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9D2690" w:rsidTr="00E90D25">
        <w:trPr>
          <w:cantSplit/>
        </w:trPr>
        <w:tc>
          <w:tcPr>
            <w:tcW w:w="4195" w:type="dxa"/>
            <w:hideMark/>
          </w:tcPr>
          <w:p w:rsidR="00EA2399" w:rsidRDefault="00EA2399" w:rsidP="00E90D25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</w:p>
          <w:p w:rsidR="009D2690" w:rsidRPr="0044462B" w:rsidRDefault="009D2690" w:rsidP="00E90D25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9D2690" w:rsidRPr="0044462B" w:rsidRDefault="009D2690" w:rsidP="00E90D25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9D2690" w:rsidRPr="0044462B" w:rsidRDefault="009D2690" w:rsidP="00E90D25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9D2690" w:rsidRPr="0044462B" w:rsidRDefault="009D2690" w:rsidP="00E90D25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9D2690" w:rsidRDefault="009D2690" w:rsidP="00E90D25">
            <w:pPr>
              <w:jc w:val="center"/>
            </w:pPr>
          </w:p>
          <w:p w:rsidR="009D2690" w:rsidRDefault="009D2690" w:rsidP="00E90D25">
            <w:pPr>
              <w:jc w:val="center"/>
            </w:pPr>
          </w:p>
          <w:p w:rsidR="009D2690" w:rsidRDefault="009D2690" w:rsidP="00E90D25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D2690" w:rsidRDefault="009D2690" w:rsidP="00E90D25">
            <w:pPr>
              <w:jc w:val="center"/>
            </w:pPr>
          </w:p>
          <w:p w:rsidR="009D2690" w:rsidRPr="0066117D" w:rsidRDefault="009D2690" w:rsidP="00E90D25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2021.0</w:t>
            </w:r>
            <w:r w:rsidR="00A700D0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 w:rsidR="00A700D0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 w:rsidR="00A700D0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18</w:t>
            </w:r>
            <w:r w:rsidR="00D63EF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№</w:t>
            </w:r>
          </w:p>
          <w:p w:rsidR="009D2690" w:rsidRDefault="009D2690" w:rsidP="00E90D25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9D2690" w:rsidRDefault="009D2690" w:rsidP="00E90D25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EA2399" w:rsidRPr="00EA2399" w:rsidRDefault="00EA2399" w:rsidP="00EA2399"/>
          <w:p w:rsidR="009D2690" w:rsidRPr="0044462B" w:rsidRDefault="009D2690" w:rsidP="00E90D25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9D2690" w:rsidRPr="0044462B" w:rsidRDefault="009D2690" w:rsidP="00E90D25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9D2690" w:rsidRPr="0044462B" w:rsidRDefault="009D2690" w:rsidP="00E90D25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9D2690" w:rsidRPr="0044462B" w:rsidRDefault="009D2690" w:rsidP="00E90D25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9D2690" w:rsidRPr="0044462B" w:rsidRDefault="009D2690" w:rsidP="00E90D25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9D2690" w:rsidRDefault="009D2690" w:rsidP="00E90D25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D2690" w:rsidRDefault="009D2690" w:rsidP="00E90D25">
            <w:pPr>
              <w:jc w:val="center"/>
            </w:pPr>
          </w:p>
          <w:p w:rsidR="009D2690" w:rsidRPr="0066117D" w:rsidRDefault="00A700D0" w:rsidP="00E90D2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01.04</w:t>
            </w:r>
            <w:r w:rsidR="009D2690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.202</w:t>
            </w:r>
            <w:r w:rsidR="009D2690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="009D2690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18</w:t>
            </w:r>
            <w:r w:rsidR="009D2690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</w:p>
          <w:p w:rsidR="009D2690" w:rsidRDefault="009D2690" w:rsidP="00E90D25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7D40CC" w:rsidRDefault="007D40CC"/>
    <w:p w:rsidR="003525E2" w:rsidRDefault="003525E2" w:rsidP="003525E2">
      <w:pPr>
        <w:spacing w:line="216" w:lineRule="auto"/>
        <w:jc w:val="both"/>
        <w:rPr>
          <w:b/>
          <w:color w:val="333333"/>
          <w:shd w:val="clear" w:color="auto" w:fill="FFFFFF"/>
        </w:rPr>
      </w:pPr>
      <w:r w:rsidRPr="00CA4802">
        <w:rPr>
          <w:b/>
          <w:color w:val="333333"/>
          <w:shd w:val="clear" w:color="auto" w:fill="FFFFFF"/>
        </w:rPr>
        <w:t>Об утверждении муниципальной программы</w:t>
      </w:r>
    </w:p>
    <w:p w:rsidR="003525E2" w:rsidRDefault="003525E2" w:rsidP="003525E2">
      <w:pPr>
        <w:spacing w:line="216" w:lineRule="auto"/>
        <w:jc w:val="both"/>
        <w:rPr>
          <w:b/>
          <w:color w:val="333333"/>
          <w:shd w:val="clear" w:color="auto" w:fill="FFFFFF"/>
        </w:rPr>
      </w:pPr>
      <w:proofErr w:type="spellStart"/>
      <w:r>
        <w:rPr>
          <w:b/>
          <w:color w:val="333333"/>
          <w:shd w:val="clear" w:color="auto" w:fill="FFFFFF"/>
        </w:rPr>
        <w:t>Сутчевского</w:t>
      </w:r>
      <w:proofErr w:type="spellEnd"/>
      <w:r>
        <w:rPr>
          <w:b/>
          <w:color w:val="333333"/>
          <w:shd w:val="clear" w:color="auto" w:fill="FFFFFF"/>
        </w:rPr>
        <w:t xml:space="preserve"> сельского поселения Мариинско-</w:t>
      </w:r>
    </w:p>
    <w:p w:rsidR="003525E2" w:rsidRPr="00CA4802" w:rsidRDefault="003525E2" w:rsidP="003525E2">
      <w:pPr>
        <w:spacing w:line="216" w:lineRule="auto"/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Посадского района Чувашской Республики</w:t>
      </w:r>
    </w:p>
    <w:p w:rsidR="003525E2" w:rsidRDefault="003525E2" w:rsidP="003525E2">
      <w:pPr>
        <w:spacing w:line="216" w:lineRule="auto"/>
        <w:jc w:val="both"/>
        <w:rPr>
          <w:b/>
          <w:color w:val="333333"/>
          <w:shd w:val="clear" w:color="auto" w:fill="FFFFFF"/>
        </w:rPr>
      </w:pPr>
      <w:r w:rsidRPr="00CA4802">
        <w:rPr>
          <w:b/>
          <w:color w:val="333333"/>
          <w:shd w:val="clear" w:color="auto" w:fill="FFFFFF"/>
        </w:rPr>
        <w:t>«Повышение безопасности</w:t>
      </w:r>
      <w:r>
        <w:rPr>
          <w:b/>
          <w:color w:val="333333"/>
          <w:shd w:val="clear" w:color="auto" w:fill="FFFFFF"/>
        </w:rPr>
        <w:t xml:space="preserve"> </w:t>
      </w:r>
      <w:r w:rsidRPr="00CA4802">
        <w:rPr>
          <w:b/>
          <w:color w:val="333333"/>
          <w:shd w:val="clear" w:color="auto" w:fill="FFFFFF"/>
        </w:rPr>
        <w:t>жизнедеятельности</w:t>
      </w:r>
    </w:p>
    <w:p w:rsidR="003525E2" w:rsidRDefault="003525E2" w:rsidP="003525E2">
      <w:pPr>
        <w:spacing w:line="216" w:lineRule="auto"/>
        <w:jc w:val="both"/>
        <w:rPr>
          <w:b/>
          <w:color w:val="333333"/>
          <w:shd w:val="clear" w:color="auto" w:fill="FFFFFF"/>
        </w:rPr>
      </w:pPr>
      <w:r w:rsidRPr="00CA4802">
        <w:rPr>
          <w:b/>
          <w:color w:val="333333"/>
          <w:shd w:val="clear" w:color="auto" w:fill="FFFFFF"/>
        </w:rPr>
        <w:t>населения и территорий</w:t>
      </w:r>
      <w:r>
        <w:rPr>
          <w:b/>
          <w:color w:val="333333"/>
          <w:shd w:val="clear" w:color="auto" w:fill="FFFFFF"/>
        </w:rPr>
        <w:t>» на 2021</w:t>
      </w:r>
      <w:r w:rsidR="00542EA6">
        <w:rPr>
          <w:b/>
          <w:color w:val="333333"/>
          <w:shd w:val="clear" w:color="auto" w:fill="FFFFFF"/>
        </w:rPr>
        <w:t>-2035</w:t>
      </w:r>
      <w:r w:rsidRPr="00CA4802">
        <w:rPr>
          <w:b/>
          <w:color w:val="333333"/>
          <w:shd w:val="clear" w:color="auto" w:fill="FFFFFF"/>
        </w:rPr>
        <w:t xml:space="preserve"> годы»</w:t>
      </w:r>
    </w:p>
    <w:p w:rsidR="00F3246F" w:rsidRPr="00CA4802" w:rsidRDefault="00F3246F" w:rsidP="003525E2">
      <w:pPr>
        <w:spacing w:line="216" w:lineRule="auto"/>
        <w:jc w:val="both"/>
        <w:rPr>
          <w:b/>
          <w:color w:val="333333"/>
          <w:shd w:val="clear" w:color="auto" w:fill="FFFFFF"/>
        </w:rPr>
      </w:pPr>
    </w:p>
    <w:p w:rsidR="003525E2" w:rsidRPr="00CA4802" w:rsidRDefault="003525E2" w:rsidP="003525E2">
      <w:pPr>
        <w:spacing w:line="216" w:lineRule="auto"/>
        <w:jc w:val="both"/>
        <w:rPr>
          <w:color w:val="333333"/>
          <w:shd w:val="clear" w:color="auto" w:fill="FFFFFF"/>
        </w:rPr>
      </w:pPr>
      <w:r w:rsidRPr="00CA4802">
        <w:rPr>
          <w:color w:val="333333"/>
          <w:shd w:val="clear" w:color="auto" w:fill="FFFFFF"/>
        </w:rPr>
        <w:t xml:space="preserve">       </w:t>
      </w:r>
    </w:p>
    <w:p w:rsidR="003525E2" w:rsidRDefault="003525E2" w:rsidP="003525E2">
      <w:pPr>
        <w:spacing w:line="216" w:lineRule="auto"/>
        <w:ind w:firstLine="709"/>
        <w:jc w:val="both"/>
      </w:pPr>
      <w:proofErr w:type="gramStart"/>
      <w:r w:rsidRPr="00CA4802">
        <w:rPr>
          <w:color w:val="333333"/>
          <w:shd w:val="clear" w:color="auto" w:fill="FFFFFF"/>
        </w:rPr>
        <w:t xml:space="preserve">В соответствии с  Федеральным Законом Российской федерации от 06.10.2003г. №131-ФЗ «Об общих принципах организации местного самоуправления в Российской Федерации, </w:t>
      </w:r>
      <w:r w:rsidRPr="00CA4802">
        <w:rPr>
          <w:bCs/>
        </w:rPr>
        <w:t xml:space="preserve"> </w:t>
      </w:r>
      <w:r w:rsidRPr="00CA4802">
        <w:t xml:space="preserve"> постановлением администрации  </w:t>
      </w:r>
      <w:proofErr w:type="spellStart"/>
      <w:r w:rsidRPr="00CA4802">
        <w:t>Сутчевского</w:t>
      </w:r>
      <w:proofErr w:type="spellEnd"/>
      <w:r w:rsidRPr="00CA4802">
        <w:t xml:space="preserve"> сельского поселения Мариинско-Посадского </w:t>
      </w:r>
      <w:r>
        <w:t>района Чувашской Республики от 01</w:t>
      </w:r>
      <w:r w:rsidRPr="00CA4802">
        <w:t>.</w:t>
      </w:r>
      <w:r>
        <w:t>03.2021</w:t>
      </w:r>
      <w:r w:rsidRPr="00CA4802">
        <w:t xml:space="preserve">г. № </w:t>
      </w:r>
      <w:r>
        <w:t>9</w:t>
      </w:r>
      <w:r w:rsidRPr="00CA4802">
        <w:t xml:space="preserve"> «Об утверждении Перечня муниципальных программ </w:t>
      </w:r>
      <w:proofErr w:type="spellStart"/>
      <w:r w:rsidRPr="00CA4802">
        <w:t>Сутчевского</w:t>
      </w:r>
      <w:proofErr w:type="spellEnd"/>
      <w:r w:rsidRPr="00CA4802">
        <w:t xml:space="preserve"> сельского поселения Мариинско-Посадского района Чувашской Республики»,</w:t>
      </w:r>
      <w:r w:rsidR="00E90D25">
        <w:t xml:space="preserve"> от 07.12.2016 № 107 «Об утверждении Порядка разработки, реализации и оценки эффективности муниципальных программ </w:t>
      </w:r>
      <w:proofErr w:type="spellStart"/>
      <w:r w:rsidR="00E90D25">
        <w:t>Сутчевского</w:t>
      </w:r>
      <w:proofErr w:type="spellEnd"/>
      <w:r w:rsidR="00E90D25">
        <w:t xml:space="preserve"> сельского</w:t>
      </w:r>
      <w:proofErr w:type="gramEnd"/>
      <w:r w:rsidR="00E90D25">
        <w:t xml:space="preserve"> поселения Мариинско-Посадского района Чувашской Республики»,</w:t>
      </w:r>
      <w:r w:rsidRPr="00CA4802">
        <w:t xml:space="preserve"> администрация </w:t>
      </w:r>
      <w:proofErr w:type="spellStart"/>
      <w:r w:rsidRPr="00CA4802">
        <w:t>Сутчевского</w:t>
      </w:r>
      <w:proofErr w:type="spellEnd"/>
      <w:r w:rsidRPr="00CA4802">
        <w:t xml:space="preserve"> сельского поселения Мариинско-Посадского района Чувашской Республики  </w:t>
      </w:r>
      <w:r w:rsidRPr="00CA4802">
        <w:rPr>
          <w:b/>
        </w:rPr>
        <w:t>постановляет</w:t>
      </w:r>
      <w:r w:rsidRPr="00CA4802">
        <w:t>:</w:t>
      </w:r>
    </w:p>
    <w:p w:rsidR="003525E2" w:rsidRPr="00CA4802" w:rsidRDefault="003525E2" w:rsidP="003525E2">
      <w:pPr>
        <w:spacing w:line="216" w:lineRule="auto"/>
        <w:jc w:val="both"/>
      </w:pPr>
    </w:p>
    <w:p w:rsidR="003525E2" w:rsidRDefault="003525E2" w:rsidP="003525E2">
      <w:pPr>
        <w:spacing w:line="216" w:lineRule="auto"/>
        <w:ind w:firstLine="709"/>
        <w:jc w:val="both"/>
        <w:rPr>
          <w:bCs/>
        </w:rPr>
      </w:pPr>
      <w:r w:rsidRPr="00CA4802">
        <w:rPr>
          <w:bCs/>
        </w:rPr>
        <w:t>1. Утвердить прилагаемую муниципальную программу</w:t>
      </w:r>
      <w:r w:rsidR="00EF0B32">
        <w:rPr>
          <w:bCs/>
        </w:rPr>
        <w:t xml:space="preserve">, паспорт программы </w:t>
      </w:r>
      <w:r w:rsidRPr="00CA4802">
        <w:rPr>
          <w:bCs/>
        </w:rPr>
        <w:t xml:space="preserve"> </w:t>
      </w:r>
      <w:proofErr w:type="spellStart"/>
      <w:r w:rsidRPr="00CA4802">
        <w:rPr>
          <w:bCs/>
        </w:rPr>
        <w:t>Сутчевского</w:t>
      </w:r>
      <w:proofErr w:type="spellEnd"/>
      <w:r w:rsidRPr="00CA4802">
        <w:rPr>
          <w:bCs/>
        </w:rPr>
        <w:t xml:space="preserve"> сельского поселения «Повышение безопасности жизнедеятельности населения и т</w:t>
      </w:r>
      <w:r w:rsidR="00CB71EE">
        <w:rPr>
          <w:bCs/>
        </w:rPr>
        <w:t>ерриторий</w:t>
      </w:r>
      <w:r>
        <w:rPr>
          <w:b/>
          <w:color w:val="333333"/>
          <w:shd w:val="clear" w:color="auto" w:fill="FFFFFF"/>
        </w:rPr>
        <w:t xml:space="preserve">» </w:t>
      </w:r>
      <w:r>
        <w:rPr>
          <w:bCs/>
        </w:rPr>
        <w:t xml:space="preserve"> на 2021</w:t>
      </w:r>
      <w:r w:rsidR="00542EA6">
        <w:rPr>
          <w:bCs/>
        </w:rPr>
        <w:t>–2035</w:t>
      </w:r>
      <w:r w:rsidRPr="00CA4802">
        <w:rPr>
          <w:bCs/>
        </w:rPr>
        <w:t xml:space="preserve"> годы».</w:t>
      </w:r>
    </w:p>
    <w:p w:rsidR="00E02ED5" w:rsidRDefault="00E02ED5" w:rsidP="003525E2">
      <w:pPr>
        <w:spacing w:line="216" w:lineRule="auto"/>
        <w:ind w:firstLine="709"/>
        <w:jc w:val="both"/>
        <w:rPr>
          <w:bCs/>
        </w:rPr>
      </w:pPr>
    </w:p>
    <w:p w:rsidR="00E02ED5" w:rsidRPr="00D63EFB" w:rsidRDefault="00E02ED5" w:rsidP="003525E2">
      <w:pPr>
        <w:spacing w:line="216" w:lineRule="auto"/>
        <w:ind w:firstLine="709"/>
        <w:jc w:val="both"/>
        <w:rPr>
          <w:shd w:val="clear" w:color="auto" w:fill="FFFFFF"/>
        </w:rPr>
      </w:pPr>
      <w:r w:rsidRPr="00D63EFB">
        <w:rPr>
          <w:shd w:val="clear" w:color="auto" w:fill="FFFFFF"/>
        </w:rPr>
        <w:t xml:space="preserve">2. Признать утратившим силу постановление администрации от 21.06.2016 № 45 «Об утверждении муниципальной программы </w:t>
      </w:r>
      <w:proofErr w:type="spellStart"/>
      <w:r w:rsidRPr="00D63EFB">
        <w:rPr>
          <w:shd w:val="clear" w:color="auto" w:fill="FFFFFF"/>
        </w:rPr>
        <w:t>Сутчевского</w:t>
      </w:r>
      <w:proofErr w:type="spellEnd"/>
      <w:r w:rsidRPr="00D63EFB">
        <w:rPr>
          <w:shd w:val="clear" w:color="auto" w:fill="FFFFFF"/>
        </w:rPr>
        <w:t xml:space="preserve"> сельского поселения Мариинско-Посадского района Чувашской Республики «Повышение безопасности жизнедеятельности населения и территорий» на 2014-2020 год</w:t>
      </w:r>
      <w:r w:rsidR="00AD4461" w:rsidRPr="00D63EFB">
        <w:rPr>
          <w:shd w:val="clear" w:color="auto" w:fill="FFFFFF"/>
        </w:rPr>
        <w:t>ы</w:t>
      </w:r>
      <w:r w:rsidRPr="00D63EFB">
        <w:rPr>
          <w:shd w:val="clear" w:color="auto" w:fill="FFFFFF"/>
        </w:rPr>
        <w:t>.</w:t>
      </w:r>
    </w:p>
    <w:p w:rsidR="00E02ED5" w:rsidRPr="00D1626F" w:rsidRDefault="00E02ED5" w:rsidP="003525E2">
      <w:pPr>
        <w:spacing w:line="216" w:lineRule="auto"/>
        <w:ind w:firstLine="709"/>
        <w:jc w:val="both"/>
        <w:rPr>
          <w:color w:val="333333"/>
          <w:shd w:val="clear" w:color="auto" w:fill="FFFFFF"/>
        </w:rPr>
      </w:pPr>
    </w:p>
    <w:p w:rsidR="003525E2" w:rsidRDefault="00E02ED5" w:rsidP="003525E2">
      <w:pPr>
        <w:autoSpaceDE w:val="0"/>
        <w:ind w:firstLine="708"/>
        <w:jc w:val="both"/>
        <w:rPr>
          <w:color w:val="000000"/>
        </w:rPr>
      </w:pPr>
      <w:r>
        <w:t>3</w:t>
      </w:r>
      <w:r w:rsidR="003525E2" w:rsidRPr="00CA4802">
        <w:t xml:space="preserve">. Настоящее постановление </w:t>
      </w:r>
      <w:r w:rsidR="003525E2" w:rsidRPr="00A5553F">
        <w:rPr>
          <w:color w:val="000000"/>
        </w:rPr>
        <w:t xml:space="preserve">вступает в силу </w:t>
      </w:r>
      <w:r w:rsidR="005C3599">
        <w:rPr>
          <w:color w:val="000000"/>
        </w:rPr>
        <w:t>момента</w:t>
      </w:r>
      <w:r w:rsidR="003525E2">
        <w:rPr>
          <w:color w:val="000000"/>
        </w:rPr>
        <w:t xml:space="preserve"> его </w:t>
      </w:r>
      <w:hyperlink r:id="rId9" w:history="1">
        <w:r w:rsidR="003525E2" w:rsidRPr="00A5553F">
          <w:rPr>
            <w:color w:val="000000"/>
          </w:rPr>
          <w:t>официального опубликования</w:t>
        </w:r>
      </w:hyperlink>
      <w:r w:rsidR="003525E2">
        <w:t xml:space="preserve"> в муниципальной газете «Посадский вестник»</w:t>
      </w:r>
      <w:r w:rsidR="003525E2" w:rsidRPr="00A5553F">
        <w:rPr>
          <w:color w:val="000000"/>
        </w:rPr>
        <w:t>.</w:t>
      </w:r>
    </w:p>
    <w:p w:rsidR="00E02ED5" w:rsidRDefault="00E02ED5" w:rsidP="003525E2">
      <w:pPr>
        <w:autoSpaceDE w:val="0"/>
        <w:ind w:firstLine="708"/>
        <w:jc w:val="both"/>
      </w:pPr>
    </w:p>
    <w:p w:rsidR="003525E2" w:rsidRPr="00CA4802" w:rsidRDefault="00E02ED5" w:rsidP="003525E2">
      <w:pPr>
        <w:autoSpaceDE w:val="0"/>
        <w:ind w:firstLine="708"/>
        <w:jc w:val="both"/>
      </w:pPr>
      <w:r>
        <w:t>4</w:t>
      </w:r>
      <w:r w:rsidR="003525E2" w:rsidRPr="00CA4802">
        <w:t>. </w:t>
      </w:r>
      <w:proofErr w:type="gramStart"/>
      <w:r w:rsidR="003525E2" w:rsidRPr="00CA4802">
        <w:t>Контроль за</w:t>
      </w:r>
      <w:proofErr w:type="gramEnd"/>
      <w:r w:rsidR="003525E2" w:rsidRPr="00CA4802">
        <w:t xml:space="preserve"> исполнением настоящего постановления оставляю за собой.</w:t>
      </w:r>
    </w:p>
    <w:p w:rsidR="003525E2" w:rsidRPr="00CA4802" w:rsidRDefault="003525E2" w:rsidP="003525E2">
      <w:pPr>
        <w:autoSpaceDE w:val="0"/>
        <w:ind w:firstLine="540"/>
        <w:jc w:val="both"/>
      </w:pPr>
    </w:p>
    <w:p w:rsidR="003525E2" w:rsidRPr="00CA4802" w:rsidRDefault="003525E2" w:rsidP="003525E2">
      <w:pPr>
        <w:autoSpaceDE w:val="0"/>
        <w:ind w:firstLine="540"/>
        <w:jc w:val="both"/>
      </w:pPr>
    </w:p>
    <w:p w:rsidR="003525E2" w:rsidRPr="00CA4802" w:rsidRDefault="003525E2" w:rsidP="003525E2">
      <w:pPr>
        <w:autoSpaceDE w:val="0"/>
        <w:ind w:firstLine="540"/>
        <w:jc w:val="both"/>
      </w:pPr>
    </w:p>
    <w:p w:rsidR="003525E2" w:rsidRPr="00CA4802" w:rsidRDefault="003525E2" w:rsidP="003525E2">
      <w:pPr>
        <w:tabs>
          <w:tab w:val="left" w:pos="7655"/>
        </w:tabs>
        <w:ind w:firstLine="709"/>
      </w:pPr>
      <w:r w:rsidRPr="00CA4802">
        <w:t xml:space="preserve">Глава </w:t>
      </w:r>
      <w:proofErr w:type="spellStart"/>
      <w:r w:rsidRPr="00CA4802">
        <w:t>Сутчевского</w:t>
      </w:r>
      <w:proofErr w:type="spellEnd"/>
      <w:r w:rsidRPr="00CA4802">
        <w:t xml:space="preserve"> сельского поселения</w:t>
      </w:r>
      <w:r>
        <w:t xml:space="preserve">                                             С.Ю. Емельянова</w:t>
      </w:r>
    </w:p>
    <w:p w:rsidR="003525E2" w:rsidRPr="00CA4802" w:rsidRDefault="003525E2" w:rsidP="003525E2">
      <w:pPr>
        <w:autoSpaceDE w:val="0"/>
        <w:ind w:left="6237"/>
        <w:jc w:val="center"/>
        <w:rPr>
          <w:bCs/>
        </w:rPr>
      </w:pPr>
    </w:p>
    <w:p w:rsidR="003525E2" w:rsidRPr="00CA4802" w:rsidRDefault="003525E2" w:rsidP="003525E2">
      <w:pPr>
        <w:autoSpaceDE w:val="0"/>
        <w:ind w:left="6237"/>
        <w:jc w:val="center"/>
        <w:rPr>
          <w:bCs/>
        </w:rPr>
      </w:pPr>
    </w:p>
    <w:p w:rsidR="00B636AB" w:rsidRDefault="00B636AB" w:rsidP="003525E2">
      <w:pPr>
        <w:autoSpaceDE w:val="0"/>
        <w:ind w:left="6237"/>
        <w:jc w:val="center"/>
        <w:rPr>
          <w:bCs/>
        </w:rPr>
        <w:sectPr w:rsidR="00B636AB" w:rsidSect="00E90D25">
          <w:pgSz w:w="11906" w:h="16838"/>
          <w:pgMar w:top="940" w:right="851" w:bottom="765" w:left="1304" w:header="709" w:footer="709" w:gutter="0"/>
          <w:cols w:space="720"/>
          <w:docGrid w:linePitch="381"/>
        </w:sectPr>
      </w:pPr>
    </w:p>
    <w:p w:rsidR="00EC11AA" w:rsidRDefault="00EC11AA" w:rsidP="00E90D25">
      <w:pPr>
        <w:jc w:val="right"/>
      </w:pPr>
    </w:p>
    <w:p w:rsidR="00EC11AA" w:rsidRDefault="00EC11AA" w:rsidP="00E90D25">
      <w:pPr>
        <w:jc w:val="right"/>
      </w:pPr>
    </w:p>
    <w:p w:rsidR="006F5BA8" w:rsidRPr="006F5BA8" w:rsidRDefault="006F5BA8" w:rsidP="00E90D25">
      <w:pPr>
        <w:jc w:val="right"/>
      </w:pPr>
      <w:r w:rsidRPr="006F5BA8">
        <w:t>Утвержден</w:t>
      </w:r>
      <w:r w:rsidR="00E90D25">
        <w:t>а</w:t>
      </w:r>
    </w:p>
    <w:p w:rsidR="006F5BA8" w:rsidRPr="006F5BA8" w:rsidRDefault="006F5BA8" w:rsidP="00E90D25">
      <w:pPr>
        <w:jc w:val="right"/>
      </w:pPr>
      <w:r w:rsidRPr="006F5BA8">
        <w:t>постановлением администрации</w:t>
      </w:r>
    </w:p>
    <w:p w:rsidR="006F5BA8" w:rsidRPr="006F5BA8" w:rsidRDefault="006F5BA8" w:rsidP="00E90D25">
      <w:pPr>
        <w:jc w:val="right"/>
      </w:pPr>
      <w:proofErr w:type="spellStart"/>
      <w:r w:rsidRPr="006F5BA8">
        <w:t>Сутчевского</w:t>
      </w:r>
      <w:proofErr w:type="spellEnd"/>
      <w:r w:rsidRPr="006F5BA8">
        <w:t xml:space="preserve"> сельского поселения</w:t>
      </w:r>
    </w:p>
    <w:p w:rsidR="006F5BA8" w:rsidRPr="006F5BA8" w:rsidRDefault="00A700D0" w:rsidP="00E90D25">
      <w:pPr>
        <w:jc w:val="right"/>
      </w:pPr>
      <w:r>
        <w:t xml:space="preserve">      от  01.04.2021г. </w:t>
      </w:r>
      <w:r w:rsidR="006F5BA8" w:rsidRPr="006F5BA8">
        <w:t xml:space="preserve"> №</w:t>
      </w:r>
      <w:r>
        <w:t xml:space="preserve"> 18</w:t>
      </w:r>
      <w:r w:rsidR="006F5BA8" w:rsidRPr="006F5BA8">
        <w:t xml:space="preserve">  </w:t>
      </w:r>
    </w:p>
    <w:p w:rsidR="006F5BA8" w:rsidRPr="006F5BA8" w:rsidRDefault="006F5BA8" w:rsidP="006F5BA8"/>
    <w:p w:rsidR="006F5BA8" w:rsidRPr="006F5BA8" w:rsidRDefault="006F5BA8" w:rsidP="006F5BA8"/>
    <w:p w:rsidR="006F5BA8" w:rsidRPr="00E90D25" w:rsidRDefault="006F5BA8" w:rsidP="00E90D25">
      <w:pPr>
        <w:jc w:val="center"/>
        <w:rPr>
          <w:b/>
        </w:rPr>
      </w:pPr>
      <w:r w:rsidRPr="00E90D25">
        <w:rPr>
          <w:b/>
        </w:rPr>
        <w:t>МУНИЦИПАЛЬНАЯ ПРОГРАММА</w:t>
      </w:r>
    </w:p>
    <w:p w:rsidR="006F5BA8" w:rsidRPr="00E90D25" w:rsidRDefault="006F5BA8" w:rsidP="00E90D25">
      <w:pPr>
        <w:jc w:val="center"/>
        <w:rPr>
          <w:b/>
        </w:rPr>
      </w:pPr>
      <w:r w:rsidRPr="00E90D25">
        <w:rPr>
          <w:b/>
        </w:rPr>
        <w:t>СУТЧЕВСКОГО СЕЛЬСКОГО ПОСЕЛЕНИЯ</w:t>
      </w:r>
    </w:p>
    <w:p w:rsidR="006F5BA8" w:rsidRPr="00E90D25" w:rsidRDefault="006F5BA8" w:rsidP="00E90D25">
      <w:pPr>
        <w:jc w:val="center"/>
        <w:rPr>
          <w:b/>
        </w:rPr>
      </w:pPr>
      <w:r w:rsidRPr="00E90D25">
        <w:rPr>
          <w:b/>
        </w:rPr>
        <w:t>«ПОВЫШЕНИЕ БЕЗОПАСНОСТИ ЖИЗНЕДЕЯТЕЛЬНОСТИ НАСЕЛЕНИЯ И ТЕРРИТОРИЙ»</w:t>
      </w:r>
    </w:p>
    <w:p w:rsidR="006F5BA8" w:rsidRDefault="006F5BA8" w:rsidP="006F5BA8"/>
    <w:p w:rsidR="00E90D25" w:rsidRPr="006F5BA8" w:rsidRDefault="00E90D25" w:rsidP="006F5BA8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06"/>
        <w:gridCol w:w="5046"/>
      </w:tblGrid>
      <w:tr w:rsidR="006F5BA8" w:rsidRPr="006F5BA8" w:rsidTr="00E90D25">
        <w:tc>
          <w:tcPr>
            <w:tcW w:w="4006" w:type="dxa"/>
          </w:tcPr>
          <w:p w:rsidR="006F5BA8" w:rsidRPr="006F5BA8" w:rsidRDefault="006F5BA8" w:rsidP="006F5BA8">
            <w:r w:rsidRPr="006F5BA8">
              <w:t>Ответственный  исполнитель муниципальной программы:</w:t>
            </w:r>
          </w:p>
          <w:p w:rsidR="006F5BA8" w:rsidRPr="006F5BA8" w:rsidRDefault="006F5BA8" w:rsidP="006F5BA8"/>
          <w:p w:rsidR="006F5BA8" w:rsidRPr="006F5BA8" w:rsidRDefault="006F5BA8" w:rsidP="006F5BA8"/>
          <w:p w:rsidR="006F5BA8" w:rsidRPr="006F5BA8" w:rsidRDefault="006F5BA8" w:rsidP="006F5BA8">
            <w:r w:rsidRPr="006F5BA8">
              <w:t xml:space="preserve">Дата составления проекта </w:t>
            </w:r>
          </w:p>
          <w:p w:rsidR="006F5BA8" w:rsidRPr="006F5BA8" w:rsidRDefault="006F5BA8" w:rsidP="006F5BA8">
            <w:r w:rsidRPr="006F5BA8">
              <w:t>муниципальной программы:</w:t>
            </w:r>
          </w:p>
          <w:p w:rsidR="006F5BA8" w:rsidRPr="006F5BA8" w:rsidRDefault="006F5BA8" w:rsidP="006F5BA8"/>
          <w:p w:rsidR="006F5BA8" w:rsidRPr="006F5BA8" w:rsidRDefault="006F5BA8" w:rsidP="006F5BA8"/>
        </w:tc>
        <w:tc>
          <w:tcPr>
            <w:tcW w:w="5046" w:type="dxa"/>
          </w:tcPr>
          <w:p w:rsidR="006F5BA8" w:rsidRPr="006F5BA8" w:rsidRDefault="006F5BA8" w:rsidP="006F5BA8">
            <w:r w:rsidRPr="006F5BA8">
              <w:t xml:space="preserve">Администрации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 </w:t>
            </w:r>
          </w:p>
          <w:p w:rsidR="006F5BA8" w:rsidRPr="006F5BA8" w:rsidRDefault="006F5BA8" w:rsidP="006F5BA8"/>
          <w:p w:rsidR="006F5BA8" w:rsidRPr="006F5BA8" w:rsidRDefault="006F5BA8" w:rsidP="006F5BA8"/>
          <w:p w:rsidR="006F5BA8" w:rsidRPr="006F5BA8" w:rsidRDefault="006F5BA8" w:rsidP="006F5BA8"/>
          <w:p w:rsidR="006F5BA8" w:rsidRPr="006F5BA8" w:rsidRDefault="00A700D0" w:rsidP="006F5BA8">
            <w:r>
              <w:t>12 марта 2021 года</w:t>
            </w:r>
          </w:p>
          <w:p w:rsidR="006F5BA8" w:rsidRPr="006F5BA8" w:rsidRDefault="006F5BA8" w:rsidP="006F5BA8"/>
        </w:tc>
      </w:tr>
      <w:tr w:rsidR="006F5BA8" w:rsidRPr="005C3599" w:rsidTr="00E90D25">
        <w:tc>
          <w:tcPr>
            <w:tcW w:w="4006" w:type="dxa"/>
          </w:tcPr>
          <w:p w:rsidR="006F5BA8" w:rsidRPr="006F5BA8" w:rsidRDefault="006F5BA8" w:rsidP="006F5BA8">
            <w:r w:rsidRPr="006F5BA8">
              <w:t>Непосредственный исполнитель муниципальной  программы:</w:t>
            </w:r>
          </w:p>
        </w:tc>
        <w:tc>
          <w:tcPr>
            <w:tcW w:w="5046" w:type="dxa"/>
          </w:tcPr>
          <w:p w:rsidR="006F5BA8" w:rsidRDefault="006F5BA8" w:rsidP="006F5BA8">
            <w:r w:rsidRPr="006F5BA8">
              <w:t>Гла</w:t>
            </w:r>
            <w:r w:rsidR="00E90D25">
              <w:t>ва</w:t>
            </w:r>
            <w:r w:rsidRPr="006F5BA8">
              <w:t xml:space="preserve">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 сельского поселения Мариинско-Посадского района Чувашской Республики </w:t>
            </w:r>
          </w:p>
          <w:p w:rsidR="00E90D25" w:rsidRPr="006F5BA8" w:rsidRDefault="00E90D25" w:rsidP="006F5BA8"/>
          <w:p w:rsidR="006F5BA8" w:rsidRPr="006F5BA8" w:rsidRDefault="006F5BA8" w:rsidP="006F5BA8">
            <w:pPr>
              <w:rPr>
                <w:lang w:val="en-US"/>
              </w:rPr>
            </w:pPr>
            <w:r w:rsidRPr="006F5BA8">
              <w:t>тел</w:t>
            </w:r>
            <w:r w:rsidRPr="006F5BA8">
              <w:rPr>
                <w:lang w:val="en-US"/>
              </w:rPr>
              <w:t>.: 8(835</w:t>
            </w:r>
            <w:r w:rsidR="00E90D25" w:rsidRPr="00CA517D">
              <w:rPr>
                <w:lang w:val="en-US"/>
              </w:rPr>
              <w:t>42</w:t>
            </w:r>
            <w:r w:rsidRPr="006F5BA8">
              <w:rPr>
                <w:lang w:val="en-US"/>
              </w:rPr>
              <w:t>)</w:t>
            </w:r>
            <w:r w:rsidR="00E90D25" w:rsidRPr="00CA517D">
              <w:rPr>
                <w:lang w:val="en-US"/>
              </w:rPr>
              <w:t>32-2-33</w:t>
            </w:r>
            <w:r w:rsidRPr="006F5BA8">
              <w:rPr>
                <w:lang w:val="en-US"/>
              </w:rPr>
              <w:t xml:space="preserve">, </w:t>
            </w:r>
          </w:p>
          <w:p w:rsidR="006F5BA8" w:rsidRPr="006F5BA8" w:rsidRDefault="006F5BA8" w:rsidP="006F5BA8">
            <w:pPr>
              <w:rPr>
                <w:lang w:val="en-US"/>
              </w:rPr>
            </w:pPr>
            <w:r w:rsidRPr="006F5BA8">
              <w:rPr>
                <w:lang w:val="en-US"/>
              </w:rPr>
              <w:t>e-mail:  marpos</w:t>
            </w:r>
            <w:r w:rsidRPr="006F5BA8">
              <w:rPr>
                <w:rFonts w:eastAsia="Calibri"/>
                <w:lang w:val="en-US"/>
              </w:rPr>
              <w:t>_sut@cap.ru</w:t>
            </w:r>
          </w:p>
        </w:tc>
      </w:tr>
    </w:tbl>
    <w:p w:rsidR="00E90D25" w:rsidRDefault="006F5BA8" w:rsidP="006F5BA8">
      <w:pPr>
        <w:rPr>
          <w:lang w:val="en-US"/>
        </w:rPr>
        <w:sectPr w:rsidR="00E90D25" w:rsidSect="00E90D25">
          <w:pgSz w:w="11905" w:h="16838"/>
          <w:pgMar w:top="284" w:right="851" w:bottom="709" w:left="1701" w:header="567" w:footer="0" w:gutter="0"/>
          <w:cols w:space="720"/>
          <w:noEndnote/>
          <w:docGrid w:linePitch="326"/>
        </w:sectPr>
      </w:pPr>
      <w:r w:rsidRPr="006F5BA8">
        <w:rPr>
          <w:lang w:val="en-US"/>
        </w:rPr>
        <w:br/>
      </w:r>
    </w:p>
    <w:p w:rsidR="006F5BA8" w:rsidRPr="006F5BA8" w:rsidRDefault="006F5BA8" w:rsidP="006F5BA8">
      <w:pPr>
        <w:rPr>
          <w:lang w:val="en-US"/>
        </w:rPr>
      </w:pPr>
    </w:p>
    <w:p w:rsidR="006F5BA8" w:rsidRPr="006F5BA8" w:rsidRDefault="006F5BA8" w:rsidP="006F5BA8">
      <w:pPr>
        <w:rPr>
          <w:lang w:val="en-US"/>
        </w:rPr>
      </w:pPr>
    </w:p>
    <w:p w:rsidR="006F5BA8" w:rsidRPr="00E90D25" w:rsidRDefault="006F5BA8" w:rsidP="00E90D25">
      <w:pPr>
        <w:jc w:val="center"/>
        <w:rPr>
          <w:b/>
        </w:rPr>
      </w:pPr>
      <w:r w:rsidRPr="00E90D25">
        <w:rPr>
          <w:b/>
        </w:rPr>
        <w:t>Паспорт</w:t>
      </w:r>
    </w:p>
    <w:p w:rsidR="006F5BA8" w:rsidRPr="00E90D25" w:rsidRDefault="006F5BA8" w:rsidP="00E90D25">
      <w:pPr>
        <w:jc w:val="center"/>
        <w:rPr>
          <w:b/>
        </w:rPr>
      </w:pPr>
      <w:r w:rsidRPr="00E90D25">
        <w:rPr>
          <w:b/>
        </w:rPr>
        <w:t xml:space="preserve">муниципальной программы  </w:t>
      </w:r>
      <w:proofErr w:type="spellStart"/>
      <w:r w:rsidRPr="00E90D25">
        <w:rPr>
          <w:b/>
        </w:rPr>
        <w:t>Сутчевского</w:t>
      </w:r>
      <w:proofErr w:type="spellEnd"/>
      <w:r w:rsidRPr="00E90D25">
        <w:rPr>
          <w:b/>
        </w:rPr>
        <w:t xml:space="preserve"> сельского поселения</w:t>
      </w:r>
    </w:p>
    <w:p w:rsidR="006F5BA8" w:rsidRPr="00E90D25" w:rsidRDefault="006F5BA8" w:rsidP="00E90D25">
      <w:pPr>
        <w:jc w:val="center"/>
        <w:rPr>
          <w:b/>
        </w:rPr>
      </w:pPr>
      <w:r w:rsidRPr="00E90D25">
        <w:rPr>
          <w:b/>
        </w:rPr>
        <w:t>«Повышение безопасности жизнедеятельности населения</w:t>
      </w:r>
    </w:p>
    <w:p w:rsidR="006F5BA8" w:rsidRPr="00E90D25" w:rsidRDefault="006F5BA8" w:rsidP="00E90D25">
      <w:pPr>
        <w:jc w:val="center"/>
        <w:rPr>
          <w:b/>
        </w:rPr>
      </w:pPr>
      <w:r w:rsidRPr="00E90D25">
        <w:rPr>
          <w:b/>
        </w:rPr>
        <w:t>и территорий»</w:t>
      </w:r>
    </w:p>
    <w:p w:rsidR="006F5BA8" w:rsidRPr="006F5BA8" w:rsidRDefault="006F5BA8" w:rsidP="006F5BA8"/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567"/>
        <w:gridCol w:w="6095"/>
      </w:tblGrid>
      <w:tr w:rsidR="006F5BA8" w:rsidRPr="006F5BA8" w:rsidTr="00E90D25">
        <w:tc>
          <w:tcPr>
            <w:tcW w:w="2694" w:type="dxa"/>
          </w:tcPr>
          <w:p w:rsidR="006F5BA8" w:rsidRPr="006F5BA8" w:rsidRDefault="006F5BA8" w:rsidP="006F5BA8">
            <w:r w:rsidRPr="006F5BA8">
              <w:t xml:space="preserve">Ответственный исполнитель муниципальной программы  </w:t>
            </w:r>
          </w:p>
        </w:tc>
        <w:tc>
          <w:tcPr>
            <w:tcW w:w="567" w:type="dxa"/>
          </w:tcPr>
          <w:p w:rsidR="006F5BA8" w:rsidRPr="006F5BA8" w:rsidRDefault="006F5BA8" w:rsidP="006F5BA8">
            <w:r w:rsidRPr="006F5BA8">
              <w:t>–</w:t>
            </w:r>
          </w:p>
        </w:tc>
        <w:tc>
          <w:tcPr>
            <w:tcW w:w="6095" w:type="dxa"/>
          </w:tcPr>
          <w:p w:rsidR="006F5BA8" w:rsidRPr="006F5BA8" w:rsidRDefault="006F5BA8" w:rsidP="006F5BA8">
            <w:r w:rsidRPr="006F5BA8">
              <w:t xml:space="preserve">Администрация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 </w:t>
            </w:r>
          </w:p>
        </w:tc>
      </w:tr>
      <w:tr w:rsidR="006F5BA8" w:rsidRPr="006F5BA8" w:rsidTr="00E90D25">
        <w:tc>
          <w:tcPr>
            <w:tcW w:w="2694" w:type="dxa"/>
          </w:tcPr>
          <w:p w:rsidR="006F5BA8" w:rsidRPr="006F5BA8" w:rsidRDefault="00627025" w:rsidP="006F5BA8">
            <w:r>
              <w:t>Соисполнители</w:t>
            </w:r>
            <w:r w:rsidR="006F5BA8" w:rsidRPr="006F5BA8">
              <w:t xml:space="preserve"> </w:t>
            </w:r>
          </w:p>
          <w:p w:rsidR="006F5BA8" w:rsidRPr="006F5BA8" w:rsidRDefault="006F5BA8" w:rsidP="006F5BA8">
            <w:r w:rsidRPr="006F5BA8">
              <w:t xml:space="preserve">муниципальной программы  </w:t>
            </w:r>
          </w:p>
        </w:tc>
        <w:tc>
          <w:tcPr>
            <w:tcW w:w="567" w:type="dxa"/>
          </w:tcPr>
          <w:p w:rsidR="006F5BA8" w:rsidRPr="006F5BA8" w:rsidRDefault="006F5BA8" w:rsidP="006F5BA8">
            <w:r w:rsidRPr="006F5BA8">
              <w:t>–</w:t>
            </w:r>
          </w:p>
        </w:tc>
        <w:tc>
          <w:tcPr>
            <w:tcW w:w="6095" w:type="dxa"/>
          </w:tcPr>
          <w:p w:rsidR="006F5BA8" w:rsidRPr="006F5BA8" w:rsidRDefault="006F5BA8" w:rsidP="006F5BA8">
            <w:r w:rsidRPr="006F5BA8">
              <w:t>Отдел специальных программ администрации Мариинско-Посадского района Чувашской Республики</w:t>
            </w:r>
            <w:proofErr w:type="gramStart"/>
            <w:r w:rsidRPr="006F5BA8">
              <w:t xml:space="preserve"> ,</w:t>
            </w:r>
            <w:proofErr w:type="gramEnd"/>
            <w:r w:rsidRPr="006F5BA8">
              <w:t xml:space="preserve"> ОМВД России по </w:t>
            </w:r>
            <w:proofErr w:type="spellStart"/>
            <w:r w:rsidRPr="006F5BA8">
              <w:t>Мариинско-Посадскому</w:t>
            </w:r>
            <w:proofErr w:type="spellEnd"/>
            <w:r w:rsidRPr="006F5BA8">
              <w:t xml:space="preserve"> району ,  </w:t>
            </w:r>
          </w:p>
          <w:p w:rsidR="006F5BA8" w:rsidRPr="006F5BA8" w:rsidRDefault="006F5BA8" w:rsidP="006F5BA8">
            <w:r w:rsidRPr="006F5BA8">
              <w:t>34-ПСЧ  9 ПСО  ФПС  ГПС Главного управления  МЧС России п</w:t>
            </w:r>
            <w:r w:rsidR="00E90D25">
              <w:t>о Чувашской Республике-Чувашии»</w:t>
            </w:r>
            <w:r w:rsidRPr="006F5BA8">
              <w:t xml:space="preserve">,  заведующая </w:t>
            </w:r>
            <w:proofErr w:type="spellStart"/>
            <w:r w:rsidRPr="006F5BA8">
              <w:t>Сутчевским</w:t>
            </w:r>
            <w:proofErr w:type="spellEnd"/>
            <w:r w:rsidRPr="006F5BA8">
              <w:t xml:space="preserve"> ФАП (по согласованию)</w:t>
            </w:r>
          </w:p>
        </w:tc>
      </w:tr>
      <w:tr w:rsidR="006F5BA8" w:rsidRPr="006F5BA8" w:rsidTr="00E90D25">
        <w:tc>
          <w:tcPr>
            <w:tcW w:w="2694" w:type="dxa"/>
          </w:tcPr>
          <w:p w:rsidR="006F5BA8" w:rsidRPr="006F5BA8" w:rsidRDefault="006F5BA8" w:rsidP="006F5BA8">
            <w:r w:rsidRPr="006F5BA8">
              <w:t xml:space="preserve">Подпрограммы </w:t>
            </w:r>
          </w:p>
          <w:p w:rsidR="006F5BA8" w:rsidRPr="006F5BA8" w:rsidRDefault="006F5BA8" w:rsidP="006F5BA8"/>
        </w:tc>
        <w:tc>
          <w:tcPr>
            <w:tcW w:w="567" w:type="dxa"/>
          </w:tcPr>
          <w:p w:rsidR="006F5BA8" w:rsidRPr="006F5BA8" w:rsidRDefault="006F5BA8" w:rsidP="006F5BA8">
            <w:r w:rsidRPr="006F5BA8">
              <w:t>–</w:t>
            </w:r>
          </w:p>
        </w:tc>
        <w:tc>
          <w:tcPr>
            <w:tcW w:w="6095" w:type="dxa"/>
          </w:tcPr>
          <w:p w:rsidR="006F5BA8" w:rsidRPr="006F5BA8" w:rsidRDefault="006F5BA8" w:rsidP="006F5BA8">
            <w:r w:rsidRPr="006F5BA8">
              <w:t>«</w:t>
            </w:r>
            <w:hyperlink w:anchor="P3914" w:history="1">
              <w:r w:rsidRPr="006F5BA8">
                <w:t>Защита населения и территорий</w:t>
              </w:r>
            </w:hyperlink>
            <w:r w:rsidRPr="006F5BA8">
      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объектах»;</w:t>
            </w:r>
          </w:p>
          <w:p w:rsidR="006F5BA8" w:rsidRPr="006F5BA8" w:rsidRDefault="006F5BA8" w:rsidP="006F5BA8">
            <w:r w:rsidRPr="006F5BA8">
              <w:t>«Профилактика терроризм</w:t>
            </w:r>
            <w:r w:rsidR="00E90D25">
              <w:t>а и экстремистской деятельности</w:t>
            </w:r>
            <w:r w:rsidRPr="006F5BA8">
              <w:t xml:space="preserve">" </w:t>
            </w:r>
          </w:p>
        </w:tc>
      </w:tr>
      <w:tr w:rsidR="006F5BA8" w:rsidRPr="006F5BA8" w:rsidTr="00E90D25">
        <w:tc>
          <w:tcPr>
            <w:tcW w:w="2694" w:type="dxa"/>
          </w:tcPr>
          <w:p w:rsidR="006F5BA8" w:rsidRPr="006F5BA8" w:rsidRDefault="006F5BA8" w:rsidP="006F5BA8">
            <w:r w:rsidRPr="006F5BA8">
              <w:t xml:space="preserve">Цели муниципальной программы </w:t>
            </w:r>
          </w:p>
        </w:tc>
        <w:tc>
          <w:tcPr>
            <w:tcW w:w="567" w:type="dxa"/>
          </w:tcPr>
          <w:p w:rsidR="006F5BA8" w:rsidRPr="006F5BA8" w:rsidRDefault="006F5BA8" w:rsidP="006F5BA8">
            <w:r w:rsidRPr="006F5BA8">
              <w:t>–</w:t>
            </w:r>
          </w:p>
        </w:tc>
        <w:tc>
          <w:tcPr>
            <w:tcW w:w="6095" w:type="dxa"/>
          </w:tcPr>
          <w:p w:rsidR="006F5BA8" w:rsidRPr="006F5BA8" w:rsidRDefault="006F5BA8" w:rsidP="006F5BA8">
            <w:r w:rsidRPr="006F5BA8">
              <w:t xml:space="preserve">обеспечение безопасности жизнедеятельности жителей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поселения, включая защищенность от преступных и противоправных действий, чрезвычайных ситуаций природного и техногенного характера;</w:t>
            </w:r>
          </w:p>
          <w:p w:rsidR="006F5BA8" w:rsidRPr="006F5BA8" w:rsidRDefault="006F5BA8" w:rsidP="006F5BA8">
            <w:r w:rsidRPr="006F5BA8">
              <w:t>предупреждение возникновения и развития чрезвычайных ситуаций природного и техногенного характера;</w:t>
            </w:r>
          </w:p>
          <w:p w:rsidR="006F5BA8" w:rsidRPr="006F5BA8" w:rsidRDefault="006F5BA8" w:rsidP="006F5BA8">
            <w:r w:rsidRPr="006F5BA8">
      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акций;</w:t>
            </w:r>
          </w:p>
          <w:p w:rsidR="006F5BA8" w:rsidRPr="006F5BA8" w:rsidRDefault="006F5BA8" w:rsidP="006F5BA8">
            <w:r w:rsidRPr="006F5BA8">
              <w:t>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      </w:r>
          </w:p>
        </w:tc>
      </w:tr>
      <w:tr w:rsidR="006F5BA8" w:rsidRPr="006F5BA8" w:rsidTr="00E90D25">
        <w:tc>
          <w:tcPr>
            <w:tcW w:w="2694" w:type="dxa"/>
          </w:tcPr>
          <w:p w:rsidR="006F5BA8" w:rsidRPr="006F5BA8" w:rsidRDefault="006F5BA8" w:rsidP="006F5BA8">
            <w:r w:rsidRPr="006F5BA8">
              <w:t xml:space="preserve">Задачи муниципальной программы </w:t>
            </w:r>
          </w:p>
        </w:tc>
        <w:tc>
          <w:tcPr>
            <w:tcW w:w="567" w:type="dxa"/>
          </w:tcPr>
          <w:p w:rsidR="006F5BA8" w:rsidRPr="006F5BA8" w:rsidRDefault="006F5BA8" w:rsidP="006F5BA8">
            <w:r w:rsidRPr="006F5BA8">
              <w:t>–</w:t>
            </w:r>
          </w:p>
        </w:tc>
        <w:tc>
          <w:tcPr>
            <w:tcW w:w="6095" w:type="dxa"/>
          </w:tcPr>
          <w:p w:rsidR="006F5BA8" w:rsidRPr="006F5BA8" w:rsidRDefault="006F5BA8" w:rsidP="006F5BA8">
            <w:r w:rsidRPr="006F5BA8">
              <w:t xml:space="preserve">своевременное информирование населения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 о чрезвычайных ситуациях природного и техногенного характера, мерах по обеспечению безопасности населения и территорий;</w:t>
            </w:r>
          </w:p>
          <w:p w:rsidR="006F5BA8" w:rsidRPr="006F5BA8" w:rsidRDefault="006F5BA8" w:rsidP="006F5BA8">
            <w:r w:rsidRPr="006F5BA8">
              <w:t>повышение мобильности спасательных сил;</w:t>
            </w:r>
          </w:p>
          <w:p w:rsidR="006F5BA8" w:rsidRPr="006F5BA8" w:rsidRDefault="006F5BA8" w:rsidP="006F5BA8">
            <w:r w:rsidRPr="006F5BA8">
              <w:t>снижение угрозы и возможного ущерба от пожаров и чрезвычайных ситуаций природного и техногенного характера;</w:t>
            </w:r>
          </w:p>
          <w:p w:rsidR="006F5BA8" w:rsidRPr="006F5BA8" w:rsidRDefault="006F5BA8" w:rsidP="006F5BA8">
            <w:r w:rsidRPr="006F5BA8">
              <w:t xml:space="preserve">подготовка населения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 в области гражданской обороны и защиты от чрезвычайных ситуаций природного и техногенного характера;</w:t>
            </w:r>
          </w:p>
          <w:p w:rsidR="006F5BA8" w:rsidRPr="006F5BA8" w:rsidRDefault="006F5BA8" w:rsidP="006F5BA8">
            <w:r w:rsidRPr="006F5BA8">
              <w:t xml:space="preserve">организация контроля над обстановкой на улице и в </w:t>
            </w:r>
            <w:r w:rsidRPr="006F5BA8">
              <w:lastRenderedPageBreak/>
              <w:t>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      </w:r>
          </w:p>
          <w:p w:rsidR="006F5BA8" w:rsidRPr="006F5BA8" w:rsidRDefault="006F5BA8" w:rsidP="006F5BA8">
            <w:r w:rsidRPr="006F5BA8">
              <w:t xml:space="preserve">доведение </w:t>
            </w:r>
            <w:proofErr w:type="gramStart"/>
            <w:r w:rsidRPr="006F5BA8">
              <w:t>уровня готовности систем оповещения населения</w:t>
            </w:r>
            <w:proofErr w:type="gramEnd"/>
            <w:r w:rsidRPr="006F5BA8">
              <w:t xml:space="preserve"> об опасностях, возникающих при военных конфликтах и чрезвычайных ситуациях до 100%;</w:t>
            </w:r>
          </w:p>
          <w:p w:rsidR="006F5BA8" w:rsidRPr="006F5BA8" w:rsidRDefault="006F5BA8" w:rsidP="006F5BA8">
            <w:r w:rsidRPr="006F5BA8">
              <w:t xml:space="preserve">формирование коммуникационной платформы с целью </w:t>
            </w:r>
            <w:proofErr w:type="gramStart"/>
            <w:r w:rsidRPr="006F5BA8">
              <w:t>устранения рисков обеспечения безопасности среды обитания</w:t>
            </w:r>
            <w:proofErr w:type="gramEnd"/>
            <w:r w:rsidRPr="006F5BA8">
              <w:t xml:space="preserve"> на базе межведомственного взаимодействия</w:t>
            </w:r>
          </w:p>
        </w:tc>
      </w:tr>
      <w:tr w:rsidR="006F5BA8" w:rsidRPr="006F5BA8" w:rsidTr="00E90D25">
        <w:tc>
          <w:tcPr>
            <w:tcW w:w="2694" w:type="dxa"/>
          </w:tcPr>
          <w:p w:rsidR="006F5BA8" w:rsidRPr="006F5BA8" w:rsidRDefault="006F5BA8" w:rsidP="006F5BA8">
            <w:r w:rsidRPr="006F5BA8">
              <w:lastRenderedPageBreak/>
              <w:t xml:space="preserve">Целевые индикаторы и показатели муниципальной программы  </w:t>
            </w:r>
          </w:p>
        </w:tc>
        <w:tc>
          <w:tcPr>
            <w:tcW w:w="567" w:type="dxa"/>
          </w:tcPr>
          <w:p w:rsidR="006F5BA8" w:rsidRPr="006F5BA8" w:rsidRDefault="006F5BA8" w:rsidP="006F5BA8">
            <w:r w:rsidRPr="006F5BA8">
              <w:t>–</w:t>
            </w:r>
          </w:p>
        </w:tc>
        <w:tc>
          <w:tcPr>
            <w:tcW w:w="6095" w:type="dxa"/>
          </w:tcPr>
          <w:p w:rsidR="006F5BA8" w:rsidRPr="006F5BA8" w:rsidRDefault="006F5BA8" w:rsidP="006F5BA8">
            <w:r w:rsidRPr="006F5BA8">
              <w:t>к 2036 году будут достигнуты следующие целевые индикаторы и показатели:</w:t>
            </w:r>
          </w:p>
          <w:p w:rsidR="006F5BA8" w:rsidRPr="006F5BA8" w:rsidRDefault="006F5BA8" w:rsidP="006F5BA8">
            <w:r w:rsidRPr="006F5BA8">
              <w:t>готовность систем оповещения населения об опасностях, возникающих при чрезвычайных ситуациях – 100%;</w:t>
            </w:r>
          </w:p>
          <w:p w:rsidR="006F5BA8" w:rsidRPr="006F5BA8" w:rsidRDefault="006F5BA8" w:rsidP="006F5BA8">
            <w:r w:rsidRPr="006F5BA8">
              <w:t>снижение количества чрезвычайных ситуаций природного и техногенного характера, пожаров, происшествий на водных объектах – до 1 единицы;</w:t>
            </w:r>
          </w:p>
          <w:p w:rsidR="006F5BA8" w:rsidRPr="006F5BA8" w:rsidRDefault="006F5BA8" w:rsidP="006F5BA8">
            <w:r w:rsidRPr="006F5BA8">
              <w:t>снижение количества населения, погибшего при чрезвычайных ситуациях природного и техногенного характера, пожарах, происшествиях на водных объектах – до 0 чел.</w:t>
            </w:r>
          </w:p>
        </w:tc>
      </w:tr>
      <w:tr w:rsidR="006F5BA8" w:rsidRPr="006F5BA8" w:rsidTr="00E90D25">
        <w:tc>
          <w:tcPr>
            <w:tcW w:w="2694" w:type="dxa"/>
          </w:tcPr>
          <w:p w:rsidR="006F5BA8" w:rsidRPr="006F5BA8" w:rsidRDefault="006F5BA8" w:rsidP="006F5BA8">
            <w:r w:rsidRPr="006F5BA8">
              <w:t>Сроки и этапы реализации муниципальной программы</w:t>
            </w:r>
          </w:p>
        </w:tc>
        <w:tc>
          <w:tcPr>
            <w:tcW w:w="567" w:type="dxa"/>
          </w:tcPr>
          <w:p w:rsidR="006F5BA8" w:rsidRPr="006F5BA8" w:rsidRDefault="006F5BA8" w:rsidP="006F5BA8">
            <w:r w:rsidRPr="006F5BA8">
              <w:t>–</w:t>
            </w:r>
          </w:p>
        </w:tc>
        <w:tc>
          <w:tcPr>
            <w:tcW w:w="6095" w:type="dxa"/>
          </w:tcPr>
          <w:p w:rsidR="006F5BA8" w:rsidRPr="006F5BA8" w:rsidRDefault="006F5BA8" w:rsidP="006F5BA8">
            <w:r w:rsidRPr="006F5BA8">
              <w:t>2021-2035 годы:</w:t>
            </w:r>
          </w:p>
          <w:p w:rsidR="006F5BA8" w:rsidRPr="006F5BA8" w:rsidRDefault="006F5BA8" w:rsidP="006F5BA8">
            <w:r w:rsidRPr="006F5BA8">
              <w:t>1 этап – 2021-2025 годы;</w:t>
            </w:r>
          </w:p>
          <w:p w:rsidR="006F5BA8" w:rsidRPr="006F5BA8" w:rsidRDefault="006F5BA8" w:rsidP="006F5BA8">
            <w:r w:rsidRPr="006F5BA8">
              <w:t>2 этап – 2026-2030 годы;</w:t>
            </w:r>
          </w:p>
          <w:p w:rsidR="006F5BA8" w:rsidRPr="006F5BA8" w:rsidRDefault="006F5BA8" w:rsidP="006F5BA8">
            <w:r w:rsidRPr="006F5BA8">
              <w:t>3 этап – 2031-2035 годы</w:t>
            </w:r>
          </w:p>
        </w:tc>
      </w:tr>
      <w:tr w:rsidR="006F5BA8" w:rsidRPr="006F5BA8" w:rsidTr="00E90D25">
        <w:tc>
          <w:tcPr>
            <w:tcW w:w="2694" w:type="dxa"/>
          </w:tcPr>
          <w:p w:rsidR="006F5BA8" w:rsidRPr="006F5BA8" w:rsidRDefault="006F5BA8" w:rsidP="006F5BA8">
            <w:r w:rsidRPr="006F5BA8">
              <w:t>Объемы финансирования муниципальной программы  с разбивкой по годам реализации программы</w:t>
            </w:r>
          </w:p>
        </w:tc>
        <w:tc>
          <w:tcPr>
            <w:tcW w:w="567" w:type="dxa"/>
          </w:tcPr>
          <w:p w:rsidR="006F5BA8" w:rsidRPr="006F5BA8" w:rsidRDefault="006F5BA8" w:rsidP="006F5BA8">
            <w:r w:rsidRPr="006F5BA8">
              <w:t>–</w:t>
            </w:r>
          </w:p>
        </w:tc>
        <w:tc>
          <w:tcPr>
            <w:tcW w:w="6095" w:type="dxa"/>
          </w:tcPr>
          <w:p w:rsidR="006F5BA8" w:rsidRPr="006F5BA8" w:rsidRDefault="006F5BA8" w:rsidP="006F5BA8">
            <w:r w:rsidRPr="006F5BA8">
              <w:t>прогнозируемый объем финансирования муниципальной программы  в 2021 - 2035 годах составляет 15000,00 рублей, в том числе:</w:t>
            </w:r>
          </w:p>
          <w:p w:rsidR="006F5BA8" w:rsidRPr="006F5BA8" w:rsidRDefault="006F5BA8" w:rsidP="006F5BA8">
            <w:r w:rsidRPr="006F5BA8">
              <w:t>в 2021 году – 3000,0  рублей;</w:t>
            </w:r>
          </w:p>
          <w:p w:rsidR="006F5BA8" w:rsidRPr="006F5BA8" w:rsidRDefault="006F5BA8" w:rsidP="006F5BA8">
            <w:r w:rsidRPr="006F5BA8">
              <w:t>в 2022 году – 3000,0 рублей;</w:t>
            </w:r>
          </w:p>
          <w:p w:rsidR="006F5BA8" w:rsidRPr="006F5BA8" w:rsidRDefault="006F5BA8" w:rsidP="006F5BA8">
            <w:r w:rsidRPr="006F5BA8">
              <w:t>в 2023 году – 3000,0  рублей;</w:t>
            </w:r>
          </w:p>
          <w:p w:rsidR="006F5BA8" w:rsidRPr="006F5BA8" w:rsidRDefault="006F5BA8" w:rsidP="006F5BA8">
            <w:r w:rsidRPr="006F5BA8">
              <w:t>в 2024 году – 3000,0  рублей;</w:t>
            </w:r>
          </w:p>
          <w:p w:rsidR="006F5BA8" w:rsidRPr="006F5BA8" w:rsidRDefault="006F5BA8" w:rsidP="006F5BA8">
            <w:r w:rsidRPr="006F5BA8">
              <w:t>в 2025 году – 3000,0  рублей;</w:t>
            </w:r>
          </w:p>
          <w:p w:rsidR="006F5BA8" w:rsidRPr="006F5BA8" w:rsidRDefault="006F5BA8" w:rsidP="006F5BA8">
            <w:r w:rsidRPr="006F5BA8">
              <w:t>в 2026 - 2030 годах – 0,0  рублей;</w:t>
            </w:r>
          </w:p>
          <w:p w:rsidR="006F5BA8" w:rsidRPr="006F5BA8" w:rsidRDefault="006F5BA8" w:rsidP="006F5BA8">
            <w:r w:rsidRPr="006F5BA8">
              <w:t>в 2031 – 2035 годах – 0,0 рублей;</w:t>
            </w:r>
          </w:p>
          <w:p w:rsidR="006F5BA8" w:rsidRPr="006F5BA8" w:rsidRDefault="006F5BA8" w:rsidP="006F5BA8">
            <w:r w:rsidRPr="006F5BA8">
              <w:t>из них средства:</w:t>
            </w:r>
          </w:p>
          <w:p w:rsidR="006F5BA8" w:rsidRPr="006F5BA8" w:rsidRDefault="006F5BA8" w:rsidP="006F5BA8">
            <w:r w:rsidRPr="006F5BA8">
              <w:t>республиканского бюджета Чувашской Республики – 0,00  рублей, в том числе:</w:t>
            </w:r>
          </w:p>
          <w:p w:rsidR="006F5BA8" w:rsidRPr="006F5BA8" w:rsidRDefault="006F5BA8" w:rsidP="006F5BA8">
            <w:r w:rsidRPr="006F5BA8">
              <w:t>в 2021 году – 0,00  рублей;</w:t>
            </w:r>
          </w:p>
          <w:p w:rsidR="006F5BA8" w:rsidRPr="006F5BA8" w:rsidRDefault="006F5BA8" w:rsidP="006F5BA8">
            <w:r w:rsidRPr="006F5BA8">
              <w:t>в 2022 году – 0,00  рублей;</w:t>
            </w:r>
          </w:p>
          <w:p w:rsidR="006F5BA8" w:rsidRPr="006F5BA8" w:rsidRDefault="006F5BA8" w:rsidP="006F5BA8">
            <w:r w:rsidRPr="006F5BA8">
              <w:t>в 2023 году – 0,00  рублей;</w:t>
            </w:r>
          </w:p>
          <w:p w:rsidR="006F5BA8" w:rsidRPr="006F5BA8" w:rsidRDefault="006F5BA8" w:rsidP="006F5BA8">
            <w:r w:rsidRPr="006F5BA8">
              <w:t>в 2024 году –  0,00  рублей;</w:t>
            </w:r>
          </w:p>
          <w:p w:rsidR="006F5BA8" w:rsidRPr="006F5BA8" w:rsidRDefault="006F5BA8" w:rsidP="006F5BA8">
            <w:r w:rsidRPr="006F5BA8">
              <w:t>в 2025 году –  0,00  рублей;</w:t>
            </w:r>
          </w:p>
          <w:p w:rsidR="006F5BA8" w:rsidRPr="006F5BA8" w:rsidRDefault="006F5BA8" w:rsidP="006F5BA8">
            <w:r w:rsidRPr="006F5BA8">
              <w:t>в 2026 - 2030 годах – 0,00  рублей;</w:t>
            </w:r>
          </w:p>
          <w:p w:rsidR="006F5BA8" w:rsidRPr="006F5BA8" w:rsidRDefault="006F5BA8" w:rsidP="006F5BA8">
            <w:r w:rsidRPr="006F5BA8">
              <w:t>в 2031 – 2035 годах – 0,00  рублей;</w:t>
            </w:r>
          </w:p>
          <w:p w:rsidR="006F5BA8" w:rsidRPr="006F5BA8" w:rsidRDefault="006F5BA8" w:rsidP="006F5BA8">
            <w:r w:rsidRPr="006F5BA8">
              <w:t xml:space="preserve">бюджета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–15000,00  рублей, в том числе:</w:t>
            </w:r>
          </w:p>
          <w:p w:rsidR="006F5BA8" w:rsidRPr="006F5BA8" w:rsidRDefault="006F5BA8" w:rsidP="006F5BA8">
            <w:r w:rsidRPr="006F5BA8">
              <w:t>в 2021 году – 3000,0   рублей;</w:t>
            </w:r>
          </w:p>
          <w:p w:rsidR="006F5BA8" w:rsidRPr="006F5BA8" w:rsidRDefault="006F5BA8" w:rsidP="006F5BA8">
            <w:r w:rsidRPr="006F5BA8">
              <w:t>в 2022 году – 3000,0  рублей;</w:t>
            </w:r>
          </w:p>
          <w:p w:rsidR="006F5BA8" w:rsidRPr="006F5BA8" w:rsidRDefault="006F5BA8" w:rsidP="006F5BA8">
            <w:r w:rsidRPr="006F5BA8">
              <w:t>в 2023 году –  3000,0  рублей;</w:t>
            </w:r>
          </w:p>
          <w:p w:rsidR="006F5BA8" w:rsidRPr="006F5BA8" w:rsidRDefault="006F5BA8" w:rsidP="006F5BA8">
            <w:r w:rsidRPr="006F5BA8">
              <w:t>в 2024 году – 3000,0   рублей;</w:t>
            </w:r>
          </w:p>
          <w:p w:rsidR="006F5BA8" w:rsidRPr="006F5BA8" w:rsidRDefault="006F5BA8" w:rsidP="006F5BA8">
            <w:r w:rsidRPr="006F5BA8">
              <w:t>в 2025 году –  3000,0  рублей;</w:t>
            </w:r>
          </w:p>
          <w:p w:rsidR="006F5BA8" w:rsidRPr="006F5BA8" w:rsidRDefault="006F5BA8" w:rsidP="006F5BA8">
            <w:r w:rsidRPr="006F5BA8">
              <w:t>в 2026 - 2030 годах –  0,0  рублей;</w:t>
            </w:r>
          </w:p>
          <w:p w:rsidR="006F5BA8" w:rsidRPr="006F5BA8" w:rsidRDefault="006F5BA8" w:rsidP="006F5BA8">
            <w:r w:rsidRPr="006F5BA8">
              <w:t>в 2031 – 2035 годах – 0,0  рублей;</w:t>
            </w:r>
          </w:p>
          <w:p w:rsidR="006F5BA8" w:rsidRPr="006F5BA8" w:rsidRDefault="006F5BA8" w:rsidP="006F5BA8">
            <w:r w:rsidRPr="006F5BA8">
              <w:lastRenderedPageBreak/>
              <w:t>внебюджетных источников – 0,00  рублей, в том числе:</w:t>
            </w:r>
          </w:p>
          <w:p w:rsidR="006F5BA8" w:rsidRPr="006F5BA8" w:rsidRDefault="006F5BA8" w:rsidP="006F5BA8">
            <w:r w:rsidRPr="006F5BA8">
              <w:t>в 2021 году – 0,00  рублей;</w:t>
            </w:r>
          </w:p>
          <w:p w:rsidR="006F5BA8" w:rsidRPr="006F5BA8" w:rsidRDefault="006F5BA8" w:rsidP="006F5BA8">
            <w:r w:rsidRPr="006F5BA8">
              <w:t>в 2022 году – 0,00  рублей;</w:t>
            </w:r>
          </w:p>
          <w:p w:rsidR="006F5BA8" w:rsidRPr="006F5BA8" w:rsidRDefault="006F5BA8" w:rsidP="006F5BA8">
            <w:r w:rsidRPr="006F5BA8">
              <w:t>в 2023 году – 0,00  рублей;</w:t>
            </w:r>
          </w:p>
          <w:p w:rsidR="006F5BA8" w:rsidRPr="006F5BA8" w:rsidRDefault="006F5BA8" w:rsidP="006F5BA8">
            <w:r w:rsidRPr="006F5BA8">
              <w:t>в 2024 году – 0,00  рублей;</w:t>
            </w:r>
          </w:p>
          <w:p w:rsidR="006F5BA8" w:rsidRPr="006F5BA8" w:rsidRDefault="006F5BA8" w:rsidP="006F5BA8">
            <w:r w:rsidRPr="006F5BA8">
              <w:t>в 2025 году – 0,00  рублей;</w:t>
            </w:r>
          </w:p>
          <w:p w:rsidR="006F5BA8" w:rsidRPr="006F5BA8" w:rsidRDefault="006F5BA8" w:rsidP="006F5BA8">
            <w:r w:rsidRPr="006F5BA8">
              <w:t>в 2026 - 2030 годах – 0,00  рублей;</w:t>
            </w:r>
          </w:p>
          <w:p w:rsidR="006F5BA8" w:rsidRPr="006F5BA8" w:rsidRDefault="006F5BA8" w:rsidP="006F5BA8">
            <w:r w:rsidRPr="006F5BA8">
              <w:t>в 2031 – 2035 годах – 0,00  рублей</w:t>
            </w:r>
          </w:p>
          <w:p w:rsidR="006F5BA8" w:rsidRPr="006F5BA8" w:rsidRDefault="006F5BA8" w:rsidP="006F5BA8"/>
        </w:tc>
      </w:tr>
      <w:tr w:rsidR="006F5BA8" w:rsidRPr="006F5BA8" w:rsidTr="00E90D25">
        <w:tc>
          <w:tcPr>
            <w:tcW w:w="2694" w:type="dxa"/>
          </w:tcPr>
          <w:p w:rsidR="006F5BA8" w:rsidRPr="006F5BA8" w:rsidRDefault="006F5BA8" w:rsidP="006F5BA8">
            <w:r w:rsidRPr="006F5BA8"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67" w:type="dxa"/>
          </w:tcPr>
          <w:p w:rsidR="006F5BA8" w:rsidRPr="006F5BA8" w:rsidRDefault="006F5BA8" w:rsidP="006F5BA8">
            <w:r w:rsidRPr="006F5BA8">
              <w:t>–</w:t>
            </w:r>
          </w:p>
        </w:tc>
        <w:tc>
          <w:tcPr>
            <w:tcW w:w="6095" w:type="dxa"/>
          </w:tcPr>
          <w:p w:rsidR="006F5BA8" w:rsidRPr="006F5BA8" w:rsidRDefault="006F5BA8" w:rsidP="006F5BA8">
            <w:r w:rsidRPr="006F5BA8">
              <w:t>реализация муниципальной программы  позволит:</w:t>
            </w:r>
          </w:p>
          <w:p w:rsidR="006F5BA8" w:rsidRPr="006F5BA8" w:rsidRDefault="006F5BA8" w:rsidP="006F5BA8">
            <w:r w:rsidRPr="006F5BA8">
              <w:t>обеспечить гарантированное и своевременное информирование населения об угрозе и возникновении кризисных ситуаций;</w:t>
            </w:r>
          </w:p>
          <w:p w:rsidR="006F5BA8" w:rsidRPr="006F5BA8" w:rsidRDefault="006F5BA8" w:rsidP="006F5BA8">
            <w:r w:rsidRPr="006F5BA8">
              <w:t>развить теоретические и практические навыки действий населения в условиях чрезвычайных ситуаций природного и техногенного характера;</w:t>
            </w:r>
          </w:p>
          <w:p w:rsidR="006F5BA8" w:rsidRPr="006F5BA8" w:rsidRDefault="006F5BA8" w:rsidP="006F5BA8">
            <w:r w:rsidRPr="006F5BA8">
              <w:t>снизить количество преступлений на улице и в других общественных местах.</w:t>
            </w:r>
          </w:p>
        </w:tc>
      </w:tr>
    </w:tbl>
    <w:p w:rsidR="006F5BA8" w:rsidRPr="006F5BA8" w:rsidRDefault="006F5BA8" w:rsidP="006F5BA8"/>
    <w:p w:rsidR="006F5BA8" w:rsidRPr="006F5BA8" w:rsidRDefault="006F5BA8" w:rsidP="006F5BA8"/>
    <w:p w:rsidR="006F5BA8" w:rsidRPr="006F5BA8" w:rsidRDefault="006F5BA8" w:rsidP="00E90D25">
      <w:pPr>
        <w:jc w:val="center"/>
      </w:pPr>
      <w:r w:rsidRPr="006F5BA8">
        <w:t>Раздел I. ПРИОРИТЕТЫ МУНИЦИПАЛЬНОЙ ПОЛИТИКИ</w:t>
      </w:r>
    </w:p>
    <w:p w:rsidR="006F5BA8" w:rsidRPr="006F5BA8" w:rsidRDefault="006F5BA8" w:rsidP="00E90D25">
      <w:pPr>
        <w:jc w:val="center"/>
      </w:pPr>
      <w:r w:rsidRPr="006F5BA8">
        <w:t>В СФЕРЕ РЕАЛИЗАЦИИ МУНИЦИПАЛЬНОЙ ПРОГРАММЫ,</w:t>
      </w:r>
    </w:p>
    <w:p w:rsidR="006F5BA8" w:rsidRPr="006F5BA8" w:rsidRDefault="006F5BA8" w:rsidP="00E90D25">
      <w:pPr>
        <w:jc w:val="center"/>
      </w:pPr>
      <w:r w:rsidRPr="006F5BA8">
        <w:t>ЦЕЛИ, ЗАДАЧИ, ОПИСАНИЕ СРОКОВ И ЭТАПОВ РЕАЛИЗАЦИИ</w:t>
      </w:r>
    </w:p>
    <w:p w:rsidR="006F5BA8" w:rsidRPr="006F5BA8" w:rsidRDefault="006F5BA8" w:rsidP="00E90D25">
      <w:pPr>
        <w:jc w:val="center"/>
      </w:pPr>
      <w:r w:rsidRPr="006F5BA8">
        <w:t>ПРОГРАММЫ</w:t>
      </w:r>
    </w:p>
    <w:p w:rsidR="006F5BA8" w:rsidRPr="006F5BA8" w:rsidRDefault="006F5BA8" w:rsidP="006F5BA8"/>
    <w:p w:rsidR="006F5BA8" w:rsidRPr="006F5BA8" w:rsidRDefault="006F5BA8" w:rsidP="00E90D25">
      <w:pPr>
        <w:jc w:val="both"/>
      </w:pPr>
      <w:proofErr w:type="gramStart"/>
      <w:r w:rsidRPr="006F5BA8">
        <w:t xml:space="preserve">Приоритеты в сфере повышения безопасности жизнедеятельности населения и территорий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 определены Основами государственной политики Российской Федерации в области защиты населения и территорий от чрезвычайных ситуаций на период до </w:t>
      </w:r>
      <w:smartTag w:uri="urn:schemas-microsoft-com:office:smarttags" w:element="metricconverter">
        <w:smartTagPr>
          <w:attr w:name="ProductID" w:val="2030 г"/>
        </w:smartTagPr>
        <w:r w:rsidRPr="006F5BA8">
          <w:t>2030 г</w:t>
        </w:r>
      </w:smartTag>
      <w:r w:rsidRPr="006F5BA8">
        <w:t xml:space="preserve">., утвержденной Указом Президента Российской Федерации 11 января </w:t>
      </w:r>
      <w:smartTag w:uri="urn:schemas-microsoft-com:office:smarttags" w:element="metricconverter">
        <w:smartTagPr>
          <w:attr w:name="ProductID" w:val="2018 г"/>
        </w:smartTagPr>
        <w:r w:rsidRPr="006F5BA8">
          <w:t>2018 г</w:t>
        </w:r>
      </w:smartTag>
      <w:r w:rsidRPr="006F5BA8">
        <w:t>. № 12, в Стратегии социально-эко</w:t>
      </w:r>
      <w:r w:rsidRPr="006F5BA8">
        <w:softHyphen/>
        <w:t>номического развития Мариинско-Посадского района до 2035 года и ежегодных посланиях Главы Чувашской Республики Государственному Совету Чувашской</w:t>
      </w:r>
      <w:proofErr w:type="gramEnd"/>
      <w:r w:rsidRPr="006F5BA8">
        <w:t xml:space="preserve"> Республики.</w:t>
      </w:r>
    </w:p>
    <w:p w:rsidR="006F5BA8" w:rsidRPr="006F5BA8" w:rsidRDefault="006F5BA8" w:rsidP="00E90D25">
      <w:pPr>
        <w:jc w:val="both"/>
      </w:pPr>
      <w:r w:rsidRPr="006F5BA8">
        <w:t>Муниципальная программа  направлена на достижение следующих целей:</w:t>
      </w:r>
    </w:p>
    <w:p w:rsidR="006F5BA8" w:rsidRPr="006F5BA8" w:rsidRDefault="006F5BA8" w:rsidP="00E90D25">
      <w:pPr>
        <w:jc w:val="both"/>
      </w:pPr>
      <w:r w:rsidRPr="006F5BA8">
        <w:t>обеспечение безопасности жизнедеятельности жителей поселения, включая защищенность от преступных и противоправных действий, чрезвычайных ситуаций природного и техногенного характера;</w:t>
      </w:r>
    </w:p>
    <w:p w:rsidR="006F5BA8" w:rsidRPr="006F5BA8" w:rsidRDefault="006F5BA8" w:rsidP="00E90D25">
      <w:pPr>
        <w:jc w:val="both"/>
      </w:pPr>
      <w:r w:rsidRPr="006F5BA8">
        <w:t>предупреждение возникновения и развития чрезвычайных ситуаций природного и техногенного характера;</w:t>
      </w:r>
    </w:p>
    <w:p w:rsidR="006F5BA8" w:rsidRPr="006F5BA8" w:rsidRDefault="006F5BA8" w:rsidP="00E90D25">
      <w:pPr>
        <w:jc w:val="both"/>
      </w:pPr>
      <w:r w:rsidRPr="006F5BA8">
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акций;</w:t>
      </w:r>
    </w:p>
    <w:p w:rsidR="006F5BA8" w:rsidRPr="006F5BA8" w:rsidRDefault="006F5BA8" w:rsidP="00E90D25">
      <w:pPr>
        <w:jc w:val="both"/>
      </w:pPr>
      <w:r w:rsidRPr="006F5BA8">
        <w:t>Для достижения поставленных целей необходимо решение следующих задач:</w:t>
      </w:r>
    </w:p>
    <w:p w:rsidR="006F5BA8" w:rsidRPr="006F5BA8" w:rsidRDefault="006F5BA8" w:rsidP="00E90D25">
      <w:pPr>
        <w:jc w:val="both"/>
      </w:pPr>
      <w:r w:rsidRPr="006F5BA8">
        <w:t>своевременное информирование населения района  о чрезвычайных ситуациях природного и техногенного характера, мерах по обеспечению безопасности населения и территорий;</w:t>
      </w:r>
    </w:p>
    <w:p w:rsidR="006F5BA8" w:rsidRPr="006F5BA8" w:rsidRDefault="006F5BA8" w:rsidP="00E90D25">
      <w:pPr>
        <w:jc w:val="both"/>
      </w:pPr>
      <w:r w:rsidRPr="006F5BA8">
        <w:t>повышение мобильности спасательных сил;</w:t>
      </w:r>
    </w:p>
    <w:p w:rsidR="006F5BA8" w:rsidRPr="006F5BA8" w:rsidRDefault="006F5BA8" w:rsidP="00E90D25">
      <w:pPr>
        <w:jc w:val="both"/>
      </w:pPr>
      <w:r w:rsidRPr="006F5BA8">
        <w:t>снижение угрозы и возможного ущерба от пожаров и чрезвычайных ситуаций природного и техногенного характера;</w:t>
      </w:r>
    </w:p>
    <w:p w:rsidR="006F5BA8" w:rsidRPr="006F5BA8" w:rsidRDefault="006F5BA8" w:rsidP="00E90D25">
      <w:pPr>
        <w:jc w:val="both"/>
      </w:pPr>
      <w:r w:rsidRPr="006F5BA8">
        <w:t xml:space="preserve">подготовка населения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 в области гражданской обороны и защиты от чрезвычайных ситуаций природного и техногенного характера;</w:t>
      </w:r>
    </w:p>
    <w:p w:rsidR="006F5BA8" w:rsidRPr="006F5BA8" w:rsidRDefault="006F5BA8" w:rsidP="00E90D25">
      <w:pPr>
        <w:jc w:val="both"/>
      </w:pPr>
      <w:r w:rsidRPr="006F5BA8">
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6F5BA8" w:rsidRPr="006F5BA8" w:rsidRDefault="006F5BA8" w:rsidP="00E90D25">
      <w:pPr>
        <w:jc w:val="both"/>
      </w:pPr>
      <w:r w:rsidRPr="006F5BA8">
        <w:t xml:space="preserve">доведение </w:t>
      </w:r>
      <w:proofErr w:type="gramStart"/>
      <w:r w:rsidRPr="006F5BA8">
        <w:t>уровня готовности систем оповещения населения</w:t>
      </w:r>
      <w:proofErr w:type="gramEnd"/>
      <w:r w:rsidRPr="006F5BA8">
        <w:t xml:space="preserve"> об опасностях, возникающих при военных конфликтах и чрезвычайных ситуациях до 100%,</w:t>
      </w:r>
    </w:p>
    <w:p w:rsidR="006F5BA8" w:rsidRPr="006F5BA8" w:rsidRDefault="006F5BA8" w:rsidP="00E90D25">
      <w:pPr>
        <w:jc w:val="both"/>
      </w:pPr>
      <w:r w:rsidRPr="006F5BA8">
        <w:lastRenderedPageBreak/>
        <w:t xml:space="preserve">формирование коммуникационной платформы с целью </w:t>
      </w:r>
      <w:proofErr w:type="gramStart"/>
      <w:r w:rsidRPr="006F5BA8">
        <w:t>устранения рисков обеспечения безопасности среды обитания</w:t>
      </w:r>
      <w:proofErr w:type="gramEnd"/>
      <w:r w:rsidRPr="006F5BA8">
        <w:t xml:space="preserve"> на базе межведомственного взаимодействия.</w:t>
      </w:r>
    </w:p>
    <w:p w:rsidR="006F5BA8" w:rsidRPr="006F5BA8" w:rsidRDefault="006F5BA8" w:rsidP="00E90D25">
      <w:pPr>
        <w:jc w:val="both"/>
      </w:pPr>
      <w:r w:rsidRPr="006F5BA8">
        <w:t>Реализация муниципальной программы  позволит к 2036 году:</w:t>
      </w:r>
    </w:p>
    <w:p w:rsidR="006F5BA8" w:rsidRPr="006F5BA8" w:rsidRDefault="006F5BA8" w:rsidP="00E90D25">
      <w:pPr>
        <w:jc w:val="both"/>
      </w:pPr>
      <w:r w:rsidRPr="006F5BA8">
        <w:t>обеспечить гарантированное и своевременное информирование населения об угрозе и возникновении кризисных ситуаций;</w:t>
      </w:r>
    </w:p>
    <w:p w:rsidR="006F5BA8" w:rsidRPr="006F5BA8" w:rsidRDefault="006F5BA8" w:rsidP="00E90D25">
      <w:pPr>
        <w:jc w:val="both"/>
      </w:pPr>
      <w:r w:rsidRPr="006F5BA8">
        <w:t>развить теоретические и практические навыки действий населения в условиях чрезвычайных ситуаций природного и техногенного характера;</w:t>
      </w:r>
    </w:p>
    <w:p w:rsidR="006F5BA8" w:rsidRPr="006F5BA8" w:rsidRDefault="006F5BA8" w:rsidP="00E90D25">
      <w:pPr>
        <w:jc w:val="both"/>
      </w:pPr>
      <w:r w:rsidRPr="006F5BA8">
        <w:t>снизить количество преступлений на улице и в других общественных местах.</w:t>
      </w:r>
    </w:p>
    <w:p w:rsidR="006F5BA8" w:rsidRPr="006F5BA8" w:rsidRDefault="006F5BA8" w:rsidP="00E90D25">
      <w:pPr>
        <w:jc w:val="both"/>
      </w:pPr>
      <w:r w:rsidRPr="006F5BA8">
        <w:t>Муниципальная программа  будет реализовываться в 2021 - 2035 годах в три этапа:</w:t>
      </w:r>
    </w:p>
    <w:p w:rsidR="006F5BA8" w:rsidRPr="006F5BA8" w:rsidRDefault="006F5BA8" w:rsidP="00E90D25">
      <w:pPr>
        <w:jc w:val="both"/>
      </w:pPr>
      <w:r w:rsidRPr="006F5BA8">
        <w:t>1 этап - 2021 -</w:t>
      </w:r>
      <w:r w:rsidRPr="006F5BA8">
        <w:softHyphen/>
        <w:t xml:space="preserve"> 2025 годы;</w:t>
      </w:r>
    </w:p>
    <w:p w:rsidR="006F5BA8" w:rsidRPr="006F5BA8" w:rsidRDefault="006F5BA8" w:rsidP="00E90D25">
      <w:pPr>
        <w:jc w:val="both"/>
      </w:pPr>
      <w:r w:rsidRPr="006F5BA8">
        <w:t>2 этап - 2026 - 2030 годы;</w:t>
      </w:r>
    </w:p>
    <w:p w:rsidR="006F5BA8" w:rsidRPr="006F5BA8" w:rsidRDefault="006F5BA8" w:rsidP="00E90D25">
      <w:pPr>
        <w:jc w:val="both"/>
      </w:pPr>
      <w:r w:rsidRPr="006F5BA8">
        <w:t>3 этап – 2031 - 2035 годы.</w:t>
      </w:r>
    </w:p>
    <w:p w:rsidR="006F5BA8" w:rsidRPr="006F5BA8" w:rsidRDefault="002B6046" w:rsidP="00E90D25">
      <w:pPr>
        <w:jc w:val="both"/>
      </w:pPr>
      <w:hyperlink r:id="rId10" w:history="1">
        <w:r w:rsidR="006F5BA8" w:rsidRPr="006F5BA8">
          <w:t>Сведения</w:t>
        </w:r>
      </w:hyperlink>
      <w:r w:rsidR="006F5BA8" w:rsidRPr="006F5BA8">
        <w:t xml:space="preserve"> о целевых индикаторах и показателях муниципальной программы, подпрограмм и их значениях приведены в приложении № 1 к настоящей Муниципальной программе.</w:t>
      </w:r>
    </w:p>
    <w:p w:rsidR="006F5BA8" w:rsidRPr="006F5BA8" w:rsidRDefault="006F5BA8" w:rsidP="00E90D25">
      <w:pPr>
        <w:jc w:val="both"/>
      </w:pPr>
      <w:r w:rsidRPr="006F5BA8"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6F5BA8" w:rsidRPr="006F5BA8" w:rsidRDefault="006F5BA8" w:rsidP="006F5BA8"/>
    <w:p w:rsidR="006F5BA8" w:rsidRPr="006F5BA8" w:rsidRDefault="006F5BA8" w:rsidP="00E90D25">
      <w:pPr>
        <w:jc w:val="center"/>
      </w:pPr>
      <w:r w:rsidRPr="006F5BA8">
        <w:t>Раздел II. ОБОБЩЕННАЯ ХАРАКТЕРИСТИКА ОСНОВНЫХ МЕРОПРИЯТИЙ МУНИЦИПАЛЬНОЙ ПРОГРАММЫ</w:t>
      </w:r>
    </w:p>
    <w:p w:rsidR="006F5BA8" w:rsidRPr="006F5BA8" w:rsidRDefault="006F5BA8" w:rsidP="00E90D25">
      <w:pPr>
        <w:jc w:val="center"/>
      </w:pPr>
    </w:p>
    <w:p w:rsidR="006F5BA8" w:rsidRPr="006F5BA8" w:rsidRDefault="006F5BA8" w:rsidP="00E90D25">
      <w:pPr>
        <w:jc w:val="both"/>
      </w:pPr>
      <w:r w:rsidRPr="006F5BA8">
        <w:t>Выстроенная в рамках настоящей муниципальной программы 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Программы.</w:t>
      </w:r>
    </w:p>
    <w:p w:rsidR="006F5BA8" w:rsidRPr="006F5BA8" w:rsidRDefault="006F5BA8" w:rsidP="00E90D25">
      <w:pPr>
        <w:jc w:val="both"/>
      </w:pPr>
      <w:r w:rsidRPr="006F5BA8">
        <w:t>Задачи муниципальной программы  будут решаться в рамках двух подпрограмм.</w:t>
      </w:r>
    </w:p>
    <w:p w:rsidR="006F5BA8" w:rsidRPr="006F5BA8" w:rsidRDefault="006F5BA8" w:rsidP="00E90D25">
      <w:pPr>
        <w:jc w:val="both"/>
      </w:pPr>
      <w:r w:rsidRPr="006F5BA8">
        <w:t>Подпрограмма «</w:t>
      </w:r>
      <w:hyperlink w:anchor="P3914" w:history="1">
        <w:r w:rsidRPr="006F5BA8">
          <w:t>Защита населения и территорий</w:t>
        </w:r>
      </w:hyperlink>
      <w:r w:rsidRPr="006F5BA8">
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 » объединяет четыре  основных мероприятий:</w:t>
      </w:r>
    </w:p>
    <w:p w:rsidR="006F5BA8" w:rsidRPr="006F5BA8" w:rsidRDefault="006F5BA8" w:rsidP="00E90D25">
      <w:pPr>
        <w:jc w:val="both"/>
      </w:pPr>
      <w:r w:rsidRPr="006F5BA8">
        <w:t xml:space="preserve">Основное мероприятие 1. Обеспечение деятельности муниципальных учреждений, реализующих на территории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  государственную политику в области пожарной безопасности.</w:t>
      </w:r>
    </w:p>
    <w:p w:rsidR="006F5BA8" w:rsidRPr="006F5BA8" w:rsidRDefault="006F5BA8" w:rsidP="00E90D25">
      <w:pPr>
        <w:jc w:val="both"/>
      </w:pPr>
      <w:r w:rsidRPr="006F5BA8">
        <w:t xml:space="preserve">Предусматриваются обеспечение необходимого уровня пожарной безопасности и минимизация потерь вследствие пожаров для устойчивого функционирования экономики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поселения. </w:t>
      </w:r>
    </w:p>
    <w:p w:rsidR="006F5BA8" w:rsidRPr="006F5BA8" w:rsidRDefault="006F5BA8" w:rsidP="00E90D25">
      <w:pPr>
        <w:jc w:val="both"/>
      </w:pPr>
      <w:r w:rsidRPr="006F5BA8">
        <w:t xml:space="preserve">Основное мероприятие 2. Обеспечение деятельности  муниципальных учреждений, реализующих мероприятия по подготовке населения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 к действиям в ЧС</w:t>
      </w:r>
    </w:p>
    <w:p w:rsidR="006F5BA8" w:rsidRPr="006F5BA8" w:rsidRDefault="006F5BA8" w:rsidP="00E90D25">
      <w:pPr>
        <w:jc w:val="both"/>
      </w:pPr>
      <w:r w:rsidRPr="006F5BA8">
        <w:t xml:space="preserve">В рамках выполнения мероприятия предусматривается реализация мер, направленных на подготовку руководителей, других должностных лиц и специалистов органов местного самоуправления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 и организаций к исполнению ими своих функций и полномочий в области ГО, защиты населения от опасностей, возникающих при военных конфликтах или вследствие этих конфликтов, а также при ЧС.</w:t>
      </w:r>
    </w:p>
    <w:p w:rsidR="006F5BA8" w:rsidRPr="006F5BA8" w:rsidRDefault="006F5BA8" w:rsidP="00E90D25">
      <w:pPr>
        <w:jc w:val="both"/>
      </w:pPr>
      <w:r w:rsidRPr="006F5BA8">
        <w:t>Основное мероприятие 3. Развитие гражданской обороны, повышение уровня готовности территориальной подсистемы РСЧС Чувашской Республики к оперативному реагированию на ЧС, пожары и происшествия на водных объектах.</w:t>
      </w:r>
    </w:p>
    <w:p w:rsidR="006F5BA8" w:rsidRPr="006F5BA8" w:rsidRDefault="006F5BA8" w:rsidP="00E90D25">
      <w:pPr>
        <w:jc w:val="both"/>
      </w:pPr>
      <w:r w:rsidRPr="006F5BA8">
        <w:t xml:space="preserve">В рамках выполнения мероприятия предусматриваются </w:t>
      </w:r>
      <w:bookmarkStart w:id="0" w:name="OLE_LINK58"/>
      <w:bookmarkStart w:id="1" w:name="OLE_LINK59"/>
      <w:r w:rsidRPr="006F5BA8">
        <w:t xml:space="preserve">мероприятия по обеспечению пожарной безопасности муниципальных объектов.  </w:t>
      </w:r>
    </w:p>
    <w:bookmarkEnd w:id="0"/>
    <w:bookmarkEnd w:id="1"/>
    <w:p w:rsidR="006F5BA8" w:rsidRPr="006F5BA8" w:rsidRDefault="006F5BA8" w:rsidP="00E90D25">
      <w:pPr>
        <w:jc w:val="both"/>
      </w:pPr>
      <w:r w:rsidRPr="006F5BA8">
        <w:t>Основное мероприятие 4. Совершенствование функционирования органов управления территориальной подсистемы РСЧС Чувашской Республики, систем оповещения и информирования населения</w:t>
      </w:r>
    </w:p>
    <w:p w:rsidR="006F5BA8" w:rsidRPr="006F5BA8" w:rsidRDefault="006F5BA8" w:rsidP="00E90D25">
      <w:pPr>
        <w:jc w:val="both"/>
      </w:pPr>
      <w:r w:rsidRPr="006F5BA8">
        <w:t xml:space="preserve">Предусматриваются создание и развитие на территории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 комплексной системы экстренного оповещения населения об угрозе возникновения или о возникновении ЧС.</w:t>
      </w:r>
    </w:p>
    <w:p w:rsidR="006F5BA8" w:rsidRPr="006F5BA8" w:rsidRDefault="006F5BA8" w:rsidP="00E90D25">
      <w:pPr>
        <w:jc w:val="both"/>
      </w:pPr>
      <w:r w:rsidRPr="006F5BA8">
        <w:lastRenderedPageBreak/>
        <w:t xml:space="preserve">Подпрограмма «Профилактика терроризма и экстремистской деятельности в </w:t>
      </w:r>
      <w:proofErr w:type="spellStart"/>
      <w:r w:rsidRPr="006F5BA8">
        <w:t>Сутчевском</w:t>
      </w:r>
      <w:proofErr w:type="spellEnd"/>
      <w:r w:rsidRPr="006F5BA8">
        <w:t xml:space="preserve"> сельском поселении» объединяет три основных мероприятия:</w:t>
      </w:r>
    </w:p>
    <w:p w:rsidR="006F5BA8" w:rsidRPr="006F5BA8" w:rsidRDefault="006F5BA8" w:rsidP="00E90D25">
      <w:pPr>
        <w:jc w:val="both"/>
      </w:pPr>
      <w:r w:rsidRPr="006F5BA8">
        <w:t>Основное мероприятие 1. Совершенствование взаимодействия органов местного самоуправления и институтов гражданского общества в работе по профилактике терроризма и экстремистской деятельности</w:t>
      </w:r>
    </w:p>
    <w:p w:rsidR="006F5BA8" w:rsidRPr="006F5BA8" w:rsidRDefault="006F5BA8" w:rsidP="00E90D25">
      <w:pPr>
        <w:jc w:val="both"/>
      </w:pPr>
      <w:r w:rsidRPr="006F5BA8">
        <w:t>Данное мероприятие предусматривает:</w:t>
      </w:r>
    </w:p>
    <w:p w:rsidR="006F5BA8" w:rsidRPr="006F5BA8" w:rsidRDefault="006F5BA8" w:rsidP="00E90D25">
      <w:pPr>
        <w:jc w:val="both"/>
      </w:pPr>
      <w:r w:rsidRPr="006F5BA8">
        <w:t>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условиях;</w:t>
      </w:r>
    </w:p>
    <w:p w:rsidR="006F5BA8" w:rsidRPr="006F5BA8" w:rsidRDefault="006F5BA8" w:rsidP="00E90D25">
      <w:pPr>
        <w:jc w:val="both"/>
      </w:pPr>
      <w:r w:rsidRPr="006F5BA8">
        <w:t>Основное мероприятие 2. Профилактическая работа по укреплению стабильности в обществе</w:t>
      </w:r>
    </w:p>
    <w:p w:rsidR="006F5BA8" w:rsidRPr="006F5BA8" w:rsidRDefault="006F5BA8" w:rsidP="00E90D25">
      <w:pPr>
        <w:jc w:val="both"/>
      </w:pPr>
      <w:r w:rsidRPr="006F5BA8">
        <w:t>Данное мероприятие предусматривает:</w:t>
      </w:r>
    </w:p>
    <w:p w:rsidR="006F5BA8" w:rsidRPr="006F5BA8" w:rsidRDefault="006F5BA8" w:rsidP="00E90D25">
      <w:pPr>
        <w:jc w:val="both"/>
      </w:pPr>
      <w:r w:rsidRPr="006F5BA8">
        <w:t>взаимодействие с руководителями организаций в целях обеспечения социального, национального и конфессионального согласия в обществе;</w:t>
      </w:r>
    </w:p>
    <w:p w:rsidR="006F5BA8" w:rsidRPr="006F5BA8" w:rsidRDefault="006F5BA8" w:rsidP="00E90D25">
      <w:pPr>
        <w:jc w:val="both"/>
      </w:pPr>
      <w:r w:rsidRPr="006F5BA8">
        <w:t>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ситуации;</w:t>
      </w:r>
    </w:p>
    <w:p w:rsidR="006F5BA8" w:rsidRPr="006F5BA8" w:rsidRDefault="006F5BA8" w:rsidP="00E90D25">
      <w:pPr>
        <w:jc w:val="both"/>
      </w:pPr>
      <w:r w:rsidRPr="006F5BA8">
        <w:t>проведение мероприятий, направленных на правовое просвещение населения, формирование толерантности, укрепление стабильности в обществе;</w:t>
      </w:r>
    </w:p>
    <w:p w:rsidR="006F5BA8" w:rsidRPr="006F5BA8" w:rsidRDefault="006F5BA8" w:rsidP="00E90D25">
      <w:pPr>
        <w:jc w:val="both"/>
      </w:pPr>
      <w:r w:rsidRPr="006F5BA8">
        <w:t>Основное мероприятие 3. Информационная работа по профилактике терроризма и экстремистской деятельности</w:t>
      </w:r>
    </w:p>
    <w:p w:rsidR="006F5BA8" w:rsidRPr="006F5BA8" w:rsidRDefault="006F5BA8" w:rsidP="00E90D25">
      <w:pPr>
        <w:jc w:val="both"/>
      </w:pPr>
      <w:r w:rsidRPr="006F5BA8">
        <w:t>Данное мероприятие предусматривает:</w:t>
      </w:r>
    </w:p>
    <w:p w:rsidR="006F5BA8" w:rsidRPr="006F5BA8" w:rsidRDefault="006F5BA8" w:rsidP="00E90D25">
      <w:pPr>
        <w:jc w:val="both"/>
      </w:pPr>
      <w:r w:rsidRPr="006F5BA8">
        <w:t>освещение в СМИ хода реализации подпрограммы;</w:t>
      </w:r>
    </w:p>
    <w:p w:rsidR="006F5BA8" w:rsidRPr="006F5BA8" w:rsidRDefault="006F5BA8" w:rsidP="00E90D25">
      <w:pPr>
        <w:jc w:val="both"/>
      </w:pPr>
      <w:r w:rsidRPr="006F5BA8"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6F5BA8" w:rsidRPr="006F5BA8" w:rsidRDefault="006F5BA8" w:rsidP="00E90D25">
      <w:pPr>
        <w:jc w:val="both"/>
      </w:pPr>
      <w:r w:rsidRPr="006F5BA8">
        <w:t>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жизни;</w:t>
      </w:r>
    </w:p>
    <w:p w:rsidR="006F5BA8" w:rsidRPr="006F5BA8" w:rsidRDefault="006F5BA8" w:rsidP="00E90D25">
      <w:pPr>
        <w:jc w:val="both"/>
      </w:pPr>
    </w:p>
    <w:p w:rsidR="006F5BA8" w:rsidRPr="006F5BA8" w:rsidRDefault="006F5BA8" w:rsidP="00E90D25">
      <w:pPr>
        <w:jc w:val="center"/>
      </w:pPr>
      <w:r w:rsidRPr="006F5BA8">
        <w:t>Раздел III. ОБОСНОВАНИЕ ОБЪЕМА ФИНАНСОВЫХ РЕСУРСОВ,</w:t>
      </w:r>
    </w:p>
    <w:p w:rsidR="006F5BA8" w:rsidRPr="006F5BA8" w:rsidRDefault="006F5BA8" w:rsidP="00E90D25">
      <w:pPr>
        <w:jc w:val="center"/>
      </w:pPr>
      <w:proofErr w:type="gramStart"/>
      <w:r w:rsidRPr="006F5BA8">
        <w:t>НЕОБХОДИМЫХ</w:t>
      </w:r>
      <w:proofErr w:type="gramEnd"/>
      <w:r w:rsidRPr="006F5BA8">
        <w:t xml:space="preserve"> ДЛЯ РЕАЛИЗАЦИИ МУНИЦИПАЛЬНОЙ ПРОГРАММЫ  (С РАСШИФРОВКОЙ ПО ИСТОЧНИКАМ ФИНАНСИРОВАНИЯ, ПО ЭТАПАМ И ГОДАМ РЕАЛИЗАЦИИ МУНИЦИПАЛЬНОЙ ПРОГРАММЫ)</w:t>
      </w:r>
    </w:p>
    <w:p w:rsidR="006F5BA8" w:rsidRPr="006F5BA8" w:rsidRDefault="006F5BA8" w:rsidP="006F5BA8"/>
    <w:p w:rsidR="006F5BA8" w:rsidRPr="006F5BA8" w:rsidRDefault="006F5BA8" w:rsidP="00E90D25">
      <w:pPr>
        <w:jc w:val="both"/>
      </w:pPr>
      <w:r w:rsidRPr="006F5BA8">
        <w:t xml:space="preserve">Расходы муниципальной программы  формируются за счет средств бюджета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поселения.</w:t>
      </w:r>
    </w:p>
    <w:p w:rsidR="006F5BA8" w:rsidRPr="006F5BA8" w:rsidRDefault="006F5BA8" w:rsidP="00E90D25">
      <w:pPr>
        <w:jc w:val="both"/>
      </w:pPr>
      <w:r w:rsidRPr="006F5BA8">
        <w:t>Общий объем финансирования муниципальной программы  в 2021 - 2035 годах составит 15000,00. рублей, в том числе за счет средств:</w:t>
      </w:r>
    </w:p>
    <w:p w:rsidR="006F5BA8" w:rsidRPr="006F5BA8" w:rsidRDefault="006F5BA8" w:rsidP="00E90D25">
      <w:pPr>
        <w:jc w:val="both"/>
      </w:pPr>
      <w:r w:rsidRPr="006F5BA8">
        <w:t>республиканского бюджета Чувашской Республики – 0,00  рублей (0 процентов);</w:t>
      </w:r>
    </w:p>
    <w:p w:rsidR="006F5BA8" w:rsidRPr="006F5BA8" w:rsidRDefault="006F5BA8" w:rsidP="00E90D25">
      <w:pPr>
        <w:jc w:val="both"/>
      </w:pPr>
      <w:r w:rsidRPr="006F5BA8">
        <w:t xml:space="preserve">бюджета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 – 15000,00 рублей</w:t>
      </w:r>
    </w:p>
    <w:p w:rsidR="006F5BA8" w:rsidRPr="006F5BA8" w:rsidRDefault="006F5BA8" w:rsidP="00E90D25">
      <w:pPr>
        <w:jc w:val="both"/>
      </w:pPr>
      <w:r w:rsidRPr="006F5BA8">
        <w:t>внебюджетных источников – 0,00  рублей (0  процентов).</w:t>
      </w:r>
    </w:p>
    <w:p w:rsidR="006F5BA8" w:rsidRPr="006F5BA8" w:rsidRDefault="006F5BA8" w:rsidP="00E90D25">
      <w:pPr>
        <w:jc w:val="both"/>
      </w:pPr>
      <w:r w:rsidRPr="006F5BA8">
        <w:t>Прогнозируемый объем финансирования Программы  на 1 этапе составляет  15000,00 рублей, в том числе:</w:t>
      </w:r>
    </w:p>
    <w:p w:rsidR="006F5BA8" w:rsidRPr="006F5BA8" w:rsidRDefault="006F5BA8" w:rsidP="00E90D25">
      <w:pPr>
        <w:jc w:val="both"/>
      </w:pPr>
      <w:r w:rsidRPr="006F5BA8">
        <w:t>в 2021 году –  3000,0  рублей;</w:t>
      </w:r>
    </w:p>
    <w:p w:rsidR="006F5BA8" w:rsidRPr="006F5BA8" w:rsidRDefault="006F5BA8" w:rsidP="00E90D25">
      <w:pPr>
        <w:jc w:val="both"/>
      </w:pPr>
      <w:r w:rsidRPr="006F5BA8">
        <w:t>в 2022 году – 3000,0 рублей;</w:t>
      </w:r>
    </w:p>
    <w:p w:rsidR="006F5BA8" w:rsidRPr="006F5BA8" w:rsidRDefault="006F5BA8" w:rsidP="00E90D25">
      <w:pPr>
        <w:jc w:val="both"/>
      </w:pPr>
      <w:r w:rsidRPr="006F5BA8">
        <w:t>в 2023 году – 3000,0  рублей;</w:t>
      </w:r>
    </w:p>
    <w:p w:rsidR="006F5BA8" w:rsidRPr="006F5BA8" w:rsidRDefault="006F5BA8" w:rsidP="00E90D25">
      <w:pPr>
        <w:jc w:val="both"/>
      </w:pPr>
      <w:r w:rsidRPr="006F5BA8">
        <w:t>в 2024 году – 3000,0  рублей;</w:t>
      </w:r>
    </w:p>
    <w:p w:rsidR="006F5BA8" w:rsidRPr="006F5BA8" w:rsidRDefault="006F5BA8" w:rsidP="00E90D25">
      <w:pPr>
        <w:jc w:val="both"/>
      </w:pPr>
      <w:r w:rsidRPr="006F5BA8">
        <w:t>в 2025 году – 3000,0  рублей;</w:t>
      </w:r>
    </w:p>
    <w:p w:rsidR="006F5BA8" w:rsidRPr="006F5BA8" w:rsidRDefault="006F5BA8" w:rsidP="00E90D25">
      <w:pPr>
        <w:jc w:val="both"/>
      </w:pPr>
      <w:r w:rsidRPr="006F5BA8">
        <w:t>из них средства:</w:t>
      </w:r>
    </w:p>
    <w:p w:rsidR="006F5BA8" w:rsidRPr="006F5BA8" w:rsidRDefault="006F5BA8" w:rsidP="00E90D25">
      <w:pPr>
        <w:jc w:val="both"/>
      </w:pPr>
      <w:r w:rsidRPr="006F5BA8">
        <w:t>республиканского бюджета Чувашской Республики – 0,00  рублей, в том числе:</w:t>
      </w:r>
    </w:p>
    <w:p w:rsidR="006F5BA8" w:rsidRPr="006F5BA8" w:rsidRDefault="006F5BA8" w:rsidP="00E90D25">
      <w:pPr>
        <w:jc w:val="both"/>
      </w:pPr>
      <w:r w:rsidRPr="006F5BA8">
        <w:t>в 2021 году – 0,00  рублей;</w:t>
      </w:r>
    </w:p>
    <w:p w:rsidR="006F5BA8" w:rsidRPr="006F5BA8" w:rsidRDefault="006F5BA8" w:rsidP="00E90D25">
      <w:pPr>
        <w:jc w:val="both"/>
      </w:pPr>
      <w:r w:rsidRPr="006F5BA8">
        <w:t>в 2022 году – 0,00  рублей;</w:t>
      </w:r>
    </w:p>
    <w:p w:rsidR="006F5BA8" w:rsidRPr="006F5BA8" w:rsidRDefault="006F5BA8" w:rsidP="00E90D25">
      <w:pPr>
        <w:jc w:val="both"/>
      </w:pPr>
      <w:r w:rsidRPr="006F5BA8">
        <w:t>в 2023 году – 0,00  рублей;</w:t>
      </w:r>
    </w:p>
    <w:p w:rsidR="006F5BA8" w:rsidRPr="006F5BA8" w:rsidRDefault="006F5BA8" w:rsidP="00E90D25">
      <w:pPr>
        <w:jc w:val="both"/>
      </w:pPr>
      <w:r w:rsidRPr="006F5BA8">
        <w:t>в 2024 году –  0,00  рублей;</w:t>
      </w:r>
    </w:p>
    <w:p w:rsidR="006F5BA8" w:rsidRPr="006F5BA8" w:rsidRDefault="006F5BA8" w:rsidP="00E90D25">
      <w:pPr>
        <w:jc w:val="both"/>
      </w:pPr>
      <w:r w:rsidRPr="006F5BA8">
        <w:t>в 2025 году –  0,00  рублей;</w:t>
      </w:r>
    </w:p>
    <w:p w:rsidR="006F5BA8" w:rsidRPr="006F5BA8" w:rsidRDefault="006F5BA8" w:rsidP="00E90D25">
      <w:pPr>
        <w:jc w:val="both"/>
      </w:pPr>
      <w:r w:rsidRPr="006F5BA8">
        <w:t xml:space="preserve">бюджета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 –15000,00  рублей, в том числе:</w:t>
      </w:r>
    </w:p>
    <w:p w:rsidR="006F5BA8" w:rsidRPr="006F5BA8" w:rsidRDefault="006F5BA8" w:rsidP="00E90D25">
      <w:pPr>
        <w:jc w:val="both"/>
      </w:pPr>
      <w:r w:rsidRPr="006F5BA8">
        <w:t>в 2021 году – 3000,0   рублей;</w:t>
      </w:r>
    </w:p>
    <w:p w:rsidR="006F5BA8" w:rsidRPr="006F5BA8" w:rsidRDefault="006F5BA8" w:rsidP="006F5BA8">
      <w:r w:rsidRPr="006F5BA8">
        <w:lastRenderedPageBreak/>
        <w:t>в 2022 году –  3000,0  рублей;</w:t>
      </w:r>
    </w:p>
    <w:p w:rsidR="006F5BA8" w:rsidRPr="006F5BA8" w:rsidRDefault="006F5BA8" w:rsidP="006F5BA8">
      <w:r w:rsidRPr="006F5BA8">
        <w:t>в 2023 году –  3000,0  рублей;</w:t>
      </w:r>
    </w:p>
    <w:p w:rsidR="006F5BA8" w:rsidRPr="006F5BA8" w:rsidRDefault="006F5BA8" w:rsidP="006F5BA8">
      <w:r w:rsidRPr="006F5BA8">
        <w:t>в 2024 году – 3000,0   рублей;</w:t>
      </w:r>
    </w:p>
    <w:p w:rsidR="006F5BA8" w:rsidRPr="006F5BA8" w:rsidRDefault="006F5BA8" w:rsidP="006F5BA8">
      <w:r w:rsidRPr="006F5BA8">
        <w:t>в 2025 году –  3000,0  рублей;</w:t>
      </w:r>
    </w:p>
    <w:p w:rsidR="006F5BA8" w:rsidRPr="006F5BA8" w:rsidRDefault="006F5BA8" w:rsidP="006F5BA8">
      <w:r w:rsidRPr="006F5BA8">
        <w:t>внебюджетных источников – 0,00  рублей, в том числе:</w:t>
      </w:r>
    </w:p>
    <w:p w:rsidR="006F5BA8" w:rsidRPr="006F5BA8" w:rsidRDefault="006F5BA8" w:rsidP="006F5BA8">
      <w:r w:rsidRPr="006F5BA8">
        <w:t>в 2021 году – 0,00  рублей;</w:t>
      </w:r>
    </w:p>
    <w:p w:rsidR="006F5BA8" w:rsidRPr="006F5BA8" w:rsidRDefault="006F5BA8" w:rsidP="006F5BA8">
      <w:r w:rsidRPr="006F5BA8">
        <w:t>в 2022 году – 0,00  рублей;</w:t>
      </w:r>
    </w:p>
    <w:p w:rsidR="006F5BA8" w:rsidRPr="006F5BA8" w:rsidRDefault="006F5BA8" w:rsidP="006F5BA8">
      <w:r w:rsidRPr="006F5BA8">
        <w:t>в 2023 году – 0,00  рублей;</w:t>
      </w:r>
    </w:p>
    <w:p w:rsidR="006F5BA8" w:rsidRPr="006F5BA8" w:rsidRDefault="006F5BA8" w:rsidP="006F5BA8">
      <w:r w:rsidRPr="006F5BA8">
        <w:t>в 2024 году – 0,00  рублей;</w:t>
      </w:r>
    </w:p>
    <w:p w:rsidR="006F5BA8" w:rsidRPr="006F5BA8" w:rsidRDefault="006F5BA8" w:rsidP="006F5BA8">
      <w:r w:rsidRPr="006F5BA8">
        <w:t>в 2025 году – 0,00  рублей;</w:t>
      </w:r>
    </w:p>
    <w:p w:rsidR="006F5BA8" w:rsidRPr="006F5BA8" w:rsidRDefault="006F5BA8" w:rsidP="00E90D25">
      <w:pPr>
        <w:jc w:val="both"/>
      </w:pPr>
      <w:r w:rsidRPr="006F5BA8">
        <w:t>На 2 этапе объем финансирования муниципальной программы  составит   0,0 рублей, из них средства:</w:t>
      </w:r>
    </w:p>
    <w:p w:rsidR="006F5BA8" w:rsidRPr="006F5BA8" w:rsidRDefault="006F5BA8" w:rsidP="00E90D25">
      <w:pPr>
        <w:jc w:val="both"/>
      </w:pPr>
      <w:r w:rsidRPr="006F5BA8">
        <w:t>республиканского бюджета Чувашской Республики – 0,0  рублей (0  процентов);</w:t>
      </w:r>
    </w:p>
    <w:p w:rsidR="006F5BA8" w:rsidRPr="006F5BA8" w:rsidRDefault="006F5BA8" w:rsidP="00E90D25">
      <w:pPr>
        <w:jc w:val="both"/>
      </w:pPr>
      <w:r w:rsidRPr="006F5BA8">
        <w:t xml:space="preserve">бюджета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 – 0,00 рублей</w:t>
      </w:r>
    </w:p>
    <w:p w:rsidR="006F5BA8" w:rsidRPr="006F5BA8" w:rsidRDefault="006F5BA8" w:rsidP="00E90D25">
      <w:pPr>
        <w:jc w:val="both"/>
      </w:pPr>
      <w:r w:rsidRPr="006F5BA8">
        <w:t>внебюджетных источников –0,00  рублей (0 процентов).</w:t>
      </w:r>
    </w:p>
    <w:p w:rsidR="006F5BA8" w:rsidRPr="006F5BA8" w:rsidRDefault="006F5BA8" w:rsidP="00E90D25">
      <w:pPr>
        <w:jc w:val="both"/>
      </w:pPr>
      <w:r w:rsidRPr="006F5BA8">
        <w:t>На 3 этапе объем финансирования муниципальной программы  составит   0,0 рублей, из них средства:</w:t>
      </w:r>
    </w:p>
    <w:p w:rsidR="006F5BA8" w:rsidRPr="006F5BA8" w:rsidRDefault="006F5BA8" w:rsidP="00E90D25">
      <w:pPr>
        <w:jc w:val="both"/>
      </w:pPr>
      <w:r w:rsidRPr="006F5BA8">
        <w:t>республиканского бюджета Чувашской Республики – 0,0  рублей (0  процентов);</w:t>
      </w:r>
    </w:p>
    <w:p w:rsidR="006F5BA8" w:rsidRPr="006F5BA8" w:rsidRDefault="006F5BA8" w:rsidP="00E90D25">
      <w:pPr>
        <w:jc w:val="both"/>
      </w:pPr>
      <w:r w:rsidRPr="006F5BA8">
        <w:t xml:space="preserve">бюджета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 – 0,00 рублей</w:t>
      </w:r>
    </w:p>
    <w:p w:rsidR="006F5BA8" w:rsidRPr="006F5BA8" w:rsidRDefault="006F5BA8" w:rsidP="00E90D25">
      <w:pPr>
        <w:jc w:val="both"/>
      </w:pPr>
      <w:r w:rsidRPr="006F5BA8">
        <w:t>внебюджетных источников –0,00  рублей (0 процентов).</w:t>
      </w:r>
    </w:p>
    <w:p w:rsidR="006F5BA8" w:rsidRPr="006F5BA8" w:rsidRDefault="006F5BA8" w:rsidP="00E90D25">
      <w:pPr>
        <w:jc w:val="both"/>
      </w:pPr>
      <w:r w:rsidRPr="006F5BA8">
        <w:t xml:space="preserve">Объемы финансирования муниципальной программы  подлежат ежегодному уточнению исходя из реальных возможностей бюджета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поселения. </w:t>
      </w:r>
    </w:p>
    <w:p w:rsidR="006F5BA8" w:rsidRPr="006F5BA8" w:rsidRDefault="006F5BA8" w:rsidP="00E90D25">
      <w:pPr>
        <w:jc w:val="both"/>
      </w:pPr>
      <w:r w:rsidRPr="006F5BA8">
        <w:t xml:space="preserve">Ресурсное </w:t>
      </w:r>
      <w:hyperlink r:id="rId11" w:history="1">
        <w:r w:rsidRPr="006F5BA8">
          <w:t>обеспечение</w:t>
        </w:r>
      </w:hyperlink>
      <w:r w:rsidRPr="006F5BA8">
        <w:t xml:space="preserve"> и прогнозная (справочная) оценка расходов за счет всех источников финансирования реализации Программы  приведены в приложении № 2 к настоящей муниципальной программе.</w:t>
      </w:r>
    </w:p>
    <w:p w:rsidR="006F5BA8" w:rsidRPr="006F5BA8" w:rsidRDefault="006F5BA8" w:rsidP="00E90D25">
      <w:pPr>
        <w:jc w:val="both"/>
      </w:pPr>
      <w:r w:rsidRPr="006F5BA8">
        <w:t xml:space="preserve">В муниципальную программу включены подпрограммы, реализуемые согласно </w:t>
      </w:r>
      <w:hyperlink r:id="rId12" w:history="1">
        <w:r w:rsidRPr="006F5BA8">
          <w:t>приложениям №</w:t>
        </w:r>
      </w:hyperlink>
      <w:r w:rsidRPr="006F5BA8">
        <w:t xml:space="preserve"> 3 - 4 к настоящей муниципальной программе.</w:t>
      </w:r>
    </w:p>
    <w:p w:rsidR="006F5BA8" w:rsidRPr="006F5BA8" w:rsidRDefault="006F5BA8" w:rsidP="006F5BA8">
      <w:pPr>
        <w:sectPr w:rsidR="006F5BA8" w:rsidRPr="006F5BA8" w:rsidSect="00E90D25">
          <w:pgSz w:w="11905" w:h="16838"/>
          <w:pgMar w:top="284" w:right="851" w:bottom="709" w:left="1701" w:header="567" w:footer="0" w:gutter="0"/>
          <w:cols w:space="720"/>
          <w:noEndnote/>
          <w:docGrid w:linePitch="326"/>
        </w:sectPr>
      </w:pPr>
    </w:p>
    <w:p w:rsidR="006F5BA8" w:rsidRPr="006F5BA8" w:rsidRDefault="006F5BA8" w:rsidP="00E90D25">
      <w:pPr>
        <w:jc w:val="right"/>
      </w:pPr>
      <w:r w:rsidRPr="006F5BA8">
        <w:lastRenderedPageBreak/>
        <w:t>Приложение № 1</w:t>
      </w:r>
    </w:p>
    <w:p w:rsidR="006F5BA8" w:rsidRPr="006F5BA8" w:rsidRDefault="006F5BA8" w:rsidP="00E90D25">
      <w:pPr>
        <w:jc w:val="right"/>
      </w:pPr>
      <w:r w:rsidRPr="006F5BA8">
        <w:t xml:space="preserve">к муниципальной программе </w:t>
      </w:r>
    </w:p>
    <w:p w:rsidR="00E90D25" w:rsidRDefault="006F5BA8" w:rsidP="00E90D25">
      <w:pPr>
        <w:jc w:val="right"/>
      </w:pPr>
      <w:proofErr w:type="spellStart"/>
      <w:r w:rsidRPr="006F5BA8">
        <w:t>Сутчевского</w:t>
      </w:r>
      <w:proofErr w:type="spellEnd"/>
      <w:r w:rsidRPr="006F5BA8">
        <w:t xml:space="preserve"> сельского поселения  </w:t>
      </w:r>
    </w:p>
    <w:p w:rsidR="006F5BA8" w:rsidRPr="006F5BA8" w:rsidRDefault="006F5BA8" w:rsidP="00E90D25">
      <w:pPr>
        <w:jc w:val="right"/>
      </w:pPr>
      <w:r w:rsidRPr="006F5BA8">
        <w:t>«Повышение безопасности</w:t>
      </w:r>
    </w:p>
    <w:p w:rsidR="006F5BA8" w:rsidRPr="006F5BA8" w:rsidRDefault="006F5BA8" w:rsidP="00E90D25">
      <w:pPr>
        <w:jc w:val="right"/>
      </w:pPr>
      <w:r w:rsidRPr="006F5BA8">
        <w:t>жизнедеятельности населения</w:t>
      </w:r>
    </w:p>
    <w:p w:rsidR="006F5BA8" w:rsidRPr="006F5BA8" w:rsidRDefault="006F5BA8" w:rsidP="00E90D25">
      <w:pPr>
        <w:jc w:val="right"/>
      </w:pPr>
      <w:r w:rsidRPr="006F5BA8">
        <w:t xml:space="preserve">и территорий </w:t>
      </w:r>
      <w:proofErr w:type="spellStart"/>
      <w:r w:rsidRPr="006F5BA8">
        <w:t>Сутчевского</w:t>
      </w:r>
      <w:proofErr w:type="spellEnd"/>
      <w:r w:rsidR="00E90D25">
        <w:t xml:space="preserve"> сельского поселения</w:t>
      </w:r>
      <w:r w:rsidRPr="006F5BA8">
        <w:t>»</w:t>
      </w:r>
    </w:p>
    <w:p w:rsidR="006F5BA8" w:rsidRPr="006F5BA8" w:rsidRDefault="006F5BA8" w:rsidP="006F5BA8"/>
    <w:p w:rsidR="006F5BA8" w:rsidRPr="006F5BA8" w:rsidRDefault="006F5BA8" w:rsidP="002E4FBC">
      <w:pPr>
        <w:jc w:val="center"/>
      </w:pPr>
      <w:bookmarkStart w:id="2" w:name="P741"/>
      <w:bookmarkEnd w:id="2"/>
      <w:r w:rsidRPr="006F5BA8">
        <w:t>СВЕДЕНИЯ</w:t>
      </w:r>
    </w:p>
    <w:p w:rsidR="006F5BA8" w:rsidRPr="006F5BA8" w:rsidRDefault="006F5BA8" w:rsidP="002E4FBC">
      <w:pPr>
        <w:jc w:val="center"/>
      </w:pPr>
      <w:r w:rsidRPr="006F5BA8">
        <w:t xml:space="preserve">о целевых индикаторах и показателях муниципальной программы 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</w:t>
      </w:r>
    </w:p>
    <w:p w:rsidR="006F5BA8" w:rsidRPr="006F5BA8" w:rsidRDefault="006F5BA8" w:rsidP="002E4FBC">
      <w:pPr>
        <w:jc w:val="center"/>
      </w:pPr>
      <w:r w:rsidRPr="006F5BA8">
        <w:t xml:space="preserve">«Повышение безопасности жизнедеятельности населения и территорий», подпрограмм муниципальной программы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  «Повышение безопасности жизнедеятельности населения и территорий» и их значениях</w:t>
      </w:r>
    </w:p>
    <w:p w:rsidR="006F5BA8" w:rsidRPr="006F5BA8" w:rsidRDefault="006F5BA8" w:rsidP="006F5B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739"/>
        <w:gridCol w:w="1217"/>
        <w:gridCol w:w="1727"/>
        <w:gridCol w:w="1276"/>
        <w:gridCol w:w="1275"/>
        <w:gridCol w:w="1088"/>
        <w:gridCol w:w="46"/>
        <w:gridCol w:w="851"/>
        <w:gridCol w:w="850"/>
        <w:gridCol w:w="44"/>
        <w:gridCol w:w="895"/>
      </w:tblGrid>
      <w:tr w:rsidR="006F5BA8" w:rsidRPr="006F5BA8" w:rsidTr="00E90D25">
        <w:trPr>
          <w:tblHeader/>
        </w:trPr>
        <w:tc>
          <w:tcPr>
            <w:tcW w:w="56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№</w:t>
            </w:r>
          </w:p>
          <w:p w:rsidR="006F5BA8" w:rsidRPr="006F5BA8" w:rsidRDefault="006F5BA8" w:rsidP="006F5BA8">
            <w:proofErr w:type="spellStart"/>
            <w:proofErr w:type="gramStart"/>
            <w:r w:rsidRPr="006F5BA8">
              <w:t>п</w:t>
            </w:r>
            <w:proofErr w:type="spellEnd"/>
            <w:proofErr w:type="gramEnd"/>
            <w:r w:rsidRPr="006F5BA8">
              <w:t>/</w:t>
            </w:r>
            <w:proofErr w:type="spellStart"/>
            <w:r w:rsidRPr="006F5BA8">
              <w:t>п</w:t>
            </w:r>
            <w:proofErr w:type="spellEnd"/>
          </w:p>
        </w:tc>
        <w:tc>
          <w:tcPr>
            <w:tcW w:w="473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Наименование целевого индикатора и показателя</w:t>
            </w:r>
          </w:p>
        </w:tc>
        <w:tc>
          <w:tcPr>
            <w:tcW w:w="12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Единица измерения</w:t>
            </w:r>
          </w:p>
        </w:tc>
        <w:tc>
          <w:tcPr>
            <w:tcW w:w="8049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Значения целевого индикатора и показателя по годам</w:t>
            </w:r>
          </w:p>
        </w:tc>
      </w:tr>
      <w:tr w:rsidR="006F5BA8" w:rsidRPr="006F5BA8" w:rsidTr="00E90D25">
        <w:trPr>
          <w:tblHeader/>
        </w:trPr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473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2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2021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2022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2023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2024</w:t>
            </w:r>
          </w:p>
        </w:tc>
        <w:tc>
          <w:tcPr>
            <w:tcW w:w="8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2025</w:t>
            </w:r>
          </w:p>
        </w:tc>
        <w:tc>
          <w:tcPr>
            <w:tcW w:w="8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2030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2035</w:t>
            </w:r>
          </w:p>
        </w:tc>
      </w:tr>
      <w:tr w:rsidR="006F5BA8" w:rsidRPr="006F5BA8" w:rsidTr="00E90D25">
        <w:trPr>
          <w:tblHeader/>
        </w:trPr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</w:t>
            </w: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6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7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9</w:t>
            </w:r>
          </w:p>
        </w:tc>
        <w:tc>
          <w:tcPr>
            <w:tcW w:w="8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10</w:t>
            </w:r>
          </w:p>
        </w:tc>
        <w:tc>
          <w:tcPr>
            <w:tcW w:w="8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11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12</w:t>
            </w:r>
          </w:p>
        </w:tc>
      </w:tr>
      <w:tr w:rsidR="006F5BA8" w:rsidRPr="006F5BA8" w:rsidTr="00E90D25">
        <w:tc>
          <w:tcPr>
            <w:tcW w:w="14572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Муниципальная программа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 </w:t>
            </w:r>
          </w:p>
          <w:p w:rsidR="006F5BA8" w:rsidRPr="006F5BA8" w:rsidRDefault="006F5BA8" w:rsidP="006F5BA8">
            <w:r w:rsidRPr="006F5BA8">
              <w:t xml:space="preserve"> «Повышение безопасности жизнедеятельности населения и территорий»</w:t>
            </w:r>
          </w:p>
        </w:tc>
      </w:tr>
      <w:tr w:rsidR="006F5BA8" w:rsidRPr="006F5BA8" w:rsidTr="00E90D25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Готовность систем оповещения населения об опасностях, возникающих при чрезвычайных ситуациях </w:t>
            </w:r>
          </w:p>
        </w:tc>
        <w:tc>
          <w:tcPr>
            <w:tcW w:w="12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%</w:t>
            </w: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43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43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50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50</w:t>
            </w:r>
          </w:p>
        </w:tc>
        <w:tc>
          <w:tcPr>
            <w:tcW w:w="8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60</w:t>
            </w:r>
          </w:p>
        </w:tc>
        <w:tc>
          <w:tcPr>
            <w:tcW w:w="8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100</w:t>
            </w:r>
          </w:p>
        </w:tc>
      </w:tr>
      <w:tr w:rsidR="006F5BA8" w:rsidRPr="006F5BA8" w:rsidTr="00E90D25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Снижение количества чрезвычайных ситуаций, пожаров, происшествий на водных объектах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единиц</w:t>
            </w: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</w:t>
            </w:r>
          </w:p>
        </w:tc>
        <w:tc>
          <w:tcPr>
            <w:tcW w:w="8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</w:t>
            </w:r>
          </w:p>
        </w:tc>
        <w:tc>
          <w:tcPr>
            <w:tcW w:w="8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</w:t>
            </w:r>
          </w:p>
        </w:tc>
      </w:tr>
      <w:tr w:rsidR="006F5BA8" w:rsidRPr="006F5BA8" w:rsidTr="00E90D25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Снижение количества населения, погибшего при ЧС, пожарах, происшествиях на водных объектах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чел.</w:t>
            </w: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8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8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</w:t>
            </w:r>
          </w:p>
        </w:tc>
      </w:tr>
      <w:tr w:rsidR="006F5BA8" w:rsidRPr="006F5BA8" w:rsidTr="00E90D25">
        <w:tc>
          <w:tcPr>
            <w:tcW w:w="14572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Подпрограмма « 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поселения»</w:t>
            </w:r>
          </w:p>
        </w:tc>
      </w:tr>
      <w:tr w:rsidR="006F5BA8" w:rsidRPr="006F5BA8" w:rsidTr="00E90D25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Количество зарегистрированных пожаров 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единиц</w:t>
            </w: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315411" w:rsidP="006F5BA8">
            <w:r>
              <w:t>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315411" w:rsidP="006F5BA8">
            <w:r>
              <w:t>3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315411" w:rsidP="006F5BA8">
            <w:r>
              <w:t>2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315411" w:rsidP="006F5BA8">
            <w:r>
              <w:t>2</w:t>
            </w:r>
          </w:p>
        </w:tc>
        <w:tc>
          <w:tcPr>
            <w:tcW w:w="8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315411" w:rsidP="006F5BA8">
            <w:r>
              <w:t>1</w:t>
            </w:r>
          </w:p>
        </w:tc>
        <w:tc>
          <w:tcPr>
            <w:tcW w:w="8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315411" w:rsidP="006F5BA8">
            <w:r>
              <w:t>1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315411" w:rsidP="006F5BA8">
            <w:r>
              <w:t>1</w:t>
            </w:r>
          </w:p>
        </w:tc>
      </w:tr>
      <w:tr w:rsidR="006F5BA8" w:rsidRPr="006F5BA8" w:rsidTr="00E90D25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Количество погибших на пожарах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чел.</w:t>
            </w: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8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8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</w:t>
            </w:r>
          </w:p>
        </w:tc>
      </w:tr>
      <w:tr w:rsidR="006F5BA8" w:rsidRPr="006F5BA8" w:rsidTr="00E90D25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Количество травмированных на пожарах людей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чел.</w:t>
            </w: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8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8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</w:t>
            </w:r>
          </w:p>
        </w:tc>
      </w:tr>
      <w:tr w:rsidR="006F5BA8" w:rsidRPr="006F5BA8" w:rsidTr="00E90D25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6.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Доля руководящего состава и должностных лиц, прошедших подготовку по вопросам </w:t>
            </w:r>
            <w:r w:rsidRPr="006F5BA8">
              <w:lastRenderedPageBreak/>
              <w:t>гражданской обороны, защиты от ЧС и террористических актов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>%</w:t>
            </w: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65,0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68,0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70,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71,0</w:t>
            </w:r>
          </w:p>
        </w:tc>
        <w:tc>
          <w:tcPr>
            <w:tcW w:w="8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72,0</w:t>
            </w:r>
          </w:p>
        </w:tc>
        <w:tc>
          <w:tcPr>
            <w:tcW w:w="8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75,0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80,0</w:t>
            </w:r>
          </w:p>
        </w:tc>
      </w:tr>
      <w:tr w:rsidR="006F5BA8" w:rsidRPr="006F5BA8" w:rsidTr="00E90D25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>7.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Повышение уровня готовности защитных сооружений гражданской обороны к использованию по предназначению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%</w:t>
            </w: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15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20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25</w:t>
            </w:r>
          </w:p>
        </w:tc>
        <w:tc>
          <w:tcPr>
            <w:tcW w:w="8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30</w:t>
            </w:r>
          </w:p>
        </w:tc>
        <w:tc>
          <w:tcPr>
            <w:tcW w:w="8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70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100</w:t>
            </w:r>
          </w:p>
        </w:tc>
      </w:tr>
      <w:tr w:rsidR="006F5BA8" w:rsidRPr="006F5BA8" w:rsidTr="00E90D25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Доля населения, имеющего доступ к получению сигналов оповещения и экстренной информации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%</w:t>
            </w: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87,4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87,6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87,8</w:t>
            </w:r>
          </w:p>
        </w:tc>
        <w:tc>
          <w:tcPr>
            <w:tcW w:w="1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88</w:t>
            </w:r>
          </w:p>
        </w:tc>
        <w:tc>
          <w:tcPr>
            <w:tcW w:w="8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88</w:t>
            </w:r>
          </w:p>
        </w:tc>
        <w:tc>
          <w:tcPr>
            <w:tcW w:w="89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89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90</w:t>
            </w:r>
          </w:p>
        </w:tc>
      </w:tr>
      <w:tr w:rsidR="006F5BA8" w:rsidRPr="006F5BA8" w:rsidTr="00E90D25">
        <w:tc>
          <w:tcPr>
            <w:tcW w:w="14572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CA517D">
            <w:r w:rsidRPr="006F5BA8">
              <w:t xml:space="preserve">Подпрограмма «Профилактика терроризма и экстремистской деятельности в </w:t>
            </w:r>
            <w:proofErr w:type="spellStart"/>
            <w:r w:rsidR="00CA517D">
              <w:t>Сутчевском</w:t>
            </w:r>
            <w:proofErr w:type="spellEnd"/>
            <w:r w:rsidRPr="006F5BA8">
              <w:t xml:space="preserve"> сельском поселении  »</w:t>
            </w:r>
          </w:p>
        </w:tc>
      </w:tr>
      <w:tr w:rsidR="006F5BA8" w:rsidRPr="006F5BA8" w:rsidTr="00E90D25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Доля детей, охваченных образовательными программами дополнительного образования детей, в общей численности детей и молодежи</w:t>
            </w:r>
          </w:p>
        </w:tc>
        <w:tc>
          <w:tcPr>
            <w:tcW w:w="12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%</w:t>
            </w: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73,0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74,0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75,0</w:t>
            </w:r>
          </w:p>
        </w:tc>
        <w:tc>
          <w:tcPr>
            <w:tcW w:w="113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76,0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77,0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78,0</w:t>
            </w:r>
          </w:p>
        </w:tc>
        <w:tc>
          <w:tcPr>
            <w:tcW w:w="93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79,0</w:t>
            </w:r>
          </w:p>
        </w:tc>
      </w:tr>
      <w:tr w:rsidR="006F5BA8" w:rsidRPr="006F5BA8" w:rsidTr="00E90D25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Удельный вес населения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поселения, систематически занимающегося физической культурой и спортом</w:t>
            </w:r>
          </w:p>
        </w:tc>
        <w:tc>
          <w:tcPr>
            <w:tcW w:w="12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%</w:t>
            </w: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38,0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38,5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39,0</w:t>
            </w:r>
          </w:p>
        </w:tc>
        <w:tc>
          <w:tcPr>
            <w:tcW w:w="113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39,5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40,0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40,5</w:t>
            </w:r>
          </w:p>
        </w:tc>
        <w:tc>
          <w:tcPr>
            <w:tcW w:w="93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41,0</w:t>
            </w:r>
          </w:p>
        </w:tc>
      </w:tr>
      <w:tr w:rsidR="006F5BA8" w:rsidRPr="006F5BA8" w:rsidTr="00E90D25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%</w:t>
            </w: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31,3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31,2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31,0</w:t>
            </w:r>
          </w:p>
        </w:tc>
        <w:tc>
          <w:tcPr>
            <w:tcW w:w="113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30,8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30,5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30,2</w:t>
            </w:r>
          </w:p>
        </w:tc>
        <w:tc>
          <w:tcPr>
            <w:tcW w:w="93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30,0</w:t>
            </w:r>
          </w:p>
        </w:tc>
      </w:tr>
      <w:tr w:rsidR="006F5BA8" w:rsidRPr="006F5BA8" w:rsidTr="00E90D25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4.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Доля граждан, положительно оценивающих состояние межнациональных отношений, в общей численности населения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 (по данным социологических исследований)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%</w:t>
            </w: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88,1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88,2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88,3</w:t>
            </w:r>
          </w:p>
        </w:tc>
        <w:tc>
          <w:tcPr>
            <w:tcW w:w="113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88,4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88,5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89,0</w:t>
            </w:r>
          </w:p>
        </w:tc>
        <w:tc>
          <w:tcPr>
            <w:tcW w:w="93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89,5</w:t>
            </w:r>
          </w:p>
        </w:tc>
      </w:tr>
      <w:tr w:rsidR="006F5BA8" w:rsidRPr="006F5BA8" w:rsidTr="00E90D25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5.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Количество материалов антитеррористической и </w:t>
            </w:r>
            <w:proofErr w:type="spellStart"/>
            <w:r w:rsidRPr="006F5BA8">
              <w:t>антиэкстремистской</w:t>
            </w:r>
            <w:proofErr w:type="spellEnd"/>
            <w:r w:rsidRPr="006F5BA8">
              <w:t xml:space="preserve"> направленности в районных средствах массовой информации  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ед.</w:t>
            </w: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</w:t>
            </w:r>
          </w:p>
        </w:tc>
        <w:tc>
          <w:tcPr>
            <w:tcW w:w="113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315411" w:rsidP="006F5BA8">
            <w:r>
              <w:t>2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315411" w:rsidP="006F5BA8">
            <w:r>
              <w:t>2</w:t>
            </w:r>
          </w:p>
        </w:tc>
        <w:tc>
          <w:tcPr>
            <w:tcW w:w="93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315411" w:rsidP="006F5BA8">
            <w:r>
              <w:t>2</w:t>
            </w:r>
          </w:p>
        </w:tc>
      </w:tr>
      <w:tr w:rsidR="006F5BA8" w:rsidRPr="006F5BA8" w:rsidTr="00E90D25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>6.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Количество мероприятий (рабочих встреч, круглых столов), проведенных с представителями общественных объединений, </w:t>
            </w:r>
            <w:proofErr w:type="spellStart"/>
            <w:r w:rsidRPr="006F5BA8">
              <w:t>конфессий</w:t>
            </w:r>
            <w:proofErr w:type="spellEnd"/>
            <w:r w:rsidRPr="006F5BA8">
              <w:t xml:space="preserve">, диаспор с целью пропаганды недопустимости межнациональных и межконфессиональных конфликтов, деструктивной деятельности </w:t>
            </w:r>
            <w:proofErr w:type="spellStart"/>
            <w:r w:rsidRPr="006F5BA8">
              <w:t>псевдорелигиозных</w:t>
            </w:r>
            <w:proofErr w:type="spellEnd"/>
            <w:r w:rsidRPr="006F5BA8">
              <w:t xml:space="preserve"> сект, распространения экстремистских учений, призывающих к насильственным действиям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ед.</w:t>
            </w:r>
          </w:p>
        </w:tc>
        <w:tc>
          <w:tcPr>
            <w:tcW w:w="1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</w:t>
            </w:r>
          </w:p>
        </w:tc>
        <w:tc>
          <w:tcPr>
            <w:tcW w:w="113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315411" w:rsidP="006F5BA8">
            <w:r>
              <w:t>2</w:t>
            </w:r>
          </w:p>
        </w:tc>
        <w:tc>
          <w:tcPr>
            <w:tcW w:w="93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315411" w:rsidP="006F5BA8">
            <w:r>
              <w:t>2</w:t>
            </w:r>
          </w:p>
        </w:tc>
      </w:tr>
    </w:tbl>
    <w:p w:rsidR="006F5BA8" w:rsidRPr="006F5BA8" w:rsidRDefault="006F5BA8" w:rsidP="006F5BA8"/>
    <w:p w:rsidR="002E4FBC" w:rsidRDefault="002E4FBC" w:rsidP="006F5BA8">
      <w:pPr>
        <w:sectPr w:rsidR="002E4FBC" w:rsidSect="00E90D25">
          <w:pgSz w:w="16838" w:h="11905" w:orient="landscape"/>
          <w:pgMar w:top="851" w:right="851" w:bottom="851" w:left="1134" w:header="567" w:footer="0" w:gutter="0"/>
          <w:cols w:space="720"/>
          <w:noEndnote/>
          <w:docGrid w:linePitch="326"/>
        </w:sectPr>
      </w:pPr>
    </w:p>
    <w:p w:rsidR="006F5BA8" w:rsidRPr="006F5BA8" w:rsidRDefault="006F5BA8" w:rsidP="002E4FBC">
      <w:pPr>
        <w:jc w:val="right"/>
      </w:pPr>
      <w:r w:rsidRPr="006F5BA8">
        <w:lastRenderedPageBreak/>
        <w:t>Приложение № 2</w:t>
      </w:r>
    </w:p>
    <w:p w:rsidR="006F5BA8" w:rsidRPr="006F5BA8" w:rsidRDefault="006F5BA8" w:rsidP="002E4FBC">
      <w:pPr>
        <w:jc w:val="right"/>
      </w:pPr>
      <w:r w:rsidRPr="006F5BA8">
        <w:t xml:space="preserve">к муниципальной программе </w:t>
      </w:r>
      <w:bookmarkStart w:id="3" w:name="OLE_LINK1"/>
      <w:bookmarkStart w:id="4" w:name="OLE_LINK2"/>
      <w:bookmarkStart w:id="5" w:name="OLE_LINK3"/>
      <w:bookmarkStart w:id="6" w:name="OLE_LINK4"/>
      <w:proofErr w:type="spellStart"/>
      <w:r w:rsidRPr="006F5BA8">
        <w:t>Сутчевского</w:t>
      </w:r>
      <w:proofErr w:type="spellEnd"/>
    </w:p>
    <w:p w:rsidR="002E4FBC" w:rsidRDefault="006F5BA8" w:rsidP="002E4FBC">
      <w:pPr>
        <w:jc w:val="right"/>
      </w:pPr>
      <w:r w:rsidRPr="006F5BA8">
        <w:t xml:space="preserve">сельского поселения  </w:t>
      </w:r>
      <w:bookmarkEnd w:id="3"/>
      <w:bookmarkEnd w:id="4"/>
      <w:bookmarkEnd w:id="5"/>
      <w:bookmarkEnd w:id="6"/>
      <w:proofErr w:type="spellStart"/>
      <w:r w:rsidRPr="006F5BA8">
        <w:t>Сутчевского</w:t>
      </w:r>
      <w:proofErr w:type="spellEnd"/>
      <w:r w:rsidRPr="006F5BA8">
        <w:t xml:space="preserve"> </w:t>
      </w:r>
    </w:p>
    <w:p w:rsidR="006F5BA8" w:rsidRPr="006F5BA8" w:rsidRDefault="006F5BA8" w:rsidP="002E4FBC">
      <w:pPr>
        <w:jc w:val="right"/>
      </w:pPr>
      <w:r w:rsidRPr="006F5BA8">
        <w:t xml:space="preserve">сельского поселения </w:t>
      </w:r>
    </w:p>
    <w:p w:rsidR="006F5BA8" w:rsidRPr="006F5BA8" w:rsidRDefault="006F5BA8" w:rsidP="002E4FBC">
      <w:pPr>
        <w:jc w:val="right"/>
      </w:pPr>
      <w:r w:rsidRPr="006F5BA8">
        <w:t>«Повышение безопасности жизнедеятельности</w:t>
      </w:r>
    </w:p>
    <w:p w:rsidR="006F5BA8" w:rsidRPr="006F5BA8" w:rsidRDefault="006F5BA8" w:rsidP="002E4FBC">
      <w:pPr>
        <w:jc w:val="right"/>
      </w:pPr>
      <w:r w:rsidRPr="006F5BA8">
        <w:t>населения и территорий»</w:t>
      </w:r>
    </w:p>
    <w:p w:rsidR="006F5BA8" w:rsidRPr="006F5BA8" w:rsidRDefault="006F5BA8" w:rsidP="006F5BA8"/>
    <w:p w:rsidR="006F5BA8" w:rsidRPr="006F5BA8" w:rsidRDefault="006F5BA8" w:rsidP="002E4FBC">
      <w:pPr>
        <w:jc w:val="center"/>
      </w:pPr>
      <w:r w:rsidRPr="006F5BA8">
        <w:t>РЕСУРСНОЕ ОБЕСПЕЧЕНИЕ И ПРОГНОЗНАЯ (СПРАВОЧНАЯ) ОЦЕНКА РАСХОДОВ</w:t>
      </w:r>
    </w:p>
    <w:p w:rsidR="006F5BA8" w:rsidRPr="006F5BA8" w:rsidRDefault="006F5BA8" w:rsidP="002E4FBC">
      <w:pPr>
        <w:jc w:val="center"/>
      </w:pPr>
      <w:r w:rsidRPr="006F5BA8">
        <w:t xml:space="preserve">за счет всех источников финансирования реализации муниципальной программы  </w:t>
      </w:r>
      <w:proofErr w:type="spellStart"/>
      <w:r w:rsidRPr="006F5BA8">
        <w:t>Сутчевского</w:t>
      </w:r>
      <w:proofErr w:type="spellEnd"/>
    </w:p>
    <w:p w:rsidR="006F5BA8" w:rsidRPr="006F5BA8" w:rsidRDefault="006F5BA8" w:rsidP="002E4FBC">
      <w:pPr>
        <w:jc w:val="center"/>
      </w:pPr>
      <w:r w:rsidRPr="006F5BA8">
        <w:t>сельского поселения  «Повышение безопасности жизнедеят</w:t>
      </w:r>
      <w:r w:rsidR="002E4FBC">
        <w:t>ельности населения и территорий</w:t>
      </w:r>
      <w:r w:rsidRPr="006F5BA8">
        <w:t>»</w:t>
      </w:r>
    </w:p>
    <w:p w:rsidR="006F5BA8" w:rsidRPr="006F5BA8" w:rsidRDefault="006F5BA8" w:rsidP="006F5BA8"/>
    <w:tbl>
      <w:tblPr>
        <w:tblW w:w="15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73"/>
        <w:gridCol w:w="1798"/>
        <w:gridCol w:w="840"/>
        <w:gridCol w:w="816"/>
        <w:gridCol w:w="1170"/>
        <w:gridCol w:w="764"/>
        <w:gridCol w:w="1501"/>
        <w:gridCol w:w="1439"/>
        <w:gridCol w:w="1745"/>
        <w:gridCol w:w="861"/>
        <w:gridCol w:w="809"/>
        <w:gridCol w:w="809"/>
        <w:gridCol w:w="809"/>
        <w:gridCol w:w="809"/>
      </w:tblGrid>
      <w:tr w:rsidR="006F5BA8" w:rsidRPr="006F5BA8" w:rsidTr="00E90D25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Статус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Наименование муниципальной, подпрограммы  (программы,  основного мероприятия)</w:t>
            </w:r>
          </w:p>
        </w:tc>
        <w:tc>
          <w:tcPr>
            <w:tcW w:w="3590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 xml:space="preserve">Код </w:t>
            </w:r>
            <w:proofErr w:type="gramStart"/>
            <w:r w:rsidRPr="006F5BA8">
              <w:t>бюджетной</w:t>
            </w:r>
            <w:proofErr w:type="gramEnd"/>
            <w:r w:rsidRPr="006F5BA8">
              <w:t xml:space="preserve"> </w:t>
            </w:r>
          </w:p>
          <w:p w:rsidR="006F5BA8" w:rsidRPr="006F5BA8" w:rsidRDefault="006F5BA8" w:rsidP="006F5BA8">
            <w:r w:rsidRPr="006F5BA8">
              <w:t>классификации</w:t>
            </w:r>
          </w:p>
        </w:tc>
        <w:tc>
          <w:tcPr>
            <w:tcW w:w="1501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 xml:space="preserve">Источники </w:t>
            </w:r>
          </w:p>
          <w:p w:rsidR="006F5BA8" w:rsidRPr="006F5BA8" w:rsidRDefault="006F5BA8" w:rsidP="006F5BA8">
            <w:r w:rsidRPr="006F5BA8">
              <w:t>финансирования</w:t>
            </w:r>
          </w:p>
        </w:tc>
        <w:tc>
          <w:tcPr>
            <w:tcW w:w="7281" w:type="dxa"/>
            <w:gridSpan w:val="7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Расходы по годам, тыс. рублей</w:t>
            </w:r>
          </w:p>
        </w:tc>
      </w:tr>
      <w:tr w:rsidR="006F5BA8" w:rsidRPr="006F5BA8" w:rsidTr="00E90D25">
        <w:trPr>
          <w:trHeight w:val="20"/>
          <w:tblHeader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gramStart"/>
            <w:r w:rsidRPr="006F5BA8">
              <w:t>главный</w:t>
            </w:r>
            <w:proofErr w:type="gramEnd"/>
            <w:r w:rsidRPr="006F5BA8">
              <w:t xml:space="preserve"> </w:t>
            </w:r>
            <w:proofErr w:type="spellStart"/>
            <w:r w:rsidRPr="006F5BA8">
              <w:t>распоря-дитель</w:t>
            </w:r>
            <w:proofErr w:type="spellEnd"/>
            <w:r w:rsidRPr="006F5BA8">
              <w:t xml:space="preserve"> </w:t>
            </w:r>
            <w:proofErr w:type="spellStart"/>
            <w:r w:rsidRPr="006F5BA8">
              <w:t>бюджет-ных</w:t>
            </w:r>
            <w:proofErr w:type="spellEnd"/>
            <w:r w:rsidRPr="006F5BA8">
              <w:t xml:space="preserve"> средств</w:t>
            </w:r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r w:rsidRPr="006F5BA8">
              <w:t>раздел, подраздел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целевая статья расходов</w:t>
            </w:r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r w:rsidRPr="006F5BA8">
              <w:t>группа (подгруппа) вида расходов</w:t>
            </w:r>
          </w:p>
        </w:tc>
        <w:tc>
          <w:tcPr>
            <w:tcW w:w="1501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2021</w:t>
            </w:r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2022</w:t>
            </w:r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2023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2024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2025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2026 – 2030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2031-2035</w:t>
            </w:r>
          </w:p>
        </w:tc>
      </w:tr>
    </w:tbl>
    <w:p w:rsidR="006F5BA8" w:rsidRPr="006F5BA8" w:rsidRDefault="006F5BA8" w:rsidP="006F5BA8"/>
    <w:tbl>
      <w:tblPr>
        <w:tblW w:w="15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73"/>
        <w:gridCol w:w="1798"/>
        <w:gridCol w:w="840"/>
        <w:gridCol w:w="816"/>
        <w:gridCol w:w="1170"/>
        <w:gridCol w:w="764"/>
        <w:gridCol w:w="1501"/>
        <w:gridCol w:w="1439"/>
        <w:gridCol w:w="1745"/>
        <w:gridCol w:w="861"/>
        <w:gridCol w:w="809"/>
        <w:gridCol w:w="809"/>
        <w:gridCol w:w="809"/>
        <w:gridCol w:w="809"/>
      </w:tblGrid>
      <w:tr w:rsidR="006F5BA8" w:rsidRPr="006F5BA8" w:rsidTr="00E90D25">
        <w:trPr>
          <w:trHeight w:val="20"/>
          <w:tblHeader/>
          <w:jc w:val="center"/>
        </w:trPr>
        <w:tc>
          <w:tcPr>
            <w:tcW w:w="1373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1</w:t>
            </w:r>
          </w:p>
        </w:tc>
        <w:tc>
          <w:tcPr>
            <w:tcW w:w="1798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2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3</w:t>
            </w:r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r w:rsidRPr="006F5BA8">
              <w:t>4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5</w:t>
            </w:r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r w:rsidRPr="006F5BA8">
              <w:t>6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7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10</w:t>
            </w:r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11</w:t>
            </w:r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12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13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14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15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16</w:t>
            </w:r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 xml:space="preserve">Муниципальная программа </w:t>
            </w:r>
          </w:p>
          <w:p w:rsidR="006F5BA8" w:rsidRPr="006F5BA8" w:rsidRDefault="006F5BA8" w:rsidP="006F5BA8">
            <w:bookmarkStart w:id="7" w:name="OLE_LINK8"/>
            <w:bookmarkStart w:id="8" w:name="OLE_LINK9"/>
            <w:bookmarkStart w:id="9" w:name="OLE_LINK10"/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</w:t>
            </w:r>
            <w:bookmarkEnd w:id="7"/>
            <w:bookmarkEnd w:id="8"/>
            <w:bookmarkEnd w:id="9"/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 xml:space="preserve">«Повышение безопасности жизнедеятельности населения и территорий » 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993</w:t>
            </w:r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Ц800000000</w:t>
            </w:r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всего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3,0</w:t>
            </w:r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3,0</w:t>
            </w:r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3,0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3,0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3,0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федеральный бюджет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trHeight w:val="464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республиканский бюджет Чувашской Республики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trHeight w:val="547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 xml:space="preserve">бюджет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3,0</w:t>
            </w:r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3,0</w:t>
            </w:r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3,0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3,0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3,0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внебюджетные источники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Подпрограмма 1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 xml:space="preserve"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»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993</w:t>
            </w:r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r w:rsidRPr="006F5BA8">
              <w:t>0310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Ц810000000</w:t>
            </w:r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всего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315411" w:rsidP="006F5BA8">
            <w:r>
              <w:t>3</w:t>
            </w:r>
            <w:r w:rsidR="006F5BA8" w:rsidRPr="006F5BA8">
              <w:t>,0</w:t>
            </w:r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3</w:t>
            </w:r>
            <w:r w:rsidR="006F5BA8" w:rsidRPr="006F5BA8">
              <w:t>,0</w:t>
            </w:r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3</w:t>
            </w:r>
            <w:r w:rsidR="006F5BA8" w:rsidRPr="006F5BA8"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3</w:t>
            </w:r>
            <w:r w:rsidR="006F5BA8" w:rsidRPr="006F5BA8"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3</w:t>
            </w:r>
            <w:r w:rsidR="006F5BA8" w:rsidRPr="006F5BA8"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федеральный бюджет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республиканский бюджет Чувашской Республики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trHeight w:val="85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 xml:space="preserve">бюджет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315411" w:rsidP="006F5BA8">
            <w:r>
              <w:t>3</w:t>
            </w:r>
            <w:r w:rsidR="006F5BA8" w:rsidRPr="006F5BA8">
              <w:t>,0</w:t>
            </w:r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3</w:t>
            </w:r>
            <w:r w:rsidR="006F5BA8" w:rsidRPr="006F5BA8">
              <w:t>,0</w:t>
            </w:r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3</w:t>
            </w:r>
            <w:r w:rsidR="006F5BA8" w:rsidRPr="006F5BA8"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3</w:t>
            </w:r>
            <w:r w:rsidR="006F5BA8" w:rsidRPr="006F5BA8"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3</w:t>
            </w:r>
            <w:r w:rsidR="006F5BA8" w:rsidRPr="006F5BA8"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внебюджетные источники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Основное мероприятие 1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 xml:space="preserve">Обеспечение деятельности муниципальных учреждений, реализующих </w:t>
            </w:r>
            <w:r w:rsidRPr="006F5BA8">
              <w:lastRenderedPageBreak/>
              <w:t xml:space="preserve">на территории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 государственную политику в области пожарной безопасности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lastRenderedPageBreak/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всего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315411" w:rsidP="006F5BA8">
            <w:r>
              <w:t>3</w:t>
            </w:r>
            <w:r w:rsidR="006F5BA8" w:rsidRPr="006F5BA8">
              <w:t>,0</w:t>
            </w:r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3</w:t>
            </w:r>
            <w:r w:rsidR="006F5BA8" w:rsidRPr="006F5BA8">
              <w:t>,0</w:t>
            </w:r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3</w:t>
            </w:r>
            <w:r w:rsidR="006F5BA8" w:rsidRPr="006F5BA8"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3</w:t>
            </w:r>
            <w:r w:rsidR="006F5BA8" w:rsidRPr="006F5BA8"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3</w:t>
            </w:r>
            <w:r w:rsidR="006F5BA8" w:rsidRPr="006F5BA8"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республиканский бюджет Чувашской Республики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 xml:space="preserve">бюджет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315411" w:rsidP="006F5BA8">
            <w:r>
              <w:t>3</w:t>
            </w:r>
            <w:r w:rsidR="006F5BA8" w:rsidRPr="006F5BA8">
              <w:t>,0</w:t>
            </w:r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3</w:t>
            </w:r>
            <w:r w:rsidR="006F5BA8" w:rsidRPr="006F5BA8">
              <w:t>,0</w:t>
            </w:r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3</w:t>
            </w:r>
            <w:r w:rsidR="006F5BA8" w:rsidRPr="006F5BA8"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3</w:t>
            </w:r>
            <w:r w:rsidR="006F5BA8" w:rsidRPr="006F5BA8"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3</w:t>
            </w:r>
            <w:r w:rsidR="006F5BA8" w:rsidRPr="006F5BA8"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lastRenderedPageBreak/>
              <w:t>Основное мероприятие 2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Обеспечение деятельности муниципальных учреждений, реа</w:t>
            </w:r>
            <w:r w:rsidRPr="006F5BA8">
              <w:softHyphen/>
              <w:t xml:space="preserve">лизующих мероприятия по подготовке населения 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к действиям в ЧС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всего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республиканский бюджет Чувашской Республики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 xml:space="preserve">бюджет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внебюджетные источники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Основное мероприятие 3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 xml:space="preserve">Развитие гражданской обороны, повышение уровня готовности  звена территориальной подсистемы </w:t>
            </w:r>
            <w:r w:rsidRPr="006F5BA8">
              <w:lastRenderedPageBreak/>
              <w:t>Чувашской Рес</w:t>
            </w:r>
            <w:r w:rsidRPr="006F5BA8">
              <w:softHyphen/>
              <w:t>публики единой государственной системы предупреждения и ликвидации чрезвычайных ситуаций к оперативному реагированию на ЧС, пожары и происшествия на водных объектах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lastRenderedPageBreak/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всего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315411" w:rsidP="006F5BA8">
            <w:r>
              <w:t>0</w:t>
            </w:r>
            <w:r w:rsidR="006F5BA8" w:rsidRPr="006F5BA8">
              <w:t>,0</w:t>
            </w:r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0</w:t>
            </w:r>
            <w:r w:rsidR="006F5BA8" w:rsidRPr="006F5BA8">
              <w:t>,0</w:t>
            </w:r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0</w:t>
            </w:r>
            <w:r w:rsidR="006F5BA8" w:rsidRPr="006F5BA8"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0</w:t>
            </w:r>
            <w:r w:rsidR="006F5BA8" w:rsidRPr="006F5BA8"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0</w:t>
            </w:r>
            <w:r w:rsidR="006F5BA8" w:rsidRPr="006F5BA8"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республиканский бюджет Чувашской Республики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993</w:t>
            </w:r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r w:rsidRPr="006F5BA8">
              <w:t>0310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Ц810470280</w:t>
            </w:r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r w:rsidRPr="006F5BA8">
              <w:t>240</w:t>
            </w:r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 xml:space="preserve">бюджет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</w:t>
            </w:r>
            <w:r w:rsidRPr="006F5BA8">
              <w:lastRenderedPageBreak/>
              <w:t xml:space="preserve">сельского поселения 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315411" w:rsidP="006F5BA8">
            <w:r>
              <w:lastRenderedPageBreak/>
              <w:t>0</w:t>
            </w:r>
            <w:r w:rsidR="006F5BA8" w:rsidRPr="006F5BA8">
              <w:t>,0</w:t>
            </w:r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0</w:t>
            </w:r>
            <w:r w:rsidR="006F5BA8" w:rsidRPr="006F5BA8">
              <w:t>,0</w:t>
            </w:r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0</w:t>
            </w:r>
            <w:r w:rsidR="006F5BA8" w:rsidRPr="006F5BA8"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0</w:t>
            </w:r>
            <w:r w:rsidR="006F5BA8" w:rsidRPr="006F5BA8"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315411" w:rsidP="006F5BA8">
            <w:r>
              <w:t>0</w:t>
            </w:r>
            <w:r w:rsidR="006F5BA8" w:rsidRPr="006F5BA8"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lastRenderedPageBreak/>
              <w:t>Основное мероприятие 4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Совершенствование функционирования органов уп</w:t>
            </w:r>
            <w:r w:rsidRPr="006F5BA8">
              <w:softHyphen/>
              <w:t>равления звена ТП РСЧС Чувашской Республики, систем оповещения и информирования населения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всего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республиканский бюджет Чувашской Республики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trHeight w:val="331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 xml:space="preserve">бюджет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Подпрограмма 2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 xml:space="preserve">«Профилактика терроризма и экстремистской деятельности </w:t>
            </w:r>
            <w:proofErr w:type="spellStart"/>
            <w:r w:rsidRPr="006F5BA8">
              <w:t>Сутчевском</w:t>
            </w:r>
            <w:proofErr w:type="spellEnd"/>
            <w:r w:rsidRPr="006F5BA8">
              <w:t xml:space="preserve"> сельском </w:t>
            </w:r>
            <w:r w:rsidRPr="006F5BA8">
              <w:lastRenderedPageBreak/>
              <w:t>поселении»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lastRenderedPageBreak/>
              <w:t>х</w:t>
            </w:r>
            <w:proofErr w:type="spellEnd"/>
          </w:p>
          <w:p w:rsidR="006F5BA8" w:rsidRPr="006F5BA8" w:rsidRDefault="006F5BA8" w:rsidP="006F5BA8"/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Ц830000000</w:t>
            </w:r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всего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республиканский бюджет Чувашской Республики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 xml:space="preserve">бюджет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/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/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/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/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/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/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внебюджетные источники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Основное мероприятие 1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Совершенствование взаимодействия органов местного самоуправления 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всего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республиканский бюджет Чувашской Республики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Основное мероприятие 2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Профилактическая работа по укреплению стабильности в об</w:t>
            </w:r>
            <w:r w:rsidRPr="006F5BA8">
              <w:softHyphen/>
              <w:t>ществе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всего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республиканский бюджет Чувашской Республики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Основное мероприятие 3</w:t>
            </w:r>
          </w:p>
        </w:tc>
        <w:tc>
          <w:tcPr>
            <w:tcW w:w="1798" w:type="dxa"/>
            <w:vMerge w:val="restart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 xml:space="preserve">Информационная работа по профилактике </w:t>
            </w:r>
            <w:r w:rsidRPr="006F5BA8">
              <w:lastRenderedPageBreak/>
              <w:t>терроризма и экстремистской деятельности</w:t>
            </w:r>
          </w:p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lastRenderedPageBreak/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всего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 xml:space="preserve">республиканский бюджет </w:t>
            </w:r>
            <w:r w:rsidRPr="006F5BA8">
              <w:lastRenderedPageBreak/>
              <w:t>Чувашской Республики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lastRenderedPageBreak/>
              <w:t>х</w:t>
            </w:r>
            <w:proofErr w:type="spellEnd"/>
          </w:p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trHeight w:val="20"/>
          <w:jc w:val="center"/>
        </w:trPr>
        <w:tc>
          <w:tcPr>
            <w:tcW w:w="1373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98" w:type="dxa"/>
            <w:vMerge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84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816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501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>
            <w:r w:rsidRPr="006F5BA8">
              <w:t xml:space="preserve">бюджет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</w:t>
            </w:r>
          </w:p>
        </w:tc>
        <w:tc>
          <w:tcPr>
            <w:tcW w:w="1439" w:type="dxa"/>
            <w:shd w:val="clear" w:color="auto" w:fill="FFFFFF"/>
            <w:tcMar>
              <w:left w:w="57" w:type="dxa"/>
              <w:right w:w="57" w:type="dxa"/>
            </w:tcMar>
          </w:tcPr>
          <w:p w:rsidR="006F5BA8" w:rsidRPr="006F5BA8" w:rsidRDefault="006F5BA8" w:rsidP="006F5BA8"/>
        </w:tc>
        <w:tc>
          <w:tcPr>
            <w:tcW w:w="1745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/>
        </w:tc>
        <w:tc>
          <w:tcPr>
            <w:tcW w:w="861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/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/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/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/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6F5BA8" w:rsidRPr="006F5BA8" w:rsidRDefault="006F5BA8" w:rsidP="006F5BA8"/>
        </w:tc>
      </w:tr>
    </w:tbl>
    <w:p w:rsidR="006F5BA8" w:rsidRPr="006F5BA8" w:rsidRDefault="006F5BA8" w:rsidP="006F5BA8">
      <w:pPr>
        <w:sectPr w:rsidR="006F5BA8" w:rsidRPr="006F5BA8" w:rsidSect="00E90D25">
          <w:pgSz w:w="16838" w:h="11905" w:orient="landscape"/>
          <w:pgMar w:top="851" w:right="851" w:bottom="851" w:left="1134" w:header="567" w:footer="0" w:gutter="0"/>
          <w:cols w:space="720"/>
          <w:noEndnote/>
          <w:docGrid w:linePitch="326"/>
        </w:sectPr>
      </w:pPr>
    </w:p>
    <w:p w:rsidR="006F5BA8" w:rsidRPr="006F5BA8" w:rsidRDefault="006F5BA8" w:rsidP="002E4FBC">
      <w:pPr>
        <w:jc w:val="right"/>
      </w:pPr>
      <w:r w:rsidRPr="006F5BA8">
        <w:lastRenderedPageBreak/>
        <w:t>Приложение № 3</w:t>
      </w:r>
    </w:p>
    <w:p w:rsidR="002E4FBC" w:rsidRDefault="006F5BA8" w:rsidP="002E4FBC">
      <w:pPr>
        <w:jc w:val="right"/>
      </w:pPr>
      <w:r w:rsidRPr="006F5BA8">
        <w:t xml:space="preserve">к муниципальной программе </w:t>
      </w:r>
    </w:p>
    <w:p w:rsidR="002E4FBC" w:rsidRDefault="006F5BA8" w:rsidP="002E4FBC">
      <w:pPr>
        <w:jc w:val="right"/>
      </w:pPr>
      <w:proofErr w:type="spellStart"/>
      <w:r w:rsidRPr="006F5BA8">
        <w:t>Сутчевского</w:t>
      </w:r>
      <w:proofErr w:type="spellEnd"/>
      <w:r w:rsidRPr="006F5BA8">
        <w:t xml:space="preserve"> сельского поселения</w:t>
      </w:r>
    </w:p>
    <w:p w:rsidR="006F5BA8" w:rsidRPr="006F5BA8" w:rsidRDefault="006F5BA8" w:rsidP="002E4FBC">
      <w:pPr>
        <w:jc w:val="right"/>
      </w:pPr>
      <w:r w:rsidRPr="006F5BA8">
        <w:t xml:space="preserve"> «Повышение безопасности жизнедеятельности</w:t>
      </w:r>
    </w:p>
    <w:p w:rsidR="006F5BA8" w:rsidRPr="006F5BA8" w:rsidRDefault="006F5BA8" w:rsidP="002E4FBC">
      <w:pPr>
        <w:jc w:val="right"/>
      </w:pPr>
      <w:r w:rsidRPr="006F5BA8">
        <w:t>населения и территорий»</w:t>
      </w:r>
    </w:p>
    <w:p w:rsidR="006F5BA8" w:rsidRPr="006F5BA8" w:rsidRDefault="006F5BA8" w:rsidP="002E4FBC">
      <w:pPr>
        <w:jc w:val="right"/>
      </w:pPr>
    </w:p>
    <w:p w:rsidR="006F5BA8" w:rsidRPr="006F5BA8" w:rsidRDefault="006F5BA8" w:rsidP="006F5BA8"/>
    <w:p w:rsidR="006F5BA8" w:rsidRPr="002E4FBC" w:rsidRDefault="006F5BA8" w:rsidP="002E4FBC">
      <w:pPr>
        <w:jc w:val="center"/>
        <w:rPr>
          <w:b/>
        </w:rPr>
      </w:pPr>
      <w:r w:rsidRPr="002E4FBC">
        <w:rPr>
          <w:b/>
        </w:rPr>
        <w:t>ПАСПОРТ ПОДПРОГРАММЫ</w:t>
      </w:r>
    </w:p>
    <w:p w:rsidR="006F5BA8" w:rsidRPr="002E4FBC" w:rsidRDefault="006F5BA8" w:rsidP="002E4FBC">
      <w:pPr>
        <w:jc w:val="center"/>
        <w:rPr>
          <w:b/>
        </w:rPr>
      </w:pPr>
      <w:r w:rsidRPr="002E4FBC">
        <w:rPr>
          <w:b/>
        </w:rPr>
        <w:t>«ЗАЩИТА НАСЕЛЕНИЯ И ТЕРРИТОРИЙ ОТ ЧРЕЗВЫЧАЙНЫХ СИТУАЦИЙ</w:t>
      </w:r>
    </w:p>
    <w:p w:rsidR="006F5BA8" w:rsidRPr="002E4FBC" w:rsidRDefault="006F5BA8" w:rsidP="002E4FBC">
      <w:pPr>
        <w:jc w:val="center"/>
        <w:rPr>
          <w:b/>
        </w:rPr>
      </w:pPr>
      <w:r w:rsidRPr="002E4FBC">
        <w:rPr>
          <w:b/>
        </w:rPr>
        <w:t xml:space="preserve">ПРИРОДНОГО И ТЕХНОГЕННОГО ХАРАКТЕРА, ОБЕСПЕЧЕНИЕ </w:t>
      </w:r>
      <w:proofErr w:type="gramStart"/>
      <w:r w:rsidRPr="002E4FBC">
        <w:rPr>
          <w:b/>
        </w:rPr>
        <w:t>ПОЖАРНОЙ</w:t>
      </w:r>
      <w:proofErr w:type="gramEnd"/>
    </w:p>
    <w:p w:rsidR="006F5BA8" w:rsidRPr="002E4FBC" w:rsidRDefault="006F5BA8" w:rsidP="002E4FBC">
      <w:pPr>
        <w:jc w:val="center"/>
        <w:rPr>
          <w:b/>
        </w:rPr>
      </w:pPr>
      <w:r w:rsidRPr="002E4FBC">
        <w:rPr>
          <w:b/>
        </w:rPr>
        <w:t>БЕЗОПАСНОСТИ И БЕЗОПАСНОСТИ НАСЕЛЕНИЯ НА ВОДНЫХ ОБЪЕКТАХ</w:t>
      </w:r>
    </w:p>
    <w:p w:rsidR="006F5BA8" w:rsidRPr="002E4FBC" w:rsidRDefault="006F5BA8" w:rsidP="002E4FBC">
      <w:pPr>
        <w:jc w:val="center"/>
        <w:rPr>
          <w:b/>
        </w:rPr>
      </w:pPr>
      <w:r w:rsidRPr="002E4FBC">
        <w:rPr>
          <w:b/>
        </w:rPr>
        <w:t>НА ТЕРРИТОРИИ СУТЧЕВСКОГО СЕЛЬСКОГО ПОСЕЛЕНИЯ МУНИЦИПАЛЬНОЙ ПРОГРАММЫ  «ПОВЫШЕНИЕ БЕЗОПАСНОСТИ ЖИЗНЕДЕЯТЕЛЬНОСТИ НАСЕЛЕНИЯ И ТЕРРИТОРИЙ»</w:t>
      </w:r>
    </w:p>
    <w:p w:rsidR="006F5BA8" w:rsidRPr="006F5BA8" w:rsidRDefault="006F5BA8" w:rsidP="006F5BA8"/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709"/>
        <w:gridCol w:w="5387"/>
      </w:tblGrid>
      <w:tr w:rsidR="006F5BA8" w:rsidRPr="006F5BA8" w:rsidTr="002E4FBC">
        <w:tc>
          <w:tcPr>
            <w:tcW w:w="3402" w:type="dxa"/>
          </w:tcPr>
          <w:p w:rsidR="006F5BA8" w:rsidRPr="006F5BA8" w:rsidRDefault="006F5BA8" w:rsidP="006F5BA8">
            <w:r w:rsidRPr="006F5BA8">
              <w:t>Ответственный исполнитель подпрограммы</w:t>
            </w:r>
          </w:p>
        </w:tc>
        <w:tc>
          <w:tcPr>
            <w:tcW w:w="709" w:type="dxa"/>
          </w:tcPr>
          <w:p w:rsidR="006F5BA8" w:rsidRPr="006F5BA8" w:rsidRDefault="006F5BA8" w:rsidP="006F5BA8">
            <w:r w:rsidRPr="006F5BA8">
              <w:t>-</w:t>
            </w:r>
          </w:p>
        </w:tc>
        <w:tc>
          <w:tcPr>
            <w:tcW w:w="5387" w:type="dxa"/>
          </w:tcPr>
          <w:p w:rsidR="006F5BA8" w:rsidRPr="006F5BA8" w:rsidRDefault="006F5BA8" w:rsidP="006F5BA8">
            <w:r w:rsidRPr="006F5BA8">
              <w:t xml:space="preserve">Администрация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</w:t>
            </w:r>
          </w:p>
        </w:tc>
      </w:tr>
      <w:tr w:rsidR="006F5BA8" w:rsidRPr="006F5BA8" w:rsidTr="002E4FBC">
        <w:tc>
          <w:tcPr>
            <w:tcW w:w="3402" w:type="dxa"/>
          </w:tcPr>
          <w:p w:rsidR="006F5BA8" w:rsidRPr="006F5BA8" w:rsidRDefault="006F5BA8" w:rsidP="006F5BA8">
            <w:r w:rsidRPr="006F5BA8">
              <w:t>Соисполнители подпрограммы</w:t>
            </w:r>
          </w:p>
        </w:tc>
        <w:tc>
          <w:tcPr>
            <w:tcW w:w="709" w:type="dxa"/>
          </w:tcPr>
          <w:p w:rsidR="006F5BA8" w:rsidRPr="006F5BA8" w:rsidRDefault="006F5BA8" w:rsidP="006F5BA8">
            <w:r w:rsidRPr="006F5BA8">
              <w:t>-</w:t>
            </w:r>
          </w:p>
        </w:tc>
        <w:tc>
          <w:tcPr>
            <w:tcW w:w="5387" w:type="dxa"/>
          </w:tcPr>
          <w:p w:rsidR="006F5BA8" w:rsidRPr="006F5BA8" w:rsidRDefault="006F5BA8" w:rsidP="002E4FBC">
            <w:pPr>
              <w:jc w:val="both"/>
            </w:pPr>
            <w:r w:rsidRPr="006F5BA8">
              <w:t>Отдел специальных программ администрации Мариинско-Посадского района Чувашской Республики</w:t>
            </w:r>
            <w:proofErr w:type="gramStart"/>
            <w:r w:rsidRPr="006F5BA8">
              <w:t xml:space="preserve"> ,</w:t>
            </w:r>
            <w:proofErr w:type="gramEnd"/>
            <w:r w:rsidRPr="006F5BA8">
              <w:t xml:space="preserve"> ОМВД России по </w:t>
            </w:r>
            <w:proofErr w:type="spellStart"/>
            <w:r w:rsidRPr="006F5BA8">
              <w:t>Мариинско-Посадскому</w:t>
            </w:r>
            <w:proofErr w:type="spellEnd"/>
            <w:r w:rsidRPr="006F5BA8">
              <w:t xml:space="preserve"> району ,  </w:t>
            </w:r>
          </w:p>
          <w:p w:rsidR="006F5BA8" w:rsidRPr="006F5BA8" w:rsidRDefault="006F5BA8" w:rsidP="002E4FBC">
            <w:pPr>
              <w:jc w:val="both"/>
            </w:pPr>
            <w:r w:rsidRPr="006F5BA8">
              <w:t xml:space="preserve">34-ПСЧ  9 ПСО  ФПС  ГПС Главного управления  МЧС России по Чувашской Республике-Чувашии», </w:t>
            </w:r>
          </w:p>
          <w:p w:rsidR="006F5BA8" w:rsidRPr="006F5BA8" w:rsidRDefault="006F5BA8" w:rsidP="002E4FBC">
            <w:pPr>
              <w:jc w:val="both"/>
            </w:pPr>
            <w:r w:rsidRPr="006F5BA8">
              <w:t xml:space="preserve"> заведующая </w:t>
            </w:r>
            <w:proofErr w:type="spellStart"/>
            <w:r w:rsidRPr="006F5BA8">
              <w:t>Сутчевским</w:t>
            </w:r>
            <w:proofErr w:type="spellEnd"/>
            <w:r w:rsidRPr="006F5BA8">
              <w:t xml:space="preserve"> ФАП (по </w:t>
            </w:r>
            <w:r w:rsidR="002E4FBC">
              <w:t>с</w:t>
            </w:r>
            <w:r w:rsidRPr="006F5BA8">
              <w:t>огласованию)</w:t>
            </w:r>
          </w:p>
        </w:tc>
      </w:tr>
      <w:tr w:rsidR="006F5BA8" w:rsidRPr="006F5BA8" w:rsidTr="002E4FBC">
        <w:tc>
          <w:tcPr>
            <w:tcW w:w="3402" w:type="dxa"/>
          </w:tcPr>
          <w:p w:rsidR="006F5BA8" w:rsidRPr="006F5BA8" w:rsidRDefault="006F5BA8" w:rsidP="006F5BA8">
            <w:r w:rsidRPr="006F5BA8">
              <w:t xml:space="preserve">Цели подпрограммы </w:t>
            </w:r>
          </w:p>
        </w:tc>
        <w:tc>
          <w:tcPr>
            <w:tcW w:w="709" w:type="dxa"/>
          </w:tcPr>
          <w:p w:rsidR="006F5BA8" w:rsidRPr="006F5BA8" w:rsidRDefault="006F5BA8" w:rsidP="006F5BA8">
            <w:r w:rsidRPr="006F5BA8">
              <w:t>–</w:t>
            </w:r>
          </w:p>
        </w:tc>
        <w:tc>
          <w:tcPr>
            <w:tcW w:w="5387" w:type="dxa"/>
          </w:tcPr>
          <w:p w:rsidR="006F5BA8" w:rsidRPr="006F5BA8" w:rsidRDefault="006F5BA8" w:rsidP="002E4FBC">
            <w:pPr>
              <w:jc w:val="both"/>
            </w:pPr>
            <w:r w:rsidRPr="006F5BA8">
              <w:t>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</w:p>
          <w:p w:rsidR="006F5BA8" w:rsidRPr="006F5BA8" w:rsidRDefault="006F5BA8" w:rsidP="002E4FBC">
            <w:pPr>
              <w:jc w:val="both"/>
            </w:pPr>
            <w:r w:rsidRPr="006F5BA8">
              <w:t>сокращение количества зарегистрированных пожаров и количества людей, получивших травмы и погибших на пожарах;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</w:t>
            </w:r>
          </w:p>
        </w:tc>
      </w:tr>
      <w:tr w:rsidR="006F5BA8" w:rsidRPr="006F5BA8" w:rsidTr="002E4FBC">
        <w:tc>
          <w:tcPr>
            <w:tcW w:w="3402" w:type="dxa"/>
          </w:tcPr>
          <w:p w:rsidR="006F5BA8" w:rsidRPr="006F5BA8" w:rsidRDefault="006F5BA8" w:rsidP="006F5BA8">
            <w:r w:rsidRPr="006F5BA8">
              <w:t>Задачи подпрограммы</w:t>
            </w:r>
          </w:p>
        </w:tc>
        <w:tc>
          <w:tcPr>
            <w:tcW w:w="709" w:type="dxa"/>
          </w:tcPr>
          <w:p w:rsidR="006F5BA8" w:rsidRPr="006F5BA8" w:rsidRDefault="006F5BA8" w:rsidP="006F5BA8">
            <w:r w:rsidRPr="006F5BA8">
              <w:t>–</w:t>
            </w:r>
          </w:p>
        </w:tc>
        <w:tc>
          <w:tcPr>
            <w:tcW w:w="5387" w:type="dxa"/>
          </w:tcPr>
          <w:p w:rsidR="006F5BA8" w:rsidRPr="006F5BA8" w:rsidRDefault="006F5BA8" w:rsidP="002E4FBC">
            <w:pPr>
              <w:jc w:val="both"/>
            </w:pPr>
            <w:r w:rsidRPr="006F5BA8">
              <w:t>организация и осуществление профилактических мероприятий, направленных на недопущение возникновения чрезвычайных ситуаций природного и техногенного характера;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организация и осуществление профилактики пожаров;</w:t>
            </w:r>
          </w:p>
          <w:p w:rsidR="006F5BA8" w:rsidRPr="006F5BA8" w:rsidRDefault="006F5BA8" w:rsidP="002E4FBC">
            <w:pPr>
              <w:jc w:val="both"/>
            </w:pPr>
            <w:r w:rsidRPr="006F5BA8">
              <w:t xml:space="preserve">организация тушения пожаров, спасания людей и </w:t>
            </w:r>
            <w:r w:rsidRPr="006F5BA8">
              <w:lastRenderedPageBreak/>
              <w:t>материальных ценностей при пожарах;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организация и проведение обучения, тренировок и учений с различными слоями населения по обучению правилам поведения в случае возникновения чрезвычайных ситуаций природного и техногенного характера и проведение мероприятий, направленных на пропаганду спасательного дела через средства массовой информации;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планирование и организация учебного процесса по повышению квалификации;</w:t>
            </w:r>
          </w:p>
          <w:p w:rsidR="006F5BA8" w:rsidRPr="006F5BA8" w:rsidRDefault="006F5BA8" w:rsidP="002E4FBC">
            <w:pPr>
              <w:jc w:val="both"/>
            </w:pPr>
            <w:r w:rsidRPr="006F5BA8">
              <w:t xml:space="preserve">совершенствование системы обеспечения пожарной безопасности и защиты населения и территорий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от чрезвычайных ситуаций природного и техногенного характера</w:t>
            </w:r>
          </w:p>
        </w:tc>
      </w:tr>
      <w:tr w:rsidR="006F5BA8" w:rsidRPr="006F5BA8" w:rsidTr="002E4FBC">
        <w:tc>
          <w:tcPr>
            <w:tcW w:w="3402" w:type="dxa"/>
          </w:tcPr>
          <w:p w:rsidR="006F5BA8" w:rsidRPr="006F5BA8" w:rsidRDefault="006F5BA8" w:rsidP="006F5BA8">
            <w:r w:rsidRPr="006F5BA8">
              <w:lastRenderedPageBreak/>
              <w:t>Целевые индикаторы и показатели подпрограммы</w:t>
            </w:r>
          </w:p>
        </w:tc>
        <w:tc>
          <w:tcPr>
            <w:tcW w:w="709" w:type="dxa"/>
          </w:tcPr>
          <w:p w:rsidR="006F5BA8" w:rsidRPr="006F5BA8" w:rsidRDefault="006F5BA8" w:rsidP="006F5BA8">
            <w:r w:rsidRPr="006F5BA8">
              <w:t>–</w:t>
            </w:r>
          </w:p>
        </w:tc>
        <w:tc>
          <w:tcPr>
            <w:tcW w:w="5387" w:type="dxa"/>
          </w:tcPr>
          <w:p w:rsidR="006F5BA8" w:rsidRPr="006F5BA8" w:rsidRDefault="006F5BA8" w:rsidP="002E4FBC">
            <w:pPr>
              <w:jc w:val="both"/>
            </w:pPr>
            <w:r w:rsidRPr="006F5BA8">
              <w:t>к 2036 году будут достигнуты следующие целевые индикаторы и показатели:</w:t>
            </w:r>
          </w:p>
          <w:p w:rsidR="006F5BA8" w:rsidRPr="006F5BA8" w:rsidRDefault="006F5BA8" w:rsidP="002E4FBC">
            <w:pPr>
              <w:jc w:val="both"/>
            </w:pPr>
            <w:r w:rsidRPr="006F5BA8">
              <w:t>количество зарегистрированных пожаров - 1 пожар;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количество погибших на пожарах - 0 человек;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количество травмированных на пожарах людей - 0 человек;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 - 80,0 процента;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повышение уровня готовности защитных сооружений гражданской обороны к использованию по предназначению – 100,0 процента;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доля населения, имеющего доступ к получению сигналов оповещения и экстренной информации – 90,0 процента</w:t>
            </w:r>
          </w:p>
        </w:tc>
      </w:tr>
      <w:tr w:rsidR="006F5BA8" w:rsidRPr="006F5BA8" w:rsidTr="002E4FBC">
        <w:tc>
          <w:tcPr>
            <w:tcW w:w="3402" w:type="dxa"/>
          </w:tcPr>
          <w:p w:rsidR="006F5BA8" w:rsidRPr="006F5BA8" w:rsidRDefault="006F5BA8" w:rsidP="006F5BA8">
            <w:r w:rsidRPr="006F5BA8">
              <w:t>Этапы и сроки реализации подпрограммы</w:t>
            </w:r>
          </w:p>
        </w:tc>
        <w:tc>
          <w:tcPr>
            <w:tcW w:w="709" w:type="dxa"/>
          </w:tcPr>
          <w:p w:rsidR="006F5BA8" w:rsidRPr="006F5BA8" w:rsidRDefault="006F5BA8" w:rsidP="006F5BA8">
            <w:r w:rsidRPr="006F5BA8">
              <w:t>–</w:t>
            </w:r>
          </w:p>
        </w:tc>
        <w:tc>
          <w:tcPr>
            <w:tcW w:w="5387" w:type="dxa"/>
          </w:tcPr>
          <w:p w:rsidR="006F5BA8" w:rsidRPr="006F5BA8" w:rsidRDefault="006F5BA8" w:rsidP="002E4FBC">
            <w:pPr>
              <w:jc w:val="both"/>
            </w:pPr>
            <w:r w:rsidRPr="006F5BA8">
              <w:t>2021-2035 годы:</w:t>
            </w:r>
          </w:p>
          <w:p w:rsidR="006F5BA8" w:rsidRPr="006F5BA8" w:rsidRDefault="006F5BA8" w:rsidP="002E4FBC">
            <w:pPr>
              <w:jc w:val="both"/>
            </w:pPr>
            <w:r w:rsidRPr="006F5BA8">
              <w:t>1 этап – 2021-2025 годы;</w:t>
            </w:r>
          </w:p>
          <w:p w:rsidR="006F5BA8" w:rsidRPr="006F5BA8" w:rsidRDefault="006F5BA8" w:rsidP="002E4FBC">
            <w:pPr>
              <w:jc w:val="both"/>
            </w:pPr>
            <w:r w:rsidRPr="006F5BA8">
              <w:t>2 этап – 2026-2030 годы;</w:t>
            </w:r>
          </w:p>
          <w:p w:rsidR="006F5BA8" w:rsidRPr="006F5BA8" w:rsidRDefault="006F5BA8" w:rsidP="002E4FBC">
            <w:pPr>
              <w:jc w:val="both"/>
            </w:pPr>
            <w:r w:rsidRPr="006F5BA8">
              <w:t>3 этап – 2031-2035 годы</w:t>
            </w:r>
          </w:p>
        </w:tc>
      </w:tr>
      <w:tr w:rsidR="006F5BA8" w:rsidRPr="006F5BA8" w:rsidTr="002E4FBC">
        <w:tc>
          <w:tcPr>
            <w:tcW w:w="3402" w:type="dxa"/>
          </w:tcPr>
          <w:p w:rsidR="006F5BA8" w:rsidRPr="006F5BA8" w:rsidRDefault="006F5BA8" w:rsidP="006F5BA8">
            <w:r w:rsidRPr="006F5BA8"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709" w:type="dxa"/>
          </w:tcPr>
          <w:p w:rsidR="006F5BA8" w:rsidRPr="006F5BA8" w:rsidRDefault="006F5BA8" w:rsidP="006F5BA8">
            <w:r w:rsidRPr="006F5BA8">
              <w:t>–</w:t>
            </w:r>
          </w:p>
        </w:tc>
        <w:tc>
          <w:tcPr>
            <w:tcW w:w="5387" w:type="dxa"/>
          </w:tcPr>
          <w:p w:rsidR="006F5BA8" w:rsidRPr="006F5BA8" w:rsidRDefault="006F5BA8" w:rsidP="002E4FBC">
            <w:pPr>
              <w:jc w:val="both"/>
            </w:pPr>
            <w:r w:rsidRPr="006F5BA8">
              <w:t>прогнозируемые объемы бюджетных ассигнований на реализацию мероприятий подпрограммы в 2021 - 2035 годах составляют  15000,00 рублей, в том числе: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2021 году – 3000,00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2022 году – 3000,00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2023 году – 3000,00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2024 году – 3000,00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2025 году – 3000,00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2026 – 2030 годах –  0,00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2031 – 2035 годах – 0,00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из них средства:</w:t>
            </w:r>
          </w:p>
          <w:p w:rsidR="006F5BA8" w:rsidRPr="006F5BA8" w:rsidRDefault="006F5BA8" w:rsidP="002E4FBC">
            <w:pPr>
              <w:jc w:val="both"/>
            </w:pPr>
            <w:r w:rsidRPr="006F5BA8">
              <w:lastRenderedPageBreak/>
              <w:t>республиканского бюджета Чувашской Республики – 0,00 тыс. рублей (0 процентов), в том числе: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2021 году – 0,00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2022 году – 0,00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2023 году – 0,00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2024 году – 0,00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2025 году – 0,00 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2026 – 2030 годах – 0,00 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2031 – 2035 годах – 0,00 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 xml:space="preserve">бюджета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15000,00 рублей(100%), в том числе: 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2021 году – 3000,00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2022 году – 3000,00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2023 году – 3000,00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2024 году – 3000,00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2025 году – 3000,00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2026 – 2030 годах –  0,00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2031 – 2035 годах – 0,00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внебюджетных источников – 0,00  рублей (0 процентов), в том числе: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2021 году – 0,00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2022 году – 0,00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2023 году – 0,00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2024 году – 0,00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2025 году – 0,00 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2026 – 2030 годах – 0,00 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2031 – 2035 годах – 0,00  рублей;</w:t>
            </w:r>
          </w:p>
          <w:p w:rsidR="006F5BA8" w:rsidRPr="006F5BA8" w:rsidRDefault="006F5BA8" w:rsidP="002E4FBC">
            <w:pPr>
              <w:jc w:val="both"/>
            </w:pPr>
          </w:p>
        </w:tc>
      </w:tr>
      <w:tr w:rsidR="006F5BA8" w:rsidRPr="006F5BA8" w:rsidTr="002E4FBC">
        <w:tc>
          <w:tcPr>
            <w:tcW w:w="3402" w:type="dxa"/>
          </w:tcPr>
          <w:p w:rsidR="006F5BA8" w:rsidRPr="006F5BA8" w:rsidRDefault="006F5BA8" w:rsidP="006F5BA8">
            <w:r w:rsidRPr="006F5BA8">
              <w:lastRenderedPageBreak/>
              <w:t>Ожидаемые результаты реализации подпрограммы</w:t>
            </w:r>
          </w:p>
        </w:tc>
        <w:tc>
          <w:tcPr>
            <w:tcW w:w="709" w:type="dxa"/>
          </w:tcPr>
          <w:p w:rsidR="006F5BA8" w:rsidRPr="006F5BA8" w:rsidRDefault="006F5BA8" w:rsidP="006F5BA8">
            <w:r w:rsidRPr="006F5BA8">
              <w:t>–</w:t>
            </w:r>
          </w:p>
        </w:tc>
        <w:tc>
          <w:tcPr>
            <w:tcW w:w="5387" w:type="dxa"/>
          </w:tcPr>
          <w:p w:rsidR="006F5BA8" w:rsidRPr="006F5BA8" w:rsidRDefault="006F5BA8" w:rsidP="002E4FBC">
            <w:pPr>
              <w:jc w:val="both"/>
            </w:pPr>
            <w:r w:rsidRPr="006F5BA8">
              <w:t>снижение факторов, способствующих возникновению чрезвычайных ситуаций природного и техногенного характера;</w:t>
            </w:r>
          </w:p>
          <w:p w:rsidR="006F5BA8" w:rsidRPr="006F5BA8" w:rsidRDefault="006F5BA8" w:rsidP="002E4FBC">
            <w:pPr>
              <w:jc w:val="both"/>
            </w:pPr>
            <w:r w:rsidRPr="006F5BA8">
              <w:t>снижение количества погибших и пострадавших в чрезвычайных ситуациях природного и техногенного характера;</w:t>
            </w:r>
          </w:p>
          <w:p w:rsidR="006F5BA8" w:rsidRPr="006F5BA8" w:rsidRDefault="006F5BA8" w:rsidP="002E4FBC">
            <w:pPr>
              <w:jc w:val="both"/>
            </w:pPr>
            <w:r w:rsidRPr="006F5BA8">
              <w:t>снижение экономического ущерба от чрезвычайных ситуаций природного и техногенного характера;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повышение уровня защищенности населения и территорий от угрозы воздействия чрезвычайных ситуаций природного и техногенного характера;</w:t>
            </w:r>
          </w:p>
          <w:p w:rsidR="006F5BA8" w:rsidRPr="006F5BA8" w:rsidRDefault="006F5BA8" w:rsidP="002E4FBC">
            <w:pPr>
              <w:jc w:val="both"/>
            </w:pPr>
            <w:r w:rsidRPr="006F5BA8">
              <w:t>снижение факторов, способствующих возникновению пожаров;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повышение уровня знаний и приобретение практических навыков руководителями, другими должностными лицами и специалистами органов местного самоуправления и организаций в области гражданской обороны и защиты от чрезвычайных ситуаций природного и техногенного характера.</w:t>
            </w:r>
          </w:p>
          <w:p w:rsidR="006F5BA8" w:rsidRPr="006F5BA8" w:rsidRDefault="006F5BA8" w:rsidP="002E4FBC">
            <w:pPr>
              <w:jc w:val="both"/>
            </w:pPr>
          </w:p>
        </w:tc>
      </w:tr>
    </w:tbl>
    <w:p w:rsidR="006F5BA8" w:rsidRPr="006F5BA8" w:rsidRDefault="006F5BA8" w:rsidP="006F5BA8"/>
    <w:p w:rsidR="006F5BA8" w:rsidRPr="006F5BA8" w:rsidRDefault="006F5BA8" w:rsidP="006F5BA8"/>
    <w:p w:rsidR="006F5BA8" w:rsidRPr="006F5BA8" w:rsidRDefault="006F5BA8" w:rsidP="002E4FBC">
      <w:pPr>
        <w:jc w:val="center"/>
      </w:pPr>
      <w:r w:rsidRPr="006F5BA8">
        <w:br w:type="page"/>
      </w:r>
      <w:r w:rsidRPr="006F5BA8">
        <w:lastRenderedPageBreak/>
        <w:t>РАЗДЕЛ 1. ПРИОРИТЕТЫ И ЦЕЛИ ПОДПРОГРАММЫ</w:t>
      </w:r>
    </w:p>
    <w:p w:rsidR="006F5BA8" w:rsidRPr="006F5BA8" w:rsidRDefault="006F5BA8" w:rsidP="002E4FBC">
      <w:pPr>
        <w:jc w:val="center"/>
      </w:pPr>
      <w:r w:rsidRPr="006F5BA8">
        <w:t>«ЗАЩИТА НАСЕЛЕНИЯ И ТЕРРИТОРИЙ ОТ ЧРЕЗВЫЧАЙНЫХ СИТУАЦИЙ</w:t>
      </w:r>
    </w:p>
    <w:p w:rsidR="006F5BA8" w:rsidRPr="006F5BA8" w:rsidRDefault="006F5BA8" w:rsidP="002E4FBC">
      <w:pPr>
        <w:jc w:val="center"/>
      </w:pPr>
      <w:r w:rsidRPr="006F5BA8">
        <w:t xml:space="preserve">ПРИРОДНОГО И ТЕХНОГЕННОГО ХАРАКТЕРА, ОБЕСПЕЧЕНИЕ </w:t>
      </w:r>
      <w:proofErr w:type="gramStart"/>
      <w:r w:rsidRPr="006F5BA8">
        <w:t>ПОЖАРНОЙ</w:t>
      </w:r>
      <w:proofErr w:type="gramEnd"/>
    </w:p>
    <w:p w:rsidR="006F5BA8" w:rsidRPr="006F5BA8" w:rsidRDefault="006F5BA8" w:rsidP="002E4FBC">
      <w:pPr>
        <w:jc w:val="center"/>
      </w:pPr>
      <w:r w:rsidRPr="006F5BA8">
        <w:t>БЕЗОПАСНОСТИ И БЕЗОПАСНОСТИ НАСЕЛЕНИЯ НА ВОДНЫХ ОБЪЕКТАХ</w:t>
      </w:r>
    </w:p>
    <w:p w:rsidR="006F5BA8" w:rsidRPr="006F5BA8" w:rsidRDefault="006F5BA8" w:rsidP="002E4FBC">
      <w:pPr>
        <w:jc w:val="center"/>
      </w:pPr>
      <w:r w:rsidRPr="006F5BA8">
        <w:t xml:space="preserve">НА ТЕРРИТОРИИ </w:t>
      </w:r>
      <w:r w:rsidR="002E4FBC">
        <w:t>СУТЧЕВСКОГО СЕЛЬСКОГО ПОСЕЛЕНИЯ</w:t>
      </w:r>
      <w:r w:rsidRPr="006F5BA8">
        <w:t>», ОБЩАЯ ХАРАКТЕРИСТИКА РЕАЛИЗАЦИИ ПОДПРОГРАММЫ</w:t>
      </w:r>
    </w:p>
    <w:p w:rsidR="006F5BA8" w:rsidRPr="006F5BA8" w:rsidRDefault="006F5BA8" w:rsidP="006F5BA8"/>
    <w:p w:rsidR="006F5BA8" w:rsidRPr="006F5BA8" w:rsidRDefault="006F5BA8" w:rsidP="002E4FBC">
      <w:pPr>
        <w:jc w:val="both"/>
      </w:pPr>
      <w:r w:rsidRPr="006F5BA8">
        <w:t xml:space="preserve">Приоритеты в вопросах обеспечения защиты населения и территорий </w:t>
      </w:r>
      <w:proofErr w:type="spellStart"/>
      <w:r w:rsidRPr="006F5BA8">
        <w:t>Сутчевского</w:t>
      </w:r>
      <w:proofErr w:type="spellEnd"/>
      <w:r w:rsidRPr="006F5BA8">
        <w:t xml:space="preserve"> сельского  поселения  от ЧС определены Стратегией социально-экономического развития Мариинско-Посадского района  до 2036 года и основными целями Муниципальной программы.</w:t>
      </w:r>
    </w:p>
    <w:p w:rsidR="006F5BA8" w:rsidRPr="006F5BA8" w:rsidRDefault="006F5BA8" w:rsidP="002E4FBC">
      <w:pPr>
        <w:jc w:val="both"/>
      </w:pPr>
      <w:r w:rsidRPr="006F5BA8">
        <w:t xml:space="preserve">Основными целями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</w:r>
      <w:proofErr w:type="spellStart"/>
      <w:r w:rsidRPr="006F5BA8">
        <w:t>Сутчевского</w:t>
      </w:r>
      <w:proofErr w:type="spellEnd"/>
      <w:r w:rsidRPr="006F5BA8">
        <w:t xml:space="preserve"> сельского  поселения» (далее - подпрограмма) являются:</w:t>
      </w:r>
    </w:p>
    <w:p w:rsidR="006F5BA8" w:rsidRPr="006F5BA8" w:rsidRDefault="006F5BA8" w:rsidP="002E4FBC">
      <w:pPr>
        <w:jc w:val="both"/>
      </w:pPr>
      <w:r w:rsidRPr="006F5BA8">
        <w:t>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 (далее – ЧС), обеспечения пожарной безопасности и безопасности людей на водных объектах;</w:t>
      </w:r>
    </w:p>
    <w:p w:rsidR="006F5BA8" w:rsidRPr="006F5BA8" w:rsidRDefault="006F5BA8" w:rsidP="002E4FBC">
      <w:pPr>
        <w:jc w:val="both"/>
      </w:pPr>
      <w:r w:rsidRPr="006F5BA8">
        <w:t>сокращение количества зарегистрированных пожаров и количества людей, получивших травмы и погибших на пожарах;</w:t>
      </w:r>
    </w:p>
    <w:p w:rsidR="006F5BA8" w:rsidRPr="006F5BA8" w:rsidRDefault="006F5BA8" w:rsidP="002E4FBC">
      <w:pPr>
        <w:jc w:val="both"/>
      </w:pPr>
      <w:r w:rsidRPr="006F5BA8">
        <w:t>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ЧС.</w:t>
      </w:r>
    </w:p>
    <w:p w:rsidR="006F5BA8" w:rsidRPr="006F5BA8" w:rsidRDefault="006F5BA8" w:rsidP="002E4FBC">
      <w:pPr>
        <w:jc w:val="both"/>
      </w:pPr>
      <w:r w:rsidRPr="006F5BA8">
        <w:t>Достижению поставленных в подпрограмме целей способствует решение следующих задач:</w:t>
      </w:r>
    </w:p>
    <w:p w:rsidR="006F5BA8" w:rsidRPr="006F5BA8" w:rsidRDefault="006F5BA8" w:rsidP="002E4FBC">
      <w:pPr>
        <w:jc w:val="both"/>
      </w:pPr>
      <w:r w:rsidRPr="006F5BA8">
        <w:t>организация и осуществление профилактических мероприятий, направленных на недопущение возникновения ЧС;</w:t>
      </w:r>
    </w:p>
    <w:p w:rsidR="006F5BA8" w:rsidRPr="006F5BA8" w:rsidRDefault="006F5BA8" w:rsidP="002E4FBC">
      <w:pPr>
        <w:jc w:val="both"/>
      </w:pPr>
      <w:r w:rsidRPr="006F5BA8">
        <w:t>организация проведения аварийно-спасательных и других неотложных работ в районе ЧС;</w:t>
      </w:r>
    </w:p>
    <w:p w:rsidR="006F5BA8" w:rsidRPr="006F5BA8" w:rsidRDefault="006F5BA8" w:rsidP="002E4FBC">
      <w:pPr>
        <w:jc w:val="both"/>
      </w:pPr>
      <w:r w:rsidRPr="006F5BA8">
        <w:t>организация и осуществление профилактики пожаров;</w:t>
      </w:r>
    </w:p>
    <w:p w:rsidR="006F5BA8" w:rsidRPr="006F5BA8" w:rsidRDefault="006F5BA8" w:rsidP="002E4FBC">
      <w:pPr>
        <w:jc w:val="both"/>
      </w:pPr>
      <w:r w:rsidRPr="006F5BA8">
        <w:t>организация тушения пожаров, спасания людей и материальных ценностей при пожарах;</w:t>
      </w:r>
    </w:p>
    <w:p w:rsidR="006F5BA8" w:rsidRPr="006F5BA8" w:rsidRDefault="006F5BA8" w:rsidP="002E4FBC">
      <w:pPr>
        <w:jc w:val="both"/>
      </w:pPr>
      <w:r w:rsidRPr="006F5BA8">
        <w:t>организация и проведение обучения, тренировок и учений с различными слоями населения по обучению правилам поведения в случае возникновения ЧС и проведение мероприятий, направленных на пропаганду спасательного дела через средства массовой информации;</w:t>
      </w:r>
    </w:p>
    <w:p w:rsidR="006F5BA8" w:rsidRPr="006F5BA8" w:rsidRDefault="006F5BA8" w:rsidP="002E4FBC">
      <w:pPr>
        <w:jc w:val="both"/>
      </w:pPr>
      <w:r w:rsidRPr="006F5BA8">
        <w:t xml:space="preserve">совершенствование системы обеспечения пожарной безопасности и защиты населения и территорий </w:t>
      </w:r>
      <w:proofErr w:type="spellStart"/>
      <w:r w:rsidRPr="006F5BA8">
        <w:t>Сутчевского</w:t>
      </w:r>
      <w:proofErr w:type="spellEnd"/>
      <w:r w:rsidRPr="006F5BA8">
        <w:t xml:space="preserve"> сельского  поселения  от ЧС.</w:t>
      </w:r>
    </w:p>
    <w:p w:rsidR="006F5BA8" w:rsidRPr="006F5BA8" w:rsidRDefault="006F5BA8" w:rsidP="002E4FBC">
      <w:pPr>
        <w:jc w:val="both"/>
      </w:pPr>
      <w:r w:rsidRPr="006F5BA8">
        <w:t>В результате реализации мероприятий подпрограммы к 2036 году ожидается достижение следующих результатов:</w:t>
      </w:r>
    </w:p>
    <w:p w:rsidR="006F5BA8" w:rsidRPr="006F5BA8" w:rsidRDefault="006F5BA8" w:rsidP="002E4FBC">
      <w:pPr>
        <w:jc w:val="both"/>
      </w:pPr>
      <w:r w:rsidRPr="006F5BA8">
        <w:t>снижение факторов, способствующих возникновению ЧС;</w:t>
      </w:r>
    </w:p>
    <w:p w:rsidR="006F5BA8" w:rsidRPr="006F5BA8" w:rsidRDefault="006F5BA8" w:rsidP="002E4FBC">
      <w:pPr>
        <w:jc w:val="both"/>
      </w:pPr>
      <w:r w:rsidRPr="006F5BA8">
        <w:t>снижение количества погибших и пострадавших в ЧС;</w:t>
      </w:r>
    </w:p>
    <w:p w:rsidR="006F5BA8" w:rsidRPr="006F5BA8" w:rsidRDefault="006F5BA8" w:rsidP="002E4FBC">
      <w:pPr>
        <w:jc w:val="both"/>
      </w:pPr>
      <w:r w:rsidRPr="006F5BA8">
        <w:t>снижение экономического ущерба от ЧС;</w:t>
      </w:r>
    </w:p>
    <w:p w:rsidR="006F5BA8" w:rsidRPr="006F5BA8" w:rsidRDefault="006F5BA8" w:rsidP="002E4FBC">
      <w:pPr>
        <w:jc w:val="both"/>
      </w:pPr>
      <w:r w:rsidRPr="006F5BA8">
        <w:t>повышение уровня защищенности населения и территорий от угрозы воздействия ЧС;</w:t>
      </w:r>
    </w:p>
    <w:p w:rsidR="006F5BA8" w:rsidRPr="006F5BA8" w:rsidRDefault="006F5BA8" w:rsidP="002E4FBC">
      <w:pPr>
        <w:jc w:val="both"/>
      </w:pPr>
      <w:r w:rsidRPr="006F5BA8">
        <w:t>снижение факторов, способствующих возникновению пожаров;</w:t>
      </w:r>
    </w:p>
    <w:p w:rsidR="006F5BA8" w:rsidRPr="006F5BA8" w:rsidRDefault="006F5BA8" w:rsidP="002E4FBC">
      <w:pPr>
        <w:jc w:val="both"/>
      </w:pPr>
      <w:r w:rsidRPr="006F5BA8">
        <w:t>повышение уровня знаний и приобретение практических навыков руководителями, другими должностными лицами и специалистами органов местного самоуправления и организаций в области гражданской обороны и защиты от чрезвычайных ситуаций.</w:t>
      </w:r>
    </w:p>
    <w:p w:rsidR="006F5BA8" w:rsidRPr="006F5BA8" w:rsidRDefault="006F5BA8" w:rsidP="006F5BA8"/>
    <w:p w:rsidR="006F5BA8" w:rsidRPr="006F5BA8" w:rsidRDefault="006F5BA8" w:rsidP="002E4FBC">
      <w:pPr>
        <w:jc w:val="center"/>
      </w:pPr>
      <w:r w:rsidRPr="006F5BA8">
        <w:t>РАЗДЕЛ 2.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6F5BA8" w:rsidRPr="006F5BA8" w:rsidRDefault="006F5BA8" w:rsidP="002E4FBC">
      <w:pPr>
        <w:jc w:val="center"/>
      </w:pPr>
    </w:p>
    <w:p w:rsidR="006F5BA8" w:rsidRPr="006F5BA8" w:rsidRDefault="006F5BA8" w:rsidP="002E4FBC">
      <w:pPr>
        <w:jc w:val="both"/>
      </w:pPr>
      <w:r w:rsidRPr="006F5BA8">
        <w:t>Целевыми индикаторами и показателями подпрограммы являются:</w:t>
      </w:r>
    </w:p>
    <w:p w:rsidR="006F5BA8" w:rsidRPr="006F5BA8" w:rsidRDefault="006F5BA8" w:rsidP="002E4FBC">
      <w:pPr>
        <w:jc w:val="both"/>
      </w:pPr>
      <w:r w:rsidRPr="006F5BA8">
        <w:t>количество зарегистрированных пожаров;</w:t>
      </w:r>
    </w:p>
    <w:p w:rsidR="006F5BA8" w:rsidRPr="006F5BA8" w:rsidRDefault="006F5BA8" w:rsidP="002E4FBC">
      <w:pPr>
        <w:jc w:val="both"/>
      </w:pPr>
      <w:r w:rsidRPr="006F5BA8">
        <w:lastRenderedPageBreak/>
        <w:t>количество погибших на пожарах;</w:t>
      </w:r>
    </w:p>
    <w:p w:rsidR="006F5BA8" w:rsidRPr="006F5BA8" w:rsidRDefault="006F5BA8" w:rsidP="002E4FBC">
      <w:pPr>
        <w:jc w:val="both"/>
      </w:pPr>
      <w:r w:rsidRPr="006F5BA8">
        <w:t>количество травмированных на пожарах людей;</w:t>
      </w:r>
    </w:p>
    <w:p w:rsidR="006F5BA8" w:rsidRPr="006F5BA8" w:rsidRDefault="006F5BA8" w:rsidP="002E4FBC">
      <w:pPr>
        <w:jc w:val="both"/>
      </w:pPr>
      <w:r w:rsidRPr="006F5BA8">
        <w:t>доля руководящего состава и должностных лиц, прошедших подготовку по вопросам гражданской обороны, защиты от ЧС и террористических актов;</w:t>
      </w:r>
    </w:p>
    <w:p w:rsidR="006F5BA8" w:rsidRPr="006F5BA8" w:rsidRDefault="006F5BA8" w:rsidP="002E4FBC">
      <w:pPr>
        <w:jc w:val="both"/>
      </w:pPr>
      <w:r w:rsidRPr="006F5BA8">
        <w:t>повышение уровня готовности защитных сооружений гражданской обороны к использованию по предназначению;</w:t>
      </w:r>
    </w:p>
    <w:p w:rsidR="006F5BA8" w:rsidRPr="006F5BA8" w:rsidRDefault="006F5BA8" w:rsidP="002E4FBC">
      <w:pPr>
        <w:jc w:val="both"/>
      </w:pPr>
      <w:r w:rsidRPr="006F5BA8">
        <w:t>доля населения, имеющего доступ к получению сигналов оповещения и экстренной информации.</w:t>
      </w:r>
    </w:p>
    <w:p w:rsidR="006F5BA8" w:rsidRPr="006F5BA8" w:rsidRDefault="006F5BA8" w:rsidP="002E4FBC">
      <w:pPr>
        <w:jc w:val="both"/>
      </w:pPr>
      <w:r w:rsidRPr="006F5BA8"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F5BA8" w:rsidRPr="006F5BA8" w:rsidRDefault="006F5BA8" w:rsidP="002E4FBC">
      <w:pPr>
        <w:jc w:val="both"/>
      </w:pPr>
      <w:r w:rsidRPr="006F5BA8">
        <w:t xml:space="preserve">1) количество зарегистрированных пожаров – </w:t>
      </w:r>
      <w:r w:rsidR="008C2113">
        <w:t>1</w:t>
      </w:r>
      <w:r w:rsidRPr="006F5BA8">
        <w:t xml:space="preserve"> единиц, в том числе:</w:t>
      </w:r>
    </w:p>
    <w:p w:rsidR="006F5BA8" w:rsidRPr="006F5BA8" w:rsidRDefault="006F5BA8" w:rsidP="002E4FBC">
      <w:pPr>
        <w:jc w:val="both"/>
      </w:pPr>
      <w:r w:rsidRPr="006F5BA8">
        <w:t xml:space="preserve">в 2021 году – </w:t>
      </w:r>
      <w:r w:rsidR="008C2113">
        <w:t>3</w:t>
      </w:r>
      <w:r w:rsidRPr="006F5BA8">
        <w:t xml:space="preserve"> единицы;</w:t>
      </w:r>
    </w:p>
    <w:p w:rsidR="006F5BA8" w:rsidRPr="006F5BA8" w:rsidRDefault="006F5BA8" w:rsidP="002E4FBC">
      <w:pPr>
        <w:jc w:val="both"/>
      </w:pPr>
      <w:r w:rsidRPr="006F5BA8">
        <w:t xml:space="preserve">в 2022 году – </w:t>
      </w:r>
      <w:r w:rsidR="001A4897">
        <w:t>3</w:t>
      </w:r>
      <w:r w:rsidRPr="006F5BA8">
        <w:t xml:space="preserve"> единицы;</w:t>
      </w:r>
    </w:p>
    <w:p w:rsidR="006F5BA8" w:rsidRPr="006F5BA8" w:rsidRDefault="006F5BA8" w:rsidP="002E4FBC">
      <w:pPr>
        <w:jc w:val="both"/>
      </w:pPr>
      <w:r w:rsidRPr="006F5BA8">
        <w:t xml:space="preserve">в 2023 году – </w:t>
      </w:r>
      <w:r w:rsidR="008C2113">
        <w:t>2</w:t>
      </w:r>
      <w:r w:rsidRPr="006F5BA8">
        <w:t xml:space="preserve"> единицы;</w:t>
      </w:r>
    </w:p>
    <w:p w:rsidR="006F5BA8" w:rsidRPr="006F5BA8" w:rsidRDefault="006F5BA8" w:rsidP="002E4FBC">
      <w:pPr>
        <w:jc w:val="both"/>
      </w:pPr>
      <w:r w:rsidRPr="006F5BA8">
        <w:t>в 2024 году –</w:t>
      </w:r>
      <w:r w:rsidR="008C2113">
        <w:t xml:space="preserve"> 2</w:t>
      </w:r>
      <w:r w:rsidRPr="006F5BA8">
        <w:t xml:space="preserve"> единицы;</w:t>
      </w:r>
    </w:p>
    <w:p w:rsidR="006F5BA8" w:rsidRPr="006F5BA8" w:rsidRDefault="006F5BA8" w:rsidP="002E4FBC">
      <w:pPr>
        <w:jc w:val="both"/>
      </w:pPr>
      <w:r w:rsidRPr="006F5BA8">
        <w:t xml:space="preserve">в 2025 году – </w:t>
      </w:r>
      <w:r w:rsidR="008C2113">
        <w:t>1</w:t>
      </w:r>
      <w:r w:rsidRPr="006F5BA8">
        <w:t xml:space="preserve"> единица;</w:t>
      </w:r>
    </w:p>
    <w:p w:rsidR="006F5BA8" w:rsidRPr="006F5BA8" w:rsidRDefault="006F5BA8" w:rsidP="002E4FBC">
      <w:pPr>
        <w:jc w:val="both"/>
      </w:pPr>
      <w:r w:rsidRPr="006F5BA8">
        <w:t>в 2030 году –</w:t>
      </w:r>
      <w:r w:rsidR="008C2113">
        <w:t>1</w:t>
      </w:r>
      <w:r w:rsidRPr="006F5BA8">
        <w:t xml:space="preserve"> единица;</w:t>
      </w:r>
    </w:p>
    <w:p w:rsidR="006F5BA8" w:rsidRPr="006F5BA8" w:rsidRDefault="006F5BA8" w:rsidP="002E4FBC">
      <w:pPr>
        <w:jc w:val="both"/>
      </w:pPr>
      <w:r w:rsidRPr="006F5BA8">
        <w:t>в 2035 году –</w:t>
      </w:r>
      <w:r w:rsidR="008C2113">
        <w:t xml:space="preserve"> 1</w:t>
      </w:r>
      <w:r w:rsidRPr="006F5BA8">
        <w:t xml:space="preserve"> единиц;</w:t>
      </w:r>
    </w:p>
    <w:p w:rsidR="006F5BA8" w:rsidRPr="006F5BA8" w:rsidRDefault="006F5BA8" w:rsidP="002E4FBC">
      <w:pPr>
        <w:jc w:val="both"/>
      </w:pPr>
      <w:r w:rsidRPr="006F5BA8">
        <w:t>2) количество погибших на пожарах - 0 человек, в том числе:</w:t>
      </w:r>
    </w:p>
    <w:p w:rsidR="006F5BA8" w:rsidRPr="006F5BA8" w:rsidRDefault="006F5BA8" w:rsidP="002E4FBC">
      <w:pPr>
        <w:jc w:val="both"/>
      </w:pPr>
      <w:bookmarkStart w:id="10" w:name="OLE_LINK18"/>
      <w:bookmarkStart w:id="11" w:name="OLE_LINK19"/>
      <w:bookmarkStart w:id="12" w:name="OLE_LINK20"/>
      <w:r w:rsidRPr="006F5BA8">
        <w:t>в 2021 году – 0 человек;</w:t>
      </w:r>
    </w:p>
    <w:p w:rsidR="006F5BA8" w:rsidRPr="006F5BA8" w:rsidRDefault="006F5BA8" w:rsidP="002E4FBC">
      <w:pPr>
        <w:jc w:val="both"/>
      </w:pPr>
      <w:r w:rsidRPr="006F5BA8">
        <w:t>в 2022 году – 0 человек;</w:t>
      </w:r>
    </w:p>
    <w:p w:rsidR="006F5BA8" w:rsidRPr="006F5BA8" w:rsidRDefault="006F5BA8" w:rsidP="002E4FBC">
      <w:pPr>
        <w:jc w:val="both"/>
      </w:pPr>
      <w:r w:rsidRPr="006F5BA8">
        <w:t>в 2023 году – 0 человек;</w:t>
      </w:r>
    </w:p>
    <w:p w:rsidR="006F5BA8" w:rsidRPr="006F5BA8" w:rsidRDefault="006F5BA8" w:rsidP="002E4FBC">
      <w:pPr>
        <w:jc w:val="both"/>
      </w:pPr>
      <w:r w:rsidRPr="006F5BA8">
        <w:t>в 2024 году – 0 человек;</w:t>
      </w:r>
    </w:p>
    <w:p w:rsidR="006F5BA8" w:rsidRPr="006F5BA8" w:rsidRDefault="006F5BA8" w:rsidP="002E4FBC">
      <w:pPr>
        <w:jc w:val="both"/>
      </w:pPr>
      <w:r w:rsidRPr="006F5BA8">
        <w:t>в 2025 году – 0 человек;</w:t>
      </w:r>
    </w:p>
    <w:p w:rsidR="006F5BA8" w:rsidRPr="006F5BA8" w:rsidRDefault="006F5BA8" w:rsidP="002E4FBC">
      <w:pPr>
        <w:jc w:val="both"/>
      </w:pPr>
      <w:r w:rsidRPr="006F5BA8">
        <w:t>в 2030 году –0 человек;</w:t>
      </w:r>
    </w:p>
    <w:p w:rsidR="006F5BA8" w:rsidRPr="006F5BA8" w:rsidRDefault="006F5BA8" w:rsidP="002E4FBC">
      <w:pPr>
        <w:jc w:val="both"/>
      </w:pPr>
      <w:r w:rsidRPr="006F5BA8">
        <w:t>в 2035 году – 0 человек</w:t>
      </w:r>
      <w:bookmarkEnd w:id="10"/>
      <w:bookmarkEnd w:id="11"/>
      <w:bookmarkEnd w:id="12"/>
      <w:r w:rsidRPr="006F5BA8">
        <w:t>;</w:t>
      </w:r>
    </w:p>
    <w:p w:rsidR="006F5BA8" w:rsidRPr="006F5BA8" w:rsidRDefault="006F5BA8" w:rsidP="002E4FBC">
      <w:pPr>
        <w:jc w:val="both"/>
      </w:pPr>
      <w:r w:rsidRPr="006F5BA8">
        <w:t>3) количество травмированных на пожарах людей – 0 человек, в том числе:</w:t>
      </w:r>
    </w:p>
    <w:p w:rsidR="006F5BA8" w:rsidRPr="006F5BA8" w:rsidRDefault="006F5BA8" w:rsidP="002E4FBC">
      <w:pPr>
        <w:jc w:val="both"/>
      </w:pPr>
      <w:r w:rsidRPr="006F5BA8">
        <w:t>в 2021 году – 0 человек;</w:t>
      </w:r>
    </w:p>
    <w:p w:rsidR="006F5BA8" w:rsidRPr="006F5BA8" w:rsidRDefault="006F5BA8" w:rsidP="002E4FBC">
      <w:pPr>
        <w:jc w:val="both"/>
      </w:pPr>
      <w:r w:rsidRPr="006F5BA8">
        <w:t>в 2022 году – 0 человек;</w:t>
      </w:r>
    </w:p>
    <w:p w:rsidR="006F5BA8" w:rsidRPr="006F5BA8" w:rsidRDefault="006F5BA8" w:rsidP="002E4FBC">
      <w:pPr>
        <w:jc w:val="both"/>
      </w:pPr>
      <w:r w:rsidRPr="006F5BA8">
        <w:t>в 2023 году – 0 человек;</w:t>
      </w:r>
    </w:p>
    <w:p w:rsidR="006F5BA8" w:rsidRPr="006F5BA8" w:rsidRDefault="006F5BA8" w:rsidP="002E4FBC">
      <w:pPr>
        <w:jc w:val="both"/>
      </w:pPr>
      <w:r w:rsidRPr="006F5BA8">
        <w:t>в 2024 году – 0 человек;</w:t>
      </w:r>
    </w:p>
    <w:p w:rsidR="006F5BA8" w:rsidRPr="006F5BA8" w:rsidRDefault="006F5BA8" w:rsidP="002E4FBC">
      <w:pPr>
        <w:jc w:val="both"/>
      </w:pPr>
      <w:r w:rsidRPr="006F5BA8">
        <w:t>в 2025 году – 0 человек;</w:t>
      </w:r>
    </w:p>
    <w:p w:rsidR="006F5BA8" w:rsidRPr="006F5BA8" w:rsidRDefault="006F5BA8" w:rsidP="002E4FBC">
      <w:pPr>
        <w:jc w:val="both"/>
      </w:pPr>
      <w:r w:rsidRPr="006F5BA8">
        <w:t>в 2030 году –0 человек;</w:t>
      </w:r>
    </w:p>
    <w:p w:rsidR="006F5BA8" w:rsidRPr="006F5BA8" w:rsidRDefault="006F5BA8" w:rsidP="002E4FBC">
      <w:pPr>
        <w:jc w:val="both"/>
      </w:pPr>
      <w:r w:rsidRPr="006F5BA8">
        <w:t>в 2035 году – 0 человек</w:t>
      </w:r>
    </w:p>
    <w:p w:rsidR="006F5BA8" w:rsidRPr="006F5BA8" w:rsidRDefault="006F5BA8" w:rsidP="002E4FBC">
      <w:pPr>
        <w:jc w:val="both"/>
      </w:pPr>
      <w:r w:rsidRPr="006F5BA8">
        <w:t>4) доля руководящего состава и должностных лиц, прошедших подготовку по вопросам гражданской обороны, защиты от ЧС и террористических актов, -  80,0  процента, в том числе:</w:t>
      </w:r>
    </w:p>
    <w:p w:rsidR="006F5BA8" w:rsidRPr="006F5BA8" w:rsidRDefault="006F5BA8" w:rsidP="002E4FBC">
      <w:pPr>
        <w:jc w:val="both"/>
      </w:pPr>
      <w:r w:rsidRPr="006F5BA8">
        <w:t>в 2021 году – 65,0 процентов;</w:t>
      </w:r>
    </w:p>
    <w:p w:rsidR="006F5BA8" w:rsidRPr="006F5BA8" w:rsidRDefault="006F5BA8" w:rsidP="002E4FBC">
      <w:pPr>
        <w:jc w:val="both"/>
      </w:pPr>
      <w:r w:rsidRPr="006F5BA8">
        <w:t>в 2022 году – 68,0 процентов;</w:t>
      </w:r>
    </w:p>
    <w:p w:rsidR="006F5BA8" w:rsidRPr="006F5BA8" w:rsidRDefault="006F5BA8" w:rsidP="002E4FBC">
      <w:pPr>
        <w:jc w:val="both"/>
      </w:pPr>
      <w:r w:rsidRPr="006F5BA8">
        <w:t>в 2023 году – 70,0 процентов;</w:t>
      </w:r>
    </w:p>
    <w:p w:rsidR="006F5BA8" w:rsidRPr="006F5BA8" w:rsidRDefault="006F5BA8" w:rsidP="002E4FBC">
      <w:pPr>
        <w:jc w:val="both"/>
      </w:pPr>
      <w:r w:rsidRPr="006F5BA8">
        <w:t>в 2024 году – 71,0 процент;</w:t>
      </w:r>
    </w:p>
    <w:p w:rsidR="006F5BA8" w:rsidRPr="006F5BA8" w:rsidRDefault="006F5BA8" w:rsidP="002E4FBC">
      <w:pPr>
        <w:jc w:val="both"/>
      </w:pPr>
      <w:r w:rsidRPr="006F5BA8">
        <w:t>в 2025 году – 72,0 процента;</w:t>
      </w:r>
    </w:p>
    <w:p w:rsidR="006F5BA8" w:rsidRPr="006F5BA8" w:rsidRDefault="006F5BA8" w:rsidP="002E4FBC">
      <w:pPr>
        <w:jc w:val="both"/>
      </w:pPr>
      <w:r w:rsidRPr="006F5BA8">
        <w:t>в 2030 году – 75,0 процентов;</w:t>
      </w:r>
    </w:p>
    <w:p w:rsidR="006F5BA8" w:rsidRPr="006F5BA8" w:rsidRDefault="006F5BA8" w:rsidP="002E4FBC">
      <w:pPr>
        <w:jc w:val="both"/>
      </w:pPr>
      <w:r w:rsidRPr="006F5BA8">
        <w:t>в 2035 году – 80,0 процентов;</w:t>
      </w:r>
    </w:p>
    <w:p w:rsidR="006F5BA8" w:rsidRPr="006F5BA8" w:rsidRDefault="006F5BA8" w:rsidP="002E4FBC">
      <w:pPr>
        <w:jc w:val="both"/>
      </w:pPr>
      <w:r w:rsidRPr="006F5BA8">
        <w:t>5) повышение уровня готовности защитных сооружений гражданской обороны к использованию по предназначению - 100 процентов, в том числе:</w:t>
      </w:r>
    </w:p>
    <w:p w:rsidR="006F5BA8" w:rsidRPr="006F5BA8" w:rsidRDefault="006F5BA8" w:rsidP="002E4FBC">
      <w:pPr>
        <w:jc w:val="both"/>
      </w:pPr>
      <w:r w:rsidRPr="006F5BA8">
        <w:t>в 2021 году – 10,0 процентов;</w:t>
      </w:r>
    </w:p>
    <w:p w:rsidR="006F5BA8" w:rsidRPr="006F5BA8" w:rsidRDefault="006F5BA8" w:rsidP="002E4FBC">
      <w:pPr>
        <w:jc w:val="both"/>
      </w:pPr>
      <w:r w:rsidRPr="006F5BA8">
        <w:t>в 2022 году – 15,0 процентов;</w:t>
      </w:r>
    </w:p>
    <w:p w:rsidR="006F5BA8" w:rsidRPr="006F5BA8" w:rsidRDefault="006F5BA8" w:rsidP="002E4FBC">
      <w:pPr>
        <w:jc w:val="both"/>
      </w:pPr>
      <w:r w:rsidRPr="006F5BA8">
        <w:t>в 2023 году – 20,0 процентов;</w:t>
      </w:r>
    </w:p>
    <w:p w:rsidR="006F5BA8" w:rsidRPr="006F5BA8" w:rsidRDefault="006F5BA8" w:rsidP="002E4FBC">
      <w:pPr>
        <w:jc w:val="both"/>
      </w:pPr>
      <w:r w:rsidRPr="006F5BA8">
        <w:t>в 2024 году –  25,0 процентов;</w:t>
      </w:r>
    </w:p>
    <w:p w:rsidR="006F5BA8" w:rsidRPr="006F5BA8" w:rsidRDefault="006F5BA8" w:rsidP="002E4FBC">
      <w:pPr>
        <w:jc w:val="both"/>
      </w:pPr>
      <w:r w:rsidRPr="006F5BA8">
        <w:t>в 2025 году – 30,0 процентов;</w:t>
      </w:r>
    </w:p>
    <w:p w:rsidR="006F5BA8" w:rsidRPr="006F5BA8" w:rsidRDefault="006F5BA8" w:rsidP="002E4FBC">
      <w:pPr>
        <w:jc w:val="both"/>
      </w:pPr>
      <w:r w:rsidRPr="006F5BA8">
        <w:t>в 2030 году – 70,0 процентов;</w:t>
      </w:r>
    </w:p>
    <w:p w:rsidR="006F5BA8" w:rsidRPr="006F5BA8" w:rsidRDefault="006F5BA8" w:rsidP="002E4FBC">
      <w:pPr>
        <w:jc w:val="both"/>
      </w:pPr>
      <w:r w:rsidRPr="006F5BA8">
        <w:t>в 2035 году – 100 процентов;</w:t>
      </w:r>
    </w:p>
    <w:p w:rsidR="006F5BA8" w:rsidRPr="006F5BA8" w:rsidRDefault="006F5BA8" w:rsidP="002E4FBC">
      <w:pPr>
        <w:jc w:val="both"/>
      </w:pPr>
      <w:r w:rsidRPr="006F5BA8">
        <w:lastRenderedPageBreak/>
        <w:t>6) доля населения, имеющего доступ к получению сигналов оповещения и экстренной информации – 90,0 процентов, в том числе:</w:t>
      </w:r>
    </w:p>
    <w:p w:rsidR="006F5BA8" w:rsidRPr="006F5BA8" w:rsidRDefault="006F5BA8" w:rsidP="002E4FBC">
      <w:pPr>
        <w:jc w:val="both"/>
      </w:pPr>
      <w:r w:rsidRPr="006F5BA8">
        <w:t>в 2021 году – 87,4 процента;</w:t>
      </w:r>
    </w:p>
    <w:p w:rsidR="006F5BA8" w:rsidRPr="006F5BA8" w:rsidRDefault="006F5BA8" w:rsidP="002E4FBC">
      <w:pPr>
        <w:jc w:val="both"/>
      </w:pPr>
      <w:r w:rsidRPr="006F5BA8">
        <w:t>в 2022 году – 87,6 процента;</w:t>
      </w:r>
    </w:p>
    <w:p w:rsidR="006F5BA8" w:rsidRPr="006F5BA8" w:rsidRDefault="006F5BA8" w:rsidP="002E4FBC">
      <w:pPr>
        <w:jc w:val="both"/>
      </w:pPr>
      <w:r w:rsidRPr="006F5BA8">
        <w:t>в 2023 году – 87,8 процента;</w:t>
      </w:r>
    </w:p>
    <w:p w:rsidR="006F5BA8" w:rsidRPr="006F5BA8" w:rsidRDefault="006F5BA8" w:rsidP="002E4FBC">
      <w:pPr>
        <w:jc w:val="both"/>
      </w:pPr>
      <w:r w:rsidRPr="006F5BA8">
        <w:t>в 2024 году – 88,0 процентов;</w:t>
      </w:r>
    </w:p>
    <w:p w:rsidR="006F5BA8" w:rsidRPr="006F5BA8" w:rsidRDefault="006F5BA8" w:rsidP="002E4FBC">
      <w:pPr>
        <w:jc w:val="both"/>
      </w:pPr>
      <w:r w:rsidRPr="006F5BA8">
        <w:t>в 2025 году – 88,0 процентов;</w:t>
      </w:r>
    </w:p>
    <w:p w:rsidR="006F5BA8" w:rsidRPr="006F5BA8" w:rsidRDefault="006F5BA8" w:rsidP="002E4FBC">
      <w:pPr>
        <w:jc w:val="both"/>
      </w:pPr>
      <w:r w:rsidRPr="006F5BA8">
        <w:t>в 2030 году – 89,0 процента;</w:t>
      </w:r>
    </w:p>
    <w:p w:rsidR="006F5BA8" w:rsidRPr="006F5BA8" w:rsidRDefault="006F5BA8" w:rsidP="002E4FBC">
      <w:pPr>
        <w:jc w:val="both"/>
      </w:pPr>
      <w:r w:rsidRPr="006F5BA8">
        <w:t>в 2035 году – 90,0 процентов.</w:t>
      </w:r>
    </w:p>
    <w:p w:rsidR="006F5BA8" w:rsidRPr="006F5BA8" w:rsidRDefault="006F5BA8" w:rsidP="002E4FBC">
      <w:pPr>
        <w:jc w:val="both"/>
      </w:pPr>
    </w:p>
    <w:p w:rsidR="006F5BA8" w:rsidRPr="006F5BA8" w:rsidRDefault="006F5BA8" w:rsidP="002E4FBC">
      <w:pPr>
        <w:jc w:val="center"/>
      </w:pPr>
      <w:r w:rsidRPr="006F5BA8">
        <w:t>РАЗДЕЛ 3. ХАРАКТЕРИСТИКИ ОСНОВНЫХ МЕРОПРИЯТИЙ ПОДПРОГРАММЫ С УКАЗАНИЕМ СРОКОВ И ЭТАПОВ ИХ РЕАЛИЗАЦИИ</w:t>
      </w:r>
    </w:p>
    <w:p w:rsidR="006F5BA8" w:rsidRPr="006F5BA8" w:rsidRDefault="006F5BA8" w:rsidP="006F5BA8"/>
    <w:p w:rsidR="006F5BA8" w:rsidRPr="006F5BA8" w:rsidRDefault="006F5BA8" w:rsidP="002E4FBC">
      <w:pPr>
        <w:jc w:val="both"/>
      </w:pPr>
      <w:r w:rsidRPr="006F5BA8">
        <w:t xml:space="preserve">Основные мероприятия подпрограммы направлены на реализацию поставленных целей и задач подпрограммы и муниципальной программы  в целом. </w:t>
      </w:r>
    </w:p>
    <w:p w:rsidR="006F5BA8" w:rsidRPr="006F5BA8" w:rsidRDefault="006F5BA8" w:rsidP="002E4FBC">
      <w:pPr>
        <w:jc w:val="both"/>
      </w:pPr>
      <w:r w:rsidRPr="006F5BA8">
        <w:t>Подпрограмма реализуется в период с 2021 по 2035 год в три этапа:</w:t>
      </w:r>
    </w:p>
    <w:p w:rsidR="006F5BA8" w:rsidRPr="006F5BA8" w:rsidRDefault="006F5BA8" w:rsidP="002E4FBC">
      <w:pPr>
        <w:jc w:val="both"/>
      </w:pPr>
      <w:r w:rsidRPr="006F5BA8">
        <w:t>1 этап – 2021-2025 годы;</w:t>
      </w:r>
    </w:p>
    <w:p w:rsidR="006F5BA8" w:rsidRPr="006F5BA8" w:rsidRDefault="006F5BA8" w:rsidP="002E4FBC">
      <w:pPr>
        <w:jc w:val="both"/>
      </w:pPr>
      <w:r w:rsidRPr="006F5BA8">
        <w:t>2 этап – 2026-2030 годы;</w:t>
      </w:r>
    </w:p>
    <w:p w:rsidR="006F5BA8" w:rsidRPr="006F5BA8" w:rsidRDefault="006F5BA8" w:rsidP="002E4FBC">
      <w:pPr>
        <w:jc w:val="both"/>
      </w:pPr>
      <w:r w:rsidRPr="006F5BA8">
        <w:t>3 этап – 2031-2035 годы.</w:t>
      </w:r>
    </w:p>
    <w:p w:rsidR="006F5BA8" w:rsidRPr="006F5BA8" w:rsidRDefault="006F5BA8" w:rsidP="002E4FBC">
      <w:pPr>
        <w:jc w:val="both"/>
      </w:pPr>
      <w:r w:rsidRPr="006F5BA8">
        <w:t>Подпрограмма объединяет четыре основных мероприятий:</w:t>
      </w:r>
    </w:p>
    <w:p w:rsidR="006F5BA8" w:rsidRPr="006F5BA8" w:rsidRDefault="006F5BA8" w:rsidP="002E4FBC">
      <w:pPr>
        <w:jc w:val="both"/>
      </w:pPr>
      <w:r w:rsidRPr="006F5BA8">
        <w:t xml:space="preserve">Основное мероприятие 1. Обеспечение деятельности муниципальных учреждений, реализующих на территории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   государственную политику в области пожарной безопасности.</w:t>
      </w:r>
    </w:p>
    <w:p w:rsidR="006F5BA8" w:rsidRPr="006F5BA8" w:rsidRDefault="006F5BA8" w:rsidP="002E4FBC">
      <w:pPr>
        <w:jc w:val="both"/>
      </w:pPr>
      <w:r w:rsidRPr="006F5BA8">
        <w:t xml:space="preserve">Предусматриваются обеспечение необходимого уровня пожарной безопасности и минимизация потерь вследствие пожаров для устойчивого функционирования экономики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поселения, что включает в себя:</w:t>
      </w:r>
    </w:p>
    <w:p w:rsidR="006F5BA8" w:rsidRPr="006F5BA8" w:rsidRDefault="006F5BA8" w:rsidP="002E4FBC">
      <w:pPr>
        <w:jc w:val="both"/>
      </w:pPr>
      <w:r w:rsidRPr="006F5BA8">
        <w:t>осуществление тушения пожаров в населенных пунктах;</w:t>
      </w:r>
    </w:p>
    <w:p w:rsidR="006F5BA8" w:rsidRPr="006F5BA8" w:rsidRDefault="006F5BA8" w:rsidP="002E4FBC">
      <w:pPr>
        <w:jc w:val="both"/>
      </w:pPr>
      <w:r w:rsidRPr="006F5BA8">
        <w:t xml:space="preserve">Основное мероприятие 2. Обеспечение деятельности муниципальных учреждений, реализующих мероприятия по подготовке населения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  к действиям в ЧС</w:t>
      </w:r>
    </w:p>
    <w:p w:rsidR="006F5BA8" w:rsidRPr="006F5BA8" w:rsidRDefault="006F5BA8" w:rsidP="002E4FBC">
      <w:pPr>
        <w:jc w:val="both"/>
      </w:pPr>
      <w:r w:rsidRPr="006F5BA8">
        <w:t>В рамках выполнения мероприятия предусматривается реализация мер, направленных на подготовку руководителей, других должностных лиц и специалистов органов местного самоуправления и организаций к исполнению ими своих функций и полномочий в области ГО, защиты населения от опасностей, возникающих при военных конфликтах или вследствие этих конфликтов, а также при ЧС.</w:t>
      </w:r>
    </w:p>
    <w:p w:rsidR="006F5BA8" w:rsidRPr="006F5BA8" w:rsidRDefault="006F5BA8" w:rsidP="002E4FBC">
      <w:pPr>
        <w:jc w:val="both"/>
      </w:pPr>
      <w:r w:rsidRPr="006F5BA8">
        <w:t xml:space="preserve">Основное мероприятие 3. Развитие гражданской обороны, повышение уровня готовности </w:t>
      </w:r>
      <w:bookmarkStart w:id="13" w:name="OLE_LINK21"/>
      <w:bookmarkStart w:id="14" w:name="OLE_LINK22"/>
      <w:bookmarkStart w:id="15" w:name="OLE_LINK23"/>
      <w:r w:rsidRPr="006F5BA8">
        <w:t>поселенческого</w:t>
      </w:r>
      <w:bookmarkEnd w:id="13"/>
      <w:bookmarkEnd w:id="14"/>
      <w:bookmarkEnd w:id="15"/>
      <w:r w:rsidRPr="006F5BA8">
        <w:t xml:space="preserve"> звена ТП РСЧС Чувашской Республики к оперативному реагированию на ЧС, пожары и происшествия на водных объектах</w:t>
      </w:r>
    </w:p>
    <w:p w:rsidR="006F5BA8" w:rsidRPr="006F5BA8" w:rsidRDefault="006F5BA8" w:rsidP="002E4FBC">
      <w:pPr>
        <w:jc w:val="both"/>
      </w:pPr>
      <w:r w:rsidRPr="006F5BA8">
        <w:t>В рамках выполнения мероприятия планируются:</w:t>
      </w:r>
    </w:p>
    <w:p w:rsidR="006F5BA8" w:rsidRPr="006F5BA8" w:rsidRDefault="006F5BA8" w:rsidP="002E4FBC">
      <w:pPr>
        <w:jc w:val="both"/>
      </w:pPr>
      <w:r w:rsidRPr="006F5BA8">
        <w:t>накопление фонда защитных сооружений для укрытия населения;</w:t>
      </w:r>
    </w:p>
    <w:p w:rsidR="006F5BA8" w:rsidRPr="006F5BA8" w:rsidRDefault="006F5BA8" w:rsidP="002E4FBC">
      <w:pPr>
        <w:jc w:val="both"/>
      </w:pPr>
      <w:r w:rsidRPr="006F5BA8">
        <w:t>содержание материально-технических запасов в целях гражданской обороны и проведение регламентных работ специального оборудования гражданской обороны;</w:t>
      </w:r>
    </w:p>
    <w:p w:rsidR="006F5BA8" w:rsidRPr="006F5BA8" w:rsidRDefault="006F5BA8" w:rsidP="002E4FBC">
      <w:pPr>
        <w:jc w:val="both"/>
      </w:pPr>
      <w:r w:rsidRPr="006F5BA8">
        <w:t>замена существующих запасов средств индивидуальной и коллективной защиты на более эффективные образцы;</w:t>
      </w:r>
    </w:p>
    <w:p w:rsidR="006F5BA8" w:rsidRPr="006F5BA8" w:rsidRDefault="006F5BA8" w:rsidP="002E4FBC">
      <w:pPr>
        <w:jc w:val="both"/>
      </w:pPr>
      <w:r w:rsidRPr="006F5BA8">
        <w:t>мероприятия по обеспечению пожарной безопасности муниципальных объектов.</w:t>
      </w:r>
    </w:p>
    <w:p w:rsidR="006F5BA8" w:rsidRPr="006F5BA8" w:rsidRDefault="006F5BA8" w:rsidP="002E4FBC">
      <w:pPr>
        <w:jc w:val="both"/>
      </w:pPr>
      <w:r w:rsidRPr="006F5BA8">
        <w:t>Основное мероприятие 4. Совершенствование функционирования органов управления поселенческого  звена ТП РСЧС Чувашской Республики, систем оповещения и информирования населения</w:t>
      </w:r>
    </w:p>
    <w:p w:rsidR="006F5BA8" w:rsidRPr="006F5BA8" w:rsidRDefault="006F5BA8" w:rsidP="002E4FBC">
      <w:pPr>
        <w:jc w:val="both"/>
      </w:pPr>
      <w:r w:rsidRPr="006F5BA8">
        <w:t>В рамках выполнения основного мероприятия предусматриваются:</w:t>
      </w:r>
    </w:p>
    <w:p w:rsidR="006F5BA8" w:rsidRPr="006F5BA8" w:rsidRDefault="006F5BA8" w:rsidP="002E4FBC">
      <w:pPr>
        <w:jc w:val="both"/>
      </w:pPr>
      <w:r w:rsidRPr="006F5BA8">
        <w:t xml:space="preserve">создание и развитие на территории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   комплексной системы экстренного оповещения населения об угрозе возникновения или о возникновении ЧС.</w:t>
      </w:r>
    </w:p>
    <w:p w:rsidR="006F5BA8" w:rsidRPr="006F5BA8" w:rsidRDefault="006F5BA8" w:rsidP="002E4FBC">
      <w:pPr>
        <w:jc w:val="both"/>
      </w:pPr>
    </w:p>
    <w:p w:rsidR="006F5BA8" w:rsidRPr="006F5BA8" w:rsidRDefault="006F5BA8" w:rsidP="006F5BA8"/>
    <w:p w:rsidR="006F5BA8" w:rsidRPr="006F5BA8" w:rsidRDefault="006F5BA8" w:rsidP="002E4FBC">
      <w:pPr>
        <w:jc w:val="center"/>
      </w:pPr>
      <w:r w:rsidRPr="006F5BA8">
        <w:lastRenderedPageBreak/>
        <w:t>РАЗДЕЛ 4. ОБОСНОВАНИЕ ОБЪЕМА ФИНАНСОВЫХ РЕСУРСОВ,</w:t>
      </w:r>
    </w:p>
    <w:p w:rsidR="006F5BA8" w:rsidRPr="006F5BA8" w:rsidRDefault="006F5BA8" w:rsidP="002E4FBC">
      <w:pPr>
        <w:jc w:val="center"/>
      </w:pPr>
      <w:proofErr w:type="gramStart"/>
      <w:r w:rsidRPr="006F5BA8">
        <w:t>НЕОБХОДИМЫХ</w:t>
      </w:r>
      <w:proofErr w:type="gramEnd"/>
      <w:r w:rsidRPr="006F5BA8">
        <w:t xml:space="preserve"> ДЛЯ РЕАЛИЗАЦИИ ПОДПРОГРАММЫ (С РАСШИФРОВКОЙ ПО ИСТОЧНИКАМ ФИНАНСИРОВАНИЯ, ПО ЭТАПАМ И ГОДАМ РЕАЛИЗАЦИИ ПОДПРОГРАММЫ)</w:t>
      </w:r>
    </w:p>
    <w:p w:rsidR="006F5BA8" w:rsidRPr="006F5BA8" w:rsidRDefault="006F5BA8" w:rsidP="006F5BA8"/>
    <w:p w:rsidR="006F5BA8" w:rsidRPr="006F5BA8" w:rsidRDefault="006F5BA8" w:rsidP="002E4FBC">
      <w:pPr>
        <w:jc w:val="both"/>
      </w:pPr>
      <w:r w:rsidRPr="006F5BA8">
        <w:t>Общий объем финансирования подпрограммы в 2021 - 2035 годах составит 15000,00 рублей, в том числе за счет средств:</w:t>
      </w:r>
    </w:p>
    <w:p w:rsidR="006F5BA8" w:rsidRPr="006F5BA8" w:rsidRDefault="006F5BA8" w:rsidP="002E4FBC">
      <w:pPr>
        <w:jc w:val="both"/>
      </w:pPr>
      <w:r w:rsidRPr="006F5BA8">
        <w:t>республиканского бюджета Чувашской Республики – 0,0 тыс. рублей (0 процентов);</w:t>
      </w:r>
    </w:p>
    <w:p w:rsidR="006F5BA8" w:rsidRPr="006F5BA8" w:rsidRDefault="006F5BA8" w:rsidP="002E4FBC">
      <w:pPr>
        <w:jc w:val="both"/>
      </w:pPr>
      <w:r w:rsidRPr="006F5BA8">
        <w:t xml:space="preserve">бюджета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 – 15000,00 рублей</w:t>
      </w:r>
    </w:p>
    <w:p w:rsidR="006F5BA8" w:rsidRPr="006F5BA8" w:rsidRDefault="006F5BA8" w:rsidP="002E4FBC">
      <w:pPr>
        <w:jc w:val="both"/>
      </w:pPr>
      <w:r w:rsidRPr="006F5BA8">
        <w:t>внебюджетных источников – 0,0 тыс. рублей (0 процентов).</w:t>
      </w:r>
    </w:p>
    <w:p w:rsidR="006F5BA8" w:rsidRPr="006F5BA8" w:rsidRDefault="006F5BA8" w:rsidP="002E4FBC">
      <w:pPr>
        <w:jc w:val="both"/>
      </w:pPr>
      <w:r w:rsidRPr="006F5BA8">
        <w:t>Прогнозируемый объем финансирования подпрограммы на 1 этапе составит 15000,00 рублей, в том числе:</w:t>
      </w:r>
    </w:p>
    <w:p w:rsidR="006F5BA8" w:rsidRPr="006F5BA8" w:rsidRDefault="006F5BA8" w:rsidP="002E4FBC">
      <w:pPr>
        <w:jc w:val="both"/>
      </w:pPr>
      <w:r w:rsidRPr="006F5BA8">
        <w:t>в 2021 году – 3000,00 рублей;</w:t>
      </w:r>
    </w:p>
    <w:p w:rsidR="006F5BA8" w:rsidRPr="006F5BA8" w:rsidRDefault="006F5BA8" w:rsidP="002E4FBC">
      <w:pPr>
        <w:jc w:val="both"/>
      </w:pPr>
      <w:r w:rsidRPr="006F5BA8">
        <w:t>в 2022 году – 3000,00 рублей;</w:t>
      </w:r>
    </w:p>
    <w:p w:rsidR="006F5BA8" w:rsidRPr="006F5BA8" w:rsidRDefault="006F5BA8" w:rsidP="002E4FBC">
      <w:pPr>
        <w:jc w:val="both"/>
      </w:pPr>
      <w:r w:rsidRPr="006F5BA8">
        <w:t>в 2023 году – 3000,00 рублей;</w:t>
      </w:r>
    </w:p>
    <w:p w:rsidR="006F5BA8" w:rsidRPr="006F5BA8" w:rsidRDefault="006F5BA8" w:rsidP="002E4FBC">
      <w:pPr>
        <w:jc w:val="both"/>
      </w:pPr>
      <w:r w:rsidRPr="006F5BA8">
        <w:t>в 2024 году – 3000,00 рублей;</w:t>
      </w:r>
    </w:p>
    <w:p w:rsidR="006F5BA8" w:rsidRPr="006F5BA8" w:rsidRDefault="006F5BA8" w:rsidP="002E4FBC">
      <w:pPr>
        <w:jc w:val="both"/>
      </w:pPr>
      <w:r w:rsidRPr="006F5BA8">
        <w:t>в 2025 году – 3000,00 рублей;</w:t>
      </w:r>
    </w:p>
    <w:p w:rsidR="006F5BA8" w:rsidRPr="006F5BA8" w:rsidRDefault="006F5BA8" w:rsidP="002E4FBC">
      <w:pPr>
        <w:jc w:val="both"/>
      </w:pPr>
      <w:r w:rsidRPr="006F5BA8">
        <w:t>из них средства:</w:t>
      </w:r>
    </w:p>
    <w:p w:rsidR="006F5BA8" w:rsidRPr="006F5BA8" w:rsidRDefault="006F5BA8" w:rsidP="002E4FBC">
      <w:pPr>
        <w:jc w:val="both"/>
      </w:pPr>
      <w:r w:rsidRPr="006F5BA8">
        <w:t>республиканского бюджета Чувашской Республики – 0,00 тыс. рублей (0 процентов), в том числе:</w:t>
      </w:r>
    </w:p>
    <w:p w:rsidR="006F5BA8" w:rsidRPr="006F5BA8" w:rsidRDefault="006F5BA8" w:rsidP="002E4FBC">
      <w:pPr>
        <w:jc w:val="both"/>
      </w:pPr>
      <w:r w:rsidRPr="006F5BA8">
        <w:t>в 2021 году – 0,00 рублей;</w:t>
      </w:r>
    </w:p>
    <w:p w:rsidR="006F5BA8" w:rsidRPr="006F5BA8" w:rsidRDefault="006F5BA8" w:rsidP="002E4FBC">
      <w:pPr>
        <w:jc w:val="both"/>
      </w:pPr>
      <w:r w:rsidRPr="006F5BA8">
        <w:t>в 2022 году – 0,00 рублей;</w:t>
      </w:r>
    </w:p>
    <w:p w:rsidR="006F5BA8" w:rsidRPr="006F5BA8" w:rsidRDefault="006F5BA8" w:rsidP="002E4FBC">
      <w:pPr>
        <w:jc w:val="both"/>
      </w:pPr>
      <w:r w:rsidRPr="006F5BA8">
        <w:t>в 2023 году – 0,00 рублей;</w:t>
      </w:r>
    </w:p>
    <w:p w:rsidR="006F5BA8" w:rsidRPr="006F5BA8" w:rsidRDefault="006F5BA8" w:rsidP="002E4FBC">
      <w:pPr>
        <w:jc w:val="both"/>
      </w:pPr>
      <w:r w:rsidRPr="006F5BA8">
        <w:t>в 2024 году – 0,00 рублей;</w:t>
      </w:r>
    </w:p>
    <w:p w:rsidR="006F5BA8" w:rsidRPr="006F5BA8" w:rsidRDefault="006F5BA8" w:rsidP="002E4FBC">
      <w:pPr>
        <w:jc w:val="both"/>
      </w:pPr>
      <w:r w:rsidRPr="006F5BA8">
        <w:t>в 2025 году – 0,00  рублей;</w:t>
      </w:r>
    </w:p>
    <w:p w:rsidR="006F5BA8" w:rsidRPr="006F5BA8" w:rsidRDefault="006F5BA8" w:rsidP="002E4FBC">
      <w:pPr>
        <w:jc w:val="both"/>
      </w:pPr>
      <w:r w:rsidRPr="006F5BA8">
        <w:t xml:space="preserve">бюджета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 15000,00 рублей(100%), в том числе: </w:t>
      </w:r>
    </w:p>
    <w:p w:rsidR="006F5BA8" w:rsidRPr="006F5BA8" w:rsidRDefault="006F5BA8" w:rsidP="002E4FBC">
      <w:pPr>
        <w:jc w:val="both"/>
      </w:pPr>
      <w:r w:rsidRPr="006F5BA8">
        <w:t>в 2021 году – 3000,00 рублей;</w:t>
      </w:r>
    </w:p>
    <w:p w:rsidR="006F5BA8" w:rsidRPr="006F5BA8" w:rsidRDefault="006F5BA8" w:rsidP="002E4FBC">
      <w:pPr>
        <w:jc w:val="both"/>
      </w:pPr>
      <w:r w:rsidRPr="006F5BA8">
        <w:t>в 2022 году – 3000,00 рублей;</w:t>
      </w:r>
    </w:p>
    <w:p w:rsidR="006F5BA8" w:rsidRPr="006F5BA8" w:rsidRDefault="006F5BA8" w:rsidP="002E4FBC">
      <w:pPr>
        <w:jc w:val="both"/>
      </w:pPr>
      <w:r w:rsidRPr="006F5BA8">
        <w:t>в 2023 году – 3000,00 рублей;</w:t>
      </w:r>
    </w:p>
    <w:p w:rsidR="006F5BA8" w:rsidRPr="006F5BA8" w:rsidRDefault="006F5BA8" w:rsidP="002E4FBC">
      <w:pPr>
        <w:jc w:val="both"/>
      </w:pPr>
      <w:r w:rsidRPr="006F5BA8">
        <w:t>в 2024 году – 3000,00 рублей;</w:t>
      </w:r>
    </w:p>
    <w:p w:rsidR="006F5BA8" w:rsidRPr="006F5BA8" w:rsidRDefault="006F5BA8" w:rsidP="002E4FBC">
      <w:pPr>
        <w:jc w:val="both"/>
      </w:pPr>
      <w:r w:rsidRPr="006F5BA8">
        <w:t>в 2025 году – 3000,00 рублей;</w:t>
      </w:r>
    </w:p>
    <w:p w:rsidR="006F5BA8" w:rsidRPr="006F5BA8" w:rsidRDefault="006F5BA8" w:rsidP="002E4FBC">
      <w:pPr>
        <w:jc w:val="both"/>
      </w:pPr>
      <w:r w:rsidRPr="006F5BA8">
        <w:t>внебюджетных источников – 0,00  рублей (0 процентов), в том числе:</w:t>
      </w:r>
    </w:p>
    <w:p w:rsidR="006F5BA8" w:rsidRPr="006F5BA8" w:rsidRDefault="006F5BA8" w:rsidP="002E4FBC">
      <w:pPr>
        <w:jc w:val="both"/>
      </w:pPr>
      <w:r w:rsidRPr="006F5BA8">
        <w:t>в 2021 году – 0,00 рублей;</w:t>
      </w:r>
    </w:p>
    <w:p w:rsidR="006F5BA8" w:rsidRPr="006F5BA8" w:rsidRDefault="006F5BA8" w:rsidP="002E4FBC">
      <w:pPr>
        <w:jc w:val="both"/>
      </w:pPr>
      <w:r w:rsidRPr="006F5BA8">
        <w:t>в 2022 году – 0,00 рублей;</w:t>
      </w:r>
    </w:p>
    <w:p w:rsidR="006F5BA8" w:rsidRPr="006F5BA8" w:rsidRDefault="006F5BA8" w:rsidP="002E4FBC">
      <w:pPr>
        <w:jc w:val="both"/>
      </w:pPr>
      <w:r w:rsidRPr="006F5BA8">
        <w:t>в 2023 году – 0,00 рублей;</w:t>
      </w:r>
    </w:p>
    <w:p w:rsidR="006F5BA8" w:rsidRPr="006F5BA8" w:rsidRDefault="006F5BA8" w:rsidP="002E4FBC">
      <w:pPr>
        <w:jc w:val="both"/>
      </w:pPr>
      <w:r w:rsidRPr="006F5BA8">
        <w:t>в 2024 году – 0,00 рублей;</w:t>
      </w:r>
    </w:p>
    <w:p w:rsidR="006F5BA8" w:rsidRPr="006F5BA8" w:rsidRDefault="006F5BA8" w:rsidP="002E4FBC">
      <w:pPr>
        <w:jc w:val="both"/>
      </w:pPr>
      <w:r w:rsidRPr="006F5BA8">
        <w:t>в 2025 году – 0,00  рублей;</w:t>
      </w:r>
    </w:p>
    <w:p w:rsidR="006F5BA8" w:rsidRPr="006F5BA8" w:rsidRDefault="006F5BA8" w:rsidP="002E4FBC">
      <w:pPr>
        <w:jc w:val="both"/>
      </w:pPr>
      <w:r w:rsidRPr="006F5BA8">
        <w:t>На 2 этапе планируемый объем финансирования подпрограммы составит 0,00 тыс. рублей, из них средства:</w:t>
      </w:r>
    </w:p>
    <w:p w:rsidR="006F5BA8" w:rsidRPr="006F5BA8" w:rsidRDefault="006F5BA8" w:rsidP="002E4FBC">
      <w:pPr>
        <w:jc w:val="both"/>
      </w:pPr>
      <w:r w:rsidRPr="006F5BA8">
        <w:t>республиканского бюджета Чувашской Республики – 0,00 рублей (0 процентов);</w:t>
      </w:r>
    </w:p>
    <w:p w:rsidR="006F5BA8" w:rsidRPr="006F5BA8" w:rsidRDefault="006F5BA8" w:rsidP="002E4FBC">
      <w:pPr>
        <w:jc w:val="both"/>
      </w:pPr>
      <w:r w:rsidRPr="006F5BA8">
        <w:t xml:space="preserve">бюджета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 – 0,00 рублей (100процентов)</w:t>
      </w:r>
    </w:p>
    <w:p w:rsidR="006F5BA8" w:rsidRPr="006F5BA8" w:rsidRDefault="006F5BA8" w:rsidP="002E4FBC">
      <w:pPr>
        <w:jc w:val="both"/>
      </w:pPr>
      <w:r w:rsidRPr="006F5BA8">
        <w:t>внебюджетных источников – 0,0 тыс. рублей (0 процентов);</w:t>
      </w:r>
    </w:p>
    <w:p w:rsidR="006F5BA8" w:rsidRPr="006F5BA8" w:rsidRDefault="006F5BA8" w:rsidP="002E4FBC">
      <w:pPr>
        <w:jc w:val="both"/>
      </w:pPr>
      <w:r w:rsidRPr="006F5BA8">
        <w:t>На 3 этапе планируемый объем финансирования подпрограммы составит 0,00 тыс. рублей, из них средства:</w:t>
      </w:r>
    </w:p>
    <w:p w:rsidR="006F5BA8" w:rsidRPr="006F5BA8" w:rsidRDefault="006F5BA8" w:rsidP="002E4FBC">
      <w:pPr>
        <w:jc w:val="both"/>
      </w:pPr>
      <w:r w:rsidRPr="006F5BA8">
        <w:t>республиканского бюджета Чувашской Республики – 0,0 тыс. рублей (0 процентов);</w:t>
      </w:r>
    </w:p>
    <w:p w:rsidR="006F5BA8" w:rsidRPr="006F5BA8" w:rsidRDefault="006F5BA8" w:rsidP="002E4FBC">
      <w:pPr>
        <w:jc w:val="both"/>
      </w:pPr>
      <w:r w:rsidRPr="006F5BA8">
        <w:t xml:space="preserve">бюджета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 – 0,00 рублей (100 процентов)</w:t>
      </w:r>
    </w:p>
    <w:p w:rsidR="006F5BA8" w:rsidRPr="006F5BA8" w:rsidRDefault="006F5BA8" w:rsidP="002E4FBC">
      <w:pPr>
        <w:jc w:val="both"/>
      </w:pPr>
    </w:p>
    <w:p w:rsidR="006F5BA8" w:rsidRPr="006F5BA8" w:rsidRDefault="006F5BA8" w:rsidP="002E4FBC">
      <w:pPr>
        <w:jc w:val="both"/>
      </w:pPr>
      <w:r w:rsidRPr="006F5BA8">
        <w:t>внебюджетных источников – 0,0 тыс. рублей (0 процентов);</w:t>
      </w:r>
    </w:p>
    <w:p w:rsidR="006F5BA8" w:rsidRPr="006F5BA8" w:rsidRDefault="006F5BA8" w:rsidP="002E4FBC">
      <w:pPr>
        <w:jc w:val="both"/>
      </w:pPr>
      <w:r w:rsidRPr="006F5BA8">
        <w:t xml:space="preserve">Объемы финансирования Программы  подлежат ежегодному уточнению исходя из реальных возможностей бюджета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поселения. </w:t>
      </w:r>
    </w:p>
    <w:p w:rsidR="006F5BA8" w:rsidRPr="006F5BA8" w:rsidRDefault="006F5BA8" w:rsidP="002E4FBC">
      <w:pPr>
        <w:jc w:val="both"/>
      </w:pPr>
      <w:r w:rsidRPr="006F5BA8">
        <w:t xml:space="preserve">Ресурсное </w:t>
      </w:r>
      <w:hyperlink r:id="rId13" w:history="1">
        <w:r w:rsidRPr="006F5BA8">
          <w:t>обеспечение</w:t>
        </w:r>
      </w:hyperlink>
      <w:r w:rsidRPr="006F5BA8">
        <w:t xml:space="preserve"> подпрограммы за счет всех источников финансирования приведено в приложении к настоящей подпрограмме.</w:t>
      </w:r>
    </w:p>
    <w:p w:rsidR="006F5BA8" w:rsidRPr="006F5BA8" w:rsidRDefault="006F5BA8" w:rsidP="006F5BA8">
      <w:pPr>
        <w:sectPr w:rsidR="006F5BA8" w:rsidRPr="006F5BA8" w:rsidSect="002E4FBC">
          <w:pgSz w:w="11905" w:h="16838"/>
          <w:pgMar w:top="709" w:right="851" w:bottom="1134" w:left="1701" w:header="510" w:footer="0" w:gutter="0"/>
          <w:cols w:space="720"/>
          <w:noEndnote/>
          <w:docGrid w:linePitch="326"/>
        </w:sectPr>
      </w:pPr>
    </w:p>
    <w:p w:rsidR="006F5BA8" w:rsidRPr="006F5BA8" w:rsidRDefault="006F5BA8" w:rsidP="002E4FBC">
      <w:pPr>
        <w:jc w:val="right"/>
      </w:pPr>
      <w:r w:rsidRPr="006F5BA8">
        <w:lastRenderedPageBreak/>
        <w:t xml:space="preserve">Приложение  </w:t>
      </w:r>
    </w:p>
    <w:p w:rsidR="006F5BA8" w:rsidRDefault="006F5BA8" w:rsidP="002E4FBC">
      <w:pPr>
        <w:jc w:val="right"/>
      </w:pPr>
      <w:r w:rsidRPr="006F5BA8">
        <w:t xml:space="preserve">к подпрограмме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</w:t>
      </w:r>
      <w:r w:rsidR="002E4FBC">
        <w:t>ния</w:t>
      </w:r>
      <w:r w:rsidRPr="006F5BA8">
        <w:t xml:space="preserve">»  муниципальной программы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  «Повышение безопасности жизнедеятельности населения и</w:t>
      </w:r>
      <w:r w:rsidR="002E4FBC">
        <w:t xml:space="preserve"> </w:t>
      </w:r>
      <w:r w:rsidRPr="006F5BA8">
        <w:t>территорий»</w:t>
      </w:r>
    </w:p>
    <w:p w:rsidR="002E4FBC" w:rsidRPr="006F5BA8" w:rsidRDefault="002E4FBC" w:rsidP="002E4FBC">
      <w:pPr>
        <w:jc w:val="right"/>
      </w:pPr>
    </w:p>
    <w:p w:rsidR="006F5BA8" w:rsidRPr="006F5BA8" w:rsidRDefault="006F5BA8" w:rsidP="002E4FBC">
      <w:pPr>
        <w:jc w:val="center"/>
      </w:pPr>
      <w:r w:rsidRPr="006F5BA8">
        <w:t>РЕСУРСНОЕ ОБЕСПЕЧЕНИЕ</w:t>
      </w:r>
    </w:p>
    <w:p w:rsidR="006F5BA8" w:rsidRPr="006F5BA8" w:rsidRDefault="006F5BA8" w:rsidP="002E4FBC">
      <w:pPr>
        <w:jc w:val="center"/>
      </w:pPr>
      <w:r w:rsidRPr="006F5BA8">
        <w:t>реализации подпрограммы «Защита населения и территорий от чрезвычайных ситуаций природного и техногенного</w:t>
      </w:r>
    </w:p>
    <w:p w:rsidR="006F5BA8" w:rsidRPr="006F5BA8" w:rsidRDefault="006F5BA8" w:rsidP="002E4FBC">
      <w:pPr>
        <w:jc w:val="center"/>
      </w:pPr>
      <w:r w:rsidRPr="006F5BA8">
        <w:t xml:space="preserve">характера, обеспечение пожарной безопасности и безопасности населения на водных объектах на территории </w:t>
      </w:r>
      <w:proofErr w:type="spellStart"/>
      <w:r w:rsidRPr="006F5BA8">
        <w:t>С</w:t>
      </w:r>
      <w:r w:rsidR="002E4FBC">
        <w:t>утчевского</w:t>
      </w:r>
      <w:proofErr w:type="spellEnd"/>
      <w:r w:rsidR="002E4FBC">
        <w:t xml:space="preserve"> сельского поселения</w:t>
      </w:r>
      <w:r w:rsidRPr="006F5BA8">
        <w:t xml:space="preserve">» муниципальной программы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   «Повышение безопасности жизнедеятельности населения и территорий </w:t>
      </w:r>
      <w:proofErr w:type="spellStart"/>
      <w:r w:rsidRPr="006F5BA8">
        <w:t>Сутчевского</w:t>
      </w:r>
      <w:proofErr w:type="spellEnd"/>
      <w:r w:rsidRPr="006F5BA8">
        <w:t xml:space="preserve"> сельс</w:t>
      </w:r>
      <w:r w:rsidR="002E4FBC">
        <w:t>кого поселения</w:t>
      </w:r>
      <w:r w:rsidRPr="006F5BA8">
        <w:t>»</w:t>
      </w:r>
      <w:r w:rsidR="002E4FBC">
        <w:t xml:space="preserve"> </w:t>
      </w:r>
      <w:r w:rsidRPr="006F5BA8">
        <w:t>за счет всех источников финансирования</w:t>
      </w:r>
    </w:p>
    <w:p w:rsidR="006F5BA8" w:rsidRPr="006F5BA8" w:rsidRDefault="006F5BA8" w:rsidP="002E4FBC">
      <w:pPr>
        <w:jc w:val="center"/>
      </w:pPr>
    </w:p>
    <w:tbl>
      <w:tblPr>
        <w:tblW w:w="16130" w:type="dxa"/>
        <w:jc w:val="center"/>
        <w:tblInd w:w="-1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261"/>
        <w:gridCol w:w="1275"/>
        <w:gridCol w:w="1190"/>
        <w:gridCol w:w="1222"/>
        <w:gridCol w:w="697"/>
        <w:gridCol w:w="750"/>
        <w:gridCol w:w="967"/>
        <w:gridCol w:w="594"/>
        <w:gridCol w:w="1177"/>
        <w:gridCol w:w="1428"/>
        <w:gridCol w:w="1611"/>
        <w:gridCol w:w="758"/>
        <w:gridCol w:w="758"/>
        <w:gridCol w:w="758"/>
        <w:gridCol w:w="758"/>
        <w:gridCol w:w="926"/>
      </w:tblGrid>
      <w:tr w:rsidR="006F5BA8" w:rsidRPr="006F5BA8" w:rsidTr="00E90D25">
        <w:trPr>
          <w:jc w:val="center"/>
        </w:trPr>
        <w:tc>
          <w:tcPr>
            <w:tcW w:w="126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Статус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Наименование подпрограммы муниципальной программы  (основного мероприятия, мероприятия)</w:t>
            </w:r>
          </w:p>
        </w:tc>
        <w:tc>
          <w:tcPr>
            <w:tcW w:w="119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Задача подпрограммы </w:t>
            </w:r>
          </w:p>
          <w:p w:rsidR="006F5BA8" w:rsidRPr="006F5BA8" w:rsidRDefault="006F5BA8" w:rsidP="006F5BA8">
            <w:r w:rsidRPr="006F5BA8">
              <w:t>Муниципальной программы</w:t>
            </w:r>
          </w:p>
        </w:tc>
        <w:tc>
          <w:tcPr>
            <w:tcW w:w="122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Ответственный исполнитель, </w:t>
            </w:r>
          </w:p>
          <w:p w:rsidR="006F5BA8" w:rsidRPr="006F5BA8" w:rsidRDefault="006F5BA8" w:rsidP="006F5BA8">
            <w:r w:rsidRPr="006F5BA8">
              <w:t>соисполнитель, участники</w:t>
            </w:r>
          </w:p>
        </w:tc>
        <w:tc>
          <w:tcPr>
            <w:tcW w:w="300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Код бюджетной классификации</w:t>
            </w:r>
          </w:p>
        </w:tc>
        <w:tc>
          <w:tcPr>
            <w:tcW w:w="117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Источники </w:t>
            </w:r>
          </w:p>
          <w:p w:rsidR="006F5BA8" w:rsidRPr="006F5BA8" w:rsidRDefault="006F5BA8" w:rsidP="006F5BA8">
            <w:r w:rsidRPr="006F5BA8">
              <w:t>финансирования</w:t>
            </w:r>
          </w:p>
        </w:tc>
        <w:tc>
          <w:tcPr>
            <w:tcW w:w="6997" w:type="dxa"/>
            <w:gridSpan w:val="7"/>
            <w:shd w:val="clear" w:color="auto" w:fill="auto"/>
          </w:tcPr>
          <w:p w:rsidR="006F5BA8" w:rsidRPr="006F5BA8" w:rsidRDefault="006F5BA8" w:rsidP="006F5BA8">
            <w:r w:rsidRPr="006F5BA8">
              <w:t>Расходы по годам, тыс. рублей</w:t>
            </w:r>
          </w:p>
        </w:tc>
      </w:tr>
      <w:tr w:rsidR="006F5BA8" w:rsidRPr="006F5BA8" w:rsidTr="00E90D25">
        <w:trPr>
          <w:jc w:val="center"/>
        </w:trPr>
        <w:tc>
          <w:tcPr>
            <w:tcW w:w="126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27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19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22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6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gramStart"/>
            <w:r w:rsidRPr="006F5BA8">
              <w:t>главный</w:t>
            </w:r>
            <w:proofErr w:type="gramEnd"/>
            <w:r w:rsidRPr="006F5BA8">
              <w:t xml:space="preserve"> </w:t>
            </w:r>
            <w:proofErr w:type="spellStart"/>
            <w:r w:rsidRPr="006F5BA8">
              <w:t>распоря-дитель</w:t>
            </w:r>
            <w:proofErr w:type="spellEnd"/>
            <w:r w:rsidRPr="006F5BA8">
              <w:t xml:space="preserve"> бюджетных средств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раздел, подраздел</w:t>
            </w:r>
          </w:p>
        </w:tc>
        <w:tc>
          <w:tcPr>
            <w:tcW w:w="9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целевая статья расходов</w:t>
            </w:r>
          </w:p>
        </w:tc>
        <w:tc>
          <w:tcPr>
            <w:tcW w:w="5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группа (</w:t>
            </w:r>
            <w:proofErr w:type="spellStart"/>
            <w:r w:rsidRPr="006F5BA8">
              <w:t>под-групп-па</w:t>
            </w:r>
            <w:proofErr w:type="spellEnd"/>
            <w:r w:rsidRPr="006F5BA8">
              <w:t>) вида расходов</w:t>
            </w:r>
          </w:p>
        </w:tc>
        <w:tc>
          <w:tcPr>
            <w:tcW w:w="117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42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2021</w:t>
            </w:r>
          </w:p>
        </w:tc>
        <w:tc>
          <w:tcPr>
            <w:tcW w:w="1611" w:type="dxa"/>
          </w:tcPr>
          <w:p w:rsidR="006F5BA8" w:rsidRPr="006F5BA8" w:rsidRDefault="006F5BA8" w:rsidP="006F5BA8">
            <w:r w:rsidRPr="006F5BA8">
              <w:t>2022</w:t>
            </w:r>
          </w:p>
        </w:tc>
        <w:tc>
          <w:tcPr>
            <w:tcW w:w="758" w:type="dxa"/>
          </w:tcPr>
          <w:p w:rsidR="006F5BA8" w:rsidRPr="006F5BA8" w:rsidRDefault="006F5BA8" w:rsidP="006F5BA8">
            <w:r w:rsidRPr="006F5BA8">
              <w:t>2023</w:t>
            </w:r>
          </w:p>
        </w:tc>
        <w:tc>
          <w:tcPr>
            <w:tcW w:w="758" w:type="dxa"/>
          </w:tcPr>
          <w:p w:rsidR="006F5BA8" w:rsidRPr="006F5BA8" w:rsidRDefault="006F5BA8" w:rsidP="006F5BA8">
            <w:r w:rsidRPr="006F5BA8">
              <w:t>2024</w:t>
            </w:r>
          </w:p>
        </w:tc>
        <w:tc>
          <w:tcPr>
            <w:tcW w:w="758" w:type="dxa"/>
          </w:tcPr>
          <w:p w:rsidR="006F5BA8" w:rsidRPr="006F5BA8" w:rsidRDefault="006F5BA8" w:rsidP="006F5BA8">
            <w:r w:rsidRPr="006F5BA8">
              <w:t>2025</w:t>
            </w:r>
          </w:p>
        </w:tc>
        <w:tc>
          <w:tcPr>
            <w:tcW w:w="758" w:type="dxa"/>
          </w:tcPr>
          <w:p w:rsidR="006F5BA8" w:rsidRPr="006F5BA8" w:rsidRDefault="006F5BA8" w:rsidP="006F5BA8">
            <w:r w:rsidRPr="006F5BA8">
              <w:t>2026-2030</w:t>
            </w:r>
          </w:p>
        </w:tc>
        <w:tc>
          <w:tcPr>
            <w:tcW w:w="926" w:type="dxa"/>
          </w:tcPr>
          <w:p w:rsidR="006F5BA8" w:rsidRPr="006F5BA8" w:rsidRDefault="006F5BA8" w:rsidP="006F5BA8">
            <w:r w:rsidRPr="006F5BA8">
              <w:t>2031-2035</w:t>
            </w:r>
          </w:p>
        </w:tc>
      </w:tr>
    </w:tbl>
    <w:p w:rsidR="006F5BA8" w:rsidRPr="006F5BA8" w:rsidRDefault="006F5BA8" w:rsidP="006F5BA8"/>
    <w:tbl>
      <w:tblPr>
        <w:tblW w:w="16095" w:type="dxa"/>
        <w:jc w:val="center"/>
        <w:tblInd w:w="-1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1249"/>
        <w:gridCol w:w="1275"/>
        <w:gridCol w:w="1180"/>
        <w:gridCol w:w="1207"/>
        <w:gridCol w:w="697"/>
        <w:gridCol w:w="750"/>
        <w:gridCol w:w="967"/>
        <w:gridCol w:w="594"/>
        <w:gridCol w:w="1193"/>
        <w:gridCol w:w="1432"/>
        <w:gridCol w:w="1607"/>
        <w:gridCol w:w="758"/>
        <w:gridCol w:w="758"/>
        <w:gridCol w:w="758"/>
        <w:gridCol w:w="758"/>
        <w:gridCol w:w="912"/>
      </w:tblGrid>
      <w:tr w:rsidR="006F5BA8" w:rsidRPr="006F5BA8" w:rsidTr="00E90D25">
        <w:trPr>
          <w:tblHeader/>
          <w:jc w:val="center"/>
        </w:trPr>
        <w:tc>
          <w:tcPr>
            <w:tcW w:w="124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1</w:t>
            </w:r>
          </w:p>
        </w:tc>
        <w:tc>
          <w:tcPr>
            <w:tcW w:w="127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2</w:t>
            </w:r>
          </w:p>
        </w:tc>
        <w:tc>
          <w:tcPr>
            <w:tcW w:w="118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3</w:t>
            </w:r>
          </w:p>
        </w:tc>
        <w:tc>
          <w:tcPr>
            <w:tcW w:w="120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4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5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6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7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8</w:t>
            </w:r>
          </w:p>
        </w:tc>
        <w:tc>
          <w:tcPr>
            <w:tcW w:w="119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9</w:t>
            </w:r>
          </w:p>
        </w:tc>
        <w:tc>
          <w:tcPr>
            <w:tcW w:w="14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10</w:t>
            </w:r>
          </w:p>
        </w:tc>
        <w:tc>
          <w:tcPr>
            <w:tcW w:w="1607" w:type="dxa"/>
            <w:shd w:val="clear" w:color="auto" w:fill="FFFFFF"/>
          </w:tcPr>
          <w:p w:rsidR="006F5BA8" w:rsidRPr="006F5BA8" w:rsidRDefault="006F5BA8" w:rsidP="006F5BA8">
            <w:r w:rsidRPr="006F5BA8">
              <w:t>11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12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13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14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15</w:t>
            </w:r>
          </w:p>
        </w:tc>
        <w:tc>
          <w:tcPr>
            <w:tcW w:w="912" w:type="dxa"/>
            <w:shd w:val="clear" w:color="auto" w:fill="FFFFFF"/>
          </w:tcPr>
          <w:p w:rsidR="006F5BA8" w:rsidRPr="006F5BA8" w:rsidRDefault="006F5BA8" w:rsidP="006F5BA8">
            <w:r w:rsidRPr="006F5BA8">
              <w:t>16</w:t>
            </w:r>
          </w:p>
        </w:tc>
      </w:tr>
      <w:tr w:rsidR="006F5BA8" w:rsidRPr="006F5BA8" w:rsidTr="00E90D25">
        <w:trPr>
          <w:jc w:val="center"/>
        </w:trPr>
        <w:tc>
          <w:tcPr>
            <w:tcW w:w="124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bookmarkStart w:id="16" w:name="_Hlk534664788"/>
            <w:bookmarkStart w:id="17" w:name="_Hlk534665051"/>
            <w:r w:rsidRPr="006F5BA8">
              <w:t>Подпрограмма</w:t>
            </w:r>
          </w:p>
        </w:tc>
        <w:tc>
          <w:tcPr>
            <w:tcW w:w="127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Защита населения и территорий от чрезвычайных си</w:t>
            </w:r>
            <w:r w:rsidRPr="006F5BA8">
              <w:softHyphen/>
              <w:t>туа</w:t>
            </w:r>
            <w:r w:rsidRPr="006F5BA8">
              <w:softHyphen/>
              <w:t>ций природного и тех</w:t>
            </w:r>
            <w:r w:rsidRPr="006F5BA8">
              <w:softHyphen/>
              <w:t xml:space="preserve">ногенного </w:t>
            </w:r>
            <w:r w:rsidRPr="006F5BA8">
              <w:lastRenderedPageBreak/>
              <w:t>ха</w:t>
            </w:r>
            <w:r w:rsidRPr="006F5BA8">
              <w:softHyphen/>
              <w:t xml:space="preserve">рактера, обеспечение пожарной безопасности и безопасности населения на водных объектах на территории 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 </w:t>
            </w:r>
          </w:p>
        </w:tc>
        <w:tc>
          <w:tcPr>
            <w:tcW w:w="118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20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ответственный исполнитель – администрация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119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всего</w:t>
            </w:r>
          </w:p>
        </w:tc>
        <w:tc>
          <w:tcPr>
            <w:tcW w:w="14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3,0</w:t>
            </w:r>
          </w:p>
        </w:tc>
        <w:tc>
          <w:tcPr>
            <w:tcW w:w="1607" w:type="dxa"/>
            <w:shd w:val="clear" w:color="auto" w:fill="FFFFFF"/>
          </w:tcPr>
          <w:p w:rsidR="006F5BA8" w:rsidRPr="006F5BA8" w:rsidRDefault="006F5BA8" w:rsidP="006F5BA8">
            <w:r w:rsidRPr="006F5BA8">
              <w:t>3,0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3,0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3,0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3,0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912" w:type="dxa"/>
            <w:shd w:val="clear" w:color="auto" w:fill="FFFFFF"/>
          </w:tcPr>
          <w:p w:rsidR="006F5BA8" w:rsidRPr="006F5BA8" w:rsidRDefault="006F5BA8" w:rsidP="006F5BA8">
            <w:r w:rsidRPr="006F5BA8">
              <w:t>0,0</w:t>
            </w:r>
          </w:p>
        </w:tc>
      </w:tr>
      <w:bookmarkEnd w:id="16"/>
      <w:tr w:rsidR="006F5BA8" w:rsidRPr="006F5BA8" w:rsidTr="00E90D25">
        <w:trPr>
          <w:jc w:val="center"/>
        </w:trPr>
        <w:tc>
          <w:tcPr>
            <w:tcW w:w="124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20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993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0310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Ц800000000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240</w:t>
            </w:r>
          </w:p>
        </w:tc>
        <w:tc>
          <w:tcPr>
            <w:tcW w:w="119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бюджет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 </w:t>
            </w:r>
          </w:p>
        </w:tc>
        <w:tc>
          <w:tcPr>
            <w:tcW w:w="14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3,0</w:t>
            </w:r>
          </w:p>
        </w:tc>
        <w:tc>
          <w:tcPr>
            <w:tcW w:w="1607" w:type="dxa"/>
            <w:shd w:val="clear" w:color="auto" w:fill="FFFFFF"/>
          </w:tcPr>
          <w:p w:rsidR="006F5BA8" w:rsidRPr="006F5BA8" w:rsidRDefault="006F5BA8" w:rsidP="006F5BA8">
            <w:r w:rsidRPr="006F5BA8">
              <w:t>3,0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3,0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3,0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3,0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912" w:type="dxa"/>
            <w:shd w:val="clear" w:color="auto" w:fill="FFFFFF"/>
          </w:tcPr>
          <w:p w:rsidR="006F5BA8" w:rsidRPr="006F5BA8" w:rsidRDefault="006F5BA8" w:rsidP="006F5BA8">
            <w:r w:rsidRPr="006F5BA8">
              <w:t>0,0</w:t>
            </w:r>
          </w:p>
        </w:tc>
      </w:tr>
      <w:bookmarkEnd w:id="17"/>
      <w:tr w:rsidR="006F5BA8" w:rsidRPr="006F5BA8" w:rsidTr="00E90D25">
        <w:trPr>
          <w:jc w:val="center"/>
        </w:trPr>
        <w:tc>
          <w:tcPr>
            <w:tcW w:w="16095" w:type="dxa"/>
            <w:gridSpan w:val="16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>Цель «Сокращение количества зарегистрированных пожаров и количества людей, получивших травмы и погибших на пожарах»</w:t>
            </w:r>
          </w:p>
          <w:p w:rsidR="006F5BA8" w:rsidRPr="006F5BA8" w:rsidRDefault="006F5BA8" w:rsidP="006F5BA8"/>
        </w:tc>
      </w:tr>
      <w:tr w:rsidR="006F5BA8" w:rsidRPr="006F5BA8" w:rsidTr="00E90D25">
        <w:trPr>
          <w:trHeight w:val="552"/>
          <w:jc w:val="center"/>
        </w:trPr>
        <w:tc>
          <w:tcPr>
            <w:tcW w:w="124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Основное ме</w:t>
            </w:r>
            <w:r w:rsidRPr="006F5BA8">
              <w:softHyphen/>
              <w:t>роприятие 1</w:t>
            </w:r>
          </w:p>
        </w:tc>
        <w:tc>
          <w:tcPr>
            <w:tcW w:w="127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Обеспечение деятельности муниципальных учреждений, реализующих на территории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 государственную политику в области по</w:t>
            </w:r>
            <w:r w:rsidRPr="006F5BA8">
              <w:softHyphen/>
              <w:t xml:space="preserve">жарной </w:t>
            </w:r>
            <w:r w:rsidRPr="006F5BA8">
              <w:lastRenderedPageBreak/>
              <w:t>безопасности</w:t>
            </w:r>
          </w:p>
        </w:tc>
        <w:tc>
          <w:tcPr>
            <w:tcW w:w="118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>организация и осуществление профилактики пожаров;</w:t>
            </w:r>
          </w:p>
          <w:p w:rsidR="006F5BA8" w:rsidRPr="006F5BA8" w:rsidRDefault="006F5BA8" w:rsidP="006F5BA8">
            <w:r w:rsidRPr="006F5BA8">
              <w:t xml:space="preserve">организация и осуществление тушения пожаров, спасания людей и материальных ценностей при </w:t>
            </w:r>
            <w:r w:rsidRPr="006F5BA8">
              <w:lastRenderedPageBreak/>
              <w:t>пожарах</w:t>
            </w:r>
          </w:p>
        </w:tc>
        <w:tc>
          <w:tcPr>
            <w:tcW w:w="120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 xml:space="preserve">ответственный исполнитель – администрация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9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всего</w:t>
            </w:r>
          </w:p>
        </w:tc>
        <w:tc>
          <w:tcPr>
            <w:tcW w:w="14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8C2113" w:rsidP="006F5BA8">
            <w:r>
              <w:t>3,0</w:t>
            </w:r>
          </w:p>
        </w:tc>
        <w:tc>
          <w:tcPr>
            <w:tcW w:w="1607" w:type="dxa"/>
            <w:shd w:val="clear" w:color="auto" w:fill="FFFFFF"/>
          </w:tcPr>
          <w:p w:rsidR="006F5BA8" w:rsidRPr="006F5BA8" w:rsidRDefault="008C2113" w:rsidP="006F5BA8">
            <w:r>
              <w:t>3,0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8C2113" w:rsidP="006F5BA8">
            <w:r>
              <w:t>3,0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8C2113" w:rsidP="006F5BA8">
            <w:r>
              <w:t>3,0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8C2113" w:rsidP="006F5BA8">
            <w:r>
              <w:t>3,0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8C2113" w:rsidP="006F5BA8">
            <w:r>
              <w:t>0,0</w:t>
            </w:r>
          </w:p>
        </w:tc>
        <w:tc>
          <w:tcPr>
            <w:tcW w:w="912" w:type="dxa"/>
            <w:shd w:val="clear" w:color="auto" w:fill="FFFFFF"/>
          </w:tcPr>
          <w:p w:rsidR="006F5BA8" w:rsidRPr="006F5BA8" w:rsidRDefault="008C2113" w:rsidP="006F5BA8">
            <w:r>
              <w:t>0,0</w:t>
            </w:r>
          </w:p>
        </w:tc>
      </w:tr>
      <w:tr w:rsidR="006F5BA8" w:rsidRPr="006F5BA8" w:rsidTr="00E90D25">
        <w:trPr>
          <w:trHeight w:val="211"/>
          <w:jc w:val="center"/>
        </w:trPr>
        <w:tc>
          <w:tcPr>
            <w:tcW w:w="124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20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993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0310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Ц810170020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240</w:t>
            </w:r>
          </w:p>
        </w:tc>
        <w:tc>
          <w:tcPr>
            <w:tcW w:w="119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бюджет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 </w:t>
            </w:r>
          </w:p>
        </w:tc>
        <w:tc>
          <w:tcPr>
            <w:tcW w:w="14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8C2113" w:rsidP="006F5BA8">
            <w:r>
              <w:t>3,0</w:t>
            </w:r>
          </w:p>
        </w:tc>
        <w:tc>
          <w:tcPr>
            <w:tcW w:w="1607" w:type="dxa"/>
            <w:shd w:val="clear" w:color="auto" w:fill="FFFFFF"/>
          </w:tcPr>
          <w:p w:rsidR="006F5BA8" w:rsidRPr="006F5BA8" w:rsidRDefault="008C2113" w:rsidP="006F5BA8">
            <w:r>
              <w:t>3,0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8C2113" w:rsidP="006F5BA8">
            <w:r>
              <w:t>3,0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8C2113" w:rsidP="006F5BA8">
            <w:r>
              <w:t>3,0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8C2113" w:rsidP="006F5BA8">
            <w:r>
              <w:t>3,0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8C2113" w:rsidP="006F5BA8">
            <w:r>
              <w:t>0,0</w:t>
            </w:r>
          </w:p>
        </w:tc>
        <w:tc>
          <w:tcPr>
            <w:tcW w:w="912" w:type="dxa"/>
            <w:shd w:val="clear" w:color="auto" w:fill="FFFFFF"/>
          </w:tcPr>
          <w:p w:rsidR="006F5BA8" w:rsidRPr="006F5BA8" w:rsidRDefault="008C2113" w:rsidP="006F5BA8">
            <w:r>
              <w:t>0,0</w:t>
            </w:r>
          </w:p>
        </w:tc>
      </w:tr>
      <w:tr w:rsidR="006F5BA8" w:rsidRPr="006F5BA8" w:rsidTr="00E90D25">
        <w:trPr>
          <w:jc w:val="center"/>
        </w:trPr>
        <w:tc>
          <w:tcPr>
            <w:tcW w:w="124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>Целевые индикаторы и показатели муниципальной программы подпрограммы, увязанные с основным мероприятием 1</w:t>
            </w:r>
          </w:p>
        </w:tc>
        <w:tc>
          <w:tcPr>
            <w:tcW w:w="6670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количество зарегистрированных пожаров (единиц)</w:t>
            </w:r>
          </w:p>
        </w:tc>
        <w:tc>
          <w:tcPr>
            <w:tcW w:w="119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4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3</w:t>
            </w:r>
          </w:p>
        </w:tc>
        <w:tc>
          <w:tcPr>
            <w:tcW w:w="1607" w:type="dxa"/>
            <w:shd w:val="clear" w:color="auto" w:fill="FFFFFF"/>
          </w:tcPr>
          <w:p w:rsidR="006F5BA8" w:rsidRPr="006F5BA8" w:rsidRDefault="008C2113" w:rsidP="006F5BA8">
            <w:r>
              <w:t>3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2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2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1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1</w:t>
            </w:r>
          </w:p>
        </w:tc>
        <w:tc>
          <w:tcPr>
            <w:tcW w:w="912" w:type="dxa"/>
            <w:shd w:val="clear" w:color="auto" w:fill="FFFFFF"/>
          </w:tcPr>
          <w:p w:rsidR="006F5BA8" w:rsidRPr="006F5BA8" w:rsidRDefault="006F5BA8" w:rsidP="006F5BA8">
            <w:r w:rsidRPr="006F5BA8">
              <w:t>1</w:t>
            </w:r>
          </w:p>
        </w:tc>
      </w:tr>
      <w:tr w:rsidR="006F5BA8" w:rsidRPr="006F5BA8" w:rsidTr="00E90D25">
        <w:trPr>
          <w:jc w:val="center"/>
        </w:trPr>
        <w:tc>
          <w:tcPr>
            <w:tcW w:w="124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6670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количество погибших на пожарах (человек)</w:t>
            </w:r>
          </w:p>
        </w:tc>
        <w:tc>
          <w:tcPr>
            <w:tcW w:w="119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4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1607" w:type="dxa"/>
            <w:shd w:val="clear" w:color="auto" w:fill="FFFFFF"/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912" w:type="dxa"/>
            <w:shd w:val="clear" w:color="auto" w:fill="FFFFFF"/>
          </w:tcPr>
          <w:p w:rsidR="006F5BA8" w:rsidRPr="006F5BA8" w:rsidRDefault="006F5BA8" w:rsidP="006F5BA8">
            <w:r w:rsidRPr="006F5BA8">
              <w:t>0</w:t>
            </w:r>
          </w:p>
        </w:tc>
      </w:tr>
      <w:tr w:rsidR="006F5BA8" w:rsidRPr="006F5BA8" w:rsidTr="00E90D25">
        <w:trPr>
          <w:jc w:val="center"/>
        </w:trPr>
        <w:tc>
          <w:tcPr>
            <w:tcW w:w="124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6670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количество травмированных на пожарах людей (человек)</w:t>
            </w:r>
          </w:p>
        </w:tc>
        <w:tc>
          <w:tcPr>
            <w:tcW w:w="119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4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1607" w:type="dxa"/>
            <w:shd w:val="clear" w:color="auto" w:fill="FFFFFF"/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0</w:t>
            </w:r>
          </w:p>
        </w:tc>
        <w:tc>
          <w:tcPr>
            <w:tcW w:w="912" w:type="dxa"/>
            <w:shd w:val="clear" w:color="auto" w:fill="FFFFFF"/>
          </w:tcPr>
          <w:p w:rsidR="006F5BA8" w:rsidRPr="006F5BA8" w:rsidRDefault="006F5BA8" w:rsidP="006F5BA8">
            <w:r w:rsidRPr="006F5BA8">
              <w:t>0</w:t>
            </w:r>
          </w:p>
        </w:tc>
      </w:tr>
      <w:tr w:rsidR="006F5BA8" w:rsidRPr="006F5BA8" w:rsidTr="00E90D25">
        <w:trPr>
          <w:jc w:val="center"/>
        </w:trPr>
        <w:tc>
          <w:tcPr>
            <w:tcW w:w="16095" w:type="dxa"/>
            <w:gridSpan w:val="16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Цель «Подготовка, переподготовка (повышение квалификации) руководителей, других должностных лиц и специалистов органов местного </w:t>
            </w:r>
          </w:p>
          <w:p w:rsidR="006F5BA8" w:rsidRPr="006F5BA8" w:rsidRDefault="006F5BA8" w:rsidP="006F5BA8">
            <w:r w:rsidRPr="006F5BA8">
              <w:t>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ситуаций»</w:t>
            </w:r>
          </w:p>
          <w:p w:rsidR="006F5BA8" w:rsidRPr="006F5BA8" w:rsidRDefault="006F5BA8" w:rsidP="006F5BA8"/>
        </w:tc>
      </w:tr>
      <w:tr w:rsidR="006F5BA8" w:rsidRPr="006F5BA8" w:rsidTr="00E90D25">
        <w:trPr>
          <w:trHeight w:val="552"/>
          <w:jc w:val="center"/>
        </w:trPr>
        <w:tc>
          <w:tcPr>
            <w:tcW w:w="124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Основное ме</w:t>
            </w:r>
            <w:r w:rsidRPr="006F5BA8">
              <w:softHyphen/>
              <w:t>роприятие 2</w:t>
            </w:r>
          </w:p>
        </w:tc>
        <w:tc>
          <w:tcPr>
            <w:tcW w:w="127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Обеспечение дея</w:t>
            </w:r>
            <w:r w:rsidRPr="006F5BA8">
              <w:softHyphen/>
              <w:t xml:space="preserve">тельности муниципальных учреждений, реализующих мероприятия по подготовке населения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</w:t>
            </w:r>
            <w:r w:rsidRPr="006F5BA8">
              <w:lastRenderedPageBreak/>
              <w:t>поселения  к действиям в ЧС</w:t>
            </w:r>
          </w:p>
        </w:tc>
        <w:tc>
          <w:tcPr>
            <w:tcW w:w="118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>организация и проведение обучения, тренировок и учений с раз</w:t>
            </w:r>
            <w:r w:rsidRPr="006F5BA8">
              <w:softHyphen/>
              <w:t>личными слоями населения по обу</w:t>
            </w:r>
            <w:r w:rsidRPr="006F5BA8">
              <w:softHyphen/>
              <w:t xml:space="preserve">чению правилам поведения </w:t>
            </w:r>
            <w:r w:rsidRPr="006F5BA8">
              <w:lastRenderedPageBreak/>
              <w:t>в случае возникновения ЧС и проведение мероприятий, направленных на пропаганду спасательного дела через средства мас</w:t>
            </w:r>
            <w:r w:rsidRPr="006F5BA8">
              <w:softHyphen/>
              <w:t>совой информации;</w:t>
            </w:r>
          </w:p>
          <w:p w:rsidR="006F5BA8" w:rsidRPr="006F5BA8" w:rsidRDefault="006F5BA8" w:rsidP="006F5BA8">
            <w:r w:rsidRPr="006F5BA8">
              <w:t>планирование и организация учебного процесса по повы</w:t>
            </w:r>
            <w:r w:rsidRPr="006F5BA8">
              <w:softHyphen/>
              <w:t>шению квалификации</w:t>
            </w:r>
          </w:p>
        </w:tc>
        <w:tc>
          <w:tcPr>
            <w:tcW w:w="120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 xml:space="preserve">ответственный исполнитель – </w:t>
            </w:r>
          </w:p>
          <w:p w:rsidR="006F5BA8" w:rsidRPr="006F5BA8" w:rsidRDefault="006F5BA8" w:rsidP="006F5BA8">
            <w:r w:rsidRPr="006F5BA8">
              <w:t xml:space="preserve">администрация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119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всего</w:t>
            </w:r>
          </w:p>
        </w:tc>
        <w:tc>
          <w:tcPr>
            <w:tcW w:w="14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607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912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jc w:val="center"/>
        </w:trPr>
        <w:tc>
          <w:tcPr>
            <w:tcW w:w="124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20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9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бюджет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 </w:t>
            </w:r>
          </w:p>
        </w:tc>
        <w:tc>
          <w:tcPr>
            <w:tcW w:w="14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607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912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trHeight w:val="2024"/>
          <w:jc w:val="center"/>
        </w:trPr>
        <w:tc>
          <w:tcPr>
            <w:tcW w:w="124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>Целевые индикаторы и показатели Программы  и подпрогра</w:t>
            </w:r>
            <w:r w:rsidRPr="006F5BA8">
              <w:lastRenderedPageBreak/>
              <w:t>ммы, увязанные с основным мероприятием 3</w:t>
            </w:r>
          </w:p>
        </w:tc>
        <w:tc>
          <w:tcPr>
            <w:tcW w:w="6670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>доля руководящего состава и должностных лиц, прошедших подготовку по вопросам гражданской обороны, защиты от ЧС и террористических актов (процентов)</w:t>
            </w:r>
          </w:p>
        </w:tc>
        <w:tc>
          <w:tcPr>
            <w:tcW w:w="119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14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65,0</w:t>
            </w:r>
          </w:p>
        </w:tc>
        <w:tc>
          <w:tcPr>
            <w:tcW w:w="1607" w:type="dxa"/>
            <w:shd w:val="clear" w:color="auto" w:fill="FFFFFF"/>
          </w:tcPr>
          <w:p w:rsidR="006F5BA8" w:rsidRPr="006F5BA8" w:rsidRDefault="006F5BA8" w:rsidP="006F5BA8">
            <w:r w:rsidRPr="006F5BA8">
              <w:t>68,0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70,0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71,0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72,0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75,0</w:t>
            </w:r>
          </w:p>
        </w:tc>
        <w:tc>
          <w:tcPr>
            <w:tcW w:w="912" w:type="dxa"/>
            <w:shd w:val="clear" w:color="auto" w:fill="FFFFFF"/>
          </w:tcPr>
          <w:p w:rsidR="006F5BA8" w:rsidRPr="006F5BA8" w:rsidRDefault="006F5BA8" w:rsidP="006F5BA8">
            <w:r w:rsidRPr="006F5BA8">
              <w:t>80,0</w:t>
            </w:r>
          </w:p>
        </w:tc>
      </w:tr>
      <w:tr w:rsidR="006F5BA8" w:rsidRPr="006F5BA8" w:rsidTr="00E90D25">
        <w:trPr>
          <w:jc w:val="center"/>
        </w:trPr>
        <w:tc>
          <w:tcPr>
            <w:tcW w:w="16095" w:type="dxa"/>
            <w:gridSpan w:val="16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 xml:space="preserve">Цель «Повышение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</w:t>
            </w:r>
          </w:p>
          <w:p w:rsidR="006F5BA8" w:rsidRPr="006F5BA8" w:rsidRDefault="006F5BA8" w:rsidP="006F5BA8">
            <w:r w:rsidRPr="006F5BA8">
              <w:t>обеспечения пожарной безопасности и безопасности людей на водных объектах»</w:t>
            </w:r>
          </w:p>
          <w:p w:rsidR="006F5BA8" w:rsidRPr="006F5BA8" w:rsidRDefault="006F5BA8" w:rsidP="006F5BA8"/>
        </w:tc>
      </w:tr>
      <w:tr w:rsidR="006F5BA8" w:rsidRPr="006F5BA8" w:rsidTr="00E90D25">
        <w:trPr>
          <w:jc w:val="center"/>
        </w:trPr>
        <w:tc>
          <w:tcPr>
            <w:tcW w:w="124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Основное ме</w:t>
            </w:r>
            <w:r w:rsidRPr="006F5BA8">
              <w:softHyphen/>
              <w:t>роприятие 3</w:t>
            </w:r>
          </w:p>
        </w:tc>
        <w:tc>
          <w:tcPr>
            <w:tcW w:w="127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Развитие гражданской обо</w:t>
            </w:r>
            <w:r w:rsidRPr="006F5BA8">
              <w:softHyphen/>
              <w:t xml:space="preserve">роны, повышение уровня готовности </w:t>
            </w:r>
            <w:bookmarkStart w:id="18" w:name="OLE_LINK49"/>
            <w:bookmarkStart w:id="19" w:name="OLE_LINK50"/>
            <w:r w:rsidRPr="006F5BA8">
              <w:t xml:space="preserve">поселенческого звена </w:t>
            </w:r>
            <w:bookmarkEnd w:id="18"/>
            <w:bookmarkEnd w:id="19"/>
            <w:r w:rsidRPr="006F5BA8">
              <w:t xml:space="preserve">территориальной подсистемы Чувашской Республики единой государственной системы предупреждения и ликвидации чрезвычайных </w:t>
            </w:r>
            <w:r w:rsidRPr="006F5BA8">
              <w:lastRenderedPageBreak/>
              <w:t>ситуаций (далее – ТП РСЧС Чувашской Республики) к опе</w:t>
            </w:r>
            <w:r w:rsidRPr="006F5BA8">
              <w:softHyphen/>
              <w:t>ративному реагированию на ЧС, пожары и происшествия на водных объектах</w:t>
            </w:r>
          </w:p>
        </w:tc>
        <w:tc>
          <w:tcPr>
            <w:tcW w:w="118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20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bookmarkStart w:id="20" w:name="OLE_LINK60"/>
            <w:bookmarkStart w:id="21" w:name="OLE_LINK61"/>
            <w:bookmarkStart w:id="22" w:name="OLE_LINK62"/>
            <w:bookmarkStart w:id="23" w:name="OLE_LINK63"/>
            <w:r w:rsidRPr="006F5BA8">
              <w:t xml:space="preserve">ответственный исполнитель – </w:t>
            </w:r>
          </w:p>
          <w:p w:rsidR="006F5BA8" w:rsidRPr="006F5BA8" w:rsidRDefault="006F5BA8" w:rsidP="006F5BA8">
            <w:r w:rsidRPr="006F5BA8">
              <w:t xml:space="preserve">администрация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</w:t>
            </w:r>
            <w:bookmarkEnd w:id="20"/>
            <w:bookmarkEnd w:id="21"/>
            <w:bookmarkEnd w:id="22"/>
            <w:bookmarkEnd w:id="23"/>
            <w:r w:rsidRPr="006F5BA8">
              <w:t>я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119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всего</w:t>
            </w:r>
          </w:p>
        </w:tc>
        <w:tc>
          <w:tcPr>
            <w:tcW w:w="14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8C2113" w:rsidP="006F5BA8">
            <w:r>
              <w:t>0</w:t>
            </w:r>
            <w:r w:rsidR="006F5BA8" w:rsidRPr="006F5BA8">
              <w:t>,0</w:t>
            </w:r>
          </w:p>
        </w:tc>
        <w:tc>
          <w:tcPr>
            <w:tcW w:w="1607" w:type="dxa"/>
            <w:shd w:val="clear" w:color="auto" w:fill="FFFFFF"/>
          </w:tcPr>
          <w:p w:rsidR="006F5BA8" w:rsidRPr="006F5BA8" w:rsidRDefault="008C2113" w:rsidP="006F5BA8">
            <w:r>
              <w:t>0</w:t>
            </w:r>
            <w:r w:rsidR="006F5BA8" w:rsidRPr="006F5BA8">
              <w:t>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8C2113" w:rsidP="006F5BA8">
            <w:r>
              <w:t>0</w:t>
            </w:r>
            <w:r w:rsidR="006F5BA8" w:rsidRPr="006F5BA8">
              <w:t>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8C2113" w:rsidP="006F5BA8">
            <w:r>
              <w:t>0</w:t>
            </w:r>
            <w:r w:rsidR="006F5BA8" w:rsidRPr="006F5BA8">
              <w:t>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8C2113" w:rsidP="006F5BA8">
            <w:r>
              <w:t>0</w:t>
            </w:r>
            <w:r w:rsidR="006F5BA8" w:rsidRPr="006F5BA8">
              <w:t>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912" w:type="dxa"/>
            <w:shd w:val="clear" w:color="auto" w:fill="FFFFFF"/>
          </w:tcPr>
          <w:p w:rsidR="006F5BA8" w:rsidRPr="006F5BA8" w:rsidRDefault="006F5BA8" w:rsidP="006F5BA8">
            <w:r w:rsidRPr="006F5BA8">
              <w:t>0,0</w:t>
            </w:r>
          </w:p>
        </w:tc>
      </w:tr>
      <w:tr w:rsidR="006F5BA8" w:rsidRPr="006F5BA8" w:rsidTr="00E90D25">
        <w:trPr>
          <w:jc w:val="center"/>
        </w:trPr>
        <w:tc>
          <w:tcPr>
            <w:tcW w:w="124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20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19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бюджет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 </w:t>
            </w:r>
          </w:p>
        </w:tc>
        <w:tc>
          <w:tcPr>
            <w:tcW w:w="14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8C2113" w:rsidP="006F5BA8">
            <w:r>
              <w:t>0</w:t>
            </w:r>
            <w:r w:rsidR="006F5BA8" w:rsidRPr="006F5BA8">
              <w:t>,0</w:t>
            </w:r>
          </w:p>
        </w:tc>
        <w:tc>
          <w:tcPr>
            <w:tcW w:w="1607" w:type="dxa"/>
            <w:shd w:val="clear" w:color="auto" w:fill="FFFFFF"/>
          </w:tcPr>
          <w:p w:rsidR="006F5BA8" w:rsidRPr="006F5BA8" w:rsidRDefault="008C2113" w:rsidP="006F5BA8">
            <w:r>
              <w:t>0</w:t>
            </w:r>
            <w:r w:rsidR="006F5BA8" w:rsidRPr="006F5BA8">
              <w:t>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8C2113" w:rsidP="006F5BA8">
            <w:r>
              <w:t>0</w:t>
            </w:r>
            <w:r w:rsidR="006F5BA8" w:rsidRPr="006F5BA8">
              <w:t>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8C2113" w:rsidP="006F5BA8">
            <w:r>
              <w:t>0</w:t>
            </w:r>
            <w:r w:rsidR="006F5BA8" w:rsidRPr="006F5BA8">
              <w:t>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8C2113" w:rsidP="006F5BA8">
            <w:r>
              <w:t>0</w:t>
            </w:r>
            <w:r w:rsidR="006F5BA8" w:rsidRPr="006F5BA8">
              <w:t>,0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912" w:type="dxa"/>
            <w:shd w:val="clear" w:color="auto" w:fill="FFFFFF"/>
          </w:tcPr>
          <w:p w:rsidR="006F5BA8" w:rsidRPr="006F5BA8" w:rsidRDefault="006F5BA8" w:rsidP="006F5BA8">
            <w:r w:rsidRPr="006F5BA8">
              <w:t>0,0</w:t>
            </w:r>
          </w:p>
        </w:tc>
      </w:tr>
      <w:tr w:rsidR="006F5BA8" w:rsidRPr="006F5BA8" w:rsidTr="00E90D25">
        <w:trPr>
          <w:jc w:val="center"/>
        </w:trPr>
        <w:tc>
          <w:tcPr>
            <w:tcW w:w="124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>Целевые индикаторы и показатели Программы  и подпрограммы, увязанные с основным мероприятием 3</w:t>
            </w:r>
          </w:p>
        </w:tc>
        <w:tc>
          <w:tcPr>
            <w:tcW w:w="6670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Снижение количества чрезвычайных ситуаций, пожаров, происшествий на водных объектах (единиц)</w:t>
            </w:r>
          </w:p>
        </w:tc>
        <w:tc>
          <w:tcPr>
            <w:tcW w:w="119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14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3</w:t>
            </w:r>
          </w:p>
        </w:tc>
        <w:tc>
          <w:tcPr>
            <w:tcW w:w="1607" w:type="dxa"/>
            <w:shd w:val="clear" w:color="auto" w:fill="FFFFFF"/>
          </w:tcPr>
          <w:p w:rsidR="006F5BA8" w:rsidRPr="006F5BA8" w:rsidRDefault="008C2113" w:rsidP="006F5BA8">
            <w:r>
              <w:t>3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2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2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1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1</w:t>
            </w:r>
          </w:p>
        </w:tc>
        <w:tc>
          <w:tcPr>
            <w:tcW w:w="912" w:type="dxa"/>
            <w:shd w:val="clear" w:color="auto" w:fill="FFFFFF"/>
          </w:tcPr>
          <w:p w:rsidR="006F5BA8" w:rsidRPr="006F5BA8" w:rsidRDefault="006F5BA8" w:rsidP="006F5BA8">
            <w:r w:rsidRPr="006F5BA8">
              <w:t>1</w:t>
            </w:r>
          </w:p>
        </w:tc>
      </w:tr>
      <w:tr w:rsidR="006F5BA8" w:rsidRPr="006F5BA8" w:rsidTr="00E90D25">
        <w:trPr>
          <w:jc w:val="center"/>
        </w:trPr>
        <w:tc>
          <w:tcPr>
            <w:tcW w:w="16095" w:type="dxa"/>
            <w:gridSpan w:val="16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Цель «Повышение уровня готовности в области гражданской обороны, защиты населения и территорий</w:t>
            </w:r>
          </w:p>
          <w:p w:rsidR="006F5BA8" w:rsidRPr="006F5BA8" w:rsidRDefault="006F5BA8" w:rsidP="006F5BA8">
            <w:r w:rsidRPr="006F5BA8">
              <w:t>от чрезвычайных ситуаций природного и техногенного характера, обеспечения пожарной безопасности и безопасности людей на водных объектах»</w:t>
            </w:r>
          </w:p>
          <w:p w:rsidR="006F5BA8" w:rsidRPr="006F5BA8" w:rsidRDefault="006F5BA8" w:rsidP="006F5BA8"/>
        </w:tc>
      </w:tr>
      <w:tr w:rsidR="006F5BA8" w:rsidRPr="006F5BA8" w:rsidTr="00E90D25">
        <w:trPr>
          <w:jc w:val="center"/>
        </w:trPr>
        <w:tc>
          <w:tcPr>
            <w:tcW w:w="124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Основное мероприятие 4</w:t>
            </w:r>
          </w:p>
        </w:tc>
        <w:tc>
          <w:tcPr>
            <w:tcW w:w="127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Совершенствование функционирования органов </w:t>
            </w:r>
            <w:r w:rsidRPr="006F5BA8">
              <w:lastRenderedPageBreak/>
              <w:t>управления поселенческого  звена ТП РСЧС Чувашской Республики, систем оповещения и информирования населения</w:t>
            </w:r>
          </w:p>
        </w:tc>
        <w:tc>
          <w:tcPr>
            <w:tcW w:w="118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 xml:space="preserve">совершенствование системы обеспечения </w:t>
            </w:r>
            <w:r w:rsidRPr="006F5BA8">
              <w:lastRenderedPageBreak/>
              <w:t xml:space="preserve">пожарной безопасности и защиты населения и территорий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 от ЧС</w:t>
            </w:r>
          </w:p>
        </w:tc>
        <w:tc>
          <w:tcPr>
            <w:tcW w:w="120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 xml:space="preserve">ответственный исполнитель – </w:t>
            </w:r>
          </w:p>
          <w:p w:rsidR="006F5BA8" w:rsidRPr="006F5BA8" w:rsidRDefault="006F5BA8" w:rsidP="006F5BA8">
            <w:r w:rsidRPr="006F5BA8">
              <w:t>администр</w:t>
            </w:r>
            <w:r w:rsidRPr="006F5BA8">
              <w:lastRenderedPageBreak/>
              <w:t xml:space="preserve">ация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lastRenderedPageBreak/>
              <w:t>х</w:t>
            </w:r>
            <w:proofErr w:type="spellEnd"/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119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всего</w:t>
            </w:r>
          </w:p>
        </w:tc>
        <w:tc>
          <w:tcPr>
            <w:tcW w:w="14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607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912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jc w:val="center"/>
        </w:trPr>
        <w:tc>
          <w:tcPr>
            <w:tcW w:w="124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27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18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20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19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бюджет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</w:t>
            </w:r>
            <w:r w:rsidRPr="006F5BA8">
              <w:lastRenderedPageBreak/>
              <w:t xml:space="preserve">поселения  </w:t>
            </w:r>
          </w:p>
        </w:tc>
        <w:tc>
          <w:tcPr>
            <w:tcW w:w="14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lastRenderedPageBreak/>
              <w:t>х</w:t>
            </w:r>
            <w:proofErr w:type="spellEnd"/>
          </w:p>
        </w:tc>
        <w:tc>
          <w:tcPr>
            <w:tcW w:w="1607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912" w:type="dxa"/>
            <w:shd w:val="clear" w:color="auto" w:fill="FFFFFF"/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rPr>
          <w:jc w:val="center"/>
        </w:trPr>
        <w:tc>
          <w:tcPr>
            <w:tcW w:w="124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>Целевые индикаторы и показатели Программы  и подпрограммы, увязанные с основным мероприятием 5</w:t>
            </w:r>
          </w:p>
        </w:tc>
        <w:tc>
          <w:tcPr>
            <w:tcW w:w="6670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готовность систем оповещения населения об опасностях, возникающих при чрезвычайных ситуациях (процентов)</w:t>
            </w:r>
          </w:p>
        </w:tc>
        <w:tc>
          <w:tcPr>
            <w:tcW w:w="119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4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43</w:t>
            </w:r>
          </w:p>
        </w:tc>
        <w:tc>
          <w:tcPr>
            <w:tcW w:w="1607" w:type="dxa"/>
            <w:shd w:val="clear" w:color="auto" w:fill="FFFFFF"/>
          </w:tcPr>
          <w:p w:rsidR="006F5BA8" w:rsidRPr="006F5BA8" w:rsidRDefault="006F5BA8" w:rsidP="006F5BA8">
            <w:r w:rsidRPr="006F5BA8">
              <w:t>43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50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50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60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80</w:t>
            </w:r>
          </w:p>
        </w:tc>
        <w:tc>
          <w:tcPr>
            <w:tcW w:w="912" w:type="dxa"/>
            <w:shd w:val="clear" w:color="auto" w:fill="FFFFFF"/>
          </w:tcPr>
          <w:p w:rsidR="006F5BA8" w:rsidRPr="006F5BA8" w:rsidRDefault="006F5BA8" w:rsidP="006F5BA8">
            <w:r w:rsidRPr="006F5BA8">
              <w:t>100</w:t>
            </w:r>
          </w:p>
        </w:tc>
      </w:tr>
      <w:tr w:rsidR="006F5BA8" w:rsidRPr="006F5BA8" w:rsidTr="00E90D25">
        <w:trPr>
          <w:jc w:val="center"/>
        </w:trPr>
        <w:tc>
          <w:tcPr>
            <w:tcW w:w="124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6670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доля населения, имеющего доступ к получению сигналов оповещения и экстренной информации (процентов)</w:t>
            </w:r>
          </w:p>
        </w:tc>
        <w:tc>
          <w:tcPr>
            <w:tcW w:w="119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4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5BA8" w:rsidRPr="006F5BA8" w:rsidRDefault="006F5BA8" w:rsidP="006F5BA8">
            <w:r w:rsidRPr="006F5BA8">
              <w:t>87,4</w:t>
            </w:r>
          </w:p>
        </w:tc>
        <w:tc>
          <w:tcPr>
            <w:tcW w:w="1607" w:type="dxa"/>
            <w:shd w:val="clear" w:color="auto" w:fill="FFFFFF"/>
          </w:tcPr>
          <w:p w:rsidR="006F5BA8" w:rsidRPr="006F5BA8" w:rsidRDefault="006F5BA8" w:rsidP="006F5BA8">
            <w:r w:rsidRPr="006F5BA8">
              <w:t>87,6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87,8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88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88</w:t>
            </w:r>
          </w:p>
        </w:tc>
        <w:tc>
          <w:tcPr>
            <w:tcW w:w="758" w:type="dxa"/>
            <w:shd w:val="clear" w:color="auto" w:fill="FFFFFF"/>
          </w:tcPr>
          <w:p w:rsidR="006F5BA8" w:rsidRPr="006F5BA8" w:rsidRDefault="006F5BA8" w:rsidP="006F5BA8">
            <w:r w:rsidRPr="006F5BA8">
              <w:t>89</w:t>
            </w:r>
          </w:p>
        </w:tc>
        <w:tc>
          <w:tcPr>
            <w:tcW w:w="912" w:type="dxa"/>
            <w:shd w:val="clear" w:color="auto" w:fill="FFFFFF"/>
          </w:tcPr>
          <w:p w:rsidR="006F5BA8" w:rsidRPr="006F5BA8" w:rsidRDefault="006F5BA8" w:rsidP="006F5BA8">
            <w:r w:rsidRPr="006F5BA8">
              <w:t>90</w:t>
            </w:r>
          </w:p>
        </w:tc>
      </w:tr>
    </w:tbl>
    <w:p w:rsidR="006F5BA8" w:rsidRPr="006F5BA8" w:rsidRDefault="006F5BA8" w:rsidP="006F5BA8"/>
    <w:p w:rsidR="006F5BA8" w:rsidRPr="006F5BA8" w:rsidRDefault="006F5BA8" w:rsidP="006F5BA8">
      <w:pPr>
        <w:sectPr w:rsidR="006F5BA8" w:rsidRPr="006F5BA8" w:rsidSect="00E90D25">
          <w:pgSz w:w="16838" w:h="11905" w:orient="landscape"/>
          <w:pgMar w:top="851" w:right="1134" w:bottom="850" w:left="1134" w:header="709" w:footer="0" w:gutter="0"/>
          <w:cols w:space="720"/>
          <w:noEndnote/>
        </w:sectPr>
      </w:pPr>
    </w:p>
    <w:p w:rsidR="006F5BA8" w:rsidRPr="006F5BA8" w:rsidRDefault="006F5BA8" w:rsidP="002E4FBC">
      <w:pPr>
        <w:jc w:val="right"/>
      </w:pPr>
      <w:r w:rsidRPr="006F5BA8">
        <w:lastRenderedPageBreak/>
        <w:t>Приложение № 4</w:t>
      </w:r>
    </w:p>
    <w:p w:rsidR="002E4FBC" w:rsidRDefault="006F5BA8" w:rsidP="002E4FBC">
      <w:pPr>
        <w:jc w:val="right"/>
      </w:pPr>
      <w:r w:rsidRPr="006F5BA8">
        <w:t xml:space="preserve">к муниципальной программе </w:t>
      </w:r>
    </w:p>
    <w:p w:rsidR="006F5BA8" w:rsidRPr="006F5BA8" w:rsidRDefault="006F5BA8" w:rsidP="002E4FBC">
      <w:pPr>
        <w:jc w:val="right"/>
      </w:pPr>
      <w:proofErr w:type="spellStart"/>
      <w:r w:rsidRPr="006F5BA8">
        <w:t>Сутчевского</w:t>
      </w:r>
      <w:proofErr w:type="spellEnd"/>
      <w:r w:rsidRPr="006F5BA8">
        <w:t xml:space="preserve"> сельского поселения </w:t>
      </w:r>
    </w:p>
    <w:p w:rsidR="006F5BA8" w:rsidRPr="006F5BA8" w:rsidRDefault="006F5BA8" w:rsidP="002E4FBC">
      <w:pPr>
        <w:jc w:val="right"/>
      </w:pPr>
      <w:r w:rsidRPr="006F5BA8">
        <w:t xml:space="preserve">«Повышение безопасности жизнедеятельности </w:t>
      </w:r>
    </w:p>
    <w:p w:rsidR="006F5BA8" w:rsidRPr="006F5BA8" w:rsidRDefault="006F5BA8" w:rsidP="002E4FBC">
      <w:pPr>
        <w:jc w:val="right"/>
      </w:pPr>
      <w:r w:rsidRPr="006F5BA8">
        <w:t>населения и территорий»</w:t>
      </w:r>
    </w:p>
    <w:p w:rsidR="006F5BA8" w:rsidRPr="006F5BA8" w:rsidRDefault="006F5BA8" w:rsidP="006F5BA8"/>
    <w:p w:rsidR="006F5BA8" w:rsidRPr="006F5BA8" w:rsidRDefault="006F5BA8" w:rsidP="006F5BA8"/>
    <w:p w:rsidR="006F5BA8" w:rsidRPr="002E4FBC" w:rsidRDefault="006F5BA8" w:rsidP="002E4FBC">
      <w:pPr>
        <w:jc w:val="center"/>
        <w:rPr>
          <w:b/>
        </w:rPr>
      </w:pPr>
      <w:r w:rsidRPr="002E4FBC">
        <w:rPr>
          <w:b/>
        </w:rPr>
        <w:t>ПОДПРОГРАММА</w:t>
      </w:r>
    </w:p>
    <w:p w:rsidR="006F5BA8" w:rsidRPr="002E4FBC" w:rsidRDefault="006F5BA8" w:rsidP="002E4FBC">
      <w:pPr>
        <w:jc w:val="center"/>
        <w:rPr>
          <w:b/>
        </w:rPr>
      </w:pPr>
      <w:r w:rsidRPr="002E4FBC">
        <w:rPr>
          <w:b/>
        </w:rPr>
        <w:t>«ПРОФИЛАКТИКА ТЕРРОРИЗМА И ЭКСТРЕМИСТСКОЙ ДЕЯТЕЛЬНОСТИ»</w:t>
      </w:r>
    </w:p>
    <w:p w:rsidR="006F5BA8" w:rsidRPr="002E4FBC" w:rsidRDefault="006F5BA8" w:rsidP="002E4FBC">
      <w:pPr>
        <w:jc w:val="center"/>
        <w:rPr>
          <w:b/>
        </w:rPr>
      </w:pPr>
      <w:r w:rsidRPr="002E4FBC">
        <w:rPr>
          <w:b/>
        </w:rPr>
        <w:t>МУНИЦИПАЛЬНОЙ ПРОГРАММЫ СУТЧЕВСКОГО СЕЛЬСКОГО ПОСЕЛЕНИЯ  «ПОВЫШЕНИЕ БЕЗОПАСНОСТИ ЖИЗНЕДЕЯТЕЛЬНОСТИ НАСЕЛЕНИЯ И ТЕРРИТОРИЙ»</w:t>
      </w:r>
    </w:p>
    <w:p w:rsidR="006F5BA8" w:rsidRPr="006F5BA8" w:rsidRDefault="006F5BA8" w:rsidP="006F5BA8"/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340"/>
        <w:gridCol w:w="6464"/>
      </w:tblGrid>
      <w:tr w:rsidR="006F5BA8" w:rsidRPr="006F5BA8" w:rsidTr="00E90D25">
        <w:tc>
          <w:tcPr>
            <w:tcW w:w="2552" w:type="dxa"/>
          </w:tcPr>
          <w:p w:rsidR="006F5BA8" w:rsidRPr="006F5BA8" w:rsidRDefault="006F5BA8" w:rsidP="002E4FBC">
            <w:pPr>
              <w:jc w:val="both"/>
            </w:pPr>
            <w:r w:rsidRPr="006F5BA8">
              <w:t xml:space="preserve">Ответственный </w:t>
            </w:r>
          </w:p>
          <w:p w:rsidR="006F5BA8" w:rsidRPr="006F5BA8" w:rsidRDefault="006F5BA8" w:rsidP="002E4FBC">
            <w:pPr>
              <w:jc w:val="both"/>
            </w:pPr>
            <w:r w:rsidRPr="006F5BA8">
              <w:t>исполнитель</w:t>
            </w:r>
          </w:p>
          <w:p w:rsidR="006F5BA8" w:rsidRPr="006F5BA8" w:rsidRDefault="006F5BA8" w:rsidP="002E4FBC">
            <w:pPr>
              <w:jc w:val="both"/>
            </w:pPr>
            <w:r w:rsidRPr="006F5BA8">
              <w:t>подпрограммы</w:t>
            </w:r>
          </w:p>
        </w:tc>
        <w:tc>
          <w:tcPr>
            <w:tcW w:w="340" w:type="dxa"/>
          </w:tcPr>
          <w:p w:rsidR="006F5BA8" w:rsidRPr="006F5BA8" w:rsidRDefault="006F5BA8" w:rsidP="002E4FBC">
            <w:pPr>
              <w:jc w:val="both"/>
            </w:pPr>
            <w:r w:rsidRPr="006F5BA8">
              <w:t>-</w:t>
            </w:r>
          </w:p>
        </w:tc>
        <w:tc>
          <w:tcPr>
            <w:tcW w:w="6464" w:type="dxa"/>
          </w:tcPr>
          <w:p w:rsidR="006F5BA8" w:rsidRPr="006F5BA8" w:rsidRDefault="006F5BA8" w:rsidP="002E4FBC">
            <w:pPr>
              <w:jc w:val="both"/>
            </w:pPr>
            <w:r w:rsidRPr="006F5BA8">
              <w:t xml:space="preserve">Администрация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</w:t>
            </w:r>
          </w:p>
        </w:tc>
      </w:tr>
      <w:tr w:rsidR="006F5BA8" w:rsidRPr="006F5BA8" w:rsidTr="00E90D25">
        <w:tc>
          <w:tcPr>
            <w:tcW w:w="2552" w:type="dxa"/>
          </w:tcPr>
          <w:p w:rsidR="006F5BA8" w:rsidRPr="006F5BA8" w:rsidRDefault="006F5BA8" w:rsidP="002E4FBC">
            <w:pPr>
              <w:jc w:val="both"/>
            </w:pPr>
            <w:r w:rsidRPr="006F5BA8">
              <w:t>Цель подпрограммы</w:t>
            </w:r>
          </w:p>
        </w:tc>
        <w:tc>
          <w:tcPr>
            <w:tcW w:w="340" w:type="dxa"/>
          </w:tcPr>
          <w:p w:rsidR="006F5BA8" w:rsidRPr="006F5BA8" w:rsidRDefault="006F5BA8" w:rsidP="002E4FBC">
            <w:pPr>
              <w:jc w:val="both"/>
            </w:pPr>
            <w:r w:rsidRPr="006F5BA8">
              <w:t>-</w:t>
            </w:r>
          </w:p>
        </w:tc>
        <w:tc>
          <w:tcPr>
            <w:tcW w:w="6464" w:type="dxa"/>
          </w:tcPr>
          <w:p w:rsidR="006F5BA8" w:rsidRPr="006F5BA8" w:rsidRDefault="006F5BA8" w:rsidP="002E4FBC">
            <w:pPr>
              <w:jc w:val="both"/>
            </w:pPr>
            <w:r w:rsidRPr="006F5BA8">
              <w:t xml:space="preserve">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на территории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</w:t>
            </w:r>
          </w:p>
        </w:tc>
      </w:tr>
      <w:tr w:rsidR="006F5BA8" w:rsidRPr="006F5BA8" w:rsidTr="00E90D25">
        <w:tc>
          <w:tcPr>
            <w:tcW w:w="2552" w:type="dxa"/>
          </w:tcPr>
          <w:p w:rsidR="006F5BA8" w:rsidRPr="006F5BA8" w:rsidRDefault="006F5BA8" w:rsidP="002E4FBC">
            <w:pPr>
              <w:jc w:val="both"/>
            </w:pPr>
            <w:r w:rsidRPr="006F5BA8">
              <w:t>Задачи подпрограммы</w:t>
            </w:r>
          </w:p>
        </w:tc>
        <w:tc>
          <w:tcPr>
            <w:tcW w:w="340" w:type="dxa"/>
          </w:tcPr>
          <w:p w:rsidR="006F5BA8" w:rsidRPr="006F5BA8" w:rsidRDefault="006F5BA8" w:rsidP="002E4FBC">
            <w:pPr>
              <w:jc w:val="both"/>
            </w:pPr>
            <w:r w:rsidRPr="006F5BA8">
              <w:t>-</w:t>
            </w:r>
          </w:p>
        </w:tc>
        <w:tc>
          <w:tcPr>
            <w:tcW w:w="6464" w:type="dxa"/>
          </w:tcPr>
          <w:p w:rsidR="006F5BA8" w:rsidRPr="006F5BA8" w:rsidRDefault="006F5BA8" w:rsidP="002E4FBC">
            <w:pPr>
              <w:jc w:val="both"/>
            </w:pPr>
            <w:r w:rsidRPr="006F5BA8">
              <w:t xml:space="preserve">повышение эффективности взаимодействия органов местного самоуправления, органов исполнительной власти Чувашской Республики, территориальных органов федеральных органов исполнительной власти на территории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 и организаций в вопросах профилактики терроризма и экстремизма;</w:t>
            </w:r>
          </w:p>
          <w:p w:rsidR="006F5BA8" w:rsidRPr="006F5BA8" w:rsidRDefault="006F5BA8" w:rsidP="002E4FBC">
            <w:pPr>
              <w:jc w:val="both"/>
            </w:pPr>
            <w:r w:rsidRPr="006F5BA8"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профилактика конфликтов на социальной, этнической и конфессиональной почве;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выявление и устранение причин и условий, способствующих осуществлению террористической и экстремистской деятельности;</w:t>
            </w:r>
          </w:p>
          <w:p w:rsidR="006F5BA8" w:rsidRPr="006F5BA8" w:rsidRDefault="006F5BA8" w:rsidP="002E4FBC">
            <w:pPr>
              <w:jc w:val="both"/>
            </w:pPr>
            <w:r w:rsidRPr="006F5BA8">
              <w:t>укрепление технической защиты объектов повышенной опасности с массовым пребыванием людей, особо важных объектов;</w:t>
            </w:r>
          </w:p>
          <w:p w:rsidR="006F5BA8" w:rsidRPr="006F5BA8" w:rsidRDefault="006F5BA8" w:rsidP="002E4FBC">
            <w:pPr>
              <w:jc w:val="both"/>
            </w:pPr>
            <w:r w:rsidRPr="006F5BA8">
              <w:t xml:space="preserve">выявление и последующее устранение причин и условий, способствующих осуществлению деятельности религиозно-экстремистских объединений и </w:t>
            </w:r>
            <w:proofErr w:type="spellStart"/>
            <w:r w:rsidRPr="006F5BA8">
              <w:t>псевдорелигиозных</w:t>
            </w:r>
            <w:proofErr w:type="spellEnd"/>
            <w:r w:rsidRPr="006F5BA8">
              <w:t xml:space="preserve"> сект деструктивной направленности</w:t>
            </w:r>
          </w:p>
        </w:tc>
      </w:tr>
      <w:tr w:rsidR="006F5BA8" w:rsidRPr="006F5BA8" w:rsidTr="00E90D25">
        <w:tc>
          <w:tcPr>
            <w:tcW w:w="2552" w:type="dxa"/>
          </w:tcPr>
          <w:p w:rsidR="006F5BA8" w:rsidRPr="006F5BA8" w:rsidRDefault="006F5BA8" w:rsidP="002E4FBC">
            <w:pPr>
              <w:jc w:val="both"/>
            </w:pPr>
            <w:r w:rsidRPr="006F5BA8">
              <w:t xml:space="preserve">Целевые индикаторы и </w:t>
            </w:r>
          </w:p>
          <w:p w:rsidR="006F5BA8" w:rsidRPr="006F5BA8" w:rsidRDefault="006F5BA8" w:rsidP="002E4FBC">
            <w:pPr>
              <w:jc w:val="both"/>
            </w:pPr>
            <w:r w:rsidRPr="006F5BA8">
              <w:t>показатели подпрограммы</w:t>
            </w:r>
          </w:p>
        </w:tc>
        <w:tc>
          <w:tcPr>
            <w:tcW w:w="340" w:type="dxa"/>
          </w:tcPr>
          <w:p w:rsidR="006F5BA8" w:rsidRPr="006F5BA8" w:rsidRDefault="006F5BA8" w:rsidP="002E4FBC">
            <w:pPr>
              <w:jc w:val="both"/>
            </w:pPr>
            <w:r w:rsidRPr="006F5BA8">
              <w:t>-</w:t>
            </w:r>
          </w:p>
        </w:tc>
        <w:tc>
          <w:tcPr>
            <w:tcW w:w="6464" w:type="dxa"/>
          </w:tcPr>
          <w:p w:rsidR="006F5BA8" w:rsidRPr="006F5BA8" w:rsidRDefault="006F5BA8" w:rsidP="002E4FBC">
            <w:pPr>
              <w:jc w:val="both"/>
            </w:pPr>
            <w:r w:rsidRPr="006F5BA8">
              <w:t>к 2036 году предусматривается достижение следующих целевых индикаторов и показателей:</w:t>
            </w:r>
          </w:p>
          <w:p w:rsidR="006F5BA8" w:rsidRPr="006F5BA8" w:rsidRDefault="006F5BA8" w:rsidP="002E4FBC">
            <w:pPr>
              <w:jc w:val="both"/>
            </w:pPr>
            <w:r w:rsidRPr="006F5BA8">
              <w:t>доля детей, охваченных образовательными программами дополнительного образования детей, в общей численности детей и молодежи - 7</w:t>
            </w:r>
            <w:r w:rsidR="008C2113">
              <w:t>9</w:t>
            </w:r>
            <w:r w:rsidRPr="006F5BA8">
              <w:t>,0 процентов;</w:t>
            </w:r>
          </w:p>
          <w:p w:rsidR="006F5BA8" w:rsidRPr="006F5BA8" w:rsidRDefault="006F5BA8" w:rsidP="002E4FBC">
            <w:pPr>
              <w:jc w:val="both"/>
            </w:pPr>
            <w:r w:rsidRPr="006F5BA8">
              <w:t xml:space="preserve">удельный вес населения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</w:t>
            </w:r>
            <w:proofErr w:type="gramStart"/>
            <w:r w:rsidRPr="006F5BA8">
              <w:t xml:space="preserve"> ,</w:t>
            </w:r>
            <w:proofErr w:type="gramEnd"/>
            <w:r w:rsidRPr="006F5BA8">
              <w:t xml:space="preserve"> </w:t>
            </w:r>
            <w:r w:rsidRPr="006F5BA8">
              <w:lastRenderedPageBreak/>
              <w:t xml:space="preserve">систематически занимающегося физической культурой и спортом, - </w:t>
            </w:r>
            <w:r w:rsidR="008C2113">
              <w:t>41</w:t>
            </w:r>
            <w:r w:rsidRPr="006F5BA8">
              <w:t>,0 процентов;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- 30,0 процентов;</w:t>
            </w:r>
          </w:p>
          <w:p w:rsidR="006F5BA8" w:rsidRPr="006F5BA8" w:rsidRDefault="006F5BA8" w:rsidP="002E4FBC">
            <w:pPr>
              <w:jc w:val="both"/>
            </w:pPr>
            <w:r w:rsidRPr="006F5BA8"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</w:t>
            </w:r>
            <w:proofErr w:type="spellStart"/>
            <w:r w:rsidR="008C2113">
              <w:t>Сутчевском</w:t>
            </w:r>
            <w:proofErr w:type="spellEnd"/>
            <w:r w:rsidRPr="006F5BA8">
              <w:t xml:space="preserve"> сельском поселении (по данным социологических исследований)  - 89,5 процента;</w:t>
            </w:r>
          </w:p>
          <w:p w:rsidR="006F5BA8" w:rsidRPr="006F5BA8" w:rsidRDefault="006F5BA8" w:rsidP="002E4FBC">
            <w:pPr>
              <w:jc w:val="both"/>
            </w:pPr>
            <w:r w:rsidRPr="006F5BA8">
              <w:t xml:space="preserve">количество материалов антитеррористической и </w:t>
            </w:r>
            <w:proofErr w:type="spellStart"/>
            <w:r w:rsidRPr="006F5BA8">
              <w:t>антиэкстремистской</w:t>
            </w:r>
            <w:proofErr w:type="spellEnd"/>
            <w:r w:rsidRPr="006F5BA8">
              <w:t xml:space="preserve"> направленности в районных средствах массовой информации - </w:t>
            </w:r>
            <w:r w:rsidR="008C2113">
              <w:t>2</w:t>
            </w:r>
            <w:r w:rsidRPr="006F5BA8">
              <w:t xml:space="preserve"> единиц;</w:t>
            </w:r>
          </w:p>
          <w:p w:rsidR="006F5BA8" w:rsidRPr="006F5BA8" w:rsidRDefault="006F5BA8" w:rsidP="008C2113">
            <w:pPr>
              <w:jc w:val="both"/>
            </w:pPr>
            <w:r w:rsidRPr="006F5BA8">
              <w:t xml:space="preserve">количество мероприятий (рабочих встреч, круглых столов), проведенных с представителями общественных объединений, </w:t>
            </w:r>
            <w:proofErr w:type="spellStart"/>
            <w:r w:rsidRPr="006F5BA8">
              <w:t>конфессий</w:t>
            </w:r>
            <w:proofErr w:type="spellEnd"/>
            <w:r w:rsidRPr="006F5BA8">
              <w:t xml:space="preserve">, диаспор с целью пропаганды недопустимости межнациональных и межконфессиональных конфликтов, деструктивной деятельности </w:t>
            </w:r>
            <w:proofErr w:type="spellStart"/>
            <w:r w:rsidRPr="006F5BA8">
              <w:t>псевдорелигиозных</w:t>
            </w:r>
            <w:proofErr w:type="spellEnd"/>
            <w:r w:rsidRPr="006F5BA8">
              <w:t xml:space="preserve"> сект, распространения экстремистских учений, призывающих к насильственным действиям, - </w:t>
            </w:r>
            <w:r w:rsidR="008C2113">
              <w:t>2</w:t>
            </w:r>
            <w:r w:rsidRPr="006F5BA8">
              <w:t xml:space="preserve"> единиц</w:t>
            </w:r>
          </w:p>
        </w:tc>
      </w:tr>
      <w:tr w:rsidR="006F5BA8" w:rsidRPr="006F5BA8" w:rsidTr="00E90D25">
        <w:tc>
          <w:tcPr>
            <w:tcW w:w="2552" w:type="dxa"/>
          </w:tcPr>
          <w:p w:rsidR="006F5BA8" w:rsidRPr="006F5BA8" w:rsidRDefault="006F5BA8" w:rsidP="002E4FBC">
            <w:pPr>
              <w:jc w:val="both"/>
            </w:pPr>
            <w:r w:rsidRPr="006F5BA8">
              <w:lastRenderedPageBreak/>
              <w:t xml:space="preserve">Этапы и сроки </w:t>
            </w:r>
          </w:p>
          <w:p w:rsidR="006F5BA8" w:rsidRPr="006F5BA8" w:rsidRDefault="006F5BA8" w:rsidP="002E4FBC">
            <w:pPr>
              <w:jc w:val="both"/>
            </w:pPr>
            <w:r w:rsidRPr="006F5BA8">
              <w:t xml:space="preserve">реализации </w:t>
            </w:r>
          </w:p>
          <w:p w:rsidR="006F5BA8" w:rsidRPr="006F5BA8" w:rsidRDefault="006F5BA8" w:rsidP="002E4FBC">
            <w:pPr>
              <w:jc w:val="both"/>
            </w:pPr>
            <w:r w:rsidRPr="006F5BA8">
              <w:t>подпрограммы</w:t>
            </w:r>
          </w:p>
        </w:tc>
        <w:tc>
          <w:tcPr>
            <w:tcW w:w="340" w:type="dxa"/>
          </w:tcPr>
          <w:p w:rsidR="006F5BA8" w:rsidRPr="006F5BA8" w:rsidRDefault="006F5BA8" w:rsidP="002E4FBC">
            <w:pPr>
              <w:jc w:val="both"/>
            </w:pPr>
            <w:r w:rsidRPr="006F5BA8">
              <w:t>-</w:t>
            </w:r>
          </w:p>
        </w:tc>
        <w:tc>
          <w:tcPr>
            <w:tcW w:w="6464" w:type="dxa"/>
          </w:tcPr>
          <w:p w:rsidR="006F5BA8" w:rsidRPr="006F5BA8" w:rsidRDefault="006F5BA8" w:rsidP="002E4FBC">
            <w:pPr>
              <w:jc w:val="both"/>
            </w:pPr>
            <w:r w:rsidRPr="006F5BA8">
              <w:t>2021-2035 годы:</w:t>
            </w:r>
          </w:p>
          <w:p w:rsidR="006F5BA8" w:rsidRPr="006F5BA8" w:rsidRDefault="006F5BA8" w:rsidP="002E4FBC">
            <w:pPr>
              <w:jc w:val="both"/>
            </w:pPr>
            <w:r w:rsidRPr="006F5BA8">
              <w:t>1 этап – 2021-2025 годы;</w:t>
            </w:r>
          </w:p>
          <w:p w:rsidR="006F5BA8" w:rsidRPr="006F5BA8" w:rsidRDefault="006F5BA8" w:rsidP="002E4FBC">
            <w:pPr>
              <w:jc w:val="both"/>
            </w:pPr>
            <w:r w:rsidRPr="006F5BA8">
              <w:t>2 этап – 2026-2030 годы;</w:t>
            </w:r>
          </w:p>
          <w:p w:rsidR="006F5BA8" w:rsidRPr="006F5BA8" w:rsidRDefault="006F5BA8" w:rsidP="002E4FBC">
            <w:pPr>
              <w:jc w:val="both"/>
            </w:pPr>
            <w:r w:rsidRPr="006F5BA8">
              <w:t>3 этап – 2031-2035 годы</w:t>
            </w:r>
          </w:p>
        </w:tc>
      </w:tr>
      <w:tr w:rsidR="006F5BA8" w:rsidRPr="006F5BA8" w:rsidTr="00E90D25">
        <w:tc>
          <w:tcPr>
            <w:tcW w:w="2552" w:type="dxa"/>
          </w:tcPr>
          <w:p w:rsidR="006F5BA8" w:rsidRPr="006F5BA8" w:rsidRDefault="006F5BA8" w:rsidP="002E4FBC">
            <w:pPr>
              <w:jc w:val="both"/>
            </w:pPr>
            <w:r w:rsidRPr="006F5BA8"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40" w:type="dxa"/>
          </w:tcPr>
          <w:p w:rsidR="006F5BA8" w:rsidRPr="006F5BA8" w:rsidRDefault="006F5BA8" w:rsidP="002E4FBC">
            <w:pPr>
              <w:jc w:val="both"/>
            </w:pPr>
            <w:r w:rsidRPr="006F5BA8">
              <w:t>-</w:t>
            </w:r>
          </w:p>
        </w:tc>
        <w:tc>
          <w:tcPr>
            <w:tcW w:w="6464" w:type="dxa"/>
          </w:tcPr>
          <w:p w:rsidR="006F5BA8" w:rsidRPr="006F5BA8" w:rsidRDefault="006F5BA8" w:rsidP="002E4FBC">
            <w:pPr>
              <w:jc w:val="both"/>
            </w:pPr>
            <w:r w:rsidRPr="006F5BA8">
              <w:t>прогнозируемые объемы бюджетных ассигнований на реализацию мероприятий подпрограммы в 2021 - 2035 годах составляют  0,0 тыс. рублей, в том числе: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2021 году – 0,0 тыс.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2022 году – 0,0 тыс.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2023 году – 0,0 тыс.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2024 году – 0,0 тыс.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2025 году – 0,0 тыс.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2026 – 2030 годах – 0,0 тыс.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2031 – 2035 годах – 0,0 тыс.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из них средства:</w:t>
            </w:r>
          </w:p>
          <w:p w:rsidR="006F5BA8" w:rsidRPr="006F5BA8" w:rsidRDefault="006F5BA8" w:rsidP="002E4FBC">
            <w:pPr>
              <w:jc w:val="both"/>
            </w:pPr>
            <w:r w:rsidRPr="006F5BA8">
              <w:t>республиканского бюджета Чувашской Республики –0,00 тыс. рублей (0 процентов), в том числе: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2021 году – 0,00 тыс.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2022 году – 0,00 тыс.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2023 году – 0,00 тыс.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2024 году – 0,00 тыс.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2025 году – 0,00 тыс.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2026 – 2030 годах – 0,00 тыс.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2031 – 2035 годах – 0,00 тыс.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 xml:space="preserve">бюджета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  – 0,0 тыс. рублей, в том числе: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2021 году – 0,0 тыс.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2022 году – 0,0 тыс.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lastRenderedPageBreak/>
              <w:t>в 2023 году – 0,0 тыс.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2024 году – 0,0 тыс.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2025 году – 0,0 тыс.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2026 – 2030 годах – 0,0 тыс. рублей;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в 2031 – 2035 годах – 0,0 тыс. рублей;</w:t>
            </w:r>
          </w:p>
        </w:tc>
      </w:tr>
      <w:tr w:rsidR="006F5BA8" w:rsidRPr="006F5BA8" w:rsidTr="00E90D25">
        <w:tc>
          <w:tcPr>
            <w:tcW w:w="2552" w:type="dxa"/>
          </w:tcPr>
          <w:p w:rsidR="006F5BA8" w:rsidRPr="006F5BA8" w:rsidRDefault="006F5BA8" w:rsidP="002E4FBC">
            <w:pPr>
              <w:jc w:val="both"/>
            </w:pPr>
            <w:r w:rsidRPr="006F5BA8">
              <w:lastRenderedPageBreak/>
              <w:t>Ожидаемые результаты</w:t>
            </w:r>
          </w:p>
          <w:p w:rsidR="006F5BA8" w:rsidRPr="006F5BA8" w:rsidRDefault="006F5BA8" w:rsidP="002E4FBC">
            <w:pPr>
              <w:jc w:val="both"/>
            </w:pPr>
            <w:r w:rsidRPr="006F5BA8">
              <w:t>реализации подпрограммы</w:t>
            </w:r>
          </w:p>
        </w:tc>
        <w:tc>
          <w:tcPr>
            <w:tcW w:w="340" w:type="dxa"/>
          </w:tcPr>
          <w:p w:rsidR="006F5BA8" w:rsidRPr="006F5BA8" w:rsidRDefault="006F5BA8" w:rsidP="002E4FBC">
            <w:pPr>
              <w:jc w:val="both"/>
            </w:pPr>
            <w:r w:rsidRPr="006F5BA8">
              <w:t>-</w:t>
            </w:r>
          </w:p>
        </w:tc>
        <w:tc>
          <w:tcPr>
            <w:tcW w:w="6464" w:type="dxa"/>
          </w:tcPr>
          <w:p w:rsidR="006F5BA8" w:rsidRPr="006F5BA8" w:rsidRDefault="006F5BA8" w:rsidP="002E4FBC">
            <w:pPr>
              <w:jc w:val="both"/>
            </w:pPr>
            <w:r w:rsidRPr="006F5BA8">
              <w:t>ожидаемыми результатами реализации подпрограммы являются:</w:t>
            </w:r>
          </w:p>
          <w:p w:rsidR="006F5BA8" w:rsidRPr="006F5BA8" w:rsidRDefault="006F5BA8" w:rsidP="002E4FBC">
            <w:pPr>
              <w:jc w:val="both"/>
            </w:pPr>
            <w:r w:rsidRPr="006F5BA8">
              <w:t>своевременное выявление предпосылок экстремистских и террористических проявлений, их предупреждение;</w:t>
            </w:r>
          </w:p>
          <w:p w:rsidR="006F5BA8" w:rsidRPr="006F5BA8" w:rsidRDefault="006F5BA8" w:rsidP="002E4FBC">
            <w:pPr>
              <w:jc w:val="both"/>
            </w:pPr>
            <w:r w:rsidRPr="006F5BA8">
              <w:t xml:space="preserve">сохранение в </w:t>
            </w:r>
            <w:proofErr w:type="spellStart"/>
            <w:r w:rsidRPr="006F5BA8">
              <w:t>Сутчевском</w:t>
            </w:r>
            <w:proofErr w:type="spellEnd"/>
            <w:r w:rsidRPr="006F5BA8">
              <w:t xml:space="preserve"> сельском поселении стабильности в обществе и правопорядка;</w:t>
            </w:r>
          </w:p>
          <w:p w:rsidR="006F5BA8" w:rsidRPr="006F5BA8" w:rsidRDefault="006F5BA8" w:rsidP="002E4FBC">
            <w:pPr>
              <w:jc w:val="both"/>
            </w:pPr>
            <w:r w:rsidRPr="006F5BA8">
              <w:t xml:space="preserve">повышение безопасности жизнедеятельности населения и территории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</w:t>
            </w:r>
            <w:proofErr w:type="gramStart"/>
            <w:r w:rsidRPr="006F5BA8">
              <w:t xml:space="preserve"> ;</w:t>
            </w:r>
            <w:proofErr w:type="gramEnd"/>
          </w:p>
          <w:p w:rsidR="006F5BA8" w:rsidRPr="006F5BA8" w:rsidRDefault="006F5BA8" w:rsidP="002E4FBC">
            <w:pPr>
              <w:jc w:val="both"/>
            </w:pPr>
            <w:r w:rsidRPr="006F5BA8">
              <w:t xml:space="preserve">повышение доли жителей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</w:t>
            </w:r>
            <w:proofErr w:type="gramStart"/>
            <w:r w:rsidRPr="006F5BA8">
              <w:t xml:space="preserve"> ,</w:t>
            </w:r>
            <w:proofErr w:type="gramEnd"/>
            <w:r w:rsidRPr="006F5BA8">
              <w:t xml:space="preserve"> негативно относящихся к экстремистским и террористическим проявлениям;</w:t>
            </w:r>
          </w:p>
          <w:p w:rsidR="006F5BA8" w:rsidRPr="006F5BA8" w:rsidRDefault="006F5BA8" w:rsidP="002E4FBC">
            <w:pPr>
              <w:jc w:val="both"/>
            </w:pPr>
            <w:r w:rsidRPr="006F5BA8">
              <w:t>сужение социальной базы для экстремистских и террористических организаций;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недопущение террористических актов и экстремистских акций;</w:t>
            </w:r>
          </w:p>
          <w:p w:rsidR="006F5BA8" w:rsidRPr="006F5BA8" w:rsidRDefault="006F5BA8" w:rsidP="002E4FBC">
            <w:pPr>
              <w:jc w:val="both"/>
            </w:pPr>
            <w:r w:rsidRPr="006F5BA8">
      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      </w:r>
          </w:p>
        </w:tc>
      </w:tr>
    </w:tbl>
    <w:p w:rsidR="006F5BA8" w:rsidRPr="006F5BA8" w:rsidRDefault="006F5BA8" w:rsidP="006F5BA8"/>
    <w:p w:rsidR="006F5BA8" w:rsidRPr="006F5BA8" w:rsidRDefault="006F5BA8" w:rsidP="006F5BA8"/>
    <w:p w:rsidR="006F5BA8" w:rsidRPr="006F5BA8" w:rsidRDefault="006F5BA8" w:rsidP="002E4FBC">
      <w:pPr>
        <w:jc w:val="center"/>
      </w:pPr>
      <w:r w:rsidRPr="006F5BA8">
        <w:t>РАЗДЕЛ 1. ПРИОРИТЕТЫ И ЦЕЛИ ПОДПРОГРАММЫ «ПРОФИЛАКТИКА ТЕРРОРИЗМА И ЭКСТРЕМИСТСКОЙ ДЕЯТЕЛЬНОСТИ В СУТЧЕВСКОМ СЕЛЬСКОМ ПОСЕЛЕНИИ  ЧУВАШСКОЙ РЕСПУБЛИКИ», ОБЩАЯ ХАРАКТЕРИСТИКА РЕАЛИЗАЦИИ ПОДПРОГРАММЫ</w:t>
      </w:r>
    </w:p>
    <w:p w:rsidR="006F5BA8" w:rsidRPr="006F5BA8" w:rsidRDefault="006F5BA8" w:rsidP="002E4FBC">
      <w:pPr>
        <w:jc w:val="center"/>
      </w:pPr>
    </w:p>
    <w:p w:rsidR="006F5BA8" w:rsidRPr="006F5BA8" w:rsidRDefault="006F5BA8" w:rsidP="002E4FBC">
      <w:pPr>
        <w:jc w:val="both"/>
      </w:pPr>
      <w:r w:rsidRPr="006F5BA8">
        <w:t xml:space="preserve">Приоритеты, цель и задачи подпрограммы определены в соответствии со Стратегией национальной безопасности Российской Федерации, утвержденной Указом Президента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6F5BA8">
          <w:t>2015 г</w:t>
        </w:r>
      </w:smartTag>
      <w:r w:rsidRPr="006F5BA8">
        <w:t xml:space="preserve">. № 683 (в части экстремистской деятельности националистических, религиозных, этнических и иных организаций и структур как основного источника угроз национальной безопасности в сфере государственной и общественной безопасности и необходимости постоянного </w:t>
      </w:r>
      <w:proofErr w:type="gramStart"/>
      <w:r w:rsidRPr="006F5BA8">
        <w:t>совершенствования</w:t>
      </w:r>
      <w:proofErr w:type="gramEnd"/>
      <w:r w:rsidRPr="006F5BA8">
        <w:t xml:space="preserve"> правоохранительных мер по выявлению, предупреждению, пресечению и раскрытию актов терроризма, экстремизма).</w:t>
      </w:r>
    </w:p>
    <w:p w:rsidR="006F5BA8" w:rsidRPr="006F5BA8" w:rsidRDefault="006F5BA8" w:rsidP="002E4FBC">
      <w:pPr>
        <w:jc w:val="both"/>
      </w:pPr>
      <w:r w:rsidRPr="006F5BA8">
        <w:t xml:space="preserve">Подпрограмма содержит мероприятия по профилактике терроризма и экстремистской деятельности в </w:t>
      </w:r>
      <w:proofErr w:type="spellStart"/>
      <w:r w:rsidRPr="006F5BA8">
        <w:t>Сутчевском</w:t>
      </w:r>
      <w:proofErr w:type="spellEnd"/>
      <w:r w:rsidRPr="006F5BA8">
        <w:t xml:space="preserve"> сельском поселении, направленные на обеспечение социально-политической стабильности, повышение уровня защищенности граждан и общества от актов терроризма и проявлений экстремизма. </w:t>
      </w:r>
    </w:p>
    <w:p w:rsidR="006F5BA8" w:rsidRPr="006F5BA8" w:rsidRDefault="006F5BA8" w:rsidP="002E4FBC">
      <w:pPr>
        <w:jc w:val="both"/>
      </w:pPr>
      <w:r w:rsidRPr="006F5BA8">
        <w:t xml:space="preserve"> Мероприятия подпрограммы реализуются посредством объединения усилий правоохранительных органов, органов исполнительной власти Чувашской Республики и органов местного самоуправления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поселения, с привлечением  национально-культурных объединений и религиозных организаций Чувашской Республики.</w:t>
      </w:r>
    </w:p>
    <w:p w:rsidR="006F5BA8" w:rsidRPr="006F5BA8" w:rsidRDefault="006F5BA8" w:rsidP="002E4FBC">
      <w:pPr>
        <w:jc w:val="both"/>
      </w:pPr>
      <w:r w:rsidRPr="006F5BA8">
        <w:t xml:space="preserve">Целью подпрограммы является 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на территории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поселения.</w:t>
      </w:r>
    </w:p>
    <w:p w:rsidR="006F5BA8" w:rsidRPr="006F5BA8" w:rsidRDefault="006F5BA8" w:rsidP="001406D4">
      <w:pPr>
        <w:jc w:val="both"/>
      </w:pPr>
      <w:r w:rsidRPr="006F5BA8">
        <w:lastRenderedPageBreak/>
        <w:t>В результате реализации мероприятий подпрограммы к 2036 году ожидается достижение следующих результатов:</w:t>
      </w:r>
    </w:p>
    <w:p w:rsidR="006F5BA8" w:rsidRPr="006F5BA8" w:rsidRDefault="006F5BA8" w:rsidP="001406D4">
      <w:pPr>
        <w:jc w:val="both"/>
      </w:pPr>
      <w:r w:rsidRPr="006F5BA8">
        <w:t>своевременное выявление предпосылок экстремистских и террористических проявлений, их предупреждение;</w:t>
      </w:r>
    </w:p>
    <w:p w:rsidR="006F5BA8" w:rsidRPr="006F5BA8" w:rsidRDefault="006F5BA8" w:rsidP="001406D4">
      <w:pPr>
        <w:jc w:val="both"/>
      </w:pPr>
      <w:r w:rsidRPr="006F5BA8">
        <w:t xml:space="preserve">сохранение в </w:t>
      </w:r>
      <w:proofErr w:type="spellStart"/>
      <w:r w:rsidRPr="006F5BA8">
        <w:t>Сутчевском</w:t>
      </w:r>
      <w:proofErr w:type="spellEnd"/>
      <w:r w:rsidRPr="006F5BA8">
        <w:t xml:space="preserve"> сельском поселении  стабильности в обществе и правопорядка;</w:t>
      </w:r>
    </w:p>
    <w:p w:rsidR="006F5BA8" w:rsidRPr="006F5BA8" w:rsidRDefault="006F5BA8" w:rsidP="001406D4">
      <w:pPr>
        <w:jc w:val="both"/>
      </w:pPr>
      <w:r w:rsidRPr="006F5BA8">
        <w:t xml:space="preserve">повышение безопасности жизнедеятельности населения и территории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поселения;</w:t>
      </w:r>
    </w:p>
    <w:p w:rsidR="006F5BA8" w:rsidRPr="006F5BA8" w:rsidRDefault="006F5BA8" w:rsidP="001406D4">
      <w:pPr>
        <w:jc w:val="both"/>
      </w:pPr>
      <w:r w:rsidRPr="006F5BA8">
        <w:t xml:space="preserve">повышение доли жителей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поселения, негативно относящихся к экстремистским и террористическим проявлениям;</w:t>
      </w:r>
    </w:p>
    <w:p w:rsidR="006F5BA8" w:rsidRPr="006F5BA8" w:rsidRDefault="006F5BA8" w:rsidP="001406D4">
      <w:pPr>
        <w:jc w:val="both"/>
      </w:pPr>
      <w:r w:rsidRPr="006F5BA8">
        <w:t>сужение социальной базы для экстремистских и террористических организаций;</w:t>
      </w:r>
    </w:p>
    <w:p w:rsidR="006F5BA8" w:rsidRPr="006F5BA8" w:rsidRDefault="006F5BA8" w:rsidP="001406D4">
      <w:pPr>
        <w:jc w:val="both"/>
      </w:pPr>
      <w:r w:rsidRPr="006F5BA8">
        <w:t>недопущение террористических актов и экстремистских акций;</w:t>
      </w:r>
    </w:p>
    <w:p w:rsidR="006F5BA8" w:rsidRPr="006F5BA8" w:rsidRDefault="006F5BA8" w:rsidP="001406D4">
      <w:pPr>
        <w:jc w:val="both"/>
      </w:pPr>
      <w:r w:rsidRPr="006F5BA8">
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</w:r>
    </w:p>
    <w:p w:rsidR="006F5BA8" w:rsidRPr="006F5BA8" w:rsidRDefault="006F5BA8" w:rsidP="006F5BA8"/>
    <w:p w:rsidR="006F5BA8" w:rsidRPr="006F5BA8" w:rsidRDefault="006F5BA8" w:rsidP="001406D4">
      <w:pPr>
        <w:jc w:val="center"/>
      </w:pPr>
      <w:r w:rsidRPr="006F5BA8">
        <w:t>РАЗДЕЛ 2.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6F5BA8" w:rsidRPr="006F5BA8" w:rsidRDefault="006F5BA8" w:rsidP="006F5BA8"/>
    <w:p w:rsidR="006F5BA8" w:rsidRPr="006F5BA8" w:rsidRDefault="006F5BA8" w:rsidP="001406D4">
      <w:pPr>
        <w:jc w:val="both"/>
      </w:pPr>
      <w:r w:rsidRPr="006F5BA8">
        <w:t>Целевыми индикаторами и показателями подпрограммы являются:</w:t>
      </w:r>
    </w:p>
    <w:p w:rsidR="006F5BA8" w:rsidRPr="006F5BA8" w:rsidRDefault="006F5BA8" w:rsidP="001406D4">
      <w:pPr>
        <w:jc w:val="both"/>
      </w:pPr>
      <w:r w:rsidRPr="006F5BA8">
        <w:t>доля детей, охваченных образовательными программами дополнительного образования детей, в общей численности детей и молодежи;</w:t>
      </w:r>
    </w:p>
    <w:p w:rsidR="006F5BA8" w:rsidRPr="006F5BA8" w:rsidRDefault="006F5BA8" w:rsidP="001406D4">
      <w:pPr>
        <w:jc w:val="both"/>
      </w:pPr>
      <w:r w:rsidRPr="006F5BA8">
        <w:t xml:space="preserve">удельный вес населения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поселения, систематически занимающегося физической культурой и спортом;</w:t>
      </w:r>
    </w:p>
    <w:p w:rsidR="006F5BA8" w:rsidRPr="006F5BA8" w:rsidRDefault="006F5BA8" w:rsidP="001406D4">
      <w:pPr>
        <w:jc w:val="both"/>
      </w:pPr>
      <w:r w:rsidRPr="006F5BA8"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занятости;</w:t>
      </w:r>
    </w:p>
    <w:p w:rsidR="006F5BA8" w:rsidRPr="006F5BA8" w:rsidRDefault="006F5BA8" w:rsidP="001406D4">
      <w:pPr>
        <w:jc w:val="both"/>
      </w:pPr>
      <w:r w:rsidRPr="006F5BA8">
        <w:t>уровень раскрытия преступлений, совершенных на улицах;</w:t>
      </w:r>
    </w:p>
    <w:p w:rsidR="006F5BA8" w:rsidRPr="006F5BA8" w:rsidRDefault="006F5BA8" w:rsidP="001406D4">
      <w:pPr>
        <w:jc w:val="both"/>
      </w:pPr>
      <w:r w:rsidRPr="006F5BA8">
        <w:t xml:space="preserve">доля граждан, положительно оценивающих состояние межнациональных отношений, в общей численности граждан, проживающих в </w:t>
      </w:r>
      <w:proofErr w:type="spellStart"/>
      <w:r w:rsidRPr="006F5BA8">
        <w:t>Сутчевском</w:t>
      </w:r>
      <w:proofErr w:type="spellEnd"/>
      <w:r w:rsidRPr="006F5BA8">
        <w:t xml:space="preserve"> сельском поселении  (по данным социологических исследований);</w:t>
      </w:r>
    </w:p>
    <w:p w:rsidR="006F5BA8" w:rsidRPr="006F5BA8" w:rsidRDefault="006F5BA8" w:rsidP="001406D4">
      <w:pPr>
        <w:jc w:val="both"/>
      </w:pPr>
      <w:r w:rsidRPr="006F5BA8">
        <w:t xml:space="preserve">количество материалов антитеррористической и </w:t>
      </w:r>
      <w:proofErr w:type="spellStart"/>
      <w:r w:rsidRPr="006F5BA8">
        <w:t>антиэкстремистской</w:t>
      </w:r>
      <w:proofErr w:type="spellEnd"/>
      <w:r w:rsidRPr="006F5BA8">
        <w:t xml:space="preserve"> направленности в районных средствах массовой информации;</w:t>
      </w:r>
    </w:p>
    <w:p w:rsidR="006F5BA8" w:rsidRPr="006F5BA8" w:rsidRDefault="006F5BA8" w:rsidP="001406D4">
      <w:pPr>
        <w:jc w:val="both"/>
      </w:pPr>
      <w:r w:rsidRPr="006F5BA8">
        <w:t xml:space="preserve">количество мероприятий (рабочих встреч, круглых столов), проведенных с представителями общественных объединений, </w:t>
      </w:r>
      <w:proofErr w:type="spellStart"/>
      <w:r w:rsidRPr="006F5BA8">
        <w:t>конфессий</w:t>
      </w:r>
      <w:proofErr w:type="spellEnd"/>
      <w:r w:rsidRPr="006F5BA8">
        <w:t xml:space="preserve">, диаспор с целью пропаганды недопустимости межнациональных и межконфессиональных конфликтов, деструктивной деятельности </w:t>
      </w:r>
      <w:proofErr w:type="spellStart"/>
      <w:r w:rsidRPr="006F5BA8">
        <w:t>псевдорелигиозных</w:t>
      </w:r>
      <w:proofErr w:type="spellEnd"/>
      <w:r w:rsidRPr="006F5BA8">
        <w:t xml:space="preserve"> сект, распространения экстремистских учений, призывающих к насильственным действиям.</w:t>
      </w:r>
    </w:p>
    <w:p w:rsidR="006F5BA8" w:rsidRPr="006F5BA8" w:rsidRDefault="006F5BA8" w:rsidP="001406D4">
      <w:pPr>
        <w:jc w:val="both"/>
      </w:pPr>
      <w:r w:rsidRPr="006F5BA8"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F5BA8" w:rsidRPr="006F5BA8" w:rsidRDefault="006F5BA8" w:rsidP="001406D4">
      <w:pPr>
        <w:jc w:val="both"/>
      </w:pPr>
      <w:r w:rsidRPr="006F5BA8">
        <w:t>доля детей, охваченных образовательными программами дополнительного образования детей, в общей численности детей и молодежи - 7</w:t>
      </w:r>
      <w:r w:rsidR="008C2113">
        <w:t>9</w:t>
      </w:r>
      <w:r w:rsidRPr="006F5BA8">
        <w:t>,0 процентов, в том числе:</w:t>
      </w:r>
    </w:p>
    <w:p w:rsidR="006F5BA8" w:rsidRPr="006F5BA8" w:rsidRDefault="006F5BA8" w:rsidP="001406D4">
      <w:pPr>
        <w:jc w:val="both"/>
      </w:pPr>
      <w:r w:rsidRPr="006F5BA8">
        <w:t xml:space="preserve">в 2021 году – </w:t>
      </w:r>
      <w:r w:rsidR="008C2113">
        <w:t>73</w:t>
      </w:r>
      <w:r w:rsidRPr="006F5BA8">
        <w:t>,0 процентов;</w:t>
      </w:r>
    </w:p>
    <w:p w:rsidR="006F5BA8" w:rsidRPr="006F5BA8" w:rsidRDefault="006F5BA8" w:rsidP="001406D4">
      <w:pPr>
        <w:jc w:val="both"/>
      </w:pPr>
      <w:r w:rsidRPr="006F5BA8">
        <w:t xml:space="preserve">в 2022 году – </w:t>
      </w:r>
      <w:r w:rsidR="008C2113">
        <w:t>74</w:t>
      </w:r>
      <w:r w:rsidRPr="006F5BA8">
        <w:t>,0 процентов;</w:t>
      </w:r>
    </w:p>
    <w:p w:rsidR="006F5BA8" w:rsidRPr="006F5BA8" w:rsidRDefault="006F5BA8" w:rsidP="001406D4">
      <w:pPr>
        <w:jc w:val="both"/>
      </w:pPr>
      <w:r w:rsidRPr="006F5BA8">
        <w:t>в 2023 году – 7</w:t>
      </w:r>
      <w:r w:rsidR="008C2113">
        <w:t>5</w:t>
      </w:r>
      <w:r w:rsidRPr="006F5BA8">
        <w:t>,0 процентов;</w:t>
      </w:r>
    </w:p>
    <w:p w:rsidR="006F5BA8" w:rsidRPr="006F5BA8" w:rsidRDefault="006F5BA8" w:rsidP="001406D4">
      <w:pPr>
        <w:jc w:val="both"/>
      </w:pPr>
      <w:r w:rsidRPr="006F5BA8">
        <w:t>в 2024 году – 7</w:t>
      </w:r>
      <w:r w:rsidR="008C2113">
        <w:t>6</w:t>
      </w:r>
      <w:r w:rsidRPr="006F5BA8">
        <w:t>,0 процент;</w:t>
      </w:r>
    </w:p>
    <w:p w:rsidR="006F5BA8" w:rsidRPr="006F5BA8" w:rsidRDefault="006F5BA8" w:rsidP="001406D4">
      <w:pPr>
        <w:jc w:val="both"/>
      </w:pPr>
      <w:r w:rsidRPr="006F5BA8">
        <w:t>в 2025 году – 7</w:t>
      </w:r>
      <w:r w:rsidR="008C2113">
        <w:t>7</w:t>
      </w:r>
      <w:r w:rsidRPr="006F5BA8">
        <w:t>,0 процента;</w:t>
      </w:r>
    </w:p>
    <w:p w:rsidR="006F5BA8" w:rsidRPr="006F5BA8" w:rsidRDefault="006F5BA8" w:rsidP="001406D4">
      <w:pPr>
        <w:jc w:val="both"/>
      </w:pPr>
      <w:r w:rsidRPr="006F5BA8">
        <w:t>в 2030 году – 7</w:t>
      </w:r>
      <w:r w:rsidR="008C2113">
        <w:t>8</w:t>
      </w:r>
      <w:r w:rsidRPr="006F5BA8">
        <w:t>,0 процентов;</w:t>
      </w:r>
    </w:p>
    <w:p w:rsidR="006F5BA8" w:rsidRPr="006F5BA8" w:rsidRDefault="006F5BA8" w:rsidP="001406D4">
      <w:pPr>
        <w:jc w:val="both"/>
      </w:pPr>
      <w:r w:rsidRPr="006F5BA8">
        <w:t>в 2035 году – 7</w:t>
      </w:r>
      <w:r w:rsidR="008C2113">
        <w:t>9</w:t>
      </w:r>
      <w:r w:rsidRPr="006F5BA8">
        <w:t>,0 процентов;</w:t>
      </w:r>
    </w:p>
    <w:p w:rsidR="006F5BA8" w:rsidRPr="006F5BA8" w:rsidRDefault="006F5BA8" w:rsidP="001406D4">
      <w:pPr>
        <w:jc w:val="both"/>
      </w:pPr>
      <w:r w:rsidRPr="006F5BA8">
        <w:t xml:space="preserve">удельный вес населения </w:t>
      </w:r>
      <w:proofErr w:type="spellStart"/>
      <w:r w:rsidRPr="006F5BA8">
        <w:t>Сутчевского</w:t>
      </w:r>
      <w:proofErr w:type="spellEnd"/>
      <w:r w:rsidRPr="006F5BA8">
        <w:t xml:space="preserve"> сельского поселения</w:t>
      </w:r>
      <w:proofErr w:type="gramStart"/>
      <w:r w:rsidRPr="006F5BA8">
        <w:t xml:space="preserve"> ,</w:t>
      </w:r>
      <w:proofErr w:type="gramEnd"/>
      <w:r w:rsidRPr="006F5BA8">
        <w:t xml:space="preserve"> систематически занимающегося физической ку</w:t>
      </w:r>
      <w:r w:rsidR="008C2113">
        <w:t>льтурой и спортом, - 41</w:t>
      </w:r>
      <w:r w:rsidRPr="006F5BA8">
        <w:t>,0 процента, в том числе:</w:t>
      </w:r>
    </w:p>
    <w:p w:rsidR="006F5BA8" w:rsidRPr="006F5BA8" w:rsidRDefault="006F5BA8" w:rsidP="001406D4">
      <w:pPr>
        <w:jc w:val="both"/>
      </w:pPr>
      <w:r w:rsidRPr="006F5BA8">
        <w:t>в 2021 году – 3</w:t>
      </w:r>
      <w:r w:rsidR="008C2113">
        <w:t>8</w:t>
      </w:r>
      <w:r w:rsidRPr="006F5BA8">
        <w:t>,</w:t>
      </w:r>
      <w:r w:rsidR="008C2113">
        <w:t>0</w:t>
      </w:r>
      <w:r w:rsidRPr="006F5BA8">
        <w:t xml:space="preserve"> процент;</w:t>
      </w:r>
    </w:p>
    <w:p w:rsidR="006F5BA8" w:rsidRPr="006F5BA8" w:rsidRDefault="006F5BA8" w:rsidP="001406D4">
      <w:pPr>
        <w:jc w:val="both"/>
      </w:pPr>
      <w:r w:rsidRPr="006F5BA8">
        <w:t>в 2022 году – 3</w:t>
      </w:r>
      <w:r w:rsidR="008C2113">
        <w:t>8</w:t>
      </w:r>
      <w:r w:rsidRPr="006F5BA8">
        <w:t>,</w:t>
      </w:r>
      <w:r w:rsidR="008C2113">
        <w:t>5</w:t>
      </w:r>
      <w:r w:rsidRPr="006F5BA8">
        <w:t xml:space="preserve"> процента;</w:t>
      </w:r>
    </w:p>
    <w:p w:rsidR="006F5BA8" w:rsidRPr="006F5BA8" w:rsidRDefault="006F5BA8" w:rsidP="001406D4">
      <w:pPr>
        <w:jc w:val="both"/>
      </w:pPr>
      <w:r w:rsidRPr="006F5BA8">
        <w:t>в 2023 году – 3</w:t>
      </w:r>
      <w:r w:rsidR="008C2113">
        <w:t>9</w:t>
      </w:r>
      <w:r w:rsidRPr="006F5BA8">
        <w:t>,</w:t>
      </w:r>
      <w:r w:rsidR="008C2113">
        <w:t>0</w:t>
      </w:r>
      <w:r w:rsidRPr="006F5BA8">
        <w:t xml:space="preserve"> процента;</w:t>
      </w:r>
    </w:p>
    <w:p w:rsidR="006F5BA8" w:rsidRPr="006F5BA8" w:rsidRDefault="006F5BA8" w:rsidP="001406D4">
      <w:pPr>
        <w:jc w:val="both"/>
      </w:pPr>
      <w:r w:rsidRPr="006F5BA8">
        <w:lastRenderedPageBreak/>
        <w:t>в 2024 году – 3</w:t>
      </w:r>
      <w:r w:rsidR="008C2113">
        <w:t>9</w:t>
      </w:r>
      <w:r w:rsidRPr="006F5BA8">
        <w:t>,</w:t>
      </w:r>
      <w:r w:rsidR="008C2113">
        <w:t>5</w:t>
      </w:r>
      <w:r w:rsidRPr="006F5BA8">
        <w:t xml:space="preserve"> процента;</w:t>
      </w:r>
    </w:p>
    <w:p w:rsidR="006F5BA8" w:rsidRPr="006F5BA8" w:rsidRDefault="006F5BA8" w:rsidP="001406D4">
      <w:pPr>
        <w:jc w:val="both"/>
      </w:pPr>
      <w:r w:rsidRPr="006F5BA8">
        <w:t xml:space="preserve">в 2025 году – </w:t>
      </w:r>
      <w:r w:rsidR="008C2113">
        <w:t>40</w:t>
      </w:r>
      <w:r w:rsidRPr="006F5BA8">
        <w:t>,0 процентов;</w:t>
      </w:r>
    </w:p>
    <w:p w:rsidR="006F5BA8" w:rsidRPr="006F5BA8" w:rsidRDefault="006F5BA8" w:rsidP="001406D4">
      <w:pPr>
        <w:jc w:val="both"/>
      </w:pPr>
      <w:r w:rsidRPr="006F5BA8">
        <w:t>в 2030 году – 40,</w:t>
      </w:r>
      <w:r w:rsidR="008C2113">
        <w:t>5</w:t>
      </w:r>
      <w:r w:rsidRPr="006F5BA8">
        <w:t xml:space="preserve"> процентов;</w:t>
      </w:r>
    </w:p>
    <w:p w:rsidR="006F5BA8" w:rsidRPr="006F5BA8" w:rsidRDefault="006F5BA8" w:rsidP="001406D4">
      <w:pPr>
        <w:jc w:val="both"/>
      </w:pPr>
      <w:r w:rsidRPr="006F5BA8">
        <w:t xml:space="preserve">в 2035 году – </w:t>
      </w:r>
      <w:r w:rsidR="008C2113">
        <w:t>41</w:t>
      </w:r>
      <w:r w:rsidRPr="006F5BA8">
        <w:t>,0 процентов;</w:t>
      </w:r>
    </w:p>
    <w:p w:rsidR="006F5BA8" w:rsidRPr="006F5BA8" w:rsidRDefault="006F5BA8" w:rsidP="001406D4">
      <w:pPr>
        <w:jc w:val="both"/>
      </w:pPr>
      <w:r w:rsidRPr="006F5BA8"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 - 30,0 процента, в том числе:</w:t>
      </w:r>
    </w:p>
    <w:p w:rsidR="006F5BA8" w:rsidRPr="006F5BA8" w:rsidRDefault="006F5BA8" w:rsidP="001406D4">
      <w:pPr>
        <w:jc w:val="both"/>
      </w:pPr>
      <w:r w:rsidRPr="006F5BA8">
        <w:t>в 2021 году – 31,3 процента;</w:t>
      </w:r>
    </w:p>
    <w:p w:rsidR="006F5BA8" w:rsidRPr="006F5BA8" w:rsidRDefault="006F5BA8" w:rsidP="001406D4">
      <w:pPr>
        <w:jc w:val="both"/>
      </w:pPr>
      <w:r w:rsidRPr="006F5BA8">
        <w:t>в 2022 году – 31,2 процента;</w:t>
      </w:r>
    </w:p>
    <w:p w:rsidR="006F5BA8" w:rsidRPr="006F5BA8" w:rsidRDefault="006F5BA8" w:rsidP="001406D4">
      <w:pPr>
        <w:jc w:val="both"/>
      </w:pPr>
      <w:r w:rsidRPr="006F5BA8">
        <w:t>в 2023 году – 31,0 процент;</w:t>
      </w:r>
    </w:p>
    <w:p w:rsidR="006F5BA8" w:rsidRPr="006F5BA8" w:rsidRDefault="006F5BA8" w:rsidP="001406D4">
      <w:pPr>
        <w:jc w:val="both"/>
      </w:pPr>
      <w:r w:rsidRPr="006F5BA8">
        <w:t>в 2024 году – 30,8 процента;</w:t>
      </w:r>
    </w:p>
    <w:p w:rsidR="006F5BA8" w:rsidRPr="006F5BA8" w:rsidRDefault="006F5BA8" w:rsidP="001406D4">
      <w:pPr>
        <w:jc w:val="both"/>
      </w:pPr>
      <w:r w:rsidRPr="006F5BA8">
        <w:t>в 2025 году – 30,5 процента;</w:t>
      </w:r>
    </w:p>
    <w:p w:rsidR="006F5BA8" w:rsidRPr="006F5BA8" w:rsidRDefault="006F5BA8" w:rsidP="001406D4">
      <w:pPr>
        <w:jc w:val="both"/>
      </w:pPr>
      <w:r w:rsidRPr="006F5BA8">
        <w:t>в 2030 году – 30,2 процента;</w:t>
      </w:r>
    </w:p>
    <w:p w:rsidR="006F5BA8" w:rsidRPr="006F5BA8" w:rsidRDefault="006F5BA8" w:rsidP="001406D4">
      <w:pPr>
        <w:jc w:val="both"/>
      </w:pPr>
      <w:r w:rsidRPr="006F5BA8">
        <w:t>в 2035 году – 30,0 процентов;</w:t>
      </w:r>
    </w:p>
    <w:p w:rsidR="006F5BA8" w:rsidRPr="006F5BA8" w:rsidRDefault="006F5BA8" w:rsidP="001406D4">
      <w:pPr>
        <w:jc w:val="both"/>
      </w:pPr>
      <w:r w:rsidRPr="006F5BA8">
        <w:t xml:space="preserve">доля граждан, положительно оценивающих состояние межнациональных отношений, в общей </w:t>
      </w:r>
      <w:proofErr w:type="gramStart"/>
      <w:r w:rsidRPr="006F5BA8">
        <w:t>численности</w:t>
      </w:r>
      <w:proofErr w:type="gramEnd"/>
      <w:r w:rsidRPr="006F5BA8">
        <w:t xml:space="preserve"> проживающих в </w:t>
      </w:r>
      <w:proofErr w:type="spellStart"/>
      <w:r w:rsidRPr="006F5BA8">
        <w:t>Сутчевском</w:t>
      </w:r>
      <w:proofErr w:type="spellEnd"/>
      <w:r w:rsidRPr="006F5BA8">
        <w:t xml:space="preserve"> сельском поселении  (по данным социологических исследований)  - 89,5 процента, в том числе:</w:t>
      </w:r>
    </w:p>
    <w:p w:rsidR="006F5BA8" w:rsidRPr="006F5BA8" w:rsidRDefault="006F5BA8" w:rsidP="001406D4">
      <w:pPr>
        <w:jc w:val="both"/>
      </w:pPr>
      <w:r w:rsidRPr="006F5BA8">
        <w:t>в 2021 году – 88,1 процента;</w:t>
      </w:r>
    </w:p>
    <w:p w:rsidR="006F5BA8" w:rsidRPr="006F5BA8" w:rsidRDefault="006F5BA8" w:rsidP="001406D4">
      <w:pPr>
        <w:jc w:val="both"/>
      </w:pPr>
      <w:r w:rsidRPr="006F5BA8">
        <w:t>в 2022 году – 88,2 процента;</w:t>
      </w:r>
    </w:p>
    <w:p w:rsidR="006F5BA8" w:rsidRPr="006F5BA8" w:rsidRDefault="006F5BA8" w:rsidP="001406D4">
      <w:pPr>
        <w:jc w:val="both"/>
      </w:pPr>
      <w:r w:rsidRPr="006F5BA8">
        <w:t>в 2023 году – 88,3 процента;</w:t>
      </w:r>
    </w:p>
    <w:p w:rsidR="006F5BA8" w:rsidRPr="006F5BA8" w:rsidRDefault="006F5BA8" w:rsidP="001406D4">
      <w:pPr>
        <w:jc w:val="both"/>
      </w:pPr>
      <w:r w:rsidRPr="006F5BA8">
        <w:t>в 2024 году – 88,4 процента;</w:t>
      </w:r>
    </w:p>
    <w:p w:rsidR="006F5BA8" w:rsidRPr="006F5BA8" w:rsidRDefault="006F5BA8" w:rsidP="001406D4">
      <w:pPr>
        <w:jc w:val="both"/>
      </w:pPr>
      <w:r w:rsidRPr="006F5BA8">
        <w:t>в 2025 году – 88,5 процента;</w:t>
      </w:r>
    </w:p>
    <w:p w:rsidR="006F5BA8" w:rsidRPr="006F5BA8" w:rsidRDefault="006F5BA8" w:rsidP="001406D4">
      <w:pPr>
        <w:jc w:val="both"/>
      </w:pPr>
      <w:r w:rsidRPr="006F5BA8">
        <w:t>в 2030 году – 89,0 процентов;</w:t>
      </w:r>
    </w:p>
    <w:p w:rsidR="006F5BA8" w:rsidRPr="006F5BA8" w:rsidRDefault="006F5BA8" w:rsidP="001406D4">
      <w:pPr>
        <w:jc w:val="both"/>
      </w:pPr>
      <w:r w:rsidRPr="006F5BA8">
        <w:t>в 2035 году – 89,5 процента;</w:t>
      </w:r>
    </w:p>
    <w:p w:rsidR="006F5BA8" w:rsidRPr="006F5BA8" w:rsidRDefault="006F5BA8" w:rsidP="001406D4">
      <w:pPr>
        <w:jc w:val="both"/>
      </w:pPr>
      <w:r w:rsidRPr="006F5BA8">
        <w:t xml:space="preserve">количество материалов антитеррористической и </w:t>
      </w:r>
      <w:proofErr w:type="spellStart"/>
      <w:r w:rsidRPr="006F5BA8">
        <w:t>антиэкстремистской</w:t>
      </w:r>
      <w:proofErr w:type="spellEnd"/>
      <w:r w:rsidRPr="006F5BA8">
        <w:t xml:space="preserve"> направленности в районных средствах массовой информации  - </w:t>
      </w:r>
      <w:r w:rsidR="001A4897">
        <w:t>2</w:t>
      </w:r>
      <w:r w:rsidRPr="006F5BA8">
        <w:t xml:space="preserve"> единиц, в том числе:</w:t>
      </w:r>
    </w:p>
    <w:p w:rsidR="006F5BA8" w:rsidRPr="006F5BA8" w:rsidRDefault="006F5BA8" w:rsidP="001406D4">
      <w:pPr>
        <w:jc w:val="both"/>
      </w:pPr>
      <w:r w:rsidRPr="006F5BA8">
        <w:t xml:space="preserve">в 2021 году – </w:t>
      </w:r>
      <w:r w:rsidR="001A4897">
        <w:t>1</w:t>
      </w:r>
      <w:r w:rsidRPr="006F5BA8">
        <w:t xml:space="preserve"> единиц;</w:t>
      </w:r>
    </w:p>
    <w:p w:rsidR="006F5BA8" w:rsidRPr="006F5BA8" w:rsidRDefault="001A4897" w:rsidP="001406D4">
      <w:pPr>
        <w:jc w:val="both"/>
      </w:pPr>
      <w:r>
        <w:t>в 2022 году – 1</w:t>
      </w:r>
      <w:r w:rsidR="006F5BA8" w:rsidRPr="006F5BA8">
        <w:t xml:space="preserve"> единиц;</w:t>
      </w:r>
    </w:p>
    <w:p w:rsidR="006F5BA8" w:rsidRPr="006F5BA8" w:rsidRDefault="001A4897" w:rsidP="001406D4">
      <w:pPr>
        <w:jc w:val="both"/>
      </w:pPr>
      <w:r>
        <w:t>в 2023 году – 2</w:t>
      </w:r>
      <w:r w:rsidR="006F5BA8" w:rsidRPr="006F5BA8">
        <w:t xml:space="preserve"> единиц;</w:t>
      </w:r>
    </w:p>
    <w:p w:rsidR="006F5BA8" w:rsidRPr="006F5BA8" w:rsidRDefault="006F5BA8" w:rsidP="001406D4">
      <w:pPr>
        <w:jc w:val="both"/>
      </w:pPr>
      <w:r w:rsidRPr="006F5BA8">
        <w:t xml:space="preserve">в 2024 году – </w:t>
      </w:r>
      <w:r w:rsidR="001A4897">
        <w:t>2</w:t>
      </w:r>
      <w:r w:rsidRPr="006F5BA8">
        <w:t xml:space="preserve"> единиц;</w:t>
      </w:r>
    </w:p>
    <w:p w:rsidR="006F5BA8" w:rsidRPr="006F5BA8" w:rsidRDefault="001A4897" w:rsidP="001406D4">
      <w:pPr>
        <w:jc w:val="both"/>
      </w:pPr>
      <w:r>
        <w:t>в 2025 году – 2</w:t>
      </w:r>
      <w:r w:rsidR="006F5BA8" w:rsidRPr="006F5BA8">
        <w:t xml:space="preserve"> единиц;</w:t>
      </w:r>
    </w:p>
    <w:p w:rsidR="006F5BA8" w:rsidRPr="006F5BA8" w:rsidRDefault="001A4897" w:rsidP="001406D4">
      <w:pPr>
        <w:jc w:val="both"/>
      </w:pPr>
      <w:r>
        <w:t>в 2030 году – 2</w:t>
      </w:r>
      <w:r w:rsidR="006F5BA8" w:rsidRPr="006F5BA8">
        <w:t xml:space="preserve"> единиц;</w:t>
      </w:r>
    </w:p>
    <w:p w:rsidR="006F5BA8" w:rsidRPr="006F5BA8" w:rsidRDefault="006F5BA8" w:rsidP="001406D4">
      <w:pPr>
        <w:jc w:val="both"/>
      </w:pPr>
      <w:r w:rsidRPr="006F5BA8">
        <w:t xml:space="preserve">в 2035 году – </w:t>
      </w:r>
      <w:r w:rsidR="001A4897">
        <w:t>2</w:t>
      </w:r>
      <w:r w:rsidRPr="006F5BA8">
        <w:t xml:space="preserve"> единиц;</w:t>
      </w:r>
    </w:p>
    <w:p w:rsidR="006F5BA8" w:rsidRPr="006F5BA8" w:rsidRDefault="006F5BA8" w:rsidP="001406D4">
      <w:pPr>
        <w:jc w:val="both"/>
      </w:pPr>
      <w:r w:rsidRPr="006F5BA8">
        <w:t xml:space="preserve">количество мероприятий (рабочих встреч, круглых столов), проведенных с представителями общественных объединений, </w:t>
      </w:r>
      <w:proofErr w:type="spellStart"/>
      <w:r w:rsidRPr="006F5BA8">
        <w:t>конфессий</w:t>
      </w:r>
      <w:proofErr w:type="spellEnd"/>
      <w:r w:rsidRPr="006F5BA8">
        <w:t xml:space="preserve">, диаспор с целью пропаганды недопустимости межнациональных и межконфессиональных конфликтов, деструктивной деятельности </w:t>
      </w:r>
      <w:proofErr w:type="spellStart"/>
      <w:r w:rsidRPr="006F5BA8">
        <w:t>псевдорелигиозных</w:t>
      </w:r>
      <w:proofErr w:type="spellEnd"/>
      <w:r w:rsidRPr="006F5BA8">
        <w:t xml:space="preserve"> сект, распространения экстремистских учений, призывающих к насильственным действиям, - </w:t>
      </w:r>
      <w:r w:rsidR="001A4897">
        <w:t>2</w:t>
      </w:r>
      <w:r w:rsidRPr="006F5BA8">
        <w:t xml:space="preserve"> единиц, в том числе:</w:t>
      </w:r>
    </w:p>
    <w:p w:rsidR="006F5BA8" w:rsidRPr="006F5BA8" w:rsidRDefault="006F5BA8" w:rsidP="001406D4">
      <w:pPr>
        <w:jc w:val="both"/>
      </w:pPr>
      <w:r w:rsidRPr="006F5BA8">
        <w:t xml:space="preserve">в 2021 году – </w:t>
      </w:r>
      <w:r w:rsidR="001A4897">
        <w:t>1</w:t>
      </w:r>
      <w:r w:rsidRPr="006F5BA8">
        <w:t xml:space="preserve"> единицы;</w:t>
      </w:r>
    </w:p>
    <w:p w:rsidR="006F5BA8" w:rsidRPr="006F5BA8" w:rsidRDefault="006F5BA8" w:rsidP="001406D4">
      <w:pPr>
        <w:jc w:val="both"/>
      </w:pPr>
      <w:r w:rsidRPr="006F5BA8">
        <w:t>в 2022 году –</w:t>
      </w:r>
      <w:r w:rsidR="001A4897">
        <w:t xml:space="preserve"> 1</w:t>
      </w:r>
      <w:r w:rsidRPr="006F5BA8">
        <w:t xml:space="preserve"> единицы;</w:t>
      </w:r>
    </w:p>
    <w:p w:rsidR="006F5BA8" w:rsidRPr="006F5BA8" w:rsidRDefault="001A4897" w:rsidP="001406D4">
      <w:pPr>
        <w:jc w:val="both"/>
      </w:pPr>
      <w:r>
        <w:t>в 2023 году – 1</w:t>
      </w:r>
      <w:r w:rsidR="006F5BA8" w:rsidRPr="006F5BA8">
        <w:t xml:space="preserve"> единицы;</w:t>
      </w:r>
    </w:p>
    <w:p w:rsidR="006F5BA8" w:rsidRPr="006F5BA8" w:rsidRDefault="001A4897" w:rsidP="001406D4">
      <w:pPr>
        <w:jc w:val="both"/>
      </w:pPr>
      <w:r>
        <w:t>в 2024 году – 2</w:t>
      </w:r>
      <w:r w:rsidR="006F5BA8" w:rsidRPr="006F5BA8">
        <w:t xml:space="preserve"> единицы;</w:t>
      </w:r>
    </w:p>
    <w:p w:rsidR="006F5BA8" w:rsidRPr="006F5BA8" w:rsidRDefault="001A4897" w:rsidP="001406D4">
      <w:pPr>
        <w:jc w:val="both"/>
      </w:pPr>
      <w:r>
        <w:t>в 2025 году – 2</w:t>
      </w:r>
      <w:r w:rsidR="006F5BA8" w:rsidRPr="006F5BA8">
        <w:t xml:space="preserve"> единицы;</w:t>
      </w:r>
    </w:p>
    <w:p w:rsidR="006F5BA8" w:rsidRPr="006F5BA8" w:rsidRDefault="001A4897" w:rsidP="001406D4">
      <w:pPr>
        <w:jc w:val="both"/>
      </w:pPr>
      <w:r>
        <w:t>в 2030 году – 2</w:t>
      </w:r>
      <w:r w:rsidR="006F5BA8" w:rsidRPr="006F5BA8">
        <w:t xml:space="preserve"> единиц;</w:t>
      </w:r>
    </w:p>
    <w:p w:rsidR="006F5BA8" w:rsidRPr="006F5BA8" w:rsidRDefault="001A4897" w:rsidP="001406D4">
      <w:pPr>
        <w:jc w:val="both"/>
      </w:pPr>
      <w:r>
        <w:t>в 2035 году – 2</w:t>
      </w:r>
      <w:r w:rsidR="006F5BA8" w:rsidRPr="006F5BA8">
        <w:t xml:space="preserve"> единиц.</w:t>
      </w:r>
    </w:p>
    <w:p w:rsidR="006F5BA8" w:rsidRPr="006F5BA8" w:rsidRDefault="006F5BA8" w:rsidP="006F5BA8"/>
    <w:p w:rsidR="006F5BA8" w:rsidRPr="006F5BA8" w:rsidRDefault="006F5BA8" w:rsidP="001406D4">
      <w:pPr>
        <w:jc w:val="center"/>
      </w:pPr>
      <w:r w:rsidRPr="006F5BA8">
        <w:t>РАЗДЕЛ 3. ХАРАКТЕРИСТИКИ ОСНОВНЫХ МЕРОПРИЯТИЙ,</w:t>
      </w:r>
    </w:p>
    <w:p w:rsidR="006F5BA8" w:rsidRPr="006F5BA8" w:rsidRDefault="006F5BA8" w:rsidP="001406D4">
      <w:pPr>
        <w:jc w:val="center"/>
      </w:pPr>
      <w:r w:rsidRPr="006F5BA8">
        <w:t>МЕРОПРИЯТИЙ ПОДПРОГРАММЫ С УКАЗАНИЕМ СРОКОВ И ЭТАПОВ ИХ РЕАЛИЗАЦИИ</w:t>
      </w:r>
    </w:p>
    <w:p w:rsidR="006F5BA8" w:rsidRPr="006F5BA8" w:rsidRDefault="006F5BA8" w:rsidP="006F5BA8"/>
    <w:p w:rsidR="006F5BA8" w:rsidRPr="006F5BA8" w:rsidRDefault="006F5BA8" w:rsidP="006F5BA8">
      <w:r w:rsidRPr="006F5BA8">
        <w:t xml:space="preserve">Основные мероприятия подпрограммы направлены на реализацию поставленных целей и задач подпрограммы и муниципальной программы  в целом. </w:t>
      </w:r>
    </w:p>
    <w:p w:rsidR="006F5BA8" w:rsidRPr="006F5BA8" w:rsidRDefault="006F5BA8" w:rsidP="001406D4">
      <w:pPr>
        <w:jc w:val="both"/>
      </w:pPr>
      <w:r w:rsidRPr="006F5BA8">
        <w:lastRenderedPageBreak/>
        <w:t>Подпрограмма реализуется в период с 2021 по 2035 год в три этапа:</w:t>
      </w:r>
    </w:p>
    <w:p w:rsidR="006F5BA8" w:rsidRPr="006F5BA8" w:rsidRDefault="006F5BA8" w:rsidP="001406D4">
      <w:pPr>
        <w:jc w:val="both"/>
      </w:pPr>
      <w:r w:rsidRPr="006F5BA8">
        <w:t>1 этап – 2021-2025 годы;</w:t>
      </w:r>
    </w:p>
    <w:p w:rsidR="006F5BA8" w:rsidRPr="006F5BA8" w:rsidRDefault="006F5BA8" w:rsidP="001406D4">
      <w:pPr>
        <w:jc w:val="both"/>
      </w:pPr>
      <w:r w:rsidRPr="006F5BA8">
        <w:t>2 этап – 2026-2030 годы;</w:t>
      </w:r>
    </w:p>
    <w:p w:rsidR="006F5BA8" w:rsidRPr="006F5BA8" w:rsidRDefault="006F5BA8" w:rsidP="001406D4">
      <w:pPr>
        <w:jc w:val="both"/>
      </w:pPr>
      <w:r w:rsidRPr="006F5BA8">
        <w:t>3 этап – 2031-2035 годы.</w:t>
      </w:r>
    </w:p>
    <w:p w:rsidR="006F5BA8" w:rsidRPr="006F5BA8" w:rsidRDefault="006F5BA8" w:rsidP="001406D4">
      <w:pPr>
        <w:jc w:val="both"/>
      </w:pPr>
      <w:r w:rsidRPr="006F5BA8">
        <w:t>Подпрограмма объединяет три  основных мероприятия:</w:t>
      </w:r>
    </w:p>
    <w:p w:rsidR="006F5BA8" w:rsidRPr="006F5BA8" w:rsidRDefault="006F5BA8" w:rsidP="001406D4">
      <w:pPr>
        <w:jc w:val="both"/>
      </w:pPr>
      <w:r w:rsidRPr="006F5BA8">
        <w:t>Основное мероприятие 1. Совершенствование взаимодействия органов местного самоуправления и институтов гражданского общества в работе по профилактике терроризма и экстремистской деятельности.</w:t>
      </w:r>
    </w:p>
    <w:p w:rsidR="006F5BA8" w:rsidRPr="006F5BA8" w:rsidRDefault="006F5BA8" w:rsidP="001406D4">
      <w:pPr>
        <w:jc w:val="both"/>
      </w:pPr>
      <w:r w:rsidRPr="006F5BA8">
        <w:t>Данное мероприятие предусматривает:</w:t>
      </w:r>
    </w:p>
    <w:p w:rsidR="006F5BA8" w:rsidRPr="006F5BA8" w:rsidRDefault="006F5BA8" w:rsidP="001406D4">
      <w:pPr>
        <w:jc w:val="both"/>
      </w:pPr>
      <w:r w:rsidRPr="006F5BA8">
        <w:t>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условиях;</w:t>
      </w:r>
    </w:p>
    <w:p w:rsidR="006F5BA8" w:rsidRPr="006F5BA8" w:rsidRDefault="006F5BA8" w:rsidP="001406D4">
      <w:pPr>
        <w:jc w:val="both"/>
      </w:pPr>
      <w:r w:rsidRPr="006F5BA8">
        <w:t>Основное мероприятие 2. Профилактическая работа по укреплению стабильности в обществе</w:t>
      </w:r>
    </w:p>
    <w:p w:rsidR="006F5BA8" w:rsidRPr="006F5BA8" w:rsidRDefault="006F5BA8" w:rsidP="001406D4">
      <w:pPr>
        <w:jc w:val="both"/>
      </w:pPr>
      <w:r w:rsidRPr="006F5BA8">
        <w:t>Данное мероприятие предусматривает:</w:t>
      </w:r>
    </w:p>
    <w:p w:rsidR="006F5BA8" w:rsidRPr="006F5BA8" w:rsidRDefault="006F5BA8" w:rsidP="001406D4">
      <w:pPr>
        <w:jc w:val="both"/>
      </w:pPr>
      <w:r w:rsidRPr="006F5BA8">
        <w:t>взаимодействие с руководителями организаций в целях обеспечения социального, национального и конфессионального согласия в обществе;</w:t>
      </w:r>
    </w:p>
    <w:p w:rsidR="006F5BA8" w:rsidRPr="006F5BA8" w:rsidRDefault="006F5BA8" w:rsidP="001406D4">
      <w:pPr>
        <w:jc w:val="both"/>
      </w:pPr>
      <w:r w:rsidRPr="006F5BA8">
        <w:t>проведение комплексных обследований организаций культуры, образования, физической культуры и спорта и прилегающих к ним территорий в целях проверки и оценки их антитеррористической защищенности и пожарной безопасности, категорирование и разработка паспортов безопасности в данных организациях в соответствии с действующим законодательством;</w:t>
      </w:r>
    </w:p>
    <w:p w:rsidR="006F5BA8" w:rsidRPr="006F5BA8" w:rsidRDefault="006F5BA8" w:rsidP="001406D4">
      <w:pPr>
        <w:jc w:val="both"/>
      </w:pPr>
      <w:r w:rsidRPr="006F5BA8">
        <w:t>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ситуации;</w:t>
      </w:r>
    </w:p>
    <w:p w:rsidR="006F5BA8" w:rsidRPr="006F5BA8" w:rsidRDefault="006F5BA8" w:rsidP="001406D4">
      <w:pPr>
        <w:jc w:val="both"/>
      </w:pPr>
      <w:r w:rsidRPr="006F5BA8">
        <w:t>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6F5BA8" w:rsidRPr="006F5BA8" w:rsidRDefault="006F5BA8" w:rsidP="001406D4">
      <w:pPr>
        <w:jc w:val="both"/>
      </w:pPr>
      <w:r w:rsidRPr="006F5BA8">
        <w:t>Основное мероприятие 3. Информационная работа по профилактике терроризма и экстремистской деятельности</w:t>
      </w:r>
    </w:p>
    <w:p w:rsidR="006F5BA8" w:rsidRPr="006F5BA8" w:rsidRDefault="006F5BA8" w:rsidP="001406D4">
      <w:pPr>
        <w:jc w:val="both"/>
      </w:pPr>
      <w:r w:rsidRPr="006F5BA8">
        <w:t>Данное мероприятие предусматривает:</w:t>
      </w:r>
    </w:p>
    <w:p w:rsidR="006F5BA8" w:rsidRPr="006F5BA8" w:rsidRDefault="006F5BA8" w:rsidP="001406D4">
      <w:pPr>
        <w:jc w:val="both"/>
      </w:pPr>
      <w:r w:rsidRPr="006F5BA8">
        <w:t>освещение в СМИ хода реализации подпрограммы;</w:t>
      </w:r>
    </w:p>
    <w:p w:rsidR="006F5BA8" w:rsidRPr="006F5BA8" w:rsidRDefault="006F5BA8" w:rsidP="001406D4">
      <w:pPr>
        <w:jc w:val="both"/>
      </w:pPr>
      <w:r w:rsidRPr="006F5BA8">
        <w:t>Подпрограмма реализуется в период с 2021 по 2035 год в три этапа:</w:t>
      </w:r>
    </w:p>
    <w:p w:rsidR="006F5BA8" w:rsidRPr="006F5BA8" w:rsidRDefault="006F5BA8" w:rsidP="001406D4">
      <w:pPr>
        <w:jc w:val="both"/>
      </w:pPr>
      <w:r w:rsidRPr="006F5BA8">
        <w:t>1 этап – 2021-2025 годы;</w:t>
      </w:r>
    </w:p>
    <w:p w:rsidR="006F5BA8" w:rsidRPr="006F5BA8" w:rsidRDefault="006F5BA8" w:rsidP="001406D4">
      <w:pPr>
        <w:jc w:val="both"/>
      </w:pPr>
      <w:r w:rsidRPr="006F5BA8">
        <w:t>2 этап – 2026-2030 годы;</w:t>
      </w:r>
    </w:p>
    <w:p w:rsidR="006F5BA8" w:rsidRPr="006F5BA8" w:rsidRDefault="006F5BA8" w:rsidP="001406D4">
      <w:pPr>
        <w:jc w:val="both"/>
      </w:pPr>
      <w:r w:rsidRPr="006F5BA8">
        <w:t>3 этап – 2031-2035 годы.</w:t>
      </w:r>
    </w:p>
    <w:p w:rsidR="006F5BA8" w:rsidRPr="006F5BA8" w:rsidRDefault="006F5BA8" w:rsidP="001406D4">
      <w:pPr>
        <w:jc w:val="both"/>
      </w:pPr>
    </w:p>
    <w:p w:rsidR="006F5BA8" w:rsidRPr="006F5BA8" w:rsidRDefault="006F5BA8" w:rsidP="001406D4">
      <w:pPr>
        <w:jc w:val="center"/>
      </w:pPr>
      <w:r w:rsidRPr="006F5BA8">
        <w:t>РАЗДЕЛ 4. ОБОСНОВАНИЕ ОБЪЕМА ФИНАНСОВЫХ РЕСУРСОВ,</w:t>
      </w:r>
    </w:p>
    <w:p w:rsidR="006F5BA8" w:rsidRPr="006F5BA8" w:rsidRDefault="006F5BA8" w:rsidP="001406D4">
      <w:pPr>
        <w:jc w:val="center"/>
      </w:pPr>
      <w:proofErr w:type="gramStart"/>
      <w:r w:rsidRPr="006F5BA8">
        <w:t>НЕОБХОДИМЫХ</w:t>
      </w:r>
      <w:proofErr w:type="gramEnd"/>
      <w:r w:rsidRPr="006F5BA8">
        <w:t xml:space="preserve"> ДЛЯ РЕАЛИЗАЦИИ ПОДПРОГРАММЫ (С РАСШИФРОВКОЙ ПО ИСТОЧНИКАМ ФИНАНСИРОВАНИЯ, ПО ЭТАПАМ И ГОДАМ РЕАЛИЗАЦИИ ПОДПРОГРАММЫ)</w:t>
      </w:r>
    </w:p>
    <w:p w:rsidR="006F5BA8" w:rsidRPr="006F5BA8" w:rsidRDefault="006F5BA8" w:rsidP="006F5BA8"/>
    <w:p w:rsidR="006F5BA8" w:rsidRPr="006F5BA8" w:rsidRDefault="006F5BA8" w:rsidP="001406D4">
      <w:pPr>
        <w:jc w:val="both"/>
      </w:pPr>
      <w:r w:rsidRPr="006F5BA8">
        <w:t xml:space="preserve">Расходы подпрограммы формируются за счет средств бюджета </w:t>
      </w:r>
      <w:proofErr w:type="spellStart"/>
      <w:r w:rsidRPr="006F5BA8">
        <w:t>Сутчевского</w:t>
      </w:r>
      <w:proofErr w:type="spellEnd"/>
      <w:r>
        <w:t xml:space="preserve"> сельского поселения</w:t>
      </w:r>
      <w:r w:rsidRPr="006F5BA8">
        <w:t>.</w:t>
      </w:r>
    </w:p>
    <w:p w:rsidR="006F5BA8" w:rsidRPr="006F5BA8" w:rsidRDefault="006F5BA8" w:rsidP="001406D4">
      <w:pPr>
        <w:jc w:val="both"/>
      </w:pPr>
      <w:r w:rsidRPr="006F5BA8">
        <w:t>Общий объем финансирования подпрограммы в 2021 - 2035 годах составит 0,0  тыс. рублей, в том числе за счет средств:</w:t>
      </w:r>
    </w:p>
    <w:p w:rsidR="006F5BA8" w:rsidRPr="006F5BA8" w:rsidRDefault="006F5BA8" w:rsidP="001406D4">
      <w:pPr>
        <w:jc w:val="both"/>
      </w:pPr>
      <w:r w:rsidRPr="006F5BA8">
        <w:t>Прогнозируемый объем финансирования подпрограммы на 1 этапе составит  0,0 тыс. руб., в том числе:</w:t>
      </w:r>
    </w:p>
    <w:p w:rsidR="006F5BA8" w:rsidRPr="006F5BA8" w:rsidRDefault="006F5BA8" w:rsidP="001406D4">
      <w:pPr>
        <w:jc w:val="both"/>
      </w:pPr>
      <w:r w:rsidRPr="006F5BA8">
        <w:t>в 2021 году – 0,0 тыс. рублей;</w:t>
      </w:r>
    </w:p>
    <w:p w:rsidR="006F5BA8" w:rsidRPr="006F5BA8" w:rsidRDefault="006F5BA8" w:rsidP="001406D4">
      <w:pPr>
        <w:jc w:val="both"/>
      </w:pPr>
      <w:r w:rsidRPr="006F5BA8">
        <w:t>в 2022 году – 0,0 тыс. рублей;</w:t>
      </w:r>
    </w:p>
    <w:p w:rsidR="006F5BA8" w:rsidRPr="006F5BA8" w:rsidRDefault="006F5BA8" w:rsidP="001406D4">
      <w:pPr>
        <w:jc w:val="both"/>
      </w:pPr>
      <w:r w:rsidRPr="006F5BA8">
        <w:t>в 2023 году – 0,0 тыс. рублей;</w:t>
      </w:r>
    </w:p>
    <w:p w:rsidR="006F5BA8" w:rsidRPr="006F5BA8" w:rsidRDefault="006F5BA8" w:rsidP="001406D4">
      <w:pPr>
        <w:jc w:val="both"/>
      </w:pPr>
      <w:r w:rsidRPr="006F5BA8">
        <w:t>в 2024 году – 0,0 тыс. рублей;</w:t>
      </w:r>
    </w:p>
    <w:p w:rsidR="006F5BA8" w:rsidRPr="006F5BA8" w:rsidRDefault="006F5BA8" w:rsidP="001406D4">
      <w:pPr>
        <w:jc w:val="both"/>
      </w:pPr>
      <w:r w:rsidRPr="006F5BA8">
        <w:t>в 2025 году – 0,0 тыс. рублей;</w:t>
      </w:r>
    </w:p>
    <w:p w:rsidR="006F5BA8" w:rsidRPr="006F5BA8" w:rsidRDefault="006F5BA8" w:rsidP="001406D4">
      <w:pPr>
        <w:jc w:val="both"/>
      </w:pPr>
      <w:r w:rsidRPr="006F5BA8">
        <w:lastRenderedPageBreak/>
        <w:t>На 2 этапе объем финансирования подпрограммы составит 0,0 тыс. руб.</w:t>
      </w:r>
    </w:p>
    <w:p w:rsidR="006F5BA8" w:rsidRPr="006F5BA8" w:rsidRDefault="006F5BA8" w:rsidP="001406D4">
      <w:pPr>
        <w:jc w:val="both"/>
      </w:pPr>
      <w:r w:rsidRPr="006F5BA8">
        <w:t>На 3 этапе объем финансирования подпрограммы составит 0,0 тыс. руб.</w:t>
      </w:r>
    </w:p>
    <w:p w:rsidR="006F5BA8" w:rsidRPr="006F5BA8" w:rsidRDefault="006F5BA8" w:rsidP="001406D4">
      <w:pPr>
        <w:jc w:val="both"/>
      </w:pPr>
      <w:r w:rsidRPr="006F5BA8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6F5BA8" w:rsidRPr="006F5BA8" w:rsidRDefault="006F5BA8" w:rsidP="001406D4">
      <w:pPr>
        <w:jc w:val="both"/>
        <w:sectPr w:rsidR="006F5BA8" w:rsidRPr="006F5BA8" w:rsidSect="00E90D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F5BA8">
        <w:t xml:space="preserve">Ресурсное </w:t>
      </w:r>
      <w:hyperlink r:id="rId14" w:history="1">
        <w:r w:rsidRPr="006F5BA8">
          <w:t>обеспечение</w:t>
        </w:r>
      </w:hyperlink>
      <w:r w:rsidRPr="006F5BA8">
        <w:t xml:space="preserve"> 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:rsidR="006F5BA8" w:rsidRPr="006F5BA8" w:rsidRDefault="006F5BA8" w:rsidP="001406D4">
      <w:pPr>
        <w:jc w:val="right"/>
      </w:pPr>
      <w:r w:rsidRPr="006F5BA8">
        <w:lastRenderedPageBreak/>
        <w:t>Приложение № 1</w:t>
      </w:r>
    </w:p>
    <w:p w:rsidR="006F5BA8" w:rsidRPr="006F5BA8" w:rsidRDefault="006F5BA8" w:rsidP="001406D4">
      <w:pPr>
        <w:jc w:val="right"/>
      </w:pPr>
      <w:r w:rsidRPr="006F5BA8">
        <w:t>к подпрограмме «Профилактика терроризма</w:t>
      </w:r>
    </w:p>
    <w:p w:rsidR="001406D4" w:rsidRDefault="006F5BA8" w:rsidP="001406D4">
      <w:pPr>
        <w:jc w:val="right"/>
      </w:pPr>
      <w:r w:rsidRPr="006F5BA8">
        <w:t xml:space="preserve">и экстремистской деятельности </w:t>
      </w:r>
      <w:proofErr w:type="gramStart"/>
      <w:r w:rsidRPr="006F5BA8">
        <w:t>в</w:t>
      </w:r>
      <w:proofErr w:type="gramEnd"/>
      <w:r w:rsidRPr="006F5BA8">
        <w:t xml:space="preserve"> </w:t>
      </w:r>
    </w:p>
    <w:p w:rsidR="001406D4" w:rsidRDefault="006F5BA8" w:rsidP="001406D4">
      <w:pPr>
        <w:jc w:val="right"/>
      </w:pPr>
      <w:proofErr w:type="spellStart"/>
      <w:r w:rsidRPr="006F5BA8">
        <w:t>Сутчевском</w:t>
      </w:r>
      <w:proofErr w:type="spellEnd"/>
      <w:r w:rsidRPr="006F5BA8">
        <w:t xml:space="preserve"> сельском </w:t>
      </w:r>
      <w:proofErr w:type="gramStart"/>
      <w:r w:rsidRPr="006F5BA8">
        <w:t>поселении</w:t>
      </w:r>
      <w:proofErr w:type="gramEnd"/>
      <w:r w:rsidRPr="006F5BA8">
        <w:t xml:space="preserve">» </w:t>
      </w:r>
    </w:p>
    <w:p w:rsidR="006F5BA8" w:rsidRPr="006F5BA8" w:rsidRDefault="006F5BA8" w:rsidP="001406D4">
      <w:pPr>
        <w:jc w:val="right"/>
      </w:pPr>
      <w:r w:rsidRPr="006F5BA8">
        <w:t xml:space="preserve">муниципальной программы </w:t>
      </w:r>
    </w:p>
    <w:p w:rsidR="006F5BA8" w:rsidRPr="006F5BA8" w:rsidRDefault="006F5BA8" w:rsidP="001406D4">
      <w:pPr>
        <w:jc w:val="right"/>
      </w:pPr>
      <w:r w:rsidRPr="006F5BA8">
        <w:t xml:space="preserve">«Повышение безопасности жизнедеятельности </w:t>
      </w:r>
    </w:p>
    <w:p w:rsidR="006F5BA8" w:rsidRPr="006F5BA8" w:rsidRDefault="006F5BA8" w:rsidP="001406D4">
      <w:pPr>
        <w:jc w:val="right"/>
      </w:pPr>
      <w:r w:rsidRPr="006F5BA8">
        <w:t>населения и территорий»</w:t>
      </w:r>
    </w:p>
    <w:p w:rsidR="006F5BA8" w:rsidRPr="006F5BA8" w:rsidRDefault="006F5BA8" w:rsidP="006F5BA8"/>
    <w:p w:rsidR="006F5BA8" w:rsidRPr="006F5BA8" w:rsidRDefault="006F5BA8" w:rsidP="006F5BA8"/>
    <w:p w:rsidR="006F5BA8" w:rsidRPr="006F5BA8" w:rsidRDefault="006F5BA8" w:rsidP="001406D4">
      <w:pPr>
        <w:jc w:val="center"/>
      </w:pPr>
      <w:r w:rsidRPr="006F5BA8">
        <w:t>РЕСУРСНОЕ ОБЕСПЕЧЕНИЕ</w:t>
      </w:r>
    </w:p>
    <w:p w:rsidR="006F5BA8" w:rsidRPr="006F5BA8" w:rsidRDefault="006F5BA8" w:rsidP="001406D4">
      <w:pPr>
        <w:jc w:val="center"/>
      </w:pPr>
      <w:r w:rsidRPr="006F5BA8">
        <w:t>РЕАЛИЗАЦИИ ПОДПРОГРАММЫ «ПРОФИЛАКТИКА ТЕРРОРИЗМА И ЭКСТРЕМИСТСКОЙ ДЕЯТЕЛЬНОСТИ В СУТЧЕВСКОМ СЕЛЬСКОМ ПОСЕЛЕНИИ  » МУНИЦИПАЛЬНОЙ ПРОГРАММЫ  СУТЧЕВСКОГО СЕЛЬСКОГО ПОСЕЛЕНИЯ</w:t>
      </w:r>
    </w:p>
    <w:p w:rsidR="006F5BA8" w:rsidRPr="006F5BA8" w:rsidRDefault="006F5BA8" w:rsidP="001406D4">
      <w:pPr>
        <w:jc w:val="center"/>
      </w:pPr>
      <w:r w:rsidRPr="006F5BA8">
        <w:t>«ПОВЫШЕНИЕ БЕЗОПАСНОСТИ ЖИЗНЕДЕЯТЕЛЬНОСТИ НАСЕЛЕНИЯ И ТЕРРИТОРИЙ» ЗА СЧЕТ ВСЕХ ИСТОЧНИКОВ ФИНАНСИРОВАНИЯ</w:t>
      </w:r>
    </w:p>
    <w:p w:rsidR="006F5BA8" w:rsidRPr="006F5BA8" w:rsidRDefault="006F5BA8" w:rsidP="006F5BA8"/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417"/>
        <w:gridCol w:w="1560"/>
        <w:gridCol w:w="1133"/>
        <w:gridCol w:w="567"/>
        <w:gridCol w:w="624"/>
        <w:gridCol w:w="652"/>
        <w:gridCol w:w="510"/>
        <w:gridCol w:w="1049"/>
        <w:gridCol w:w="1526"/>
        <w:gridCol w:w="1309"/>
        <w:gridCol w:w="709"/>
        <w:gridCol w:w="709"/>
        <w:gridCol w:w="709"/>
        <w:gridCol w:w="784"/>
        <w:gridCol w:w="775"/>
      </w:tblGrid>
      <w:tr w:rsidR="006F5BA8" w:rsidRPr="006F5BA8" w:rsidTr="00E90D25"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Статус</w:t>
            </w:r>
          </w:p>
        </w:tc>
        <w:tc>
          <w:tcPr>
            <w:tcW w:w="14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Наименование подпрограммы муниципальной программы  (основного мероприятия, мероприятия)</w:t>
            </w:r>
          </w:p>
        </w:tc>
        <w:tc>
          <w:tcPr>
            <w:tcW w:w="15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Задача подпрограммы муниципальной программы </w:t>
            </w:r>
          </w:p>
        </w:tc>
        <w:tc>
          <w:tcPr>
            <w:tcW w:w="11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Ответственный исполнитель, соисполнитель, участники</w:t>
            </w:r>
          </w:p>
        </w:tc>
        <w:tc>
          <w:tcPr>
            <w:tcW w:w="235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Код бюджетной классификации</w:t>
            </w:r>
          </w:p>
        </w:tc>
        <w:tc>
          <w:tcPr>
            <w:tcW w:w="10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Источники финансирования</w:t>
            </w:r>
          </w:p>
        </w:tc>
        <w:tc>
          <w:tcPr>
            <w:tcW w:w="6521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Расходы по годам, тыс. рублей</w:t>
            </w:r>
          </w:p>
        </w:tc>
      </w:tr>
      <w:tr w:rsidR="006F5BA8" w:rsidRPr="006F5BA8" w:rsidTr="00E90D25"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4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1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главный распорядитель бюджетных средств</w:t>
            </w:r>
          </w:p>
        </w:tc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раздел, подраздел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целевая статья расходов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группа (подгруппа) вида расходов</w:t>
            </w:r>
          </w:p>
        </w:tc>
        <w:tc>
          <w:tcPr>
            <w:tcW w:w="10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5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2021</w:t>
            </w:r>
          </w:p>
        </w:tc>
        <w:tc>
          <w:tcPr>
            <w:tcW w:w="1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2022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2023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2024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2025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2026-2030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2031-2035</w:t>
            </w:r>
          </w:p>
        </w:tc>
      </w:tr>
    </w:tbl>
    <w:p w:rsidR="006F5BA8" w:rsidRPr="006F5BA8" w:rsidRDefault="006F5BA8" w:rsidP="006F5BA8"/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417"/>
        <w:gridCol w:w="1560"/>
        <w:gridCol w:w="1133"/>
        <w:gridCol w:w="567"/>
        <w:gridCol w:w="624"/>
        <w:gridCol w:w="652"/>
        <w:gridCol w:w="510"/>
        <w:gridCol w:w="1049"/>
        <w:gridCol w:w="1526"/>
        <w:gridCol w:w="1309"/>
        <w:gridCol w:w="709"/>
        <w:gridCol w:w="709"/>
        <w:gridCol w:w="709"/>
        <w:gridCol w:w="784"/>
        <w:gridCol w:w="775"/>
      </w:tblGrid>
      <w:tr w:rsidR="006F5BA8" w:rsidRPr="006F5BA8" w:rsidTr="00E90D25">
        <w:trPr>
          <w:tblHeader/>
        </w:trPr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</w:t>
            </w: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2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</w:t>
            </w:r>
          </w:p>
        </w:tc>
        <w:tc>
          <w:tcPr>
            <w:tcW w:w="11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4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5</w:t>
            </w:r>
          </w:p>
        </w:tc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6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7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9</w:t>
            </w:r>
          </w:p>
        </w:tc>
        <w:tc>
          <w:tcPr>
            <w:tcW w:w="15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10</w:t>
            </w:r>
          </w:p>
        </w:tc>
        <w:tc>
          <w:tcPr>
            <w:tcW w:w="1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14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15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16</w:t>
            </w:r>
          </w:p>
        </w:tc>
      </w:tr>
      <w:tr w:rsidR="006F5BA8" w:rsidRPr="006F5BA8" w:rsidTr="00E90D25"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Подпрог</w:t>
            </w:r>
            <w:r w:rsidRPr="006F5BA8">
              <w:lastRenderedPageBreak/>
              <w:t>рамма</w:t>
            </w:r>
          </w:p>
        </w:tc>
        <w:tc>
          <w:tcPr>
            <w:tcW w:w="14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>«Профилакт</w:t>
            </w:r>
            <w:r w:rsidRPr="006F5BA8">
              <w:lastRenderedPageBreak/>
              <w:t xml:space="preserve">ика терроризма и экстремистской деятельности в </w:t>
            </w:r>
            <w:proofErr w:type="spellStart"/>
            <w:r w:rsidRPr="006F5BA8">
              <w:t>Сутчевском</w:t>
            </w:r>
            <w:proofErr w:type="spellEnd"/>
            <w:r w:rsidRPr="006F5BA8">
              <w:t xml:space="preserve"> сельском поселении  Чувашской Республике»</w:t>
            </w:r>
          </w:p>
        </w:tc>
        <w:tc>
          <w:tcPr>
            <w:tcW w:w="15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1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всего</w:t>
            </w:r>
          </w:p>
        </w:tc>
        <w:tc>
          <w:tcPr>
            <w:tcW w:w="15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13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5BA8" w:rsidRPr="006F5BA8" w:rsidRDefault="006F5BA8" w:rsidP="006F5BA8">
            <w:r w:rsidRPr="006F5BA8">
              <w:t>0,0</w:t>
            </w:r>
          </w:p>
        </w:tc>
      </w:tr>
      <w:tr w:rsidR="006F5BA8" w:rsidRPr="006F5BA8" w:rsidTr="00E90D25">
        <w:trPr>
          <w:trHeight w:val="482"/>
        </w:trPr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4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1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ответственный исполнитель –</w:t>
            </w:r>
          </w:p>
          <w:p w:rsidR="006F5BA8" w:rsidRPr="006F5BA8" w:rsidRDefault="006F5BA8" w:rsidP="006F5BA8">
            <w:r w:rsidRPr="006F5BA8">
              <w:t xml:space="preserve">администрация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 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10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бюджет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 </w:t>
            </w:r>
          </w:p>
        </w:tc>
        <w:tc>
          <w:tcPr>
            <w:tcW w:w="15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</w:tr>
      <w:tr w:rsidR="006F5BA8" w:rsidRPr="006F5BA8" w:rsidTr="00E90D25">
        <w:trPr>
          <w:trHeight w:val="617"/>
        </w:trPr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4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1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10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5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13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5BA8" w:rsidRPr="006F5BA8" w:rsidRDefault="006F5BA8" w:rsidP="006F5BA8">
            <w:r w:rsidRPr="006F5BA8">
              <w:t>0,0</w:t>
            </w:r>
          </w:p>
        </w:tc>
      </w:tr>
      <w:tr w:rsidR="006F5BA8" w:rsidRPr="006F5BA8" w:rsidTr="00E90D25">
        <w:trPr>
          <w:trHeight w:val="343"/>
        </w:trPr>
        <w:tc>
          <w:tcPr>
            <w:tcW w:w="15026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CA517D">
            <w:r w:rsidRPr="006F5BA8">
              <w:t xml:space="preserve"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="00CA517D">
              <w:t>Сутчевском</w:t>
            </w:r>
            <w:proofErr w:type="spellEnd"/>
            <w:r w:rsidRPr="006F5BA8">
              <w:t xml:space="preserve"> сельском поселении »</w:t>
            </w:r>
          </w:p>
        </w:tc>
      </w:tr>
      <w:tr w:rsidR="006F5BA8" w:rsidRPr="006F5BA8" w:rsidTr="00E90D25"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Основное мероприятие 1</w:t>
            </w:r>
          </w:p>
        </w:tc>
        <w:tc>
          <w:tcPr>
            <w:tcW w:w="14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Совершенствование взаимодействия органов местного самоуправления и институтов гражданского общества в работе по профилактике терроризма и экстремистской деятельност</w:t>
            </w:r>
            <w:r w:rsidRPr="006F5BA8">
              <w:lastRenderedPageBreak/>
              <w:t>и</w:t>
            </w:r>
          </w:p>
        </w:tc>
        <w:tc>
          <w:tcPr>
            <w:tcW w:w="15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5BA8" w:rsidRPr="006F5BA8" w:rsidRDefault="006F5BA8" w:rsidP="006F5BA8">
            <w:r w:rsidRPr="006F5BA8">
              <w:lastRenderedPageBreak/>
              <w:t xml:space="preserve">повышение эффективности взаимодействия органов местного самоуправления, территориальных органов федеральных органов исполнительной власти, и организаций в вопросах профилактики </w:t>
            </w:r>
            <w:r w:rsidRPr="006F5BA8">
              <w:lastRenderedPageBreak/>
              <w:t>терроризма и экстремизма</w:t>
            </w:r>
          </w:p>
        </w:tc>
        <w:tc>
          <w:tcPr>
            <w:tcW w:w="11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>ответственный исполнитель –</w:t>
            </w:r>
          </w:p>
          <w:p w:rsidR="006F5BA8" w:rsidRPr="006F5BA8" w:rsidRDefault="006F5BA8" w:rsidP="006F5BA8">
            <w:r w:rsidRPr="006F5BA8">
              <w:t xml:space="preserve">администрация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 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  <w:r w:rsidRPr="006F5BA8">
              <w:t xml:space="preserve"> </w:t>
            </w:r>
          </w:p>
        </w:tc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  <w:r w:rsidRPr="006F5BA8">
              <w:t xml:space="preserve">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  <w:r w:rsidRPr="006F5BA8">
              <w:t xml:space="preserve"> 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  <w:r w:rsidRPr="006F5BA8">
              <w:t xml:space="preserve">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всего</w:t>
            </w:r>
          </w:p>
        </w:tc>
        <w:tc>
          <w:tcPr>
            <w:tcW w:w="15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4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1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  <w:r w:rsidRPr="006F5BA8">
              <w:t xml:space="preserve"> </w:t>
            </w:r>
          </w:p>
        </w:tc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  <w:r w:rsidRPr="006F5BA8">
              <w:t xml:space="preserve">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  <w:r w:rsidRPr="006F5BA8">
              <w:t xml:space="preserve"> 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  <w:r w:rsidRPr="006F5BA8">
              <w:t xml:space="preserve">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бюджет 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</w:t>
            </w:r>
          </w:p>
        </w:tc>
        <w:tc>
          <w:tcPr>
            <w:tcW w:w="15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646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доля граждан, положительно оценивающих состояние межнациональных отношений, в общей численности граждан, проживающих в </w:t>
            </w:r>
            <w:proofErr w:type="spellStart"/>
            <w:r w:rsidRPr="006F5BA8">
              <w:t>Сутчевском</w:t>
            </w:r>
            <w:proofErr w:type="spellEnd"/>
            <w:r w:rsidRPr="006F5BA8">
              <w:t xml:space="preserve"> сельском поселении  (по данным социологических исследований) (процентов)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15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88,1</w:t>
            </w:r>
          </w:p>
        </w:tc>
        <w:tc>
          <w:tcPr>
            <w:tcW w:w="1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88,2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88,3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88,4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88,5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89,0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89,5</w:t>
            </w:r>
          </w:p>
        </w:tc>
      </w:tr>
      <w:tr w:rsidR="006F5BA8" w:rsidRPr="006F5BA8" w:rsidTr="00E90D25">
        <w:tc>
          <w:tcPr>
            <w:tcW w:w="15026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CA517D">
            <w:r w:rsidRPr="006F5BA8">
              <w:t xml:space="preserve"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r w:rsidR="00CA517D">
              <w:t>Сутчевском</w:t>
            </w:r>
            <w:r w:rsidRPr="006F5BA8">
              <w:t xml:space="preserve"> сельском поселении »</w:t>
            </w:r>
          </w:p>
        </w:tc>
      </w:tr>
      <w:tr w:rsidR="006F5BA8" w:rsidRPr="006F5BA8" w:rsidTr="00E90D25"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Основное мероприятие 2</w:t>
            </w:r>
          </w:p>
        </w:tc>
        <w:tc>
          <w:tcPr>
            <w:tcW w:w="14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Профилактическая работа по укреплению стабильности в обществе</w:t>
            </w:r>
          </w:p>
        </w:tc>
        <w:tc>
          <w:tcPr>
            <w:tcW w:w="15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создание безопасной обстановки на улицах и в других общественных местах, в том числе путем более широкого распространения и внедрения современных </w:t>
            </w:r>
            <w:r w:rsidRPr="006F5BA8">
              <w:lastRenderedPageBreak/>
              <w:t>технических средств охраны правопорядка</w:t>
            </w:r>
          </w:p>
        </w:tc>
        <w:tc>
          <w:tcPr>
            <w:tcW w:w="11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 xml:space="preserve">ответственный исполнитель – администрация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 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  <w:r w:rsidRPr="006F5BA8">
              <w:t xml:space="preserve"> </w:t>
            </w:r>
          </w:p>
        </w:tc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  <w:r w:rsidRPr="006F5BA8">
              <w:t xml:space="preserve">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  <w:r w:rsidRPr="006F5BA8">
              <w:t xml:space="preserve"> 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  <w:r w:rsidRPr="006F5BA8">
              <w:t xml:space="preserve">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всего</w:t>
            </w:r>
          </w:p>
        </w:tc>
        <w:tc>
          <w:tcPr>
            <w:tcW w:w="15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4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1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  <w:r w:rsidRPr="006F5BA8">
              <w:t xml:space="preserve"> </w:t>
            </w:r>
          </w:p>
        </w:tc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  <w:r w:rsidRPr="006F5BA8">
              <w:t xml:space="preserve">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  <w:r w:rsidRPr="006F5BA8">
              <w:t xml:space="preserve"> 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  <w:r w:rsidRPr="006F5BA8">
              <w:t xml:space="preserve">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бюджет 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</w:t>
            </w:r>
          </w:p>
        </w:tc>
        <w:tc>
          <w:tcPr>
            <w:tcW w:w="15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1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х</w:t>
            </w:r>
            <w:proofErr w:type="spellEnd"/>
          </w:p>
        </w:tc>
      </w:tr>
      <w:tr w:rsidR="006F5BA8" w:rsidRPr="006F5BA8" w:rsidTr="00E90D25"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646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 (процентов)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15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31,3</w:t>
            </w:r>
          </w:p>
        </w:tc>
        <w:tc>
          <w:tcPr>
            <w:tcW w:w="1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31,2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31,0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30,8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30,5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30,2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30,0</w:t>
            </w:r>
          </w:p>
        </w:tc>
      </w:tr>
      <w:tr w:rsidR="006F5BA8" w:rsidRPr="006F5BA8" w:rsidTr="00E90D25">
        <w:tc>
          <w:tcPr>
            <w:tcW w:w="15026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Pr="006F5BA8">
              <w:t>Сутчевском</w:t>
            </w:r>
            <w:proofErr w:type="spellEnd"/>
            <w:r w:rsidRPr="006F5BA8">
              <w:t xml:space="preserve"> сельском поселении »</w:t>
            </w:r>
          </w:p>
        </w:tc>
      </w:tr>
      <w:tr w:rsidR="006F5BA8" w:rsidRPr="006F5BA8" w:rsidTr="00E90D25"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Основное мероприятие 3</w:t>
            </w:r>
          </w:p>
        </w:tc>
        <w:tc>
          <w:tcPr>
            <w:tcW w:w="14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15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выявление и устранение причин и условий, способствующих осуществлению террористической и экстремистской </w:t>
            </w:r>
            <w:r w:rsidRPr="006F5BA8">
              <w:lastRenderedPageBreak/>
              <w:t>деятельности</w:t>
            </w:r>
          </w:p>
        </w:tc>
        <w:tc>
          <w:tcPr>
            <w:tcW w:w="11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 xml:space="preserve">ответственный исполнитель – администрация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 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  <w:r w:rsidRPr="006F5BA8">
              <w:t xml:space="preserve"> </w:t>
            </w:r>
          </w:p>
        </w:tc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  <w:r w:rsidRPr="006F5BA8">
              <w:t xml:space="preserve">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  <w:r w:rsidRPr="006F5BA8">
              <w:t xml:space="preserve"> 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  <w:r w:rsidRPr="006F5BA8">
              <w:t xml:space="preserve">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всего</w:t>
            </w:r>
          </w:p>
        </w:tc>
        <w:tc>
          <w:tcPr>
            <w:tcW w:w="15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1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</w:tr>
      <w:tr w:rsidR="006F5BA8" w:rsidRPr="006F5BA8" w:rsidTr="00E90D25"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4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1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proofErr w:type="spellStart"/>
            <w:r w:rsidRPr="006F5BA8">
              <w:t>x</w:t>
            </w:r>
            <w:proofErr w:type="spellEnd"/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бюджет </w:t>
            </w:r>
            <w:proofErr w:type="spellStart"/>
            <w:r w:rsidRPr="006F5BA8">
              <w:t>Сутчевского</w:t>
            </w:r>
            <w:proofErr w:type="spellEnd"/>
            <w:r w:rsidRPr="006F5BA8">
              <w:t xml:space="preserve"> сельского поселения </w:t>
            </w:r>
          </w:p>
        </w:tc>
        <w:tc>
          <w:tcPr>
            <w:tcW w:w="15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1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>0,0</w:t>
            </w:r>
          </w:p>
        </w:tc>
      </w:tr>
      <w:tr w:rsidR="006F5BA8" w:rsidRPr="006F5BA8" w:rsidTr="00E90D25"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lastRenderedPageBreak/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6463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>
            <w:r w:rsidRPr="006F5BA8">
              <w:t xml:space="preserve">Количество материалов антитеррористической и </w:t>
            </w:r>
            <w:proofErr w:type="spellStart"/>
            <w:r w:rsidRPr="006F5BA8">
              <w:t>антиэкстремистской</w:t>
            </w:r>
            <w:proofErr w:type="spellEnd"/>
            <w:r w:rsidRPr="006F5BA8">
              <w:t xml:space="preserve"> направленности в районных средствах массовой информации  (единиц)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6F5BA8" w:rsidP="006F5BA8"/>
        </w:tc>
        <w:tc>
          <w:tcPr>
            <w:tcW w:w="15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1A4897" w:rsidP="006F5BA8">
            <w:r>
              <w:t>1</w:t>
            </w:r>
          </w:p>
        </w:tc>
        <w:tc>
          <w:tcPr>
            <w:tcW w:w="13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1A4897" w:rsidP="001A4897">
            <w:r>
              <w:t>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1A4897" w:rsidP="006F5BA8">
            <w: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1A4897" w:rsidP="006F5BA8">
            <w: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1A4897" w:rsidP="006F5BA8">
            <w:r>
              <w:t>2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1A4897" w:rsidP="006F5BA8">
            <w:r>
              <w:t>2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5BA8" w:rsidRPr="006F5BA8" w:rsidRDefault="001A4897" w:rsidP="006F5BA8">
            <w:r>
              <w:t>2</w:t>
            </w:r>
          </w:p>
        </w:tc>
      </w:tr>
    </w:tbl>
    <w:p w:rsidR="006F5BA8" w:rsidRPr="006F5BA8" w:rsidRDefault="006F5BA8" w:rsidP="006F5BA8"/>
    <w:p w:rsidR="006F5BA8" w:rsidRPr="006F5BA8" w:rsidRDefault="006F5BA8" w:rsidP="006F5BA8"/>
    <w:p w:rsidR="00B636AB" w:rsidRDefault="00B636AB">
      <w:pPr>
        <w:rPr>
          <w:rStyle w:val="a4"/>
        </w:rPr>
      </w:pPr>
    </w:p>
    <w:p w:rsidR="006F5BA8" w:rsidRDefault="006F5BA8"/>
    <w:sectPr w:rsidR="006F5BA8" w:rsidSect="00B636AB">
      <w:headerReference w:type="default" r:id="rId15"/>
      <w:footerReference w:type="default" r:id="rId1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EB2" w:rsidRDefault="00612EB2" w:rsidP="007F2E5B">
      <w:r>
        <w:separator/>
      </w:r>
    </w:p>
  </w:endnote>
  <w:endnote w:type="continuationSeparator" w:id="0">
    <w:p w:rsidR="00612EB2" w:rsidRDefault="00612EB2" w:rsidP="007F2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EA6" w:rsidRDefault="00542EA6">
    <w:pPr>
      <w:pStyle w:val="af4"/>
      <w:ind w:right="360"/>
    </w:pPr>
  </w:p>
  <w:p w:rsidR="00542EA6" w:rsidRDefault="00542EA6">
    <w:pPr>
      <w:pStyle w:val="a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EB2" w:rsidRDefault="00612EB2" w:rsidP="007F2E5B">
      <w:r>
        <w:separator/>
      </w:r>
    </w:p>
  </w:footnote>
  <w:footnote w:type="continuationSeparator" w:id="0">
    <w:p w:rsidR="00612EB2" w:rsidRDefault="00612EB2" w:rsidP="007F2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EA6" w:rsidRPr="00857322" w:rsidRDefault="00542EA6">
    <w:pPr>
      <w:pStyle w:val="af6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</w:abstractNum>
  <w:abstractNum w:abstractNumId="2">
    <w:nsid w:val="46252BE2"/>
    <w:multiLevelType w:val="hybridMultilevel"/>
    <w:tmpl w:val="4DD8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C7674E"/>
    <w:multiLevelType w:val="multilevel"/>
    <w:tmpl w:val="04190023"/>
    <w:lvl w:ilvl="0">
      <w:start w:val="1"/>
      <w:numFmt w:val="upperRoman"/>
      <w:pStyle w:val="heading1Header1"/>
      <w:lvlText w:val="Статья %1."/>
      <w:lvlJc w:val="left"/>
      <w:pPr>
        <w:tabs>
          <w:tab w:val="num" w:pos="3435"/>
        </w:tabs>
        <w:ind w:left="1995"/>
      </w:pPr>
      <w:rPr>
        <w:rFonts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1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1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1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1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>
    <w:nsid w:val="4F291C3A"/>
    <w:multiLevelType w:val="hybridMultilevel"/>
    <w:tmpl w:val="46DCC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C40606"/>
    <w:multiLevelType w:val="hybridMultilevel"/>
    <w:tmpl w:val="26CCA59C"/>
    <w:lvl w:ilvl="0" w:tplc="EEDE3AAC">
      <w:start w:val="1"/>
      <w:numFmt w:val="decimal"/>
      <w:lvlText w:val="%1."/>
      <w:lvlJc w:val="left"/>
      <w:pPr>
        <w:ind w:left="1395" w:hanging="8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690"/>
    <w:rsid w:val="000D652E"/>
    <w:rsid w:val="00110FD2"/>
    <w:rsid w:val="001406D4"/>
    <w:rsid w:val="001A4897"/>
    <w:rsid w:val="00203EF5"/>
    <w:rsid w:val="00220239"/>
    <w:rsid w:val="002B6046"/>
    <w:rsid w:val="002E4FBC"/>
    <w:rsid w:val="00303440"/>
    <w:rsid w:val="00311000"/>
    <w:rsid w:val="00315411"/>
    <w:rsid w:val="0031713F"/>
    <w:rsid w:val="003525E2"/>
    <w:rsid w:val="004A526C"/>
    <w:rsid w:val="004C03E7"/>
    <w:rsid w:val="004D5FEC"/>
    <w:rsid w:val="00504547"/>
    <w:rsid w:val="00526CD8"/>
    <w:rsid w:val="00542EA6"/>
    <w:rsid w:val="00570C97"/>
    <w:rsid w:val="005A6A65"/>
    <w:rsid w:val="005C3599"/>
    <w:rsid w:val="00612EB2"/>
    <w:rsid w:val="00627025"/>
    <w:rsid w:val="006F5BA8"/>
    <w:rsid w:val="00752A86"/>
    <w:rsid w:val="007971A9"/>
    <w:rsid w:val="007D40CC"/>
    <w:rsid w:val="007F2E5B"/>
    <w:rsid w:val="008A502A"/>
    <w:rsid w:val="008C2113"/>
    <w:rsid w:val="008D6713"/>
    <w:rsid w:val="008F1DB6"/>
    <w:rsid w:val="008F696B"/>
    <w:rsid w:val="009C6294"/>
    <w:rsid w:val="009D2690"/>
    <w:rsid w:val="00A700D0"/>
    <w:rsid w:val="00AB5B9B"/>
    <w:rsid w:val="00AD4461"/>
    <w:rsid w:val="00B636AB"/>
    <w:rsid w:val="00BE7059"/>
    <w:rsid w:val="00C63874"/>
    <w:rsid w:val="00CA517D"/>
    <w:rsid w:val="00CB71EE"/>
    <w:rsid w:val="00D63EFB"/>
    <w:rsid w:val="00E02ED5"/>
    <w:rsid w:val="00E42F50"/>
    <w:rsid w:val="00E557DE"/>
    <w:rsid w:val="00E90D25"/>
    <w:rsid w:val="00EA2399"/>
    <w:rsid w:val="00EC11AA"/>
    <w:rsid w:val="00EF0B32"/>
    <w:rsid w:val="00F01DFE"/>
    <w:rsid w:val="00F3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6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636AB"/>
    <w:pPr>
      <w:keepNext/>
      <w:jc w:val="center"/>
      <w:outlineLvl w:val="1"/>
    </w:pPr>
    <w:rPr>
      <w:rFonts w:ascii="Arial Cyr Chuv" w:hAnsi="Arial Cyr Chuv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B636AB"/>
    <w:pPr>
      <w:keepNext/>
      <w:jc w:val="center"/>
      <w:outlineLvl w:val="2"/>
    </w:pPr>
    <w:rPr>
      <w:rFonts w:ascii="Arial Cyr Chuv" w:hAnsi="Arial Cyr Chuv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D26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9D2690"/>
    <w:rPr>
      <w:b/>
      <w:bCs w:val="0"/>
      <w:color w:val="26282F"/>
    </w:rPr>
  </w:style>
  <w:style w:type="paragraph" w:styleId="a5">
    <w:name w:val="Balloon Text"/>
    <w:basedOn w:val="a"/>
    <w:link w:val="a6"/>
    <w:unhideWhenUsed/>
    <w:rsid w:val="009D26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D26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203E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203EF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636A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36AB"/>
    <w:rPr>
      <w:rFonts w:ascii="Arial Cyr Chuv" w:eastAsia="Times New Roman" w:hAnsi="Arial Cyr Chuv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36AB"/>
    <w:rPr>
      <w:rFonts w:ascii="Arial Cyr Chuv" w:eastAsia="Times New Roman" w:hAnsi="Arial Cyr Chuv" w:cs="Times New Roman"/>
      <w:b/>
      <w:bCs/>
      <w:sz w:val="20"/>
      <w:szCs w:val="20"/>
      <w:lang w:eastAsia="ru-RU"/>
    </w:rPr>
  </w:style>
  <w:style w:type="character" w:styleId="a9">
    <w:name w:val="Hyperlink"/>
    <w:basedOn w:val="a0"/>
    <w:rsid w:val="00B636AB"/>
    <w:rPr>
      <w:color w:val="0000FF"/>
      <w:u w:val="single"/>
    </w:rPr>
  </w:style>
  <w:style w:type="paragraph" w:styleId="aa">
    <w:name w:val="Body Text"/>
    <w:basedOn w:val="a"/>
    <w:link w:val="ab"/>
    <w:rsid w:val="00B636AB"/>
    <w:pPr>
      <w:jc w:val="both"/>
    </w:pPr>
  </w:style>
  <w:style w:type="character" w:customStyle="1" w:styleId="ab">
    <w:name w:val="Основной текст Знак"/>
    <w:basedOn w:val="a0"/>
    <w:link w:val="aa"/>
    <w:rsid w:val="00B63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636AB"/>
    <w:pPr>
      <w:widowControl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636AB"/>
    <w:rPr>
      <w:rFonts w:cs="Times New Roman"/>
    </w:rPr>
  </w:style>
  <w:style w:type="paragraph" w:customStyle="1" w:styleId="ConsPlusTitle">
    <w:name w:val="ConsPlusTitle"/>
    <w:rsid w:val="00B636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c">
    <w:name w:val="Strong"/>
    <w:basedOn w:val="a0"/>
    <w:qFormat/>
    <w:rsid w:val="00B636AB"/>
    <w:rPr>
      <w:b/>
    </w:rPr>
  </w:style>
  <w:style w:type="character" w:customStyle="1" w:styleId="22">
    <w:name w:val="Основной шрифт абзаца2"/>
    <w:rsid w:val="00B636AB"/>
  </w:style>
  <w:style w:type="character" w:customStyle="1" w:styleId="11">
    <w:name w:val="Основной шрифт абзаца1"/>
    <w:rsid w:val="00B636AB"/>
  </w:style>
  <w:style w:type="character" w:styleId="ad">
    <w:name w:val="page number"/>
    <w:basedOn w:val="a0"/>
    <w:rsid w:val="00B636AB"/>
  </w:style>
  <w:style w:type="character" w:customStyle="1" w:styleId="4">
    <w:name w:val="Знак Знак4"/>
    <w:rsid w:val="00B636AB"/>
    <w:rPr>
      <w:rFonts w:ascii="AG Souvenir" w:hAnsi="AG Souvenir"/>
      <w:b/>
      <w:spacing w:val="38"/>
      <w:sz w:val="28"/>
    </w:rPr>
  </w:style>
  <w:style w:type="character" w:customStyle="1" w:styleId="12">
    <w:name w:val="Знак Знак1"/>
    <w:rsid w:val="00B636AB"/>
  </w:style>
  <w:style w:type="character" w:customStyle="1" w:styleId="23">
    <w:name w:val="Знак Знак2"/>
    <w:rsid w:val="00B636AB"/>
  </w:style>
  <w:style w:type="character" w:customStyle="1" w:styleId="ae">
    <w:name w:val="Знак Знак"/>
    <w:rsid w:val="00B636AB"/>
    <w:rPr>
      <w:rFonts w:ascii="Segoe UI" w:hAnsi="Segoe UI"/>
      <w:sz w:val="18"/>
    </w:rPr>
  </w:style>
  <w:style w:type="character" w:customStyle="1" w:styleId="32">
    <w:name w:val="Знак Знак3"/>
    <w:rsid w:val="00B636AB"/>
    <w:rPr>
      <w:sz w:val="28"/>
    </w:rPr>
  </w:style>
  <w:style w:type="paragraph" w:customStyle="1" w:styleId="af">
    <w:name w:val="Заголовок"/>
    <w:basedOn w:val="a"/>
    <w:next w:val="aa"/>
    <w:rsid w:val="00B636AB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zh-CN"/>
    </w:rPr>
  </w:style>
  <w:style w:type="paragraph" w:styleId="af0">
    <w:name w:val="List"/>
    <w:basedOn w:val="aa"/>
    <w:rsid w:val="00B636AB"/>
    <w:pPr>
      <w:suppressAutoHyphens/>
      <w:jc w:val="left"/>
    </w:pPr>
    <w:rPr>
      <w:rFonts w:cs="Mangal"/>
      <w:sz w:val="28"/>
      <w:szCs w:val="20"/>
      <w:lang w:eastAsia="zh-CN"/>
    </w:rPr>
  </w:style>
  <w:style w:type="paragraph" w:styleId="af1">
    <w:name w:val="caption"/>
    <w:basedOn w:val="a"/>
    <w:qFormat/>
    <w:rsid w:val="00B636AB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24">
    <w:name w:val="Указатель2"/>
    <w:basedOn w:val="a"/>
    <w:rsid w:val="00B636AB"/>
    <w:pPr>
      <w:suppressLineNumbers/>
      <w:suppressAutoHyphens/>
    </w:pPr>
    <w:rPr>
      <w:rFonts w:eastAsia="Calibri" w:cs="Mangal"/>
      <w:sz w:val="20"/>
      <w:szCs w:val="20"/>
      <w:lang w:eastAsia="zh-CN"/>
    </w:rPr>
  </w:style>
  <w:style w:type="paragraph" w:customStyle="1" w:styleId="13">
    <w:name w:val="Название1"/>
    <w:basedOn w:val="a"/>
    <w:rsid w:val="00B636AB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14">
    <w:name w:val="Указатель1"/>
    <w:basedOn w:val="a"/>
    <w:rsid w:val="00B636AB"/>
    <w:pPr>
      <w:suppressLineNumbers/>
      <w:suppressAutoHyphens/>
    </w:pPr>
    <w:rPr>
      <w:rFonts w:eastAsia="Calibri" w:cs="Mangal"/>
      <w:sz w:val="20"/>
      <w:szCs w:val="20"/>
      <w:lang w:eastAsia="zh-CN"/>
    </w:rPr>
  </w:style>
  <w:style w:type="paragraph" w:styleId="af2">
    <w:name w:val="Body Text Indent"/>
    <w:basedOn w:val="a"/>
    <w:link w:val="af3"/>
    <w:rsid w:val="00B636AB"/>
    <w:pPr>
      <w:suppressAutoHyphens/>
      <w:ind w:firstLine="709"/>
      <w:jc w:val="both"/>
    </w:pPr>
    <w:rPr>
      <w:rFonts w:eastAsia="Calibri"/>
      <w:sz w:val="28"/>
      <w:szCs w:val="20"/>
      <w:lang w:eastAsia="zh-CN"/>
    </w:rPr>
  </w:style>
  <w:style w:type="character" w:customStyle="1" w:styleId="af3">
    <w:name w:val="Основной текст с отступом Знак"/>
    <w:basedOn w:val="a0"/>
    <w:link w:val="af2"/>
    <w:rsid w:val="00B636AB"/>
    <w:rPr>
      <w:rFonts w:ascii="Times New Roman" w:eastAsia="Calibri" w:hAnsi="Times New Roman" w:cs="Times New Roman"/>
      <w:sz w:val="28"/>
      <w:szCs w:val="20"/>
      <w:lang w:eastAsia="zh-CN"/>
    </w:rPr>
  </w:style>
  <w:style w:type="paragraph" w:customStyle="1" w:styleId="Postan">
    <w:name w:val="Postan"/>
    <w:basedOn w:val="a"/>
    <w:rsid w:val="00B636AB"/>
    <w:pPr>
      <w:suppressAutoHyphens/>
      <w:jc w:val="center"/>
    </w:pPr>
    <w:rPr>
      <w:rFonts w:eastAsia="Calibri"/>
      <w:sz w:val="28"/>
      <w:szCs w:val="20"/>
      <w:lang w:eastAsia="zh-CN"/>
    </w:rPr>
  </w:style>
  <w:style w:type="paragraph" w:styleId="af4">
    <w:name w:val="footer"/>
    <w:basedOn w:val="a"/>
    <w:link w:val="af5"/>
    <w:rsid w:val="00B636AB"/>
    <w:pPr>
      <w:suppressAutoHyphens/>
    </w:pPr>
    <w:rPr>
      <w:rFonts w:eastAsia="Calibri"/>
      <w:sz w:val="20"/>
      <w:szCs w:val="20"/>
      <w:lang w:eastAsia="zh-CN"/>
    </w:rPr>
  </w:style>
  <w:style w:type="character" w:customStyle="1" w:styleId="af5">
    <w:name w:val="Нижний колонтитул Знак"/>
    <w:basedOn w:val="a0"/>
    <w:link w:val="af4"/>
    <w:rsid w:val="00B636AB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6">
    <w:name w:val="header"/>
    <w:basedOn w:val="a"/>
    <w:link w:val="af7"/>
    <w:rsid w:val="00B636AB"/>
    <w:pPr>
      <w:suppressAutoHyphens/>
    </w:pPr>
    <w:rPr>
      <w:rFonts w:eastAsia="Calibri"/>
      <w:sz w:val="20"/>
      <w:szCs w:val="20"/>
      <w:lang w:eastAsia="zh-CN"/>
    </w:rPr>
  </w:style>
  <w:style w:type="character" w:customStyle="1" w:styleId="af7">
    <w:name w:val="Верхний колонтитул Знак"/>
    <w:basedOn w:val="a0"/>
    <w:link w:val="af6"/>
    <w:rsid w:val="00B636AB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8">
    <w:name w:val="Знак"/>
    <w:basedOn w:val="a"/>
    <w:rsid w:val="00B636AB"/>
    <w:pPr>
      <w:suppressAutoHyphens/>
      <w:spacing w:after="160" w:line="240" w:lineRule="exact"/>
    </w:pPr>
    <w:rPr>
      <w:rFonts w:ascii="Verdana" w:eastAsia="Calibri" w:hAnsi="Verdana" w:cs="Verdana"/>
      <w:sz w:val="20"/>
      <w:szCs w:val="20"/>
      <w:lang w:val="en-US" w:eastAsia="zh-CN"/>
    </w:rPr>
  </w:style>
  <w:style w:type="paragraph" w:customStyle="1" w:styleId="ConsPlusNonformat">
    <w:name w:val="ConsPlusNonformat"/>
    <w:rsid w:val="00B636A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B636A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9">
    <w:name w:val="Знак Знак Знак Знак"/>
    <w:basedOn w:val="a"/>
    <w:rsid w:val="00B636AB"/>
    <w:pPr>
      <w:widowControl w:val="0"/>
      <w:suppressAutoHyphens/>
      <w:spacing w:after="160" w:line="240" w:lineRule="exact"/>
      <w:jc w:val="right"/>
    </w:pPr>
    <w:rPr>
      <w:rFonts w:eastAsia="Calibri"/>
      <w:sz w:val="20"/>
      <w:szCs w:val="20"/>
      <w:lang w:val="en-GB" w:eastAsia="zh-CN"/>
    </w:rPr>
  </w:style>
  <w:style w:type="paragraph" w:customStyle="1" w:styleId="ConsPlusNormal">
    <w:name w:val="ConsPlusNormal"/>
    <w:rsid w:val="00B636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Normal">
    <w:name w:val="ConsNormal"/>
    <w:rsid w:val="00B636A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5">
    <w:name w:val="Знак Знак1 Знак"/>
    <w:basedOn w:val="a"/>
    <w:rsid w:val="00B636AB"/>
    <w:pPr>
      <w:widowControl w:val="0"/>
      <w:suppressAutoHyphens/>
      <w:spacing w:after="160" w:line="240" w:lineRule="exact"/>
      <w:jc w:val="right"/>
    </w:pPr>
    <w:rPr>
      <w:rFonts w:eastAsia="Calibri"/>
      <w:sz w:val="20"/>
      <w:szCs w:val="20"/>
      <w:lang w:val="en-GB" w:eastAsia="zh-CN"/>
    </w:rPr>
  </w:style>
  <w:style w:type="paragraph" w:customStyle="1" w:styleId="WW-1">
    <w:name w:val="WW-Знак Знак1 Знак"/>
    <w:basedOn w:val="a"/>
    <w:rsid w:val="00B636AB"/>
    <w:pPr>
      <w:widowControl w:val="0"/>
      <w:suppressAutoHyphens/>
      <w:spacing w:after="160" w:line="240" w:lineRule="exact"/>
      <w:jc w:val="right"/>
    </w:pPr>
    <w:rPr>
      <w:rFonts w:eastAsia="Calibri"/>
      <w:sz w:val="20"/>
      <w:szCs w:val="20"/>
      <w:lang w:val="en-GB" w:eastAsia="zh-CN"/>
    </w:rPr>
  </w:style>
  <w:style w:type="paragraph" w:customStyle="1" w:styleId="ConsPlusCell">
    <w:name w:val="ConsPlusCell"/>
    <w:rsid w:val="00B636A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Абзац списка1"/>
    <w:basedOn w:val="a"/>
    <w:rsid w:val="00B636AB"/>
    <w:pPr>
      <w:suppressAutoHyphens/>
      <w:ind w:left="720"/>
    </w:pPr>
    <w:rPr>
      <w:rFonts w:eastAsia="Calibri"/>
      <w:sz w:val="20"/>
      <w:szCs w:val="20"/>
      <w:lang w:eastAsia="zh-CN"/>
    </w:rPr>
  </w:style>
  <w:style w:type="paragraph" w:customStyle="1" w:styleId="WW-">
    <w:name w:val="WW-Знак"/>
    <w:basedOn w:val="a"/>
    <w:rsid w:val="00B636AB"/>
    <w:pPr>
      <w:suppressAutoHyphens/>
      <w:spacing w:after="160" w:line="240" w:lineRule="exact"/>
    </w:pPr>
    <w:rPr>
      <w:rFonts w:ascii="Verdana" w:eastAsia="Calibri" w:hAnsi="Verdana" w:cs="Verdana"/>
      <w:sz w:val="20"/>
      <w:szCs w:val="20"/>
      <w:lang w:val="en-US" w:eastAsia="zh-CN"/>
    </w:rPr>
  </w:style>
  <w:style w:type="paragraph" w:customStyle="1" w:styleId="afa">
    <w:name w:val="Содержимое таблицы"/>
    <w:basedOn w:val="a"/>
    <w:rsid w:val="00B636AB"/>
    <w:pPr>
      <w:suppressLineNumbers/>
      <w:suppressAutoHyphens/>
    </w:pPr>
    <w:rPr>
      <w:rFonts w:eastAsia="Calibri"/>
      <w:sz w:val="20"/>
      <w:szCs w:val="20"/>
      <w:lang w:eastAsia="zh-CN"/>
    </w:rPr>
  </w:style>
  <w:style w:type="paragraph" w:customStyle="1" w:styleId="afb">
    <w:name w:val="Заголовок таблицы"/>
    <w:basedOn w:val="afa"/>
    <w:rsid w:val="00B636AB"/>
    <w:pPr>
      <w:jc w:val="center"/>
    </w:pPr>
    <w:rPr>
      <w:b/>
      <w:bCs/>
    </w:rPr>
  </w:style>
  <w:style w:type="paragraph" w:customStyle="1" w:styleId="afc">
    <w:name w:val="Содержимое врезки"/>
    <w:basedOn w:val="aa"/>
    <w:rsid w:val="00B636AB"/>
    <w:pPr>
      <w:suppressAutoHyphens/>
      <w:jc w:val="left"/>
    </w:pPr>
    <w:rPr>
      <w:sz w:val="28"/>
      <w:szCs w:val="20"/>
      <w:lang w:eastAsia="zh-CN"/>
    </w:rPr>
  </w:style>
  <w:style w:type="character" w:customStyle="1" w:styleId="blk">
    <w:name w:val="blk"/>
    <w:rsid w:val="00B636AB"/>
  </w:style>
  <w:style w:type="paragraph" w:customStyle="1" w:styleId="afd">
    <w:name w:val="Прижатый влево"/>
    <w:basedOn w:val="a"/>
    <w:next w:val="a"/>
    <w:rsid w:val="00B636A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7">
    <w:name w:val="Без интервала1"/>
    <w:rsid w:val="00B636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e">
    <w:name w:val="Гипертекстовая ссылка"/>
    <w:rsid w:val="00B636AB"/>
    <w:rPr>
      <w:b/>
      <w:color w:val="auto"/>
      <w:sz w:val="26"/>
    </w:rPr>
  </w:style>
  <w:style w:type="paragraph" w:customStyle="1" w:styleId="heading1Header1">
    <w:name w:val="heading 1.Header 1"/>
    <w:basedOn w:val="a"/>
    <w:next w:val="a"/>
    <w:rsid w:val="00B636AB"/>
    <w:pPr>
      <w:keepNext/>
      <w:numPr>
        <w:numId w:val="6"/>
      </w:numPr>
      <w:tabs>
        <w:tab w:val="num" w:pos="1440"/>
      </w:tabs>
      <w:jc w:val="center"/>
    </w:pPr>
    <w:rPr>
      <w:rFonts w:eastAsia="Calibri"/>
      <w:b/>
      <w:szCs w:val="20"/>
    </w:rPr>
  </w:style>
  <w:style w:type="paragraph" w:customStyle="1" w:styleId="21">
    <w:name w:val="Заголовок 21"/>
    <w:basedOn w:val="a"/>
    <w:next w:val="a"/>
    <w:rsid w:val="00B636AB"/>
    <w:pPr>
      <w:keepNext/>
      <w:numPr>
        <w:ilvl w:val="1"/>
        <w:numId w:val="6"/>
      </w:numPr>
      <w:jc w:val="both"/>
    </w:pPr>
    <w:rPr>
      <w:rFonts w:eastAsia="Calibri"/>
      <w:b/>
      <w:szCs w:val="20"/>
    </w:rPr>
  </w:style>
  <w:style w:type="paragraph" w:customStyle="1" w:styleId="31">
    <w:name w:val="Заголовок 31"/>
    <w:basedOn w:val="a"/>
    <w:next w:val="a"/>
    <w:rsid w:val="00B636AB"/>
    <w:pPr>
      <w:keepNext/>
      <w:numPr>
        <w:ilvl w:val="2"/>
        <w:numId w:val="6"/>
      </w:numPr>
      <w:jc w:val="both"/>
    </w:pPr>
    <w:rPr>
      <w:rFonts w:eastAsia="Calibri"/>
      <w:b/>
      <w:sz w:val="28"/>
      <w:szCs w:val="20"/>
    </w:rPr>
  </w:style>
  <w:style w:type="paragraph" w:customStyle="1" w:styleId="41">
    <w:name w:val="Заголовок 41"/>
    <w:basedOn w:val="a"/>
    <w:next w:val="a"/>
    <w:rsid w:val="00B636AB"/>
    <w:pPr>
      <w:keepNext/>
      <w:numPr>
        <w:ilvl w:val="3"/>
        <w:numId w:val="6"/>
      </w:numPr>
      <w:jc w:val="center"/>
    </w:pPr>
    <w:rPr>
      <w:rFonts w:eastAsia="Calibri"/>
      <w:sz w:val="28"/>
      <w:szCs w:val="20"/>
    </w:rPr>
  </w:style>
  <w:style w:type="paragraph" w:customStyle="1" w:styleId="51">
    <w:name w:val="Заголовок 51"/>
    <w:basedOn w:val="a"/>
    <w:next w:val="a"/>
    <w:rsid w:val="00B636AB"/>
    <w:pPr>
      <w:keepNext/>
      <w:numPr>
        <w:ilvl w:val="4"/>
        <w:numId w:val="6"/>
      </w:numPr>
      <w:jc w:val="center"/>
    </w:pPr>
    <w:rPr>
      <w:rFonts w:eastAsia="Calibri"/>
      <w:b/>
      <w:sz w:val="28"/>
      <w:szCs w:val="20"/>
    </w:rPr>
  </w:style>
  <w:style w:type="paragraph" w:customStyle="1" w:styleId="61">
    <w:name w:val="Заголовок 61"/>
    <w:basedOn w:val="a"/>
    <w:next w:val="a"/>
    <w:rsid w:val="00B636AB"/>
    <w:pPr>
      <w:keepNext/>
      <w:numPr>
        <w:ilvl w:val="5"/>
        <w:numId w:val="6"/>
      </w:numPr>
      <w:jc w:val="both"/>
    </w:pPr>
    <w:rPr>
      <w:rFonts w:eastAsia="Calibri"/>
      <w:sz w:val="28"/>
      <w:szCs w:val="20"/>
    </w:rPr>
  </w:style>
  <w:style w:type="paragraph" w:customStyle="1" w:styleId="71">
    <w:name w:val="Заголовок 71"/>
    <w:basedOn w:val="a"/>
    <w:next w:val="a"/>
    <w:rsid w:val="00B636AB"/>
    <w:pPr>
      <w:numPr>
        <w:ilvl w:val="6"/>
        <w:numId w:val="6"/>
      </w:numPr>
      <w:spacing w:before="240" w:after="60"/>
    </w:pPr>
    <w:rPr>
      <w:rFonts w:eastAsia="Calibri"/>
      <w:szCs w:val="20"/>
    </w:rPr>
  </w:style>
  <w:style w:type="paragraph" w:customStyle="1" w:styleId="81">
    <w:name w:val="Заголовок 81"/>
    <w:basedOn w:val="a"/>
    <w:next w:val="a"/>
    <w:rsid w:val="00B636AB"/>
    <w:pPr>
      <w:numPr>
        <w:ilvl w:val="7"/>
        <w:numId w:val="6"/>
      </w:numPr>
      <w:spacing w:before="240" w:after="60"/>
    </w:pPr>
    <w:rPr>
      <w:rFonts w:eastAsia="Calibri"/>
      <w:i/>
      <w:szCs w:val="20"/>
    </w:rPr>
  </w:style>
  <w:style w:type="paragraph" w:customStyle="1" w:styleId="91">
    <w:name w:val="Заголовок 91"/>
    <w:basedOn w:val="a"/>
    <w:next w:val="a"/>
    <w:rsid w:val="00B636AB"/>
    <w:pPr>
      <w:numPr>
        <w:ilvl w:val="8"/>
        <w:numId w:val="6"/>
      </w:numPr>
      <w:spacing w:before="240" w:after="60"/>
    </w:pPr>
    <w:rPr>
      <w:rFonts w:ascii="Arial" w:eastAsia="Calibri" w:hAnsi="Arial"/>
      <w:sz w:val="22"/>
      <w:szCs w:val="20"/>
    </w:rPr>
  </w:style>
  <w:style w:type="paragraph" w:styleId="aff">
    <w:name w:val="List Paragraph"/>
    <w:basedOn w:val="a"/>
    <w:uiPriority w:val="34"/>
    <w:qFormat/>
    <w:rsid w:val="00E02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4B54837BE0FC4DB98544D59C6B8ED01DCD480C0DEBBB60CCCFFED3078F004D60B719D2ACFEB205EB660249AEA35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1BAEA7399E9195E33CE576BCEA2857CF24333717F10476DB0625FA55F6258110A2AD07F775C74CB06EDEB1V7j3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1BAEA7399E9195E33CE576BCEA2857CF24333717F10476DB0625FA55F6258110A2AD07F775C74CB06DDFB1V7jB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9306EFB6D1C095A8B3032AF900EBCB53BDADDCCE9535834F4D384EE9B26658D7921B115304A54FAB480266FNFm4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2998333/0" TargetMode="External"/><Relationship Id="rId14" Type="http://schemas.openxmlformats.org/officeDocument/2006/relationships/hyperlink" Target="consultantplus://offline/ref=64B54837BE0FC4DB98544D59C6B8ED01DCD480C0DEBBB60CCCFFED3078F004D60B719D2ACFEB205EB660249AEA3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D5A7B-5C96-493D-ABF8-42945B6A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43</Pages>
  <Words>9917</Words>
  <Characters>56531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61</cp:revision>
  <cp:lastPrinted>2021-03-12T07:53:00Z</cp:lastPrinted>
  <dcterms:created xsi:type="dcterms:W3CDTF">2021-03-12T06:40:00Z</dcterms:created>
  <dcterms:modified xsi:type="dcterms:W3CDTF">2021-04-06T12:55:00Z</dcterms:modified>
</cp:coreProperties>
</file>