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7E56FB" w:rsidRDefault="007E56FB" w:rsidP="00CF3D24">
      <w:pPr>
        <w:rPr>
          <w:szCs w:val="28"/>
        </w:rPr>
      </w:pPr>
    </w:p>
    <w:p w:rsidR="007E56FB" w:rsidRDefault="006916B8" w:rsidP="00CF3D24">
      <w:pPr>
        <w:rPr>
          <w:szCs w:val="28"/>
        </w:rPr>
      </w:pPr>
      <w:r>
        <w:rPr>
          <w:szCs w:val="28"/>
        </w:rPr>
        <w:t>ПРОЕКТ</w:t>
      </w:r>
    </w:p>
    <w:p w:rsidR="00CF3D24" w:rsidRDefault="00CF3D24" w:rsidP="00CF3D24">
      <w:pPr>
        <w:rPr>
          <w:szCs w:val="28"/>
        </w:rPr>
      </w:pPr>
    </w:p>
    <w:p w:rsidR="00CF3D24" w:rsidRDefault="00F32E42" w:rsidP="00F32E42">
      <w:pPr>
        <w:ind w:right="5102"/>
        <w:jc w:val="both"/>
        <w:rPr>
          <w:szCs w:val="28"/>
        </w:rPr>
      </w:pPr>
      <w:r>
        <w:rPr>
          <w:b/>
          <w:iCs/>
          <w:szCs w:val="28"/>
        </w:rPr>
        <w:t xml:space="preserve"> О внесении изменений в постановление администрации Приволжского сельского поселения Мариинско-</w:t>
      </w:r>
      <w:r w:rsidR="00906E64">
        <w:rPr>
          <w:b/>
          <w:iCs/>
          <w:szCs w:val="28"/>
        </w:rPr>
        <w:t>Посадского района от 28.12.2018</w:t>
      </w:r>
      <w:r>
        <w:rPr>
          <w:b/>
          <w:iCs/>
          <w:szCs w:val="28"/>
        </w:rPr>
        <w:t>г. № 72 «</w:t>
      </w:r>
      <w:r w:rsidRPr="00F32E42">
        <w:rPr>
          <w:rFonts w:eastAsia="Calibri"/>
          <w:b/>
          <w:iCs/>
          <w:szCs w:val="28"/>
        </w:rPr>
        <w:t>Об утверждении порядка определения цены земельных участков, находящихся в муниципальной собственности  Приволжского сельского поселения Мариинско-Посадского района Чувашской Республики при заключении договора купли-продажи земельного участка, без проведения торгов</w:t>
      </w:r>
      <w:r>
        <w:rPr>
          <w:b/>
          <w:iCs/>
          <w:szCs w:val="28"/>
        </w:rPr>
        <w:t>»</w:t>
      </w:r>
    </w:p>
    <w:p w:rsidR="00CF3D24" w:rsidRDefault="00CF3D24" w:rsidP="00CF3D24">
      <w:pPr>
        <w:rPr>
          <w:szCs w:val="28"/>
        </w:rPr>
      </w:pPr>
    </w:p>
    <w:p w:rsidR="007E56FB" w:rsidRDefault="00CD5511" w:rsidP="0037048F">
      <w:pPr>
        <w:rPr>
          <w:szCs w:val="28"/>
        </w:rPr>
      </w:pPr>
      <w:r>
        <w:rPr>
          <w:szCs w:val="28"/>
        </w:rPr>
        <w:t xml:space="preserve">       </w:t>
      </w:r>
    </w:p>
    <w:p w:rsidR="007E56FB" w:rsidRDefault="007E56FB" w:rsidP="0037048F">
      <w:pPr>
        <w:rPr>
          <w:szCs w:val="28"/>
        </w:rPr>
      </w:pPr>
    </w:p>
    <w:p w:rsidR="00906E64" w:rsidRDefault="007E56FB" w:rsidP="0037048F">
      <w:r>
        <w:rPr>
          <w:szCs w:val="28"/>
        </w:rPr>
        <w:t xml:space="preserve">     </w:t>
      </w:r>
      <w:r w:rsidR="00CD5511">
        <w:rPr>
          <w:szCs w:val="28"/>
        </w:rPr>
        <w:t xml:space="preserve"> </w:t>
      </w:r>
      <w:r w:rsidR="00FE27E6">
        <w:rPr>
          <w:szCs w:val="28"/>
        </w:rPr>
        <w:t xml:space="preserve"> </w:t>
      </w:r>
      <w:r w:rsidR="00906E64">
        <w:t>В соответствии постановления Кабинета Министров Чувашской Республики от 26 октября 2007г. № 269  «О размерах платы за землю», (постановления Кабинета Министров Чувашской Республики от 30.09.2020г. № 506),  администрация  Приволжского сельского поселения постановляет:</w:t>
      </w:r>
    </w:p>
    <w:p w:rsidR="00906E64" w:rsidRDefault="00906E64" w:rsidP="00906E64">
      <w:pPr>
        <w:pStyle w:val="a8"/>
        <w:numPr>
          <w:ilvl w:val="0"/>
          <w:numId w:val="12"/>
        </w:numPr>
        <w:spacing w:after="200" w:line="276" w:lineRule="auto"/>
        <w:ind w:left="0" w:firstLine="480"/>
        <w:jc w:val="both"/>
      </w:pPr>
      <w:r>
        <w:rPr>
          <w:iCs/>
        </w:rPr>
        <w:t xml:space="preserve">В постановление  администрации  Приволжского сельского поселения Мариинско-Посадского района от </w:t>
      </w:r>
      <w:r w:rsidRPr="00906E64">
        <w:rPr>
          <w:iCs/>
          <w:szCs w:val="28"/>
        </w:rPr>
        <w:t xml:space="preserve">28.12.2018г. № 72 </w:t>
      </w:r>
      <w:r w:rsidRPr="00906E64">
        <w:rPr>
          <w:iCs/>
        </w:rPr>
        <w:t xml:space="preserve"> «</w:t>
      </w:r>
      <w:r w:rsidRPr="00906E64">
        <w:rPr>
          <w:rFonts w:eastAsia="Calibri"/>
          <w:iCs/>
          <w:szCs w:val="28"/>
        </w:rPr>
        <w:t>Об утверждении порядка определения цены земельных участков, находящихся в муниципальной собственности  Приволжского сельского поселения Мариинско-Посадского района Чувашской Республики при заключении договора купли-продажи земельного участка, без проведения торгов</w:t>
      </w:r>
      <w:r w:rsidRPr="00906E64">
        <w:rPr>
          <w:iCs/>
        </w:rPr>
        <w:t>»</w:t>
      </w:r>
      <w:r>
        <w:rPr>
          <w:iCs/>
        </w:rPr>
        <w:t xml:space="preserve"> (далее - «Порядок») внести следующие изменения:</w:t>
      </w:r>
    </w:p>
    <w:p w:rsidR="00906E64" w:rsidRDefault="00906E64" w:rsidP="00906E64">
      <w:pPr>
        <w:jc w:val="both"/>
      </w:pPr>
      <w:r>
        <w:t xml:space="preserve">       1.1 абзац 6 Порядка  изложить в следующей редакции:</w:t>
      </w:r>
    </w:p>
    <w:p w:rsidR="00906E64" w:rsidRDefault="00906E64" w:rsidP="00906E6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«Резидентами индустриальных (промышленных) парков, резидентами территорий опережающего социально-экономического развития, создаваемых на территориях </w:t>
      </w:r>
      <w:proofErr w:type="spellStart"/>
      <w:r>
        <w:rPr>
          <w:rFonts w:ascii="Times New Roman" w:hAnsi="Times New Roman"/>
          <w:sz w:val="24"/>
          <w:szCs w:val="24"/>
        </w:rPr>
        <w:t>монопрофильных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муниципальных образований Российской Федерации (моногородов), инвесторами масштабных и (или) приоритетных инвестиционных проектов, являющимися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создаваемых на территориях </w:t>
      </w:r>
      <w:proofErr w:type="spellStart"/>
      <w:r>
        <w:rPr>
          <w:rFonts w:ascii="Times New Roman" w:hAnsi="Times New Roman"/>
          <w:sz w:val="24"/>
          <w:szCs w:val="24"/>
        </w:rPr>
        <w:t>монопрофильных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муниципальных образований Российской Федерации (моногородов), </w:t>
      </w:r>
      <w:r>
        <w:rPr>
          <w:rFonts w:ascii="Times New Roman" w:hAnsi="Times New Roman"/>
          <w:sz w:val="24"/>
          <w:szCs w:val="24"/>
        </w:rPr>
        <w:lastRenderedPageBreak/>
        <w:t>реализации масштабных и (или) приоритетных инвестиционных проектов,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цена земельных участков устанавливается в размере 15 процентов кадастровой стоимости земельного участка».</w:t>
      </w:r>
    </w:p>
    <w:p w:rsidR="00906E64" w:rsidRDefault="00906E64" w:rsidP="00906E64">
      <w:pPr>
        <w:jc w:val="both"/>
      </w:pPr>
    </w:p>
    <w:p w:rsidR="00906E64" w:rsidRDefault="00906E64" w:rsidP="00906E64">
      <w:pPr>
        <w:jc w:val="both"/>
      </w:pPr>
      <w:r>
        <w:t xml:space="preserve">      1.2 Порядок дополнить абзацем 7 следующего содержания:</w:t>
      </w:r>
    </w:p>
    <w:p w:rsidR="00906E64" w:rsidRDefault="00906E64" w:rsidP="00906E64">
      <w:pPr>
        <w:jc w:val="both"/>
      </w:pPr>
      <w:r>
        <w:t xml:space="preserve">      «При заключении договоров купли-продажи земельных участков, находящихся в муниципальной собственности поселения, собственникам зданий, строений, сооружений либо помещений в них, расположенных на таких земельных участках, предоставляется рассрочка в порядке, </w:t>
      </w:r>
      <w:r w:rsidR="002C109B">
        <w:t>определенном</w:t>
      </w:r>
      <w:r w:rsidR="000072F0">
        <w:t xml:space="preserve"> органом местного самоуправления</w:t>
      </w:r>
      <w:r>
        <w:t>».</w:t>
      </w:r>
    </w:p>
    <w:p w:rsidR="007E56FB" w:rsidRDefault="00906E64" w:rsidP="00906E64">
      <w:pPr>
        <w:jc w:val="both"/>
      </w:pPr>
      <w:r>
        <w:t xml:space="preserve">       2.</w:t>
      </w:r>
      <w:r>
        <w:rPr>
          <w:b/>
          <w:i/>
        </w:rPr>
        <w:t xml:space="preserve"> </w:t>
      </w:r>
      <w:r>
        <w:t xml:space="preserve">Настоящее постановление вступает в силу после его официального опубликования в муниципальной газете «Посадский вестник».  </w:t>
      </w:r>
    </w:p>
    <w:p w:rsidR="00DB5FFE" w:rsidRDefault="00DB5FFE" w:rsidP="00906E64">
      <w:pPr>
        <w:jc w:val="both"/>
      </w:pPr>
    </w:p>
    <w:p w:rsidR="007E56FB" w:rsidRDefault="007E56FB" w:rsidP="00906E64">
      <w:pPr>
        <w:jc w:val="both"/>
      </w:pPr>
    </w:p>
    <w:p w:rsidR="00DB5FFE" w:rsidRDefault="00DB5FFE" w:rsidP="00DB5FFE">
      <w:pPr>
        <w:jc w:val="both"/>
      </w:pPr>
    </w:p>
    <w:p w:rsidR="00DB5FFE" w:rsidRDefault="00DB5FFE" w:rsidP="00DB5FFE">
      <w:pPr>
        <w:jc w:val="both"/>
      </w:pPr>
    </w:p>
    <w:p w:rsidR="00DB5FFE" w:rsidRDefault="00DB5FFE" w:rsidP="00DB5FFE">
      <w:pPr>
        <w:jc w:val="both"/>
      </w:pPr>
    </w:p>
    <w:p w:rsidR="00DB5FFE" w:rsidRDefault="00DB5FFE" w:rsidP="00DB5FFE">
      <w:pPr>
        <w:jc w:val="both"/>
      </w:pPr>
      <w:r>
        <w:t xml:space="preserve"> Глава Приволжского сельского поселения                                                      Э.В. Чернов</w:t>
      </w:r>
    </w:p>
    <w:p w:rsidR="007E56FB" w:rsidRDefault="007E56FB" w:rsidP="00906E64">
      <w:pPr>
        <w:jc w:val="both"/>
      </w:pPr>
    </w:p>
    <w:p w:rsidR="007E56FB" w:rsidRDefault="007E56FB" w:rsidP="00906E64">
      <w:pPr>
        <w:jc w:val="both"/>
      </w:pPr>
    </w:p>
    <w:p w:rsidR="007E56FB" w:rsidRDefault="007E56FB" w:rsidP="00906E64">
      <w:pPr>
        <w:jc w:val="both"/>
      </w:pPr>
    </w:p>
    <w:p w:rsidR="00906E64" w:rsidRDefault="00906E64" w:rsidP="00906E64">
      <w:pPr>
        <w:jc w:val="both"/>
        <w:rPr>
          <w:b/>
          <w:i/>
        </w:rPr>
      </w:pPr>
      <w:r>
        <w:t xml:space="preserve">                                                          </w:t>
      </w:r>
    </w:p>
    <w:p w:rsidR="00CD5511" w:rsidRPr="00FE27E6" w:rsidRDefault="00CD5511" w:rsidP="00CB2D27">
      <w:pPr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 w:rsidP="00CB2D27">
            <w:pPr>
              <w:tabs>
                <w:tab w:val="left" w:pos="7390"/>
              </w:tabs>
              <w:spacing w:before="600"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</w:p>
        </w:tc>
        <w:tc>
          <w:tcPr>
            <w:tcW w:w="2500" w:type="pct"/>
            <w:vAlign w:val="bottom"/>
            <w:hideMark/>
          </w:tcPr>
          <w:p w:rsidR="00D95A77" w:rsidRDefault="00D95A77" w:rsidP="000F66E1">
            <w:pPr>
              <w:tabs>
                <w:tab w:val="left" w:pos="7390"/>
              </w:tabs>
              <w:spacing w:before="600" w:line="276" w:lineRule="auto"/>
              <w:jc w:val="both"/>
              <w:rPr>
                <w:lang w:eastAsia="en-US"/>
              </w:rPr>
            </w:pPr>
          </w:p>
        </w:tc>
      </w:tr>
      <w:bookmarkEnd w:id="0"/>
    </w:tbl>
    <w:p w:rsidR="00CF3D24" w:rsidRDefault="00CF3D24" w:rsidP="00CB2D27">
      <w:pPr>
        <w:jc w:val="both"/>
      </w:pPr>
    </w:p>
    <w:p w:rsidR="000F66E1" w:rsidRDefault="000F66E1" w:rsidP="00CB2D27">
      <w:pPr>
        <w:jc w:val="both"/>
      </w:pPr>
    </w:p>
    <w:p w:rsidR="000F66E1" w:rsidRDefault="000F66E1" w:rsidP="00CB2D27">
      <w:pPr>
        <w:jc w:val="both"/>
      </w:pPr>
    </w:p>
    <w:p w:rsidR="000F66E1" w:rsidRPr="00CF3D24" w:rsidRDefault="000F66E1" w:rsidP="00CB2D27">
      <w:pPr>
        <w:jc w:val="both"/>
      </w:pPr>
      <w:r>
        <w:t xml:space="preserve"> </w:t>
      </w:r>
    </w:p>
    <w:sectPr w:rsidR="000F66E1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D4AF8"/>
    <w:multiLevelType w:val="hybridMultilevel"/>
    <w:tmpl w:val="671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F566A"/>
    <w:multiLevelType w:val="hybridMultilevel"/>
    <w:tmpl w:val="5726D366"/>
    <w:lvl w:ilvl="0" w:tplc="05140BD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072F0"/>
    <w:rsid w:val="00065618"/>
    <w:rsid w:val="000F1B83"/>
    <w:rsid w:val="000F66E1"/>
    <w:rsid w:val="00153843"/>
    <w:rsid w:val="00157F59"/>
    <w:rsid w:val="001663E5"/>
    <w:rsid w:val="00174CD8"/>
    <w:rsid w:val="00181700"/>
    <w:rsid w:val="001A5CE6"/>
    <w:rsid w:val="001C4015"/>
    <w:rsid w:val="001E61C2"/>
    <w:rsid w:val="00224141"/>
    <w:rsid w:val="0023629E"/>
    <w:rsid w:val="00293508"/>
    <w:rsid w:val="002C109B"/>
    <w:rsid w:val="0036151C"/>
    <w:rsid w:val="0037048F"/>
    <w:rsid w:val="00392742"/>
    <w:rsid w:val="003D3777"/>
    <w:rsid w:val="0041002F"/>
    <w:rsid w:val="0041003C"/>
    <w:rsid w:val="00465619"/>
    <w:rsid w:val="00481ECA"/>
    <w:rsid w:val="004C49AE"/>
    <w:rsid w:val="004F30E8"/>
    <w:rsid w:val="00631775"/>
    <w:rsid w:val="00632CB7"/>
    <w:rsid w:val="006916B8"/>
    <w:rsid w:val="006B5E43"/>
    <w:rsid w:val="006C1A54"/>
    <w:rsid w:val="00753AE3"/>
    <w:rsid w:val="0077564D"/>
    <w:rsid w:val="007E56FB"/>
    <w:rsid w:val="0080333C"/>
    <w:rsid w:val="008149EC"/>
    <w:rsid w:val="00847871"/>
    <w:rsid w:val="008613C5"/>
    <w:rsid w:val="0086483A"/>
    <w:rsid w:val="008944ED"/>
    <w:rsid w:val="009058B6"/>
    <w:rsid w:val="00906E64"/>
    <w:rsid w:val="009727FC"/>
    <w:rsid w:val="00982C55"/>
    <w:rsid w:val="00993376"/>
    <w:rsid w:val="00A60BBB"/>
    <w:rsid w:val="00A81806"/>
    <w:rsid w:val="00A949B1"/>
    <w:rsid w:val="00AB0D9F"/>
    <w:rsid w:val="00AD4F62"/>
    <w:rsid w:val="00AE3E06"/>
    <w:rsid w:val="00B84BAC"/>
    <w:rsid w:val="00C13BFE"/>
    <w:rsid w:val="00CA42F3"/>
    <w:rsid w:val="00CB2D27"/>
    <w:rsid w:val="00CC6059"/>
    <w:rsid w:val="00CC6B14"/>
    <w:rsid w:val="00CD5511"/>
    <w:rsid w:val="00CE527C"/>
    <w:rsid w:val="00CF3D24"/>
    <w:rsid w:val="00CF3EA2"/>
    <w:rsid w:val="00D05768"/>
    <w:rsid w:val="00D543E5"/>
    <w:rsid w:val="00D56327"/>
    <w:rsid w:val="00D756E1"/>
    <w:rsid w:val="00D95A77"/>
    <w:rsid w:val="00DA1C9F"/>
    <w:rsid w:val="00DB5FFE"/>
    <w:rsid w:val="00DC07FD"/>
    <w:rsid w:val="00DD783F"/>
    <w:rsid w:val="00DE0257"/>
    <w:rsid w:val="00DF0D00"/>
    <w:rsid w:val="00DF0EEB"/>
    <w:rsid w:val="00E3037B"/>
    <w:rsid w:val="00E74EF9"/>
    <w:rsid w:val="00EE3D76"/>
    <w:rsid w:val="00EF6E7B"/>
    <w:rsid w:val="00F158D3"/>
    <w:rsid w:val="00F32E42"/>
    <w:rsid w:val="00F5027F"/>
    <w:rsid w:val="00F50321"/>
    <w:rsid w:val="00F74A9E"/>
    <w:rsid w:val="00FA4DAA"/>
    <w:rsid w:val="00FB78A6"/>
    <w:rsid w:val="00FD5315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C13B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2F38-50AE-43C7-A2E2-A442226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2021-03-05T12:22:00Z</cp:lastPrinted>
  <dcterms:created xsi:type="dcterms:W3CDTF">2021-09-01T11:42:00Z</dcterms:created>
  <dcterms:modified xsi:type="dcterms:W3CDTF">2021-09-01T11:42:00Z</dcterms:modified>
</cp:coreProperties>
</file>