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62" w:rsidRDefault="00976B6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76B62" w:rsidRDefault="00D55C8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76B62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B62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976B62" w:rsidRDefault="0005407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Приволжского</w:t>
      </w:r>
      <w:r w:rsidR="00976B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55C87" w:rsidRDefault="00D55C8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01 апреля 2008 г. № С-24/2</w:t>
      </w:r>
    </w:p>
    <w:p w:rsidR="00976B62" w:rsidRDefault="00976B6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6B62" w:rsidRDefault="00976B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76B62" w:rsidRDefault="00976B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7627F" w:rsidRPr="0047627F" w:rsidRDefault="0047627F" w:rsidP="0047627F">
      <w:pPr>
        <w:ind w:firstLine="708"/>
        <w:jc w:val="center"/>
        <w:rPr>
          <w:b/>
        </w:rPr>
      </w:pPr>
      <w:r w:rsidRPr="0047627F">
        <w:rPr>
          <w:b/>
        </w:rPr>
        <w:t>Порядок учета предложений по проекту Устава Приволжского  сельского поселения, проекту муниципального правового акта о внесении изменений и (или) дополнений в Устав Приволжского  сельского поселения и участия граждан в обсуждении проекта Устава Приволжского  сельского поселения, проекта муниципального правового акта о внесении изменений и (или) дополнений в Устав Приволжского  сельского поселения</w:t>
      </w:r>
    </w:p>
    <w:p w:rsidR="00976B62" w:rsidRDefault="00976B62" w:rsidP="004762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76B62" w:rsidRDefault="00976B6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6B62" w:rsidRDefault="00976B6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устанавливает в соответствии с требованиями действующего законодательства в области местного самоуправления правила учета предложений гражда</w:t>
      </w:r>
      <w:r w:rsidR="00054077">
        <w:rPr>
          <w:rFonts w:ascii="Times New Roman" w:hAnsi="Times New Roman" w:cs="Times New Roman"/>
          <w:sz w:val="24"/>
          <w:szCs w:val="24"/>
        </w:rPr>
        <w:t>н по проекту Устава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поселения, проекту муниципального правового акта о внесении изменений и (или)</w:t>
      </w:r>
      <w:r w:rsidR="00054077">
        <w:rPr>
          <w:rFonts w:ascii="Times New Roman" w:hAnsi="Times New Roman" w:cs="Times New Roman"/>
          <w:sz w:val="24"/>
          <w:szCs w:val="24"/>
        </w:rPr>
        <w:t xml:space="preserve"> дополнений в Устав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и об участии граждан в обсужд</w:t>
      </w:r>
      <w:r w:rsidR="00054077">
        <w:rPr>
          <w:rFonts w:ascii="Times New Roman" w:hAnsi="Times New Roman" w:cs="Times New Roman"/>
          <w:sz w:val="24"/>
          <w:szCs w:val="24"/>
        </w:rPr>
        <w:t>ении проекта Устава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поселения, проекта муниципального правового акта о внесении изменений и (или)</w:t>
      </w:r>
      <w:r w:rsidR="00054077">
        <w:rPr>
          <w:rFonts w:ascii="Times New Roman" w:hAnsi="Times New Roman" w:cs="Times New Roman"/>
          <w:sz w:val="24"/>
          <w:szCs w:val="24"/>
        </w:rPr>
        <w:t xml:space="preserve"> дополнений в</w:t>
      </w:r>
      <w:proofErr w:type="gramEnd"/>
      <w:r w:rsidR="00054077">
        <w:rPr>
          <w:rFonts w:ascii="Times New Roman" w:hAnsi="Times New Roman" w:cs="Times New Roman"/>
          <w:sz w:val="24"/>
          <w:szCs w:val="24"/>
        </w:rPr>
        <w:t xml:space="preserve"> Устав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(далее - Порядок).</w:t>
      </w:r>
    </w:p>
    <w:p w:rsidR="00976B62" w:rsidRDefault="00976B6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Предложения граждан по проекту Ус</w:t>
      </w:r>
      <w:r w:rsidR="00054077">
        <w:rPr>
          <w:rFonts w:ascii="Times New Roman" w:hAnsi="Times New Roman" w:cs="Times New Roman"/>
          <w:sz w:val="24"/>
          <w:szCs w:val="24"/>
        </w:rPr>
        <w:t>тава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поселения, проекту муниципального правового акта о внесении изменений и (или)</w:t>
      </w:r>
      <w:r w:rsidR="00054077">
        <w:rPr>
          <w:rFonts w:ascii="Times New Roman" w:hAnsi="Times New Roman" w:cs="Times New Roman"/>
          <w:sz w:val="24"/>
          <w:szCs w:val="24"/>
        </w:rPr>
        <w:t xml:space="preserve"> дополнений в Устав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носят рекомендательный характер для органов местного самоуправления.</w:t>
      </w:r>
    </w:p>
    <w:p w:rsidR="00976B62" w:rsidRDefault="00976B6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Предложения граждан по п</w:t>
      </w:r>
      <w:r w:rsidR="00054077">
        <w:rPr>
          <w:rFonts w:ascii="Times New Roman" w:hAnsi="Times New Roman" w:cs="Times New Roman"/>
          <w:sz w:val="24"/>
          <w:szCs w:val="24"/>
        </w:rPr>
        <w:t>роекту Устава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поселения, проекту муниципального правового акта о внесении изменений и (или)</w:t>
      </w:r>
      <w:r w:rsidR="00054077">
        <w:rPr>
          <w:rFonts w:ascii="Times New Roman" w:hAnsi="Times New Roman" w:cs="Times New Roman"/>
          <w:sz w:val="24"/>
          <w:szCs w:val="24"/>
        </w:rPr>
        <w:t xml:space="preserve"> дополнений в Устав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принимаются к рассмотрению в течение 30 дней с момента </w:t>
      </w:r>
      <w:r w:rsidR="00054077">
        <w:rPr>
          <w:rFonts w:ascii="Times New Roman" w:hAnsi="Times New Roman" w:cs="Times New Roman"/>
          <w:sz w:val="24"/>
          <w:szCs w:val="24"/>
        </w:rPr>
        <w:t>опубликования проекта Устава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поселения, проекта муниципального правового акта о внесении изменений и (или)</w:t>
      </w:r>
      <w:r w:rsidR="00054077">
        <w:rPr>
          <w:rFonts w:ascii="Times New Roman" w:hAnsi="Times New Roman" w:cs="Times New Roman"/>
          <w:sz w:val="24"/>
          <w:szCs w:val="24"/>
        </w:rPr>
        <w:t xml:space="preserve"> дополнений в Устав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  <w:proofErr w:type="gramEnd"/>
    </w:p>
    <w:p w:rsidR="00976B62" w:rsidRDefault="00976B6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Предложения гражда</w:t>
      </w:r>
      <w:r w:rsidR="00054077">
        <w:rPr>
          <w:rFonts w:ascii="Times New Roman" w:hAnsi="Times New Roman" w:cs="Times New Roman"/>
          <w:sz w:val="24"/>
          <w:szCs w:val="24"/>
        </w:rPr>
        <w:t>н по проекту Устава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поселения, проекту муниципального правового акта о внесении изменений и (или)</w:t>
      </w:r>
      <w:r w:rsidR="00054077">
        <w:rPr>
          <w:rFonts w:ascii="Times New Roman" w:hAnsi="Times New Roman" w:cs="Times New Roman"/>
          <w:sz w:val="24"/>
          <w:szCs w:val="24"/>
        </w:rPr>
        <w:t xml:space="preserve"> дополнений в Устав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рассматриваются постоянной комиссией по законности, правопорядку, депутатской этике и местного самоуправления (далее - Постоянная комиссия).</w:t>
      </w:r>
    </w:p>
    <w:p w:rsidR="00976B62" w:rsidRDefault="00976B6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истечении срока, установленного п. 3 настоящего Порядка, Постоянная комиссия организует подготовку итогового проекта </w:t>
      </w:r>
      <w:r w:rsidR="00054077">
        <w:rPr>
          <w:rFonts w:ascii="Times New Roman" w:hAnsi="Times New Roman" w:cs="Times New Roman"/>
          <w:sz w:val="24"/>
          <w:szCs w:val="24"/>
        </w:rPr>
        <w:t>документа - Устава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муниципального правовою акта о внесении изменений и (или) </w:t>
      </w:r>
      <w:r w:rsidR="00054077">
        <w:rPr>
          <w:rFonts w:ascii="Times New Roman" w:hAnsi="Times New Roman" w:cs="Times New Roman"/>
          <w:sz w:val="24"/>
          <w:szCs w:val="24"/>
        </w:rPr>
        <w:t>дополнений в Устав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поселения, подлежащего принятию </w:t>
      </w:r>
      <w:r w:rsidR="00054077">
        <w:rPr>
          <w:rFonts w:ascii="Times New Roman" w:hAnsi="Times New Roman" w:cs="Times New Roman"/>
          <w:sz w:val="24"/>
          <w:szCs w:val="24"/>
        </w:rPr>
        <w:t>Собранием депутатов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поселения, с учетом результатов рассмотрения предложени</w:t>
      </w:r>
      <w:r w:rsidR="00054077">
        <w:rPr>
          <w:rFonts w:ascii="Times New Roman" w:hAnsi="Times New Roman" w:cs="Times New Roman"/>
          <w:sz w:val="24"/>
          <w:szCs w:val="24"/>
        </w:rPr>
        <w:t>й по проекту Устава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поселения, проекта муниципального правового акта о внесении изменений и (или</w:t>
      </w:r>
      <w:proofErr w:type="gramEnd"/>
      <w:r>
        <w:rPr>
          <w:rFonts w:ascii="Times New Roman" w:hAnsi="Times New Roman" w:cs="Times New Roman"/>
          <w:sz w:val="24"/>
          <w:szCs w:val="24"/>
        </w:rPr>
        <w:t>) доп</w:t>
      </w:r>
      <w:r w:rsidR="00054077">
        <w:rPr>
          <w:rFonts w:ascii="Times New Roman" w:hAnsi="Times New Roman" w:cs="Times New Roman"/>
          <w:sz w:val="24"/>
          <w:szCs w:val="24"/>
        </w:rPr>
        <w:t>олнений в Устав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976B62" w:rsidRDefault="00976B6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Участниками обсужде</w:t>
      </w:r>
      <w:r w:rsidR="00054077">
        <w:rPr>
          <w:rFonts w:ascii="Times New Roman" w:hAnsi="Times New Roman" w:cs="Times New Roman"/>
          <w:sz w:val="24"/>
          <w:szCs w:val="24"/>
        </w:rPr>
        <w:t>ния проекта Устава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проекта муниципального правового акта о внесении изменений и (или)</w:t>
      </w:r>
      <w:r w:rsidR="00054077">
        <w:rPr>
          <w:rFonts w:ascii="Times New Roman" w:hAnsi="Times New Roman" w:cs="Times New Roman"/>
          <w:sz w:val="24"/>
          <w:szCs w:val="24"/>
        </w:rPr>
        <w:t xml:space="preserve"> дополнений в Устав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могут быть все заин</w:t>
      </w:r>
      <w:r w:rsidR="00054077">
        <w:rPr>
          <w:rFonts w:ascii="Times New Roman" w:hAnsi="Times New Roman" w:cs="Times New Roman"/>
          <w:sz w:val="24"/>
          <w:szCs w:val="24"/>
        </w:rPr>
        <w:t>тересованные жители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976B62" w:rsidRDefault="00976B6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Инициаторами предложени</w:t>
      </w:r>
      <w:r w:rsidR="00054077">
        <w:rPr>
          <w:rFonts w:ascii="Times New Roman" w:hAnsi="Times New Roman" w:cs="Times New Roman"/>
          <w:sz w:val="24"/>
          <w:szCs w:val="24"/>
        </w:rPr>
        <w:t>й по проекту Устава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поселения, проекту муниципального правового акта о внесении изменений и (или) дополнений в Устав Приволжского  сельского поселения могут быть все заинтересованные жители Приволжского  сельского поселения, предприятия, организации, учреждения, их структурные подразделения, общественные организации, расположенные на территории Приволжского  сельского поселения, а также инициативные группы граждан.</w:t>
      </w:r>
    </w:p>
    <w:p w:rsidR="00976B62" w:rsidRDefault="00976B6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 участвуют в обсуждении проекта Устава Приволжского  сельского поселения, проекта муниципального правового акта о внесении изменений и (или) дополнений в Устав Приволжского  сельского поселения путем ознакомления с опубликованным тек</w:t>
      </w:r>
      <w:r w:rsidR="00A9538A">
        <w:rPr>
          <w:rFonts w:ascii="Times New Roman" w:hAnsi="Times New Roman" w:cs="Times New Roman"/>
          <w:sz w:val="24"/>
          <w:szCs w:val="24"/>
        </w:rPr>
        <w:t>стом проекта Устава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текстом проекта муниципального правового акта о внесении изменений и (или)</w:t>
      </w:r>
      <w:r w:rsidR="00A9538A">
        <w:rPr>
          <w:rFonts w:ascii="Times New Roman" w:hAnsi="Times New Roman" w:cs="Times New Roman"/>
          <w:sz w:val="24"/>
          <w:szCs w:val="24"/>
        </w:rPr>
        <w:t xml:space="preserve"> дополнений в Устав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поселения, его обсуждении, а также путем внесения предложений в органы мест</w:t>
      </w:r>
      <w:r w:rsidR="00A9538A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A9538A">
        <w:rPr>
          <w:rFonts w:ascii="Times New Roman" w:hAnsi="Times New Roman" w:cs="Times New Roman"/>
          <w:sz w:val="24"/>
          <w:szCs w:val="24"/>
        </w:rPr>
        <w:t xml:space="preserve"> самоуправления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предусмотренном настоящим Порядком.</w:t>
      </w:r>
    </w:p>
    <w:p w:rsidR="00976B62" w:rsidRDefault="00976B6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Предложени</w:t>
      </w:r>
      <w:r w:rsidR="00A9538A">
        <w:rPr>
          <w:rFonts w:ascii="Times New Roman" w:hAnsi="Times New Roman" w:cs="Times New Roman"/>
          <w:sz w:val="24"/>
          <w:szCs w:val="24"/>
        </w:rPr>
        <w:t>я по проекту Устава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поселения, проекту муниципального правового акта о внесении изменений и (или)</w:t>
      </w:r>
      <w:r w:rsidR="00A9538A">
        <w:rPr>
          <w:rFonts w:ascii="Times New Roman" w:hAnsi="Times New Roman" w:cs="Times New Roman"/>
          <w:sz w:val="24"/>
          <w:szCs w:val="24"/>
        </w:rPr>
        <w:t xml:space="preserve"> дополнений в Устав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направляются председателю Постоянной комиссии и главному специалисту-эксперту-ю</w:t>
      </w:r>
      <w:r w:rsidR="00A9538A">
        <w:rPr>
          <w:rFonts w:ascii="Times New Roman" w:hAnsi="Times New Roman" w:cs="Times New Roman"/>
          <w:sz w:val="24"/>
          <w:szCs w:val="24"/>
        </w:rPr>
        <w:t>ристу администрации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в письменном виде, где они регистрируются, после чего обсуждаются Постоянной комиссией.</w:t>
      </w:r>
    </w:p>
    <w:p w:rsidR="00976B62" w:rsidRDefault="00976B6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Постоянная комиссия рассматривает поступившие письменные предложени</w:t>
      </w:r>
      <w:r w:rsidR="00A9538A">
        <w:rPr>
          <w:rFonts w:ascii="Times New Roman" w:hAnsi="Times New Roman" w:cs="Times New Roman"/>
          <w:sz w:val="24"/>
          <w:szCs w:val="24"/>
        </w:rPr>
        <w:t>я по проекту Устава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поселения, проекту муниципального правового акта о внесении изменений и (или)</w:t>
      </w:r>
      <w:r w:rsidR="00A9538A">
        <w:rPr>
          <w:rFonts w:ascii="Times New Roman" w:hAnsi="Times New Roman" w:cs="Times New Roman"/>
          <w:sz w:val="24"/>
          <w:szCs w:val="24"/>
        </w:rPr>
        <w:t xml:space="preserve"> дополнений в Устав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и принимает решение о включении (не включении) соответствующих изменений и (или)</w:t>
      </w:r>
      <w:r w:rsidR="00A9538A">
        <w:rPr>
          <w:rFonts w:ascii="Times New Roman" w:hAnsi="Times New Roman" w:cs="Times New Roman"/>
          <w:sz w:val="24"/>
          <w:szCs w:val="24"/>
        </w:rPr>
        <w:t xml:space="preserve"> дополнений в Устав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поселения, муниципальный правовой акт о внесении изменений и (или)</w:t>
      </w:r>
      <w:r w:rsidR="00A9538A">
        <w:rPr>
          <w:rFonts w:ascii="Times New Roman" w:hAnsi="Times New Roman" w:cs="Times New Roman"/>
          <w:sz w:val="24"/>
          <w:szCs w:val="24"/>
        </w:rPr>
        <w:t xml:space="preserve"> дополнений в Устав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Постоянной комиссии принимаются в соответствии с порядком работы Постоянной комиссии.</w:t>
      </w:r>
    </w:p>
    <w:p w:rsidR="00976B62" w:rsidRDefault="00976B6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Поданные несвоевременно или в иные органы местного самоуправления, кроме указанных в п. 9 настоящих Правил, предложени</w:t>
      </w:r>
      <w:r w:rsidR="00A9538A">
        <w:rPr>
          <w:rFonts w:ascii="Times New Roman" w:hAnsi="Times New Roman" w:cs="Times New Roman"/>
          <w:sz w:val="24"/>
          <w:szCs w:val="24"/>
        </w:rPr>
        <w:t>я по проекту Устава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поселения, проекту муниципального правового акта о внесении изменений и (или)</w:t>
      </w:r>
      <w:r w:rsidR="00A9538A">
        <w:rPr>
          <w:rFonts w:ascii="Times New Roman" w:hAnsi="Times New Roman" w:cs="Times New Roman"/>
          <w:sz w:val="24"/>
          <w:szCs w:val="24"/>
        </w:rPr>
        <w:t xml:space="preserve"> дополнений в Устав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учету и рассмотрению не подлежат.</w:t>
      </w:r>
    </w:p>
    <w:p w:rsidR="00976B62" w:rsidRDefault="00976B6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76B62" w:rsidRDefault="00976B6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76B62" w:rsidRDefault="00976B62">
      <w:pPr>
        <w:pStyle w:val="ConsNonformat"/>
        <w:widowControl/>
        <w:pBdr>
          <w:top w:val="single" w:sz="6" w:space="0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sectPr w:rsidR="00976B62" w:rsidSect="0005138E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C09"/>
    <w:rsid w:val="0005138E"/>
    <w:rsid w:val="00054077"/>
    <w:rsid w:val="001F6E87"/>
    <w:rsid w:val="00337287"/>
    <w:rsid w:val="003A7434"/>
    <w:rsid w:val="0047627F"/>
    <w:rsid w:val="004D094C"/>
    <w:rsid w:val="00737EF7"/>
    <w:rsid w:val="007D5C15"/>
    <w:rsid w:val="008258B2"/>
    <w:rsid w:val="008736F2"/>
    <w:rsid w:val="00976B62"/>
    <w:rsid w:val="009922B5"/>
    <w:rsid w:val="00A3489D"/>
    <w:rsid w:val="00A9538A"/>
    <w:rsid w:val="00B97E5C"/>
    <w:rsid w:val="00BB2676"/>
    <w:rsid w:val="00CE1C09"/>
    <w:rsid w:val="00D5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7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922B5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13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0513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513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0513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05138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0513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3">
    <w:name w:val="Таблицы (моноширинный)"/>
    <w:basedOn w:val="a"/>
    <w:next w:val="a"/>
    <w:uiPriority w:val="99"/>
    <w:rsid w:val="009922B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922B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4549</Characters>
  <Application>Microsoft Office Word</Application>
  <DocSecurity>0</DocSecurity>
  <Lines>37</Lines>
  <Paragraphs>10</Paragraphs>
  <ScaleCrop>false</ScaleCrop>
  <Company>CAP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МАРИИНСКО-ПОСАДСКОГО РАЙОНА</dc:title>
  <dc:creator>ConsultantPlus</dc:creator>
  <cp:lastModifiedBy>1</cp:lastModifiedBy>
  <cp:revision>2</cp:revision>
  <cp:lastPrinted>2008-04-01T12:49:00Z</cp:lastPrinted>
  <dcterms:created xsi:type="dcterms:W3CDTF">2018-11-16T08:05:00Z</dcterms:created>
  <dcterms:modified xsi:type="dcterms:W3CDTF">2018-11-16T08:05:00Z</dcterms:modified>
</cp:coreProperties>
</file>