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D" w:rsidRDefault="00D11EBD" w:rsidP="00D11EBD">
      <w:pPr>
        <w:rPr>
          <w:rFonts w:ascii="Times New Roman" w:hAnsi="Times New Roman" w:cs="Times New Roman"/>
        </w:rPr>
      </w:pPr>
    </w:p>
    <w:p w:rsidR="00390FB2" w:rsidRPr="00006222" w:rsidRDefault="00390FB2" w:rsidP="00D11EB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06222" w:rsidRPr="00006222" w:rsidTr="002120D4">
        <w:trPr>
          <w:cantSplit/>
          <w:trHeight w:val="420"/>
        </w:trPr>
        <w:tc>
          <w:tcPr>
            <w:tcW w:w="4195" w:type="dxa"/>
          </w:tcPr>
          <w:p w:rsidR="00006222" w:rsidRPr="00006222" w:rsidRDefault="00006222" w:rsidP="002120D4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006222" w:rsidRPr="00006222" w:rsidRDefault="00006222" w:rsidP="002120D4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РАЙОНЕ </w:t>
            </w:r>
          </w:p>
        </w:tc>
        <w:tc>
          <w:tcPr>
            <w:tcW w:w="1173" w:type="dxa"/>
            <w:vMerge w:val="restart"/>
          </w:tcPr>
          <w:p w:rsidR="00006222" w:rsidRPr="00006222" w:rsidRDefault="00006222" w:rsidP="0021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006222" w:rsidRPr="00006222" w:rsidRDefault="00006222" w:rsidP="002120D4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006222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006222" w:rsidRPr="00006222" w:rsidTr="002120D4">
        <w:trPr>
          <w:cantSplit/>
          <w:trHeight w:val="2355"/>
        </w:trPr>
        <w:tc>
          <w:tcPr>
            <w:tcW w:w="4195" w:type="dxa"/>
          </w:tcPr>
          <w:p w:rsidR="00006222" w:rsidRPr="00006222" w:rsidRDefault="00006222" w:rsidP="002120D4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ШĚНЕРПУÇ ПОСЕЛЕНИЙĚН </w:t>
            </w:r>
          </w:p>
          <w:p w:rsidR="00006222" w:rsidRPr="00006222" w:rsidRDefault="00006222" w:rsidP="002120D4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6222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АДМИНИСТРАЦИЙĔ </w:t>
            </w:r>
          </w:p>
          <w:p w:rsidR="00006222" w:rsidRPr="00006222" w:rsidRDefault="00006222" w:rsidP="002120D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06222" w:rsidRPr="00006222" w:rsidRDefault="00006222" w:rsidP="002120D4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:rsidR="00006222" w:rsidRPr="00006222" w:rsidRDefault="00006222" w:rsidP="002120D4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006222" w:rsidRPr="00006222" w:rsidRDefault="00006222" w:rsidP="002120D4">
            <w:pPr>
              <w:rPr>
                <w:rFonts w:ascii="Times New Roman" w:hAnsi="Times New Roman" w:cs="Times New Roman"/>
              </w:rPr>
            </w:pPr>
          </w:p>
          <w:p w:rsidR="00006222" w:rsidRPr="00006222" w:rsidRDefault="00006222" w:rsidP="002120D4">
            <w:pPr>
              <w:pStyle w:val="ac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2019</w:t>
            </w:r>
            <w:r w:rsidR="00DB76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.08.20 </w:t>
            </w: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 w:rsidR="009C3F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</w:p>
          <w:p w:rsidR="00006222" w:rsidRPr="00006222" w:rsidRDefault="00006222" w:rsidP="002120D4">
            <w:pPr>
              <w:rPr>
                <w:rFonts w:ascii="Times New Roman" w:hAnsi="Times New Roman" w:cs="Times New Roman"/>
              </w:rPr>
            </w:pPr>
          </w:p>
          <w:p w:rsidR="00006222" w:rsidRPr="00006222" w:rsidRDefault="00006222" w:rsidP="002120D4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06222">
              <w:rPr>
                <w:rFonts w:ascii="Times New Roman" w:hAnsi="Times New Roman" w:cs="Times New Roman"/>
                <w:noProof/>
                <w:color w:val="000000"/>
              </w:rPr>
              <w:t>Шенерпус  ялě</w:t>
            </w:r>
          </w:p>
        </w:tc>
        <w:tc>
          <w:tcPr>
            <w:tcW w:w="1173" w:type="dxa"/>
            <w:vMerge/>
            <w:vAlign w:val="center"/>
          </w:tcPr>
          <w:p w:rsidR="00006222" w:rsidRPr="00006222" w:rsidRDefault="00006222" w:rsidP="0021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006222" w:rsidRPr="00006222" w:rsidRDefault="00006222" w:rsidP="002120D4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006222" w:rsidRPr="00006222" w:rsidRDefault="00006222" w:rsidP="002120D4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БИЧУРИНСКОГО  СЕЛЬСКОГО</w:t>
            </w:r>
          </w:p>
          <w:p w:rsidR="00006222" w:rsidRPr="00006222" w:rsidRDefault="00006222" w:rsidP="002120D4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ПОСЕЛЕНИЯ </w:t>
            </w:r>
          </w:p>
          <w:p w:rsidR="00006222" w:rsidRPr="00006222" w:rsidRDefault="00006222" w:rsidP="002120D4">
            <w:pPr>
              <w:pStyle w:val="ac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06222" w:rsidRPr="00006222" w:rsidRDefault="00006222" w:rsidP="002120D4">
            <w:pPr>
              <w:pStyle w:val="ac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6222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06222" w:rsidRPr="00006222" w:rsidRDefault="00006222" w:rsidP="002120D4">
            <w:pPr>
              <w:rPr>
                <w:rFonts w:ascii="Times New Roman" w:hAnsi="Times New Roman" w:cs="Times New Roman"/>
              </w:rPr>
            </w:pPr>
          </w:p>
          <w:p w:rsidR="00006222" w:rsidRPr="00006222" w:rsidRDefault="00DB76CA" w:rsidP="002120D4">
            <w:pPr>
              <w:pStyle w:val="ac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20.08. 2019 </w:t>
            </w:r>
            <w:r w:rsidR="00006222" w:rsidRPr="000062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9C3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48</w:t>
            </w:r>
          </w:p>
          <w:p w:rsidR="00006222" w:rsidRPr="00006222" w:rsidRDefault="00006222" w:rsidP="002120D4">
            <w:pPr>
              <w:rPr>
                <w:rFonts w:ascii="Times New Roman" w:hAnsi="Times New Roman" w:cs="Times New Roman"/>
              </w:rPr>
            </w:pPr>
          </w:p>
          <w:p w:rsidR="00006222" w:rsidRPr="00006222" w:rsidRDefault="00006222" w:rsidP="002120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06222">
              <w:rPr>
                <w:rFonts w:ascii="Times New Roman" w:hAnsi="Times New Roman" w:cs="Times New Roman"/>
                <w:noProof/>
                <w:color w:val="000000"/>
              </w:rPr>
              <w:t>село Бичурино</w:t>
            </w:r>
          </w:p>
        </w:tc>
      </w:tr>
    </w:tbl>
    <w:p w:rsidR="00006222" w:rsidRPr="00006222" w:rsidRDefault="00006222" w:rsidP="00F73C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F73CA9" w:rsidRPr="00006222" w:rsidRDefault="00F73CA9" w:rsidP="00F73C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06222">
        <w:rPr>
          <w:rFonts w:ascii="Times New Roman" w:hAnsi="Times New Roman"/>
          <w:b/>
          <w:sz w:val="24"/>
          <w:szCs w:val="24"/>
        </w:rPr>
        <w:t>Об утверждении «</w:t>
      </w:r>
      <w:proofErr w:type="spellStart"/>
      <w:r w:rsidRPr="00006222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006222">
        <w:rPr>
          <w:rFonts w:ascii="Times New Roman" w:hAnsi="Times New Roman"/>
          <w:b/>
          <w:sz w:val="24"/>
          <w:szCs w:val="24"/>
        </w:rPr>
        <w:t xml:space="preserve">  программы </w:t>
      </w:r>
    </w:p>
    <w:p w:rsidR="00F73CA9" w:rsidRPr="00006222" w:rsidRDefault="00006222" w:rsidP="00F73C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Бичуринского</w:t>
      </w:r>
      <w:r w:rsidR="00F73CA9" w:rsidRPr="00006222">
        <w:rPr>
          <w:rFonts w:ascii="Times New Roman" w:hAnsi="Times New Roman"/>
          <w:b/>
          <w:sz w:val="24"/>
          <w:szCs w:val="24"/>
        </w:rPr>
        <w:t xml:space="preserve"> сельского поселения на 2019-2021 годы»</w:t>
      </w:r>
    </w:p>
    <w:p w:rsidR="00F73CA9" w:rsidRPr="00006222" w:rsidRDefault="00F73CA9" w:rsidP="00F73CA9">
      <w:pPr>
        <w:ind w:right="850"/>
        <w:jc w:val="both"/>
        <w:rPr>
          <w:rFonts w:ascii="Times New Roman" w:hAnsi="Times New Roman" w:cs="Times New Roman"/>
          <w:b/>
        </w:rPr>
      </w:pPr>
    </w:p>
    <w:p w:rsidR="00F73CA9" w:rsidRPr="00006222" w:rsidRDefault="00F73CA9" w:rsidP="00F73CA9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006222">
        <w:rPr>
          <w:rFonts w:ascii="Times New Roman" w:hAnsi="Times New Roman" w:cs="Times New Roman"/>
        </w:rPr>
        <w:t xml:space="preserve">В целях противодействия незаконному обороту наркотиков на территории </w:t>
      </w:r>
      <w:r w:rsidR="00006222">
        <w:rPr>
          <w:rFonts w:ascii="Times New Roman" w:hAnsi="Times New Roman" w:cs="Times New Roman"/>
        </w:rPr>
        <w:t>Бичуринского</w:t>
      </w:r>
      <w:r w:rsidRPr="00006222">
        <w:rPr>
          <w:rFonts w:ascii="Times New Roman" w:hAnsi="Times New Roman" w:cs="Times New Roman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веществ, руководствуясь Уставом </w:t>
      </w:r>
      <w:r w:rsidR="00006222">
        <w:rPr>
          <w:rFonts w:ascii="Times New Roman" w:hAnsi="Times New Roman" w:cs="Times New Roman"/>
        </w:rPr>
        <w:t>Бичуринского</w:t>
      </w:r>
      <w:r w:rsidRPr="00006222">
        <w:rPr>
          <w:rFonts w:ascii="Times New Roman" w:hAnsi="Times New Roman" w:cs="Times New Roman"/>
        </w:rPr>
        <w:t xml:space="preserve"> сельского  поселения, </w:t>
      </w:r>
      <w:r w:rsidRPr="00006222">
        <w:rPr>
          <w:rFonts w:ascii="Times New Roman" w:hAnsi="Times New Roman" w:cs="Times New Roman"/>
          <w:bCs/>
          <w:iCs/>
        </w:rPr>
        <w:t xml:space="preserve">администрация </w:t>
      </w:r>
      <w:r w:rsidR="00006222">
        <w:rPr>
          <w:rFonts w:ascii="Times New Roman" w:hAnsi="Times New Roman" w:cs="Times New Roman"/>
          <w:bCs/>
          <w:iCs/>
        </w:rPr>
        <w:t>Бичуринского</w:t>
      </w:r>
      <w:r w:rsidRPr="00006222">
        <w:rPr>
          <w:rFonts w:ascii="Times New Roman" w:hAnsi="Times New Roman" w:cs="Times New Roman"/>
          <w:bCs/>
          <w:iCs/>
        </w:rPr>
        <w:t xml:space="preserve"> сельского поселения Мариинско-Посадского района </w:t>
      </w:r>
      <w:r w:rsidRPr="00006222">
        <w:rPr>
          <w:rFonts w:ascii="Times New Roman" w:hAnsi="Times New Roman" w:cs="Times New Roman"/>
          <w:b/>
        </w:rPr>
        <w:t>постановляет:</w:t>
      </w:r>
    </w:p>
    <w:p w:rsidR="00F73CA9" w:rsidRPr="00006222" w:rsidRDefault="00F73CA9" w:rsidP="00F73CA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73CA9" w:rsidRPr="00006222" w:rsidRDefault="00F73CA9" w:rsidP="00F73CA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73CA9" w:rsidRPr="00006222" w:rsidRDefault="00F73CA9" w:rsidP="00F73CA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73CA9" w:rsidRPr="00006222" w:rsidRDefault="00F73CA9" w:rsidP="00F73C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06222">
        <w:rPr>
          <w:rFonts w:ascii="Times New Roman" w:hAnsi="Times New Roman"/>
          <w:sz w:val="24"/>
          <w:szCs w:val="24"/>
        </w:rPr>
        <w:t>1. Утвердить  «</w:t>
      </w:r>
      <w:proofErr w:type="spellStart"/>
      <w:r w:rsidRPr="00006222">
        <w:rPr>
          <w:rFonts w:ascii="Times New Roman" w:hAnsi="Times New Roman"/>
          <w:sz w:val="24"/>
          <w:szCs w:val="24"/>
        </w:rPr>
        <w:t>Антинаркотическую</w:t>
      </w:r>
      <w:proofErr w:type="spellEnd"/>
      <w:r w:rsidRPr="00006222">
        <w:rPr>
          <w:rFonts w:ascii="Times New Roman" w:hAnsi="Times New Roman"/>
          <w:sz w:val="24"/>
          <w:szCs w:val="24"/>
        </w:rPr>
        <w:t xml:space="preserve">  программу </w:t>
      </w:r>
      <w:r w:rsidR="00006222">
        <w:rPr>
          <w:rFonts w:ascii="Times New Roman" w:hAnsi="Times New Roman"/>
          <w:sz w:val="24"/>
          <w:szCs w:val="24"/>
        </w:rPr>
        <w:t>Бичуринского</w:t>
      </w:r>
      <w:r w:rsidRPr="00006222">
        <w:rPr>
          <w:rFonts w:ascii="Times New Roman" w:hAnsi="Times New Roman"/>
          <w:sz w:val="24"/>
          <w:szCs w:val="24"/>
        </w:rPr>
        <w:t xml:space="preserve"> сельского поселения на 2019</w:t>
      </w:r>
      <w:r w:rsidR="00006222">
        <w:rPr>
          <w:rFonts w:ascii="Times New Roman" w:hAnsi="Times New Roman"/>
          <w:sz w:val="24"/>
          <w:szCs w:val="24"/>
        </w:rPr>
        <w:t>-2021 годы»  согласно приложения</w:t>
      </w:r>
      <w:r w:rsidRPr="00006222">
        <w:rPr>
          <w:rFonts w:ascii="Times New Roman" w:hAnsi="Times New Roman"/>
          <w:sz w:val="24"/>
          <w:szCs w:val="24"/>
        </w:rPr>
        <w:t xml:space="preserve">. </w:t>
      </w:r>
    </w:p>
    <w:p w:rsidR="00F73CA9" w:rsidRPr="00006222" w:rsidRDefault="00F73CA9" w:rsidP="00F73CA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73CA9" w:rsidRPr="00006222" w:rsidRDefault="00F73CA9" w:rsidP="00F73C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>2. Настоящее постановление вступает в силу со дня его подписания и подлежит официальному опубликованию в муниципальной газете "Посадский</w:t>
      </w:r>
      <w:r w:rsidRPr="00006222">
        <w:rPr>
          <w:rFonts w:ascii="Times New Roman" w:hAnsi="Times New Roman" w:cs="Times New Roman"/>
        </w:rPr>
        <w:tab/>
        <w:t xml:space="preserve"> вестник".</w:t>
      </w:r>
    </w:p>
    <w:p w:rsidR="00F73CA9" w:rsidRPr="00006222" w:rsidRDefault="00F73CA9" w:rsidP="00F73C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06222" w:rsidRPr="00006222" w:rsidRDefault="00006222" w:rsidP="00F73C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3CA9" w:rsidRPr="00006222" w:rsidRDefault="00F73CA9" w:rsidP="00F73CA9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F73CA9" w:rsidRPr="00006222" w:rsidRDefault="00F73CA9" w:rsidP="00F73CA9">
      <w:pPr>
        <w:rPr>
          <w:rFonts w:ascii="Times New Roman" w:hAnsi="Times New Roman" w:cs="Times New Roman"/>
        </w:rPr>
      </w:pPr>
    </w:p>
    <w:p w:rsidR="00F73CA9" w:rsidRPr="00006222" w:rsidRDefault="00006222" w:rsidP="00F73CA9">
      <w:pPr>
        <w:ind w:right="-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F73CA9" w:rsidRPr="0000622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Бичуринского</w:t>
      </w:r>
      <w:r w:rsidR="00F73CA9" w:rsidRPr="00006222">
        <w:rPr>
          <w:rFonts w:ascii="Times New Roman" w:hAnsi="Times New Roman" w:cs="Times New Roman"/>
        </w:rPr>
        <w:t xml:space="preserve"> сельского поселения</w:t>
      </w:r>
      <w:r w:rsidR="009F144B" w:rsidRPr="009F144B">
        <w:rPr>
          <w:rFonts w:ascii="Times New Roman" w:hAnsi="Times New Roman" w:cs="Times New Roman"/>
        </w:rPr>
        <w:drawing>
          <wp:inline distT="0" distB="0" distL="0" distR="0">
            <wp:extent cx="1019175" cy="495300"/>
            <wp:effectExtent l="19050" t="0" r="9525" b="0"/>
            <wp:docPr id="4" name="Рисунок 1" descr="C:\Users\1\AppData\Local\Microsoft\Windows\Temporary Internet Files\Content.Outlook\ELSKE5O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С.М.Назаров</w:t>
      </w:r>
    </w:p>
    <w:p w:rsidR="00F73CA9" w:rsidRPr="00006222" w:rsidRDefault="00F73CA9" w:rsidP="00F73CA9">
      <w:pPr>
        <w:jc w:val="right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br w:type="page"/>
      </w:r>
      <w:r w:rsidRPr="00006222">
        <w:rPr>
          <w:rFonts w:ascii="Times New Roman" w:hAnsi="Times New Roman" w:cs="Times New Roman"/>
        </w:rPr>
        <w:lastRenderedPageBreak/>
        <w:t xml:space="preserve">Приложение </w:t>
      </w:r>
    </w:p>
    <w:p w:rsidR="00F73CA9" w:rsidRPr="00006222" w:rsidRDefault="00F73CA9" w:rsidP="00F73CA9">
      <w:pPr>
        <w:jc w:val="right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 xml:space="preserve"> к постановлению администрации</w:t>
      </w:r>
    </w:p>
    <w:p w:rsidR="00F73CA9" w:rsidRPr="00006222" w:rsidRDefault="00F73CA9" w:rsidP="00F73CA9">
      <w:pPr>
        <w:jc w:val="right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 xml:space="preserve"> </w:t>
      </w:r>
      <w:r w:rsidR="00006222">
        <w:rPr>
          <w:rFonts w:ascii="Times New Roman" w:hAnsi="Times New Roman" w:cs="Times New Roman"/>
        </w:rPr>
        <w:t>Бичуринского</w:t>
      </w:r>
      <w:r w:rsidRPr="00006222">
        <w:rPr>
          <w:rFonts w:ascii="Times New Roman" w:hAnsi="Times New Roman" w:cs="Times New Roman"/>
        </w:rPr>
        <w:t xml:space="preserve"> сельского поселения</w:t>
      </w:r>
    </w:p>
    <w:p w:rsidR="00F73CA9" w:rsidRPr="00006222" w:rsidRDefault="00422289" w:rsidP="00F73C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73CA9" w:rsidRPr="00006222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20.08.</w:t>
      </w:r>
      <w:r w:rsidR="00F73CA9" w:rsidRPr="00006222">
        <w:rPr>
          <w:rFonts w:ascii="Times New Roman" w:hAnsi="Times New Roman" w:cs="Times New Roman"/>
        </w:rPr>
        <w:t xml:space="preserve">2019г.  № </w:t>
      </w:r>
      <w:r w:rsidR="009C3FD0">
        <w:rPr>
          <w:rFonts w:ascii="Times New Roman" w:hAnsi="Times New Roman" w:cs="Times New Roman"/>
        </w:rPr>
        <w:t>48</w:t>
      </w:r>
      <w:r w:rsidR="00006222">
        <w:rPr>
          <w:rFonts w:ascii="Times New Roman" w:hAnsi="Times New Roman" w:cs="Times New Roman"/>
        </w:rPr>
        <w:t xml:space="preserve"> </w:t>
      </w:r>
      <w:r w:rsidR="00F73CA9" w:rsidRPr="00006222">
        <w:rPr>
          <w:rFonts w:ascii="Times New Roman" w:hAnsi="Times New Roman" w:cs="Times New Roman"/>
        </w:rPr>
        <w:t xml:space="preserve">  </w:t>
      </w:r>
    </w:p>
    <w:p w:rsidR="00F73CA9" w:rsidRPr="00006222" w:rsidRDefault="00F73CA9" w:rsidP="00F73CA9">
      <w:pPr>
        <w:pStyle w:val="1"/>
        <w:keepLines w:val="0"/>
        <w:widowControl/>
        <w:numPr>
          <w:ilvl w:val="0"/>
          <w:numId w:val="1"/>
        </w:numPr>
        <w:tabs>
          <w:tab w:val="left" w:pos="0"/>
        </w:tabs>
        <w:spacing w:before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3CA9" w:rsidRPr="00006222" w:rsidRDefault="00F73CA9" w:rsidP="00F73CA9">
      <w:pPr>
        <w:pStyle w:val="1"/>
        <w:keepLines w:val="0"/>
        <w:widowControl/>
        <w:numPr>
          <w:ilvl w:val="0"/>
          <w:numId w:val="1"/>
        </w:numPr>
        <w:tabs>
          <w:tab w:val="left" w:pos="0"/>
        </w:tabs>
        <w:spacing w:before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06222">
        <w:rPr>
          <w:rFonts w:ascii="Times New Roman" w:hAnsi="Times New Roman" w:cs="Times New Roman"/>
          <w:color w:val="auto"/>
          <w:sz w:val="24"/>
          <w:szCs w:val="24"/>
        </w:rPr>
        <w:t>Антинаркотическая</w:t>
      </w:r>
      <w:proofErr w:type="spellEnd"/>
      <w:r w:rsidRPr="00006222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</w:t>
      </w:r>
    </w:p>
    <w:p w:rsidR="00F73CA9" w:rsidRDefault="00006222" w:rsidP="00F73CA9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Бичуринского</w:t>
      </w:r>
      <w:r w:rsidR="00F73CA9" w:rsidRPr="00006222">
        <w:rPr>
          <w:rFonts w:ascii="Times New Roman" w:hAnsi="Times New Roman" w:cs="Times New Roman"/>
          <w:b/>
        </w:rPr>
        <w:t xml:space="preserve"> сельского поселения на 2019-2021 гг.</w:t>
      </w:r>
    </w:p>
    <w:p w:rsidR="00006222" w:rsidRDefault="00006222" w:rsidP="00F73CA9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006222" w:rsidRPr="00006222" w:rsidRDefault="00006222" w:rsidP="00F73CA9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F73CA9" w:rsidRPr="00006222" w:rsidRDefault="00F73CA9" w:rsidP="00F73CA9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006222">
        <w:rPr>
          <w:rFonts w:ascii="Times New Roman" w:hAnsi="Times New Roman" w:cs="Times New Roman"/>
          <w:b/>
        </w:rPr>
        <w:t>ПАСПОРТ</w:t>
      </w:r>
    </w:p>
    <w:p w:rsidR="00F73CA9" w:rsidRPr="00006222" w:rsidRDefault="00F73CA9" w:rsidP="00F73CA9">
      <w:pPr>
        <w:pStyle w:val="aa"/>
        <w:spacing w:line="100" w:lineRule="atLeast"/>
        <w:ind w:firstLine="0"/>
        <w:jc w:val="center"/>
        <w:rPr>
          <w:b/>
          <w:sz w:val="24"/>
        </w:rPr>
      </w:pPr>
      <w:proofErr w:type="spellStart"/>
      <w:r w:rsidRPr="00006222">
        <w:rPr>
          <w:b/>
          <w:sz w:val="24"/>
        </w:rPr>
        <w:t>Антинаркотической</w:t>
      </w:r>
      <w:proofErr w:type="spellEnd"/>
      <w:r w:rsidRPr="00006222">
        <w:rPr>
          <w:b/>
          <w:sz w:val="24"/>
        </w:rPr>
        <w:t xml:space="preserve"> программы</w:t>
      </w:r>
    </w:p>
    <w:p w:rsidR="00F73CA9" w:rsidRPr="00006222" w:rsidRDefault="00006222" w:rsidP="00F73CA9">
      <w:pPr>
        <w:pStyle w:val="aa"/>
        <w:spacing w:line="100" w:lineRule="atLeast"/>
        <w:ind w:firstLine="0"/>
        <w:jc w:val="center"/>
        <w:rPr>
          <w:b/>
          <w:sz w:val="24"/>
        </w:rPr>
      </w:pPr>
      <w:r>
        <w:rPr>
          <w:b/>
          <w:sz w:val="24"/>
        </w:rPr>
        <w:t>Бичуринского</w:t>
      </w:r>
      <w:r w:rsidR="00F73CA9" w:rsidRPr="00006222">
        <w:rPr>
          <w:b/>
          <w:sz w:val="24"/>
        </w:rPr>
        <w:t xml:space="preserve"> сельского поселения на 2019-2021 гг.</w:t>
      </w:r>
    </w:p>
    <w:p w:rsidR="00F73CA9" w:rsidRPr="00006222" w:rsidRDefault="00F73CA9" w:rsidP="00F73CA9">
      <w:pPr>
        <w:pStyle w:val="aa"/>
        <w:spacing w:line="100" w:lineRule="atLeast"/>
        <w:rPr>
          <w:sz w:val="24"/>
        </w:rPr>
      </w:pPr>
      <w:r w:rsidRPr="00006222">
        <w:rPr>
          <w:sz w:val="24"/>
        </w:rPr>
        <w:t xml:space="preserve"> </w:t>
      </w:r>
      <w:r w:rsidRPr="00006222">
        <w:rPr>
          <w:sz w:val="24"/>
        </w:rPr>
        <w:tab/>
      </w:r>
      <w:r w:rsidRPr="00006222">
        <w:rPr>
          <w:sz w:val="24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4503"/>
        <w:gridCol w:w="4966"/>
      </w:tblGrid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Наименование программы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222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006222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F73CA9" w:rsidRPr="00006222" w:rsidRDefault="00006222" w:rsidP="00B51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Бичуринского</w:t>
            </w:r>
            <w:r w:rsidR="00F73CA9" w:rsidRPr="000062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2019-2021 гг.</w:t>
            </w:r>
          </w:p>
          <w:p w:rsidR="00F73CA9" w:rsidRPr="00006222" w:rsidRDefault="00F73CA9" w:rsidP="00B51098">
            <w:pPr>
              <w:pStyle w:val="aa"/>
              <w:spacing w:line="100" w:lineRule="atLeast"/>
              <w:jc w:val="left"/>
              <w:rPr>
                <w:sz w:val="24"/>
              </w:rPr>
            </w:pP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 xml:space="preserve">Основание для разработки </w:t>
            </w:r>
          </w:p>
          <w:p w:rsidR="00F73CA9" w:rsidRPr="00006222" w:rsidRDefault="00F73CA9" w:rsidP="00B51098">
            <w:pPr>
              <w:pStyle w:val="aa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программы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006222">
              <w:rPr>
                <w:rFonts w:ascii="Times New Roman" w:hAnsi="Times New Roman"/>
                <w:sz w:val="24"/>
                <w:szCs w:val="24"/>
              </w:rPr>
              <w:t>прекурсов</w:t>
            </w:r>
            <w:proofErr w:type="spellEnd"/>
            <w:r w:rsidRPr="0000622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73CA9" w:rsidRPr="00006222" w:rsidRDefault="00F73CA9" w:rsidP="00B51098">
            <w:pPr>
              <w:pStyle w:val="aa"/>
              <w:spacing w:line="100" w:lineRule="atLeast"/>
              <w:jc w:val="left"/>
              <w:rPr>
                <w:sz w:val="24"/>
              </w:rPr>
            </w:pP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Заказчик программы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F73CA9">
            <w:pPr>
              <w:pStyle w:val="aa"/>
              <w:snapToGrid w:val="0"/>
              <w:spacing w:line="100" w:lineRule="atLeast"/>
              <w:ind w:firstLine="0"/>
              <w:jc w:val="left"/>
              <w:rPr>
                <w:sz w:val="24"/>
              </w:rPr>
            </w:pPr>
            <w:r w:rsidRPr="00006222">
              <w:rPr>
                <w:sz w:val="24"/>
              </w:rPr>
              <w:t xml:space="preserve">Администрация </w:t>
            </w:r>
            <w:r w:rsidR="00006222">
              <w:rPr>
                <w:sz w:val="24"/>
              </w:rPr>
              <w:t>Бичуринского</w:t>
            </w:r>
            <w:r w:rsidRPr="00006222">
              <w:rPr>
                <w:sz w:val="24"/>
              </w:rPr>
              <w:t xml:space="preserve"> сельского поселения</w:t>
            </w: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Разработчик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F73CA9">
            <w:pPr>
              <w:pStyle w:val="aa"/>
              <w:snapToGrid w:val="0"/>
              <w:spacing w:line="100" w:lineRule="atLeast"/>
              <w:ind w:firstLine="0"/>
              <w:jc w:val="left"/>
              <w:rPr>
                <w:sz w:val="24"/>
              </w:rPr>
            </w:pPr>
            <w:r w:rsidRPr="00006222">
              <w:rPr>
                <w:sz w:val="24"/>
              </w:rPr>
              <w:t xml:space="preserve">Администрация </w:t>
            </w:r>
            <w:r w:rsidR="00006222">
              <w:rPr>
                <w:sz w:val="24"/>
              </w:rPr>
              <w:t>Бичуринского</w:t>
            </w:r>
            <w:r w:rsidRPr="00006222">
              <w:rPr>
                <w:sz w:val="24"/>
              </w:rPr>
              <w:t xml:space="preserve"> сельского поселения</w:t>
            </w: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Исполнители: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 xml:space="preserve">1.Антинаркотическая комиссия </w:t>
            </w:r>
            <w:r w:rsidR="00006222">
              <w:rPr>
                <w:rFonts w:ascii="Times New Roman" w:hAnsi="Times New Roman"/>
                <w:sz w:val="24"/>
                <w:szCs w:val="24"/>
              </w:rPr>
              <w:t>Бичуринского</w:t>
            </w:r>
            <w:r w:rsidRPr="000062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>2.Отдел ОМВД РФ по Мариинско-Посадскому району (по согласованию);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06222">
              <w:rPr>
                <w:rFonts w:ascii="Times New Roman" w:hAnsi="Times New Roman"/>
                <w:sz w:val="24"/>
                <w:szCs w:val="24"/>
              </w:rPr>
              <w:t>Бичуринский</w:t>
            </w:r>
            <w:r w:rsidRPr="00006222">
              <w:rPr>
                <w:rFonts w:ascii="Times New Roman" w:hAnsi="Times New Roman"/>
                <w:sz w:val="24"/>
                <w:szCs w:val="24"/>
              </w:rPr>
              <w:t xml:space="preserve"> ЦСДК МАУК «Централизованная клубная система» Мариинско-Посадского района ;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 xml:space="preserve">4. МБОУ " </w:t>
            </w:r>
            <w:r w:rsidR="00006222">
              <w:rPr>
                <w:rFonts w:ascii="Times New Roman" w:hAnsi="Times New Roman"/>
                <w:sz w:val="24"/>
                <w:szCs w:val="24"/>
              </w:rPr>
              <w:t>Бичуринская НШ-ЯС</w:t>
            </w:r>
            <w:r w:rsidRPr="00006222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F73CA9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D1E99">
              <w:rPr>
                <w:rFonts w:ascii="Times New Roman" w:hAnsi="Times New Roman"/>
                <w:sz w:val="24"/>
                <w:szCs w:val="24"/>
              </w:rPr>
              <w:t>Сюндюковская</w:t>
            </w:r>
            <w:r w:rsidRPr="0000622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   МБУК «Централизованная библиотечная система» Мариинско-Посадского района;</w:t>
            </w:r>
          </w:p>
          <w:p w:rsidR="00AD1E99" w:rsidRPr="00006222" w:rsidRDefault="00AD1E99" w:rsidP="00AD1E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Бичуринская</w:t>
            </w:r>
            <w:r w:rsidRPr="00006222">
              <w:rPr>
                <w:rFonts w:ascii="Times New Roman" w:hAnsi="Times New Roman"/>
                <w:sz w:val="24"/>
                <w:szCs w:val="24"/>
              </w:rPr>
              <w:t xml:space="preserve"> сельская библиотека   МБУК «Централизованная библиотечная система» Мариинско-Посадского района;</w:t>
            </w:r>
          </w:p>
          <w:p w:rsidR="00F73CA9" w:rsidRPr="00006222" w:rsidRDefault="005B3AF9" w:rsidP="00F73CA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3CA9" w:rsidRPr="000062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1E99">
              <w:rPr>
                <w:rFonts w:ascii="Times New Roman" w:hAnsi="Times New Roman"/>
                <w:sz w:val="24"/>
                <w:szCs w:val="24"/>
              </w:rPr>
              <w:t>Сюндюковский сельский дом культуры</w:t>
            </w:r>
            <w:r w:rsidR="00F73CA9" w:rsidRPr="00006222">
              <w:rPr>
                <w:rFonts w:ascii="Times New Roman" w:hAnsi="Times New Roman"/>
                <w:sz w:val="24"/>
                <w:szCs w:val="24"/>
              </w:rPr>
              <w:t xml:space="preserve"> МАУК «Централизованная клубная система» Мариинско-Посадского района.</w:t>
            </w: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Цель и задачи программы: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ind w:firstLine="0"/>
              <w:jc w:val="left"/>
              <w:rPr>
                <w:b/>
                <w:sz w:val="24"/>
              </w:rPr>
            </w:pPr>
            <w:r w:rsidRPr="00006222">
              <w:rPr>
                <w:b/>
                <w:sz w:val="24"/>
              </w:rPr>
              <w:t>Цель: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F73CA9" w:rsidRPr="00006222" w:rsidRDefault="00F73CA9" w:rsidP="00B51098">
            <w:pPr>
              <w:pStyle w:val="aa"/>
              <w:spacing w:line="100" w:lineRule="atLeast"/>
              <w:jc w:val="left"/>
              <w:rPr>
                <w:sz w:val="24"/>
              </w:rPr>
            </w:pP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2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системы профилактики наркомании в поселении;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 - правовой базы </w:t>
            </w:r>
            <w:r w:rsidR="00006222">
              <w:rPr>
                <w:rFonts w:ascii="Times New Roman" w:hAnsi="Times New Roman"/>
                <w:sz w:val="24"/>
                <w:szCs w:val="24"/>
              </w:rPr>
              <w:t>Бичуринского</w:t>
            </w:r>
            <w:r w:rsidRPr="000062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сфере незаконного оборота наркотиков;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F73CA9" w:rsidRPr="00006222" w:rsidRDefault="00F73CA9" w:rsidP="00B510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222">
              <w:rPr>
                <w:rFonts w:ascii="Times New Roman" w:hAnsi="Times New Roman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  <w:p w:rsidR="00F73CA9" w:rsidRPr="00006222" w:rsidRDefault="00F73CA9" w:rsidP="00B51098">
            <w:pPr>
              <w:pStyle w:val="aa"/>
              <w:spacing w:line="100" w:lineRule="atLeast"/>
              <w:jc w:val="left"/>
              <w:rPr>
                <w:sz w:val="24"/>
              </w:rPr>
            </w:pP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lastRenderedPageBreak/>
              <w:t>Сроки  реализации программы:</w:t>
            </w:r>
          </w:p>
          <w:p w:rsidR="00F73CA9" w:rsidRPr="00006222" w:rsidRDefault="00F73CA9" w:rsidP="00B51098">
            <w:pPr>
              <w:pStyle w:val="aa"/>
              <w:spacing w:line="100" w:lineRule="atLeast"/>
              <w:jc w:val="left"/>
              <w:rPr>
                <w:sz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F73CA9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2019-2021 гг.</w:t>
            </w:r>
          </w:p>
        </w:tc>
      </w:tr>
      <w:tr w:rsidR="00F73CA9" w:rsidRPr="00006222" w:rsidTr="007E799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jc w:val="left"/>
              <w:rPr>
                <w:sz w:val="24"/>
              </w:rPr>
            </w:pPr>
            <w:r w:rsidRPr="00006222">
              <w:rPr>
                <w:sz w:val="24"/>
              </w:rPr>
              <w:t>Объемы и источники финансирования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pStyle w:val="aa"/>
              <w:snapToGrid w:val="0"/>
              <w:spacing w:line="100" w:lineRule="atLeast"/>
              <w:rPr>
                <w:sz w:val="24"/>
              </w:rPr>
            </w:pPr>
            <w:r w:rsidRPr="00006222">
              <w:rPr>
                <w:sz w:val="24"/>
              </w:rPr>
              <w:t>Без финансирования</w:t>
            </w:r>
          </w:p>
        </w:tc>
      </w:tr>
    </w:tbl>
    <w:p w:rsidR="00F73CA9" w:rsidRPr="00006222" w:rsidRDefault="00F73CA9" w:rsidP="00F73CA9">
      <w:pPr>
        <w:pStyle w:val="aa"/>
        <w:spacing w:line="100" w:lineRule="atLeast"/>
        <w:rPr>
          <w:sz w:val="24"/>
        </w:rPr>
      </w:pPr>
    </w:p>
    <w:p w:rsidR="00F73CA9" w:rsidRPr="00006222" w:rsidRDefault="00F73CA9" w:rsidP="00F73CA9">
      <w:pPr>
        <w:pStyle w:val="aa"/>
        <w:widowControl/>
        <w:numPr>
          <w:ilvl w:val="0"/>
          <w:numId w:val="2"/>
        </w:numPr>
        <w:tabs>
          <w:tab w:val="left" w:pos="720"/>
        </w:tabs>
        <w:spacing w:line="100" w:lineRule="atLeast"/>
        <w:jc w:val="center"/>
        <w:rPr>
          <w:sz w:val="24"/>
          <w:u w:val="single"/>
        </w:rPr>
      </w:pPr>
      <w:r w:rsidRPr="00006222">
        <w:rPr>
          <w:sz w:val="24"/>
          <w:u w:val="single"/>
        </w:rPr>
        <w:t>Характеристика программы и обоснование ее решения программно-целевыми методами</w:t>
      </w:r>
    </w:p>
    <w:p w:rsidR="00F73CA9" w:rsidRDefault="00F73CA9" w:rsidP="00F73CA9">
      <w:pPr>
        <w:pStyle w:val="aa"/>
        <w:spacing w:line="100" w:lineRule="atLeast"/>
        <w:rPr>
          <w:sz w:val="24"/>
        </w:rPr>
      </w:pPr>
      <w:r w:rsidRPr="00006222">
        <w:rPr>
          <w:sz w:val="24"/>
        </w:rPr>
        <w:t xml:space="preserve">     </w:t>
      </w:r>
      <w:proofErr w:type="spellStart"/>
      <w:r w:rsidRPr="00006222">
        <w:rPr>
          <w:sz w:val="24"/>
        </w:rPr>
        <w:t>Антинаркотическая</w:t>
      </w:r>
      <w:proofErr w:type="spellEnd"/>
      <w:r w:rsidRPr="00006222">
        <w:rPr>
          <w:sz w:val="24"/>
        </w:rPr>
        <w:t xml:space="preserve"> программа </w:t>
      </w:r>
      <w:r w:rsidR="00006222">
        <w:rPr>
          <w:sz w:val="24"/>
        </w:rPr>
        <w:t>Бичуринского</w:t>
      </w:r>
      <w:r w:rsidRPr="00006222">
        <w:rPr>
          <w:sz w:val="24"/>
        </w:rPr>
        <w:t xml:space="preserve"> сельского поселения на 2019-2021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06222">
        <w:rPr>
          <w:sz w:val="24"/>
        </w:rPr>
        <w:t>прекурсоров</w:t>
      </w:r>
      <w:proofErr w:type="spellEnd"/>
      <w:r w:rsidRPr="00006222">
        <w:rPr>
          <w:sz w:val="24"/>
        </w:rPr>
        <w:t xml:space="preserve">», и в целях активизации работы по противодействию незаконному обороту наркотических средств и психотропных веществ в </w:t>
      </w:r>
      <w:r w:rsidR="002E2349">
        <w:rPr>
          <w:sz w:val="24"/>
        </w:rPr>
        <w:t xml:space="preserve"> Бичуринском</w:t>
      </w:r>
      <w:r w:rsidRPr="00006222">
        <w:rPr>
          <w:sz w:val="24"/>
        </w:rPr>
        <w:t xml:space="preserve"> сельском поселении.</w:t>
      </w:r>
    </w:p>
    <w:p w:rsidR="00077E0F" w:rsidRPr="00006222" w:rsidRDefault="00077E0F" w:rsidP="00F73CA9">
      <w:pPr>
        <w:pStyle w:val="aa"/>
        <w:spacing w:line="100" w:lineRule="atLeast"/>
        <w:rPr>
          <w:sz w:val="24"/>
        </w:rPr>
      </w:pPr>
    </w:p>
    <w:p w:rsidR="00F73CA9" w:rsidRPr="00006222" w:rsidRDefault="00F73CA9" w:rsidP="00F73CA9">
      <w:pPr>
        <w:pStyle w:val="aa"/>
        <w:widowControl/>
        <w:numPr>
          <w:ilvl w:val="0"/>
          <w:numId w:val="2"/>
        </w:numPr>
        <w:tabs>
          <w:tab w:val="left" w:pos="720"/>
        </w:tabs>
        <w:spacing w:line="100" w:lineRule="atLeast"/>
        <w:jc w:val="center"/>
        <w:rPr>
          <w:sz w:val="24"/>
          <w:u w:val="single"/>
        </w:rPr>
      </w:pPr>
      <w:r w:rsidRPr="00006222">
        <w:rPr>
          <w:sz w:val="24"/>
          <w:u w:val="single"/>
        </w:rPr>
        <w:t>Основные цели и задачи программы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 xml:space="preserve">Основной целью программы является противодействие незаконному обороту наркотиков на территории </w:t>
      </w:r>
      <w:r w:rsidR="00006222">
        <w:rPr>
          <w:sz w:val="24"/>
        </w:rPr>
        <w:t>Бичуринского</w:t>
      </w:r>
      <w:r w:rsidRPr="00006222">
        <w:rPr>
          <w:sz w:val="24"/>
        </w:rPr>
        <w:t xml:space="preserve">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 xml:space="preserve">Программа рассчитана на 2019-2021 годы и предлагает решение следующих основных задач: 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 xml:space="preserve">- организация системы профилактики наркомании в </w:t>
      </w:r>
      <w:r w:rsidR="002D204F">
        <w:rPr>
          <w:sz w:val="24"/>
        </w:rPr>
        <w:t>Бичуринском</w:t>
      </w:r>
      <w:r w:rsidRPr="00006222">
        <w:rPr>
          <w:sz w:val="24"/>
        </w:rPr>
        <w:t xml:space="preserve"> сельском поселении;</w:t>
      </w:r>
    </w:p>
    <w:p w:rsidR="00F73CA9" w:rsidRPr="00006222" w:rsidRDefault="00F73CA9" w:rsidP="00F73C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06222">
        <w:rPr>
          <w:rFonts w:ascii="Times New Roman" w:hAnsi="Times New Roman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F73CA9" w:rsidRPr="00006222" w:rsidRDefault="00F73CA9" w:rsidP="00F73C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06222">
        <w:rPr>
          <w:rFonts w:ascii="Times New Roman" w:hAnsi="Times New Roman"/>
          <w:sz w:val="24"/>
          <w:szCs w:val="24"/>
        </w:rPr>
        <w:t>- совершенствование нормативно - правовой базы</w:t>
      </w:r>
      <w:r w:rsidR="002D204F">
        <w:rPr>
          <w:rFonts w:ascii="Times New Roman" w:hAnsi="Times New Roman"/>
          <w:sz w:val="24"/>
          <w:szCs w:val="24"/>
        </w:rPr>
        <w:t xml:space="preserve"> </w:t>
      </w:r>
      <w:r w:rsidRPr="00006222">
        <w:rPr>
          <w:rFonts w:ascii="Times New Roman" w:hAnsi="Times New Roman"/>
          <w:sz w:val="24"/>
          <w:szCs w:val="24"/>
        </w:rPr>
        <w:t xml:space="preserve"> </w:t>
      </w:r>
      <w:r w:rsidR="002D204F" w:rsidRPr="00347D30">
        <w:rPr>
          <w:rFonts w:ascii="Times New Roman" w:hAnsi="Times New Roman"/>
          <w:sz w:val="24"/>
        </w:rPr>
        <w:t>Бичуринского</w:t>
      </w:r>
      <w:r w:rsidR="002D20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6222">
        <w:rPr>
          <w:rFonts w:ascii="Times New Roman" w:hAnsi="Times New Roman"/>
          <w:sz w:val="24"/>
          <w:szCs w:val="24"/>
        </w:rPr>
        <w:t xml:space="preserve"> в сфере незаконного оборота наркотиков;</w:t>
      </w:r>
    </w:p>
    <w:p w:rsidR="00F73CA9" w:rsidRPr="00006222" w:rsidRDefault="00F73CA9" w:rsidP="00F73C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06222">
        <w:rPr>
          <w:rFonts w:ascii="Times New Roman" w:hAnsi="Times New Roman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F73CA9" w:rsidRPr="00006222" w:rsidRDefault="00F73CA9" w:rsidP="00F73C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06222">
        <w:rPr>
          <w:rFonts w:ascii="Times New Roman" w:hAnsi="Times New Roman"/>
          <w:sz w:val="24"/>
          <w:szCs w:val="24"/>
        </w:rPr>
        <w:t>-создание системы стимулов, среди населения жизни без наркотиков.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 xml:space="preserve">- реализация на территории </w:t>
      </w:r>
      <w:r w:rsidR="00006222">
        <w:rPr>
          <w:sz w:val="24"/>
        </w:rPr>
        <w:t>Бичуринского</w:t>
      </w:r>
      <w:r w:rsidRPr="00006222">
        <w:rPr>
          <w:sz w:val="24"/>
        </w:rPr>
        <w:t xml:space="preserve">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:rsidR="00F73CA9" w:rsidRPr="00006222" w:rsidRDefault="00F73CA9" w:rsidP="00F73CA9">
      <w:pPr>
        <w:pStyle w:val="aa"/>
        <w:spacing w:line="100" w:lineRule="atLeast"/>
        <w:rPr>
          <w:sz w:val="24"/>
        </w:rPr>
      </w:pPr>
    </w:p>
    <w:p w:rsidR="00F73CA9" w:rsidRPr="00006222" w:rsidRDefault="00F73CA9" w:rsidP="00F73CA9">
      <w:pPr>
        <w:pStyle w:val="aa"/>
        <w:widowControl/>
        <w:numPr>
          <w:ilvl w:val="0"/>
          <w:numId w:val="2"/>
        </w:numPr>
        <w:tabs>
          <w:tab w:val="left" w:pos="720"/>
        </w:tabs>
        <w:spacing w:line="100" w:lineRule="atLeast"/>
        <w:jc w:val="center"/>
        <w:rPr>
          <w:sz w:val="24"/>
          <w:u w:val="single"/>
        </w:rPr>
      </w:pPr>
      <w:r w:rsidRPr="00006222">
        <w:rPr>
          <w:sz w:val="24"/>
          <w:u w:val="single"/>
        </w:rPr>
        <w:t>Система программных мероприятий</w:t>
      </w:r>
    </w:p>
    <w:p w:rsidR="00F73CA9" w:rsidRPr="00006222" w:rsidRDefault="00F73CA9" w:rsidP="00F73CA9">
      <w:pPr>
        <w:pStyle w:val="aa"/>
        <w:spacing w:line="100" w:lineRule="atLeast"/>
        <w:rPr>
          <w:sz w:val="24"/>
        </w:rPr>
      </w:pPr>
      <w:r w:rsidRPr="00006222">
        <w:rPr>
          <w:sz w:val="24"/>
        </w:rPr>
        <w:tab/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F73CA9" w:rsidRPr="00006222" w:rsidRDefault="00F73CA9" w:rsidP="00F73CA9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006222">
        <w:rPr>
          <w:rFonts w:ascii="Times New Roman" w:hAnsi="Times New Roman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F73CA9" w:rsidRPr="00006222" w:rsidRDefault="00F73CA9" w:rsidP="00F73CA9">
      <w:pPr>
        <w:pStyle w:val="aa"/>
        <w:spacing w:line="100" w:lineRule="atLeast"/>
        <w:ind w:firstLine="426"/>
        <w:rPr>
          <w:sz w:val="24"/>
        </w:rPr>
      </w:pPr>
      <w:r w:rsidRPr="00006222">
        <w:rPr>
          <w:sz w:val="24"/>
        </w:rPr>
        <w:lastRenderedPageBreak/>
        <w:t xml:space="preserve">- Профилактика </w:t>
      </w:r>
      <w:proofErr w:type="spellStart"/>
      <w:r w:rsidRPr="00006222">
        <w:rPr>
          <w:sz w:val="24"/>
        </w:rPr>
        <w:t>наркопреступности</w:t>
      </w:r>
      <w:proofErr w:type="spellEnd"/>
      <w:r w:rsidRPr="00006222">
        <w:rPr>
          <w:sz w:val="24"/>
        </w:rPr>
        <w:t>;</w:t>
      </w:r>
    </w:p>
    <w:p w:rsidR="00F73CA9" w:rsidRPr="00006222" w:rsidRDefault="00F73CA9" w:rsidP="00F73CA9">
      <w:pPr>
        <w:pStyle w:val="aa"/>
        <w:spacing w:line="100" w:lineRule="atLeast"/>
        <w:ind w:firstLine="426"/>
        <w:rPr>
          <w:sz w:val="24"/>
        </w:rPr>
      </w:pPr>
      <w:r w:rsidRPr="00006222">
        <w:rPr>
          <w:sz w:val="24"/>
        </w:rPr>
        <w:t>- Мероприятия первичной профилактики наркомании;</w:t>
      </w:r>
    </w:p>
    <w:p w:rsidR="00F73CA9" w:rsidRPr="00006222" w:rsidRDefault="00F73CA9" w:rsidP="00F73CA9">
      <w:pPr>
        <w:pStyle w:val="aa"/>
        <w:spacing w:line="100" w:lineRule="atLeast"/>
        <w:jc w:val="left"/>
        <w:rPr>
          <w:sz w:val="24"/>
        </w:rPr>
      </w:pPr>
    </w:p>
    <w:p w:rsidR="00F73CA9" w:rsidRPr="00006222" w:rsidRDefault="00F73CA9" w:rsidP="00F73CA9">
      <w:pPr>
        <w:pStyle w:val="aa"/>
        <w:widowControl/>
        <w:numPr>
          <w:ilvl w:val="0"/>
          <w:numId w:val="2"/>
        </w:numPr>
        <w:tabs>
          <w:tab w:val="left" w:pos="720"/>
        </w:tabs>
        <w:spacing w:line="100" w:lineRule="atLeast"/>
        <w:jc w:val="center"/>
        <w:rPr>
          <w:sz w:val="24"/>
          <w:u w:val="single"/>
        </w:rPr>
      </w:pPr>
      <w:r w:rsidRPr="00006222">
        <w:rPr>
          <w:sz w:val="24"/>
          <w:u w:val="single"/>
        </w:rPr>
        <w:t>Обоснование ресурсного обеспечения программы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F73CA9" w:rsidRPr="00006222" w:rsidRDefault="00F73CA9" w:rsidP="00F73CA9">
      <w:pPr>
        <w:pStyle w:val="aa"/>
        <w:spacing w:line="100" w:lineRule="atLeast"/>
        <w:ind w:left="360" w:firstLine="0"/>
        <w:rPr>
          <w:sz w:val="24"/>
        </w:rPr>
      </w:pPr>
    </w:p>
    <w:p w:rsidR="00F73CA9" w:rsidRPr="00006222" w:rsidRDefault="00F73CA9" w:rsidP="00F73CA9">
      <w:pPr>
        <w:pStyle w:val="aa"/>
        <w:widowControl/>
        <w:numPr>
          <w:ilvl w:val="0"/>
          <w:numId w:val="2"/>
        </w:numPr>
        <w:tabs>
          <w:tab w:val="left" w:pos="720"/>
        </w:tabs>
        <w:spacing w:line="100" w:lineRule="atLeast"/>
        <w:jc w:val="center"/>
        <w:rPr>
          <w:sz w:val="24"/>
          <w:u w:val="single"/>
        </w:rPr>
      </w:pPr>
      <w:r w:rsidRPr="00006222">
        <w:rPr>
          <w:sz w:val="24"/>
          <w:u w:val="single"/>
        </w:rPr>
        <w:t>Механизм реализации программы</w:t>
      </w:r>
    </w:p>
    <w:p w:rsidR="00F73CA9" w:rsidRPr="00006222" w:rsidRDefault="00F73CA9" w:rsidP="00F73CA9">
      <w:pPr>
        <w:pStyle w:val="aa"/>
        <w:spacing w:line="100" w:lineRule="atLeast"/>
        <w:rPr>
          <w:sz w:val="24"/>
        </w:rPr>
      </w:pPr>
      <w:r w:rsidRPr="00006222">
        <w:rPr>
          <w:sz w:val="24"/>
        </w:rPr>
        <w:tab/>
        <w:t xml:space="preserve">Общий контроль исполнения Программы осуществляется </w:t>
      </w:r>
      <w:proofErr w:type="spellStart"/>
      <w:r w:rsidRPr="00006222">
        <w:rPr>
          <w:sz w:val="24"/>
        </w:rPr>
        <w:t>Антинаркотической</w:t>
      </w:r>
      <w:proofErr w:type="spellEnd"/>
      <w:r w:rsidRPr="00006222">
        <w:rPr>
          <w:sz w:val="24"/>
        </w:rPr>
        <w:t xml:space="preserve"> комиссией </w:t>
      </w:r>
      <w:r w:rsidR="00006222">
        <w:rPr>
          <w:sz w:val="24"/>
        </w:rPr>
        <w:t>Бичуринского</w:t>
      </w:r>
      <w:r w:rsidRPr="00006222">
        <w:rPr>
          <w:sz w:val="24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 xml:space="preserve">Результаты выполнения мероприятий программы рассматриваются на заседании </w:t>
      </w:r>
      <w:proofErr w:type="spellStart"/>
      <w:r w:rsidRPr="00006222">
        <w:rPr>
          <w:sz w:val="24"/>
        </w:rPr>
        <w:t>антинаркотической</w:t>
      </w:r>
      <w:proofErr w:type="spellEnd"/>
      <w:r w:rsidRPr="00006222">
        <w:rPr>
          <w:sz w:val="24"/>
        </w:rPr>
        <w:t xml:space="preserve"> комиссии </w:t>
      </w:r>
      <w:r w:rsidR="00006222">
        <w:rPr>
          <w:sz w:val="24"/>
        </w:rPr>
        <w:t>Бичуринского</w:t>
      </w:r>
      <w:r w:rsidRPr="00006222">
        <w:rPr>
          <w:sz w:val="24"/>
        </w:rPr>
        <w:t xml:space="preserve"> сельского поселения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 xml:space="preserve">Контроль за исполнением Программы возлагается на администрацию </w:t>
      </w:r>
      <w:r w:rsidR="00006222">
        <w:rPr>
          <w:sz w:val="24"/>
        </w:rPr>
        <w:t>Бичуринского</w:t>
      </w:r>
      <w:r w:rsidRPr="00006222">
        <w:rPr>
          <w:sz w:val="24"/>
        </w:rPr>
        <w:t xml:space="preserve"> сельского поселения.</w:t>
      </w:r>
    </w:p>
    <w:p w:rsidR="00F73CA9" w:rsidRPr="00006222" w:rsidRDefault="00F73CA9" w:rsidP="00F73CA9">
      <w:pPr>
        <w:pStyle w:val="aa"/>
        <w:spacing w:line="100" w:lineRule="atLeast"/>
        <w:jc w:val="left"/>
        <w:rPr>
          <w:sz w:val="24"/>
        </w:rPr>
      </w:pPr>
    </w:p>
    <w:p w:rsidR="00F73CA9" w:rsidRPr="00006222" w:rsidRDefault="00F73CA9" w:rsidP="00F73CA9">
      <w:pPr>
        <w:pStyle w:val="aa"/>
        <w:widowControl/>
        <w:tabs>
          <w:tab w:val="left" w:pos="720"/>
        </w:tabs>
        <w:spacing w:line="100" w:lineRule="atLeast"/>
        <w:ind w:left="900" w:firstLine="0"/>
        <w:jc w:val="center"/>
        <w:rPr>
          <w:sz w:val="24"/>
          <w:u w:val="single"/>
        </w:rPr>
      </w:pPr>
      <w:r w:rsidRPr="00006222">
        <w:rPr>
          <w:sz w:val="24"/>
        </w:rPr>
        <w:t xml:space="preserve">6. </w:t>
      </w:r>
      <w:r w:rsidRPr="00006222">
        <w:rPr>
          <w:sz w:val="24"/>
          <w:u w:val="single"/>
        </w:rPr>
        <w:t>Оценка социально-экономической и иной эффективности реализации программы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F73CA9" w:rsidRPr="00006222" w:rsidRDefault="00F73CA9" w:rsidP="00F73CA9">
      <w:pPr>
        <w:pStyle w:val="aa"/>
        <w:spacing w:line="100" w:lineRule="atLeast"/>
        <w:ind w:firstLine="709"/>
        <w:rPr>
          <w:sz w:val="24"/>
        </w:rPr>
      </w:pPr>
      <w:r w:rsidRPr="00006222">
        <w:rPr>
          <w:sz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поселении.</w:t>
      </w:r>
    </w:p>
    <w:p w:rsidR="00F73CA9" w:rsidRPr="00006222" w:rsidRDefault="00F73CA9" w:rsidP="00F73CA9">
      <w:pPr>
        <w:autoSpaceDE w:val="0"/>
        <w:ind w:firstLine="540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>Основными мероприятиями данной Программы являются:</w:t>
      </w:r>
    </w:p>
    <w:p w:rsidR="00F73CA9" w:rsidRPr="00006222" w:rsidRDefault="00F73CA9" w:rsidP="00F73CA9">
      <w:pPr>
        <w:autoSpaceDE w:val="0"/>
        <w:ind w:firstLine="540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>- организационные мероприятия;</w:t>
      </w:r>
    </w:p>
    <w:p w:rsidR="00F73CA9" w:rsidRPr="00006222" w:rsidRDefault="00F73CA9" w:rsidP="00F73CA9">
      <w:pPr>
        <w:autoSpaceDE w:val="0"/>
        <w:ind w:firstLine="540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>- деятельность учреждений и организаций системы профилактики наркомании;</w:t>
      </w:r>
    </w:p>
    <w:p w:rsidR="00F73CA9" w:rsidRPr="00006222" w:rsidRDefault="00F73CA9" w:rsidP="00F73CA9">
      <w:pPr>
        <w:autoSpaceDE w:val="0"/>
        <w:ind w:firstLine="540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F73CA9" w:rsidRPr="00006222" w:rsidRDefault="00F73CA9" w:rsidP="00F73CA9">
      <w:pPr>
        <w:autoSpaceDE w:val="0"/>
        <w:ind w:firstLine="540"/>
        <w:rPr>
          <w:rFonts w:ascii="Times New Roman" w:hAnsi="Times New Roman" w:cs="Times New Roman"/>
        </w:rPr>
      </w:pPr>
      <w:r w:rsidRPr="00006222">
        <w:rPr>
          <w:rFonts w:ascii="Times New Roman" w:hAnsi="Times New Roman" w:cs="Times New Roman"/>
        </w:rPr>
        <w:t>- информационное обеспечение деятельности по Программе.</w:t>
      </w:r>
    </w:p>
    <w:p w:rsidR="00F73CA9" w:rsidRPr="00006222" w:rsidRDefault="00F73CA9" w:rsidP="00F73CA9">
      <w:pPr>
        <w:pStyle w:val="ConsPlusTitle"/>
        <w:widowControl/>
        <w:jc w:val="center"/>
      </w:pPr>
    </w:p>
    <w:p w:rsidR="00F73CA9" w:rsidRPr="00006222" w:rsidRDefault="00F73CA9" w:rsidP="00F73CA9">
      <w:pPr>
        <w:pStyle w:val="ConsPlusTitle"/>
        <w:widowControl/>
        <w:jc w:val="center"/>
      </w:pPr>
      <w:r w:rsidRPr="00006222">
        <w:t>ПЛАН</w:t>
      </w:r>
    </w:p>
    <w:p w:rsidR="00F73CA9" w:rsidRPr="00006222" w:rsidRDefault="00F73CA9" w:rsidP="00F73CA9">
      <w:pPr>
        <w:pStyle w:val="ConsPlusTitle"/>
        <w:widowControl/>
        <w:jc w:val="center"/>
      </w:pPr>
      <w:r w:rsidRPr="00006222">
        <w:t xml:space="preserve">АНТИНАРКОТИЧЕСКИХ МЕРОПРИЯТИЙ </w:t>
      </w:r>
    </w:p>
    <w:p w:rsidR="00F73CA9" w:rsidRPr="00006222" w:rsidRDefault="00F73CA9" w:rsidP="00F73CA9">
      <w:pPr>
        <w:pStyle w:val="ConsPlusTitle"/>
        <w:widowControl/>
        <w:jc w:val="center"/>
      </w:pPr>
      <w:r w:rsidRPr="00006222">
        <w:t xml:space="preserve">НА ТЕРРИТОРИИ  </w:t>
      </w:r>
      <w:r w:rsidR="00006222">
        <w:t>БИЧУРИНСКОГО</w:t>
      </w:r>
      <w:r w:rsidRPr="00006222">
        <w:t xml:space="preserve"> СЕЛЬСКОГО ПОСЕЛЕНИЯ </w:t>
      </w:r>
    </w:p>
    <w:p w:rsidR="00F73CA9" w:rsidRPr="00006222" w:rsidRDefault="00F73CA9" w:rsidP="00F73CA9">
      <w:pPr>
        <w:pStyle w:val="ConsPlusTitle"/>
        <w:widowControl/>
        <w:jc w:val="center"/>
      </w:pPr>
      <w:r w:rsidRPr="00006222">
        <w:t>НА  201</w:t>
      </w:r>
      <w:r w:rsidR="00877363" w:rsidRPr="00006222">
        <w:t>9</w:t>
      </w:r>
      <w:r w:rsidRPr="00006222">
        <w:t>-202</w:t>
      </w:r>
      <w:r w:rsidR="00877363" w:rsidRPr="00006222">
        <w:t>1</w:t>
      </w:r>
      <w:r w:rsidRPr="00006222">
        <w:t xml:space="preserve"> гг.</w:t>
      </w:r>
    </w:p>
    <w:p w:rsidR="00F73CA9" w:rsidRPr="00006222" w:rsidRDefault="00F73CA9" w:rsidP="00F73CA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0018" w:type="dxa"/>
        <w:tblInd w:w="-5" w:type="dxa"/>
        <w:tblLayout w:type="fixed"/>
        <w:tblLook w:val="0000"/>
      </w:tblPr>
      <w:tblGrid>
        <w:gridCol w:w="673"/>
        <w:gridCol w:w="4773"/>
        <w:gridCol w:w="2438"/>
        <w:gridCol w:w="2134"/>
      </w:tblGrid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6222">
              <w:rPr>
                <w:rFonts w:ascii="Times New Roman" w:hAnsi="Times New Roman" w:cs="Times New Roman"/>
                <w:b/>
                <w:i/>
                <w:u w:val="single"/>
              </w:rPr>
              <w:t>№№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6222">
              <w:rPr>
                <w:rFonts w:ascii="Times New Roman" w:hAnsi="Times New Roman" w:cs="Times New Roman"/>
                <w:b/>
                <w:i/>
                <w:u w:val="single"/>
              </w:rPr>
              <w:t>Содержание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6222">
              <w:rPr>
                <w:rFonts w:ascii="Times New Roman" w:hAnsi="Times New Roman" w:cs="Times New Roman"/>
                <w:b/>
                <w:i/>
                <w:u w:val="single"/>
              </w:rPr>
              <w:t>Исполнители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6222">
              <w:rPr>
                <w:rFonts w:ascii="Times New Roman" w:hAnsi="Times New Roman" w:cs="Times New Roman"/>
                <w:b/>
                <w:i/>
                <w:u w:val="single"/>
              </w:rPr>
              <w:t>Сроки проведения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</w:t>
            </w:r>
            <w:r w:rsidR="00AE161E" w:rsidRPr="00006222">
              <w:rPr>
                <w:rFonts w:ascii="Times New Roman" w:hAnsi="Times New Roman" w:cs="Times New Roman"/>
              </w:rPr>
              <w:t>р</w:t>
            </w:r>
            <w:r w:rsidRPr="00006222">
              <w:rPr>
                <w:rFonts w:ascii="Times New Roman" w:hAnsi="Times New Roman" w:cs="Times New Roman"/>
              </w:rPr>
              <w:t xml:space="preserve">оведение заседаний </w:t>
            </w:r>
            <w:proofErr w:type="spellStart"/>
            <w:r w:rsidRPr="0000622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006222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006222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006222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006222">
              <w:rPr>
                <w:rFonts w:ascii="Times New Roman" w:hAnsi="Times New Roman" w:cs="Times New Roman"/>
              </w:rPr>
              <w:t xml:space="preserve"> молодежных мероприятий.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Взаимодействие с представителями  СМИ для освещения текущих вопросов </w:t>
            </w:r>
            <w:r w:rsidRPr="00006222">
              <w:rPr>
                <w:rFonts w:ascii="Times New Roman" w:hAnsi="Times New Roman" w:cs="Times New Roman"/>
              </w:rPr>
              <w:lastRenderedPageBreak/>
              <w:t>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lastRenderedPageBreak/>
              <w:t>Администрация поселения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Создание и поддержание банка информации по проблемам наркомании, алкоголизма и ВИЧ-инфекции на базе библиотек.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АНК, библиотеки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2D204F" w:rsidP="00877363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МБУК</w:t>
            </w:r>
            <w:r w:rsidR="00F73CA9" w:rsidRPr="0000622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Бичуринская и Сюндюковская библиотеки</w:t>
            </w:r>
            <w:r w:rsidR="00F73CA9" w:rsidRPr="000062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Совет по профилактике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Распространение брошюр, листовок </w:t>
            </w:r>
            <w:proofErr w:type="spellStart"/>
            <w:r w:rsidRPr="00006222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006222">
              <w:rPr>
                <w:rFonts w:ascii="Times New Roman" w:hAnsi="Times New Roman" w:cs="Times New Roman"/>
              </w:rPr>
              <w:t xml:space="preserve"> направленности среди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АНК, администрация, </w:t>
            </w:r>
            <w:proofErr w:type="spellStart"/>
            <w:r w:rsidRPr="00006222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 1 раз в полугодие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877363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9</w:t>
            </w:r>
            <w:r w:rsidR="00F73CA9" w:rsidRPr="00006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CB207E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«Чистый населенный пункт</w:t>
            </w:r>
            <w:r w:rsidR="00F73CA9" w:rsidRPr="000062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Апрель, май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877363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1</w:t>
            </w:r>
            <w:r w:rsidR="00877363" w:rsidRPr="00006222">
              <w:rPr>
                <w:rFonts w:ascii="Times New Roman" w:hAnsi="Times New Roman" w:cs="Times New Roman"/>
              </w:rPr>
              <w:t>0</w:t>
            </w:r>
            <w:r w:rsidRPr="00006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Акция «Молодежь против </w:t>
            </w:r>
            <w:proofErr w:type="spellStart"/>
            <w:r w:rsidRPr="00006222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0062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АНК, школа с привлечением родительской общественности, администрация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март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877363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1</w:t>
            </w:r>
            <w:r w:rsidR="00877363" w:rsidRPr="0000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Выставка рисунков «Жизнь без наркотиков»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АНК, администрация, с приглашением школы, библиотек, ЦСДК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877363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 1</w:t>
            </w:r>
            <w:r w:rsidR="00877363" w:rsidRPr="00006222">
              <w:rPr>
                <w:rFonts w:ascii="Times New Roman" w:hAnsi="Times New Roman" w:cs="Times New Roman"/>
              </w:rPr>
              <w:t>2</w:t>
            </w:r>
            <w:r w:rsidRPr="000062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Проведение мероприятий, лекций   по профилактике наркомании (информационные стенды, читательские конференции).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73548D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  <w:r w:rsidR="00F73CA9" w:rsidRPr="00006222">
              <w:rPr>
                <w:rFonts w:ascii="Times New Roman" w:hAnsi="Times New Roman" w:cs="Times New Roman"/>
              </w:rPr>
              <w:t xml:space="preserve"> </w:t>
            </w:r>
          </w:p>
          <w:p w:rsidR="00F73CA9" w:rsidRPr="00006222" w:rsidRDefault="00F73CA9" w:rsidP="00B5109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Клуб</w:t>
            </w:r>
            <w:r w:rsidR="0073548D">
              <w:rPr>
                <w:rFonts w:ascii="Times New Roman" w:hAnsi="Times New Roman" w:cs="Times New Roman"/>
              </w:rPr>
              <w:t>ы</w:t>
            </w:r>
          </w:p>
          <w:p w:rsidR="00F73CA9" w:rsidRPr="00006222" w:rsidRDefault="00F73CA9" w:rsidP="00B5109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медучреждения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877363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В течение</w:t>
            </w:r>
            <w:r w:rsidR="00F73CA9" w:rsidRPr="0000622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ЦСДК, школа, администрация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F73CA9" w:rsidRPr="00006222" w:rsidTr="00B5109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9" w:rsidRPr="00006222" w:rsidRDefault="00F73CA9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участковый, администрация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9" w:rsidRPr="00006222" w:rsidRDefault="00877363" w:rsidP="00B510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06222">
              <w:rPr>
                <w:rFonts w:ascii="Times New Roman" w:hAnsi="Times New Roman" w:cs="Times New Roman"/>
              </w:rPr>
              <w:t>По мере проведения названных мероприятий</w:t>
            </w:r>
          </w:p>
        </w:tc>
      </w:tr>
    </w:tbl>
    <w:p w:rsidR="00F73CA9" w:rsidRPr="00006222" w:rsidRDefault="00F73CA9" w:rsidP="00F73CA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F73CA9" w:rsidRPr="00006222" w:rsidRDefault="00F73CA9" w:rsidP="00F73CA9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F73CA9" w:rsidRPr="00006222" w:rsidRDefault="00F73CA9" w:rsidP="00F73CA9">
      <w:pPr>
        <w:jc w:val="right"/>
        <w:rPr>
          <w:rFonts w:ascii="Times New Roman" w:hAnsi="Times New Roman" w:cs="Times New Roman"/>
        </w:rPr>
      </w:pPr>
    </w:p>
    <w:p w:rsidR="00F15F74" w:rsidRPr="00006222" w:rsidRDefault="00F15F74" w:rsidP="00F15F74">
      <w:pPr>
        <w:rPr>
          <w:rFonts w:ascii="Times New Roman" w:hAnsi="Times New Roman" w:cs="Times New Roman"/>
        </w:rPr>
      </w:pPr>
    </w:p>
    <w:p w:rsidR="00F15F74" w:rsidRPr="00006222" w:rsidRDefault="00F15F74" w:rsidP="00F15F74">
      <w:pPr>
        <w:tabs>
          <w:tab w:val="left" w:pos="3804"/>
        </w:tabs>
        <w:rPr>
          <w:rFonts w:ascii="Times New Roman" w:hAnsi="Times New Roman" w:cs="Times New Roman"/>
        </w:rPr>
      </w:pPr>
    </w:p>
    <w:p w:rsidR="00FB250D" w:rsidRPr="00006222" w:rsidRDefault="00FB250D" w:rsidP="00F15F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B250D" w:rsidRPr="00006222" w:rsidSect="007E799A">
      <w:pgSz w:w="11904" w:h="17338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742C1"/>
    <w:rsid w:val="00006222"/>
    <w:rsid w:val="00013E94"/>
    <w:rsid w:val="00026AD2"/>
    <w:rsid w:val="00027483"/>
    <w:rsid w:val="000634C1"/>
    <w:rsid w:val="00070457"/>
    <w:rsid w:val="00077E0F"/>
    <w:rsid w:val="000A5210"/>
    <w:rsid w:val="000B37BC"/>
    <w:rsid w:val="000D1081"/>
    <w:rsid w:val="0012377B"/>
    <w:rsid w:val="00144CC9"/>
    <w:rsid w:val="0019533F"/>
    <w:rsid w:val="001C461D"/>
    <w:rsid w:val="00204B83"/>
    <w:rsid w:val="0022663D"/>
    <w:rsid w:val="00254EB5"/>
    <w:rsid w:val="002742C1"/>
    <w:rsid w:val="002A1AE8"/>
    <w:rsid w:val="002A3459"/>
    <w:rsid w:val="002A777F"/>
    <w:rsid w:val="002D204F"/>
    <w:rsid w:val="002E2349"/>
    <w:rsid w:val="002E616A"/>
    <w:rsid w:val="00313821"/>
    <w:rsid w:val="00342495"/>
    <w:rsid w:val="00347D30"/>
    <w:rsid w:val="003605A5"/>
    <w:rsid w:val="00361530"/>
    <w:rsid w:val="00390FB2"/>
    <w:rsid w:val="00422289"/>
    <w:rsid w:val="004A60C8"/>
    <w:rsid w:val="005053AC"/>
    <w:rsid w:val="005212D5"/>
    <w:rsid w:val="00542B27"/>
    <w:rsid w:val="00597BA6"/>
    <w:rsid w:val="005B3AF9"/>
    <w:rsid w:val="00631AEF"/>
    <w:rsid w:val="00663D80"/>
    <w:rsid w:val="0067159C"/>
    <w:rsid w:val="0070429D"/>
    <w:rsid w:val="0073548D"/>
    <w:rsid w:val="00764E1B"/>
    <w:rsid w:val="007863A9"/>
    <w:rsid w:val="007E799A"/>
    <w:rsid w:val="007F3668"/>
    <w:rsid w:val="007F4705"/>
    <w:rsid w:val="007F50C0"/>
    <w:rsid w:val="00812818"/>
    <w:rsid w:val="0082711D"/>
    <w:rsid w:val="00877363"/>
    <w:rsid w:val="008D7AC3"/>
    <w:rsid w:val="008E1036"/>
    <w:rsid w:val="008E5620"/>
    <w:rsid w:val="0090323A"/>
    <w:rsid w:val="009106D1"/>
    <w:rsid w:val="009414E8"/>
    <w:rsid w:val="009460D9"/>
    <w:rsid w:val="00993939"/>
    <w:rsid w:val="009C3FD0"/>
    <w:rsid w:val="009F144B"/>
    <w:rsid w:val="00A25DFA"/>
    <w:rsid w:val="00A6262A"/>
    <w:rsid w:val="00AD1E99"/>
    <w:rsid w:val="00AD4CCF"/>
    <w:rsid w:val="00AE161E"/>
    <w:rsid w:val="00AF12FE"/>
    <w:rsid w:val="00BA1B45"/>
    <w:rsid w:val="00BF3821"/>
    <w:rsid w:val="00C25BB9"/>
    <w:rsid w:val="00C26D48"/>
    <w:rsid w:val="00C322E5"/>
    <w:rsid w:val="00C64523"/>
    <w:rsid w:val="00C74FA6"/>
    <w:rsid w:val="00C7698D"/>
    <w:rsid w:val="00C95E63"/>
    <w:rsid w:val="00CA1C3B"/>
    <w:rsid w:val="00CB207E"/>
    <w:rsid w:val="00CE782A"/>
    <w:rsid w:val="00D11EBD"/>
    <w:rsid w:val="00D1532E"/>
    <w:rsid w:val="00D21687"/>
    <w:rsid w:val="00D302DE"/>
    <w:rsid w:val="00D44C17"/>
    <w:rsid w:val="00D47E05"/>
    <w:rsid w:val="00D84F12"/>
    <w:rsid w:val="00D97349"/>
    <w:rsid w:val="00DB76CA"/>
    <w:rsid w:val="00DD7A23"/>
    <w:rsid w:val="00DE147C"/>
    <w:rsid w:val="00DE5CB1"/>
    <w:rsid w:val="00DF03B2"/>
    <w:rsid w:val="00DF5EC5"/>
    <w:rsid w:val="00DF7C9D"/>
    <w:rsid w:val="00E62C24"/>
    <w:rsid w:val="00F02015"/>
    <w:rsid w:val="00F15F74"/>
    <w:rsid w:val="00F26CD9"/>
    <w:rsid w:val="00F73CA9"/>
    <w:rsid w:val="00FB0983"/>
    <w:rsid w:val="00FB0EC2"/>
    <w:rsid w:val="00FB250D"/>
    <w:rsid w:val="00FC4398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BA6"/>
  </w:style>
  <w:style w:type="paragraph" w:styleId="1">
    <w:name w:val="heading 1"/>
    <w:basedOn w:val="a"/>
    <w:next w:val="a"/>
    <w:link w:val="10"/>
    <w:uiPriority w:val="9"/>
    <w:qFormat/>
    <w:rsid w:val="00F15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6A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A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6AD2"/>
    <w:rPr>
      <w:b/>
      <w:bCs/>
    </w:rPr>
  </w:style>
  <w:style w:type="paragraph" w:styleId="a4">
    <w:name w:val="List Paragraph"/>
    <w:basedOn w:val="a"/>
    <w:link w:val="a5"/>
    <w:uiPriority w:val="34"/>
    <w:qFormat/>
    <w:rsid w:val="00026A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42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5">
    <w:name w:val="Абзац списка Знак"/>
    <w:link w:val="a4"/>
    <w:uiPriority w:val="34"/>
    <w:rsid w:val="00D1532E"/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Цветовое выделение"/>
    <w:rsid w:val="000D1081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qFormat/>
    <w:rsid w:val="00FB25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25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rsid w:val="00F15F74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F15F74"/>
    <w:pPr>
      <w:widowControl/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/>
    </w:rPr>
  </w:style>
  <w:style w:type="paragraph" w:styleId="a9">
    <w:name w:val="No Spacing"/>
    <w:qFormat/>
    <w:rsid w:val="00F73CA9"/>
    <w:pPr>
      <w:widowControl/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aa">
    <w:name w:val="Body Text"/>
    <w:basedOn w:val="a"/>
    <w:link w:val="ab"/>
    <w:rsid w:val="00F73CA9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F73CA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Title">
    <w:name w:val="ConsPlusTitle"/>
    <w:rsid w:val="00F73CA9"/>
    <w:pPr>
      <w:suppressAutoHyphens/>
      <w:autoSpaceDE w:val="0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ac">
    <w:name w:val="Таблицы (моноширинный)"/>
    <w:basedOn w:val="a"/>
    <w:next w:val="a"/>
    <w:rsid w:val="00006222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14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026A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A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6AD2"/>
    <w:rPr>
      <w:b/>
      <w:bCs/>
    </w:rPr>
  </w:style>
  <w:style w:type="paragraph" w:styleId="a4">
    <w:name w:val="List Paragraph"/>
    <w:basedOn w:val="a"/>
    <w:uiPriority w:val="34"/>
    <w:qFormat/>
    <w:rsid w:val="00026A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42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Васильевич</dc:creator>
  <cp:lastModifiedBy>1</cp:lastModifiedBy>
  <cp:revision>6</cp:revision>
  <cp:lastPrinted>2019-08-26T09:09:00Z</cp:lastPrinted>
  <dcterms:created xsi:type="dcterms:W3CDTF">2019-08-23T10:16:00Z</dcterms:created>
  <dcterms:modified xsi:type="dcterms:W3CDTF">2019-09-08T13:17:00Z</dcterms:modified>
</cp:coreProperties>
</file>