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204F1F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</w:t>
            </w:r>
            <w:r w:rsidR="00A7717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.12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8A038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204F1F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</w:t>
            </w:r>
            <w:r w:rsidR="00A7717D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.12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8A038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2020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1A3C7C" w:rsidRPr="001A3C7C" w:rsidRDefault="001A3C7C" w:rsidP="001A3C7C">
      <w:pPr>
        <w:rPr>
          <w:b/>
        </w:rPr>
      </w:pPr>
      <w:r w:rsidRPr="001A3C7C">
        <w:rPr>
          <w:rStyle w:val="a7"/>
          <w:rFonts w:eastAsiaTheme="minorEastAsia"/>
        </w:rPr>
        <w:t>«</w:t>
      </w:r>
      <w:r w:rsidRPr="001A3C7C">
        <w:rPr>
          <w:b/>
        </w:rPr>
        <w:t>О бюджете Хозанкинского</w:t>
      </w:r>
    </w:p>
    <w:p w:rsidR="001A3C7C" w:rsidRPr="001A3C7C" w:rsidRDefault="001A3C7C" w:rsidP="001A3C7C">
      <w:pPr>
        <w:rPr>
          <w:b/>
          <w:bCs/>
        </w:rPr>
      </w:pPr>
      <w:r w:rsidRPr="001A3C7C">
        <w:rPr>
          <w:b/>
          <w:bCs/>
        </w:rPr>
        <w:t>сельского поселения Красночетайского района</w:t>
      </w:r>
    </w:p>
    <w:p w:rsidR="001A3C7C" w:rsidRPr="001A3C7C" w:rsidRDefault="001A3C7C" w:rsidP="001A3C7C">
      <w:pPr>
        <w:rPr>
          <w:b/>
          <w:bCs/>
        </w:rPr>
      </w:pPr>
      <w:r w:rsidRPr="001A3C7C">
        <w:rPr>
          <w:b/>
          <w:bCs/>
        </w:rPr>
        <w:t>Чувашской Республики на 2021 год</w:t>
      </w:r>
    </w:p>
    <w:p w:rsidR="001A3C7C" w:rsidRPr="001A3C7C" w:rsidRDefault="001A3C7C" w:rsidP="001A3C7C">
      <w:pPr>
        <w:rPr>
          <w:b/>
          <w:bCs/>
        </w:rPr>
      </w:pPr>
      <w:r w:rsidRPr="001A3C7C">
        <w:rPr>
          <w:b/>
          <w:bCs/>
        </w:rPr>
        <w:t>и на плановый период 2022 и 2023 годов</w:t>
      </w:r>
    </w:p>
    <w:p w:rsidR="001A3C7C" w:rsidRPr="001A3C7C" w:rsidRDefault="001A3C7C" w:rsidP="001A3C7C">
      <w:pPr>
        <w:rPr>
          <w:b/>
        </w:rPr>
      </w:pPr>
      <w:r w:rsidRPr="001A3C7C">
        <w:rPr>
          <w:b/>
        </w:rPr>
        <w:t xml:space="preserve">Собрание депутатов Хозанкинского сельского поселения  </w:t>
      </w:r>
    </w:p>
    <w:p w:rsidR="001A3C7C" w:rsidRDefault="001A3C7C" w:rsidP="001A3C7C">
      <w:pPr>
        <w:rPr>
          <w:b/>
        </w:rPr>
      </w:pPr>
      <w:r w:rsidRPr="001A3C7C">
        <w:rPr>
          <w:b/>
        </w:rPr>
        <w:t>Красночетайского района Чувашской Республики</w:t>
      </w:r>
    </w:p>
    <w:p w:rsidR="001A3C7C" w:rsidRPr="001A3C7C" w:rsidRDefault="001A3C7C" w:rsidP="001A3C7C">
      <w:pPr>
        <w:rPr>
          <w:b/>
        </w:rPr>
      </w:pPr>
    </w:p>
    <w:p w:rsidR="001A3C7C" w:rsidRPr="009B23AF" w:rsidRDefault="001A3C7C" w:rsidP="001A3C7C">
      <w:pPr>
        <w:ind w:right="-6" w:firstLine="720"/>
        <w:jc w:val="center"/>
        <w:rPr>
          <w:b/>
        </w:rPr>
      </w:pPr>
    </w:p>
    <w:p w:rsidR="001A3C7C" w:rsidRPr="009B23AF" w:rsidRDefault="001A3C7C" w:rsidP="001A3C7C">
      <w:pPr>
        <w:ind w:right="-6" w:firstLine="720"/>
        <w:jc w:val="center"/>
        <w:rPr>
          <w:b/>
        </w:rPr>
      </w:pPr>
      <w:r w:rsidRPr="009B23AF">
        <w:rPr>
          <w:b/>
        </w:rPr>
        <w:t>РЕШИЛО:</w:t>
      </w:r>
    </w:p>
    <w:p w:rsidR="001A3C7C" w:rsidRPr="009B23AF" w:rsidRDefault="001A3C7C" w:rsidP="001A3C7C">
      <w:pPr>
        <w:ind w:right="-6" w:firstLine="720"/>
        <w:jc w:val="center"/>
        <w:rPr>
          <w:b/>
        </w:rPr>
      </w:pPr>
    </w:p>
    <w:p w:rsidR="001A3C7C" w:rsidRPr="005915C4" w:rsidRDefault="001A3C7C" w:rsidP="007E1E76">
      <w:pPr>
        <w:ind w:firstLine="540"/>
        <w:jc w:val="both"/>
        <w:rPr>
          <w:b/>
          <w:bCs/>
        </w:rPr>
      </w:pPr>
      <w:r w:rsidRPr="005915C4">
        <w:t xml:space="preserve">Статья 1. </w:t>
      </w:r>
      <w:r w:rsidRPr="005915C4">
        <w:rPr>
          <w:b/>
          <w:bCs/>
        </w:rPr>
        <w:t xml:space="preserve">Основные  характеристики  бюджета  </w:t>
      </w:r>
      <w:r>
        <w:rPr>
          <w:b/>
          <w:bCs/>
        </w:rPr>
        <w:t>Хозанкин</w:t>
      </w:r>
      <w:r w:rsidRPr="005915C4">
        <w:rPr>
          <w:b/>
          <w:bCs/>
        </w:rPr>
        <w:t xml:space="preserve">ского  сельского </w:t>
      </w:r>
    </w:p>
    <w:p w:rsidR="001A3C7C" w:rsidRDefault="001A3C7C" w:rsidP="007E1E76">
      <w:pPr>
        <w:ind w:left="1620" w:hanging="1620"/>
        <w:jc w:val="both"/>
        <w:rPr>
          <w:b/>
          <w:bCs/>
        </w:rPr>
      </w:pPr>
      <w:r w:rsidRPr="005915C4">
        <w:rPr>
          <w:b/>
          <w:bCs/>
        </w:rPr>
        <w:t xml:space="preserve">              </w:t>
      </w:r>
      <w:r>
        <w:rPr>
          <w:b/>
          <w:bCs/>
        </w:rPr>
        <w:t xml:space="preserve">         </w:t>
      </w:r>
      <w:r w:rsidRPr="005915C4">
        <w:rPr>
          <w:b/>
          <w:bCs/>
        </w:rPr>
        <w:t xml:space="preserve">   поселения </w:t>
      </w:r>
      <w:r>
        <w:rPr>
          <w:b/>
          <w:bCs/>
        </w:rPr>
        <w:t>Красночетайс</w:t>
      </w:r>
      <w:r w:rsidRPr="005915C4">
        <w:rPr>
          <w:b/>
          <w:bCs/>
        </w:rPr>
        <w:t xml:space="preserve">кого района Чувашкой Республики на </w:t>
      </w:r>
      <w:r>
        <w:rPr>
          <w:b/>
          <w:bCs/>
        </w:rPr>
        <w:t>2021</w:t>
      </w:r>
      <w:r w:rsidRPr="005915C4">
        <w:rPr>
          <w:b/>
          <w:bCs/>
        </w:rPr>
        <w:t xml:space="preserve"> год</w:t>
      </w:r>
    </w:p>
    <w:p w:rsidR="001A3C7C" w:rsidRPr="005915C4" w:rsidRDefault="001A3C7C" w:rsidP="007E1E76">
      <w:pPr>
        <w:ind w:left="1620" w:hanging="1620"/>
        <w:jc w:val="both"/>
      </w:pPr>
      <w:r>
        <w:rPr>
          <w:b/>
          <w:bCs/>
        </w:rPr>
        <w:t xml:space="preserve">                          и на плановый период 2022 и 2023 годов</w:t>
      </w:r>
      <w:r w:rsidRPr="005915C4">
        <w:t xml:space="preserve">        </w:t>
      </w:r>
    </w:p>
    <w:p w:rsidR="001A3C7C" w:rsidRPr="004A69FB" w:rsidRDefault="001A3C7C" w:rsidP="001A3C7C">
      <w:pPr>
        <w:ind w:firstLine="540"/>
        <w:jc w:val="both"/>
      </w:pPr>
      <w:r>
        <w:t xml:space="preserve">1. </w:t>
      </w:r>
      <w:r w:rsidRPr="004A69FB">
        <w:t xml:space="preserve">Утвердить основные характеристики бюджета </w:t>
      </w:r>
      <w:r>
        <w:t>Хозанкинского сельского поселения Красночетайс</w:t>
      </w:r>
      <w:r w:rsidRPr="004A69FB">
        <w:t xml:space="preserve">кого района Чувашской Республики на </w:t>
      </w:r>
      <w:r>
        <w:t>2021</w:t>
      </w:r>
      <w:r w:rsidRPr="004A69FB">
        <w:t xml:space="preserve"> год: </w:t>
      </w:r>
    </w:p>
    <w:p w:rsidR="001A3C7C" w:rsidRPr="0029549D" w:rsidRDefault="001A3C7C" w:rsidP="001A3C7C">
      <w:pPr>
        <w:ind w:firstLine="540"/>
        <w:jc w:val="both"/>
        <w:rPr>
          <w:color w:val="333300"/>
        </w:rPr>
      </w:pPr>
      <w:r w:rsidRPr="004A69FB">
        <w:t xml:space="preserve">прогнозируемый общий объем доходов </w:t>
      </w:r>
      <w:r w:rsidRPr="0029549D">
        <w:rPr>
          <w:color w:val="333300"/>
        </w:rPr>
        <w:t xml:space="preserve">бюджета </w:t>
      </w:r>
      <w:r>
        <w:rPr>
          <w:color w:val="333300"/>
        </w:rPr>
        <w:t>Хозанкин</w:t>
      </w:r>
      <w:r w:rsidRPr="0029549D">
        <w:rPr>
          <w:color w:val="333300"/>
        </w:rPr>
        <w:t xml:space="preserve">ского сельского поселения </w:t>
      </w:r>
      <w:r>
        <w:rPr>
          <w:color w:val="333300"/>
        </w:rPr>
        <w:t>Красночетайс</w:t>
      </w:r>
      <w:r w:rsidRPr="0029549D">
        <w:rPr>
          <w:color w:val="333300"/>
        </w:rPr>
        <w:t xml:space="preserve">кого района Чувашской Республики в сумме </w:t>
      </w:r>
      <w:r>
        <w:t>4</w:t>
      </w:r>
      <w:r w:rsidRPr="0041207A">
        <w:t>632850</w:t>
      </w:r>
      <w:r>
        <w:rPr>
          <w:color w:val="333300"/>
        </w:rPr>
        <w:t xml:space="preserve"> </w:t>
      </w:r>
      <w:r w:rsidRPr="0029549D">
        <w:rPr>
          <w:color w:val="333300"/>
        </w:rPr>
        <w:t>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, в том числе объем безвозмездных поступлений в сумме </w:t>
      </w:r>
      <w:r>
        <w:rPr>
          <w:color w:val="333300"/>
        </w:rPr>
        <w:t>3180450</w:t>
      </w:r>
      <w:r w:rsidRPr="0029549D">
        <w:rPr>
          <w:color w:val="333300"/>
        </w:rPr>
        <w:t xml:space="preserve"> 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, из них объем межбюджетных трансфертов, получаемых из бюджетов бюджетной </w:t>
      </w:r>
      <w:r>
        <w:rPr>
          <w:color w:val="333300"/>
        </w:rPr>
        <w:t xml:space="preserve">системы Российской Федерации,  в сумме  3180450 </w:t>
      </w:r>
      <w:r w:rsidRPr="0029549D">
        <w:rPr>
          <w:color w:val="333300"/>
        </w:rPr>
        <w:t xml:space="preserve"> 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; </w:t>
      </w:r>
    </w:p>
    <w:p w:rsidR="001A3C7C" w:rsidRPr="005A68CB" w:rsidRDefault="001A3C7C" w:rsidP="001A3C7C">
      <w:pPr>
        <w:ind w:firstLine="540"/>
        <w:jc w:val="both"/>
      </w:pPr>
      <w:r w:rsidRPr="0029549D">
        <w:rPr>
          <w:color w:val="333300"/>
        </w:rPr>
        <w:t xml:space="preserve">общий объем расходов бюджета </w:t>
      </w:r>
      <w:r>
        <w:rPr>
          <w:color w:val="333300"/>
        </w:rPr>
        <w:t>Хозанкин</w:t>
      </w:r>
      <w:r w:rsidRPr="0029549D">
        <w:rPr>
          <w:color w:val="333300"/>
        </w:rPr>
        <w:t>ского сельского</w:t>
      </w:r>
      <w:r>
        <w:t xml:space="preserve"> поселения Красночетайс</w:t>
      </w:r>
      <w:r w:rsidRPr="005A68CB">
        <w:t xml:space="preserve">кого района Чувашской Республики в сумме </w:t>
      </w:r>
      <w:r>
        <w:t>4</w:t>
      </w:r>
      <w:r w:rsidRPr="0041207A">
        <w:t>632850</w:t>
      </w:r>
      <w:r w:rsidRPr="00E90E89">
        <w:t xml:space="preserve"> </w:t>
      </w:r>
      <w:r w:rsidRPr="005A68CB">
        <w:t>рубл</w:t>
      </w:r>
      <w:r>
        <w:t>ей</w:t>
      </w:r>
      <w:r w:rsidRPr="005A68CB">
        <w:t xml:space="preserve">; </w:t>
      </w:r>
    </w:p>
    <w:p w:rsidR="001A3C7C" w:rsidRPr="005A68CB" w:rsidRDefault="001A3C7C" w:rsidP="001A3C7C">
      <w:pPr>
        <w:ind w:firstLine="540"/>
        <w:jc w:val="both"/>
      </w:pPr>
      <w:r w:rsidRPr="005A68CB">
        <w:t xml:space="preserve">предельный объем муниципального долга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в </w:t>
      </w:r>
      <w:r w:rsidRPr="003E0C50">
        <w:rPr>
          <w:color w:val="333300"/>
        </w:rPr>
        <w:t>сумме 0 рублей</w:t>
      </w:r>
      <w:r w:rsidRPr="005A68CB">
        <w:t>;</w:t>
      </w:r>
    </w:p>
    <w:p w:rsidR="001A3C7C" w:rsidRDefault="001A3C7C" w:rsidP="001A3C7C">
      <w:pPr>
        <w:ind w:firstLine="540"/>
        <w:jc w:val="both"/>
        <w:rPr>
          <w:color w:val="333300"/>
        </w:rPr>
      </w:pPr>
      <w:r w:rsidRPr="005A68CB">
        <w:t xml:space="preserve">верхний предел муниципального внутреннего долга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на 1 января </w:t>
      </w:r>
      <w:r>
        <w:t>2022</w:t>
      </w:r>
      <w:r w:rsidRPr="005A68CB">
        <w:t xml:space="preserve"> года в сумме </w:t>
      </w:r>
      <w:r w:rsidRPr="00BF7DEC">
        <w:rPr>
          <w:color w:val="333300"/>
        </w:rPr>
        <w:t>0 рублей</w:t>
      </w:r>
      <w:r w:rsidRPr="005A68CB">
        <w:t xml:space="preserve">, в том числе верхний предел долга по муниципальным гарантиям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</w:t>
      </w:r>
      <w:r>
        <w:t xml:space="preserve">в сумме </w:t>
      </w:r>
      <w:r w:rsidRPr="00BF7DEC">
        <w:rPr>
          <w:color w:val="333300"/>
        </w:rPr>
        <w:t xml:space="preserve"> </w:t>
      </w:r>
      <w:r w:rsidRPr="007A5699">
        <w:rPr>
          <w:color w:val="333300"/>
        </w:rPr>
        <w:t xml:space="preserve">0 </w:t>
      </w:r>
      <w:r w:rsidRPr="00BF7DEC">
        <w:rPr>
          <w:color w:val="333300"/>
        </w:rPr>
        <w:t>рублей</w:t>
      </w:r>
      <w:r>
        <w:rPr>
          <w:color w:val="333300"/>
        </w:rPr>
        <w:t>.</w:t>
      </w:r>
    </w:p>
    <w:p w:rsidR="001A3C7C" w:rsidRPr="004A69FB" w:rsidRDefault="001A3C7C" w:rsidP="001A3C7C">
      <w:pPr>
        <w:ind w:firstLine="540"/>
        <w:jc w:val="both"/>
      </w:pPr>
      <w:r w:rsidRPr="005A68CB">
        <w:t xml:space="preserve"> </w:t>
      </w:r>
      <w:r>
        <w:t xml:space="preserve">2. </w:t>
      </w:r>
      <w:r w:rsidRPr="004A69FB">
        <w:t xml:space="preserve">Утвердить основные характеристики бюджета </w:t>
      </w:r>
      <w:r>
        <w:t>Хозанкинского сельского поселения Красночетайс</w:t>
      </w:r>
      <w:r w:rsidRPr="004A69FB">
        <w:t xml:space="preserve">кого района Чувашской Республики на </w:t>
      </w:r>
      <w:r>
        <w:t>2022</w:t>
      </w:r>
      <w:r w:rsidRPr="004A69FB">
        <w:t xml:space="preserve"> год: </w:t>
      </w:r>
    </w:p>
    <w:p w:rsidR="001A3C7C" w:rsidRPr="0029549D" w:rsidRDefault="001A3C7C" w:rsidP="001A3C7C">
      <w:pPr>
        <w:ind w:firstLine="540"/>
        <w:jc w:val="both"/>
        <w:rPr>
          <w:color w:val="333300"/>
        </w:rPr>
      </w:pPr>
      <w:r w:rsidRPr="004A69FB">
        <w:t xml:space="preserve">прогнозируемый общий объем доходов </w:t>
      </w:r>
      <w:r w:rsidRPr="0029549D">
        <w:rPr>
          <w:color w:val="333300"/>
        </w:rPr>
        <w:t xml:space="preserve">бюджета </w:t>
      </w:r>
      <w:r>
        <w:rPr>
          <w:color w:val="333300"/>
        </w:rPr>
        <w:t>Хозанкин</w:t>
      </w:r>
      <w:r w:rsidRPr="0029549D">
        <w:rPr>
          <w:color w:val="333300"/>
        </w:rPr>
        <w:t xml:space="preserve">ского сельского поселения </w:t>
      </w:r>
      <w:r>
        <w:rPr>
          <w:color w:val="333300"/>
        </w:rPr>
        <w:t>Красночетайс</w:t>
      </w:r>
      <w:r w:rsidRPr="0029549D">
        <w:rPr>
          <w:color w:val="333300"/>
        </w:rPr>
        <w:t xml:space="preserve">кого района Чувашской Республики в сумме </w:t>
      </w:r>
      <w:r w:rsidRPr="0041207A">
        <w:t>4682312</w:t>
      </w:r>
      <w:r>
        <w:rPr>
          <w:color w:val="333300"/>
        </w:rPr>
        <w:t xml:space="preserve"> </w:t>
      </w:r>
      <w:r w:rsidRPr="0029549D">
        <w:rPr>
          <w:color w:val="333300"/>
        </w:rPr>
        <w:t>рубл</w:t>
      </w:r>
      <w:r>
        <w:rPr>
          <w:color w:val="333300"/>
        </w:rPr>
        <w:t>ей</w:t>
      </w:r>
      <w:r w:rsidRPr="0029549D">
        <w:rPr>
          <w:color w:val="333300"/>
        </w:rPr>
        <w:t>, в том числе объем безвозмездных поступлений в сумме</w:t>
      </w:r>
      <w:r>
        <w:rPr>
          <w:color w:val="333300"/>
        </w:rPr>
        <w:t xml:space="preserve"> 3229112 </w:t>
      </w:r>
      <w:r w:rsidRPr="0029549D">
        <w:rPr>
          <w:color w:val="333300"/>
        </w:rPr>
        <w:t>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, из них объем межбюджетных трансфертов, получаемых из бюджетов бюджетной </w:t>
      </w:r>
      <w:r>
        <w:rPr>
          <w:color w:val="333300"/>
        </w:rPr>
        <w:t xml:space="preserve">системы Российской Федерации,  в сумме 3229112 </w:t>
      </w:r>
      <w:r w:rsidRPr="0029549D">
        <w:rPr>
          <w:color w:val="333300"/>
        </w:rPr>
        <w:t xml:space="preserve"> 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; </w:t>
      </w:r>
    </w:p>
    <w:p w:rsidR="001A3C7C" w:rsidRPr="005A68CB" w:rsidRDefault="001A3C7C" w:rsidP="001A3C7C">
      <w:pPr>
        <w:ind w:firstLine="540"/>
        <w:jc w:val="both"/>
      </w:pPr>
      <w:r w:rsidRPr="0029549D">
        <w:rPr>
          <w:color w:val="333300"/>
        </w:rPr>
        <w:lastRenderedPageBreak/>
        <w:t xml:space="preserve">общий объем расходов бюджета </w:t>
      </w:r>
      <w:r>
        <w:rPr>
          <w:color w:val="333300"/>
        </w:rPr>
        <w:t>Хозанкин</w:t>
      </w:r>
      <w:r w:rsidRPr="0029549D">
        <w:rPr>
          <w:color w:val="333300"/>
        </w:rPr>
        <w:t>ского сельского</w:t>
      </w:r>
      <w:r>
        <w:t xml:space="preserve"> поселения Красночетайс</w:t>
      </w:r>
      <w:r w:rsidRPr="005A68CB">
        <w:t xml:space="preserve">кого района Чувашской Республики в сумме </w:t>
      </w:r>
      <w:r w:rsidRPr="0041207A">
        <w:t>4682312</w:t>
      </w:r>
      <w:r w:rsidRPr="00B60EFA">
        <w:rPr>
          <w:color w:val="333300"/>
        </w:rPr>
        <w:t xml:space="preserve"> </w:t>
      </w:r>
      <w:r w:rsidRPr="005A68CB">
        <w:t>рубл</w:t>
      </w:r>
      <w:r>
        <w:t xml:space="preserve">ей, в том числе условно утвержденные расходы в сумме </w:t>
      </w:r>
      <w:r w:rsidRPr="0041207A">
        <w:t>80</w:t>
      </w:r>
      <w:r>
        <w:t>000 рублей</w:t>
      </w:r>
      <w:r w:rsidRPr="005A68CB">
        <w:t xml:space="preserve">; </w:t>
      </w:r>
    </w:p>
    <w:p w:rsidR="001A3C7C" w:rsidRPr="005A68CB" w:rsidRDefault="001A3C7C" w:rsidP="001A3C7C">
      <w:pPr>
        <w:ind w:firstLine="540"/>
        <w:jc w:val="both"/>
      </w:pPr>
      <w:r w:rsidRPr="005A68CB">
        <w:t xml:space="preserve">предельный объем муниципального долга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в </w:t>
      </w:r>
      <w:r w:rsidRPr="003E0C50">
        <w:rPr>
          <w:color w:val="333300"/>
        </w:rPr>
        <w:t>сумме 0 рублей</w:t>
      </w:r>
      <w:r w:rsidRPr="005A68CB">
        <w:t>;</w:t>
      </w:r>
    </w:p>
    <w:p w:rsidR="001A3C7C" w:rsidRDefault="001A3C7C" w:rsidP="001A3C7C">
      <w:pPr>
        <w:ind w:firstLine="540"/>
        <w:jc w:val="both"/>
        <w:rPr>
          <w:color w:val="333300"/>
        </w:rPr>
      </w:pPr>
      <w:r w:rsidRPr="005A68CB">
        <w:t xml:space="preserve">верхний предел муниципального внутреннего долга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на 1 января </w:t>
      </w:r>
      <w:r>
        <w:t>2023</w:t>
      </w:r>
      <w:r w:rsidRPr="005A68CB">
        <w:t xml:space="preserve"> года в сумме </w:t>
      </w:r>
      <w:r w:rsidRPr="00BF7DEC">
        <w:rPr>
          <w:color w:val="333300"/>
        </w:rPr>
        <w:t>0 рублей</w:t>
      </w:r>
      <w:r w:rsidRPr="005A68CB">
        <w:t xml:space="preserve">, в том числе верхний предел долга по муниципальным гарантиям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</w:t>
      </w:r>
      <w:r>
        <w:t xml:space="preserve">в сумме </w:t>
      </w:r>
      <w:r w:rsidRPr="00BF7DEC">
        <w:rPr>
          <w:color w:val="333300"/>
        </w:rPr>
        <w:t xml:space="preserve"> </w:t>
      </w:r>
      <w:r w:rsidRPr="007A5699">
        <w:rPr>
          <w:color w:val="333300"/>
        </w:rPr>
        <w:t xml:space="preserve">0 </w:t>
      </w:r>
      <w:r w:rsidRPr="00BF7DEC">
        <w:rPr>
          <w:color w:val="333300"/>
        </w:rPr>
        <w:t>рублей</w:t>
      </w:r>
      <w:r>
        <w:rPr>
          <w:color w:val="333300"/>
        </w:rPr>
        <w:t>.</w:t>
      </w:r>
    </w:p>
    <w:p w:rsidR="001A3C7C" w:rsidRPr="004A69FB" w:rsidRDefault="001A3C7C" w:rsidP="001A3C7C">
      <w:pPr>
        <w:ind w:firstLine="540"/>
        <w:jc w:val="both"/>
      </w:pPr>
      <w:r w:rsidRPr="00E11C26">
        <w:t>3</w:t>
      </w:r>
      <w:r>
        <w:t xml:space="preserve">. </w:t>
      </w:r>
      <w:r w:rsidRPr="004A69FB">
        <w:t xml:space="preserve">Утвердить основные характеристики бюджета </w:t>
      </w:r>
      <w:r>
        <w:t>Хозанкинского сельского поселения Красночетайс</w:t>
      </w:r>
      <w:r w:rsidRPr="004A69FB">
        <w:t xml:space="preserve">кого района Чувашской Республики на </w:t>
      </w:r>
      <w:r>
        <w:t>2023</w:t>
      </w:r>
      <w:r w:rsidRPr="004A69FB">
        <w:t xml:space="preserve"> год: </w:t>
      </w:r>
    </w:p>
    <w:p w:rsidR="001A3C7C" w:rsidRPr="0029549D" w:rsidRDefault="001A3C7C" w:rsidP="001A3C7C">
      <w:pPr>
        <w:ind w:firstLine="540"/>
        <w:jc w:val="both"/>
        <w:rPr>
          <w:color w:val="333300"/>
        </w:rPr>
      </w:pPr>
      <w:r w:rsidRPr="004A69FB">
        <w:t xml:space="preserve">прогнозируемый общий объем доходов </w:t>
      </w:r>
      <w:r w:rsidRPr="0029549D">
        <w:rPr>
          <w:color w:val="333300"/>
        </w:rPr>
        <w:t xml:space="preserve">бюджета </w:t>
      </w:r>
      <w:r>
        <w:rPr>
          <w:color w:val="333300"/>
        </w:rPr>
        <w:t>Хозанкин</w:t>
      </w:r>
      <w:r w:rsidRPr="0029549D">
        <w:rPr>
          <w:color w:val="333300"/>
        </w:rPr>
        <w:t xml:space="preserve">ского сельского поселения </w:t>
      </w:r>
      <w:r>
        <w:rPr>
          <w:color w:val="333300"/>
        </w:rPr>
        <w:t>Красночетайс</w:t>
      </w:r>
      <w:r w:rsidRPr="0029549D">
        <w:rPr>
          <w:color w:val="333300"/>
        </w:rPr>
        <w:t xml:space="preserve">кого района Чувашской Республики в сумме </w:t>
      </w:r>
      <w:r>
        <w:t>4</w:t>
      </w:r>
      <w:r w:rsidRPr="0041207A">
        <w:t>608095</w:t>
      </w:r>
      <w:r>
        <w:rPr>
          <w:color w:val="333300"/>
        </w:rPr>
        <w:t xml:space="preserve"> </w:t>
      </w:r>
      <w:r w:rsidRPr="0029549D">
        <w:rPr>
          <w:color w:val="333300"/>
        </w:rPr>
        <w:t>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, в том числе объем безвозмездных поступлений в сумме </w:t>
      </w:r>
      <w:r>
        <w:rPr>
          <w:color w:val="333300"/>
        </w:rPr>
        <w:t>3153095</w:t>
      </w:r>
      <w:r w:rsidRPr="0029549D">
        <w:rPr>
          <w:color w:val="333300"/>
        </w:rPr>
        <w:t xml:space="preserve"> 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, из них объем межбюджетных трансфертов, получаемых из бюджетов бюджетной </w:t>
      </w:r>
      <w:r>
        <w:rPr>
          <w:color w:val="333300"/>
        </w:rPr>
        <w:t>системы Российской Федерации,  в сумме  3153095</w:t>
      </w:r>
      <w:r w:rsidRPr="0029549D">
        <w:rPr>
          <w:color w:val="333300"/>
        </w:rPr>
        <w:t xml:space="preserve">  рубл</w:t>
      </w:r>
      <w:r>
        <w:rPr>
          <w:color w:val="333300"/>
        </w:rPr>
        <w:t>ей</w:t>
      </w:r>
      <w:r w:rsidRPr="0029549D">
        <w:rPr>
          <w:color w:val="333300"/>
        </w:rPr>
        <w:t xml:space="preserve">; </w:t>
      </w:r>
    </w:p>
    <w:p w:rsidR="001A3C7C" w:rsidRPr="005A68CB" w:rsidRDefault="001A3C7C" w:rsidP="001A3C7C">
      <w:pPr>
        <w:ind w:firstLine="540"/>
        <w:jc w:val="both"/>
      </w:pPr>
      <w:r w:rsidRPr="0029549D">
        <w:rPr>
          <w:color w:val="333300"/>
        </w:rPr>
        <w:t xml:space="preserve">общий объем расходов бюджета </w:t>
      </w:r>
      <w:r>
        <w:rPr>
          <w:color w:val="333300"/>
        </w:rPr>
        <w:t>Хозанкин</w:t>
      </w:r>
      <w:r w:rsidRPr="0029549D">
        <w:rPr>
          <w:color w:val="333300"/>
        </w:rPr>
        <w:t>ского сельского</w:t>
      </w:r>
      <w:r>
        <w:t xml:space="preserve"> поселения Красночетайс</w:t>
      </w:r>
      <w:r w:rsidRPr="005A68CB">
        <w:t xml:space="preserve">кого района Чувашской Республики в сумме </w:t>
      </w:r>
      <w:r>
        <w:t>4</w:t>
      </w:r>
      <w:r w:rsidRPr="0041207A">
        <w:t>608095</w:t>
      </w:r>
      <w:r>
        <w:t xml:space="preserve"> </w:t>
      </w:r>
      <w:r w:rsidRPr="005A68CB">
        <w:t>рубл</w:t>
      </w:r>
      <w:r>
        <w:t>ей, в том числе условно утвержденные расходы в сумме 1</w:t>
      </w:r>
      <w:r w:rsidRPr="0041207A">
        <w:t>56</w:t>
      </w:r>
      <w:r>
        <w:t>000 рублей</w:t>
      </w:r>
      <w:r w:rsidRPr="005A68CB">
        <w:t xml:space="preserve">; </w:t>
      </w:r>
    </w:p>
    <w:p w:rsidR="001A3C7C" w:rsidRPr="005A68CB" w:rsidRDefault="001A3C7C" w:rsidP="001A3C7C">
      <w:pPr>
        <w:ind w:firstLine="540"/>
        <w:jc w:val="both"/>
      </w:pPr>
      <w:r w:rsidRPr="005A68CB">
        <w:t xml:space="preserve">предельный объем муниципального долга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в </w:t>
      </w:r>
      <w:r w:rsidRPr="003E0C50">
        <w:rPr>
          <w:color w:val="333300"/>
        </w:rPr>
        <w:t>сумме 0 рублей</w:t>
      </w:r>
      <w:r w:rsidRPr="005A68CB">
        <w:t>;</w:t>
      </w:r>
    </w:p>
    <w:p w:rsidR="001A3C7C" w:rsidRDefault="001A3C7C" w:rsidP="001A3C7C">
      <w:pPr>
        <w:ind w:firstLine="540"/>
        <w:jc w:val="both"/>
        <w:rPr>
          <w:color w:val="333300"/>
        </w:rPr>
      </w:pPr>
      <w:r w:rsidRPr="005A68CB">
        <w:t xml:space="preserve">верхний предел муниципального внутреннего долга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на 1 января </w:t>
      </w:r>
      <w:r>
        <w:t>2023</w:t>
      </w:r>
      <w:r w:rsidRPr="005A68CB">
        <w:t xml:space="preserve"> года в сумме </w:t>
      </w:r>
      <w:r w:rsidRPr="00BF7DEC">
        <w:rPr>
          <w:color w:val="333300"/>
        </w:rPr>
        <w:t>0 рублей</w:t>
      </w:r>
      <w:r w:rsidRPr="005A68CB">
        <w:t xml:space="preserve">, в том числе верхний предел долга по муниципальным гарантиям </w:t>
      </w:r>
      <w:r>
        <w:t>Хозанкинского сельского поселения Красночетайс</w:t>
      </w:r>
      <w:r w:rsidRPr="005A68CB">
        <w:t xml:space="preserve">кого района Чувашской Республики </w:t>
      </w:r>
      <w:r>
        <w:t xml:space="preserve">в сумме </w:t>
      </w:r>
      <w:r w:rsidRPr="00BF7DEC">
        <w:rPr>
          <w:color w:val="333300"/>
        </w:rPr>
        <w:t xml:space="preserve"> </w:t>
      </w:r>
      <w:r w:rsidRPr="007A5699">
        <w:rPr>
          <w:color w:val="333300"/>
        </w:rPr>
        <w:t xml:space="preserve">0 </w:t>
      </w:r>
      <w:r w:rsidRPr="00BF7DEC">
        <w:rPr>
          <w:color w:val="333300"/>
        </w:rPr>
        <w:t>рублей</w:t>
      </w:r>
      <w:r>
        <w:rPr>
          <w:color w:val="333300"/>
        </w:rPr>
        <w:t>.</w:t>
      </w:r>
    </w:p>
    <w:p w:rsidR="001A3C7C" w:rsidRPr="004844D9" w:rsidRDefault="001A3C7C" w:rsidP="001A3C7C">
      <w:pPr>
        <w:ind w:left="540"/>
        <w:jc w:val="both"/>
      </w:pPr>
    </w:p>
    <w:p w:rsidR="001A3C7C" w:rsidRPr="005915C4" w:rsidRDefault="001A3C7C" w:rsidP="001A3C7C">
      <w:pPr>
        <w:ind w:left="540"/>
        <w:jc w:val="both"/>
      </w:pPr>
      <w:r>
        <w:t>С</w:t>
      </w:r>
      <w:r w:rsidRPr="005915C4">
        <w:t xml:space="preserve">татья 2. </w:t>
      </w:r>
      <w:r w:rsidRPr="005915C4">
        <w:rPr>
          <w:b/>
          <w:bCs/>
        </w:rPr>
        <w:t>Нормативы распределения доходов между местными бюджетами</w:t>
      </w:r>
    </w:p>
    <w:p w:rsidR="001A3C7C" w:rsidRPr="005915C4" w:rsidRDefault="001A3C7C" w:rsidP="001A3C7C">
      <w:pPr>
        <w:ind w:firstLine="540"/>
        <w:jc w:val="both"/>
      </w:pPr>
      <w:proofErr w:type="gramStart"/>
      <w:r w:rsidRPr="005915C4">
        <w:t xml:space="preserve">В соответствии с пунктом 2 статьи 184.1 Бюджетного кодекса Российской Федерации, статьей </w:t>
      </w:r>
      <w:r>
        <w:t>4</w:t>
      </w:r>
      <w:r w:rsidRPr="005915C4">
        <w:t xml:space="preserve"> Решения Собрания депутатов </w:t>
      </w:r>
      <w:r>
        <w:t>Хозанкин</w:t>
      </w:r>
      <w:r w:rsidRPr="005915C4">
        <w:t xml:space="preserve">ского сельского поселения  </w:t>
      </w:r>
      <w:r>
        <w:t>Красночетайс</w:t>
      </w:r>
      <w:r w:rsidRPr="005915C4">
        <w:t xml:space="preserve">кого района Чувашской Республики «Об утверждении Положения о регулировании бюджетных правоотношений в </w:t>
      </w:r>
      <w:r>
        <w:t>Хозанкин</w:t>
      </w:r>
      <w:r w:rsidRPr="005915C4">
        <w:t xml:space="preserve">ском сельском поселении  </w:t>
      </w:r>
      <w:r>
        <w:t>Красночетайс</w:t>
      </w:r>
      <w:r w:rsidRPr="005915C4">
        <w:t>кого района</w:t>
      </w:r>
      <w:r>
        <w:t xml:space="preserve"> Чувашской Республики</w:t>
      </w:r>
      <w:r w:rsidRPr="005915C4">
        <w:t>» у</w:t>
      </w:r>
      <w:r>
        <w:t>чес</w:t>
      </w:r>
      <w:r w:rsidRPr="005915C4">
        <w:t xml:space="preserve">ть нормативы распределения доходов </w:t>
      </w:r>
      <w:r>
        <w:t>между местными бюджетами на      2021</w:t>
      </w:r>
      <w:r w:rsidRPr="005915C4">
        <w:t xml:space="preserve"> год, не установленные </w:t>
      </w:r>
      <w:r>
        <w:t>бюджетным законодательством Российской Федерации</w:t>
      </w:r>
      <w:r w:rsidRPr="005915C4">
        <w:t xml:space="preserve">, согласно приложению 1 к настоящему Решению. </w:t>
      </w:r>
      <w:proofErr w:type="gramEnd"/>
    </w:p>
    <w:p w:rsidR="001A3C7C" w:rsidRPr="005915C4" w:rsidRDefault="001A3C7C" w:rsidP="001A3C7C">
      <w:pPr>
        <w:ind w:left="540"/>
        <w:jc w:val="both"/>
      </w:pPr>
    </w:p>
    <w:p w:rsidR="001A3C7C" w:rsidRPr="005915C4" w:rsidRDefault="001A3C7C" w:rsidP="001A3C7C">
      <w:pPr>
        <w:ind w:left="1620" w:hanging="1080"/>
        <w:jc w:val="both"/>
      </w:pPr>
      <w:r w:rsidRPr="00633FF0">
        <w:t>Статья 3.</w:t>
      </w:r>
      <w:r w:rsidRPr="00E71544">
        <w:rPr>
          <w:b/>
        </w:rPr>
        <w:t xml:space="preserve"> </w:t>
      </w:r>
      <w:r>
        <w:rPr>
          <w:b/>
        </w:rPr>
        <w:t xml:space="preserve"> </w:t>
      </w:r>
      <w:r w:rsidRPr="00E71544">
        <w:rPr>
          <w:b/>
          <w:bCs/>
        </w:rPr>
        <w:t xml:space="preserve">Главные администраторы доходов бюджета </w:t>
      </w:r>
      <w:r>
        <w:rPr>
          <w:b/>
          <w:bCs/>
        </w:rPr>
        <w:t>Хозанкин</w:t>
      </w:r>
      <w:r w:rsidRPr="00E71544">
        <w:rPr>
          <w:b/>
          <w:bCs/>
        </w:rPr>
        <w:t xml:space="preserve">ского сельского поселения </w:t>
      </w:r>
      <w:r>
        <w:rPr>
          <w:b/>
        </w:rPr>
        <w:t>Красночетайс</w:t>
      </w:r>
      <w:r w:rsidRPr="00E71544">
        <w:rPr>
          <w:b/>
        </w:rPr>
        <w:t>кого района Чувашской Республики  и главные администраторы источников финансировани</w:t>
      </w:r>
      <w:r>
        <w:rPr>
          <w:b/>
        </w:rPr>
        <w:t>я</w:t>
      </w:r>
      <w:r w:rsidRPr="00E71544">
        <w:rPr>
          <w:b/>
        </w:rPr>
        <w:t xml:space="preserve"> дефицита бюджета </w:t>
      </w:r>
      <w:r>
        <w:rPr>
          <w:b/>
        </w:rPr>
        <w:t>Хозанкин</w:t>
      </w:r>
      <w:r w:rsidRPr="00E71544">
        <w:rPr>
          <w:b/>
        </w:rPr>
        <w:t xml:space="preserve">ского сельского поселения </w:t>
      </w:r>
      <w:r>
        <w:rPr>
          <w:b/>
        </w:rPr>
        <w:t>Красночетайс</w:t>
      </w:r>
      <w:r w:rsidRPr="00E71544">
        <w:rPr>
          <w:b/>
        </w:rPr>
        <w:t>кого района Чувашской Республики</w:t>
      </w:r>
    </w:p>
    <w:p w:rsidR="001A3C7C" w:rsidRPr="005915C4" w:rsidRDefault="001A3C7C" w:rsidP="001A3C7C">
      <w:pPr>
        <w:ind w:firstLine="540"/>
        <w:jc w:val="both"/>
      </w:pPr>
      <w:r w:rsidRPr="005915C4">
        <w:t xml:space="preserve">1. Утвердить перечень главных администраторов доходов бюджета </w:t>
      </w:r>
      <w:r>
        <w:t>Хозанкин</w:t>
      </w:r>
      <w:r w:rsidRPr="005915C4">
        <w:t xml:space="preserve">ского сельского поселения  </w:t>
      </w:r>
      <w:r>
        <w:t>Красночетайс</w:t>
      </w:r>
      <w:r w:rsidRPr="005915C4">
        <w:t xml:space="preserve">кого района Чувашской Республики согласно приложению 2  к настоящему Решению. </w:t>
      </w:r>
    </w:p>
    <w:p w:rsidR="001A3C7C" w:rsidRPr="005915C4" w:rsidRDefault="001A3C7C" w:rsidP="001A3C7C">
      <w:pPr>
        <w:ind w:firstLine="540"/>
        <w:jc w:val="both"/>
      </w:pPr>
      <w:r w:rsidRPr="005915C4">
        <w:t xml:space="preserve">2. Утвердить перечень главных </w:t>
      </w:r>
      <w:proofErr w:type="gramStart"/>
      <w:r w:rsidRPr="005915C4">
        <w:t>администраторов источников финансирования дефицита бюджета</w:t>
      </w:r>
      <w:proofErr w:type="gramEnd"/>
      <w:r w:rsidRPr="005915C4">
        <w:t xml:space="preserve">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 xml:space="preserve">кого района Чувашской Республики согласно приложению 3 к настоящему Решению. </w:t>
      </w:r>
    </w:p>
    <w:p w:rsidR="001A3C7C" w:rsidRPr="005915C4" w:rsidRDefault="001A3C7C" w:rsidP="001A3C7C">
      <w:pPr>
        <w:ind w:firstLine="540"/>
        <w:jc w:val="both"/>
      </w:pPr>
      <w:r w:rsidRPr="005915C4">
        <w:t xml:space="preserve">3. </w:t>
      </w:r>
      <w:proofErr w:type="gramStart"/>
      <w:r w:rsidRPr="005915C4">
        <w:t xml:space="preserve">Установить, что главные администраторы доходов и источников финансирования дефицита бюджета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 xml:space="preserve">кого района Чувашской Республики осуществляют в соответствии с законодательством Российской </w:t>
      </w:r>
      <w:r w:rsidRPr="005915C4">
        <w:lastRenderedPageBreak/>
        <w:t xml:space="preserve">Федерации, законодательством Чувашской Республики и нормативными правовыми актами </w:t>
      </w:r>
      <w:r>
        <w:t>Красночетайс</w:t>
      </w:r>
      <w:r w:rsidRPr="005915C4">
        <w:t>кого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</w:t>
      </w:r>
      <w:proofErr w:type="gramEnd"/>
      <w:r w:rsidRPr="005915C4">
        <w:t xml:space="preserve"> штрафов по ним. </w:t>
      </w:r>
    </w:p>
    <w:p w:rsidR="001A3C7C" w:rsidRPr="005915C4" w:rsidRDefault="001A3C7C" w:rsidP="001A3C7C">
      <w:pPr>
        <w:ind w:firstLine="540"/>
        <w:jc w:val="both"/>
      </w:pPr>
      <w:r w:rsidRPr="005915C4">
        <w:t xml:space="preserve">4. Установить, что уполномоченным органом по получению данных по лицевым счетам администраторов доходов бюджета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>кого района Чувашской Республики является финансовый</w:t>
      </w:r>
      <w:r>
        <w:t xml:space="preserve"> орган, осуществляющий полномочия по формированию и исполнению бюджета Хозанкинского сельского поселения в соответствии с заключенным соглашением.</w:t>
      </w:r>
      <w:r w:rsidRPr="005915C4">
        <w:t xml:space="preserve"> </w:t>
      </w:r>
    </w:p>
    <w:p w:rsidR="001A3C7C" w:rsidRPr="005915C4" w:rsidRDefault="001A3C7C" w:rsidP="001A3C7C">
      <w:pPr>
        <w:ind w:left="540"/>
        <w:jc w:val="both"/>
      </w:pPr>
    </w:p>
    <w:p w:rsidR="001A3C7C" w:rsidRDefault="001A3C7C" w:rsidP="001A3C7C">
      <w:pPr>
        <w:ind w:left="1620" w:hanging="1260"/>
        <w:jc w:val="both"/>
        <w:rPr>
          <w:spacing w:val="2"/>
        </w:rPr>
      </w:pPr>
    </w:p>
    <w:p w:rsidR="001A3C7C" w:rsidRDefault="001A3C7C" w:rsidP="001A3C7C">
      <w:pPr>
        <w:ind w:left="1620" w:hanging="1260"/>
        <w:jc w:val="both"/>
        <w:rPr>
          <w:spacing w:val="2"/>
        </w:rPr>
      </w:pPr>
    </w:p>
    <w:p w:rsidR="001A3C7C" w:rsidRDefault="001A3C7C" w:rsidP="001A3C7C">
      <w:pPr>
        <w:ind w:left="1620" w:hanging="1260"/>
        <w:jc w:val="both"/>
        <w:rPr>
          <w:spacing w:val="2"/>
        </w:rPr>
      </w:pPr>
    </w:p>
    <w:p w:rsidR="001A3C7C" w:rsidRDefault="001A3C7C" w:rsidP="001A3C7C">
      <w:pPr>
        <w:ind w:left="1620" w:hanging="1260"/>
        <w:jc w:val="both"/>
        <w:rPr>
          <w:b/>
          <w:bCs/>
          <w:spacing w:val="2"/>
        </w:rPr>
      </w:pPr>
      <w:r w:rsidRPr="00C41F26">
        <w:rPr>
          <w:spacing w:val="2"/>
        </w:rPr>
        <w:t>Статья 4.</w:t>
      </w:r>
      <w:r w:rsidRPr="00C41F26">
        <w:rPr>
          <w:b/>
          <w:bCs/>
          <w:spacing w:val="2"/>
        </w:rPr>
        <w:t xml:space="preserve"> </w:t>
      </w:r>
      <w:r>
        <w:rPr>
          <w:b/>
          <w:bCs/>
          <w:spacing w:val="2"/>
        </w:rPr>
        <w:t>Прогнозируемые объемы д</w:t>
      </w:r>
      <w:r w:rsidRPr="00C41F26">
        <w:rPr>
          <w:b/>
          <w:bCs/>
          <w:spacing w:val="2"/>
        </w:rPr>
        <w:t>оход</w:t>
      </w:r>
      <w:r>
        <w:rPr>
          <w:b/>
          <w:bCs/>
          <w:spacing w:val="2"/>
        </w:rPr>
        <w:t>ов</w:t>
      </w:r>
      <w:r w:rsidRPr="00C41F26">
        <w:rPr>
          <w:b/>
          <w:bCs/>
          <w:spacing w:val="2"/>
        </w:rPr>
        <w:t xml:space="preserve"> бюджета </w:t>
      </w:r>
      <w:r>
        <w:rPr>
          <w:b/>
          <w:bCs/>
          <w:spacing w:val="2"/>
        </w:rPr>
        <w:t>Хозанкин</w:t>
      </w:r>
      <w:r w:rsidRPr="00C41F26">
        <w:rPr>
          <w:b/>
          <w:bCs/>
          <w:spacing w:val="2"/>
        </w:rPr>
        <w:t xml:space="preserve">ского сельского поселения </w:t>
      </w:r>
      <w:r>
        <w:rPr>
          <w:b/>
          <w:bCs/>
          <w:spacing w:val="2"/>
        </w:rPr>
        <w:t xml:space="preserve">Красночетайского района Чувашской Республики </w:t>
      </w:r>
      <w:r w:rsidRPr="00C41F26">
        <w:rPr>
          <w:b/>
          <w:bCs/>
          <w:spacing w:val="2"/>
        </w:rPr>
        <w:t xml:space="preserve">на </w:t>
      </w:r>
      <w:r>
        <w:rPr>
          <w:b/>
          <w:bCs/>
          <w:spacing w:val="2"/>
        </w:rPr>
        <w:t>2021</w:t>
      </w:r>
      <w:r w:rsidRPr="00C41F26">
        <w:rPr>
          <w:b/>
          <w:bCs/>
          <w:spacing w:val="2"/>
        </w:rPr>
        <w:t xml:space="preserve"> год</w:t>
      </w:r>
    </w:p>
    <w:p w:rsidR="001A3C7C" w:rsidRPr="00C41F26" w:rsidRDefault="001A3C7C" w:rsidP="001A3C7C">
      <w:pPr>
        <w:ind w:left="1620" w:hanging="1260"/>
        <w:jc w:val="both"/>
        <w:rPr>
          <w:b/>
          <w:bCs/>
          <w:spacing w:val="2"/>
        </w:rPr>
      </w:pPr>
      <w:r>
        <w:rPr>
          <w:b/>
          <w:bCs/>
          <w:spacing w:val="2"/>
        </w:rPr>
        <w:t xml:space="preserve">                     и на плановый период 2022 и 2023 годов</w:t>
      </w:r>
    </w:p>
    <w:p w:rsidR="001A3C7C" w:rsidRDefault="001A3C7C" w:rsidP="001A3C7C">
      <w:pPr>
        <w:ind w:firstLine="540"/>
        <w:jc w:val="both"/>
      </w:pPr>
      <w:r w:rsidRPr="004F20B6">
        <w:t xml:space="preserve">      Учесть в бюджете </w:t>
      </w:r>
      <w:r>
        <w:t>Хозанкин</w:t>
      </w:r>
      <w:r w:rsidRPr="004F20B6">
        <w:t xml:space="preserve">ского сельского поселения </w:t>
      </w:r>
      <w:r>
        <w:t>Красночетайс</w:t>
      </w:r>
      <w:r w:rsidRPr="005915C4">
        <w:t>кого района Чувашской Республики</w:t>
      </w:r>
      <w:r w:rsidRPr="004F20B6">
        <w:t xml:space="preserve"> прогнозируем</w:t>
      </w:r>
      <w:r>
        <w:t>ые</w:t>
      </w:r>
      <w:r w:rsidRPr="004F20B6">
        <w:t xml:space="preserve"> объем</w:t>
      </w:r>
      <w:r>
        <w:t>ы</w:t>
      </w:r>
      <w:r w:rsidRPr="004F20B6">
        <w:t xml:space="preserve"> доходов </w:t>
      </w:r>
      <w:r>
        <w:t>Хозанкин</w:t>
      </w:r>
      <w:r w:rsidRPr="004F20B6">
        <w:t xml:space="preserve">ского сельского поселения </w:t>
      </w:r>
      <w:r>
        <w:t>Красночетайс</w:t>
      </w:r>
      <w:r w:rsidRPr="005915C4">
        <w:t>кого района Чувашской Республики</w:t>
      </w:r>
      <w:r>
        <w:t>:</w:t>
      </w:r>
    </w:p>
    <w:p w:rsidR="001A3C7C" w:rsidRDefault="001A3C7C" w:rsidP="001A3C7C">
      <w:pPr>
        <w:ind w:firstLine="540"/>
        <w:jc w:val="both"/>
      </w:pPr>
      <w:r>
        <w:t>на 2021 год</w:t>
      </w:r>
      <w:r w:rsidRPr="005915C4">
        <w:t xml:space="preserve"> </w:t>
      </w:r>
      <w:r w:rsidRPr="004F20B6">
        <w:t>согласно приложению 4 к настоящему Решению</w:t>
      </w:r>
      <w:r>
        <w:t>;</w:t>
      </w:r>
    </w:p>
    <w:p w:rsidR="001A3C7C" w:rsidRPr="004F20B6" w:rsidRDefault="001A3C7C" w:rsidP="001A3C7C">
      <w:pPr>
        <w:ind w:firstLine="540"/>
        <w:jc w:val="both"/>
      </w:pPr>
      <w:r>
        <w:t>на 2022 и 2023 годы согласно приложению 5 к настоящему Решению.</w:t>
      </w:r>
    </w:p>
    <w:p w:rsidR="001A3C7C" w:rsidRPr="00C41F26" w:rsidRDefault="001A3C7C" w:rsidP="001A3C7C">
      <w:pPr>
        <w:shd w:val="clear" w:color="auto" w:fill="FFFFFF"/>
        <w:spacing w:line="312" w:lineRule="auto"/>
        <w:jc w:val="both"/>
        <w:rPr>
          <w:spacing w:val="2"/>
        </w:rPr>
      </w:pPr>
    </w:p>
    <w:p w:rsidR="001A3C7C" w:rsidRPr="00633FF0" w:rsidRDefault="001A3C7C" w:rsidP="001A3C7C">
      <w:pPr>
        <w:ind w:firstLine="540"/>
        <w:jc w:val="both"/>
        <w:rPr>
          <w:b/>
          <w:bCs/>
        </w:rPr>
      </w:pPr>
      <w:r w:rsidRPr="00633FF0">
        <w:t>Статья 5.</w:t>
      </w:r>
      <w:r w:rsidRPr="00633FF0">
        <w:rPr>
          <w:b/>
        </w:rPr>
        <w:t xml:space="preserve">  </w:t>
      </w:r>
      <w:r w:rsidRPr="00633FF0">
        <w:rPr>
          <w:b/>
          <w:bCs/>
        </w:rPr>
        <w:t xml:space="preserve">Бюджетные ассигнования бюджета </w:t>
      </w:r>
      <w:r>
        <w:rPr>
          <w:b/>
          <w:bCs/>
        </w:rPr>
        <w:t>Хозанкин</w:t>
      </w:r>
      <w:r w:rsidRPr="00633FF0">
        <w:rPr>
          <w:b/>
          <w:bCs/>
        </w:rPr>
        <w:t xml:space="preserve">ского сельского </w:t>
      </w:r>
    </w:p>
    <w:p w:rsidR="001A3C7C" w:rsidRDefault="001A3C7C" w:rsidP="001A3C7C">
      <w:pPr>
        <w:ind w:left="1620" w:hanging="1620"/>
        <w:rPr>
          <w:b/>
        </w:rPr>
      </w:pPr>
      <w:r w:rsidRPr="00633FF0">
        <w:rPr>
          <w:b/>
          <w:bCs/>
        </w:rPr>
        <w:t xml:space="preserve">             </w:t>
      </w:r>
      <w:r>
        <w:rPr>
          <w:b/>
          <w:bCs/>
        </w:rPr>
        <w:t xml:space="preserve">         </w:t>
      </w:r>
      <w:r w:rsidRPr="00633FF0">
        <w:rPr>
          <w:b/>
          <w:bCs/>
        </w:rPr>
        <w:t xml:space="preserve">    поселения </w:t>
      </w:r>
      <w:r>
        <w:rPr>
          <w:b/>
        </w:rPr>
        <w:t>Красночетайс</w:t>
      </w:r>
      <w:r w:rsidRPr="00633FF0">
        <w:rPr>
          <w:b/>
        </w:rPr>
        <w:t xml:space="preserve">кого района Чувашской Республики </w:t>
      </w:r>
      <w:r w:rsidRPr="00633FF0">
        <w:rPr>
          <w:b/>
          <w:bCs/>
        </w:rPr>
        <w:t xml:space="preserve">на </w:t>
      </w:r>
      <w:r>
        <w:rPr>
          <w:b/>
          <w:bCs/>
        </w:rPr>
        <w:t>2021</w:t>
      </w:r>
      <w:r w:rsidRPr="00633FF0">
        <w:rPr>
          <w:b/>
          <w:bCs/>
        </w:rPr>
        <w:t xml:space="preserve"> год</w:t>
      </w:r>
      <w:r w:rsidRPr="001C5281">
        <w:rPr>
          <w:b/>
        </w:rPr>
        <w:t xml:space="preserve"> </w:t>
      </w:r>
    </w:p>
    <w:p w:rsidR="001A3C7C" w:rsidRPr="00633FF0" w:rsidRDefault="001A3C7C" w:rsidP="001A3C7C">
      <w:pPr>
        <w:ind w:left="1620" w:hanging="1620"/>
        <w:rPr>
          <w:b/>
          <w:bCs/>
        </w:rPr>
      </w:pPr>
      <w:r>
        <w:rPr>
          <w:b/>
        </w:rPr>
        <w:t xml:space="preserve">                          и на плановый период 2022 и 2023 годов</w:t>
      </w:r>
    </w:p>
    <w:p w:rsidR="001A3C7C" w:rsidRDefault="001A3C7C" w:rsidP="001A3C7C">
      <w:pPr>
        <w:numPr>
          <w:ilvl w:val="0"/>
          <w:numId w:val="3"/>
        </w:numPr>
        <w:jc w:val="both"/>
      </w:pPr>
      <w:r w:rsidRPr="00F938FE">
        <w:t>Утвердить:</w:t>
      </w:r>
    </w:p>
    <w:p w:rsidR="001A3C7C" w:rsidRDefault="001A3C7C" w:rsidP="001A3C7C">
      <w:pPr>
        <w:ind w:firstLine="540"/>
        <w:jc w:val="both"/>
        <w:rPr>
          <w:color w:val="000000"/>
        </w:rPr>
      </w:pPr>
      <w:r>
        <w:t xml:space="preserve">а) </w:t>
      </w:r>
      <w:r w:rsidRPr="00FB0EF3">
        <w:t xml:space="preserve">распределение бюджетных ассигнований по разделам, подразделам, целевым статьям </w:t>
      </w:r>
      <w:r w:rsidRPr="00AC0979">
        <w:rPr>
          <w:color w:val="000000"/>
        </w:rPr>
        <w:t xml:space="preserve">(муниципальным программам Красночетайского района Чувашской Республики и </w:t>
      </w:r>
      <w:proofErr w:type="spellStart"/>
      <w:r w:rsidRPr="00AC0979">
        <w:rPr>
          <w:color w:val="000000"/>
        </w:rPr>
        <w:t>непрограммным</w:t>
      </w:r>
      <w:proofErr w:type="spellEnd"/>
      <w:r w:rsidRPr="00AC0979">
        <w:rPr>
          <w:color w:val="000000"/>
        </w:rPr>
        <w:t xml:space="preserve"> направлениям деятельности) и группам </w:t>
      </w:r>
      <w:proofErr w:type="gramStart"/>
      <w:r w:rsidRPr="00AC0979">
        <w:rPr>
          <w:color w:val="000000"/>
        </w:rPr>
        <w:t>видов расходов классификации расходов бюджета</w:t>
      </w:r>
      <w:proofErr w:type="gramEnd"/>
      <w:r w:rsidRPr="00AC0979">
        <w:rPr>
          <w:color w:val="000000"/>
        </w:rPr>
        <w:t xml:space="preserve"> </w:t>
      </w:r>
      <w:r>
        <w:rPr>
          <w:color w:val="000000"/>
        </w:rPr>
        <w:t xml:space="preserve">Хозанкинского сельского поселения </w:t>
      </w:r>
      <w:r w:rsidRPr="00AC0979">
        <w:rPr>
          <w:color w:val="000000"/>
        </w:rPr>
        <w:t xml:space="preserve">Красночетайского района Чувашской Республики на </w:t>
      </w:r>
      <w:r>
        <w:rPr>
          <w:color w:val="000000"/>
        </w:rPr>
        <w:t>2021</w:t>
      </w:r>
      <w:r w:rsidRPr="00AC0979">
        <w:rPr>
          <w:color w:val="000000"/>
        </w:rPr>
        <w:t xml:space="preserve"> год согласно приложению </w:t>
      </w:r>
      <w:r>
        <w:rPr>
          <w:color w:val="000000"/>
        </w:rPr>
        <w:t>6</w:t>
      </w:r>
      <w:r w:rsidRPr="00AC0979">
        <w:rPr>
          <w:color w:val="000000"/>
        </w:rPr>
        <w:t xml:space="preserve"> к настоящему Решению;</w:t>
      </w:r>
    </w:p>
    <w:p w:rsidR="001A3C7C" w:rsidRDefault="001A3C7C" w:rsidP="001A3C7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FB0EF3">
        <w:t xml:space="preserve">распределение бюджетных ассигнований по разделам, подразделам, целевым статьям </w:t>
      </w:r>
      <w:r w:rsidRPr="00AC0979">
        <w:rPr>
          <w:color w:val="000000"/>
        </w:rPr>
        <w:t xml:space="preserve">(муниципальным программам Красночетайского района Чувашской Республики и </w:t>
      </w:r>
      <w:proofErr w:type="spellStart"/>
      <w:r w:rsidRPr="00AC0979">
        <w:rPr>
          <w:color w:val="000000"/>
        </w:rPr>
        <w:t>непрограммным</w:t>
      </w:r>
      <w:proofErr w:type="spellEnd"/>
      <w:r w:rsidRPr="00AC0979">
        <w:rPr>
          <w:color w:val="000000"/>
        </w:rPr>
        <w:t xml:space="preserve"> направлениям деятельности) и группам </w:t>
      </w:r>
      <w:proofErr w:type="gramStart"/>
      <w:r w:rsidRPr="00AC0979">
        <w:rPr>
          <w:color w:val="000000"/>
        </w:rPr>
        <w:t>видов расходов классификации расходов бюджета</w:t>
      </w:r>
      <w:proofErr w:type="gramEnd"/>
      <w:r w:rsidRPr="00AC0979">
        <w:rPr>
          <w:color w:val="000000"/>
        </w:rPr>
        <w:t xml:space="preserve"> </w:t>
      </w:r>
      <w:r>
        <w:rPr>
          <w:color w:val="000000"/>
        </w:rPr>
        <w:t xml:space="preserve">Хозанкинского сельского поселения </w:t>
      </w:r>
      <w:r w:rsidRPr="00AC0979">
        <w:rPr>
          <w:color w:val="000000"/>
        </w:rPr>
        <w:t xml:space="preserve">Красночетайского района Чувашской Республики на </w:t>
      </w:r>
      <w:r>
        <w:rPr>
          <w:color w:val="000000"/>
        </w:rPr>
        <w:t>2022 и 2023</w:t>
      </w:r>
      <w:r w:rsidRPr="00AC0979">
        <w:rPr>
          <w:color w:val="000000"/>
        </w:rPr>
        <w:t xml:space="preserve"> год</w:t>
      </w:r>
      <w:r>
        <w:rPr>
          <w:color w:val="000000"/>
        </w:rPr>
        <w:t>ы</w:t>
      </w:r>
      <w:r w:rsidRPr="00AC0979">
        <w:rPr>
          <w:color w:val="000000"/>
        </w:rPr>
        <w:t xml:space="preserve"> согласно приложению </w:t>
      </w:r>
      <w:r>
        <w:rPr>
          <w:color w:val="000000"/>
        </w:rPr>
        <w:t>7</w:t>
      </w:r>
      <w:r w:rsidRPr="00AC0979">
        <w:rPr>
          <w:color w:val="000000"/>
        </w:rPr>
        <w:t xml:space="preserve"> к настоящему Решению;</w:t>
      </w:r>
    </w:p>
    <w:p w:rsidR="001A3C7C" w:rsidRPr="00FC5B77" w:rsidRDefault="001A3C7C" w:rsidP="001A3C7C">
      <w:pPr>
        <w:ind w:firstLine="540"/>
        <w:jc w:val="both"/>
      </w:pPr>
      <w:r>
        <w:rPr>
          <w:color w:val="000000"/>
        </w:rPr>
        <w:t xml:space="preserve">в) </w:t>
      </w:r>
      <w:r w:rsidRPr="00FC5B77">
        <w:t xml:space="preserve">распределение бюджетных ассигнований по целевым статьям (муниципальным программам </w:t>
      </w:r>
      <w:r>
        <w:t>Красночетайс</w:t>
      </w:r>
      <w:r w:rsidRPr="00FC5B77">
        <w:t xml:space="preserve">кого района Чувашской Республики и </w:t>
      </w:r>
      <w:proofErr w:type="spellStart"/>
      <w:r w:rsidRPr="00FC5B77">
        <w:t>непрограммным</w:t>
      </w:r>
      <w:proofErr w:type="spellEnd"/>
      <w:r w:rsidRPr="00FC5B77">
        <w:t xml:space="preserve"> направлениям деятельности)</w:t>
      </w:r>
      <w:r>
        <w:t>,</w:t>
      </w:r>
      <w:r w:rsidRPr="00FC5B77">
        <w:t xml:space="preserve"> группам видов расходов, разделам, подразделам классификации расходов бюджета</w:t>
      </w:r>
      <w:r>
        <w:t xml:space="preserve"> </w:t>
      </w:r>
      <w:r>
        <w:rPr>
          <w:color w:val="000000"/>
        </w:rPr>
        <w:t>Хозанкинского сельского поселения</w:t>
      </w:r>
      <w:r w:rsidRPr="00FC5B77">
        <w:t xml:space="preserve"> </w:t>
      </w:r>
      <w:r>
        <w:t>Красночетайс</w:t>
      </w:r>
      <w:r w:rsidRPr="00FC5B77">
        <w:t xml:space="preserve">кого района Чувашской Республики на </w:t>
      </w:r>
      <w:r>
        <w:t>2021</w:t>
      </w:r>
      <w:r w:rsidRPr="00FC5B77">
        <w:t xml:space="preserve"> год согласно приложению </w:t>
      </w:r>
      <w:r>
        <w:t>8</w:t>
      </w:r>
      <w:r w:rsidRPr="00FC5B77">
        <w:t xml:space="preserve"> к настоящему Решению;</w:t>
      </w:r>
    </w:p>
    <w:p w:rsidR="001A3C7C" w:rsidRPr="00FC5B77" w:rsidRDefault="001A3C7C" w:rsidP="001A3C7C">
      <w:pPr>
        <w:ind w:firstLine="540"/>
        <w:jc w:val="both"/>
      </w:pPr>
      <w:r>
        <w:t xml:space="preserve">г) </w:t>
      </w:r>
      <w:r w:rsidRPr="00FC5B77">
        <w:t xml:space="preserve">распределение бюджетных ассигнований по целевым статьям (муниципальным программам </w:t>
      </w:r>
      <w:r>
        <w:t>Красночетайс</w:t>
      </w:r>
      <w:r w:rsidRPr="00FC5B77">
        <w:t xml:space="preserve">кого района Чувашской Республики и </w:t>
      </w:r>
      <w:proofErr w:type="spellStart"/>
      <w:r w:rsidRPr="00FC5B77">
        <w:t>непрограммным</w:t>
      </w:r>
      <w:proofErr w:type="spellEnd"/>
      <w:r w:rsidRPr="00FC5B77">
        <w:t xml:space="preserve"> направлениям деятельности)</w:t>
      </w:r>
      <w:r>
        <w:t>,</w:t>
      </w:r>
      <w:r w:rsidRPr="00FC5B77">
        <w:t xml:space="preserve"> группам видов расходов, разделам, подразделам классификации расходов бюджета</w:t>
      </w:r>
      <w:r>
        <w:t xml:space="preserve"> </w:t>
      </w:r>
      <w:r>
        <w:rPr>
          <w:color w:val="000000"/>
        </w:rPr>
        <w:t>Хозанкинского сельского поселения</w:t>
      </w:r>
      <w:r w:rsidRPr="00FC5B77">
        <w:t xml:space="preserve"> </w:t>
      </w:r>
      <w:r>
        <w:t>Красночетайс</w:t>
      </w:r>
      <w:r w:rsidRPr="00FC5B77">
        <w:t xml:space="preserve">кого района Чувашской Республики на </w:t>
      </w:r>
      <w:r>
        <w:t>2022 и 2023</w:t>
      </w:r>
      <w:r w:rsidRPr="00FC5B77">
        <w:t xml:space="preserve"> год</w:t>
      </w:r>
      <w:r>
        <w:t>ы</w:t>
      </w:r>
      <w:r w:rsidRPr="00FC5B77">
        <w:t xml:space="preserve"> согласно приложению </w:t>
      </w:r>
      <w:r>
        <w:t>9</w:t>
      </w:r>
      <w:r w:rsidRPr="00FC5B77">
        <w:t xml:space="preserve"> к настоящему Решению;</w:t>
      </w:r>
    </w:p>
    <w:p w:rsidR="001A3C7C" w:rsidRDefault="001A3C7C" w:rsidP="001A3C7C">
      <w:pPr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ведомственную структуру </w:t>
      </w:r>
      <w:r w:rsidRPr="00FC5B77">
        <w:t xml:space="preserve">расходов бюджета </w:t>
      </w:r>
      <w:r>
        <w:rPr>
          <w:color w:val="000000"/>
        </w:rPr>
        <w:t xml:space="preserve">Хозанкинского сельского поселения </w:t>
      </w:r>
      <w:r>
        <w:t>Красночетайс</w:t>
      </w:r>
      <w:r w:rsidRPr="00FC5B77">
        <w:t xml:space="preserve">кого района Чувашской Республики на </w:t>
      </w:r>
      <w:r>
        <w:t>2021</w:t>
      </w:r>
      <w:r w:rsidRPr="00FC5B77">
        <w:t xml:space="preserve"> год согласно </w:t>
      </w:r>
      <w:r w:rsidRPr="00922F14">
        <w:t xml:space="preserve">приложению </w:t>
      </w:r>
      <w:r>
        <w:t>10</w:t>
      </w:r>
      <w:r w:rsidRPr="00922F14">
        <w:t xml:space="preserve"> к настоящему Решению;</w:t>
      </w:r>
    </w:p>
    <w:p w:rsidR="001A3C7C" w:rsidRDefault="001A3C7C" w:rsidP="001A3C7C">
      <w:pPr>
        <w:ind w:firstLine="540"/>
        <w:jc w:val="both"/>
      </w:pPr>
      <w:r>
        <w:t xml:space="preserve">е) ведомственную структуру </w:t>
      </w:r>
      <w:r w:rsidRPr="00FC5B77">
        <w:t xml:space="preserve">расходов бюджета </w:t>
      </w:r>
      <w:r>
        <w:rPr>
          <w:color w:val="000000"/>
        </w:rPr>
        <w:t xml:space="preserve">Хозанкинского сельского поселения </w:t>
      </w:r>
      <w:r>
        <w:t>Красночетайс</w:t>
      </w:r>
      <w:r w:rsidRPr="00FC5B77">
        <w:t xml:space="preserve">кого района Чувашской Республики на </w:t>
      </w:r>
      <w:r>
        <w:t>2022 и 2023</w:t>
      </w:r>
      <w:r w:rsidRPr="00FC5B77">
        <w:t xml:space="preserve"> год</w:t>
      </w:r>
      <w:r>
        <w:t>ы</w:t>
      </w:r>
      <w:r w:rsidRPr="00FC5B77">
        <w:t xml:space="preserve"> согласно </w:t>
      </w:r>
      <w:r w:rsidRPr="00922F14">
        <w:t xml:space="preserve">приложению </w:t>
      </w:r>
      <w:r>
        <w:t>11</w:t>
      </w:r>
      <w:r w:rsidRPr="00922F14">
        <w:t xml:space="preserve"> к настоящему Решению</w:t>
      </w:r>
      <w:r>
        <w:t>.</w:t>
      </w:r>
    </w:p>
    <w:p w:rsidR="001A3C7C" w:rsidRPr="004A06AD" w:rsidRDefault="001A3C7C" w:rsidP="001A3C7C">
      <w:pPr>
        <w:ind w:firstLine="540"/>
        <w:jc w:val="both"/>
      </w:pPr>
      <w:r w:rsidRPr="00496E55">
        <w:t>2</w:t>
      </w:r>
      <w:r w:rsidRPr="00561DE5">
        <w:t xml:space="preserve">. </w:t>
      </w:r>
      <w:r w:rsidRPr="00B52C85">
        <w:t xml:space="preserve">Утвердить общий объем бюджетных ассигнований на исполнение публичных нормативных обязательств на </w:t>
      </w:r>
      <w:r>
        <w:t>2021</w:t>
      </w:r>
      <w:r w:rsidRPr="004A06AD">
        <w:t xml:space="preserve"> год в сумме 0,0  рублей</w:t>
      </w:r>
      <w:r>
        <w:t xml:space="preserve">, </w:t>
      </w:r>
      <w:r w:rsidRPr="00B52C85">
        <w:t xml:space="preserve">на </w:t>
      </w:r>
      <w:r>
        <w:t>2022</w:t>
      </w:r>
      <w:r w:rsidRPr="004A06AD">
        <w:t xml:space="preserve"> год в сумме 0,0  рублей</w:t>
      </w:r>
      <w:r>
        <w:t xml:space="preserve">, </w:t>
      </w:r>
      <w:r w:rsidRPr="00B52C85">
        <w:t xml:space="preserve">на </w:t>
      </w:r>
      <w:r>
        <w:t>2023</w:t>
      </w:r>
      <w:r w:rsidRPr="004A06AD">
        <w:t xml:space="preserve"> год в сумме 0,0  рублей.</w:t>
      </w:r>
    </w:p>
    <w:p w:rsidR="001A3C7C" w:rsidRPr="00922F14" w:rsidRDefault="001A3C7C" w:rsidP="001A3C7C">
      <w:pPr>
        <w:ind w:firstLine="540"/>
        <w:jc w:val="both"/>
      </w:pPr>
      <w:r w:rsidRPr="009B05BD">
        <w:t>3</w:t>
      </w:r>
      <w:r w:rsidRPr="00922F14">
        <w:t>. Утвердить: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922F14">
        <w:t xml:space="preserve">объем бюджетных ассигнований Дорожного фонда </w:t>
      </w:r>
      <w:r>
        <w:rPr>
          <w:color w:val="000000"/>
        </w:rPr>
        <w:t xml:space="preserve">Хозанкинского сельского поселения </w:t>
      </w:r>
      <w:r>
        <w:t>Красночетайс</w:t>
      </w:r>
      <w:r w:rsidRPr="00922F14">
        <w:t>кого района Чувашской Республики</w:t>
      </w:r>
      <w:r>
        <w:t>: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C672A9">
        <w:t xml:space="preserve">на </w:t>
      </w:r>
      <w:r>
        <w:t>2021</w:t>
      </w:r>
      <w:r w:rsidRPr="00C672A9">
        <w:t xml:space="preserve"> год в сумме </w:t>
      </w:r>
      <w:r w:rsidRPr="00E90E89">
        <w:t>1</w:t>
      </w:r>
      <w:r>
        <w:t xml:space="preserve">557567 </w:t>
      </w:r>
      <w:r w:rsidRPr="00C672A9">
        <w:t>рублей;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C672A9">
        <w:t xml:space="preserve">на </w:t>
      </w:r>
      <w:r>
        <w:t>2022</w:t>
      </w:r>
      <w:r w:rsidRPr="00C672A9">
        <w:t xml:space="preserve"> год в сумме </w:t>
      </w:r>
      <w:r>
        <w:t xml:space="preserve">2007262 </w:t>
      </w:r>
      <w:r w:rsidRPr="00C672A9">
        <w:t>рубл</w:t>
      </w:r>
      <w:r>
        <w:t>я</w:t>
      </w:r>
      <w:r w:rsidRPr="00C672A9">
        <w:t>;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C672A9">
        <w:t xml:space="preserve">на </w:t>
      </w:r>
      <w:r>
        <w:t>2023</w:t>
      </w:r>
      <w:r w:rsidRPr="00C672A9">
        <w:t xml:space="preserve"> год в сумме </w:t>
      </w:r>
      <w:r>
        <w:t xml:space="preserve">2007262 </w:t>
      </w:r>
      <w:r w:rsidRPr="00C672A9">
        <w:t>рубл</w:t>
      </w:r>
      <w:r>
        <w:t>я</w:t>
      </w:r>
      <w:r w:rsidRPr="00C672A9">
        <w:t>;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72A9">
        <w:t xml:space="preserve">прогнозируемый объем доходов бюджета </w:t>
      </w:r>
      <w:r>
        <w:rPr>
          <w:color w:val="000000"/>
        </w:rPr>
        <w:t xml:space="preserve">Хозанкинского сельского поселения </w:t>
      </w:r>
      <w:r>
        <w:t xml:space="preserve">Красночетайского района </w:t>
      </w:r>
      <w:r w:rsidRPr="00C672A9">
        <w:t xml:space="preserve">Чувашской Республики от поступлений, указанных в </w:t>
      </w:r>
      <w:r>
        <w:t xml:space="preserve">решении Собрания депутатов </w:t>
      </w:r>
      <w:r>
        <w:rPr>
          <w:color w:val="000000"/>
        </w:rPr>
        <w:t xml:space="preserve">Хозанкинского сельского поселения </w:t>
      </w:r>
      <w:r>
        <w:t>Красночетайс</w:t>
      </w:r>
      <w:r w:rsidRPr="00FC5B77">
        <w:t xml:space="preserve">кого района Чувашской Республики </w:t>
      </w:r>
      <w:r>
        <w:t xml:space="preserve">от 27.11.2013 года № 1 </w:t>
      </w:r>
      <w:r w:rsidRPr="00C672A9">
        <w:rPr>
          <w:color w:val="000000"/>
        </w:rPr>
        <w:t>"</w:t>
      </w:r>
      <w:r w:rsidRPr="00C672A9">
        <w:t xml:space="preserve">О </w:t>
      </w:r>
      <w:r>
        <w:t>создании д</w:t>
      </w:r>
      <w:r w:rsidRPr="00C672A9">
        <w:t>орожно</w:t>
      </w:r>
      <w:r>
        <w:t>го</w:t>
      </w:r>
      <w:r w:rsidRPr="00C672A9">
        <w:t xml:space="preserve"> фонд</w:t>
      </w:r>
      <w:r>
        <w:t xml:space="preserve">а </w:t>
      </w:r>
      <w:r>
        <w:rPr>
          <w:color w:val="000000"/>
        </w:rPr>
        <w:t xml:space="preserve">Хозанкинского сельского поселения </w:t>
      </w:r>
      <w:r>
        <w:t>Красночетайс</w:t>
      </w:r>
      <w:r w:rsidRPr="00FC5B77">
        <w:t>кого района</w:t>
      </w:r>
      <w:r w:rsidRPr="00C672A9">
        <w:t xml:space="preserve"> Чувашской Республики</w:t>
      </w:r>
      <w:r w:rsidRPr="00C672A9">
        <w:rPr>
          <w:color w:val="000000"/>
        </w:rPr>
        <w:t>"</w:t>
      </w:r>
      <w:r>
        <w:rPr>
          <w:color w:val="000000"/>
        </w:rPr>
        <w:t>: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C672A9">
        <w:t xml:space="preserve">на </w:t>
      </w:r>
      <w:r>
        <w:t>2021</w:t>
      </w:r>
      <w:r w:rsidRPr="00C672A9">
        <w:t xml:space="preserve"> год в сумме </w:t>
      </w:r>
      <w:r>
        <w:t>624400</w:t>
      </w:r>
      <w:r w:rsidRPr="00C672A9">
        <w:t xml:space="preserve"> рублей</w:t>
      </w:r>
      <w:r>
        <w:t>;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C672A9">
        <w:t xml:space="preserve">на </w:t>
      </w:r>
      <w:r>
        <w:t>2022</w:t>
      </w:r>
      <w:r w:rsidRPr="00C672A9">
        <w:t xml:space="preserve"> год в сумме </w:t>
      </w:r>
      <w:r>
        <w:t xml:space="preserve">624400 </w:t>
      </w:r>
      <w:r w:rsidRPr="00C672A9">
        <w:t>рублей;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C672A9">
        <w:t xml:space="preserve">на </w:t>
      </w:r>
      <w:r>
        <w:t>2023</w:t>
      </w:r>
      <w:r w:rsidRPr="00C672A9">
        <w:t xml:space="preserve"> год в сумме </w:t>
      </w:r>
      <w:r>
        <w:t xml:space="preserve"> 624400 </w:t>
      </w:r>
      <w:r w:rsidRPr="00C672A9">
        <w:t>рублей</w:t>
      </w:r>
      <w:r>
        <w:t>.</w:t>
      </w:r>
    </w:p>
    <w:p w:rsidR="001A3C7C" w:rsidRPr="00C672A9" w:rsidRDefault="001A3C7C" w:rsidP="001A3C7C">
      <w:pPr>
        <w:autoSpaceDE w:val="0"/>
        <w:autoSpaceDN w:val="0"/>
        <w:adjustRightInd w:val="0"/>
        <w:ind w:firstLine="540"/>
        <w:jc w:val="both"/>
      </w:pPr>
    </w:p>
    <w:p w:rsidR="001A3C7C" w:rsidRPr="005915C4" w:rsidRDefault="001A3C7C" w:rsidP="001A3C7C">
      <w:pPr>
        <w:ind w:firstLine="540"/>
        <w:jc w:val="both"/>
        <w:rPr>
          <w:b/>
          <w:bCs/>
        </w:rPr>
      </w:pPr>
      <w:r w:rsidRPr="005915C4">
        <w:t xml:space="preserve">Статья 6. </w:t>
      </w:r>
      <w:r w:rsidRPr="005915C4">
        <w:rPr>
          <w:b/>
          <w:bCs/>
        </w:rPr>
        <w:t xml:space="preserve">Особенности использования бюджетных ассигнований по обеспечению </w:t>
      </w:r>
    </w:p>
    <w:p w:rsidR="001A3C7C" w:rsidRPr="005915C4" w:rsidRDefault="001A3C7C" w:rsidP="001A3C7C">
      <w:pPr>
        <w:ind w:left="1440"/>
        <w:jc w:val="both"/>
        <w:rPr>
          <w:b/>
          <w:bCs/>
        </w:rPr>
      </w:pPr>
      <w:r w:rsidRPr="005915C4">
        <w:rPr>
          <w:b/>
          <w:bCs/>
        </w:rPr>
        <w:t xml:space="preserve"> деятельности органа местного самоуправления </w:t>
      </w:r>
      <w:r>
        <w:rPr>
          <w:b/>
        </w:rPr>
        <w:t>Хозанкин</w:t>
      </w:r>
      <w:r w:rsidRPr="00350B99">
        <w:rPr>
          <w:b/>
        </w:rPr>
        <w:t xml:space="preserve">ского сельского поселения  </w:t>
      </w:r>
      <w:r w:rsidRPr="00350B99">
        <w:rPr>
          <w:b/>
          <w:bCs/>
        </w:rPr>
        <w:t xml:space="preserve">Красночетайского  района Чувашской Республики в </w:t>
      </w:r>
      <w:r>
        <w:rPr>
          <w:b/>
          <w:bCs/>
        </w:rPr>
        <w:t>2021</w:t>
      </w:r>
      <w:r w:rsidRPr="001A273B">
        <w:rPr>
          <w:b/>
          <w:bCs/>
        </w:rPr>
        <w:t xml:space="preserve"> году</w:t>
      </w:r>
    </w:p>
    <w:p w:rsidR="001A3C7C" w:rsidRPr="005915C4" w:rsidRDefault="001A3C7C" w:rsidP="001A3C7C">
      <w:pPr>
        <w:ind w:firstLine="540"/>
        <w:jc w:val="both"/>
      </w:pPr>
      <w:r w:rsidRPr="005915C4">
        <w:t xml:space="preserve">Администрация </w:t>
      </w:r>
      <w:r>
        <w:t>Хозанкин</w:t>
      </w:r>
      <w:r w:rsidRPr="005915C4">
        <w:t xml:space="preserve">ского сельского поселения  </w:t>
      </w:r>
      <w:r>
        <w:t>Красночетайс</w:t>
      </w:r>
      <w:r w:rsidRPr="005915C4">
        <w:t xml:space="preserve">кого района Чувашской Республики не вправе принимать решения, приводящие к увеличению в </w:t>
      </w:r>
      <w:r>
        <w:t>2021</w:t>
      </w:r>
      <w:r w:rsidRPr="005915C4">
        <w:t xml:space="preserve"> году численности муниципальных служащих администрации </w:t>
      </w:r>
      <w:r>
        <w:t>Хозанкин</w:t>
      </w:r>
      <w:r w:rsidRPr="005915C4">
        <w:t xml:space="preserve">ского сельского поселения  </w:t>
      </w:r>
      <w:r>
        <w:t>Красночетайс</w:t>
      </w:r>
      <w:r w:rsidRPr="005915C4">
        <w:t xml:space="preserve">кого района Чувашской Республики и работников </w:t>
      </w:r>
      <w:r>
        <w:t>муниципальных</w:t>
      </w:r>
      <w:r w:rsidRPr="005915C4">
        <w:t xml:space="preserve"> учреждений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 xml:space="preserve">кого района Чувашской Республики, за исключением случаев принятия решений о наделении их дополнительными функциями. </w:t>
      </w:r>
    </w:p>
    <w:p w:rsidR="001A3C7C" w:rsidRPr="005915C4" w:rsidRDefault="001A3C7C" w:rsidP="001A3C7C">
      <w:pPr>
        <w:ind w:left="720" w:hanging="180"/>
        <w:jc w:val="both"/>
      </w:pPr>
    </w:p>
    <w:p w:rsidR="001A3C7C" w:rsidRPr="005915C4" w:rsidRDefault="001A3C7C" w:rsidP="001A3C7C">
      <w:pPr>
        <w:ind w:left="1620" w:hanging="1080"/>
        <w:jc w:val="both"/>
        <w:rPr>
          <w:b/>
          <w:bCs/>
        </w:rPr>
      </w:pPr>
      <w:r w:rsidRPr="005915C4">
        <w:t xml:space="preserve">Статья </w:t>
      </w:r>
      <w:r>
        <w:t>7</w:t>
      </w:r>
      <w:r w:rsidRPr="005915C4">
        <w:t xml:space="preserve">. </w:t>
      </w:r>
      <w:r w:rsidRPr="005915C4">
        <w:rPr>
          <w:b/>
          <w:bCs/>
        </w:rPr>
        <w:t xml:space="preserve">Особенности исполнения бюджета </w:t>
      </w:r>
      <w:r>
        <w:rPr>
          <w:b/>
          <w:bCs/>
        </w:rPr>
        <w:t>Хозанкин</w:t>
      </w:r>
      <w:r w:rsidRPr="005915C4">
        <w:rPr>
          <w:b/>
          <w:bCs/>
        </w:rPr>
        <w:t>ского сельского</w:t>
      </w:r>
      <w:r>
        <w:rPr>
          <w:b/>
          <w:bCs/>
        </w:rPr>
        <w:t xml:space="preserve"> </w:t>
      </w:r>
      <w:r w:rsidRPr="005915C4">
        <w:rPr>
          <w:b/>
          <w:bCs/>
        </w:rPr>
        <w:t xml:space="preserve">                   поселения</w:t>
      </w:r>
      <w:r w:rsidRPr="005915C4">
        <w:t xml:space="preserve">  </w:t>
      </w:r>
      <w:r>
        <w:rPr>
          <w:b/>
          <w:bCs/>
        </w:rPr>
        <w:t>Красночетайс</w:t>
      </w:r>
      <w:r w:rsidRPr="005915C4">
        <w:rPr>
          <w:b/>
          <w:bCs/>
        </w:rPr>
        <w:t xml:space="preserve">кого района Чувашской Республики </w:t>
      </w:r>
    </w:p>
    <w:p w:rsidR="001A3C7C" w:rsidRPr="005915C4" w:rsidRDefault="001A3C7C" w:rsidP="001A3C7C">
      <w:pPr>
        <w:pStyle w:val="11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5915C4">
        <w:t>1. </w:t>
      </w:r>
      <w:proofErr w:type="gramStart"/>
      <w:r w:rsidRPr="005915C4">
        <w:t>Установить, что администраци</w:t>
      </w:r>
      <w:r>
        <w:t>я Хозанкинского сельского поселения</w:t>
      </w:r>
      <w:r w:rsidRPr="005915C4">
        <w:t xml:space="preserve"> </w:t>
      </w:r>
      <w:r>
        <w:t>Красночетайс</w:t>
      </w:r>
      <w:r w:rsidRPr="005915C4">
        <w:t xml:space="preserve">кого района Чувашской Республики вправе направлять доходы, фактически полученные при исполнении бюджета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 xml:space="preserve">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>кого района Чувашской Республики в размере, предусмотренном пунктом 3 статьи 217 Бюджетного кодекса Российской</w:t>
      </w:r>
      <w:proofErr w:type="gramEnd"/>
      <w:r w:rsidRPr="005915C4">
        <w:t xml:space="preserve"> Федерации, в случае принятия на республиканском уровне решений об индексации пособий и иных компенсационных выплат.</w:t>
      </w:r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 w:rsidRPr="005915C4">
        <w:t>2. </w:t>
      </w:r>
      <w:proofErr w:type="gramStart"/>
      <w:r w:rsidRPr="005915C4">
        <w:t>Установить, что в соответствии с пунктом 3 статьи 217 Бюджетного кодекса Российской Федерации основа</w:t>
      </w:r>
      <w:r>
        <w:t>нием для внесения</w:t>
      </w:r>
      <w:r w:rsidRPr="005915C4">
        <w:t xml:space="preserve"> в показатели сводной бюджетной росписи бюджета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>кого района Чувашской Республики</w:t>
      </w:r>
      <w:r>
        <w:t xml:space="preserve"> изменений</w:t>
      </w:r>
      <w:r w:rsidRPr="005915C4">
        <w:t>, связанны</w:t>
      </w:r>
      <w:r>
        <w:t>х</w:t>
      </w:r>
      <w:r w:rsidRPr="005915C4">
        <w:t xml:space="preserve"> с особенностями исполнения бюджета </w:t>
      </w:r>
      <w:r>
        <w:lastRenderedPageBreak/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>к</w:t>
      </w:r>
      <w:r>
        <w:t>ого района Чувашской Республики и перераспределением бюджетных ассигнований между главными распорядителями средств бюджета Хозанкинского сельского поселения Красночетайского района Чувашской Республики, является:</w:t>
      </w:r>
      <w:proofErr w:type="gramEnd"/>
    </w:p>
    <w:p w:rsidR="001A3C7C" w:rsidRDefault="001A3C7C" w:rsidP="001A3C7C">
      <w:pPr>
        <w:autoSpaceDE w:val="0"/>
        <w:autoSpaceDN w:val="0"/>
        <w:adjustRightInd w:val="0"/>
        <w:ind w:firstLine="540"/>
        <w:jc w:val="both"/>
      </w:pPr>
      <w: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  <w:r w:rsidRPr="005915C4">
        <w:t xml:space="preserve"> </w:t>
      </w:r>
    </w:p>
    <w:p w:rsidR="001A3C7C" w:rsidRPr="0058484E" w:rsidRDefault="001A3C7C" w:rsidP="001A3C7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Хозанкинского сельского поселения Красночетайского района Чувашской Республики, утвержденным постановлением главы Хозанкинского сельского поселения Красночетайского района </w:t>
      </w:r>
      <w:r w:rsidRPr="0058484E">
        <w:t>«Об утверждении Положения о порядке создания и использования резервного фонда администрации сельского</w:t>
      </w:r>
      <w:proofErr w:type="gramEnd"/>
      <w:r w:rsidRPr="0058484E">
        <w:t xml:space="preserve"> поселения».</w:t>
      </w:r>
    </w:p>
    <w:p w:rsidR="001A3C7C" w:rsidRDefault="001A3C7C" w:rsidP="001A3C7C">
      <w:pPr>
        <w:spacing w:line="235" w:lineRule="auto"/>
        <w:ind w:firstLine="540"/>
        <w:jc w:val="both"/>
      </w:pPr>
      <w:r w:rsidRPr="005915C4">
        <w:t>3.</w:t>
      </w:r>
      <w:bookmarkStart w:id="0" w:name="sub_218"/>
      <w:r w:rsidRPr="005915C4">
        <w:t> </w:t>
      </w:r>
      <w:proofErr w:type="gramStart"/>
      <w:r w:rsidRPr="005915C4">
        <w:t>Установить, что администраци</w:t>
      </w:r>
      <w:r>
        <w:t>я Хозанкинского сельского поселения</w:t>
      </w:r>
      <w:r w:rsidRPr="005915C4">
        <w:t xml:space="preserve"> </w:t>
      </w:r>
      <w:r>
        <w:t>Красночетайс</w:t>
      </w:r>
      <w:r w:rsidRPr="005915C4">
        <w:t>кого района Чувашской Республики вправе направлять</w:t>
      </w:r>
      <w:r>
        <w:t xml:space="preserve"> субсидии, субвенции,</w:t>
      </w:r>
      <w:r w:rsidRPr="005915C4">
        <w:t xml:space="preserve"> иные межбюджетные трансферты, </w:t>
      </w:r>
      <w:r>
        <w:t xml:space="preserve"> имеющие целевое назначение, </w:t>
      </w:r>
      <w:r w:rsidRPr="005915C4">
        <w:t xml:space="preserve">фактически полученные при исполнении бюджета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>кого района Чувашской Республики сверх утвержденного настоящим Решением общего объема доходов, без внесения изменений в настоящее Решение</w:t>
      </w:r>
      <w:r>
        <w:t xml:space="preserve"> на увеличение расходов</w:t>
      </w:r>
      <w:r w:rsidRPr="005915C4">
        <w:t xml:space="preserve"> соответственно целевому назначению поступивших межбюджетных трансфертов путем внесения изменений в показатели сводной</w:t>
      </w:r>
      <w:proofErr w:type="gramEnd"/>
      <w:r w:rsidRPr="005915C4">
        <w:t xml:space="preserve"> бюджетной росписи бюджета </w:t>
      </w:r>
      <w:r>
        <w:t>Хозанкин</w:t>
      </w:r>
      <w:r w:rsidRPr="005915C4">
        <w:t xml:space="preserve">ского сельского поселения </w:t>
      </w:r>
      <w:r>
        <w:t>Красночетайс</w:t>
      </w:r>
      <w:r w:rsidRPr="005915C4">
        <w:t>кого района Чувашской Республики.</w:t>
      </w:r>
    </w:p>
    <w:p w:rsidR="001A3C7C" w:rsidRDefault="001A3C7C" w:rsidP="001A3C7C">
      <w:pPr>
        <w:spacing w:line="235" w:lineRule="auto"/>
        <w:ind w:firstLine="540"/>
        <w:jc w:val="both"/>
      </w:pPr>
    </w:p>
    <w:p w:rsidR="001A3C7C" w:rsidRPr="005915C4" w:rsidRDefault="001A3C7C" w:rsidP="001A3C7C">
      <w:pPr>
        <w:spacing w:line="235" w:lineRule="auto"/>
        <w:ind w:firstLine="540"/>
        <w:jc w:val="both"/>
      </w:pPr>
    </w:p>
    <w:bookmarkEnd w:id="0"/>
    <w:p w:rsidR="001A3C7C" w:rsidRDefault="001A3C7C" w:rsidP="001A3C7C">
      <w:pPr>
        <w:ind w:left="720" w:hanging="180"/>
        <w:jc w:val="both"/>
      </w:pPr>
    </w:p>
    <w:p w:rsidR="001A3C7C" w:rsidRDefault="001A3C7C" w:rsidP="001A3C7C">
      <w:pPr>
        <w:ind w:left="720" w:hanging="180"/>
        <w:jc w:val="both"/>
      </w:pPr>
    </w:p>
    <w:p w:rsidR="001A3C7C" w:rsidRPr="005915C4" w:rsidRDefault="001A3C7C" w:rsidP="001A3C7C">
      <w:pPr>
        <w:ind w:left="720" w:hanging="180"/>
        <w:jc w:val="both"/>
      </w:pPr>
      <w:r w:rsidRPr="005915C4">
        <w:t xml:space="preserve">Статья </w:t>
      </w:r>
      <w:r>
        <w:t>8</w:t>
      </w:r>
      <w:r w:rsidRPr="005915C4">
        <w:t xml:space="preserve">. </w:t>
      </w:r>
      <w:r w:rsidRPr="005915C4">
        <w:rPr>
          <w:b/>
          <w:bCs/>
        </w:rPr>
        <w:t>Вступление в силу настоящего Решения</w:t>
      </w:r>
    </w:p>
    <w:p w:rsidR="001A3C7C" w:rsidRPr="005915C4" w:rsidRDefault="001A3C7C" w:rsidP="001A3C7C">
      <w:pPr>
        <w:ind w:left="720" w:hanging="180"/>
        <w:jc w:val="both"/>
      </w:pPr>
      <w:r w:rsidRPr="005915C4">
        <w:t xml:space="preserve">Настоящее Решение  вступает в силу со дня его официального опубликования. </w:t>
      </w:r>
    </w:p>
    <w:p w:rsidR="00DC5D0E" w:rsidRPr="00446CFD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 xml:space="preserve">            </w:t>
      </w:r>
    </w:p>
    <w:p w:rsidR="00C4785B" w:rsidRDefault="00C4785B" w:rsidP="00A32EE2">
      <w:pPr>
        <w:jc w:val="both"/>
        <w:rPr>
          <w:color w:val="000000"/>
        </w:rPr>
      </w:pPr>
    </w:p>
    <w:p w:rsidR="00C4785B" w:rsidRDefault="00C4785B" w:rsidP="00A32EE2">
      <w:pPr>
        <w:jc w:val="both"/>
        <w:rPr>
          <w:color w:val="000000"/>
        </w:rPr>
      </w:pPr>
    </w:p>
    <w:p w:rsidR="00DC5D0E" w:rsidRPr="00446CFD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 xml:space="preserve">Председатель Собрания депутатов </w:t>
      </w:r>
    </w:p>
    <w:p w:rsidR="00DC5D0E" w:rsidRPr="00446CFD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>Хозанкинского сельского поселения</w:t>
      </w:r>
    </w:p>
    <w:p w:rsidR="00DC5D0E" w:rsidRPr="009B7E45" w:rsidRDefault="00DC5D0E" w:rsidP="00A32EE2">
      <w:pPr>
        <w:jc w:val="both"/>
        <w:rPr>
          <w:color w:val="000000"/>
        </w:rPr>
      </w:pPr>
      <w:r w:rsidRPr="00446CFD">
        <w:rPr>
          <w:color w:val="000000"/>
        </w:rPr>
        <w:t xml:space="preserve">Красночетайского района Чувашской Республики                           </w:t>
      </w:r>
      <w:r w:rsidR="00AE5955" w:rsidRPr="00446CFD">
        <w:rPr>
          <w:color w:val="000000"/>
        </w:rPr>
        <w:t xml:space="preserve">       </w:t>
      </w:r>
      <w:r w:rsidRPr="00446CFD">
        <w:rPr>
          <w:color w:val="000000"/>
        </w:rPr>
        <w:t xml:space="preserve">          </w:t>
      </w:r>
      <w:r w:rsidR="00B823D1" w:rsidRPr="00446CFD">
        <w:rPr>
          <w:color w:val="000000"/>
        </w:rPr>
        <w:t>Г.И.Андрее</w:t>
      </w:r>
      <w:r w:rsidR="009B7E45">
        <w:rPr>
          <w:color w:val="000000"/>
        </w:rPr>
        <w:t>в</w:t>
      </w:r>
    </w:p>
    <w:p w:rsidR="00DC5D0E" w:rsidRPr="00446CFD" w:rsidRDefault="00DC5D0E" w:rsidP="00A32EE2">
      <w:pPr>
        <w:jc w:val="both"/>
      </w:pPr>
    </w:p>
    <w:p w:rsidR="00DC5D0E" w:rsidRPr="00446CFD" w:rsidRDefault="00DC5D0E" w:rsidP="00A32EE2">
      <w:pPr>
        <w:jc w:val="both"/>
      </w:pPr>
    </w:p>
    <w:p w:rsidR="00D43FCC" w:rsidRDefault="00D43FCC" w:rsidP="00172CAB">
      <w:pPr>
        <w:pStyle w:val="a9"/>
        <w:jc w:val="right"/>
        <w:rPr>
          <w:b/>
          <w:bCs/>
          <w:sz w:val="24"/>
        </w:rPr>
      </w:pPr>
    </w:p>
    <w:p w:rsidR="00D43FCC" w:rsidRDefault="00D43FCC" w:rsidP="00172CAB">
      <w:pPr>
        <w:pStyle w:val="a9"/>
        <w:jc w:val="right"/>
        <w:rPr>
          <w:b/>
          <w:bCs/>
          <w:sz w:val="24"/>
        </w:rPr>
      </w:pPr>
    </w:p>
    <w:p w:rsidR="00D43FCC" w:rsidRDefault="00D43FCC" w:rsidP="00172CAB">
      <w:pPr>
        <w:pStyle w:val="a9"/>
        <w:jc w:val="right"/>
        <w:rPr>
          <w:b/>
          <w:bCs/>
          <w:sz w:val="24"/>
        </w:rPr>
      </w:pPr>
    </w:p>
    <w:p w:rsidR="00D43FCC" w:rsidRDefault="00D43FCC" w:rsidP="00E41137">
      <w:pPr>
        <w:pStyle w:val="a9"/>
        <w:rPr>
          <w:b/>
          <w:bCs/>
          <w:sz w:val="24"/>
        </w:rPr>
      </w:pPr>
    </w:p>
    <w:p w:rsidR="00E41137" w:rsidRDefault="00E41137" w:rsidP="00E41137">
      <w:pPr>
        <w:pStyle w:val="a9"/>
        <w:rPr>
          <w:b/>
          <w:bCs/>
          <w:sz w:val="24"/>
        </w:rPr>
      </w:pPr>
    </w:p>
    <w:p w:rsidR="00E41137" w:rsidRDefault="00E41137" w:rsidP="00E41137">
      <w:pPr>
        <w:pStyle w:val="a9"/>
        <w:rPr>
          <w:b/>
          <w:bCs/>
          <w:sz w:val="24"/>
        </w:rPr>
      </w:pPr>
    </w:p>
    <w:p w:rsidR="00E41137" w:rsidRDefault="00E41137" w:rsidP="00E41137">
      <w:pPr>
        <w:pStyle w:val="a9"/>
        <w:rPr>
          <w:b/>
          <w:bCs/>
          <w:sz w:val="24"/>
        </w:rPr>
      </w:pPr>
    </w:p>
    <w:p w:rsidR="00D43FCC" w:rsidRDefault="00D43FCC" w:rsidP="00172CAB">
      <w:pPr>
        <w:pStyle w:val="a9"/>
        <w:jc w:val="right"/>
        <w:rPr>
          <w:b/>
          <w:bCs/>
          <w:sz w:val="24"/>
        </w:rPr>
      </w:pPr>
    </w:p>
    <w:p w:rsidR="00172CAB" w:rsidRPr="00D43FCC" w:rsidRDefault="00172CAB" w:rsidP="00172CAB">
      <w:pPr>
        <w:pStyle w:val="a9"/>
        <w:jc w:val="right"/>
        <w:rPr>
          <w:rFonts w:ascii="Times New Roman" w:hAnsi="Times New Roman" w:cs="Times New Roman"/>
          <w:b/>
          <w:bCs/>
          <w:sz w:val="24"/>
        </w:rPr>
      </w:pPr>
      <w:r w:rsidRPr="00BC294E">
        <w:rPr>
          <w:b/>
          <w:bCs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D43FCC">
        <w:rPr>
          <w:rFonts w:ascii="Times New Roman" w:hAnsi="Times New Roman" w:cs="Times New Roman"/>
          <w:b/>
          <w:bCs/>
          <w:sz w:val="24"/>
        </w:rPr>
        <w:t xml:space="preserve">Приложение 1 </w:t>
      </w:r>
    </w:p>
    <w:p w:rsidR="00172CAB" w:rsidRPr="00BC294E" w:rsidRDefault="00172CAB" w:rsidP="00172CAB">
      <w:pPr>
        <w:pStyle w:val="1"/>
        <w:rPr>
          <w:rFonts w:eastAsia="Arial Unicode MS"/>
          <w:b w:val="0"/>
          <w:bCs w:val="0"/>
          <w:sz w:val="24"/>
        </w:rPr>
      </w:pPr>
      <w:r w:rsidRPr="00BC294E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172CAB" w:rsidRPr="00BC294E" w:rsidRDefault="00172CAB" w:rsidP="00172CAB">
      <w:pPr>
        <w:jc w:val="right"/>
        <w:rPr>
          <w:b/>
          <w:bCs/>
        </w:rPr>
      </w:pPr>
      <w:r w:rsidRPr="00BC294E">
        <w:rPr>
          <w:b/>
          <w:bCs/>
        </w:rPr>
        <w:t>к решению Собрания депутатов Хозанкинского</w:t>
      </w:r>
    </w:p>
    <w:p w:rsidR="00172CAB" w:rsidRPr="00BC294E" w:rsidRDefault="00172CAB" w:rsidP="00172CAB">
      <w:pPr>
        <w:jc w:val="center"/>
        <w:rPr>
          <w:b/>
          <w:bCs/>
        </w:rPr>
      </w:pPr>
      <w:r w:rsidRPr="00BC294E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</w:t>
      </w:r>
      <w:r w:rsidRPr="00172CAB">
        <w:rPr>
          <w:b/>
          <w:bCs/>
        </w:rPr>
        <w:t xml:space="preserve">    </w:t>
      </w:r>
      <w:r w:rsidRPr="00BC294E">
        <w:rPr>
          <w:b/>
          <w:bCs/>
        </w:rPr>
        <w:t xml:space="preserve">сельского поселения Красночетайского района   </w:t>
      </w:r>
    </w:p>
    <w:p w:rsidR="00172CAB" w:rsidRPr="00BC294E" w:rsidRDefault="00172CAB" w:rsidP="00172CAB">
      <w:pPr>
        <w:jc w:val="center"/>
        <w:rPr>
          <w:b/>
          <w:bCs/>
        </w:rPr>
      </w:pPr>
      <w:r w:rsidRPr="00BC294E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 </w:t>
      </w:r>
      <w:r w:rsidRPr="00BC294E">
        <w:rPr>
          <w:b/>
          <w:bCs/>
        </w:rPr>
        <w:t xml:space="preserve">Чувашской Республики "О бюджете </w:t>
      </w:r>
    </w:p>
    <w:p w:rsidR="00172CAB" w:rsidRPr="00BC294E" w:rsidRDefault="00172CAB" w:rsidP="00172CAB">
      <w:pPr>
        <w:jc w:val="right"/>
        <w:rPr>
          <w:b/>
          <w:bCs/>
        </w:rPr>
      </w:pPr>
      <w:r w:rsidRPr="00BC294E">
        <w:rPr>
          <w:b/>
          <w:bCs/>
        </w:rPr>
        <w:t xml:space="preserve">Хозанкинского сельского поселения </w:t>
      </w:r>
    </w:p>
    <w:p w:rsidR="00172CAB" w:rsidRPr="00172CAB" w:rsidRDefault="00172CAB" w:rsidP="00172CAB">
      <w:pPr>
        <w:jc w:val="right"/>
        <w:rPr>
          <w:b/>
          <w:bCs/>
        </w:rPr>
      </w:pPr>
      <w:r w:rsidRPr="00BC294E">
        <w:rPr>
          <w:b/>
          <w:bCs/>
        </w:rPr>
        <w:t>Красночетайского района Чувашской Республики</w:t>
      </w:r>
    </w:p>
    <w:p w:rsidR="00172CAB" w:rsidRPr="00BC294E" w:rsidRDefault="00172CAB" w:rsidP="00172CAB">
      <w:pPr>
        <w:jc w:val="right"/>
        <w:rPr>
          <w:b/>
          <w:bCs/>
        </w:rPr>
      </w:pPr>
      <w:r w:rsidRPr="00BC294E">
        <w:rPr>
          <w:b/>
          <w:bCs/>
        </w:rPr>
        <w:t>на 20</w:t>
      </w:r>
      <w:r>
        <w:rPr>
          <w:b/>
          <w:bCs/>
        </w:rPr>
        <w:t>21</w:t>
      </w:r>
      <w:r w:rsidRPr="00BC294E">
        <w:rPr>
          <w:b/>
          <w:bCs/>
        </w:rPr>
        <w:t xml:space="preserve"> год и на плановый период 202</w:t>
      </w:r>
      <w:r>
        <w:rPr>
          <w:b/>
          <w:bCs/>
        </w:rPr>
        <w:t>2</w:t>
      </w:r>
      <w:r w:rsidRPr="00BC294E">
        <w:rPr>
          <w:b/>
          <w:bCs/>
        </w:rPr>
        <w:t xml:space="preserve"> и 202</w:t>
      </w:r>
      <w:r>
        <w:rPr>
          <w:b/>
          <w:bCs/>
        </w:rPr>
        <w:t>3</w:t>
      </w:r>
      <w:r w:rsidRPr="00BC294E">
        <w:rPr>
          <w:b/>
          <w:bCs/>
        </w:rPr>
        <w:t xml:space="preserve"> годов</w:t>
      </w:r>
    </w:p>
    <w:p w:rsidR="00C042F6" w:rsidRPr="00C042F6" w:rsidRDefault="00172CAB" w:rsidP="00C042F6">
      <w:pPr>
        <w:jc w:val="right"/>
        <w:rPr>
          <w:b/>
          <w:bCs/>
        </w:rPr>
      </w:pPr>
      <w:r w:rsidRPr="00BC294E">
        <w:rPr>
          <w:b/>
          <w:bCs/>
        </w:rPr>
        <w:t>от</w:t>
      </w:r>
      <w:r w:rsidR="000E1DF1">
        <w:rPr>
          <w:b/>
          <w:bCs/>
        </w:rPr>
        <w:t xml:space="preserve"> 09 ноября </w:t>
      </w:r>
      <w:r w:rsidRPr="00BC294E">
        <w:rPr>
          <w:b/>
          <w:bCs/>
        </w:rPr>
        <w:t>20</w:t>
      </w:r>
      <w:r w:rsidR="00C042F6">
        <w:rPr>
          <w:b/>
          <w:bCs/>
        </w:rPr>
        <w:t>20 года</w:t>
      </w:r>
    </w:p>
    <w:p w:rsidR="00C042F6" w:rsidRPr="00BC294E" w:rsidRDefault="00C042F6" w:rsidP="00C042F6">
      <w:pPr>
        <w:pStyle w:val="a9"/>
        <w:jc w:val="center"/>
        <w:rPr>
          <w:b/>
          <w:bCs/>
          <w:sz w:val="24"/>
        </w:rPr>
      </w:pPr>
      <w:r w:rsidRPr="00BC294E">
        <w:rPr>
          <w:sz w:val="24"/>
        </w:rPr>
        <w:t xml:space="preserve">                                                                                                                                 в</w:t>
      </w:r>
      <w:r w:rsidRPr="00BC294E">
        <w:rPr>
          <w:b/>
          <w:bCs/>
          <w:sz w:val="24"/>
        </w:rPr>
        <w:t xml:space="preserve">  %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961"/>
        <w:gridCol w:w="1701"/>
      </w:tblGrid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pPr>
              <w:jc w:val="center"/>
              <w:rPr>
                <w:b/>
                <w:bCs/>
              </w:rPr>
            </w:pPr>
          </w:p>
          <w:p w:rsidR="00C042F6" w:rsidRPr="00BC294E" w:rsidRDefault="00C042F6" w:rsidP="00695CC9">
            <w:pPr>
              <w:jc w:val="center"/>
              <w:rPr>
                <w:b/>
                <w:bCs/>
              </w:rPr>
            </w:pPr>
            <w:r w:rsidRPr="00BC294E"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pStyle w:val="5"/>
              <w:jc w:val="left"/>
              <w:rPr>
                <w:sz w:val="24"/>
              </w:rPr>
            </w:pPr>
            <w:r w:rsidRPr="00BC294E">
              <w:rPr>
                <w:sz w:val="24"/>
              </w:rPr>
              <w:t>Наименование доходов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  <w:rPr>
                <w:b/>
                <w:bCs/>
              </w:rPr>
            </w:pPr>
            <w:r w:rsidRPr="00BC294E">
              <w:rPr>
                <w:b/>
                <w:bCs/>
              </w:rPr>
              <w:t>Бюджет сельского поселения</w:t>
            </w:r>
          </w:p>
        </w:tc>
      </w:tr>
      <w:tr w:rsidR="00C042F6" w:rsidRPr="00BC294E" w:rsidTr="00695CC9">
        <w:trPr>
          <w:trHeight w:val="280"/>
        </w:trPr>
        <w:tc>
          <w:tcPr>
            <w:tcW w:w="3119" w:type="dxa"/>
          </w:tcPr>
          <w:p w:rsidR="00C042F6" w:rsidRPr="00BC294E" w:rsidRDefault="00C042F6" w:rsidP="00695CC9">
            <w:pPr>
              <w:jc w:val="center"/>
            </w:pPr>
            <w:r w:rsidRPr="00BC294E">
              <w:t>000 1010200001 0000 110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Налог на доходы физических  лиц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  <w:rPr>
                <w:lang w:val="en-US"/>
              </w:rPr>
            </w:pPr>
            <w:r w:rsidRPr="00BC294E">
              <w:rPr>
                <w:lang w:val="en-US"/>
              </w:rPr>
              <w:t>2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pPr>
              <w:jc w:val="center"/>
            </w:pPr>
            <w:r w:rsidRPr="00BC294E">
              <w:t>000 1050300001 0000 110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Единый сельскохозяйственный  налог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rPr>
                <w:lang w:val="en-US"/>
              </w:rPr>
              <w:t>3</w:t>
            </w:r>
            <w:r w:rsidRPr="00BC294E">
              <w:t>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r w:rsidRPr="00BC294E">
              <w:t xml:space="preserve">   000 1060100000 0000 110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Налог на имущество физических лиц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r w:rsidRPr="00BC294E">
              <w:t xml:space="preserve">   000 1060600000 0000 110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 xml:space="preserve">Земельный налог 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pPr>
              <w:jc w:val="center"/>
            </w:pPr>
            <w:r w:rsidRPr="00BC294E">
              <w:t>000 1080400001 1000 110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pPr>
              <w:jc w:val="center"/>
            </w:pPr>
            <w:r w:rsidRPr="00BC294E">
              <w:t>000 1110502510 0000 120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pStyle w:val="5"/>
              <w:rPr>
                <w:b/>
                <w:bCs/>
                <w:sz w:val="24"/>
              </w:rPr>
            </w:pPr>
            <w:proofErr w:type="gramStart"/>
            <w:r w:rsidRPr="00BC294E">
              <w:rPr>
                <w:b/>
                <w:bCs/>
                <w:sz w:val="24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pPr>
              <w:jc w:val="center"/>
            </w:pPr>
            <w:r w:rsidRPr="00BC294E">
              <w:t>000 1110503510 0000 120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pPr>
              <w:jc w:val="center"/>
            </w:pPr>
            <w:r w:rsidRPr="00BC294E">
              <w:t xml:space="preserve">  000 1110701510 0000 120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Доходы от 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r w:rsidRPr="00BC294E">
              <w:t xml:space="preserve">  000 1140205010 0000 440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Доходы от реализации имущества, находящегося в  собственности сельских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BC294E" w:rsidRDefault="00C042F6" w:rsidP="00695CC9">
            <w:r w:rsidRPr="00BC294E">
              <w:lastRenderedPageBreak/>
              <w:t xml:space="preserve">  000 114 0602510 0000 430</w:t>
            </w:r>
          </w:p>
        </w:tc>
        <w:tc>
          <w:tcPr>
            <w:tcW w:w="4961" w:type="dxa"/>
          </w:tcPr>
          <w:p w:rsidR="00C042F6" w:rsidRPr="00BC294E" w:rsidRDefault="00C042F6" w:rsidP="00695CC9">
            <w:pPr>
              <w:jc w:val="both"/>
            </w:pPr>
            <w:r w:rsidRPr="00BC294E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A869BC" w:rsidRDefault="00C042F6" w:rsidP="00695CC9">
            <w:r>
              <w:t xml:space="preserve">  000 </w:t>
            </w:r>
            <w:r w:rsidRPr="00A869BC">
              <w:t>116 1006110 0000 140</w:t>
            </w:r>
          </w:p>
        </w:tc>
        <w:tc>
          <w:tcPr>
            <w:tcW w:w="4961" w:type="dxa"/>
          </w:tcPr>
          <w:p w:rsidR="00C042F6" w:rsidRPr="00A869BC" w:rsidRDefault="00C042F6" w:rsidP="00695CC9">
            <w:pPr>
              <w:jc w:val="both"/>
            </w:pPr>
            <w:proofErr w:type="gramStart"/>
            <w:r w:rsidRPr="00A869B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869BC">
              <w:t xml:space="preserve"> фонда)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  <w:rPr>
                <w:lang w:val="en-US"/>
              </w:rPr>
            </w:pPr>
            <w:r w:rsidRPr="00BC294E">
              <w:rPr>
                <w:lang w:val="en-US"/>
              </w:rPr>
              <w:t>100</w:t>
            </w:r>
          </w:p>
          <w:p w:rsidR="00C042F6" w:rsidRPr="00BC294E" w:rsidRDefault="00C042F6" w:rsidP="00695CC9">
            <w:pPr>
              <w:jc w:val="center"/>
              <w:rPr>
                <w:lang w:val="en-US"/>
              </w:rPr>
            </w:pPr>
          </w:p>
        </w:tc>
      </w:tr>
      <w:tr w:rsidR="00C042F6" w:rsidRPr="00BC294E" w:rsidTr="00695CC9">
        <w:tc>
          <w:tcPr>
            <w:tcW w:w="3119" w:type="dxa"/>
          </w:tcPr>
          <w:p w:rsidR="00C042F6" w:rsidRPr="00A869BC" w:rsidRDefault="00C042F6" w:rsidP="00695CC9">
            <w:r>
              <w:t xml:space="preserve">   000 </w:t>
            </w:r>
            <w:r w:rsidRPr="00A869BC">
              <w:t>116 0701010 0000 140</w:t>
            </w:r>
          </w:p>
        </w:tc>
        <w:tc>
          <w:tcPr>
            <w:tcW w:w="4961" w:type="dxa"/>
          </w:tcPr>
          <w:p w:rsidR="00C042F6" w:rsidRPr="00A869BC" w:rsidRDefault="00C042F6" w:rsidP="00695CC9">
            <w:pPr>
              <w:jc w:val="both"/>
            </w:pPr>
            <w:r w:rsidRPr="00A869B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  <w:tr w:rsidR="00C042F6" w:rsidRPr="00BC294E" w:rsidTr="00695CC9">
        <w:tc>
          <w:tcPr>
            <w:tcW w:w="3119" w:type="dxa"/>
          </w:tcPr>
          <w:p w:rsidR="00C042F6" w:rsidRPr="00A869BC" w:rsidRDefault="00C042F6" w:rsidP="00695CC9">
            <w:r>
              <w:t xml:space="preserve">   000 </w:t>
            </w:r>
            <w:r w:rsidRPr="00A869BC">
              <w:t>116 0709010 0000 140</w:t>
            </w:r>
          </w:p>
        </w:tc>
        <w:tc>
          <w:tcPr>
            <w:tcW w:w="4961" w:type="dxa"/>
          </w:tcPr>
          <w:p w:rsidR="00C042F6" w:rsidRPr="00A869BC" w:rsidRDefault="00C042F6" w:rsidP="00695CC9">
            <w:pPr>
              <w:jc w:val="both"/>
            </w:pPr>
            <w:r w:rsidRPr="00A869B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</w:tcPr>
          <w:p w:rsidR="00C042F6" w:rsidRPr="00BC294E" w:rsidRDefault="00C042F6" w:rsidP="00695CC9">
            <w:pPr>
              <w:jc w:val="center"/>
            </w:pPr>
            <w:r w:rsidRPr="00BC294E">
              <w:t>100</w:t>
            </w:r>
          </w:p>
        </w:tc>
      </w:tr>
    </w:tbl>
    <w:p w:rsidR="00C042F6" w:rsidRPr="00BC294E" w:rsidRDefault="00C042F6" w:rsidP="00C042F6">
      <w:pPr>
        <w:jc w:val="both"/>
      </w:pPr>
      <w:r w:rsidRPr="00BC294E">
        <w:t xml:space="preserve">                                                        </w:t>
      </w:r>
    </w:p>
    <w:p w:rsidR="00172CAB" w:rsidRDefault="00172CAB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p w:rsidR="00136015" w:rsidRDefault="00136015" w:rsidP="00172CAB">
      <w:pPr>
        <w:pStyle w:val="a9"/>
        <w:jc w:val="center"/>
        <w:rPr>
          <w:b/>
          <w:bCs/>
          <w:sz w:val="24"/>
        </w:rPr>
      </w:pPr>
    </w:p>
    <w:tbl>
      <w:tblPr>
        <w:tblW w:w="10160" w:type="dxa"/>
        <w:tblInd w:w="93" w:type="dxa"/>
        <w:tblLook w:val="04A0"/>
      </w:tblPr>
      <w:tblGrid>
        <w:gridCol w:w="960"/>
        <w:gridCol w:w="3060"/>
        <w:gridCol w:w="6140"/>
      </w:tblGrid>
      <w:tr w:rsidR="00136015" w:rsidRPr="00136015" w:rsidTr="001360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15" w:rsidRPr="00136015" w:rsidRDefault="00136015" w:rsidP="00136015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15" w:rsidRPr="00136015" w:rsidRDefault="00136015" w:rsidP="00136015"/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                                                 Приложение 2</w:t>
            </w:r>
          </w:p>
        </w:tc>
      </w:tr>
      <w:tr w:rsidR="00136015" w:rsidRPr="00136015" w:rsidTr="00136015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15" w:rsidRPr="00136015" w:rsidRDefault="00136015" w:rsidP="00136015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15" w:rsidRPr="00136015" w:rsidRDefault="00136015" w:rsidP="00136015"/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6015" w:rsidRPr="00136015" w:rsidRDefault="00136015" w:rsidP="00136015">
            <w:r w:rsidRPr="00136015">
              <w:t xml:space="preserve">к решению Собрания депутатов Хозанкинского сельского поселения  "О бюджете Хозанкинского сельского поселения Красночетайского района Чувашской Республики на 2021 год и на плановый период 2022 и 2023 годов» от 2020 года № </w:t>
            </w:r>
          </w:p>
        </w:tc>
      </w:tr>
      <w:tr w:rsidR="00136015" w:rsidRPr="00136015" w:rsidTr="00136015">
        <w:trPr>
          <w:trHeight w:val="465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Перечень главных администраторов доходов  бюджета Хозанкинского сельского поселения   </w:t>
            </w:r>
          </w:p>
        </w:tc>
      </w:tr>
      <w:tr w:rsidR="00136015" w:rsidRPr="00136015" w:rsidTr="0013601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3</w:t>
            </w:r>
          </w:p>
        </w:tc>
      </w:tr>
      <w:tr w:rsidR="00136015" w:rsidRPr="00136015" w:rsidTr="001360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  <w:rPr>
                <w:b/>
                <w:bCs/>
              </w:rPr>
            </w:pPr>
            <w:r w:rsidRPr="00136015">
              <w:rPr>
                <w:b/>
                <w:bCs/>
              </w:rPr>
              <w:t>993</w:t>
            </w: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  <w:rPr>
                <w:b/>
                <w:bCs/>
              </w:rPr>
            </w:pPr>
            <w:r w:rsidRPr="00136015">
              <w:rPr>
                <w:b/>
                <w:bCs/>
              </w:rPr>
              <w:t>Администрация Хозанкинского сельского поселения</w:t>
            </w:r>
          </w:p>
        </w:tc>
      </w:tr>
      <w:tr w:rsidR="00136015" w:rsidRPr="00136015" w:rsidTr="00136015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1 08 04020 01 1000 110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136015" w:rsidRPr="00136015" w:rsidTr="00136015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1 11 05025 10 0000 120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proofErr w:type="gramStart"/>
            <w:r w:rsidRPr="00136015"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6015" w:rsidRPr="00136015" w:rsidTr="00136015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1 11 05035 10 0000 120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6015" w:rsidRPr="00136015" w:rsidTr="00136015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1 11 09045 10 0000 120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6015" w:rsidRPr="00136015" w:rsidTr="0013601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1 13 01995 10 0000 130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36015" w:rsidRPr="00136015" w:rsidTr="0013601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1 13 02995 10 0000 130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Прочие доходы от  компенсации затрат бюджетов поселений</w:t>
            </w:r>
          </w:p>
        </w:tc>
      </w:tr>
      <w:tr w:rsidR="00136015" w:rsidRPr="00136015" w:rsidTr="00136015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1 13 02065 10 0000 130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6015" w:rsidRPr="00136015" w:rsidTr="00136015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1 14 02052 10 0000 410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6015" w:rsidRPr="00136015" w:rsidTr="00136015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1 14 02052 10 0000 440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6015" w:rsidRPr="00136015" w:rsidTr="00136015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1 14 02053 10 0000 410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Доходы от реализации иного имущества, находящегося в собственности поселени</w:t>
            </w:r>
            <w:proofErr w:type="gramStart"/>
            <w:r w:rsidRPr="00136015">
              <w:t>й(</w:t>
            </w:r>
            <w:proofErr w:type="gramEnd"/>
            <w:r w:rsidRPr="00136015">
              <w:t xml:space="preserve">за исключением имущества муниципальных бюджетных и автономных </w:t>
            </w:r>
            <w:proofErr w:type="spellStart"/>
            <w:r w:rsidRPr="00136015">
              <w:t>учреждений,а</w:t>
            </w:r>
            <w:proofErr w:type="spellEnd"/>
            <w:r w:rsidRPr="00136015">
      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6015" w:rsidRPr="00136015" w:rsidTr="00136015">
        <w:trPr>
          <w:trHeight w:val="19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1 14 02053 10 0000 440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Доходы от реализации иного имущества, находящегося в собственности поселени</w:t>
            </w:r>
            <w:proofErr w:type="gramStart"/>
            <w:r w:rsidRPr="00136015">
              <w:t>й(</w:t>
            </w:r>
            <w:proofErr w:type="gramEnd"/>
            <w:r w:rsidRPr="00136015">
              <w:t xml:space="preserve">за исключением имущества муниципальных бюджетных и автономных </w:t>
            </w:r>
            <w:proofErr w:type="spellStart"/>
            <w:r w:rsidRPr="00136015">
              <w:t>учреждений,а</w:t>
            </w:r>
            <w:proofErr w:type="spellEnd"/>
            <w:r w:rsidRPr="00136015">
              <w:t xml:space="preserve">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6015" w:rsidRPr="00136015" w:rsidTr="00136015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1 14 06025 10 0000 430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Доходы от продажи 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36015" w:rsidRPr="00136015" w:rsidTr="00136015">
        <w:trPr>
          <w:trHeight w:val="3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1 16 10061 10 0000 140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proofErr w:type="gramStart"/>
            <w:r w:rsidRPr="0013601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6015">
              <w:t xml:space="preserve"> фонда)</w:t>
            </w:r>
          </w:p>
        </w:tc>
      </w:tr>
      <w:tr w:rsidR="00136015" w:rsidRPr="00136015" w:rsidTr="00136015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1 16 07010 10 0000 140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36015" w:rsidRPr="00136015" w:rsidTr="00136015">
        <w:trPr>
          <w:trHeight w:val="19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1 16 07090 10 0000 140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6015" w:rsidRPr="00136015" w:rsidTr="0013601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1 17 01050 10 0000 180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Невыясненные поступления, зачисляемые в бюджеты поселений</w:t>
            </w:r>
          </w:p>
        </w:tc>
      </w:tr>
      <w:tr w:rsidR="00136015" w:rsidRPr="00136015" w:rsidTr="001360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1 17 05050 10 0000 180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Прочие неналоговые доходы бюджетов поселений</w:t>
            </w:r>
          </w:p>
        </w:tc>
      </w:tr>
      <w:tr w:rsidR="00136015" w:rsidRPr="00136015" w:rsidTr="00136015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  <w:rPr>
                <w:color w:val="000000"/>
              </w:rPr>
            </w:pPr>
            <w:r w:rsidRPr="00136015">
              <w:rPr>
                <w:color w:val="000000"/>
              </w:rPr>
              <w:t>2 18 60010 10 0000 150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  <w:rPr>
                <w:color w:val="000000"/>
              </w:rPr>
            </w:pPr>
            <w:r w:rsidRPr="00136015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6015" w:rsidRPr="00136015" w:rsidTr="00136015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  <w:rPr>
                <w:color w:val="000000"/>
              </w:rPr>
            </w:pPr>
            <w:r w:rsidRPr="00136015">
              <w:rPr>
                <w:color w:val="000000"/>
              </w:rPr>
              <w:t>2 19 25020 10 0000 150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  <w:rPr>
                <w:color w:val="000000"/>
              </w:rPr>
            </w:pPr>
            <w:r w:rsidRPr="00136015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136015" w:rsidRPr="00136015" w:rsidTr="00136015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  <w:rPr>
                <w:color w:val="000000"/>
              </w:rPr>
            </w:pPr>
            <w:r w:rsidRPr="00136015">
              <w:rPr>
                <w:color w:val="000000"/>
              </w:rPr>
              <w:t>2 19 60010 10 0000 150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  <w:rPr>
                <w:color w:val="000000"/>
              </w:rPr>
            </w:pPr>
            <w:r w:rsidRPr="0013601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36015" w:rsidRPr="00136015" w:rsidTr="0013601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2 02 15001 10 0000 150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Дотации бюджетам на выравнивание бюджетной обеспеченности</w:t>
            </w:r>
          </w:p>
        </w:tc>
      </w:tr>
      <w:tr w:rsidR="00136015" w:rsidRPr="00136015" w:rsidTr="0013601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2 02 15002 10  0000 150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36015" w:rsidRPr="00136015" w:rsidTr="001360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2 02 19999 10  0000 150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Прочие дотации бюджетам сельских поселений</w:t>
            </w:r>
          </w:p>
        </w:tc>
      </w:tr>
      <w:tr w:rsidR="00136015" w:rsidRPr="00136015" w:rsidTr="00136015">
        <w:trPr>
          <w:trHeight w:val="19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2 02 20216 10  0000 150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36015" w:rsidRPr="00136015" w:rsidTr="00136015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2 02 25467 10  0000 150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6015" w:rsidRPr="00136015" w:rsidTr="00136015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2 02 25555 10  0000 150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36015" w:rsidRPr="00136015" w:rsidTr="00136015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2 02 35118 10 0000 150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36015" w:rsidRPr="00136015" w:rsidTr="00136015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2 02 30024 10 0000 150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36015" w:rsidRPr="00136015" w:rsidTr="00136015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 xml:space="preserve">2 02 40014 10 0000 150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6015" w:rsidRPr="00136015" w:rsidTr="00136015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lastRenderedPageBreak/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2 07 05020 10 0000 150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36015" w:rsidRPr="00136015" w:rsidTr="0013601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2 07 05030 10 0000 150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  <w:r w:rsidRPr="00136015">
              <w:t>Прочие безвозмездные поступления в бюджеты поселений</w:t>
            </w:r>
          </w:p>
        </w:tc>
      </w:tr>
      <w:tr w:rsidR="00136015" w:rsidRPr="00136015" w:rsidTr="00136015">
        <w:trPr>
          <w:trHeight w:val="31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15" w:rsidRPr="00136015" w:rsidRDefault="00136015" w:rsidP="00136015">
            <w:pPr>
              <w:jc w:val="center"/>
            </w:pPr>
            <w:r w:rsidRPr="00136015">
              <w:t>___________________________________</w:t>
            </w:r>
          </w:p>
        </w:tc>
      </w:tr>
      <w:tr w:rsidR="00136015" w:rsidRPr="00136015" w:rsidTr="001360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15" w:rsidRPr="00136015" w:rsidRDefault="00136015" w:rsidP="00136015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center"/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15" w:rsidRPr="00136015" w:rsidRDefault="00136015" w:rsidP="00136015">
            <w:pPr>
              <w:jc w:val="both"/>
            </w:pPr>
          </w:p>
        </w:tc>
      </w:tr>
    </w:tbl>
    <w:p w:rsidR="00DD6D68" w:rsidRDefault="00DD6D68" w:rsidP="00E700A7">
      <w:pPr>
        <w:pStyle w:val="a9"/>
        <w:rPr>
          <w:b/>
          <w:bCs/>
          <w:sz w:val="24"/>
        </w:rPr>
      </w:pPr>
    </w:p>
    <w:p w:rsidR="00DD6D68" w:rsidRDefault="00DD6D68" w:rsidP="00172CAB">
      <w:pPr>
        <w:pStyle w:val="a9"/>
        <w:jc w:val="center"/>
        <w:rPr>
          <w:b/>
          <w:bCs/>
          <w:sz w:val="24"/>
        </w:rPr>
      </w:pPr>
    </w:p>
    <w:p w:rsidR="00DD6D68" w:rsidRDefault="00DD6D68" w:rsidP="00172CAB">
      <w:pPr>
        <w:pStyle w:val="a9"/>
        <w:jc w:val="center"/>
        <w:rPr>
          <w:b/>
          <w:bCs/>
          <w:sz w:val="24"/>
        </w:rPr>
      </w:pPr>
    </w:p>
    <w:tbl>
      <w:tblPr>
        <w:tblW w:w="10180" w:type="dxa"/>
        <w:tblInd w:w="93" w:type="dxa"/>
        <w:tblLook w:val="04A0"/>
      </w:tblPr>
      <w:tblGrid>
        <w:gridCol w:w="960"/>
        <w:gridCol w:w="3060"/>
        <w:gridCol w:w="6160"/>
      </w:tblGrid>
      <w:tr w:rsidR="00DD6D68" w:rsidRPr="00DD6D68" w:rsidTr="00DD6D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 xml:space="preserve">                                                 Приложение 3</w:t>
            </w:r>
          </w:p>
        </w:tc>
      </w:tr>
      <w:tr w:rsidR="00DD6D68" w:rsidRPr="00DD6D68" w:rsidTr="00DD6D68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 xml:space="preserve">к решению Собрания депутатов Хозанкинского сельского поселения  "О бюджете Хозанкинского сельского поселения Красночетайского района Чувашской Республики на 2021 год и на плановый период 2022 и 2023 годов» от      2020 года № </w:t>
            </w:r>
          </w:p>
        </w:tc>
      </w:tr>
      <w:tr w:rsidR="00DD6D68" w:rsidRPr="00DD6D68" w:rsidTr="00DD6D68">
        <w:trPr>
          <w:trHeight w:val="1050"/>
        </w:trPr>
        <w:tc>
          <w:tcPr>
            <w:tcW w:w="10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 xml:space="preserve">  Перечень главных </w:t>
            </w:r>
            <w:proofErr w:type="gramStart"/>
            <w:r w:rsidRPr="00DD6D68">
              <w:t>администраторов источников финансирования дефицита бюджета</w:t>
            </w:r>
            <w:proofErr w:type="gramEnd"/>
            <w:r w:rsidRPr="00DD6D68">
              <w:t xml:space="preserve"> Хозанкинского сельского поселения</w:t>
            </w:r>
          </w:p>
        </w:tc>
      </w:tr>
      <w:tr w:rsidR="00DD6D68" w:rsidRPr="00DD6D68" w:rsidTr="00DD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>3</w:t>
            </w:r>
          </w:p>
        </w:tc>
      </w:tr>
      <w:tr w:rsidR="00DD6D68" w:rsidRPr="00DD6D68" w:rsidTr="00DD6D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  <w:rPr>
                <w:b/>
                <w:bCs/>
              </w:rPr>
            </w:pPr>
            <w:r w:rsidRPr="00DD6D68">
              <w:rPr>
                <w:b/>
                <w:bCs/>
              </w:rPr>
              <w:t>993</w:t>
            </w: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  <w:rPr>
                <w:b/>
                <w:bCs/>
              </w:rPr>
            </w:pPr>
            <w:r w:rsidRPr="00DD6D68">
              <w:rPr>
                <w:b/>
                <w:bCs/>
              </w:rPr>
              <w:t>Администрация Хозанкинского сельского поселения</w:t>
            </w:r>
          </w:p>
        </w:tc>
      </w:tr>
      <w:tr w:rsidR="00DD6D68" w:rsidRPr="00DD6D68" w:rsidTr="00DD6D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both"/>
            </w:pPr>
          </w:p>
        </w:tc>
      </w:tr>
      <w:tr w:rsidR="00DD6D68" w:rsidRPr="00DD6D68" w:rsidTr="00DD6D68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>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both"/>
            </w:pPr>
            <w:r w:rsidRPr="00DD6D68">
              <w:t>Увеличение прочих остатков денежных средств бюджета сельского поселения</w:t>
            </w:r>
          </w:p>
        </w:tc>
      </w:tr>
      <w:tr w:rsidR="00DD6D68" w:rsidRPr="00DD6D68" w:rsidTr="00DD6D68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>
            <w:pPr>
              <w:jc w:val="center"/>
            </w:pPr>
            <w:r w:rsidRPr="00DD6D68">
              <w:t>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both"/>
            </w:pPr>
            <w:r w:rsidRPr="00DD6D68">
              <w:t>Уменьшение прочих остатков денежных средств бюджета сельского поселения</w:t>
            </w:r>
          </w:p>
        </w:tc>
      </w:tr>
      <w:tr w:rsidR="00DD6D68" w:rsidRPr="00DD6D68" w:rsidTr="00DD6D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>
            <w:pPr>
              <w:jc w:val="center"/>
            </w:pPr>
          </w:p>
        </w:tc>
      </w:tr>
      <w:tr w:rsidR="00DD6D68" w:rsidRPr="00DD6D68" w:rsidTr="00DD6D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68" w:rsidRPr="00DD6D68" w:rsidRDefault="00DD6D68" w:rsidP="00DD6D6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center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D68" w:rsidRPr="00DD6D68" w:rsidRDefault="00DD6D68" w:rsidP="00DD6D68">
            <w:pPr>
              <w:jc w:val="both"/>
            </w:pPr>
          </w:p>
        </w:tc>
      </w:tr>
    </w:tbl>
    <w:p w:rsidR="00DD6D68" w:rsidRDefault="00DD6D68" w:rsidP="00172CAB">
      <w:pPr>
        <w:pStyle w:val="a9"/>
        <w:jc w:val="center"/>
        <w:rPr>
          <w:b/>
          <w:bCs/>
          <w:sz w:val="24"/>
        </w:rPr>
      </w:pPr>
    </w:p>
    <w:p w:rsidR="002E2661" w:rsidRDefault="002E2661" w:rsidP="00172CAB">
      <w:pPr>
        <w:pStyle w:val="a9"/>
        <w:jc w:val="center"/>
        <w:rPr>
          <w:b/>
          <w:bCs/>
          <w:sz w:val="24"/>
        </w:rPr>
      </w:pPr>
    </w:p>
    <w:p w:rsidR="002E2661" w:rsidRDefault="002E2661" w:rsidP="00172CAB">
      <w:pPr>
        <w:pStyle w:val="a9"/>
        <w:jc w:val="center"/>
        <w:rPr>
          <w:b/>
          <w:bCs/>
          <w:sz w:val="24"/>
        </w:rPr>
      </w:pPr>
    </w:p>
    <w:p w:rsidR="002E2661" w:rsidRDefault="002E2661" w:rsidP="00E700A7">
      <w:pPr>
        <w:pStyle w:val="a9"/>
        <w:rPr>
          <w:b/>
          <w:bCs/>
          <w:sz w:val="24"/>
        </w:rPr>
      </w:pPr>
    </w:p>
    <w:p w:rsidR="00D62077" w:rsidRDefault="00D62077" w:rsidP="00172CAB">
      <w:pPr>
        <w:pStyle w:val="a9"/>
        <w:jc w:val="center"/>
        <w:rPr>
          <w:b/>
          <w:bCs/>
          <w:sz w:val="24"/>
        </w:rPr>
      </w:pPr>
    </w:p>
    <w:p w:rsidR="002E2661" w:rsidRDefault="002E2661" w:rsidP="00172CAB">
      <w:pPr>
        <w:pStyle w:val="a9"/>
        <w:jc w:val="center"/>
        <w:rPr>
          <w:b/>
          <w:bCs/>
          <w:sz w:val="24"/>
        </w:rPr>
      </w:pPr>
    </w:p>
    <w:tbl>
      <w:tblPr>
        <w:tblW w:w="8940" w:type="dxa"/>
        <w:tblInd w:w="93" w:type="dxa"/>
        <w:tblLook w:val="04A0"/>
      </w:tblPr>
      <w:tblGrid>
        <w:gridCol w:w="2640"/>
        <w:gridCol w:w="4180"/>
        <w:gridCol w:w="2120"/>
      </w:tblGrid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  <w:r w:rsidRPr="002E2661">
              <w:rPr>
                <w:rFonts w:ascii="Arial CYR" w:hAnsi="Arial CYR" w:cs="Arial CYR"/>
                <w:sz w:val="20"/>
                <w:szCs w:val="20"/>
              </w:rPr>
              <w:t>Приложение 4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 xml:space="preserve">к решению собрания депутатов Хозанкинского сельского поселения  "О бюджете  Хозанкинского сельского поселения Красночетайского района Чувашской Республики на 2021 год и на плановый период 2022 и 2023 годов» от         2020 года № 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</w:p>
        </w:tc>
      </w:tr>
      <w:tr w:rsidR="002E2661" w:rsidRPr="002E2661" w:rsidTr="002E2661">
        <w:trPr>
          <w:trHeight w:val="6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661" w:rsidRPr="002E2661" w:rsidTr="002E2661">
        <w:trPr>
          <w:trHeight w:val="30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</w:rPr>
            </w:pPr>
            <w:r w:rsidRPr="002E2661">
              <w:rPr>
                <w:b/>
                <w:bCs/>
              </w:rPr>
              <w:t xml:space="preserve">             Доходы бюджета Хозанкинского поселения на 2021 год</w:t>
            </w:r>
          </w:p>
        </w:tc>
      </w:tr>
      <w:tr w:rsidR="002E2661" w:rsidRPr="002E2661" w:rsidTr="002E2661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lastRenderedPageBreak/>
              <w:t>Коды бюджетной классификации РФ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Прогноз на 2021 год</w:t>
            </w:r>
          </w:p>
        </w:tc>
      </w:tr>
      <w:tr w:rsidR="002E2661" w:rsidRPr="002E2661" w:rsidTr="002E266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</w:rPr>
            </w:pPr>
            <w:r w:rsidRPr="002E2661">
              <w:rPr>
                <w:b/>
                <w:bCs/>
              </w:rPr>
              <w:t>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</w:rPr>
            </w:pPr>
            <w:r w:rsidRPr="002E2661">
              <w:rPr>
                <w:b/>
                <w:bCs/>
                <w:sz w:val="22"/>
                <w:szCs w:val="22"/>
              </w:rPr>
              <w:t>1,185,400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42,000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42,000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624,400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6,000</w:t>
            </w:r>
          </w:p>
        </w:tc>
      </w:tr>
      <w:tr w:rsidR="002E2661" w:rsidRPr="002E2661" w:rsidTr="002E2661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</w:rPr>
            </w:pPr>
            <w:r w:rsidRPr="002E2661">
              <w:rPr>
                <w:b/>
                <w:bCs/>
                <w:sz w:val="22"/>
                <w:szCs w:val="22"/>
              </w:rPr>
              <w:t>508,000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</w:tr>
      <w:tr w:rsidR="002E2661" w:rsidRPr="002E2661" w:rsidTr="002E266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117,000</w:t>
            </w:r>
          </w:p>
        </w:tc>
      </w:tr>
      <w:tr w:rsidR="002E2661" w:rsidRPr="002E2661" w:rsidTr="002E266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11,000</w:t>
            </w:r>
          </w:p>
        </w:tc>
      </w:tr>
      <w:tr w:rsidR="002E2661" w:rsidRPr="002E2661" w:rsidTr="002E2661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380,000</w:t>
            </w:r>
          </w:p>
        </w:tc>
      </w:tr>
      <w:tr w:rsidR="002E2661" w:rsidRPr="002E2661" w:rsidTr="002E2661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5,000</w:t>
            </w:r>
          </w:p>
        </w:tc>
      </w:tr>
      <w:tr w:rsidR="002E2661" w:rsidRPr="002E2661" w:rsidTr="002E2661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</w:rPr>
            </w:pPr>
            <w:r w:rsidRPr="002E2661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</w:rPr>
            </w:pPr>
            <w:r w:rsidRPr="002E2661">
              <w:rPr>
                <w:b/>
                <w:bCs/>
                <w:sz w:val="22"/>
                <w:szCs w:val="22"/>
              </w:rPr>
              <w:t>267,000</w:t>
            </w:r>
          </w:p>
        </w:tc>
      </w:tr>
      <w:tr w:rsidR="002E2661" w:rsidRPr="002E2661" w:rsidTr="002E2661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267,000</w:t>
            </w:r>
          </w:p>
        </w:tc>
      </w:tr>
      <w:tr w:rsidR="002E2661" w:rsidRPr="002E2661" w:rsidTr="002E2661">
        <w:trPr>
          <w:trHeight w:val="10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250,000</w:t>
            </w:r>
          </w:p>
        </w:tc>
      </w:tr>
      <w:tr w:rsidR="002E2661" w:rsidRPr="002E2661" w:rsidTr="002E2661">
        <w:trPr>
          <w:trHeight w:val="10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17,000</w:t>
            </w:r>
          </w:p>
        </w:tc>
      </w:tr>
      <w:tr w:rsidR="002E2661" w:rsidRPr="002E2661" w:rsidTr="002E2661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b/>
                <w:bCs/>
              </w:rPr>
            </w:pPr>
            <w:r w:rsidRPr="002E2661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1,452,400</w:t>
            </w:r>
          </w:p>
        </w:tc>
      </w:tr>
      <w:tr w:rsidR="002E2661" w:rsidRPr="002E2661" w:rsidTr="002E2661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2,143,900</w:t>
            </w:r>
          </w:p>
        </w:tc>
      </w:tr>
      <w:tr w:rsidR="002E2661" w:rsidRPr="002E2661" w:rsidTr="002E2661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933,167</w:t>
            </w:r>
          </w:p>
        </w:tc>
      </w:tr>
      <w:tr w:rsidR="002E2661" w:rsidRPr="002E2661" w:rsidTr="002E2661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jc w:val="center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61" w:rsidRPr="002E2661" w:rsidRDefault="002E2661" w:rsidP="002E2661">
            <w:pPr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sz w:val="20"/>
                <w:szCs w:val="20"/>
              </w:rPr>
            </w:pPr>
            <w:r w:rsidRPr="002E2661">
              <w:rPr>
                <w:sz w:val="20"/>
                <w:szCs w:val="20"/>
              </w:rPr>
              <w:t>103,383</w:t>
            </w:r>
          </w:p>
        </w:tc>
      </w:tr>
      <w:tr w:rsidR="002E2661" w:rsidRPr="002E2661" w:rsidTr="002E266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  <w:r w:rsidRPr="002E26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b/>
                <w:bCs/>
              </w:rPr>
            </w:pPr>
            <w:r w:rsidRPr="002E26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3,180,450</w:t>
            </w:r>
          </w:p>
        </w:tc>
      </w:tr>
      <w:tr w:rsidR="002E2661" w:rsidRPr="002E2661" w:rsidTr="002E2661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  <w:r w:rsidRPr="002E26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b/>
                <w:bCs/>
              </w:rPr>
            </w:pPr>
            <w:r w:rsidRPr="002E2661">
              <w:rPr>
                <w:b/>
                <w:bCs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jc w:val="right"/>
              <w:rPr>
                <w:b/>
                <w:bCs/>
                <w:sz w:val="20"/>
                <w:szCs w:val="20"/>
              </w:rPr>
            </w:pPr>
            <w:r w:rsidRPr="002E2661">
              <w:rPr>
                <w:b/>
                <w:bCs/>
                <w:sz w:val="20"/>
                <w:szCs w:val="20"/>
              </w:rPr>
              <w:t>4,632,850</w:t>
            </w:r>
          </w:p>
        </w:tc>
      </w:tr>
      <w:tr w:rsidR="002E2661" w:rsidRPr="002E2661" w:rsidTr="002E2661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61" w:rsidRPr="002E2661" w:rsidRDefault="002E2661" w:rsidP="002E26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E2661" w:rsidRDefault="002E2661" w:rsidP="00172CAB">
      <w:pPr>
        <w:pStyle w:val="a9"/>
        <w:jc w:val="center"/>
        <w:rPr>
          <w:b/>
          <w:bCs/>
          <w:sz w:val="24"/>
        </w:rPr>
      </w:pPr>
    </w:p>
    <w:tbl>
      <w:tblPr>
        <w:tblW w:w="8360" w:type="dxa"/>
        <w:tblInd w:w="93" w:type="dxa"/>
        <w:tblLook w:val="04A0"/>
      </w:tblPr>
      <w:tblGrid>
        <w:gridCol w:w="2400"/>
        <w:gridCol w:w="3340"/>
        <w:gridCol w:w="1360"/>
        <w:gridCol w:w="1260"/>
      </w:tblGrid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  <w:r w:rsidRPr="00D62077">
              <w:rPr>
                <w:rFonts w:ascii="Arial CYR" w:hAnsi="Arial CYR" w:cs="Arial CYR"/>
                <w:sz w:val="20"/>
                <w:szCs w:val="20"/>
              </w:rPr>
              <w:t>Приложение 5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 xml:space="preserve">к решению собрания депутатов Хозанкинского сельского поселения  "О бюджете  Хозанкинского сельского поселения Красночетайского района Чувашской Республики на 2021 год и на плановый период 2022 и 2023 годов» от         2020 года № 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</w:p>
        </w:tc>
      </w:tr>
      <w:tr w:rsidR="00D62077" w:rsidRPr="00D62077" w:rsidTr="00D62077">
        <w:trPr>
          <w:trHeight w:val="52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2077" w:rsidRPr="00D62077" w:rsidTr="00D62077">
        <w:trPr>
          <w:trHeight w:val="30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</w:rPr>
            </w:pPr>
            <w:r w:rsidRPr="00D62077">
              <w:rPr>
                <w:b/>
                <w:bCs/>
              </w:rPr>
              <w:t xml:space="preserve">             Доходы бюджета Хозанкинского поселения на 2022-2023  годы</w:t>
            </w:r>
          </w:p>
        </w:tc>
      </w:tr>
      <w:tr w:rsidR="00D62077" w:rsidRPr="00D62077" w:rsidTr="00D62077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Прогноз на 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Прогноз на 2023 год</w:t>
            </w:r>
          </w:p>
        </w:tc>
      </w:tr>
      <w:tr w:rsidR="00D62077" w:rsidRPr="00D62077" w:rsidTr="00D6207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</w:rPr>
            </w:pPr>
            <w:r w:rsidRPr="00D62077">
              <w:rPr>
                <w:b/>
                <w:bCs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1,186,200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1,187,000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42,000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42,000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624,400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624,400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6,000</w:t>
            </w:r>
          </w:p>
        </w:tc>
      </w:tr>
      <w:tr w:rsidR="00D62077" w:rsidRPr="00D62077" w:rsidTr="00D6207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509,000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510,000</w:t>
            </w:r>
          </w:p>
        </w:tc>
      </w:tr>
      <w:tr w:rsidR="00D62077" w:rsidRPr="00D62077" w:rsidTr="00D6207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</w:tr>
      <w:tr w:rsidR="00D62077" w:rsidRPr="00D62077" w:rsidTr="00D6207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119,000</w:t>
            </w:r>
          </w:p>
        </w:tc>
      </w:tr>
      <w:tr w:rsidR="00D62077" w:rsidRPr="00D62077" w:rsidTr="00D6207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11,000</w:t>
            </w:r>
          </w:p>
        </w:tc>
      </w:tr>
      <w:tr w:rsidR="00D62077" w:rsidRPr="00D62077" w:rsidTr="00D6207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380,000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380,000</w:t>
            </w:r>
          </w:p>
        </w:tc>
      </w:tr>
      <w:tr w:rsidR="00D62077" w:rsidRPr="00D62077" w:rsidTr="00D62077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4,600</w:t>
            </w:r>
          </w:p>
        </w:tc>
      </w:tr>
      <w:tr w:rsidR="00D62077" w:rsidRPr="00D62077" w:rsidTr="00D6207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267,000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268,000</w:t>
            </w:r>
          </w:p>
        </w:tc>
      </w:tr>
      <w:tr w:rsidR="00D62077" w:rsidRPr="00D62077" w:rsidTr="00D6207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267,000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268,000</w:t>
            </w:r>
          </w:p>
        </w:tc>
      </w:tr>
      <w:tr w:rsidR="00D62077" w:rsidRPr="00D62077" w:rsidTr="00D62077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251,000</w:t>
            </w:r>
          </w:p>
        </w:tc>
      </w:tr>
      <w:tr w:rsidR="00D62077" w:rsidRPr="00D62077" w:rsidTr="00D62077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17,000</w:t>
            </w:r>
          </w:p>
        </w:tc>
      </w:tr>
      <w:tr w:rsidR="00D62077" w:rsidRPr="00D62077" w:rsidTr="00D62077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b/>
                <w:bCs/>
              </w:rPr>
            </w:pPr>
            <w:r w:rsidRPr="00D62077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1,453,200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1,455,000</w:t>
            </w:r>
          </w:p>
        </w:tc>
      </w:tr>
      <w:tr w:rsidR="00D62077" w:rsidRPr="00D62077" w:rsidTr="00D6207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1,740,700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1,659,900</w:t>
            </w:r>
          </w:p>
        </w:tc>
      </w:tr>
      <w:tr w:rsidR="00D62077" w:rsidRPr="00D62077" w:rsidTr="00D6207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1,382,862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1,382,862</w:t>
            </w:r>
          </w:p>
        </w:tc>
      </w:tr>
      <w:tr w:rsidR="00D62077" w:rsidRPr="00D62077" w:rsidTr="00D62077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jc w:val="center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77" w:rsidRPr="00D62077" w:rsidRDefault="00D62077" w:rsidP="00D62077">
            <w:pPr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105,550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sz w:val="20"/>
                <w:szCs w:val="20"/>
              </w:rPr>
            </w:pPr>
            <w:r w:rsidRPr="00D62077">
              <w:rPr>
                <w:sz w:val="20"/>
                <w:szCs w:val="20"/>
              </w:rPr>
              <w:t>110,333</w:t>
            </w:r>
          </w:p>
        </w:tc>
      </w:tr>
      <w:tr w:rsidR="00D62077" w:rsidRPr="00D62077" w:rsidTr="00D6207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  <w:r w:rsidRPr="00D620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b/>
                <w:bCs/>
              </w:rPr>
            </w:pPr>
            <w:r w:rsidRPr="00D6207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3,229,112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3,153,095</w:t>
            </w:r>
          </w:p>
        </w:tc>
      </w:tr>
      <w:tr w:rsidR="00D62077" w:rsidRPr="00D62077" w:rsidTr="00D6207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rFonts w:ascii="Arial CYR" w:hAnsi="Arial CYR" w:cs="Arial CYR"/>
                <w:sz w:val="20"/>
                <w:szCs w:val="20"/>
              </w:rPr>
            </w:pPr>
            <w:r w:rsidRPr="00D620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rPr>
                <w:b/>
                <w:bCs/>
              </w:rPr>
            </w:pPr>
            <w:r w:rsidRPr="00D62077">
              <w:rPr>
                <w:b/>
                <w:bCs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4,682,312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077" w:rsidRPr="00D62077" w:rsidRDefault="00D62077" w:rsidP="00D62077">
            <w:pPr>
              <w:jc w:val="right"/>
              <w:rPr>
                <w:b/>
                <w:bCs/>
                <w:sz w:val="20"/>
                <w:szCs w:val="20"/>
              </w:rPr>
            </w:pPr>
            <w:r w:rsidRPr="00D62077">
              <w:rPr>
                <w:b/>
                <w:bCs/>
                <w:sz w:val="20"/>
                <w:szCs w:val="20"/>
              </w:rPr>
              <w:t>4,608,095</w:t>
            </w:r>
          </w:p>
        </w:tc>
      </w:tr>
    </w:tbl>
    <w:p w:rsidR="00DD6D68" w:rsidRDefault="00DD6D68" w:rsidP="00172CAB">
      <w:pPr>
        <w:pStyle w:val="a9"/>
        <w:jc w:val="center"/>
        <w:rPr>
          <w:b/>
          <w:bCs/>
          <w:sz w:val="24"/>
        </w:rPr>
      </w:pPr>
    </w:p>
    <w:p w:rsidR="007753D0" w:rsidRDefault="007753D0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tbl>
      <w:tblPr>
        <w:tblpPr w:leftFromText="180" w:rightFromText="180" w:horzAnchor="margin" w:tblpXSpec="right" w:tblpY="-1140"/>
        <w:tblW w:w="10782" w:type="dxa"/>
        <w:tblLayout w:type="fixed"/>
        <w:tblLook w:val="0000"/>
      </w:tblPr>
      <w:tblGrid>
        <w:gridCol w:w="5601"/>
        <w:gridCol w:w="400"/>
        <w:gridCol w:w="408"/>
        <w:gridCol w:w="1847"/>
        <w:gridCol w:w="837"/>
        <w:gridCol w:w="1689"/>
      </w:tblGrid>
      <w:tr w:rsidR="00095981" w:rsidRPr="00592B85" w:rsidTr="00095981">
        <w:trPr>
          <w:trHeight w:val="432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CD7" w:rsidRDefault="00F74CD7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>Приложение 6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 xml:space="preserve">Хозанкинского сельского поселения  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>Красночетайского района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 xml:space="preserve"> Чувашской Республики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>«О бюджете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 xml:space="preserve">Хозанкинского сельского поселения  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592B85">
              <w:rPr>
                <w:i/>
                <w:iCs/>
                <w:color w:val="000000"/>
              </w:rPr>
              <w:t>на</w:t>
            </w:r>
            <w:proofErr w:type="gramEnd"/>
            <w:r w:rsidRPr="00592B85">
              <w:rPr>
                <w:i/>
                <w:iCs/>
                <w:color w:val="000000"/>
              </w:rPr>
              <w:t xml:space="preserve"> плановый 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592B85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095981" w:rsidRPr="00592B85" w:rsidTr="00095981">
        <w:trPr>
          <w:trHeight w:val="432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095981" w:rsidRPr="00592B85" w:rsidTr="00095981">
        <w:trPr>
          <w:trHeight w:val="204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2B85">
              <w:rPr>
                <w:b/>
                <w:bCs/>
                <w:color w:val="000000"/>
              </w:rPr>
              <w:t>Распределение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2B85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(муниципальным программам</w:t>
            </w:r>
            <w:proofErr w:type="gramStart"/>
            <w:r w:rsidRPr="00592B85">
              <w:rPr>
                <w:b/>
                <w:bCs/>
                <w:color w:val="000000"/>
              </w:rPr>
              <w:t xml:space="preserve"> )</w:t>
            </w:r>
            <w:proofErr w:type="gramEnd"/>
            <w:r w:rsidRPr="00592B85">
              <w:rPr>
                <w:b/>
                <w:bCs/>
                <w:color w:val="000000"/>
              </w:rPr>
              <w:t xml:space="preserve"> и группам  (группам и подгруппам) видов расходов классификации расходов  на 2021 год</w:t>
            </w:r>
          </w:p>
        </w:tc>
      </w:tr>
      <w:tr w:rsidR="00095981" w:rsidRPr="00592B85" w:rsidTr="00095981">
        <w:trPr>
          <w:trHeight w:val="331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(рублей)</w:t>
            </w:r>
          </w:p>
        </w:tc>
      </w:tr>
      <w:tr w:rsidR="00095981" w:rsidRPr="00592B85" w:rsidTr="00095981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Групп</w:t>
            </w:r>
            <w:proofErr w:type="gramStart"/>
            <w:r w:rsidRPr="00592B85">
              <w:rPr>
                <w:color w:val="000000"/>
              </w:rPr>
              <w:t>а(</w:t>
            </w:r>
            <w:proofErr w:type="gramEnd"/>
            <w:r w:rsidRPr="00592B85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Сумма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6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4 632 850,00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1 342 400,00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1 340 400,00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1 340 400,00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1 340 400,00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Основное мероприятие "</w:t>
            </w:r>
            <w:proofErr w:type="spellStart"/>
            <w:r w:rsidRPr="00592B85">
              <w:rPr>
                <w:color w:val="000000"/>
              </w:rPr>
              <w:t>Общепрограммные</w:t>
            </w:r>
            <w:proofErr w:type="spellEnd"/>
            <w:r w:rsidRPr="00592B85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1 340 400,00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1 340 400,00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1 226 400,00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1 226 400,00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89 500,00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89 500,00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592B85">
              <w:rPr>
                <w:color w:val="000000"/>
              </w:rPr>
              <w:t>муниципального</w:t>
            </w:r>
            <w:proofErr w:type="gramEnd"/>
            <w:r w:rsidRPr="00592B85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103 383,00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103 383,00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103 383,00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103 383,00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103 383,00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103 383,00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88 625,00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88 625,00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14 758,00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Иные закупки товаров, работ и услуг для </w:t>
            </w:r>
            <w:r w:rsidRPr="00592B8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14 758,00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Ц810400000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1 557 567,00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1 557 567,00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1 557 567,00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1 557 567,00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1 557 567,00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Ч210374190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575 285,00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Ч210374190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575 285,00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Ч210374190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575 285,00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в границах </w:t>
            </w:r>
            <w:r w:rsidRPr="00592B85">
              <w:rPr>
                <w:color w:val="000000"/>
              </w:rPr>
              <w:lastRenderedPageBreak/>
              <w:t>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584 484,00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584 484,00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584 484,00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397 798,00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397 798,00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397 798,00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456 900,00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456 900,00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456 900,00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456 900,00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456 900,00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105 000,00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105 000,00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105 000,00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351 900,00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351 900,00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351 900,00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952 600,00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952 600,00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952 600,00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952 600,00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2B8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952 600,00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592B85">
              <w:rPr>
                <w:color w:val="000000"/>
              </w:rPr>
              <w:t>культурно-досугового</w:t>
            </w:r>
            <w:proofErr w:type="spellEnd"/>
            <w:r w:rsidRPr="00592B85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952 600,00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194 500,00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194 500,00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752 600,00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752 600,00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5 500,00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b/>
                <w:bCs/>
                <w:color w:val="000000"/>
              </w:rPr>
              <w:t>20 000,00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Муниципальная  программа "Развитие </w:t>
            </w:r>
            <w:proofErr w:type="gramStart"/>
            <w:r w:rsidRPr="00592B85">
              <w:rPr>
                <w:color w:val="000000"/>
              </w:rPr>
              <w:t>физической</w:t>
            </w:r>
            <w:proofErr w:type="gramEnd"/>
            <w:r w:rsidRPr="00592B85"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Ц510500000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 xml:space="preserve">Пропаганда </w:t>
            </w:r>
            <w:proofErr w:type="gramStart"/>
            <w:r w:rsidRPr="00592B85">
              <w:rPr>
                <w:color w:val="000000"/>
              </w:rPr>
              <w:t>физической</w:t>
            </w:r>
            <w:proofErr w:type="gramEnd"/>
            <w:r w:rsidRPr="00592B85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Ц510511470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Ц510511470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20 000,00</w:t>
            </w:r>
          </w:p>
        </w:tc>
      </w:tr>
      <w:tr w:rsidR="00095981" w:rsidRPr="00592B85" w:rsidTr="0009598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Ц510511470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981" w:rsidRPr="00592B85" w:rsidRDefault="00095981" w:rsidP="00095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92B85">
              <w:rPr>
                <w:color w:val="000000"/>
              </w:rPr>
              <w:t>20 000,00</w:t>
            </w:r>
          </w:p>
        </w:tc>
      </w:tr>
    </w:tbl>
    <w:p w:rsidR="00095981" w:rsidRDefault="00095981" w:rsidP="00095981"/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tbl>
      <w:tblPr>
        <w:tblW w:w="10778" w:type="dxa"/>
        <w:tblInd w:w="-711" w:type="dxa"/>
        <w:tblLayout w:type="fixed"/>
        <w:tblLook w:val="0000"/>
      </w:tblPr>
      <w:tblGrid>
        <w:gridCol w:w="5031"/>
        <w:gridCol w:w="369"/>
        <w:gridCol w:w="408"/>
        <w:gridCol w:w="1422"/>
        <w:gridCol w:w="850"/>
        <w:gridCol w:w="1276"/>
        <w:gridCol w:w="1422"/>
      </w:tblGrid>
      <w:tr w:rsidR="00CF30A4" w:rsidRPr="00A03FE5" w:rsidTr="00946819">
        <w:trPr>
          <w:trHeight w:val="440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lastRenderedPageBreak/>
              <w:t>Приложение 7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t xml:space="preserve">Хозанкинского сельского поселения  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t>Красночетайского района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t xml:space="preserve"> Чувашской Республики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t>«О бюджете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t xml:space="preserve">Хозанкинского сельского поселения  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A03FE5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A03FE5">
              <w:rPr>
                <w:i/>
                <w:iCs/>
                <w:color w:val="000000"/>
              </w:rPr>
              <w:t>на</w:t>
            </w:r>
            <w:proofErr w:type="gramEnd"/>
            <w:r w:rsidRPr="00A03FE5">
              <w:rPr>
                <w:i/>
                <w:iCs/>
                <w:color w:val="000000"/>
              </w:rPr>
              <w:t xml:space="preserve"> плановый 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CF30A4" w:rsidRPr="00A03FE5" w:rsidTr="00946819">
        <w:trPr>
          <w:trHeight w:val="1621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3FE5">
              <w:rPr>
                <w:b/>
                <w:bCs/>
                <w:color w:val="000000"/>
              </w:rPr>
              <w:t>Распределение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) и группа</w:t>
            </w:r>
            <w:proofErr w:type="gramStart"/>
            <w:r w:rsidRPr="00A03FE5">
              <w:rPr>
                <w:b/>
                <w:bCs/>
                <w:color w:val="000000"/>
              </w:rPr>
              <w:t>м(</w:t>
            </w:r>
            <w:proofErr w:type="gramEnd"/>
            <w:r w:rsidRPr="00A03FE5">
              <w:rPr>
                <w:b/>
                <w:bCs/>
                <w:color w:val="000000"/>
              </w:rPr>
              <w:t>группам и подгруппам) видов расходов классификации расходов  на 2022 и 2023 годы</w:t>
            </w:r>
          </w:p>
        </w:tc>
      </w:tr>
      <w:tr w:rsidR="00CF30A4" w:rsidRPr="00A03FE5" w:rsidTr="00946819">
        <w:trPr>
          <w:trHeight w:val="345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(рублей)</w:t>
            </w:r>
          </w:p>
        </w:tc>
      </w:tr>
      <w:tr w:rsidR="00CF30A4" w:rsidRPr="00A03FE5" w:rsidTr="00946819">
        <w:trPr>
          <w:trHeight w:val="332"/>
        </w:trPr>
        <w:tc>
          <w:tcPr>
            <w:tcW w:w="5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Групп</w:t>
            </w:r>
            <w:proofErr w:type="gramStart"/>
            <w:r w:rsidRPr="00A03FE5">
              <w:rPr>
                <w:color w:val="000000"/>
              </w:rPr>
              <w:t>а(</w:t>
            </w:r>
            <w:proofErr w:type="gramEnd"/>
            <w:r w:rsidRPr="00A03FE5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Сумма</w:t>
            </w:r>
          </w:p>
        </w:tc>
      </w:tr>
      <w:tr w:rsidR="00CF30A4" w:rsidRPr="00A03FE5" w:rsidTr="00946819">
        <w:trPr>
          <w:trHeight w:val="1849"/>
        </w:trPr>
        <w:tc>
          <w:tcPr>
            <w:tcW w:w="5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2022 год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2023 год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4 682 312,00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4 608 095,00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1 140 000,00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1 140 000,00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Основное мероприятие "</w:t>
            </w:r>
            <w:proofErr w:type="spellStart"/>
            <w:r w:rsidRPr="00A03FE5">
              <w:rPr>
                <w:color w:val="000000"/>
              </w:rPr>
              <w:t>Общепрограммные</w:t>
            </w:r>
            <w:proofErr w:type="spellEnd"/>
            <w:r w:rsidRPr="00A03FE5"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1 138 000,00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1 024 000,00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1 024 000,00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1 024 000,00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1 024 000,00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95 000,00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95 000,00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Иные закупки товаров, работ и услуг для </w:t>
            </w:r>
            <w:r w:rsidRPr="00A03FE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95 000,00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95 000,00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19 000,00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19 000,00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19 000,00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19 000,00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A03FE5">
              <w:rPr>
                <w:color w:val="000000"/>
              </w:rPr>
              <w:t>муниципального</w:t>
            </w:r>
            <w:proofErr w:type="gramEnd"/>
            <w:r w:rsidRPr="00A03FE5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105 550,00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110 333,00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105 550,00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110 333,00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105 550,00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110 333,00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105 550,00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110 333,00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105 550,00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110 333,00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105 550,00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110 333,00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92 800,00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95 525,00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92 800,00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95 525,00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Закупка товаров, работ и услуг для </w:t>
            </w:r>
            <w:r w:rsidRPr="00A03FE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12 750,00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14 808,00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12 750,00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14 808,00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2 007 262,00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2 007 262,00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2 007 262,00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551 617,00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551 617,00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03FE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551 617,00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551 617,00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Ч210374190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551 617,00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551 617,00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1 057 847,00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1 057 847,00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1 057 847,00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1 057 847,00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1 057 847,00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1 057 847,00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397 798,00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397 798,00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397 798,00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397 798,00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397 798,00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397 798,00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396 900,00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241 900,00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396 900,00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241 900,00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396 900,00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241 900,00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396 900,00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241 900,00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396 900,00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241 900,00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105 000,00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291 900,00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136 900,00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291 900,00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136 900,00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291 900,00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136 900,00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752 600,00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3FE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A03FE5">
              <w:rPr>
                <w:color w:val="000000"/>
              </w:rPr>
              <w:t>культурно-досугового</w:t>
            </w:r>
            <w:proofErr w:type="spellEnd"/>
            <w:r w:rsidRPr="00A03FE5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01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752 600,00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99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80 000,00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b/>
                <w:bCs/>
                <w:color w:val="000000"/>
              </w:rPr>
              <w:t>156 000,00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156 000,00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156 000,00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156 000,00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156 000,00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9999999999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156 000,00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9999999999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156 000,00</w:t>
            </w:r>
          </w:p>
        </w:tc>
      </w:tr>
      <w:tr w:rsidR="00CF30A4" w:rsidRPr="00A03FE5" w:rsidTr="00946819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9999999999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80 000,00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30A4" w:rsidRPr="00A03FE5" w:rsidRDefault="00CF30A4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3FE5">
              <w:rPr>
                <w:color w:val="000000"/>
              </w:rPr>
              <w:t>156 000,00</w:t>
            </w:r>
          </w:p>
        </w:tc>
      </w:tr>
    </w:tbl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D218C" w:rsidRDefault="003D218C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tbl>
      <w:tblPr>
        <w:tblW w:w="10770" w:type="dxa"/>
        <w:tblInd w:w="-1126" w:type="dxa"/>
        <w:tblLayout w:type="fixed"/>
        <w:tblLook w:val="0000"/>
      </w:tblPr>
      <w:tblGrid>
        <w:gridCol w:w="598"/>
        <w:gridCol w:w="5441"/>
        <w:gridCol w:w="1713"/>
        <w:gridCol w:w="812"/>
        <w:gridCol w:w="392"/>
        <w:gridCol w:w="398"/>
        <w:gridCol w:w="1416"/>
      </w:tblGrid>
      <w:tr w:rsidR="0030436D" w:rsidRPr="00E73D64" w:rsidTr="0030436D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>Приложение 8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 xml:space="preserve">Хозанкинского сельского поселения  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>Красночетайского района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 xml:space="preserve"> Чувашской Республики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>«О бюджете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 xml:space="preserve">Хозанкинского сельского поселения  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73D64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E73D64">
              <w:rPr>
                <w:i/>
                <w:iCs/>
                <w:color w:val="000000"/>
              </w:rPr>
              <w:t>на</w:t>
            </w:r>
            <w:proofErr w:type="gramEnd"/>
            <w:r w:rsidRPr="00E73D64">
              <w:rPr>
                <w:i/>
                <w:iCs/>
                <w:color w:val="000000"/>
              </w:rPr>
              <w:t xml:space="preserve"> плановый 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30436D" w:rsidRPr="00E73D64" w:rsidTr="0030436D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D64">
              <w:rPr>
                <w:b/>
                <w:bCs/>
                <w:color w:val="000000"/>
              </w:rPr>
              <w:t xml:space="preserve">Распределение 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), группа</w:t>
            </w:r>
            <w:proofErr w:type="gramStart"/>
            <w:r w:rsidRPr="00E73D64">
              <w:rPr>
                <w:b/>
                <w:bCs/>
                <w:color w:val="000000"/>
              </w:rPr>
              <w:t>м(</w:t>
            </w:r>
            <w:proofErr w:type="gramEnd"/>
            <w:r w:rsidRPr="00E73D64"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 на 2021 год</w:t>
            </w:r>
          </w:p>
        </w:tc>
      </w:tr>
      <w:tr w:rsidR="0030436D" w:rsidRPr="00E73D64" w:rsidTr="0030436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(рублей)</w:t>
            </w:r>
          </w:p>
        </w:tc>
      </w:tr>
      <w:tr w:rsidR="0030436D" w:rsidRPr="00E73D64" w:rsidTr="0030436D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Групп</w:t>
            </w:r>
            <w:proofErr w:type="gramStart"/>
            <w:r w:rsidRPr="00E73D64">
              <w:rPr>
                <w:color w:val="000000"/>
              </w:rPr>
              <w:t>а(</w:t>
            </w:r>
            <w:proofErr w:type="gramEnd"/>
            <w:r w:rsidRPr="00E73D64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Сумма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7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4 632 850,00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952 600,00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952 600,00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952 600,00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E73D64">
              <w:rPr>
                <w:color w:val="000000"/>
              </w:rPr>
              <w:t>культурно-досугового</w:t>
            </w:r>
            <w:proofErr w:type="spellEnd"/>
            <w:r w:rsidRPr="00E73D64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952 600,00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194 500,00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194 500,00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194 500,00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194 500,00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752 600,00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752 600,00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752 600,00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752 600,00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 xml:space="preserve">Муниципальная  программа "Развитие </w:t>
            </w:r>
            <w:proofErr w:type="gramStart"/>
            <w:r w:rsidRPr="00E73D64">
              <w:rPr>
                <w:b/>
                <w:bCs/>
                <w:color w:val="000000"/>
              </w:rPr>
              <w:t>физической</w:t>
            </w:r>
            <w:proofErr w:type="gramEnd"/>
            <w:r w:rsidRPr="00E73D64">
              <w:rPr>
                <w:b/>
                <w:bCs/>
                <w:color w:val="000000"/>
              </w:rPr>
              <w:t xml:space="preserve">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Ц510500000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 xml:space="preserve">Пропаганда </w:t>
            </w:r>
            <w:proofErr w:type="gramStart"/>
            <w:r w:rsidRPr="00E73D64">
              <w:rPr>
                <w:color w:val="000000"/>
              </w:rPr>
              <w:t>физической</w:t>
            </w:r>
            <w:proofErr w:type="gramEnd"/>
            <w:r w:rsidRPr="00E73D64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Ц510511470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Ц510511470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Ц510511470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Ц510511470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Физическая 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Ц510511470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Ц810400000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Ц810470280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1 557 567,00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1 557 567,00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1 557 567,00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Ч210374190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575 285,00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Ч210374190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575 285,00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Ч210374190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575 285,00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Ч210374190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575 285,00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Ч210374190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575 285,00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584 484,00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584 484,00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584 484,00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584 484,00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584 484,00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397 798,00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397 798,00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397 798,00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397 798,00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397 798,00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105 383,00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105 383,00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2 000,00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E73D64">
              <w:rPr>
                <w:color w:val="000000"/>
              </w:rPr>
              <w:t>муниципального</w:t>
            </w:r>
            <w:proofErr w:type="gramEnd"/>
            <w:r w:rsidRPr="00E73D64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103 383,00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103 383,00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88 625,00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88 625,00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88 625,00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88 625,00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14 758,00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14 758,00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14 758,00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14 758,00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1 340 400,00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1 340 400,00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E73D64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E73D64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1 340 400,00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1 340 400,00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1 226 400,00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1 226 400,00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1 226 400,00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1 226 400,00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89 500,00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89 500,00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89 500,00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89 500,00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24 500,00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456 900,00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456 900,00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b/>
                <w:bCs/>
                <w:color w:val="000000"/>
              </w:rPr>
              <w:t>456 900,00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105 000,00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105 000,00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105 000,00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105 000,00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105 000,00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351 900,00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351 900,00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351 900,00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351 900,00</w:t>
            </w:r>
          </w:p>
        </w:tc>
      </w:tr>
      <w:tr w:rsidR="0030436D" w:rsidRPr="00E73D64" w:rsidTr="0030436D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6D" w:rsidRPr="00E73D64" w:rsidRDefault="0030436D" w:rsidP="003A23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73D64">
              <w:rPr>
                <w:color w:val="000000"/>
              </w:rPr>
              <w:t>351 900,00</w:t>
            </w:r>
          </w:p>
        </w:tc>
      </w:tr>
    </w:tbl>
    <w:p w:rsidR="0030436D" w:rsidRDefault="0030436D" w:rsidP="0030436D"/>
    <w:p w:rsidR="0030436D" w:rsidRDefault="0030436D" w:rsidP="007753D0">
      <w:pPr>
        <w:pStyle w:val="a9"/>
        <w:rPr>
          <w:b/>
          <w:bCs/>
          <w:sz w:val="24"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sectPr w:rsidR="0030436D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095981"/>
    <w:rsid w:val="000E1DF1"/>
    <w:rsid w:val="00136015"/>
    <w:rsid w:val="00136625"/>
    <w:rsid w:val="0014788A"/>
    <w:rsid w:val="00165EC7"/>
    <w:rsid w:val="00172CAB"/>
    <w:rsid w:val="00176627"/>
    <w:rsid w:val="00182443"/>
    <w:rsid w:val="001A3C7C"/>
    <w:rsid w:val="001C2B4B"/>
    <w:rsid w:val="00204F1F"/>
    <w:rsid w:val="002567DC"/>
    <w:rsid w:val="002716AC"/>
    <w:rsid w:val="002E2661"/>
    <w:rsid w:val="002E6EF8"/>
    <w:rsid w:val="0030436D"/>
    <w:rsid w:val="00311BC1"/>
    <w:rsid w:val="0031469B"/>
    <w:rsid w:val="0034180C"/>
    <w:rsid w:val="003445A9"/>
    <w:rsid w:val="003D218C"/>
    <w:rsid w:val="003F6AF8"/>
    <w:rsid w:val="00446CFD"/>
    <w:rsid w:val="00457EC9"/>
    <w:rsid w:val="0046284A"/>
    <w:rsid w:val="00467FB2"/>
    <w:rsid w:val="00492346"/>
    <w:rsid w:val="004C0F7D"/>
    <w:rsid w:val="004C6601"/>
    <w:rsid w:val="00517DBD"/>
    <w:rsid w:val="005821CB"/>
    <w:rsid w:val="005A4212"/>
    <w:rsid w:val="005B6F1F"/>
    <w:rsid w:val="005E12B9"/>
    <w:rsid w:val="005F7C2F"/>
    <w:rsid w:val="00640626"/>
    <w:rsid w:val="00683B5C"/>
    <w:rsid w:val="007017C7"/>
    <w:rsid w:val="00713AF1"/>
    <w:rsid w:val="00720E17"/>
    <w:rsid w:val="007753D0"/>
    <w:rsid w:val="007D7B5A"/>
    <w:rsid w:val="007E1885"/>
    <w:rsid w:val="007E1E76"/>
    <w:rsid w:val="00815710"/>
    <w:rsid w:val="00825721"/>
    <w:rsid w:val="008263AB"/>
    <w:rsid w:val="008A0382"/>
    <w:rsid w:val="00904503"/>
    <w:rsid w:val="00907A45"/>
    <w:rsid w:val="00944FF2"/>
    <w:rsid w:val="00946819"/>
    <w:rsid w:val="00973EF7"/>
    <w:rsid w:val="009B174A"/>
    <w:rsid w:val="009B7E45"/>
    <w:rsid w:val="009F034F"/>
    <w:rsid w:val="009F2D24"/>
    <w:rsid w:val="00A05E0F"/>
    <w:rsid w:val="00A164E9"/>
    <w:rsid w:val="00A245E0"/>
    <w:rsid w:val="00A26DAE"/>
    <w:rsid w:val="00A32EE2"/>
    <w:rsid w:val="00A44F90"/>
    <w:rsid w:val="00A7717D"/>
    <w:rsid w:val="00AD2ABD"/>
    <w:rsid w:val="00AE5955"/>
    <w:rsid w:val="00B43B0C"/>
    <w:rsid w:val="00B823D1"/>
    <w:rsid w:val="00C042F6"/>
    <w:rsid w:val="00C139CA"/>
    <w:rsid w:val="00C158FA"/>
    <w:rsid w:val="00C4785B"/>
    <w:rsid w:val="00C67924"/>
    <w:rsid w:val="00CD58E2"/>
    <w:rsid w:val="00CF30A4"/>
    <w:rsid w:val="00D4242C"/>
    <w:rsid w:val="00D43FCC"/>
    <w:rsid w:val="00D62077"/>
    <w:rsid w:val="00DA6DD7"/>
    <w:rsid w:val="00DC5D0E"/>
    <w:rsid w:val="00DD6D68"/>
    <w:rsid w:val="00DE3004"/>
    <w:rsid w:val="00DF0431"/>
    <w:rsid w:val="00E045A1"/>
    <w:rsid w:val="00E125AA"/>
    <w:rsid w:val="00E15DC1"/>
    <w:rsid w:val="00E37EDD"/>
    <w:rsid w:val="00E401CE"/>
    <w:rsid w:val="00E41137"/>
    <w:rsid w:val="00E57F2E"/>
    <w:rsid w:val="00E700A7"/>
    <w:rsid w:val="00EF1A7A"/>
    <w:rsid w:val="00F00ABD"/>
    <w:rsid w:val="00F33C87"/>
    <w:rsid w:val="00F5678C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DC5D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A3C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49A8-4F59-4B9D-AE89-2C278A08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9054</Words>
  <Characters>51608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83</cp:revision>
  <cp:lastPrinted>2020-12-11T09:13:00Z</cp:lastPrinted>
  <dcterms:created xsi:type="dcterms:W3CDTF">2012-03-01T12:13:00Z</dcterms:created>
  <dcterms:modified xsi:type="dcterms:W3CDTF">2020-12-11T09:23:00Z</dcterms:modified>
</cp:coreProperties>
</file>