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08" w:rsidRDefault="003F2C75">
      <w:pPr>
        <w:pStyle w:val="1"/>
        <w:shd w:val="clear" w:color="auto" w:fill="auto"/>
        <w:spacing w:after="140"/>
        <w:ind w:firstLine="0"/>
        <w:jc w:val="center"/>
      </w:pPr>
      <w:r>
        <w:rPr>
          <w:b/>
          <w:bCs/>
          <w:color w:val="333333"/>
        </w:rPr>
        <w:t>Уважаемые жители!</w:t>
      </w:r>
    </w:p>
    <w:p w:rsidR="00421808" w:rsidRDefault="003F2C75">
      <w:pPr>
        <w:pStyle w:val="1"/>
        <w:shd w:val="clear" w:color="auto" w:fill="auto"/>
        <w:ind w:firstLine="0"/>
        <w:jc w:val="center"/>
      </w:pPr>
      <w:r>
        <w:rPr>
          <w:b/>
          <w:bCs/>
          <w:color w:val="333333"/>
        </w:rPr>
        <w:t>Собственники жилых домов, собственники помещений в</w:t>
      </w:r>
      <w:r>
        <w:rPr>
          <w:b/>
          <w:bCs/>
          <w:color w:val="333333"/>
        </w:rPr>
        <w:br/>
        <w:t>многоквартирных домах, лица, ответственные за содержание</w:t>
      </w:r>
      <w:r>
        <w:rPr>
          <w:b/>
          <w:bCs/>
          <w:color w:val="333333"/>
        </w:rPr>
        <w:br/>
      </w:r>
      <w:r>
        <w:rPr>
          <w:b/>
          <w:bCs/>
        </w:rPr>
        <w:t>многоквартирных домов!</w:t>
      </w:r>
    </w:p>
    <w:p w:rsidR="00421808" w:rsidRDefault="003F2C75" w:rsidP="00E8160E">
      <w:pPr>
        <w:pStyle w:val="1"/>
        <w:shd w:val="clear" w:color="auto" w:fill="auto"/>
        <w:ind w:firstLine="708"/>
      </w:pPr>
      <w:r>
        <w:t>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</w:t>
      </w:r>
      <w:r>
        <w:t xml:space="preserve">ой эффективности администрация </w:t>
      </w:r>
      <w:r w:rsidR="00E8160E">
        <w:t>Красночетайского</w:t>
      </w:r>
      <w:r>
        <w:t xml:space="preserve"> сельского поселения </w:t>
      </w:r>
      <w:r w:rsidR="00E8160E">
        <w:t>Красночетайского</w:t>
      </w:r>
      <w:bookmarkStart w:id="0" w:name="_GoBack"/>
      <w:bookmarkEnd w:id="0"/>
      <w:r w:rsidR="00E8160E">
        <w:t xml:space="preserve"> </w:t>
      </w:r>
      <w:r>
        <w:t xml:space="preserve">района </w:t>
      </w:r>
      <w:r w:rsidR="00E8160E">
        <w:t xml:space="preserve">Чувашской Республики </w:t>
      </w:r>
      <w:r>
        <w:t xml:space="preserve">информирует об установленных настоящим Федеральным законом от 01.01.2001 </w:t>
      </w:r>
      <w:r>
        <w:rPr>
          <w:lang w:val="en-US" w:eastAsia="en-US" w:bidi="en-US"/>
        </w:rPr>
        <w:t>N</w:t>
      </w:r>
      <w:r w:rsidRPr="00E8160E">
        <w:rPr>
          <w:lang w:eastAsia="en-US" w:bidi="en-US"/>
        </w:rPr>
        <w:t xml:space="preserve"> </w:t>
      </w:r>
      <w:r>
        <w:t>261-ФЗ (ред. от 01.01.2001) "Об энергосбережении и о повышении энергетической эффе</w:t>
      </w:r>
      <w:r>
        <w:t>ктивности и о внесении изменений в отдельные законодательные акты Российской Федерации" правах и обязанностях физических лиц. Производимые на территории Российской Федерации, импортируемые в Российскую Федерацию для оборота на территории Российской Федерац</w:t>
      </w:r>
      <w:r>
        <w:t>ии товары (в том числе из числа бытовых энергопотребляющих устройств, компьютеров, других компьютерных электронных устройств и организационной техники) должны содержать информацию о классе их энергетической эффективности в технической документации, прилага</w:t>
      </w:r>
      <w:r>
        <w:t>емой к этим товарам, в их маркировке, на их этикетках. Указанное требование распространяется на товары из числа:</w:t>
      </w:r>
    </w:p>
    <w:p w:rsidR="00421808" w:rsidRDefault="003F2C75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ind w:firstLine="0"/>
      </w:pPr>
      <w:r>
        <w:t>бытовых энергопотребляющих устройств с 1 января 2011 года;</w:t>
      </w:r>
    </w:p>
    <w:p w:rsidR="00421808" w:rsidRDefault="003F2C75">
      <w:pPr>
        <w:pStyle w:val="1"/>
        <w:numPr>
          <w:ilvl w:val="0"/>
          <w:numId w:val="1"/>
        </w:numPr>
        <w:shd w:val="clear" w:color="auto" w:fill="auto"/>
        <w:tabs>
          <w:tab w:val="left" w:pos="506"/>
        </w:tabs>
        <w:ind w:firstLine="0"/>
      </w:pPr>
      <w:r>
        <w:t>компьютеров, других компьютерных электронных устройств и организационной техники с 1</w:t>
      </w:r>
      <w:r>
        <w:t xml:space="preserve"> января 2012 года;</w:t>
      </w:r>
    </w:p>
    <w:p w:rsidR="00421808" w:rsidRDefault="003F2C75">
      <w:pPr>
        <w:pStyle w:val="1"/>
        <w:numPr>
          <w:ilvl w:val="0"/>
          <w:numId w:val="1"/>
        </w:numPr>
        <w:shd w:val="clear" w:color="auto" w:fill="auto"/>
        <w:tabs>
          <w:tab w:val="left" w:pos="506"/>
        </w:tabs>
        <w:ind w:firstLine="0"/>
      </w:pPr>
      <w:r>
        <w:t>иных товаров с даты, установленной Правительством Российской Федерации</w:t>
      </w:r>
    </w:p>
    <w:p w:rsidR="00421808" w:rsidRDefault="003F2C75">
      <w:pPr>
        <w:pStyle w:val="1"/>
        <w:shd w:val="clear" w:color="auto" w:fill="auto"/>
        <w:ind w:firstLine="720"/>
      </w:pPr>
      <w:r>
        <w:t>Виды товаров, на которые распространяется требование части 1 настоящей статьи, и их характеристики устанавливаются Правительством Российской Федерации, категории това</w:t>
      </w:r>
      <w:r>
        <w:t>ров в пределах установленных видов товаров и их характеристики устанавливаются уполномоченным федеральным органом исполнительной власти.</w:t>
      </w:r>
    </w:p>
    <w:p w:rsidR="00421808" w:rsidRDefault="003F2C75">
      <w:pPr>
        <w:pStyle w:val="1"/>
        <w:shd w:val="clear" w:color="auto" w:fill="auto"/>
        <w:ind w:firstLine="720"/>
      </w:pPr>
      <w:r>
        <w:t>Исключения из категорий товаров, на которые распространяется требование части 1 настоящей статьи, в том числе товары, и</w:t>
      </w:r>
      <w:r>
        <w:t>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федеральным органом исполнительной власти. Определение класса энергетической эффективности</w:t>
      </w:r>
      <w:r>
        <w:t xml:space="preserve">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Федерации.</w:t>
      </w:r>
    </w:p>
    <w:p w:rsidR="00421808" w:rsidRDefault="003F2C75">
      <w:pPr>
        <w:pStyle w:val="1"/>
        <w:shd w:val="clear" w:color="auto" w:fill="auto"/>
        <w:ind w:firstLine="720"/>
      </w:pPr>
      <w:r>
        <w:t>Включение информации о класс</w:t>
      </w:r>
      <w:r>
        <w:t xml:space="preserve">е энергетической эффективности товара в техническую документацию, прилагаемую к товару, в его маркировку, нанесение этой информации на его этикетку осуществляются в соответствии с правилами, утвержденными уполномоченным федеральным органом </w:t>
      </w:r>
      <w:r>
        <w:lastRenderedPageBreak/>
        <w:t>исполнительной в</w:t>
      </w:r>
      <w:r>
        <w:t>ласти.</w:t>
      </w:r>
    </w:p>
    <w:p w:rsidR="00421808" w:rsidRDefault="003F2C75">
      <w:pPr>
        <w:pStyle w:val="1"/>
        <w:shd w:val="clear" w:color="auto" w:fill="auto"/>
        <w:ind w:firstLine="720"/>
      </w:pPr>
      <w:r>
        <w:t>Начиная с даты, определенной в соответствии с частью 1 настоящей статьи, производители, импортеры обязаны указывать информацию о классе энергетической эффективности товаров в технической документации, прилагаемой к товарам, в их маркировке, на их эт</w:t>
      </w:r>
      <w:r>
        <w:t>икетках.</w:t>
      </w:r>
    </w:p>
    <w:p w:rsidR="00421808" w:rsidRDefault="003F2C75">
      <w:pPr>
        <w:pStyle w:val="1"/>
        <w:shd w:val="clear" w:color="auto" w:fill="auto"/>
        <w:ind w:firstLine="720"/>
      </w:pPr>
      <w:r>
        <w:t>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включаться в техническую документацию, прилагаемую к товарам, правила ее включения, а также д</w:t>
      </w:r>
      <w:r>
        <w:t>ату, начиная с которой эта информация подлежит включению в техническую документацию.</w:t>
      </w:r>
    </w:p>
    <w:p w:rsidR="00421808" w:rsidRDefault="003F2C75">
      <w:pPr>
        <w:pStyle w:val="1"/>
        <w:shd w:val="clear" w:color="auto" w:fill="auto"/>
        <w:ind w:firstLine="720"/>
      </w:pPr>
      <w:r>
        <w:t>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</w:t>
      </w:r>
      <w:r>
        <w:t>ы в цепях переменного тока в целях освещения.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</w:t>
      </w:r>
      <w:r>
        <w:t>ещения.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</w:t>
      </w:r>
      <w:r>
        <w:t>тт и более, которые могут быть использованы в цепях переменного тока в целях освещения, а с 1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освещения</w:t>
      </w:r>
    </w:p>
    <w:p w:rsidR="00421808" w:rsidRDefault="003F2C75">
      <w:pPr>
        <w:pStyle w:val="1"/>
        <w:shd w:val="clear" w:color="auto" w:fill="auto"/>
        <w:ind w:firstLine="720"/>
      </w:pPr>
      <w: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</w:t>
      </w:r>
      <w:r>
        <w:t>, здоровью граждан,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указ</w:t>
      </w:r>
      <w:r>
        <w:t>анными отходами, Правительством Российской Федерации утверждается государственная программа, которая подлежит реализации с 1 января 2011 года.</w:t>
      </w:r>
    </w:p>
    <w:p w:rsidR="00421808" w:rsidRDefault="003F2C75">
      <w:pPr>
        <w:pStyle w:val="1"/>
        <w:shd w:val="clear" w:color="auto" w:fill="auto"/>
        <w:ind w:firstLine="720"/>
      </w:pPr>
      <w:r>
        <w:t>Класс энергетической эффективности многоквартирного дома, построенного, реконструированного или прошедшего капита</w:t>
      </w:r>
      <w:r>
        <w:t>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</w:t>
      </w:r>
      <w:r>
        <w:t>ми определения класса энергетической эффективности многоквартирных домов, требования к которым устанавливаются Правительством Российской Федерации. Класс энергетической эффективности вводимого в эксплуатацию многоквартирного дома указывается в заключении о</w:t>
      </w:r>
      <w:r>
        <w:t xml:space="preserve">ргана государственного строительного </w:t>
      </w:r>
      <w:r>
        <w:lastRenderedPageBreak/>
        <w:t>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421808" w:rsidRDefault="003F2C75">
      <w:pPr>
        <w:pStyle w:val="1"/>
        <w:shd w:val="clear" w:color="auto" w:fill="auto"/>
        <w:ind w:firstLine="720"/>
      </w:pPr>
      <w:r>
        <w:t>Застройщик обязан разместить на фасаде вводимого в эксплуатац</w:t>
      </w:r>
      <w:r>
        <w:t>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</w:t>
      </w:r>
      <w:r>
        <w:t>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421808" w:rsidRDefault="003F2C75">
      <w:pPr>
        <w:pStyle w:val="1"/>
        <w:shd w:val="clear" w:color="auto" w:fill="auto"/>
        <w:ind w:firstLine="720"/>
      </w:pPr>
      <w:r>
        <w:t>При осуществле</w:t>
      </w:r>
      <w:r>
        <w:t>нии государственного контроля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</w:t>
      </w:r>
      <w:r>
        <w:t xml:space="preserve"> власти,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</w:t>
      </w:r>
      <w:r>
        <w:t>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</w:t>
      </w:r>
      <w:r>
        <w:t>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421808" w:rsidRDefault="003F2C75">
      <w:pPr>
        <w:pStyle w:val="1"/>
        <w:shd w:val="clear" w:color="auto" w:fill="auto"/>
        <w:ind w:firstLine="720"/>
      </w:pPr>
      <w:r>
        <w:t>В</w:t>
      </w:r>
      <w:r>
        <w:t xml:space="preserve">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</w:t>
      </w:r>
      <w:r>
        <w:t>ию 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</w:t>
      </w:r>
      <w:r>
        <w:t>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</w:t>
      </w:r>
      <w:r>
        <w:t>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</w:t>
      </w:r>
      <w:r>
        <w:t xml:space="preserve">ргетической эффективности в отношении общего имущества собственников помещений в многоквартирном доме, за исключением случаев </w:t>
      </w:r>
      <w:r>
        <w:lastRenderedPageBreak/>
        <w:t>проведения указанных мероприятий ранее и сохранения результатов их проведения. Собственники помещений в многоквартирном доме обяза</w:t>
      </w:r>
      <w:r>
        <w:t>ны нести расходы на проведение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</w:t>
      </w:r>
      <w:r>
        <w:t>йствий, направленных на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</w:t>
      </w:r>
      <w:r>
        <w:t>урсов.</w:t>
      </w:r>
    </w:p>
    <w:p w:rsidR="00421808" w:rsidRDefault="003F2C75">
      <w:pPr>
        <w:pStyle w:val="1"/>
        <w:shd w:val="clear" w:color="auto" w:fill="auto"/>
        <w:ind w:firstLine="740"/>
      </w:pPr>
      <w:r>
        <w:t xml:space="preserve">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</w:t>
      </w:r>
      <w:r>
        <w:t>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</w:t>
      </w:r>
      <w:r>
        <w:t>ом энергетических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421808" w:rsidRDefault="003F2C75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740"/>
      </w:pPr>
      <w:r>
        <w:t>необязательность таких мероприятий для проведения их лицами, которым данный перечень мероприятий адресован;</w:t>
      </w:r>
    </w:p>
    <w:p w:rsidR="00421808" w:rsidRDefault="003F2C75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ind w:firstLine="740"/>
      </w:pPr>
      <w:r>
        <w:t>в</w:t>
      </w:r>
      <w:r>
        <w:t>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</w:t>
      </w:r>
      <w:r>
        <w:t>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421808" w:rsidRDefault="003F2C75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ind w:firstLine="740"/>
      </w:pPr>
      <w:r>
        <w:t>определяемых на основании общедоступных источников возможных исполнителей мероприятий, указанных в данно</w:t>
      </w:r>
      <w:r>
        <w:t>м перечне мероприятий и не проводимых этой организацией.</w:t>
      </w:r>
    </w:p>
    <w:sectPr w:rsidR="00421808">
      <w:pgSz w:w="11900" w:h="16840"/>
      <w:pgMar w:top="1110" w:right="815" w:bottom="992" w:left="1667" w:header="682" w:footer="5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75" w:rsidRDefault="003F2C75">
      <w:r>
        <w:separator/>
      </w:r>
    </w:p>
  </w:endnote>
  <w:endnote w:type="continuationSeparator" w:id="0">
    <w:p w:rsidR="003F2C75" w:rsidRDefault="003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75" w:rsidRDefault="003F2C75"/>
  </w:footnote>
  <w:footnote w:type="continuationSeparator" w:id="0">
    <w:p w:rsidR="003F2C75" w:rsidRDefault="003F2C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65F"/>
    <w:multiLevelType w:val="multilevel"/>
    <w:tmpl w:val="A9A49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56FBB"/>
    <w:multiLevelType w:val="multilevel"/>
    <w:tmpl w:val="2D906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08"/>
    <w:rsid w:val="003F2C75"/>
    <w:rsid w:val="00421808"/>
    <w:rsid w:val="00E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0C76-C343-4A6D-94E9-5C6C85DE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krchet</cp:lastModifiedBy>
  <cp:revision>3</cp:revision>
  <dcterms:created xsi:type="dcterms:W3CDTF">2021-05-13T08:09:00Z</dcterms:created>
  <dcterms:modified xsi:type="dcterms:W3CDTF">2021-05-13T08:10:00Z</dcterms:modified>
</cp:coreProperties>
</file>