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37" w:rsidRPr="003A1737" w:rsidRDefault="003A1737" w:rsidP="003A1737">
      <w:pPr>
        <w:shd w:val="clear" w:color="auto" w:fill="E8DFC2"/>
        <w:spacing w:before="100" w:beforeAutospacing="1" w:after="100" w:afterAutospacing="1" w:line="300" w:lineRule="atLeast"/>
        <w:ind w:left="0"/>
        <w:jc w:val="left"/>
        <w:outlineLvl w:val="0"/>
        <w:rPr>
          <w:rFonts w:ascii="Book Antiqua" w:eastAsia="Times New Roman" w:hAnsi="Book Antiqua" w:cs="Times New Roman"/>
          <w:b/>
          <w:bCs/>
          <w:color w:val="805A3F"/>
          <w:kern w:val="36"/>
          <w:sz w:val="27"/>
          <w:szCs w:val="27"/>
          <w:lang w:eastAsia="ru-RU"/>
        </w:rPr>
      </w:pPr>
      <w:r w:rsidRPr="003A1737">
        <w:rPr>
          <w:rFonts w:ascii="Book Antiqua" w:eastAsia="Times New Roman" w:hAnsi="Book Antiqua" w:cs="Times New Roman"/>
          <w:b/>
          <w:bCs/>
          <w:color w:val="805A3F"/>
          <w:kern w:val="36"/>
          <w:sz w:val="27"/>
          <w:szCs w:val="27"/>
          <w:lang w:eastAsia="ru-RU"/>
        </w:rPr>
        <w:t>XV.1. Предоставление коммунальной услуги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XV(1). Предоставление коммунальной услуги по обращению</w:t>
      </w:r>
    </w:p>
    <w:p w:rsidR="003A1737" w:rsidRPr="003A1737" w:rsidRDefault="003A1737" w:rsidP="003A1737">
      <w:pPr>
        <w:shd w:val="clear" w:color="auto" w:fill="F5F5F5"/>
        <w:spacing w:line="240" w:lineRule="auto"/>
        <w:ind w:left="150"/>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с твердыми коммунальными отходами</w:t>
      </w:r>
    </w:p>
    <w:p w:rsidR="003A1737" w:rsidRPr="003A1737" w:rsidRDefault="003A1737" w:rsidP="003A1737">
      <w:pPr>
        <w:shd w:val="clear" w:color="auto" w:fill="F5F5F5"/>
        <w:spacing w:line="240" w:lineRule="auto"/>
        <w:ind w:left="150"/>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(введен Постановлением Правительства РФ от 27.02.2017 N 232)</w:t>
      </w:r>
    </w:p>
    <w:p w:rsidR="003A1737" w:rsidRPr="003A1737" w:rsidRDefault="003A1737" w:rsidP="003A1737">
      <w:pPr>
        <w:shd w:val="clear" w:color="auto" w:fill="F5F5F5"/>
        <w:spacing w:line="240" w:lineRule="auto"/>
        <w:ind w:left="150"/>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4" w:anchor="p1287" w:history="1">
        <w:r w:rsidRPr="003A1737">
          <w:rPr>
            <w:rFonts w:ascii="Verdana" w:eastAsia="Times New Roman" w:hAnsi="Verdana" w:cs="Times New Roman"/>
            <w:color w:val="2A9FAC"/>
            <w:sz w:val="17"/>
            <w:u w:val="single"/>
            <w:lang w:eastAsia="ru-RU"/>
          </w:rPr>
          <w:t>пунктах 148(4)</w:t>
        </w:r>
      </w:hyperlink>
      <w:r w:rsidRPr="003A1737">
        <w:rPr>
          <w:rFonts w:ascii="Verdana" w:eastAsia="Times New Roman" w:hAnsi="Verdana" w:cs="Times New Roman"/>
          <w:color w:val="000000"/>
          <w:sz w:val="17"/>
          <w:szCs w:val="17"/>
          <w:lang w:eastAsia="ru-RU"/>
        </w:rPr>
        <w:t> - </w:t>
      </w:r>
      <w:hyperlink r:id="rId5" w:anchor="p1300" w:history="1">
        <w:r w:rsidRPr="003A1737">
          <w:rPr>
            <w:rFonts w:ascii="Verdana" w:eastAsia="Times New Roman" w:hAnsi="Verdana" w:cs="Times New Roman"/>
            <w:color w:val="2A9FAC"/>
            <w:sz w:val="17"/>
            <w:u w:val="single"/>
            <w:lang w:eastAsia="ru-RU"/>
          </w:rPr>
          <w:t>148(6)</w:t>
        </w:r>
      </w:hyperlink>
      <w:r w:rsidRPr="003A1737">
        <w:rPr>
          <w:rFonts w:ascii="Verdana" w:eastAsia="Times New Roman" w:hAnsi="Verdana" w:cs="Times New Roman"/>
          <w:color w:val="000000"/>
          <w:sz w:val="17"/>
          <w:szCs w:val="17"/>
          <w:lang w:eastAsia="ru-RU"/>
        </w:rPr>
        <w:t>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ред. Постановления Правительства РФ от 15.09.2018 N 1094)</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Положения </w:t>
      </w:r>
      <w:hyperlink r:id="rId6" w:anchor="p1254" w:history="1">
        <w:r w:rsidRPr="003A1737">
          <w:rPr>
            <w:rFonts w:ascii="Verdana" w:eastAsia="Times New Roman" w:hAnsi="Verdana" w:cs="Times New Roman"/>
            <w:color w:val="2A9FAC"/>
            <w:sz w:val="17"/>
            <w:u w:val="single"/>
            <w:lang w:eastAsia="ru-RU"/>
          </w:rPr>
          <w:t>абзацев третьего</w:t>
        </w:r>
      </w:hyperlink>
      <w:r w:rsidRPr="003A1737">
        <w:rPr>
          <w:rFonts w:ascii="Verdana" w:eastAsia="Times New Roman" w:hAnsi="Verdana" w:cs="Times New Roman"/>
          <w:color w:val="000000"/>
          <w:sz w:val="17"/>
          <w:szCs w:val="17"/>
          <w:lang w:eastAsia="ru-RU"/>
        </w:rPr>
        <w:t> - </w:t>
      </w:r>
      <w:hyperlink r:id="rId7" w:anchor="p1258" w:history="1">
        <w:r w:rsidRPr="003A1737">
          <w:rPr>
            <w:rFonts w:ascii="Verdana" w:eastAsia="Times New Roman" w:hAnsi="Verdana" w:cs="Times New Roman"/>
            <w:color w:val="2A9FAC"/>
            <w:sz w:val="17"/>
            <w:u w:val="single"/>
            <w:lang w:eastAsia="ru-RU"/>
          </w:rPr>
          <w:t>пятого</w:t>
        </w:r>
      </w:hyperlink>
      <w:r w:rsidRPr="003A1737">
        <w:rPr>
          <w:rFonts w:ascii="Verdana" w:eastAsia="Times New Roman" w:hAnsi="Verdana" w:cs="Times New Roman"/>
          <w:color w:val="000000"/>
          <w:sz w:val="17"/>
          <w:szCs w:val="17"/>
          <w:lang w:eastAsia="ru-RU"/>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3A1737">
        <w:rPr>
          <w:rFonts w:ascii="Verdana" w:eastAsia="Times New Roman" w:hAnsi="Verdana" w:cs="Times New Roman"/>
          <w:color w:val="000000"/>
          <w:sz w:val="17"/>
          <w:szCs w:val="17"/>
          <w:lang w:eastAsia="ru-RU"/>
        </w:rPr>
        <w:t>машино-места</w:t>
      </w:r>
      <w:proofErr w:type="spellEnd"/>
      <w:r w:rsidRPr="003A1737">
        <w:rPr>
          <w:rFonts w:ascii="Verdana" w:eastAsia="Times New Roman" w:hAnsi="Verdana" w:cs="Times New Roman"/>
          <w:color w:val="000000"/>
          <w:sz w:val="17"/>
          <w:szCs w:val="17"/>
          <w:lang w:eastAsia="ru-RU"/>
        </w:rPr>
        <w:t>.</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r:id="rId8" w:anchor="p1317" w:history="1">
        <w:r w:rsidRPr="003A1737">
          <w:rPr>
            <w:rFonts w:ascii="Verdana" w:eastAsia="Times New Roman" w:hAnsi="Verdana" w:cs="Times New Roman"/>
            <w:color w:val="2A9FAC"/>
            <w:sz w:val="17"/>
            <w:u w:val="single"/>
            <w:lang w:eastAsia="ru-RU"/>
          </w:rPr>
          <w:t>подпунктами "</w:t>
        </w:r>
        <w:proofErr w:type="spellStart"/>
        <w:r w:rsidRPr="003A1737">
          <w:rPr>
            <w:rFonts w:ascii="Verdana" w:eastAsia="Times New Roman" w:hAnsi="Verdana" w:cs="Times New Roman"/>
            <w:color w:val="2A9FAC"/>
            <w:sz w:val="17"/>
            <w:u w:val="single"/>
            <w:lang w:eastAsia="ru-RU"/>
          </w:rPr>
          <w:t>д</w:t>
        </w:r>
        <w:proofErr w:type="spellEnd"/>
        <w:r w:rsidRPr="003A1737">
          <w:rPr>
            <w:rFonts w:ascii="Verdana" w:eastAsia="Times New Roman" w:hAnsi="Verdana" w:cs="Times New Roman"/>
            <w:color w:val="2A9FAC"/>
            <w:sz w:val="17"/>
            <w:u w:val="single"/>
            <w:lang w:eastAsia="ru-RU"/>
          </w:rPr>
          <w:t>"</w:t>
        </w:r>
      </w:hyperlink>
      <w:r w:rsidRPr="003A1737">
        <w:rPr>
          <w:rFonts w:ascii="Verdana" w:eastAsia="Times New Roman" w:hAnsi="Verdana" w:cs="Times New Roman"/>
          <w:color w:val="000000"/>
          <w:sz w:val="17"/>
          <w:szCs w:val="17"/>
          <w:lang w:eastAsia="ru-RU"/>
        </w:rPr>
        <w:t> и </w:t>
      </w:r>
      <w:hyperlink r:id="rId9" w:anchor="p1320" w:history="1">
        <w:r w:rsidRPr="003A1737">
          <w:rPr>
            <w:rFonts w:ascii="Verdana" w:eastAsia="Times New Roman" w:hAnsi="Verdana" w:cs="Times New Roman"/>
            <w:color w:val="2A9FAC"/>
            <w:sz w:val="17"/>
            <w:u w:val="single"/>
            <w:lang w:eastAsia="ru-RU"/>
          </w:rPr>
          <w:t>"е" пункта 148(11)</w:t>
        </w:r>
      </w:hyperlink>
      <w:r w:rsidRPr="003A1737">
        <w:rPr>
          <w:rFonts w:ascii="Verdana" w:eastAsia="Times New Roman" w:hAnsi="Verdana" w:cs="Times New Roman"/>
          <w:color w:val="000000"/>
          <w:sz w:val="17"/>
          <w:szCs w:val="17"/>
          <w:lang w:eastAsia="ru-RU"/>
        </w:rPr>
        <w:t>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(абзац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(абзац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(абзац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lastRenderedPageBreak/>
        <w:t>(абзац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(абзац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реквизиты документов, подтверждающих право собственности на каждое жилое помещение в многоквартирном доме и (или) их копии (при их наличии).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(абзац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xml:space="preserve">В случае </w:t>
      </w:r>
      <w:proofErr w:type="spellStart"/>
      <w:r w:rsidRPr="003A1737">
        <w:rPr>
          <w:rFonts w:ascii="Verdana" w:eastAsia="Times New Roman" w:hAnsi="Verdana" w:cs="Times New Roman"/>
          <w:color w:val="000000"/>
          <w:sz w:val="17"/>
          <w:szCs w:val="17"/>
          <w:lang w:eastAsia="ru-RU"/>
        </w:rPr>
        <w:t>непредоставления</w:t>
      </w:r>
      <w:proofErr w:type="spellEnd"/>
      <w:r w:rsidRPr="003A1737">
        <w:rPr>
          <w:rFonts w:ascii="Verdana" w:eastAsia="Times New Roman" w:hAnsi="Verdana" w:cs="Times New Roman"/>
          <w:color w:val="000000"/>
          <w:sz w:val="17"/>
          <w:szCs w:val="17"/>
          <w:lang w:eastAsia="ru-RU"/>
        </w:rPr>
        <w:t xml:space="preserve">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пунктом 155(1)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(абзац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(абзац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Предоставление указанных сведений не требует согласия потребителя на передачу персональных данных в силу пункта 5 части 1 статьи 6 Федерального закона "О персональных данных".</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(абзац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 148(1-1)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proofErr w:type="spellStart"/>
      <w:r w:rsidRPr="003A1737">
        <w:rPr>
          <w:rFonts w:ascii="Verdana" w:eastAsia="Times New Roman" w:hAnsi="Verdana" w:cs="Times New Roman"/>
          <w:color w:val="000000"/>
          <w:sz w:val="17"/>
          <w:szCs w:val="17"/>
          <w:lang w:eastAsia="ru-RU"/>
        </w:rPr>
        <w:t>КонсультантПлюс</w:t>
      </w:r>
      <w:proofErr w:type="spellEnd"/>
      <w:r w:rsidRPr="003A1737">
        <w:rPr>
          <w:rFonts w:ascii="Verdana" w:eastAsia="Times New Roman" w:hAnsi="Verdana" w:cs="Times New Roman"/>
          <w:color w:val="000000"/>
          <w:sz w:val="17"/>
          <w:szCs w:val="17"/>
          <w:lang w:eastAsia="ru-RU"/>
        </w:rPr>
        <w:t>: примечание.</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До 01.01.2021 договор применяется в части, не противоречащей Постановлению Правительства РФ от 02.04.2020 N 424.</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148(3). Исполнителем коммунальной услуги по обращению с твердыми коммунальными отходами может выступать лицо из числа лиц, указанных в </w:t>
      </w:r>
      <w:hyperlink r:id="rId10" w:anchor="p1287" w:history="1">
        <w:r w:rsidRPr="003A1737">
          <w:rPr>
            <w:rFonts w:ascii="Verdana" w:eastAsia="Times New Roman" w:hAnsi="Verdana" w:cs="Times New Roman"/>
            <w:color w:val="2A9FAC"/>
            <w:sz w:val="17"/>
            <w:u w:val="single"/>
            <w:lang w:eastAsia="ru-RU"/>
          </w:rPr>
          <w:t>пунктах 148(4)</w:t>
        </w:r>
      </w:hyperlink>
      <w:r w:rsidRPr="003A1737">
        <w:rPr>
          <w:rFonts w:ascii="Verdana" w:eastAsia="Times New Roman" w:hAnsi="Verdana" w:cs="Times New Roman"/>
          <w:color w:val="000000"/>
          <w:sz w:val="17"/>
          <w:szCs w:val="17"/>
          <w:lang w:eastAsia="ru-RU"/>
        </w:rPr>
        <w:t> и </w:t>
      </w:r>
      <w:hyperlink r:id="rId11" w:anchor="p1293" w:history="1">
        <w:r w:rsidRPr="003A1737">
          <w:rPr>
            <w:rFonts w:ascii="Verdana" w:eastAsia="Times New Roman" w:hAnsi="Verdana" w:cs="Times New Roman"/>
            <w:color w:val="2A9FAC"/>
            <w:sz w:val="17"/>
            <w:u w:val="single"/>
            <w:lang w:eastAsia="ru-RU"/>
          </w:rPr>
          <w:t>148(5)</w:t>
        </w:r>
      </w:hyperlink>
      <w:r w:rsidRPr="003A1737">
        <w:rPr>
          <w:rFonts w:ascii="Verdana" w:eastAsia="Times New Roman" w:hAnsi="Verdana" w:cs="Times New Roman"/>
          <w:color w:val="000000"/>
          <w:sz w:val="17"/>
          <w:szCs w:val="17"/>
          <w:lang w:eastAsia="ru-RU"/>
        </w:rPr>
        <w:t>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r:id="rId12" w:anchor="p1303" w:history="1">
        <w:r w:rsidRPr="003A1737">
          <w:rPr>
            <w:rFonts w:ascii="Verdana" w:eastAsia="Times New Roman" w:hAnsi="Verdana" w:cs="Times New Roman"/>
            <w:color w:val="2A9FAC"/>
            <w:sz w:val="17"/>
            <w:u w:val="single"/>
            <w:lang w:eastAsia="ru-RU"/>
          </w:rPr>
          <w:t>пунктами 148(8)</w:t>
        </w:r>
      </w:hyperlink>
      <w:r w:rsidRPr="003A1737">
        <w:rPr>
          <w:rFonts w:ascii="Verdana" w:eastAsia="Times New Roman" w:hAnsi="Verdana" w:cs="Times New Roman"/>
          <w:color w:val="000000"/>
          <w:sz w:val="17"/>
          <w:szCs w:val="17"/>
          <w:lang w:eastAsia="ru-RU"/>
        </w:rPr>
        <w:t> - </w:t>
      </w:r>
      <w:hyperlink r:id="rId13" w:anchor="p1310" w:history="1">
        <w:r w:rsidRPr="003A1737">
          <w:rPr>
            <w:rFonts w:ascii="Verdana" w:eastAsia="Times New Roman" w:hAnsi="Verdana" w:cs="Times New Roman"/>
            <w:color w:val="2A9FAC"/>
            <w:sz w:val="17"/>
            <w:u w:val="single"/>
            <w:lang w:eastAsia="ru-RU"/>
          </w:rPr>
          <w:t>148(11)</w:t>
        </w:r>
      </w:hyperlink>
      <w:r w:rsidRPr="003A1737">
        <w:rPr>
          <w:rFonts w:ascii="Verdana" w:eastAsia="Times New Roman" w:hAnsi="Verdana" w:cs="Times New Roman"/>
          <w:color w:val="000000"/>
          <w:sz w:val="17"/>
          <w:szCs w:val="17"/>
          <w:lang w:eastAsia="ru-RU"/>
        </w:rPr>
        <w:t>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w:t>
      </w:r>
      <w:r w:rsidRPr="003A1737">
        <w:rPr>
          <w:rFonts w:ascii="Verdana" w:eastAsia="Times New Roman" w:hAnsi="Verdana" w:cs="Times New Roman"/>
          <w:color w:val="000000"/>
          <w:sz w:val="17"/>
          <w:szCs w:val="17"/>
          <w:lang w:eastAsia="ru-RU"/>
        </w:rPr>
        <w:lastRenderedPageBreak/>
        <w:t>"г" - </w:t>
      </w:r>
      <w:hyperlink r:id="rId14" w:anchor="p1320" w:history="1">
        <w:r w:rsidRPr="003A1737">
          <w:rPr>
            <w:rFonts w:ascii="Verdana" w:eastAsia="Times New Roman" w:hAnsi="Verdana" w:cs="Times New Roman"/>
            <w:color w:val="2A9FAC"/>
            <w:sz w:val="17"/>
            <w:u w:val="single"/>
            <w:lang w:eastAsia="ru-RU"/>
          </w:rPr>
          <w:t>"е" пункта 148(11)</w:t>
        </w:r>
      </w:hyperlink>
      <w:r w:rsidRPr="003A1737">
        <w:rPr>
          <w:rFonts w:ascii="Verdana" w:eastAsia="Times New Roman" w:hAnsi="Verdana" w:cs="Times New Roman"/>
          <w:color w:val="000000"/>
          <w:sz w:val="17"/>
          <w:szCs w:val="17"/>
          <w:lang w:eastAsia="ru-RU"/>
        </w:rPr>
        <w:t>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ред. Постановления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ред. Постановления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ред. Постановлений Правительства РФ от 21.12.2018 N 1622,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xml:space="preserve">При этом собственник жилого помещения, выступающий </w:t>
      </w:r>
      <w:proofErr w:type="spellStart"/>
      <w:r w:rsidRPr="003A1737">
        <w:rPr>
          <w:rFonts w:ascii="Verdana" w:eastAsia="Times New Roman" w:hAnsi="Verdana" w:cs="Times New Roman"/>
          <w:color w:val="000000"/>
          <w:sz w:val="17"/>
          <w:szCs w:val="17"/>
          <w:lang w:eastAsia="ru-RU"/>
        </w:rPr>
        <w:t>наймодателем</w:t>
      </w:r>
      <w:proofErr w:type="spellEnd"/>
      <w:r w:rsidRPr="003A1737">
        <w:rPr>
          <w:rFonts w:ascii="Verdana" w:eastAsia="Times New Roman" w:hAnsi="Verdana" w:cs="Times New Roman"/>
          <w:color w:val="000000"/>
          <w:sz w:val="17"/>
          <w:szCs w:val="17"/>
          <w:lang w:eastAsia="ru-RU"/>
        </w:rPr>
        <w:t>,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r:id="rId15" w:anchor="p1287" w:history="1">
        <w:r w:rsidRPr="003A1737">
          <w:rPr>
            <w:rFonts w:ascii="Verdana" w:eastAsia="Times New Roman" w:hAnsi="Verdana" w:cs="Times New Roman"/>
            <w:color w:val="2A9FAC"/>
            <w:sz w:val="17"/>
            <w:u w:val="single"/>
            <w:lang w:eastAsia="ru-RU"/>
          </w:rPr>
          <w:t>пунктах 148(4)</w:t>
        </w:r>
      </w:hyperlink>
      <w:r w:rsidRPr="003A1737">
        <w:rPr>
          <w:rFonts w:ascii="Verdana" w:eastAsia="Times New Roman" w:hAnsi="Verdana" w:cs="Times New Roman"/>
          <w:color w:val="000000"/>
          <w:sz w:val="17"/>
          <w:szCs w:val="17"/>
          <w:lang w:eastAsia="ru-RU"/>
        </w:rPr>
        <w:t> и </w:t>
      </w:r>
      <w:hyperlink r:id="rId16" w:anchor="p1293" w:history="1">
        <w:r w:rsidRPr="003A1737">
          <w:rPr>
            <w:rFonts w:ascii="Verdana" w:eastAsia="Times New Roman" w:hAnsi="Verdana" w:cs="Times New Roman"/>
            <w:color w:val="2A9FAC"/>
            <w:sz w:val="17"/>
            <w:u w:val="single"/>
            <w:lang w:eastAsia="ru-RU"/>
          </w:rPr>
          <w:t>148(5)</w:t>
        </w:r>
      </w:hyperlink>
      <w:r w:rsidRPr="003A1737">
        <w:rPr>
          <w:rFonts w:ascii="Verdana" w:eastAsia="Times New Roman" w:hAnsi="Verdana" w:cs="Times New Roman"/>
          <w:color w:val="000000"/>
          <w:sz w:val="17"/>
          <w:szCs w:val="17"/>
          <w:lang w:eastAsia="ru-RU"/>
        </w:rPr>
        <w:t>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r:id="rId17" w:anchor="p1297" w:history="1">
        <w:r w:rsidRPr="003A1737">
          <w:rPr>
            <w:rFonts w:ascii="Verdana" w:eastAsia="Times New Roman" w:hAnsi="Verdana" w:cs="Times New Roman"/>
            <w:color w:val="2A9FAC"/>
            <w:sz w:val="17"/>
            <w:u w:val="single"/>
            <w:lang w:eastAsia="ru-RU"/>
          </w:rPr>
          <w:t>подпункте "б" пункта 148(5)</w:t>
        </w:r>
      </w:hyperlink>
      <w:r w:rsidRPr="003A1737">
        <w:rPr>
          <w:rFonts w:ascii="Verdana" w:eastAsia="Times New Roman" w:hAnsi="Verdana" w:cs="Times New Roman"/>
          <w:color w:val="000000"/>
          <w:sz w:val="17"/>
          <w:szCs w:val="17"/>
          <w:lang w:eastAsia="ru-RU"/>
        </w:rPr>
        <w:t>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 </w:t>
      </w:r>
      <w:hyperlink r:id="rId18" w:anchor="p1320" w:history="1">
        <w:r w:rsidRPr="003A1737">
          <w:rPr>
            <w:rFonts w:ascii="Verdana" w:eastAsia="Times New Roman" w:hAnsi="Verdana" w:cs="Times New Roman"/>
            <w:color w:val="2A9FAC"/>
            <w:sz w:val="17"/>
            <w:u w:val="single"/>
            <w:lang w:eastAsia="ru-RU"/>
          </w:rPr>
          <w:t>"е" пункта 148(11)</w:t>
        </w:r>
      </w:hyperlink>
      <w:r w:rsidRPr="003A1737">
        <w:rPr>
          <w:rFonts w:ascii="Verdana" w:eastAsia="Times New Roman" w:hAnsi="Verdana" w:cs="Times New Roman"/>
          <w:color w:val="000000"/>
          <w:sz w:val="17"/>
          <w:szCs w:val="17"/>
          <w:lang w:eastAsia="ru-RU"/>
        </w:rPr>
        <w:t>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ред. Постановления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lastRenderedPageBreak/>
        <w:t>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 </w:t>
      </w:r>
      <w:hyperlink r:id="rId19" w:anchor="p1320" w:history="1">
        <w:r w:rsidRPr="003A1737">
          <w:rPr>
            <w:rFonts w:ascii="Verdana" w:eastAsia="Times New Roman" w:hAnsi="Verdana" w:cs="Times New Roman"/>
            <w:color w:val="2A9FAC"/>
            <w:sz w:val="17"/>
            <w:u w:val="single"/>
            <w:lang w:eastAsia="ru-RU"/>
          </w:rPr>
          <w:t>"е" пункта 148(11)</w:t>
        </w:r>
      </w:hyperlink>
      <w:r w:rsidRPr="003A1737">
        <w:rPr>
          <w:rFonts w:ascii="Verdana" w:eastAsia="Times New Roman" w:hAnsi="Verdana" w:cs="Times New Roman"/>
          <w:color w:val="000000"/>
          <w:sz w:val="17"/>
          <w:szCs w:val="17"/>
          <w:lang w:eastAsia="ru-RU"/>
        </w:rPr>
        <w:t>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r:id="rId20" w:anchor="p1303" w:history="1">
        <w:r w:rsidRPr="003A1737">
          <w:rPr>
            <w:rFonts w:ascii="Verdana" w:eastAsia="Times New Roman" w:hAnsi="Verdana" w:cs="Times New Roman"/>
            <w:color w:val="2A9FAC"/>
            <w:sz w:val="17"/>
            <w:u w:val="single"/>
            <w:lang w:eastAsia="ru-RU"/>
          </w:rPr>
          <w:t>пункте 148(8)</w:t>
        </w:r>
      </w:hyperlink>
      <w:r w:rsidRPr="003A1737">
        <w:rPr>
          <w:rFonts w:ascii="Verdana" w:eastAsia="Times New Roman" w:hAnsi="Verdana" w:cs="Times New Roman"/>
          <w:color w:val="000000"/>
          <w:sz w:val="17"/>
          <w:szCs w:val="17"/>
          <w:lang w:eastAsia="ru-RU"/>
        </w:rPr>
        <w:t>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ред. Постановления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148(10). Организация, указанная в </w:t>
      </w:r>
      <w:hyperlink r:id="rId21" w:anchor="p1297" w:history="1">
        <w:r w:rsidRPr="003A1737">
          <w:rPr>
            <w:rFonts w:ascii="Verdana" w:eastAsia="Times New Roman" w:hAnsi="Verdana" w:cs="Times New Roman"/>
            <w:color w:val="2A9FAC"/>
            <w:sz w:val="17"/>
            <w:u w:val="single"/>
            <w:lang w:eastAsia="ru-RU"/>
          </w:rPr>
          <w:t>подпункте "б" пункта 148(5)</w:t>
        </w:r>
      </w:hyperlink>
      <w:r w:rsidRPr="003A1737">
        <w:rPr>
          <w:rFonts w:ascii="Verdana" w:eastAsia="Times New Roman" w:hAnsi="Verdana" w:cs="Times New Roman"/>
          <w:color w:val="000000"/>
          <w:sz w:val="17"/>
          <w:szCs w:val="17"/>
          <w:lang w:eastAsia="ru-RU"/>
        </w:rPr>
        <w:t>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r:id="rId22" w:anchor="p1297" w:history="1">
        <w:r w:rsidRPr="003A1737">
          <w:rPr>
            <w:rFonts w:ascii="Verdana" w:eastAsia="Times New Roman" w:hAnsi="Verdana" w:cs="Times New Roman"/>
            <w:color w:val="2A9FAC"/>
            <w:sz w:val="17"/>
            <w:u w:val="single"/>
            <w:lang w:eastAsia="ru-RU"/>
          </w:rPr>
          <w:t>подпункте "б" пункта 148(5)</w:t>
        </w:r>
      </w:hyperlink>
      <w:r w:rsidRPr="003A1737">
        <w:rPr>
          <w:rFonts w:ascii="Verdana" w:eastAsia="Times New Roman" w:hAnsi="Verdana" w:cs="Times New Roman"/>
          <w:color w:val="000000"/>
          <w:sz w:val="17"/>
          <w:szCs w:val="17"/>
          <w:lang w:eastAsia="ru-RU"/>
        </w:rPr>
        <w:t>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23" w:anchor="p1303" w:history="1">
        <w:r w:rsidRPr="003A1737">
          <w:rPr>
            <w:rFonts w:ascii="Verdana" w:eastAsia="Times New Roman" w:hAnsi="Verdana" w:cs="Times New Roman"/>
            <w:color w:val="2A9FAC"/>
            <w:sz w:val="17"/>
            <w:u w:val="single"/>
            <w:lang w:eastAsia="ru-RU"/>
          </w:rPr>
          <w:t>пункте 148(8)</w:t>
        </w:r>
      </w:hyperlink>
      <w:r w:rsidRPr="003A1737">
        <w:rPr>
          <w:rFonts w:ascii="Verdana" w:eastAsia="Times New Roman" w:hAnsi="Verdana" w:cs="Times New Roman"/>
          <w:color w:val="000000"/>
          <w:sz w:val="17"/>
          <w:szCs w:val="17"/>
          <w:lang w:eastAsia="ru-RU"/>
        </w:rPr>
        <w:t> или </w:t>
      </w:r>
      <w:hyperlink r:id="rId24" w:anchor="p1306" w:history="1">
        <w:r w:rsidRPr="003A1737">
          <w:rPr>
            <w:rFonts w:ascii="Verdana" w:eastAsia="Times New Roman" w:hAnsi="Verdana" w:cs="Times New Roman"/>
            <w:color w:val="2A9FAC"/>
            <w:sz w:val="17"/>
            <w:u w:val="single"/>
            <w:lang w:eastAsia="ru-RU"/>
          </w:rPr>
          <w:t>148(9)</w:t>
        </w:r>
      </w:hyperlink>
      <w:r w:rsidRPr="003A1737">
        <w:rPr>
          <w:rFonts w:ascii="Verdana" w:eastAsia="Times New Roman" w:hAnsi="Verdana" w:cs="Times New Roman"/>
          <w:color w:val="000000"/>
          <w:sz w:val="17"/>
          <w:szCs w:val="17"/>
          <w:lang w:eastAsia="ru-RU"/>
        </w:rPr>
        <w:t>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25" w:anchor="p1303" w:history="1">
        <w:r w:rsidRPr="003A1737">
          <w:rPr>
            <w:rFonts w:ascii="Verdana" w:eastAsia="Times New Roman" w:hAnsi="Verdana" w:cs="Times New Roman"/>
            <w:color w:val="2A9FAC"/>
            <w:sz w:val="17"/>
            <w:u w:val="single"/>
            <w:lang w:eastAsia="ru-RU"/>
          </w:rPr>
          <w:t>пункте 148(8)</w:t>
        </w:r>
      </w:hyperlink>
      <w:r w:rsidRPr="003A1737">
        <w:rPr>
          <w:rFonts w:ascii="Verdana" w:eastAsia="Times New Roman" w:hAnsi="Verdana" w:cs="Times New Roman"/>
          <w:color w:val="000000"/>
          <w:sz w:val="17"/>
          <w:szCs w:val="17"/>
          <w:lang w:eastAsia="ru-RU"/>
        </w:rPr>
        <w:t> или </w:t>
      </w:r>
      <w:hyperlink r:id="rId26" w:anchor="p1306" w:history="1">
        <w:r w:rsidRPr="003A1737">
          <w:rPr>
            <w:rFonts w:ascii="Verdana" w:eastAsia="Times New Roman" w:hAnsi="Verdana" w:cs="Times New Roman"/>
            <w:color w:val="2A9FAC"/>
            <w:sz w:val="17"/>
            <w:u w:val="single"/>
            <w:lang w:eastAsia="ru-RU"/>
          </w:rPr>
          <w:t>148(9)</w:t>
        </w:r>
      </w:hyperlink>
      <w:r w:rsidRPr="003A1737">
        <w:rPr>
          <w:rFonts w:ascii="Verdana" w:eastAsia="Times New Roman" w:hAnsi="Verdana" w:cs="Times New Roman"/>
          <w:color w:val="000000"/>
          <w:sz w:val="17"/>
          <w:szCs w:val="17"/>
          <w:lang w:eastAsia="ru-RU"/>
        </w:rPr>
        <w:t>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r:id="rId27" w:anchor="p1303" w:history="1">
        <w:r w:rsidRPr="003A1737">
          <w:rPr>
            <w:rFonts w:ascii="Verdana" w:eastAsia="Times New Roman" w:hAnsi="Verdana" w:cs="Times New Roman"/>
            <w:color w:val="2A9FAC"/>
            <w:sz w:val="17"/>
            <w:u w:val="single"/>
            <w:lang w:eastAsia="ru-RU"/>
          </w:rPr>
          <w:t>пункте 148(8)</w:t>
        </w:r>
      </w:hyperlink>
      <w:r w:rsidRPr="003A1737">
        <w:rPr>
          <w:rFonts w:ascii="Verdana" w:eastAsia="Times New Roman" w:hAnsi="Verdana" w:cs="Times New Roman"/>
          <w:color w:val="000000"/>
          <w:sz w:val="17"/>
          <w:szCs w:val="17"/>
          <w:lang w:eastAsia="ru-RU"/>
        </w:rPr>
        <w:t> или </w:t>
      </w:r>
      <w:hyperlink r:id="rId28" w:anchor="p1306" w:history="1">
        <w:r w:rsidRPr="003A1737">
          <w:rPr>
            <w:rFonts w:ascii="Verdana" w:eastAsia="Times New Roman" w:hAnsi="Verdana" w:cs="Times New Roman"/>
            <w:color w:val="2A9FAC"/>
            <w:sz w:val="17"/>
            <w:u w:val="single"/>
            <w:lang w:eastAsia="ru-RU"/>
          </w:rPr>
          <w:t>148(9)</w:t>
        </w:r>
      </w:hyperlink>
      <w:r w:rsidRPr="003A1737">
        <w:rPr>
          <w:rFonts w:ascii="Verdana" w:eastAsia="Times New Roman" w:hAnsi="Verdana" w:cs="Times New Roman"/>
          <w:color w:val="000000"/>
          <w:sz w:val="17"/>
          <w:szCs w:val="17"/>
          <w:lang w:eastAsia="ru-RU"/>
        </w:rPr>
        <w:t>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r:id="rId29" w:anchor="p1297" w:history="1">
        <w:r w:rsidRPr="003A1737">
          <w:rPr>
            <w:rFonts w:ascii="Verdana" w:eastAsia="Times New Roman" w:hAnsi="Verdana" w:cs="Times New Roman"/>
            <w:color w:val="2A9FAC"/>
            <w:sz w:val="17"/>
            <w:u w:val="single"/>
            <w:lang w:eastAsia="ru-RU"/>
          </w:rPr>
          <w:t>подпункте "б" пункта 148(5)</w:t>
        </w:r>
      </w:hyperlink>
      <w:r w:rsidRPr="003A1737">
        <w:rPr>
          <w:rFonts w:ascii="Verdana" w:eastAsia="Times New Roman" w:hAnsi="Verdana" w:cs="Times New Roman"/>
          <w:color w:val="000000"/>
          <w:sz w:val="17"/>
          <w:szCs w:val="17"/>
          <w:lang w:eastAsia="ru-RU"/>
        </w:rPr>
        <w:t>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w:t>
      </w:r>
      <w:proofErr w:type="spellStart"/>
      <w:r w:rsidRPr="003A1737">
        <w:rPr>
          <w:rFonts w:ascii="Verdana" w:eastAsia="Times New Roman" w:hAnsi="Verdana" w:cs="Times New Roman"/>
          <w:color w:val="000000"/>
          <w:sz w:val="17"/>
          <w:szCs w:val="17"/>
          <w:lang w:eastAsia="ru-RU"/>
        </w:rPr>
        <w:t>пп</w:t>
      </w:r>
      <w:proofErr w:type="spellEnd"/>
      <w:r w:rsidRPr="003A1737">
        <w:rPr>
          <w:rFonts w:ascii="Verdana" w:eastAsia="Times New Roman" w:hAnsi="Verdana" w:cs="Times New Roman"/>
          <w:color w:val="000000"/>
          <w:sz w:val="17"/>
          <w:szCs w:val="17"/>
          <w:lang w:eastAsia="ru-RU"/>
        </w:rPr>
        <w:t>. "г" в ред. Постановления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proofErr w:type="spellStart"/>
      <w:r w:rsidRPr="003A1737">
        <w:rPr>
          <w:rFonts w:ascii="Verdana" w:eastAsia="Times New Roman" w:hAnsi="Verdana" w:cs="Times New Roman"/>
          <w:color w:val="000000"/>
          <w:sz w:val="17"/>
          <w:szCs w:val="17"/>
          <w:lang w:eastAsia="ru-RU"/>
        </w:rPr>
        <w:t>д</w:t>
      </w:r>
      <w:proofErr w:type="spellEnd"/>
      <w:r w:rsidRPr="003A1737">
        <w:rPr>
          <w:rFonts w:ascii="Verdana" w:eastAsia="Times New Roman" w:hAnsi="Verdana" w:cs="Times New Roman"/>
          <w:color w:val="000000"/>
          <w:sz w:val="17"/>
          <w:szCs w:val="17"/>
          <w:lang w:eastAsia="ru-RU"/>
        </w:rPr>
        <w:t>)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w:t>
      </w:r>
      <w:proofErr w:type="spellStart"/>
      <w:r w:rsidRPr="003A1737">
        <w:rPr>
          <w:rFonts w:ascii="Verdana" w:eastAsia="Times New Roman" w:hAnsi="Verdana" w:cs="Times New Roman"/>
          <w:color w:val="000000"/>
          <w:sz w:val="17"/>
          <w:szCs w:val="17"/>
          <w:lang w:eastAsia="ru-RU"/>
        </w:rPr>
        <w:t>пп</w:t>
      </w:r>
      <w:proofErr w:type="spellEnd"/>
      <w:r w:rsidRPr="003A1737">
        <w:rPr>
          <w:rFonts w:ascii="Verdana" w:eastAsia="Times New Roman" w:hAnsi="Verdana" w:cs="Times New Roman"/>
          <w:color w:val="000000"/>
          <w:sz w:val="17"/>
          <w:szCs w:val="17"/>
          <w:lang w:eastAsia="ru-RU"/>
        </w:rPr>
        <w:t>. "</w:t>
      </w:r>
      <w:proofErr w:type="spellStart"/>
      <w:r w:rsidRPr="003A1737">
        <w:rPr>
          <w:rFonts w:ascii="Verdana" w:eastAsia="Times New Roman" w:hAnsi="Verdana" w:cs="Times New Roman"/>
          <w:color w:val="000000"/>
          <w:sz w:val="17"/>
          <w:szCs w:val="17"/>
          <w:lang w:eastAsia="ru-RU"/>
        </w:rPr>
        <w:t>д</w:t>
      </w:r>
      <w:proofErr w:type="spellEnd"/>
      <w:r w:rsidRPr="003A1737">
        <w:rPr>
          <w:rFonts w:ascii="Verdana" w:eastAsia="Times New Roman" w:hAnsi="Verdana" w:cs="Times New Roman"/>
          <w:color w:val="000000"/>
          <w:sz w:val="17"/>
          <w:szCs w:val="17"/>
          <w:lang w:eastAsia="ru-RU"/>
        </w:rPr>
        <w:t>" в ред. Постановления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lastRenderedPageBreak/>
        <w:t>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пункта 1 части 7 статьи 157.2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w:t>
      </w:r>
      <w:proofErr w:type="spellStart"/>
      <w:r w:rsidRPr="003A1737">
        <w:rPr>
          <w:rFonts w:ascii="Verdana" w:eastAsia="Times New Roman" w:hAnsi="Verdana" w:cs="Times New Roman"/>
          <w:color w:val="000000"/>
          <w:sz w:val="17"/>
          <w:szCs w:val="17"/>
          <w:lang w:eastAsia="ru-RU"/>
        </w:rPr>
        <w:t>пп</w:t>
      </w:r>
      <w:proofErr w:type="spellEnd"/>
      <w:r w:rsidRPr="003A1737">
        <w:rPr>
          <w:rFonts w:ascii="Verdana" w:eastAsia="Times New Roman" w:hAnsi="Verdana" w:cs="Times New Roman"/>
          <w:color w:val="000000"/>
          <w:sz w:val="17"/>
          <w:szCs w:val="17"/>
          <w:lang w:eastAsia="ru-RU"/>
        </w:rPr>
        <w:t>. "е"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148(11-1). В случае, указанном в </w:t>
      </w:r>
      <w:hyperlink r:id="rId30" w:anchor="p1320" w:history="1">
        <w:r w:rsidRPr="003A1737">
          <w:rPr>
            <w:rFonts w:ascii="Verdana" w:eastAsia="Times New Roman" w:hAnsi="Verdana" w:cs="Times New Roman"/>
            <w:color w:val="2A9FAC"/>
            <w:sz w:val="17"/>
            <w:u w:val="single"/>
            <w:lang w:eastAsia="ru-RU"/>
          </w:rPr>
          <w:t>подпункте "е" пункта 148(11)</w:t>
        </w:r>
      </w:hyperlink>
      <w:r w:rsidRPr="003A1737">
        <w:rPr>
          <w:rFonts w:ascii="Verdana" w:eastAsia="Times New Roman" w:hAnsi="Verdana" w:cs="Times New Roman"/>
          <w:color w:val="000000"/>
          <w:sz w:val="17"/>
          <w:szCs w:val="17"/>
          <w:lang w:eastAsia="ru-RU"/>
        </w:rPr>
        <w:t>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r:id="rId31" w:anchor="p1320" w:history="1">
        <w:r w:rsidRPr="003A1737">
          <w:rPr>
            <w:rFonts w:ascii="Verdana" w:eastAsia="Times New Roman" w:hAnsi="Verdana" w:cs="Times New Roman"/>
            <w:color w:val="2A9FAC"/>
            <w:sz w:val="17"/>
            <w:u w:val="single"/>
            <w:lang w:eastAsia="ru-RU"/>
          </w:rPr>
          <w:t>подпункте "е" пункта 148(11)</w:t>
        </w:r>
      </w:hyperlink>
      <w:r w:rsidRPr="003A1737">
        <w:rPr>
          <w:rFonts w:ascii="Verdana" w:eastAsia="Times New Roman" w:hAnsi="Verdana" w:cs="Times New Roman"/>
          <w:color w:val="000000"/>
          <w:sz w:val="17"/>
          <w:szCs w:val="17"/>
          <w:lang w:eastAsia="ru-RU"/>
        </w:rPr>
        <w:t>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r:id="rId32" w:anchor="p1317" w:history="1">
        <w:r w:rsidRPr="003A1737">
          <w:rPr>
            <w:rFonts w:ascii="Verdana" w:eastAsia="Times New Roman" w:hAnsi="Verdana" w:cs="Times New Roman"/>
            <w:color w:val="2A9FAC"/>
            <w:sz w:val="17"/>
            <w:u w:val="single"/>
            <w:lang w:eastAsia="ru-RU"/>
          </w:rPr>
          <w:t>подпунктах "</w:t>
        </w:r>
        <w:proofErr w:type="spellStart"/>
        <w:r w:rsidRPr="003A1737">
          <w:rPr>
            <w:rFonts w:ascii="Verdana" w:eastAsia="Times New Roman" w:hAnsi="Verdana" w:cs="Times New Roman"/>
            <w:color w:val="2A9FAC"/>
            <w:sz w:val="17"/>
            <w:u w:val="single"/>
            <w:lang w:eastAsia="ru-RU"/>
          </w:rPr>
          <w:t>д</w:t>
        </w:r>
        <w:proofErr w:type="spellEnd"/>
        <w:r w:rsidRPr="003A1737">
          <w:rPr>
            <w:rFonts w:ascii="Verdana" w:eastAsia="Times New Roman" w:hAnsi="Verdana" w:cs="Times New Roman"/>
            <w:color w:val="2A9FAC"/>
            <w:sz w:val="17"/>
            <w:u w:val="single"/>
            <w:lang w:eastAsia="ru-RU"/>
          </w:rPr>
          <w:t>"</w:t>
        </w:r>
      </w:hyperlink>
      <w:r w:rsidRPr="003A1737">
        <w:rPr>
          <w:rFonts w:ascii="Verdana" w:eastAsia="Times New Roman" w:hAnsi="Verdana" w:cs="Times New Roman"/>
          <w:color w:val="000000"/>
          <w:sz w:val="17"/>
          <w:szCs w:val="17"/>
          <w:lang w:eastAsia="ru-RU"/>
        </w:rPr>
        <w:t> и </w:t>
      </w:r>
      <w:hyperlink r:id="rId33" w:anchor="p1320" w:history="1">
        <w:r w:rsidRPr="003A1737">
          <w:rPr>
            <w:rFonts w:ascii="Verdana" w:eastAsia="Times New Roman" w:hAnsi="Verdana" w:cs="Times New Roman"/>
            <w:color w:val="2A9FAC"/>
            <w:sz w:val="17"/>
            <w:u w:val="single"/>
            <w:lang w:eastAsia="ru-RU"/>
          </w:rPr>
          <w:t>"е" пункта 148(11)</w:t>
        </w:r>
      </w:hyperlink>
      <w:r w:rsidRPr="003A1737">
        <w:rPr>
          <w:rFonts w:ascii="Verdana" w:eastAsia="Times New Roman" w:hAnsi="Verdana" w:cs="Times New Roman"/>
          <w:color w:val="000000"/>
          <w:sz w:val="17"/>
          <w:szCs w:val="17"/>
          <w:lang w:eastAsia="ru-RU"/>
        </w:rPr>
        <w:t>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перечень сведений из числа указанных в </w:t>
      </w:r>
      <w:hyperlink r:id="rId34" w:anchor="p1262" w:history="1">
        <w:r w:rsidRPr="003A1737">
          <w:rPr>
            <w:rFonts w:ascii="Verdana" w:eastAsia="Times New Roman" w:hAnsi="Verdana" w:cs="Times New Roman"/>
            <w:color w:val="2A9FAC"/>
            <w:sz w:val="17"/>
            <w:u w:val="single"/>
            <w:lang w:eastAsia="ru-RU"/>
          </w:rPr>
          <w:t>абзацах восьмом</w:t>
        </w:r>
      </w:hyperlink>
      <w:r w:rsidRPr="003A1737">
        <w:rPr>
          <w:rFonts w:ascii="Verdana" w:eastAsia="Times New Roman" w:hAnsi="Verdana" w:cs="Times New Roman"/>
          <w:color w:val="000000"/>
          <w:sz w:val="17"/>
          <w:szCs w:val="17"/>
          <w:lang w:eastAsia="ru-RU"/>
        </w:rPr>
        <w:t> - </w:t>
      </w:r>
      <w:hyperlink r:id="rId35" w:anchor="p1270" w:history="1">
        <w:r w:rsidRPr="003A1737">
          <w:rPr>
            <w:rFonts w:ascii="Verdana" w:eastAsia="Times New Roman" w:hAnsi="Verdana" w:cs="Times New Roman"/>
            <w:color w:val="2A9FAC"/>
            <w:sz w:val="17"/>
            <w:u w:val="single"/>
            <w:lang w:eastAsia="ru-RU"/>
          </w:rPr>
          <w:t>двенадцатом пункта 148(1)</w:t>
        </w:r>
      </w:hyperlink>
      <w:r w:rsidRPr="003A1737">
        <w:rPr>
          <w:rFonts w:ascii="Verdana" w:eastAsia="Times New Roman" w:hAnsi="Verdana" w:cs="Times New Roman"/>
          <w:color w:val="000000"/>
          <w:sz w:val="17"/>
          <w:szCs w:val="17"/>
          <w:lang w:eastAsia="ru-RU"/>
        </w:rPr>
        <w:t>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платежные реквизиты регионального оператора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пункте 1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с доведением до данного лица информации, предусмотренной </w:t>
      </w:r>
      <w:hyperlink r:id="rId36" w:anchor="p1324" w:history="1">
        <w:r w:rsidRPr="003A1737">
          <w:rPr>
            <w:rFonts w:ascii="Verdana" w:eastAsia="Times New Roman" w:hAnsi="Verdana" w:cs="Times New Roman"/>
            <w:color w:val="2A9FAC"/>
            <w:sz w:val="17"/>
            <w:u w:val="single"/>
            <w:lang w:eastAsia="ru-RU"/>
          </w:rPr>
          <w:t>абзацами третьим</w:t>
        </w:r>
      </w:hyperlink>
      <w:r w:rsidRPr="003A1737">
        <w:rPr>
          <w:rFonts w:ascii="Verdana" w:eastAsia="Times New Roman" w:hAnsi="Verdana" w:cs="Times New Roman"/>
          <w:color w:val="000000"/>
          <w:sz w:val="17"/>
          <w:szCs w:val="17"/>
          <w:lang w:eastAsia="ru-RU"/>
        </w:rPr>
        <w:t> - </w:t>
      </w:r>
      <w:hyperlink r:id="rId37" w:anchor="p1328" w:history="1">
        <w:r w:rsidRPr="003A1737">
          <w:rPr>
            <w:rFonts w:ascii="Verdana" w:eastAsia="Times New Roman" w:hAnsi="Verdana" w:cs="Times New Roman"/>
            <w:color w:val="2A9FAC"/>
            <w:sz w:val="17"/>
            <w:u w:val="single"/>
            <w:lang w:eastAsia="ru-RU"/>
          </w:rPr>
          <w:t>седьмым</w:t>
        </w:r>
      </w:hyperlink>
      <w:r w:rsidRPr="003A1737">
        <w:rPr>
          <w:rFonts w:ascii="Verdana" w:eastAsia="Times New Roman" w:hAnsi="Verdana" w:cs="Times New Roman"/>
          <w:color w:val="000000"/>
          <w:sz w:val="17"/>
          <w:szCs w:val="17"/>
          <w:lang w:eastAsia="ru-RU"/>
        </w:rPr>
        <w:t>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 148(11-1)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148(11-2).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r:id="rId38" w:anchor="p1322" w:history="1">
        <w:r w:rsidRPr="003A1737">
          <w:rPr>
            <w:rFonts w:ascii="Verdana" w:eastAsia="Times New Roman" w:hAnsi="Verdana" w:cs="Times New Roman"/>
            <w:color w:val="2A9FAC"/>
            <w:sz w:val="17"/>
            <w:u w:val="single"/>
            <w:lang w:eastAsia="ru-RU"/>
          </w:rPr>
          <w:t>пунктом 148(11-1)</w:t>
        </w:r>
      </w:hyperlink>
      <w:r w:rsidRPr="003A1737">
        <w:rPr>
          <w:rFonts w:ascii="Verdana" w:eastAsia="Times New Roman" w:hAnsi="Verdana" w:cs="Times New Roman"/>
          <w:color w:val="000000"/>
          <w:sz w:val="17"/>
          <w:szCs w:val="17"/>
          <w:lang w:eastAsia="ru-RU"/>
        </w:rPr>
        <w:t>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 148(11-2)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148(11-3). В случае, указанном в </w:t>
      </w:r>
      <w:hyperlink r:id="rId39" w:anchor="p1317" w:history="1">
        <w:r w:rsidRPr="003A1737">
          <w:rPr>
            <w:rFonts w:ascii="Verdana" w:eastAsia="Times New Roman" w:hAnsi="Verdana" w:cs="Times New Roman"/>
            <w:color w:val="2A9FAC"/>
            <w:sz w:val="17"/>
            <w:u w:val="single"/>
            <w:lang w:eastAsia="ru-RU"/>
          </w:rPr>
          <w:t>подпункте "</w:t>
        </w:r>
        <w:proofErr w:type="spellStart"/>
        <w:r w:rsidRPr="003A1737">
          <w:rPr>
            <w:rFonts w:ascii="Verdana" w:eastAsia="Times New Roman" w:hAnsi="Verdana" w:cs="Times New Roman"/>
            <w:color w:val="2A9FAC"/>
            <w:sz w:val="17"/>
            <w:u w:val="single"/>
            <w:lang w:eastAsia="ru-RU"/>
          </w:rPr>
          <w:t>д</w:t>
        </w:r>
        <w:proofErr w:type="spellEnd"/>
        <w:r w:rsidRPr="003A1737">
          <w:rPr>
            <w:rFonts w:ascii="Verdana" w:eastAsia="Times New Roman" w:hAnsi="Verdana" w:cs="Times New Roman"/>
            <w:color w:val="2A9FAC"/>
            <w:sz w:val="17"/>
            <w:u w:val="single"/>
            <w:lang w:eastAsia="ru-RU"/>
          </w:rPr>
          <w:t>" пункта 148(11)</w:t>
        </w:r>
      </w:hyperlink>
      <w:r w:rsidRPr="003A1737">
        <w:rPr>
          <w:rFonts w:ascii="Verdana" w:eastAsia="Times New Roman" w:hAnsi="Verdana" w:cs="Times New Roman"/>
          <w:color w:val="000000"/>
          <w:sz w:val="17"/>
          <w:szCs w:val="17"/>
          <w:lang w:eastAsia="ru-RU"/>
        </w:rPr>
        <w:t> настоящих Правил, региональный оператор по обращению с твердыми коммунальными отходами одновременно с уведомлением, предусмотренным частью 3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r:id="rId40" w:anchor="p1322" w:history="1">
        <w:r w:rsidRPr="003A1737">
          <w:rPr>
            <w:rFonts w:ascii="Verdana" w:eastAsia="Times New Roman" w:hAnsi="Verdana" w:cs="Times New Roman"/>
            <w:color w:val="2A9FAC"/>
            <w:sz w:val="17"/>
            <w:u w:val="single"/>
            <w:lang w:eastAsia="ru-RU"/>
          </w:rPr>
          <w:t>пункте 148(11-1)</w:t>
        </w:r>
      </w:hyperlink>
      <w:r w:rsidRPr="003A1737">
        <w:rPr>
          <w:rFonts w:ascii="Verdana" w:eastAsia="Times New Roman" w:hAnsi="Verdana" w:cs="Times New Roman"/>
          <w:color w:val="000000"/>
          <w:sz w:val="17"/>
          <w:szCs w:val="17"/>
          <w:lang w:eastAsia="ru-RU"/>
        </w:rP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w:t>
      </w:r>
      <w:r w:rsidRPr="003A1737">
        <w:rPr>
          <w:rFonts w:ascii="Verdana" w:eastAsia="Times New Roman" w:hAnsi="Verdana" w:cs="Times New Roman"/>
          <w:color w:val="000000"/>
          <w:sz w:val="17"/>
          <w:szCs w:val="17"/>
          <w:lang w:eastAsia="ru-RU"/>
        </w:rPr>
        <w:lastRenderedPageBreak/>
        <w:t>многоквартирный дом), а также путем опубликования в печатных изданиях, в которых публикуются акты органов местного самоуправления.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 148(11-3)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 148(12) в ред. Постановления Правительства РФ от 15.12.2018 N 1572)</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подпунктах "а" - "е" и "л" - "с" пункта 19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ред. Постановления Правительства РФ от 15.12.2018 N 1572)</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Договоры на оказание услуг по обращению с твердыми коммунальными отходами заключаются в случаях, предусмотренных частями 1 и 9 статьи 157.2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формой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(абзац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41" w:anchor="p1288" w:history="1">
        <w:r w:rsidRPr="003A1737">
          <w:rPr>
            <w:rFonts w:ascii="Verdana" w:eastAsia="Times New Roman" w:hAnsi="Verdana" w:cs="Times New Roman"/>
            <w:color w:val="2A9FAC"/>
            <w:sz w:val="17"/>
            <w:u w:val="single"/>
            <w:lang w:eastAsia="ru-RU"/>
          </w:rPr>
          <w:t>подпунктах "а"</w:t>
        </w:r>
      </w:hyperlink>
      <w:r w:rsidRPr="003A1737">
        <w:rPr>
          <w:rFonts w:ascii="Verdana" w:eastAsia="Times New Roman" w:hAnsi="Verdana" w:cs="Times New Roman"/>
          <w:color w:val="000000"/>
          <w:sz w:val="17"/>
          <w:szCs w:val="17"/>
          <w:lang w:eastAsia="ru-RU"/>
        </w:rPr>
        <w:t> и </w:t>
      </w:r>
      <w:hyperlink r:id="rId42" w:anchor="p1291" w:history="1">
        <w:r w:rsidRPr="003A1737">
          <w:rPr>
            <w:rFonts w:ascii="Verdana" w:eastAsia="Times New Roman" w:hAnsi="Verdana" w:cs="Times New Roman"/>
            <w:color w:val="2A9FAC"/>
            <w:sz w:val="17"/>
            <w:u w:val="single"/>
            <w:lang w:eastAsia="ru-RU"/>
          </w:rPr>
          <w:t>"б" пункта 148(4)</w:t>
        </w:r>
      </w:hyperlink>
      <w:r w:rsidRPr="003A1737">
        <w:rPr>
          <w:rFonts w:ascii="Verdana" w:eastAsia="Times New Roman" w:hAnsi="Verdana" w:cs="Times New Roman"/>
          <w:color w:val="000000"/>
          <w:sz w:val="17"/>
          <w:szCs w:val="17"/>
          <w:lang w:eastAsia="ru-RU"/>
        </w:rPr>
        <w:t>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43" w:anchor="p1303" w:history="1">
        <w:r w:rsidRPr="003A1737">
          <w:rPr>
            <w:rFonts w:ascii="Verdana" w:eastAsia="Times New Roman" w:hAnsi="Verdana" w:cs="Times New Roman"/>
            <w:color w:val="2A9FAC"/>
            <w:sz w:val="17"/>
            <w:u w:val="single"/>
            <w:lang w:eastAsia="ru-RU"/>
          </w:rPr>
          <w:t>пункте 148(8)</w:t>
        </w:r>
      </w:hyperlink>
      <w:r w:rsidRPr="003A1737">
        <w:rPr>
          <w:rFonts w:ascii="Verdana" w:eastAsia="Times New Roman" w:hAnsi="Verdana" w:cs="Times New Roman"/>
          <w:color w:val="000000"/>
          <w:sz w:val="17"/>
          <w:szCs w:val="17"/>
          <w:lang w:eastAsia="ru-RU"/>
        </w:rPr>
        <w:t> или </w:t>
      </w:r>
      <w:hyperlink r:id="rId44" w:anchor="p1306" w:history="1">
        <w:r w:rsidRPr="003A1737">
          <w:rPr>
            <w:rFonts w:ascii="Verdana" w:eastAsia="Times New Roman" w:hAnsi="Verdana" w:cs="Times New Roman"/>
            <w:color w:val="2A9FAC"/>
            <w:sz w:val="17"/>
            <w:u w:val="single"/>
            <w:lang w:eastAsia="ru-RU"/>
          </w:rPr>
          <w:t>148(9)</w:t>
        </w:r>
      </w:hyperlink>
      <w:r w:rsidRPr="003A1737">
        <w:rPr>
          <w:rFonts w:ascii="Verdana" w:eastAsia="Times New Roman" w:hAnsi="Verdana" w:cs="Times New Roman"/>
          <w:color w:val="000000"/>
          <w:sz w:val="17"/>
          <w:szCs w:val="17"/>
          <w:lang w:eastAsia="ru-RU"/>
        </w:rPr>
        <w:t>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подпунктами "в", "г", "</w:t>
      </w:r>
      <w:proofErr w:type="spellStart"/>
      <w:r w:rsidRPr="003A1737">
        <w:rPr>
          <w:rFonts w:ascii="Verdana" w:eastAsia="Times New Roman" w:hAnsi="Verdana" w:cs="Times New Roman"/>
          <w:color w:val="000000"/>
          <w:sz w:val="17"/>
          <w:szCs w:val="17"/>
          <w:lang w:eastAsia="ru-RU"/>
        </w:rPr>
        <w:t>д</w:t>
      </w:r>
      <w:proofErr w:type="spellEnd"/>
      <w:r w:rsidRPr="003A1737">
        <w:rPr>
          <w:rFonts w:ascii="Verdana" w:eastAsia="Times New Roman" w:hAnsi="Verdana" w:cs="Times New Roman"/>
          <w:color w:val="000000"/>
          <w:sz w:val="17"/>
          <w:szCs w:val="17"/>
          <w:lang w:eastAsia="ru-RU"/>
        </w:rPr>
        <w:t>" и "л" пункта 19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 документ, подтверждающий право собственности (пользования) на помещение в многоквартирном доме (жилой дом);</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45" w:anchor="p1288" w:history="1">
        <w:r w:rsidRPr="003A1737">
          <w:rPr>
            <w:rFonts w:ascii="Verdana" w:eastAsia="Times New Roman" w:hAnsi="Verdana" w:cs="Times New Roman"/>
            <w:color w:val="2A9FAC"/>
            <w:sz w:val="17"/>
            <w:u w:val="single"/>
            <w:lang w:eastAsia="ru-RU"/>
          </w:rPr>
          <w:t>подпунктах "а"</w:t>
        </w:r>
      </w:hyperlink>
      <w:r w:rsidRPr="003A1737">
        <w:rPr>
          <w:rFonts w:ascii="Verdana" w:eastAsia="Times New Roman" w:hAnsi="Verdana" w:cs="Times New Roman"/>
          <w:color w:val="000000"/>
          <w:sz w:val="17"/>
          <w:szCs w:val="17"/>
          <w:lang w:eastAsia="ru-RU"/>
        </w:rPr>
        <w:t> и </w:t>
      </w:r>
      <w:hyperlink r:id="rId46" w:anchor="p1291" w:history="1">
        <w:r w:rsidRPr="003A1737">
          <w:rPr>
            <w:rFonts w:ascii="Verdana" w:eastAsia="Times New Roman" w:hAnsi="Verdana" w:cs="Times New Roman"/>
            <w:color w:val="2A9FAC"/>
            <w:sz w:val="17"/>
            <w:u w:val="single"/>
            <w:lang w:eastAsia="ru-RU"/>
          </w:rPr>
          <w:t>"б" пункта 148(4)</w:t>
        </w:r>
      </w:hyperlink>
      <w:r w:rsidRPr="003A1737">
        <w:rPr>
          <w:rFonts w:ascii="Verdana" w:eastAsia="Times New Roman" w:hAnsi="Verdana" w:cs="Times New Roman"/>
          <w:color w:val="000000"/>
          <w:sz w:val="17"/>
          <w:szCs w:val="17"/>
          <w:lang w:eastAsia="ru-RU"/>
        </w:rPr>
        <w:t> и </w:t>
      </w:r>
      <w:hyperlink r:id="rId47" w:anchor="p1297" w:history="1">
        <w:r w:rsidRPr="003A1737">
          <w:rPr>
            <w:rFonts w:ascii="Verdana" w:eastAsia="Times New Roman" w:hAnsi="Verdana" w:cs="Times New Roman"/>
            <w:color w:val="2A9FAC"/>
            <w:sz w:val="17"/>
            <w:u w:val="single"/>
            <w:lang w:eastAsia="ru-RU"/>
          </w:rPr>
          <w:t>подпункте "б" пункта 148(5)</w:t>
        </w:r>
      </w:hyperlink>
      <w:r w:rsidRPr="003A1737">
        <w:rPr>
          <w:rFonts w:ascii="Verdana" w:eastAsia="Times New Roman" w:hAnsi="Verdana" w:cs="Times New Roman"/>
          <w:color w:val="000000"/>
          <w:sz w:val="17"/>
          <w:szCs w:val="17"/>
          <w:lang w:eastAsia="ru-RU"/>
        </w:rPr>
        <w:t>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w:t>
      </w:r>
      <w:proofErr w:type="spellStart"/>
      <w:r w:rsidRPr="003A1737">
        <w:rPr>
          <w:rFonts w:ascii="Verdana" w:eastAsia="Times New Roman" w:hAnsi="Verdana" w:cs="Times New Roman"/>
          <w:color w:val="000000"/>
          <w:sz w:val="17"/>
          <w:szCs w:val="17"/>
          <w:lang w:eastAsia="ru-RU"/>
        </w:rPr>
        <w:t>д</w:t>
      </w:r>
      <w:proofErr w:type="spellEnd"/>
      <w:r w:rsidRPr="003A1737">
        <w:rPr>
          <w:rFonts w:ascii="Verdana" w:eastAsia="Times New Roman" w:hAnsi="Verdana" w:cs="Times New Roman"/>
          <w:color w:val="000000"/>
          <w:sz w:val="17"/>
          <w:szCs w:val="17"/>
          <w:lang w:eastAsia="ru-RU"/>
        </w:rPr>
        <w:t>"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r:id="rId48" w:anchor="p1343" w:history="1">
        <w:r w:rsidRPr="003A1737">
          <w:rPr>
            <w:rFonts w:ascii="Verdana" w:eastAsia="Times New Roman" w:hAnsi="Verdana" w:cs="Times New Roman"/>
            <w:color w:val="2A9FAC"/>
            <w:sz w:val="17"/>
            <w:u w:val="single"/>
            <w:lang w:eastAsia="ru-RU"/>
          </w:rPr>
          <w:t>пункте 148(14)</w:t>
        </w:r>
      </w:hyperlink>
      <w:r w:rsidRPr="003A1737">
        <w:rPr>
          <w:rFonts w:ascii="Verdana" w:eastAsia="Times New Roman" w:hAnsi="Verdana" w:cs="Times New Roman"/>
          <w:color w:val="000000"/>
          <w:sz w:val="17"/>
          <w:szCs w:val="17"/>
          <w:lang w:eastAsia="ru-RU"/>
        </w:rPr>
        <w:t>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пунктом 24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w:t>
      </w:r>
      <w:proofErr w:type="spellStart"/>
      <w:r w:rsidRPr="003A1737">
        <w:rPr>
          <w:rFonts w:ascii="Verdana" w:eastAsia="Times New Roman" w:hAnsi="Verdana" w:cs="Times New Roman"/>
          <w:color w:val="000000"/>
          <w:sz w:val="17"/>
          <w:szCs w:val="17"/>
          <w:lang w:eastAsia="ru-RU"/>
        </w:rPr>
        <w:t>д</w:t>
      </w:r>
      <w:proofErr w:type="spellEnd"/>
      <w:r w:rsidRPr="003A1737">
        <w:rPr>
          <w:rFonts w:ascii="Verdana" w:eastAsia="Times New Roman" w:hAnsi="Verdana" w:cs="Times New Roman"/>
          <w:color w:val="000000"/>
          <w:sz w:val="17"/>
          <w:szCs w:val="17"/>
          <w:lang w:eastAsia="ru-RU"/>
        </w:rPr>
        <w:t>"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r:id="rId49" w:anchor="p1343" w:history="1">
        <w:r w:rsidRPr="003A1737">
          <w:rPr>
            <w:rFonts w:ascii="Verdana" w:eastAsia="Times New Roman" w:hAnsi="Verdana" w:cs="Times New Roman"/>
            <w:color w:val="2A9FAC"/>
            <w:sz w:val="17"/>
            <w:u w:val="single"/>
            <w:lang w:eastAsia="ru-RU"/>
          </w:rPr>
          <w:t>пункте 148(14)</w:t>
        </w:r>
      </w:hyperlink>
      <w:r w:rsidRPr="003A1737">
        <w:rPr>
          <w:rFonts w:ascii="Verdana" w:eastAsia="Times New Roman" w:hAnsi="Verdana" w:cs="Times New Roman"/>
          <w:color w:val="000000"/>
          <w:sz w:val="17"/>
          <w:szCs w:val="17"/>
          <w:lang w:eastAsia="ru-RU"/>
        </w:rPr>
        <w:t>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копия доверенности, выданной уполномоченному лицу в письменной форме всеми или большинством собственников;</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г) информация, указанная в подпунктах "в", "г", "</w:t>
      </w:r>
      <w:proofErr w:type="spellStart"/>
      <w:r w:rsidRPr="003A1737">
        <w:rPr>
          <w:rFonts w:ascii="Verdana" w:eastAsia="Times New Roman" w:hAnsi="Verdana" w:cs="Times New Roman"/>
          <w:color w:val="000000"/>
          <w:sz w:val="17"/>
          <w:szCs w:val="17"/>
          <w:lang w:eastAsia="ru-RU"/>
        </w:rPr>
        <w:t>д</w:t>
      </w:r>
      <w:proofErr w:type="spellEnd"/>
      <w:r w:rsidRPr="003A1737">
        <w:rPr>
          <w:rFonts w:ascii="Verdana" w:eastAsia="Times New Roman" w:hAnsi="Verdana" w:cs="Times New Roman"/>
          <w:color w:val="000000"/>
          <w:sz w:val="17"/>
          <w:szCs w:val="17"/>
          <w:lang w:eastAsia="ru-RU"/>
        </w:rPr>
        <w:t>"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r:id="rId50" w:anchor="p1346" w:history="1">
        <w:r w:rsidRPr="003A1737">
          <w:rPr>
            <w:rFonts w:ascii="Verdana" w:eastAsia="Times New Roman" w:hAnsi="Verdana" w:cs="Times New Roman"/>
            <w:color w:val="2A9FAC"/>
            <w:sz w:val="17"/>
            <w:u w:val="single"/>
            <w:lang w:eastAsia="ru-RU"/>
          </w:rPr>
          <w:t>пункте 148(15)</w:t>
        </w:r>
      </w:hyperlink>
      <w:r w:rsidRPr="003A1737">
        <w:rPr>
          <w:rFonts w:ascii="Verdana" w:eastAsia="Times New Roman" w:hAnsi="Verdana" w:cs="Times New Roman"/>
          <w:color w:val="000000"/>
          <w:sz w:val="17"/>
          <w:szCs w:val="17"/>
          <w:lang w:eastAsia="ru-RU"/>
        </w:rPr>
        <w:t>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3A1737">
        <w:rPr>
          <w:rFonts w:ascii="Verdana" w:eastAsia="Times New Roman" w:hAnsi="Verdana" w:cs="Times New Roman"/>
          <w:color w:val="000000"/>
          <w:sz w:val="17"/>
          <w:szCs w:val="17"/>
          <w:lang w:eastAsia="ru-RU"/>
        </w:rPr>
        <w:t>ненаступления</w:t>
      </w:r>
      <w:proofErr w:type="spellEnd"/>
      <w:r w:rsidRPr="003A1737">
        <w:rPr>
          <w:rFonts w:ascii="Verdana" w:eastAsia="Times New Roman" w:hAnsi="Verdana" w:cs="Times New Roman"/>
          <w:color w:val="000000"/>
          <w:sz w:val="17"/>
          <w:szCs w:val="17"/>
          <w:lang w:eastAsia="ru-RU"/>
        </w:rPr>
        <w:t xml:space="preserve"> событий, указанных в </w:t>
      </w:r>
      <w:hyperlink r:id="rId51" w:anchor="p1303" w:history="1">
        <w:r w:rsidRPr="003A1737">
          <w:rPr>
            <w:rFonts w:ascii="Verdana" w:eastAsia="Times New Roman" w:hAnsi="Verdana" w:cs="Times New Roman"/>
            <w:color w:val="2A9FAC"/>
            <w:sz w:val="17"/>
            <w:u w:val="single"/>
            <w:lang w:eastAsia="ru-RU"/>
          </w:rPr>
          <w:t>пунктах 148(8)</w:t>
        </w:r>
      </w:hyperlink>
      <w:r w:rsidRPr="003A1737">
        <w:rPr>
          <w:rFonts w:ascii="Verdana" w:eastAsia="Times New Roman" w:hAnsi="Verdana" w:cs="Times New Roman"/>
          <w:color w:val="000000"/>
          <w:sz w:val="17"/>
          <w:szCs w:val="17"/>
          <w:lang w:eastAsia="ru-RU"/>
        </w:rPr>
        <w:t> - </w:t>
      </w:r>
      <w:hyperlink r:id="rId52" w:anchor="p1310" w:history="1">
        <w:r w:rsidRPr="003A1737">
          <w:rPr>
            <w:rFonts w:ascii="Verdana" w:eastAsia="Times New Roman" w:hAnsi="Verdana" w:cs="Times New Roman"/>
            <w:color w:val="2A9FAC"/>
            <w:sz w:val="17"/>
            <w:u w:val="single"/>
            <w:lang w:eastAsia="ru-RU"/>
          </w:rPr>
          <w:t>148(11)</w:t>
        </w:r>
      </w:hyperlink>
      <w:r w:rsidRPr="003A1737">
        <w:rPr>
          <w:rFonts w:ascii="Verdana" w:eastAsia="Times New Roman" w:hAnsi="Verdana" w:cs="Times New Roman"/>
          <w:color w:val="000000"/>
          <w:sz w:val="17"/>
          <w:szCs w:val="17"/>
          <w:lang w:eastAsia="ru-RU"/>
        </w:rPr>
        <w:t>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148(20). В случае представления в соответствии с </w:t>
      </w:r>
      <w:hyperlink r:id="rId53" w:anchor="p1346" w:history="1">
        <w:r w:rsidRPr="003A1737">
          <w:rPr>
            <w:rFonts w:ascii="Verdana" w:eastAsia="Times New Roman" w:hAnsi="Verdana" w:cs="Times New Roman"/>
            <w:color w:val="2A9FAC"/>
            <w:sz w:val="17"/>
            <w:u w:val="single"/>
            <w:lang w:eastAsia="ru-RU"/>
          </w:rPr>
          <w:t>пунктами 148(15)</w:t>
        </w:r>
      </w:hyperlink>
      <w:r w:rsidRPr="003A1737">
        <w:rPr>
          <w:rFonts w:ascii="Verdana" w:eastAsia="Times New Roman" w:hAnsi="Verdana" w:cs="Times New Roman"/>
          <w:color w:val="000000"/>
          <w:sz w:val="17"/>
          <w:szCs w:val="17"/>
          <w:lang w:eastAsia="ru-RU"/>
        </w:rPr>
        <w:t> - </w:t>
      </w:r>
      <w:hyperlink r:id="rId54" w:anchor="p1352" w:history="1">
        <w:r w:rsidRPr="003A1737">
          <w:rPr>
            <w:rFonts w:ascii="Verdana" w:eastAsia="Times New Roman" w:hAnsi="Verdana" w:cs="Times New Roman"/>
            <w:color w:val="2A9FAC"/>
            <w:sz w:val="17"/>
            <w:u w:val="single"/>
            <w:lang w:eastAsia="ru-RU"/>
          </w:rPr>
          <w:t>148(17)</w:t>
        </w:r>
      </w:hyperlink>
      <w:r w:rsidRPr="003A1737">
        <w:rPr>
          <w:rFonts w:ascii="Verdana" w:eastAsia="Times New Roman" w:hAnsi="Verdana" w:cs="Times New Roman"/>
          <w:color w:val="000000"/>
          <w:sz w:val="17"/>
          <w:szCs w:val="17"/>
          <w:lang w:eastAsia="ru-RU"/>
        </w:rPr>
        <w:t> настоящих Правил заявителем неполного пакета документов или неправильного их оформления применяются положения пункта 29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xml:space="preserve">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w:t>
      </w:r>
      <w:r w:rsidRPr="003A1737">
        <w:rPr>
          <w:rFonts w:ascii="Verdana" w:eastAsia="Times New Roman" w:hAnsi="Verdana" w:cs="Times New Roman"/>
          <w:color w:val="000000"/>
          <w:sz w:val="17"/>
          <w:szCs w:val="17"/>
          <w:lang w:eastAsia="ru-RU"/>
        </w:rPr>
        <w:lastRenderedPageBreak/>
        <w:t>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55" w:anchor="p1303" w:history="1">
        <w:r w:rsidRPr="003A1737">
          <w:rPr>
            <w:rFonts w:ascii="Verdana" w:eastAsia="Times New Roman" w:hAnsi="Verdana" w:cs="Times New Roman"/>
            <w:color w:val="2A9FAC"/>
            <w:sz w:val="17"/>
            <w:u w:val="single"/>
            <w:lang w:eastAsia="ru-RU"/>
          </w:rPr>
          <w:t>пунктах 148(8)</w:t>
        </w:r>
      </w:hyperlink>
      <w:r w:rsidRPr="003A1737">
        <w:rPr>
          <w:rFonts w:ascii="Verdana" w:eastAsia="Times New Roman" w:hAnsi="Verdana" w:cs="Times New Roman"/>
          <w:color w:val="000000"/>
          <w:sz w:val="17"/>
          <w:szCs w:val="17"/>
          <w:lang w:eastAsia="ru-RU"/>
        </w:rPr>
        <w:t> - </w:t>
      </w:r>
      <w:hyperlink r:id="rId56" w:anchor="p1310" w:history="1">
        <w:r w:rsidRPr="003A1737">
          <w:rPr>
            <w:rFonts w:ascii="Verdana" w:eastAsia="Times New Roman" w:hAnsi="Verdana" w:cs="Times New Roman"/>
            <w:color w:val="2A9FAC"/>
            <w:sz w:val="17"/>
            <w:u w:val="single"/>
            <w:lang w:eastAsia="ru-RU"/>
          </w:rPr>
          <w:t>148(11)</w:t>
        </w:r>
      </w:hyperlink>
      <w:r w:rsidRPr="003A1737">
        <w:rPr>
          <w:rFonts w:ascii="Verdana" w:eastAsia="Times New Roman" w:hAnsi="Verdana" w:cs="Times New Roman"/>
          <w:color w:val="000000"/>
          <w:sz w:val="17"/>
          <w:szCs w:val="17"/>
          <w:lang w:eastAsia="ru-RU"/>
        </w:rPr>
        <w:t>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r:id="rId57" w:anchor="p1303" w:history="1">
        <w:r w:rsidRPr="003A1737">
          <w:rPr>
            <w:rFonts w:ascii="Verdana" w:eastAsia="Times New Roman" w:hAnsi="Verdana" w:cs="Times New Roman"/>
            <w:color w:val="2A9FAC"/>
            <w:sz w:val="17"/>
            <w:u w:val="single"/>
            <w:lang w:eastAsia="ru-RU"/>
          </w:rPr>
          <w:t>пунктах 148(8)</w:t>
        </w:r>
      </w:hyperlink>
      <w:r w:rsidRPr="003A1737">
        <w:rPr>
          <w:rFonts w:ascii="Verdana" w:eastAsia="Times New Roman" w:hAnsi="Verdana" w:cs="Times New Roman"/>
          <w:color w:val="000000"/>
          <w:sz w:val="17"/>
          <w:szCs w:val="17"/>
          <w:lang w:eastAsia="ru-RU"/>
        </w:rPr>
        <w:t> - </w:t>
      </w:r>
      <w:hyperlink r:id="rId58" w:anchor="p1310" w:history="1">
        <w:r w:rsidRPr="003A1737">
          <w:rPr>
            <w:rFonts w:ascii="Verdana" w:eastAsia="Times New Roman" w:hAnsi="Verdana" w:cs="Times New Roman"/>
            <w:color w:val="2A9FAC"/>
            <w:sz w:val="17"/>
            <w:u w:val="single"/>
            <w:lang w:eastAsia="ru-RU"/>
          </w:rPr>
          <w:t>148(11)</w:t>
        </w:r>
      </w:hyperlink>
      <w:r w:rsidRPr="003A1737">
        <w:rPr>
          <w:rFonts w:ascii="Verdana" w:eastAsia="Times New Roman" w:hAnsi="Verdana" w:cs="Times New Roman"/>
          <w:color w:val="000000"/>
          <w:sz w:val="17"/>
          <w:szCs w:val="17"/>
          <w:lang w:eastAsia="ru-RU"/>
        </w:rPr>
        <w:t>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148(22). Исполнитель коммунальной услуги по обращению с твердыми коммунальными отходами обязан:</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r:id="rId59" w:anchor="p1310" w:history="1">
        <w:r w:rsidRPr="003A1737">
          <w:rPr>
            <w:rFonts w:ascii="Verdana" w:eastAsia="Times New Roman" w:hAnsi="Verdana" w:cs="Times New Roman"/>
            <w:color w:val="2A9FAC"/>
            <w:sz w:val="17"/>
            <w:u w:val="single"/>
            <w:lang w:eastAsia="ru-RU"/>
          </w:rPr>
          <w:t>пункте 148(11)</w:t>
        </w:r>
      </w:hyperlink>
      <w:r w:rsidRPr="003A1737">
        <w:rPr>
          <w:rFonts w:ascii="Verdana" w:eastAsia="Times New Roman" w:hAnsi="Verdana" w:cs="Times New Roman"/>
          <w:color w:val="000000"/>
          <w:sz w:val="17"/>
          <w:szCs w:val="17"/>
          <w:lang w:eastAsia="ru-RU"/>
        </w:rPr>
        <w:t>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ред. Постановления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r:id="rId60" w:anchor="p1312" w:history="1">
        <w:r w:rsidRPr="003A1737">
          <w:rPr>
            <w:rFonts w:ascii="Verdana" w:eastAsia="Times New Roman" w:hAnsi="Verdana" w:cs="Times New Roman"/>
            <w:color w:val="2A9FAC"/>
            <w:sz w:val="17"/>
            <w:u w:val="single"/>
            <w:lang w:eastAsia="ru-RU"/>
          </w:rPr>
          <w:t>подпунктами "б",</w:t>
        </w:r>
      </w:hyperlink>
      <w:r w:rsidRPr="003A1737">
        <w:rPr>
          <w:rFonts w:ascii="Verdana" w:eastAsia="Times New Roman" w:hAnsi="Verdana" w:cs="Times New Roman"/>
          <w:color w:val="000000"/>
          <w:sz w:val="17"/>
          <w:szCs w:val="17"/>
          <w:lang w:eastAsia="ru-RU"/>
        </w:rPr>
        <w:t> </w:t>
      </w:r>
      <w:hyperlink r:id="rId61" w:anchor="p1314" w:history="1">
        <w:r w:rsidRPr="003A1737">
          <w:rPr>
            <w:rFonts w:ascii="Verdana" w:eastAsia="Times New Roman" w:hAnsi="Verdana" w:cs="Times New Roman"/>
            <w:color w:val="2A9FAC"/>
            <w:sz w:val="17"/>
            <w:u w:val="single"/>
            <w:lang w:eastAsia="ru-RU"/>
          </w:rPr>
          <w:t>"г"</w:t>
        </w:r>
      </w:hyperlink>
      <w:r w:rsidRPr="003A1737">
        <w:rPr>
          <w:rFonts w:ascii="Verdana" w:eastAsia="Times New Roman" w:hAnsi="Verdana" w:cs="Times New Roman"/>
          <w:color w:val="000000"/>
          <w:sz w:val="17"/>
          <w:szCs w:val="17"/>
          <w:lang w:eastAsia="ru-RU"/>
        </w:rPr>
        <w:t> - </w:t>
      </w:r>
      <w:hyperlink r:id="rId62" w:anchor="p1320" w:history="1">
        <w:r w:rsidRPr="003A1737">
          <w:rPr>
            <w:rFonts w:ascii="Verdana" w:eastAsia="Times New Roman" w:hAnsi="Verdana" w:cs="Times New Roman"/>
            <w:color w:val="2A9FAC"/>
            <w:sz w:val="17"/>
            <w:u w:val="single"/>
            <w:lang w:eastAsia="ru-RU"/>
          </w:rPr>
          <w:t>"е" пункта 148(11)</w:t>
        </w:r>
      </w:hyperlink>
      <w:r w:rsidRPr="003A1737">
        <w:rPr>
          <w:rFonts w:ascii="Verdana" w:eastAsia="Times New Roman" w:hAnsi="Verdana" w:cs="Times New Roman"/>
          <w:color w:val="000000"/>
          <w:sz w:val="17"/>
          <w:szCs w:val="17"/>
          <w:lang w:eastAsia="ru-RU"/>
        </w:rPr>
        <w:t>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ред. Постановления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proofErr w:type="spellStart"/>
      <w:r w:rsidRPr="003A1737">
        <w:rPr>
          <w:rFonts w:ascii="Verdana" w:eastAsia="Times New Roman" w:hAnsi="Verdana" w:cs="Times New Roman"/>
          <w:color w:val="000000"/>
          <w:sz w:val="17"/>
          <w:szCs w:val="17"/>
          <w:lang w:eastAsia="ru-RU"/>
        </w:rPr>
        <w:t>д</w:t>
      </w:r>
      <w:proofErr w:type="spellEnd"/>
      <w:r w:rsidRPr="003A1737">
        <w:rPr>
          <w:rFonts w:ascii="Verdana" w:eastAsia="Times New Roman" w:hAnsi="Verdana" w:cs="Times New Roman"/>
          <w:color w:val="000000"/>
          <w:sz w:val="17"/>
          <w:szCs w:val="17"/>
          <w:lang w:eastAsia="ru-RU"/>
        </w:rPr>
        <w:t>)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ред. Постановления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proofErr w:type="spellStart"/>
      <w:r w:rsidRPr="003A1737">
        <w:rPr>
          <w:rFonts w:ascii="Verdana" w:eastAsia="Times New Roman" w:hAnsi="Verdana" w:cs="Times New Roman"/>
          <w:color w:val="000000"/>
          <w:sz w:val="17"/>
          <w:szCs w:val="17"/>
          <w:lang w:eastAsia="ru-RU"/>
        </w:rPr>
        <w:t>з</w:t>
      </w:r>
      <w:proofErr w:type="spellEnd"/>
      <w:r w:rsidRPr="003A1737">
        <w:rPr>
          <w:rFonts w:ascii="Verdana" w:eastAsia="Times New Roman" w:hAnsi="Verdana" w:cs="Times New Roman"/>
          <w:color w:val="000000"/>
          <w:sz w:val="17"/>
          <w:szCs w:val="17"/>
          <w:lang w:eastAsia="ru-RU"/>
        </w:rPr>
        <w:t>)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lastRenderedPageBreak/>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r:id="rId63" w:anchor="p1310" w:history="1">
        <w:r w:rsidRPr="003A1737">
          <w:rPr>
            <w:rFonts w:ascii="Verdana" w:eastAsia="Times New Roman" w:hAnsi="Verdana" w:cs="Times New Roman"/>
            <w:color w:val="2A9FAC"/>
            <w:sz w:val="17"/>
            <w:u w:val="single"/>
            <w:lang w:eastAsia="ru-RU"/>
          </w:rPr>
          <w:t>пунктом 148(11)</w:t>
        </w:r>
      </w:hyperlink>
      <w:r w:rsidRPr="003A1737">
        <w:rPr>
          <w:rFonts w:ascii="Verdana" w:eastAsia="Times New Roman" w:hAnsi="Verdana" w:cs="Times New Roman"/>
          <w:color w:val="000000"/>
          <w:sz w:val="17"/>
          <w:szCs w:val="17"/>
          <w:lang w:eastAsia="ru-RU"/>
        </w:rPr>
        <w:t>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ред. Постановления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адреса и номера телефонов диспетчерской, аварийно-диспетчерской службы исполнителя;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rsidRPr="003A1737">
        <w:rPr>
          <w:rFonts w:ascii="Verdana" w:eastAsia="Times New Roman" w:hAnsi="Verdana" w:cs="Times New Roman"/>
          <w:color w:val="000000"/>
          <w:sz w:val="17"/>
          <w:szCs w:val="17"/>
          <w:lang w:eastAsia="ru-RU"/>
        </w:rPr>
        <w:t>незаключения</w:t>
      </w:r>
      <w:proofErr w:type="spellEnd"/>
      <w:r w:rsidRPr="003A1737">
        <w:rPr>
          <w:rFonts w:ascii="Verdana" w:eastAsia="Times New Roman" w:hAnsi="Verdana" w:cs="Times New Roman"/>
          <w:color w:val="000000"/>
          <w:sz w:val="17"/>
          <w:szCs w:val="17"/>
          <w:lang w:eastAsia="ru-RU"/>
        </w:rPr>
        <w:t xml:space="preserve"> такого договора;</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ред. Постановления Правительства РФ от 15.12.2018 N 1572)</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148(22-1). Управляющая организация, товарищество или кооператив, осуществляющие управление многоквартирным домом, в случаях, предусмотренных </w:t>
      </w:r>
      <w:hyperlink r:id="rId64" w:anchor="p1312" w:history="1">
        <w:r w:rsidRPr="003A1737">
          <w:rPr>
            <w:rFonts w:ascii="Verdana" w:eastAsia="Times New Roman" w:hAnsi="Verdana" w:cs="Times New Roman"/>
            <w:color w:val="2A9FAC"/>
            <w:sz w:val="17"/>
            <w:u w:val="single"/>
            <w:lang w:eastAsia="ru-RU"/>
          </w:rPr>
          <w:t>подпунктами "б",</w:t>
        </w:r>
      </w:hyperlink>
      <w:r w:rsidRPr="003A1737">
        <w:rPr>
          <w:rFonts w:ascii="Verdana" w:eastAsia="Times New Roman" w:hAnsi="Verdana" w:cs="Times New Roman"/>
          <w:color w:val="000000"/>
          <w:sz w:val="17"/>
          <w:szCs w:val="17"/>
          <w:lang w:eastAsia="ru-RU"/>
        </w:rPr>
        <w:t> </w:t>
      </w:r>
      <w:hyperlink r:id="rId65" w:anchor="p1314" w:history="1">
        <w:r w:rsidRPr="003A1737">
          <w:rPr>
            <w:rFonts w:ascii="Verdana" w:eastAsia="Times New Roman" w:hAnsi="Verdana" w:cs="Times New Roman"/>
            <w:color w:val="2A9FAC"/>
            <w:sz w:val="17"/>
            <w:u w:val="single"/>
            <w:lang w:eastAsia="ru-RU"/>
          </w:rPr>
          <w:t>"г"</w:t>
        </w:r>
      </w:hyperlink>
      <w:r w:rsidRPr="003A1737">
        <w:rPr>
          <w:rFonts w:ascii="Verdana" w:eastAsia="Times New Roman" w:hAnsi="Verdana" w:cs="Times New Roman"/>
          <w:color w:val="000000"/>
          <w:sz w:val="17"/>
          <w:szCs w:val="17"/>
          <w:lang w:eastAsia="ru-RU"/>
        </w:rPr>
        <w:t> - </w:t>
      </w:r>
      <w:hyperlink r:id="rId66" w:anchor="p1320" w:history="1">
        <w:r w:rsidRPr="003A1737">
          <w:rPr>
            <w:rFonts w:ascii="Verdana" w:eastAsia="Times New Roman" w:hAnsi="Verdana" w:cs="Times New Roman"/>
            <w:color w:val="2A9FAC"/>
            <w:sz w:val="17"/>
            <w:u w:val="single"/>
            <w:lang w:eastAsia="ru-RU"/>
          </w:rPr>
          <w:t>"е" пункта 148(11)</w:t>
        </w:r>
      </w:hyperlink>
      <w:r w:rsidRPr="003A1737">
        <w:rPr>
          <w:rFonts w:ascii="Verdana" w:eastAsia="Times New Roman" w:hAnsi="Verdana" w:cs="Times New Roman"/>
          <w:color w:val="000000"/>
          <w:sz w:val="17"/>
          <w:szCs w:val="17"/>
          <w:lang w:eastAsia="ru-RU"/>
        </w:rPr>
        <w:t> настоящих Правил, обязаны:</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lastRenderedPageBreak/>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 148(22-1)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148(23). Исполнитель коммунальной услуги по обращению с твердыми коммунальными отходами имеет право:</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proofErr w:type="spellStart"/>
      <w:r w:rsidRPr="003A1737">
        <w:rPr>
          <w:rFonts w:ascii="Verdana" w:eastAsia="Times New Roman" w:hAnsi="Verdana" w:cs="Times New Roman"/>
          <w:color w:val="000000"/>
          <w:sz w:val="17"/>
          <w:szCs w:val="17"/>
          <w:lang w:eastAsia="ru-RU"/>
        </w:rPr>
        <w:t>КонсультантПлюс</w:t>
      </w:r>
      <w:proofErr w:type="spellEnd"/>
      <w:r w:rsidRPr="003A1737">
        <w:rPr>
          <w:rFonts w:ascii="Verdana" w:eastAsia="Times New Roman" w:hAnsi="Verdana" w:cs="Times New Roman"/>
          <w:color w:val="000000"/>
          <w:sz w:val="17"/>
          <w:szCs w:val="17"/>
          <w:lang w:eastAsia="ru-RU"/>
        </w:rPr>
        <w:t>: примечание.</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xml:space="preserve">До 01.01.2021 приостановлено действие положений </w:t>
      </w:r>
      <w:proofErr w:type="spellStart"/>
      <w:r w:rsidRPr="003A1737">
        <w:rPr>
          <w:rFonts w:ascii="Verdana" w:eastAsia="Times New Roman" w:hAnsi="Verdana" w:cs="Times New Roman"/>
          <w:color w:val="000000"/>
          <w:sz w:val="17"/>
          <w:szCs w:val="17"/>
          <w:lang w:eastAsia="ru-RU"/>
        </w:rPr>
        <w:t>пп</w:t>
      </w:r>
      <w:proofErr w:type="spellEnd"/>
      <w:r w:rsidRPr="003A1737">
        <w:rPr>
          <w:rFonts w:ascii="Verdana" w:eastAsia="Times New Roman" w:hAnsi="Verdana" w:cs="Times New Roman"/>
          <w:color w:val="000000"/>
          <w:sz w:val="17"/>
          <w:szCs w:val="17"/>
          <w:lang w:eastAsia="ru-RU"/>
        </w:rPr>
        <w:t>. "а" п. 148(23) в части права исполнителя коммунальной услуги по обращению с ТКО требовать уплаты неустоек (штрафов, пеней) (Постановление Правительства РФ от 02.04.2020 N 424).</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для доставки платежных документов потребителям;</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устанавливать в порядке, предусмотренном </w:t>
      </w:r>
      <w:hyperlink r:id="rId67" w:anchor="p1443" w:history="1">
        <w:r w:rsidRPr="003A1737">
          <w:rPr>
            <w:rFonts w:ascii="Verdana" w:eastAsia="Times New Roman" w:hAnsi="Verdana" w:cs="Times New Roman"/>
            <w:color w:val="2A9FAC"/>
            <w:sz w:val="17"/>
            <w:u w:val="single"/>
            <w:lang w:eastAsia="ru-RU"/>
          </w:rPr>
          <w:t>пунктом 148(35)</w:t>
        </w:r>
      </w:hyperlink>
      <w:r w:rsidRPr="003A1737">
        <w:rPr>
          <w:rFonts w:ascii="Verdana" w:eastAsia="Times New Roman" w:hAnsi="Verdana" w:cs="Times New Roman"/>
          <w:color w:val="000000"/>
          <w:sz w:val="17"/>
          <w:szCs w:val="17"/>
          <w:lang w:eastAsia="ru-RU"/>
        </w:rPr>
        <w:t>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w:t>
      </w:r>
      <w:proofErr w:type="spellStart"/>
      <w:r w:rsidRPr="003A1737">
        <w:rPr>
          <w:rFonts w:ascii="Verdana" w:eastAsia="Times New Roman" w:hAnsi="Verdana" w:cs="Times New Roman"/>
          <w:color w:val="000000"/>
          <w:sz w:val="17"/>
          <w:szCs w:val="17"/>
          <w:lang w:eastAsia="ru-RU"/>
        </w:rPr>
        <w:t>смс-сообщения</w:t>
      </w:r>
      <w:proofErr w:type="spellEnd"/>
      <w:r w:rsidRPr="003A1737">
        <w:rPr>
          <w:rFonts w:ascii="Verdana" w:eastAsia="Times New Roman" w:hAnsi="Verdana" w:cs="Times New Roman"/>
          <w:color w:val="000000"/>
          <w:sz w:val="17"/>
          <w:szCs w:val="17"/>
          <w:lang w:eastAsia="ru-RU"/>
        </w:rPr>
        <w:t xml:space="preserve">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proofErr w:type="spellStart"/>
      <w:r w:rsidRPr="003A1737">
        <w:rPr>
          <w:rFonts w:ascii="Verdana" w:eastAsia="Times New Roman" w:hAnsi="Verdana" w:cs="Times New Roman"/>
          <w:color w:val="000000"/>
          <w:sz w:val="17"/>
          <w:szCs w:val="17"/>
          <w:lang w:eastAsia="ru-RU"/>
        </w:rPr>
        <w:t>д</w:t>
      </w:r>
      <w:proofErr w:type="spellEnd"/>
      <w:r w:rsidRPr="003A1737">
        <w:rPr>
          <w:rFonts w:ascii="Verdana" w:eastAsia="Times New Roman" w:hAnsi="Verdana" w:cs="Times New Roman"/>
          <w:color w:val="000000"/>
          <w:sz w:val="17"/>
          <w:szCs w:val="17"/>
          <w:lang w:eastAsia="ru-RU"/>
        </w:rPr>
        <w:t>)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148(23-1). Предусмотренные </w:t>
      </w:r>
      <w:hyperlink r:id="rId68" w:anchor="p1400" w:history="1">
        <w:r w:rsidRPr="003A1737">
          <w:rPr>
            <w:rFonts w:ascii="Verdana" w:eastAsia="Times New Roman" w:hAnsi="Verdana" w:cs="Times New Roman"/>
            <w:color w:val="2A9FAC"/>
            <w:sz w:val="17"/>
            <w:u w:val="single"/>
            <w:lang w:eastAsia="ru-RU"/>
          </w:rPr>
          <w:t>пунктом 148(23)</w:t>
        </w:r>
      </w:hyperlink>
      <w:r w:rsidRPr="003A1737">
        <w:rPr>
          <w:rFonts w:ascii="Verdana" w:eastAsia="Times New Roman" w:hAnsi="Verdana" w:cs="Times New Roman"/>
          <w:color w:val="000000"/>
          <w:sz w:val="17"/>
          <w:szCs w:val="17"/>
          <w:lang w:eastAsia="ru-RU"/>
        </w:rPr>
        <w:t> настоящих Правил права исполнителя в случаях, предусмотренных подпунктами "г" - </w:t>
      </w:r>
      <w:hyperlink r:id="rId69" w:anchor="p1320" w:history="1">
        <w:r w:rsidRPr="003A1737">
          <w:rPr>
            <w:rFonts w:ascii="Verdana" w:eastAsia="Times New Roman" w:hAnsi="Verdana" w:cs="Times New Roman"/>
            <w:color w:val="2A9FAC"/>
            <w:sz w:val="17"/>
            <w:u w:val="single"/>
            <w:lang w:eastAsia="ru-RU"/>
          </w:rPr>
          <w:t>"е" пункта 148(11)</w:t>
        </w:r>
      </w:hyperlink>
      <w:r w:rsidRPr="003A1737">
        <w:rPr>
          <w:rFonts w:ascii="Verdana" w:eastAsia="Times New Roman" w:hAnsi="Verdana" w:cs="Times New Roman"/>
          <w:color w:val="000000"/>
          <w:sz w:val="17"/>
          <w:szCs w:val="17"/>
          <w:lang w:eastAsia="ru-RU"/>
        </w:rPr>
        <w:t>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r:id="rId70" w:anchor="p1380" w:history="1">
        <w:r w:rsidRPr="003A1737">
          <w:rPr>
            <w:rFonts w:ascii="Verdana" w:eastAsia="Times New Roman" w:hAnsi="Verdana" w:cs="Times New Roman"/>
            <w:color w:val="2A9FAC"/>
            <w:sz w:val="17"/>
            <w:u w:val="single"/>
            <w:lang w:eastAsia="ru-RU"/>
          </w:rPr>
          <w:t>подпунктом "к" пункта 148(22)</w:t>
        </w:r>
      </w:hyperlink>
      <w:r w:rsidRPr="003A1737">
        <w:rPr>
          <w:rFonts w:ascii="Verdana" w:eastAsia="Times New Roman" w:hAnsi="Verdana" w:cs="Times New Roman"/>
          <w:color w:val="000000"/>
          <w:sz w:val="17"/>
          <w:szCs w:val="17"/>
          <w:lang w:eastAsia="ru-RU"/>
        </w:rPr>
        <w:t>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 148(23-1) введен Постановлением Правительства РФ от 13.07.2019 N 897)</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148(24). Потребитель коммунальной услуги по обращению с твердыми коммунальными отходами имеет право:</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 получать в необходимых объемах коммунальную услугу по обращению с твердыми коммунальными отходами надлежащего качества;</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proofErr w:type="spellStart"/>
      <w:r w:rsidRPr="003A1737">
        <w:rPr>
          <w:rFonts w:ascii="Verdana" w:eastAsia="Times New Roman" w:hAnsi="Verdana" w:cs="Times New Roman"/>
          <w:color w:val="000000"/>
          <w:sz w:val="17"/>
          <w:szCs w:val="17"/>
          <w:lang w:eastAsia="ru-RU"/>
        </w:rPr>
        <w:t>д</w:t>
      </w:r>
      <w:proofErr w:type="spellEnd"/>
      <w:r w:rsidRPr="003A1737">
        <w:rPr>
          <w:rFonts w:ascii="Verdana" w:eastAsia="Times New Roman" w:hAnsi="Verdana" w:cs="Times New Roman"/>
          <w:color w:val="000000"/>
          <w:sz w:val="17"/>
          <w:szCs w:val="17"/>
          <w:lang w:eastAsia="ru-RU"/>
        </w:rPr>
        <w:t xml:space="preserve">)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w:t>
      </w:r>
      <w:r w:rsidRPr="003A1737">
        <w:rPr>
          <w:rFonts w:ascii="Verdana" w:eastAsia="Times New Roman" w:hAnsi="Verdana" w:cs="Times New Roman"/>
          <w:color w:val="000000"/>
          <w:sz w:val="17"/>
          <w:szCs w:val="17"/>
          <w:lang w:eastAsia="ru-RU"/>
        </w:rPr>
        <w:lastRenderedPageBreak/>
        <w:t>превышающими установленную продолжительность, а также за период временного отсутствия потребителя в занимаемом жилом помещении;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proofErr w:type="spellStart"/>
      <w:r w:rsidRPr="003A1737">
        <w:rPr>
          <w:rFonts w:ascii="Verdana" w:eastAsia="Times New Roman" w:hAnsi="Verdana" w:cs="Times New Roman"/>
          <w:color w:val="000000"/>
          <w:sz w:val="17"/>
          <w:szCs w:val="17"/>
          <w:lang w:eastAsia="ru-RU"/>
        </w:rPr>
        <w:t>з</w:t>
      </w:r>
      <w:proofErr w:type="spellEnd"/>
      <w:r w:rsidRPr="003A1737">
        <w:rPr>
          <w:rFonts w:ascii="Verdana" w:eastAsia="Times New Roman" w:hAnsi="Verdana" w:cs="Times New Roman"/>
          <w:color w:val="000000"/>
          <w:sz w:val="17"/>
          <w:szCs w:val="17"/>
          <w:lang w:eastAsia="ru-RU"/>
        </w:rPr>
        <w:t>)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148(25). Потребитель коммунальной услуги по обращению с твердыми коммунальными отходами обязан:</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своевременно и в полном объеме вносить плату за коммунальную услугу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xml:space="preserve">148(29). Коммунальная услуга по обращению с твердыми коммунальными отходами не предоставляется на </w:t>
      </w:r>
      <w:proofErr w:type="spellStart"/>
      <w:r w:rsidRPr="003A1737">
        <w:rPr>
          <w:rFonts w:ascii="Verdana" w:eastAsia="Times New Roman" w:hAnsi="Verdana" w:cs="Times New Roman"/>
          <w:color w:val="000000"/>
          <w:sz w:val="17"/>
          <w:szCs w:val="17"/>
          <w:lang w:eastAsia="ru-RU"/>
        </w:rPr>
        <w:t>общедомовые</w:t>
      </w:r>
      <w:proofErr w:type="spellEnd"/>
      <w:r w:rsidRPr="003A1737">
        <w:rPr>
          <w:rFonts w:ascii="Verdana" w:eastAsia="Times New Roman" w:hAnsi="Verdana" w:cs="Times New Roman"/>
          <w:color w:val="000000"/>
          <w:sz w:val="17"/>
          <w:szCs w:val="17"/>
          <w:lang w:eastAsia="ru-RU"/>
        </w:rPr>
        <w:t xml:space="preserve"> нужды.</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9(2) приложения N 2 к настоящим Правилам.</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формулами 9(3) и 9(4) приложения N 2 к настоящим Правилам соответственно.</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lastRenderedPageBreak/>
        <w:t>(в ред. Постановления Правительства РФ от 15.09.2018 N 1094)</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Правилам.</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Потребитель считается временно проживающим в жилом помещении, если он фактически проживает в этом жилом помещении более 5 дней подряд.</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Указанный акт составляется в порядке, определенном пунктом 56(1)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пунктами 57, 57(1) и 58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bookmarkStart w:id="0" w:name="p1447"/>
      <w:bookmarkEnd w:id="0"/>
      <w:r w:rsidRPr="003A1737">
        <w:rPr>
          <w:rFonts w:ascii="Verdana" w:eastAsia="Times New Roman" w:hAnsi="Verdana" w:cs="Times New Roman"/>
          <w:color w:val="000000"/>
          <w:sz w:val="17"/>
          <w:szCs w:val="17"/>
          <w:lang w:eastAsia="ru-RU"/>
        </w:rPr>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9(6) приложения N 2 к настоящим Правилам.</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ред. Постановления Правительства РФ от 15.09.2018 N 1094)</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148(39). Потребители обязаны своевременно вносить плату за коммунальную услугу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xml:space="preserve">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w:t>
      </w:r>
      <w:r w:rsidRPr="003A1737">
        <w:rPr>
          <w:rFonts w:ascii="Verdana" w:eastAsia="Times New Roman" w:hAnsi="Verdana" w:cs="Times New Roman"/>
          <w:color w:val="000000"/>
          <w:sz w:val="17"/>
          <w:szCs w:val="17"/>
          <w:lang w:eastAsia="ru-RU"/>
        </w:rPr>
        <w:lastRenderedPageBreak/>
        <w:t>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148(41). Потребитель вправе оплачивать коммунальную услугу по обращению с твердыми коммунальными отходами одним из способов, установленных пунктом 65 настоящих Правил, в порядке, установленном пунктами 66 - 67, 69 и 72 - 77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приложении N 1 к настоящим Правилам.</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rsidRPr="003A1737">
        <w:rPr>
          <w:rFonts w:ascii="Verdana" w:eastAsia="Times New Roman" w:hAnsi="Verdana" w:cs="Times New Roman"/>
          <w:color w:val="000000"/>
          <w:sz w:val="17"/>
          <w:szCs w:val="17"/>
          <w:lang w:eastAsia="ru-RU"/>
        </w:rPr>
        <w:t>непредоставленной</w:t>
      </w:r>
      <w:proofErr w:type="spellEnd"/>
      <w:r w:rsidRPr="003A1737">
        <w:rPr>
          <w:rFonts w:ascii="Verdana" w:eastAsia="Times New Roman" w:hAnsi="Verdana" w:cs="Times New Roman"/>
          <w:color w:val="000000"/>
          <w:sz w:val="17"/>
          <w:szCs w:val="17"/>
          <w:lang w:eastAsia="ru-RU"/>
        </w:rPr>
        <w:t xml:space="preserve"> коммунальной услуги.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 xml:space="preserve">148(47). Объем (количество) </w:t>
      </w:r>
      <w:proofErr w:type="spellStart"/>
      <w:r w:rsidRPr="003A1737">
        <w:rPr>
          <w:rFonts w:ascii="Verdana" w:eastAsia="Times New Roman" w:hAnsi="Verdana" w:cs="Times New Roman"/>
          <w:color w:val="000000"/>
          <w:sz w:val="17"/>
          <w:szCs w:val="17"/>
          <w:lang w:eastAsia="ru-RU"/>
        </w:rPr>
        <w:t>непредоставленной</w:t>
      </w:r>
      <w:proofErr w:type="spellEnd"/>
      <w:r w:rsidRPr="003A1737">
        <w:rPr>
          <w:rFonts w:ascii="Verdana" w:eastAsia="Times New Roman" w:hAnsi="Verdana" w:cs="Times New Roman"/>
          <w:color w:val="000000"/>
          <w:sz w:val="17"/>
          <w:szCs w:val="17"/>
          <w:lang w:eastAsia="ru-RU"/>
        </w:rP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rsidRPr="003A1737">
        <w:rPr>
          <w:rFonts w:ascii="Verdana" w:eastAsia="Times New Roman" w:hAnsi="Verdana" w:cs="Times New Roman"/>
          <w:color w:val="000000"/>
          <w:sz w:val="17"/>
          <w:szCs w:val="17"/>
          <w:lang w:eastAsia="ru-RU"/>
        </w:rPr>
        <w:t>непредоставления</w:t>
      </w:r>
      <w:proofErr w:type="spellEnd"/>
      <w:r w:rsidRPr="003A1737">
        <w:rPr>
          <w:rFonts w:ascii="Verdana" w:eastAsia="Times New Roman" w:hAnsi="Verdana" w:cs="Times New Roman"/>
          <w:color w:val="000000"/>
          <w:sz w:val="17"/>
          <w:szCs w:val="17"/>
          <w:lang w:eastAsia="ru-RU"/>
        </w:rP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r:id="rId71" w:anchor="p1432" w:history="1">
        <w:r w:rsidRPr="003A1737">
          <w:rPr>
            <w:rFonts w:ascii="Verdana" w:eastAsia="Times New Roman" w:hAnsi="Verdana" w:cs="Times New Roman"/>
            <w:color w:val="2A9FAC"/>
            <w:sz w:val="17"/>
            <w:u w:val="single"/>
            <w:lang w:eastAsia="ru-RU"/>
          </w:rPr>
          <w:t>пунктами 148(30)</w:t>
        </w:r>
      </w:hyperlink>
      <w:r w:rsidRPr="003A1737">
        <w:rPr>
          <w:rFonts w:ascii="Verdana" w:eastAsia="Times New Roman" w:hAnsi="Verdana" w:cs="Times New Roman"/>
          <w:color w:val="000000"/>
          <w:sz w:val="17"/>
          <w:szCs w:val="17"/>
          <w:lang w:eastAsia="ru-RU"/>
        </w:rPr>
        <w:t> и </w:t>
      </w:r>
      <w:hyperlink r:id="rId72" w:anchor="p1447" w:history="1">
        <w:r w:rsidRPr="003A1737">
          <w:rPr>
            <w:rFonts w:ascii="Verdana" w:eastAsia="Times New Roman" w:hAnsi="Verdana" w:cs="Times New Roman"/>
            <w:color w:val="2A9FAC"/>
            <w:sz w:val="17"/>
            <w:u w:val="single"/>
            <w:lang w:eastAsia="ru-RU"/>
          </w:rPr>
          <w:t>148(38)</w:t>
        </w:r>
      </w:hyperlink>
      <w:r w:rsidRPr="003A1737">
        <w:rPr>
          <w:rFonts w:ascii="Verdana" w:eastAsia="Times New Roman" w:hAnsi="Verdana" w:cs="Times New Roman"/>
          <w:color w:val="000000"/>
          <w:sz w:val="17"/>
          <w:szCs w:val="17"/>
          <w:lang w:eastAsia="ru-RU"/>
        </w:rPr>
        <w:t> настоящих Правил в зависимости от способа расчета платы за коммунальную услугу по обращению с твердыми коммунальными отходами.</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148(48). Уменьшение размера платы за коммунальную услугу ненадлежащего качества осуществляется в соответствии с разделом IХ настоящих Правил.</w:t>
      </w:r>
    </w:p>
    <w:p w:rsidR="003A1737" w:rsidRPr="003A1737" w:rsidRDefault="003A1737" w:rsidP="003A1737">
      <w:pPr>
        <w:shd w:val="clear" w:color="auto" w:fill="F5F5F5"/>
        <w:spacing w:line="240" w:lineRule="auto"/>
        <w:ind w:left="150"/>
        <w:jc w:val="left"/>
        <w:rPr>
          <w:rFonts w:ascii="Verdana" w:eastAsia="Times New Roman" w:hAnsi="Verdana" w:cs="Times New Roman"/>
          <w:color w:val="000000"/>
          <w:sz w:val="17"/>
          <w:szCs w:val="17"/>
          <w:lang w:eastAsia="ru-RU"/>
        </w:rPr>
      </w:pPr>
      <w:r w:rsidRPr="003A1737">
        <w:rPr>
          <w:rFonts w:ascii="Verdana" w:eastAsia="Times New Roman" w:hAnsi="Verdana" w:cs="Times New Roman"/>
          <w:color w:val="000000"/>
          <w:sz w:val="17"/>
          <w:szCs w:val="17"/>
          <w:lang w:eastAsia="ru-RU"/>
        </w:rPr>
        <w:t>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разделом Х настоящих Правил.</w:t>
      </w:r>
    </w:p>
    <w:p w:rsidR="0069215C" w:rsidRDefault="0069215C"/>
    <w:sectPr w:rsidR="0069215C" w:rsidSect="00692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1737"/>
    <w:rsid w:val="00370F85"/>
    <w:rsid w:val="003A1737"/>
    <w:rsid w:val="00523E22"/>
    <w:rsid w:val="0069215C"/>
    <w:rsid w:val="0075132F"/>
    <w:rsid w:val="00E34A3B"/>
    <w:rsid w:val="00E93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5C"/>
  </w:style>
  <w:style w:type="paragraph" w:styleId="1">
    <w:name w:val="heading 1"/>
    <w:basedOn w:val="a"/>
    <w:link w:val="10"/>
    <w:uiPriority w:val="9"/>
    <w:qFormat/>
    <w:rsid w:val="003A1737"/>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73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A1737"/>
    <w:rPr>
      <w:color w:val="0000FF"/>
      <w:u w:val="single"/>
    </w:rPr>
  </w:style>
</w:styles>
</file>

<file path=word/webSettings.xml><?xml version="1.0" encoding="utf-8"?>
<w:webSettings xmlns:r="http://schemas.openxmlformats.org/officeDocument/2006/relationships" xmlns:w="http://schemas.openxmlformats.org/wordprocessingml/2006/main">
  <w:divs>
    <w:div w:id="1269697343">
      <w:bodyDiv w:val="1"/>
      <w:marLeft w:val="0"/>
      <w:marRight w:val="0"/>
      <w:marTop w:val="0"/>
      <w:marBottom w:val="0"/>
      <w:divBdr>
        <w:top w:val="none" w:sz="0" w:space="0" w:color="auto"/>
        <w:left w:val="none" w:sz="0" w:space="0" w:color="auto"/>
        <w:bottom w:val="none" w:sz="0" w:space="0" w:color="auto"/>
        <w:right w:val="none" w:sz="0" w:space="0" w:color="auto"/>
      </w:divBdr>
      <w:divsChild>
        <w:div w:id="1444030107">
          <w:marLeft w:val="0"/>
          <w:marRight w:val="0"/>
          <w:marTop w:val="0"/>
          <w:marBottom w:val="0"/>
          <w:divBdr>
            <w:top w:val="none" w:sz="0" w:space="0" w:color="auto"/>
            <w:left w:val="none" w:sz="0" w:space="0" w:color="auto"/>
            <w:bottom w:val="single" w:sz="12" w:space="2" w:color="2A9FAC"/>
            <w:right w:val="none" w:sz="0" w:space="0" w:color="auto"/>
          </w:divBdr>
        </w:div>
        <w:div w:id="1872717276">
          <w:marLeft w:val="0"/>
          <w:marRight w:val="0"/>
          <w:marTop w:val="0"/>
          <w:marBottom w:val="0"/>
          <w:divBdr>
            <w:top w:val="none" w:sz="0" w:space="0" w:color="auto"/>
            <w:left w:val="none" w:sz="0" w:space="0" w:color="auto"/>
            <w:bottom w:val="none" w:sz="0" w:space="0" w:color="auto"/>
            <w:right w:val="none" w:sz="0" w:space="0" w:color="auto"/>
          </w:divBdr>
          <w:divsChild>
            <w:div w:id="178550839">
              <w:marLeft w:val="150"/>
              <w:marRight w:val="150"/>
              <w:marTop w:val="0"/>
              <w:marBottom w:val="0"/>
              <w:divBdr>
                <w:top w:val="none" w:sz="0" w:space="0" w:color="auto"/>
                <w:left w:val="none" w:sz="0" w:space="0" w:color="auto"/>
                <w:bottom w:val="none" w:sz="0" w:space="0" w:color="auto"/>
                <w:right w:val="none" w:sz="0" w:space="0" w:color="auto"/>
              </w:divBdr>
              <w:divsChild>
                <w:div w:id="610473622">
                  <w:marLeft w:val="0"/>
                  <w:marRight w:val="0"/>
                  <w:marTop w:val="0"/>
                  <w:marBottom w:val="0"/>
                  <w:divBdr>
                    <w:top w:val="none" w:sz="0" w:space="0" w:color="auto"/>
                    <w:left w:val="none" w:sz="0" w:space="0" w:color="auto"/>
                    <w:bottom w:val="none" w:sz="0" w:space="0" w:color="auto"/>
                    <w:right w:val="none" w:sz="0" w:space="0" w:color="auto"/>
                  </w:divBdr>
                </w:div>
                <w:div w:id="254216465">
                  <w:marLeft w:val="0"/>
                  <w:marRight w:val="0"/>
                  <w:marTop w:val="0"/>
                  <w:marBottom w:val="0"/>
                  <w:divBdr>
                    <w:top w:val="none" w:sz="0" w:space="0" w:color="auto"/>
                    <w:left w:val="none" w:sz="0" w:space="0" w:color="auto"/>
                    <w:bottom w:val="none" w:sz="0" w:space="0" w:color="auto"/>
                    <w:right w:val="none" w:sz="0" w:space="0" w:color="auto"/>
                  </w:divBdr>
                </w:div>
                <w:div w:id="1286815615">
                  <w:marLeft w:val="0"/>
                  <w:marRight w:val="0"/>
                  <w:marTop w:val="0"/>
                  <w:marBottom w:val="0"/>
                  <w:divBdr>
                    <w:top w:val="none" w:sz="0" w:space="0" w:color="auto"/>
                    <w:left w:val="none" w:sz="0" w:space="0" w:color="auto"/>
                    <w:bottom w:val="none" w:sz="0" w:space="0" w:color="auto"/>
                    <w:right w:val="none" w:sz="0" w:space="0" w:color="auto"/>
                  </w:divBdr>
                  <w:divsChild>
                    <w:div w:id="1695812794">
                      <w:marLeft w:val="0"/>
                      <w:marRight w:val="0"/>
                      <w:marTop w:val="0"/>
                      <w:marBottom w:val="0"/>
                      <w:divBdr>
                        <w:top w:val="none" w:sz="0" w:space="0" w:color="auto"/>
                        <w:left w:val="none" w:sz="0" w:space="0" w:color="auto"/>
                        <w:bottom w:val="none" w:sz="0" w:space="0" w:color="auto"/>
                        <w:right w:val="none" w:sz="0" w:space="0" w:color="auto"/>
                      </w:divBdr>
                    </w:div>
                  </w:divsChild>
                </w:div>
                <w:div w:id="417601335">
                  <w:marLeft w:val="0"/>
                  <w:marRight w:val="0"/>
                  <w:marTop w:val="0"/>
                  <w:marBottom w:val="0"/>
                  <w:divBdr>
                    <w:top w:val="none" w:sz="0" w:space="0" w:color="auto"/>
                    <w:left w:val="none" w:sz="0" w:space="0" w:color="auto"/>
                    <w:bottom w:val="none" w:sz="0" w:space="0" w:color="auto"/>
                    <w:right w:val="none" w:sz="0" w:space="0" w:color="auto"/>
                  </w:divBdr>
                </w:div>
                <w:div w:id="491601785">
                  <w:marLeft w:val="0"/>
                  <w:marRight w:val="0"/>
                  <w:marTop w:val="0"/>
                  <w:marBottom w:val="0"/>
                  <w:divBdr>
                    <w:top w:val="none" w:sz="0" w:space="0" w:color="auto"/>
                    <w:left w:val="none" w:sz="0" w:space="0" w:color="auto"/>
                    <w:bottom w:val="none" w:sz="0" w:space="0" w:color="auto"/>
                    <w:right w:val="none" w:sz="0" w:space="0" w:color="auto"/>
                  </w:divBdr>
                </w:div>
                <w:div w:id="630016203">
                  <w:marLeft w:val="0"/>
                  <w:marRight w:val="0"/>
                  <w:marTop w:val="0"/>
                  <w:marBottom w:val="0"/>
                  <w:divBdr>
                    <w:top w:val="none" w:sz="0" w:space="0" w:color="auto"/>
                    <w:left w:val="none" w:sz="0" w:space="0" w:color="auto"/>
                    <w:bottom w:val="none" w:sz="0" w:space="0" w:color="auto"/>
                    <w:right w:val="none" w:sz="0" w:space="0" w:color="auto"/>
                  </w:divBdr>
                </w:div>
                <w:div w:id="583953523">
                  <w:marLeft w:val="0"/>
                  <w:marRight w:val="0"/>
                  <w:marTop w:val="0"/>
                  <w:marBottom w:val="0"/>
                  <w:divBdr>
                    <w:top w:val="none" w:sz="0" w:space="0" w:color="auto"/>
                    <w:left w:val="none" w:sz="0" w:space="0" w:color="auto"/>
                    <w:bottom w:val="none" w:sz="0" w:space="0" w:color="auto"/>
                    <w:right w:val="none" w:sz="0" w:space="0" w:color="auto"/>
                  </w:divBdr>
                </w:div>
                <w:div w:id="1926499919">
                  <w:marLeft w:val="0"/>
                  <w:marRight w:val="0"/>
                  <w:marTop w:val="0"/>
                  <w:marBottom w:val="0"/>
                  <w:divBdr>
                    <w:top w:val="none" w:sz="0" w:space="0" w:color="auto"/>
                    <w:left w:val="none" w:sz="0" w:space="0" w:color="auto"/>
                    <w:bottom w:val="none" w:sz="0" w:space="0" w:color="auto"/>
                    <w:right w:val="none" w:sz="0" w:space="0" w:color="auto"/>
                  </w:divBdr>
                  <w:divsChild>
                    <w:div w:id="678460741">
                      <w:marLeft w:val="0"/>
                      <w:marRight w:val="0"/>
                      <w:marTop w:val="0"/>
                      <w:marBottom w:val="0"/>
                      <w:divBdr>
                        <w:top w:val="none" w:sz="0" w:space="0" w:color="auto"/>
                        <w:left w:val="none" w:sz="0" w:space="0" w:color="auto"/>
                        <w:bottom w:val="none" w:sz="0" w:space="0" w:color="auto"/>
                        <w:right w:val="none" w:sz="0" w:space="0" w:color="auto"/>
                      </w:divBdr>
                    </w:div>
                  </w:divsChild>
                </w:div>
                <w:div w:id="50619877">
                  <w:marLeft w:val="0"/>
                  <w:marRight w:val="0"/>
                  <w:marTop w:val="0"/>
                  <w:marBottom w:val="0"/>
                  <w:divBdr>
                    <w:top w:val="none" w:sz="0" w:space="0" w:color="auto"/>
                    <w:left w:val="none" w:sz="0" w:space="0" w:color="auto"/>
                    <w:bottom w:val="none" w:sz="0" w:space="0" w:color="auto"/>
                    <w:right w:val="none" w:sz="0" w:space="0" w:color="auto"/>
                  </w:divBdr>
                </w:div>
                <w:div w:id="382405789">
                  <w:marLeft w:val="0"/>
                  <w:marRight w:val="0"/>
                  <w:marTop w:val="0"/>
                  <w:marBottom w:val="0"/>
                  <w:divBdr>
                    <w:top w:val="none" w:sz="0" w:space="0" w:color="auto"/>
                    <w:left w:val="none" w:sz="0" w:space="0" w:color="auto"/>
                    <w:bottom w:val="none" w:sz="0" w:space="0" w:color="auto"/>
                    <w:right w:val="none" w:sz="0" w:space="0" w:color="auto"/>
                  </w:divBdr>
                </w:div>
                <w:div w:id="1612938405">
                  <w:marLeft w:val="0"/>
                  <w:marRight w:val="0"/>
                  <w:marTop w:val="0"/>
                  <w:marBottom w:val="0"/>
                  <w:divBdr>
                    <w:top w:val="none" w:sz="0" w:space="0" w:color="auto"/>
                    <w:left w:val="none" w:sz="0" w:space="0" w:color="auto"/>
                    <w:bottom w:val="none" w:sz="0" w:space="0" w:color="auto"/>
                    <w:right w:val="none" w:sz="0" w:space="0" w:color="auto"/>
                  </w:divBdr>
                </w:div>
                <w:div w:id="81490728">
                  <w:marLeft w:val="0"/>
                  <w:marRight w:val="0"/>
                  <w:marTop w:val="0"/>
                  <w:marBottom w:val="0"/>
                  <w:divBdr>
                    <w:top w:val="none" w:sz="0" w:space="0" w:color="auto"/>
                    <w:left w:val="none" w:sz="0" w:space="0" w:color="auto"/>
                    <w:bottom w:val="none" w:sz="0" w:space="0" w:color="auto"/>
                    <w:right w:val="none" w:sz="0" w:space="0" w:color="auto"/>
                  </w:divBdr>
                </w:div>
                <w:div w:id="1807234702">
                  <w:marLeft w:val="0"/>
                  <w:marRight w:val="0"/>
                  <w:marTop w:val="0"/>
                  <w:marBottom w:val="0"/>
                  <w:divBdr>
                    <w:top w:val="none" w:sz="0" w:space="0" w:color="auto"/>
                    <w:left w:val="none" w:sz="0" w:space="0" w:color="auto"/>
                    <w:bottom w:val="none" w:sz="0" w:space="0" w:color="auto"/>
                    <w:right w:val="none" w:sz="0" w:space="0" w:color="auto"/>
                  </w:divBdr>
                </w:div>
                <w:div w:id="1869485573">
                  <w:marLeft w:val="0"/>
                  <w:marRight w:val="0"/>
                  <w:marTop w:val="0"/>
                  <w:marBottom w:val="0"/>
                  <w:divBdr>
                    <w:top w:val="none" w:sz="0" w:space="0" w:color="auto"/>
                    <w:left w:val="none" w:sz="0" w:space="0" w:color="auto"/>
                    <w:bottom w:val="none" w:sz="0" w:space="0" w:color="auto"/>
                    <w:right w:val="none" w:sz="0" w:space="0" w:color="auto"/>
                  </w:divBdr>
                </w:div>
                <w:div w:id="1929777290">
                  <w:marLeft w:val="0"/>
                  <w:marRight w:val="0"/>
                  <w:marTop w:val="0"/>
                  <w:marBottom w:val="0"/>
                  <w:divBdr>
                    <w:top w:val="none" w:sz="0" w:space="0" w:color="auto"/>
                    <w:left w:val="none" w:sz="0" w:space="0" w:color="auto"/>
                    <w:bottom w:val="none" w:sz="0" w:space="0" w:color="auto"/>
                    <w:right w:val="none" w:sz="0" w:space="0" w:color="auto"/>
                  </w:divBdr>
                  <w:divsChild>
                    <w:div w:id="1260717030">
                      <w:marLeft w:val="0"/>
                      <w:marRight w:val="0"/>
                      <w:marTop w:val="0"/>
                      <w:marBottom w:val="0"/>
                      <w:divBdr>
                        <w:top w:val="none" w:sz="0" w:space="0" w:color="auto"/>
                        <w:left w:val="none" w:sz="0" w:space="0" w:color="auto"/>
                        <w:bottom w:val="none" w:sz="0" w:space="0" w:color="auto"/>
                        <w:right w:val="none" w:sz="0" w:space="0" w:color="auto"/>
                      </w:divBdr>
                    </w:div>
                    <w:div w:id="161556482">
                      <w:marLeft w:val="0"/>
                      <w:marRight w:val="0"/>
                      <w:marTop w:val="0"/>
                      <w:marBottom w:val="0"/>
                      <w:divBdr>
                        <w:top w:val="none" w:sz="0" w:space="0" w:color="auto"/>
                        <w:left w:val="none" w:sz="0" w:space="0" w:color="auto"/>
                        <w:bottom w:val="none" w:sz="0" w:space="0" w:color="auto"/>
                        <w:right w:val="none" w:sz="0" w:space="0" w:color="auto"/>
                      </w:divBdr>
                    </w:div>
                  </w:divsChild>
                </w:div>
                <w:div w:id="459566996">
                  <w:marLeft w:val="0"/>
                  <w:marRight w:val="0"/>
                  <w:marTop w:val="0"/>
                  <w:marBottom w:val="0"/>
                  <w:divBdr>
                    <w:top w:val="none" w:sz="0" w:space="0" w:color="auto"/>
                    <w:left w:val="none" w:sz="0" w:space="0" w:color="auto"/>
                    <w:bottom w:val="none" w:sz="0" w:space="0" w:color="auto"/>
                    <w:right w:val="none" w:sz="0" w:space="0" w:color="auto"/>
                  </w:divBdr>
                </w:div>
                <w:div w:id="557400096">
                  <w:marLeft w:val="0"/>
                  <w:marRight w:val="0"/>
                  <w:marTop w:val="0"/>
                  <w:marBottom w:val="0"/>
                  <w:divBdr>
                    <w:top w:val="none" w:sz="0" w:space="0" w:color="auto"/>
                    <w:left w:val="none" w:sz="0" w:space="0" w:color="auto"/>
                    <w:bottom w:val="none" w:sz="0" w:space="0" w:color="auto"/>
                    <w:right w:val="none" w:sz="0" w:space="0" w:color="auto"/>
                  </w:divBdr>
                  <w:divsChild>
                    <w:div w:id="795877969">
                      <w:marLeft w:val="0"/>
                      <w:marRight w:val="0"/>
                      <w:marTop w:val="0"/>
                      <w:marBottom w:val="0"/>
                      <w:divBdr>
                        <w:top w:val="none" w:sz="0" w:space="0" w:color="auto"/>
                        <w:left w:val="none" w:sz="0" w:space="0" w:color="auto"/>
                        <w:bottom w:val="none" w:sz="0" w:space="0" w:color="auto"/>
                        <w:right w:val="none" w:sz="0" w:space="0" w:color="auto"/>
                      </w:divBdr>
                    </w:div>
                  </w:divsChild>
                </w:div>
                <w:div w:id="753819686">
                  <w:marLeft w:val="0"/>
                  <w:marRight w:val="0"/>
                  <w:marTop w:val="0"/>
                  <w:marBottom w:val="0"/>
                  <w:divBdr>
                    <w:top w:val="none" w:sz="0" w:space="0" w:color="auto"/>
                    <w:left w:val="none" w:sz="0" w:space="0" w:color="auto"/>
                    <w:bottom w:val="none" w:sz="0" w:space="0" w:color="auto"/>
                    <w:right w:val="none" w:sz="0" w:space="0" w:color="auto"/>
                  </w:divBdr>
                </w:div>
                <w:div w:id="558713922">
                  <w:marLeft w:val="0"/>
                  <w:marRight w:val="0"/>
                  <w:marTop w:val="0"/>
                  <w:marBottom w:val="0"/>
                  <w:divBdr>
                    <w:top w:val="none" w:sz="0" w:space="0" w:color="auto"/>
                    <w:left w:val="none" w:sz="0" w:space="0" w:color="auto"/>
                    <w:bottom w:val="none" w:sz="0" w:space="0" w:color="auto"/>
                    <w:right w:val="none" w:sz="0" w:space="0" w:color="auto"/>
                  </w:divBdr>
                  <w:divsChild>
                    <w:div w:id="778913217">
                      <w:marLeft w:val="0"/>
                      <w:marRight w:val="0"/>
                      <w:marTop w:val="0"/>
                      <w:marBottom w:val="0"/>
                      <w:divBdr>
                        <w:top w:val="none" w:sz="0" w:space="0" w:color="auto"/>
                        <w:left w:val="none" w:sz="0" w:space="0" w:color="auto"/>
                        <w:bottom w:val="none" w:sz="0" w:space="0" w:color="auto"/>
                        <w:right w:val="none" w:sz="0" w:space="0" w:color="auto"/>
                      </w:divBdr>
                    </w:div>
                  </w:divsChild>
                </w:div>
                <w:div w:id="604458660">
                  <w:marLeft w:val="0"/>
                  <w:marRight w:val="0"/>
                  <w:marTop w:val="0"/>
                  <w:marBottom w:val="0"/>
                  <w:divBdr>
                    <w:top w:val="none" w:sz="0" w:space="0" w:color="auto"/>
                    <w:left w:val="none" w:sz="0" w:space="0" w:color="auto"/>
                    <w:bottom w:val="none" w:sz="0" w:space="0" w:color="auto"/>
                    <w:right w:val="none" w:sz="0" w:space="0" w:color="auto"/>
                  </w:divBdr>
                </w:div>
                <w:div w:id="911541892">
                  <w:marLeft w:val="0"/>
                  <w:marRight w:val="0"/>
                  <w:marTop w:val="0"/>
                  <w:marBottom w:val="0"/>
                  <w:divBdr>
                    <w:top w:val="none" w:sz="0" w:space="0" w:color="auto"/>
                    <w:left w:val="none" w:sz="0" w:space="0" w:color="auto"/>
                    <w:bottom w:val="none" w:sz="0" w:space="0" w:color="auto"/>
                    <w:right w:val="none" w:sz="0" w:space="0" w:color="auto"/>
                  </w:divBdr>
                  <w:divsChild>
                    <w:div w:id="359355503">
                      <w:marLeft w:val="0"/>
                      <w:marRight w:val="0"/>
                      <w:marTop w:val="0"/>
                      <w:marBottom w:val="0"/>
                      <w:divBdr>
                        <w:top w:val="none" w:sz="0" w:space="0" w:color="auto"/>
                        <w:left w:val="none" w:sz="0" w:space="0" w:color="auto"/>
                        <w:bottom w:val="none" w:sz="0" w:space="0" w:color="auto"/>
                        <w:right w:val="none" w:sz="0" w:space="0" w:color="auto"/>
                      </w:divBdr>
                    </w:div>
                  </w:divsChild>
                </w:div>
                <w:div w:id="1873109752">
                  <w:marLeft w:val="0"/>
                  <w:marRight w:val="0"/>
                  <w:marTop w:val="0"/>
                  <w:marBottom w:val="0"/>
                  <w:divBdr>
                    <w:top w:val="none" w:sz="0" w:space="0" w:color="auto"/>
                    <w:left w:val="none" w:sz="0" w:space="0" w:color="auto"/>
                    <w:bottom w:val="none" w:sz="0" w:space="0" w:color="auto"/>
                    <w:right w:val="none" w:sz="0" w:space="0" w:color="auto"/>
                  </w:divBdr>
                </w:div>
                <w:div w:id="297414603">
                  <w:marLeft w:val="0"/>
                  <w:marRight w:val="0"/>
                  <w:marTop w:val="0"/>
                  <w:marBottom w:val="0"/>
                  <w:divBdr>
                    <w:top w:val="none" w:sz="0" w:space="0" w:color="auto"/>
                    <w:left w:val="none" w:sz="0" w:space="0" w:color="auto"/>
                    <w:bottom w:val="none" w:sz="0" w:space="0" w:color="auto"/>
                    <w:right w:val="none" w:sz="0" w:space="0" w:color="auto"/>
                  </w:divBdr>
                  <w:divsChild>
                    <w:div w:id="1972321024">
                      <w:marLeft w:val="0"/>
                      <w:marRight w:val="0"/>
                      <w:marTop w:val="0"/>
                      <w:marBottom w:val="0"/>
                      <w:divBdr>
                        <w:top w:val="none" w:sz="0" w:space="0" w:color="auto"/>
                        <w:left w:val="none" w:sz="0" w:space="0" w:color="auto"/>
                        <w:bottom w:val="none" w:sz="0" w:space="0" w:color="auto"/>
                        <w:right w:val="none" w:sz="0" w:space="0" w:color="auto"/>
                      </w:divBdr>
                    </w:div>
                    <w:div w:id="102462152">
                      <w:marLeft w:val="0"/>
                      <w:marRight w:val="0"/>
                      <w:marTop w:val="0"/>
                      <w:marBottom w:val="0"/>
                      <w:divBdr>
                        <w:top w:val="none" w:sz="0" w:space="0" w:color="auto"/>
                        <w:left w:val="none" w:sz="0" w:space="0" w:color="auto"/>
                        <w:bottom w:val="none" w:sz="0" w:space="0" w:color="auto"/>
                        <w:right w:val="none" w:sz="0" w:space="0" w:color="auto"/>
                      </w:divBdr>
                    </w:div>
                  </w:divsChild>
                </w:div>
                <w:div w:id="606232324">
                  <w:marLeft w:val="0"/>
                  <w:marRight w:val="0"/>
                  <w:marTop w:val="0"/>
                  <w:marBottom w:val="0"/>
                  <w:divBdr>
                    <w:top w:val="none" w:sz="0" w:space="0" w:color="auto"/>
                    <w:left w:val="none" w:sz="0" w:space="0" w:color="auto"/>
                    <w:bottom w:val="none" w:sz="0" w:space="0" w:color="auto"/>
                    <w:right w:val="none" w:sz="0" w:space="0" w:color="auto"/>
                  </w:divBdr>
                </w:div>
                <w:div w:id="1777211248">
                  <w:marLeft w:val="0"/>
                  <w:marRight w:val="0"/>
                  <w:marTop w:val="0"/>
                  <w:marBottom w:val="0"/>
                  <w:divBdr>
                    <w:top w:val="none" w:sz="0" w:space="0" w:color="auto"/>
                    <w:left w:val="none" w:sz="0" w:space="0" w:color="auto"/>
                    <w:bottom w:val="none" w:sz="0" w:space="0" w:color="auto"/>
                    <w:right w:val="none" w:sz="0" w:space="0" w:color="auto"/>
                  </w:divBdr>
                  <w:divsChild>
                    <w:div w:id="1215507762">
                      <w:marLeft w:val="0"/>
                      <w:marRight w:val="0"/>
                      <w:marTop w:val="0"/>
                      <w:marBottom w:val="0"/>
                      <w:divBdr>
                        <w:top w:val="none" w:sz="0" w:space="0" w:color="auto"/>
                        <w:left w:val="none" w:sz="0" w:space="0" w:color="auto"/>
                        <w:bottom w:val="none" w:sz="0" w:space="0" w:color="auto"/>
                        <w:right w:val="none" w:sz="0" w:space="0" w:color="auto"/>
                      </w:divBdr>
                    </w:div>
                  </w:divsChild>
                </w:div>
                <w:div w:id="925574565">
                  <w:marLeft w:val="0"/>
                  <w:marRight w:val="0"/>
                  <w:marTop w:val="0"/>
                  <w:marBottom w:val="0"/>
                  <w:divBdr>
                    <w:top w:val="none" w:sz="0" w:space="0" w:color="auto"/>
                    <w:left w:val="none" w:sz="0" w:space="0" w:color="auto"/>
                    <w:bottom w:val="none" w:sz="0" w:space="0" w:color="auto"/>
                    <w:right w:val="none" w:sz="0" w:space="0" w:color="auto"/>
                  </w:divBdr>
                </w:div>
                <w:div w:id="347870321">
                  <w:marLeft w:val="0"/>
                  <w:marRight w:val="0"/>
                  <w:marTop w:val="0"/>
                  <w:marBottom w:val="0"/>
                  <w:divBdr>
                    <w:top w:val="none" w:sz="0" w:space="0" w:color="auto"/>
                    <w:left w:val="none" w:sz="0" w:space="0" w:color="auto"/>
                    <w:bottom w:val="none" w:sz="0" w:space="0" w:color="auto"/>
                    <w:right w:val="none" w:sz="0" w:space="0" w:color="auto"/>
                  </w:divBdr>
                  <w:divsChild>
                    <w:div w:id="767769571">
                      <w:marLeft w:val="0"/>
                      <w:marRight w:val="0"/>
                      <w:marTop w:val="0"/>
                      <w:marBottom w:val="0"/>
                      <w:divBdr>
                        <w:top w:val="none" w:sz="0" w:space="0" w:color="auto"/>
                        <w:left w:val="none" w:sz="0" w:space="0" w:color="auto"/>
                        <w:bottom w:val="none" w:sz="0" w:space="0" w:color="auto"/>
                        <w:right w:val="none" w:sz="0" w:space="0" w:color="auto"/>
                      </w:divBdr>
                    </w:div>
                  </w:divsChild>
                </w:div>
                <w:div w:id="1338730153">
                  <w:marLeft w:val="0"/>
                  <w:marRight w:val="0"/>
                  <w:marTop w:val="0"/>
                  <w:marBottom w:val="0"/>
                  <w:divBdr>
                    <w:top w:val="none" w:sz="0" w:space="0" w:color="auto"/>
                    <w:left w:val="none" w:sz="0" w:space="0" w:color="auto"/>
                    <w:bottom w:val="none" w:sz="0" w:space="0" w:color="auto"/>
                    <w:right w:val="none" w:sz="0" w:space="0" w:color="auto"/>
                  </w:divBdr>
                </w:div>
                <w:div w:id="739059697">
                  <w:marLeft w:val="0"/>
                  <w:marRight w:val="0"/>
                  <w:marTop w:val="0"/>
                  <w:marBottom w:val="0"/>
                  <w:divBdr>
                    <w:top w:val="none" w:sz="0" w:space="0" w:color="auto"/>
                    <w:left w:val="none" w:sz="0" w:space="0" w:color="auto"/>
                    <w:bottom w:val="none" w:sz="0" w:space="0" w:color="auto"/>
                    <w:right w:val="none" w:sz="0" w:space="0" w:color="auto"/>
                  </w:divBdr>
                  <w:divsChild>
                    <w:div w:id="335116491">
                      <w:marLeft w:val="0"/>
                      <w:marRight w:val="0"/>
                      <w:marTop w:val="0"/>
                      <w:marBottom w:val="0"/>
                      <w:divBdr>
                        <w:top w:val="none" w:sz="0" w:space="0" w:color="auto"/>
                        <w:left w:val="none" w:sz="0" w:space="0" w:color="auto"/>
                        <w:bottom w:val="none" w:sz="0" w:space="0" w:color="auto"/>
                        <w:right w:val="none" w:sz="0" w:space="0" w:color="auto"/>
                      </w:divBdr>
                    </w:div>
                  </w:divsChild>
                </w:div>
                <w:div w:id="1560628233">
                  <w:marLeft w:val="0"/>
                  <w:marRight w:val="0"/>
                  <w:marTop w:val="0"/>
                  <w:marBottom w:val="0"/>
                  <w:divBdr>
                    <w:top w:val="none" w:sz="0" w:space="0" w:color="auto"/>
                    <w:left w:val="none" w:sz="0" w:space="0" w:color="auto"/>
                    <w:bottom w:val="none" w:sz="0" w:space="0" w:color="auto"/>
                    <w:right w:val="none" w:sz="0" w:space="0" w:color="auto"/>
                  </w:divBdr>
                </w:div>
                <w:div w:id="1833637785">
                  <w:marLeft w:val="0"/>
                  <w:marRight w:val="0"/>
                  <w:marTop w:val="0"/>
                  <w:marBottom w:val="0"/>
                  <w:divBdr>
                    <w:top w:val="none" w:sz="0" w:space="0" w:color="auto"/>
                    <w:left w:val="none" w:sz="0" w:space="0" w:color="auto"/>
                    <w:bottom w:val="none" w:sz="0" w:space="0" w:color="auto"/>
                    <w:right w:val="none" w:sz="0" w:space="0" w:color="auto"/>
                  </w:divBdr>
                  <w:divsChild>
                    <w:div w:id="101845883">
                      <w:marLeft w:val="0"/>
                      <w:marRight w:val="0"/>
                      <w:marTop w:val="0"/>
                      <w:marBottom w:val="0"/>
                      <w:divBdr>
                        <w:top w:val="none" w:sz="0" w:space="0" w:color="auto"/>
                        <w:left w:val="none" w:sz="0" w:space="0" w:color="auto"/>
                        <w:bottom w:val="none" w:sz="0" w:space="0" w:color="auto"/>
                        <w:right w:val="none" w:sz="0" w:space="0" w:color="auto"/>
                      </w:divBdr>
                    </w:div>
                  </w:divsChild>
                </w:div>
                <w:div w:id="1756318884">
                  <w:marLeft w:val="0"/>
                  <w:marRight w:val="0"/>
                  <w:marTop w:val="0"/>
                  <w:marBottom w:val="0"/>
                  <w:divBdr>
                    <w:top w:val="none" w:sz="0" w:space="0" w:color="auto"/>
                    <w:left w:val="none" w:sz="0" w:space="0" w:color="auto"/>
                    <w:bottom w:val="none" w:sz="0" w:space="0" w:color="auto"/>
                    <w:right w:val="none" w:sz="0" w:space="0" w:color="auto"/>
                  </w:divBdr>
                </w:div>
                <w:div w:id="1567762370">
                  <w:marLeft w:val="0"/>
                  <w:marRight w:val="0"/>
                  <w:marTop w:val="0"/>
                  <w:marBottom w:val="0"/>
                  <w:divBdr>
                    <w:top w:val="none" w:sz="0" w:space="0" w:color="auto"/>
                    <w:left w:val="none" w:sz="0" w:space="0" w:color="auto"/>
                    <w:bottom w:val="none" w:sz="0" w:space="0" w:color="auto"/>
                    <w:right w:val="none" w:sz="0" w:space="0" w:color="auto"/>
                  </w:divBdr>
                </w:div>
                <w:div w:id="889996783">
                  <w:marLeft w:val="0"/>
                  <w:marRight w:val="0"/>
                  <w:marTop w:val="0"/>
                  <w:marBottom w:val="0"/>
                  <w:divBdr>
                    <w:top w:val="none" w:sz="0" w:space="0" w:color="auto"/>
                    <w:left w:val="none" w:sz="0" w:space="0" w:color="auto"/>
                    <w:bottom w:val="none" w:sz="0" w:space="0" w:color="auto"/>
                    <w:right w:val="none" w:sz="0" w:space="0" w:color="auto"/>
                  </w:divBdr>
                  <w:divsChild>
                    <w:div w:id="1427727912">
                      <w:marLeft w:val="0"/>
                      <w:marRight w:val="0"/>
                      <w:marTop w:val="0"/>
                      <w:marBottom w:val="0"/>
                      <w:divBdr>
                        <w:top w:val="none" w:sz="0" w:space="0" w:color="auto"/>
                        <w:left w:val="none" w:sz="0" w:space="0" w:color="auto"/>
                        <w:bottom w:val="none" w:sz="0" w:space="0" w:color="auto"/>
                        <w:right w:val="none" w:sz="0" w:space="0" w:color="auto"/>
                      </w:divBdr>
                    </w:div>
                  </w:divsChild>
                </w:div>
                <w:div w:id="738283960">
                  <w:marLeft w:val="0"/>
                  <w:marRight w:val="0"/>
                  <w:marTop w:val="0"/>
                  <w:marBottom w:val="0"/>
                  <w:divBdr>
                    <w:top w:val="none" w:sz="0" w:space="0" w:color="auto"/>
                    <w:left w:val="none" w:sz="0" w:space="0" w:color="auto"/>
                    <w:bottom w:val="none" w:sz="0" w:space="0" w:color="auto"/>
                    <w:right w:val="none" w:sz="0" w:space="0" w:color="auto"/>
                  </w:divBdr>
                  <w:divsChild>
                    <w:div w:id="1952590337">
                      <w:marLeft w:val="0"/>
                      <w:marRight w:val="0"/>
                      <w:marTop w:val="0"/>
                      <w:marBottom w:val="0"/>
                      <w:divBdr>
                        <w:top w:val="none" w:sz="0" w:space="0" w:color="auto"/>
                        <w:left w:val="none" w:sz="0" w:space="0" w:color="auto"/>
                        <w:bottom w:val="none" w:sz="0" w:space="0" w:color="auto"/>
                        <w:right w:val="none" w:sz="0" w:space="0" w:color="auto"/>
                      </w:divBdr>
                    </w:div>
                    <w:div w:id="61410629">
                      <w:marLeft w:val="0"/>
                      <w:marRight w:val="0"/>
                      <w:marTop w:val="0"/>
                      <w:marBottom w:val="0"/>
                      <w:divBdr>
                        <w:top w:val="none" w:sz="0" w:space="0" w:color="auto"/>
                        <w:left w:val="none" w:sz="0" w:space="0" w:color="auto"/>
                        <w:bottom w:val="none" w:sz="0" w:space="0" w:color="auto"/>
                        <w:right w:val="none" w:sz="0" w:space="0" w:color="auto"/>
                      </w:divBdr>
                    </w:div>
                  </w:divsChild>
                </w:div>
                <w:div w:id="546720009">
                  <w:marLeft w:val="0"/>
                  <w:marRight w:val="0"/>
                  <w:marTop w:val="0"/>
                  <w:marBottom w:val="0"/>
                  <w:divBdr>
                    <w:top w:val="none" w:sz="0" w:space="0" w:color="auto"/>
                    <w:left w:val="none" w:sz="0" w:space="0" w:color="auto"/>
                    <w:bottom w:val="none" w:sz="0" w:space="0" w:color="auto"/>
                    <w:right w:val="none" w:sz="0" w:space="0" w:color="auto"/>
                  </w:divBdr>
                </w:div>
                <w:div w:id="2010060854">
                  <w:marLeft w:val="0"/>
                  <w:marRight w:val="0"/>
                  <w:marTop w:val="0"/>
                  <w:marBottom w:val="0"/>
                  <w:divBdr>
                    <w:top w:val="none" w:sz="0" w:space="0" w:color="auto"/>
                    <w:left w:val="none" w:sz="0" w:space="0" w:color="auto"/>
                    <w:bottom w:val="none" w:sz="0" w:space="0" w:color="auto"/>
                    <w:right w:val="none" w:sz="0" w:space="0" w:color="auto"/>
                  </w:divBdr>
                </w:div>
                <w:div w:id="1519537637">
                  <w:marLeft w:val="0"/>
                  <w:marRight w:val="0"/>
                  <w:marTop w:val="0"/>
                  <w:marBottom w:val="0"/>
                  <w:divBdr>
                    <w:top w:val="none" w:sz="0" w:space="0" w:color="auto"/>
                    <w:left w:val="none" w:sz="0" w:space="0" w:color="auto"/>
                    <w:bottom w:val="none" w:sz="0" w:space="0" w:color="auto"/>
                    <w:right w:val="none" w:sz="0" w:space="0" w:color="auto"/>
                  </w:divBdr>
                </w:div>
                <w:div w:id="2025789371">
                  <w:marLeft w:val="0"/>
                  <w:marRight w:val="0"/>
                  <w:marTop w:val="0"/>
                  <w:marBottom w:val="0"/>
                  <w:divBdr>
                    <w:top w:val="none" w:sz="0" w:space="0" w:color="auto"/>
                    <w:left w:val="none" w:sz="0" w:space="0" w:color="auto"/>
                    <w:bottom w:val="none" w:sz="0" w:space="0" w:color="auto"/>
                    <w:right w:val="none" w:sz="0" w:space="0" w:color="auto"/>
                  </w:divBdr>
                </w:div>
                <w:div w:id="1983998232">
                  <w:marLeft w:val="0"/>
                  <w:marRight w:val="0"/>
                  <w:marTop w:val="0"/>
                  <w:marBottom w:val="0"/>
                  <w:divBdr>
                    <w:top w:val="none" w:sz="0" w:space="0" w:color="auto"/>
                    <w:left w:val="none" w:sz="0" w:space="0" w:color="auto"/>
                    <w:bottom w:val="none" w:sz="0" w:space="0" w:color="auto"/>
                    <w:right w:val="none" w:sz="0" w:space="0" w:color="auto"/>
                  </w:divBdr>
                </w:div>
                <w:div w:id="1733231239">
                  <w:marLeft w:val="0"/>
                  <w:marRight w:val="0"/>
                  <w:marTop w:val="0"/>
                  <w:marBottom w:val="0"/>
                  <w:divBdr>
                    <w:top w:val="none" w:sz="0" w:space="0" w:color="auto"/>
                    <w:left w:val="none" w:sz="0" w:space="0" w:color="auto"/>
                    <w:bottom w:val="none" w:sz="0" w:space="0" w:color="auto"/>
                    <w:right w:val="none" w:sz="0" w:space="0" w:color="auto"/>
                  </w:divBdr>
                </w:div>
                <w:div w:id="1940402750">
                  <w:marLeft w:val="0"/>
                  <w:marRight w:val="0"/>
                  <w:marTop w:val="0"/>
                  <w:marBottom w:val="0"/>
                  <w:divBdr>
                    <w:top w:val="none" w:sz="0" w:space="0" w:color="auto"/>
                    <w:left w:val="none" w:sz="0" w:space="0" w:color="auto"/>
                    <w:bottom w:val="none" w:sz="0" w:space="0" w:color="auto"/>
                    <w:right w:val="none" w:sz="0" w:space="0" w:color="auto"/>
                  </w:divBdr>
                </w:div>
                <w:div w:id="2104259816">
                  <w:marLeft w:val="0"/>
                  <w:marRight w:val="0"/>
                  <w:marTop w:val="0"/>
                  <w:marBottom w:val="0"/>
                  <w:divBdr>
                    <w:top w:val="none" w:sz="0" w:space="0" w:color="auto"/>
                    <w:left w:val="none" w:sz="0" w:space="0" w:color="auto"/>
                    <w:bottom w:val="none" w:sz="0" w:space="0" w:color="auto"/>
                    <w:right w:val="none" w:sz="0" w:space="0" w:color="auto"/>
                  </w:divBdr>
                </w:div>
                <w:div w:id="1732387948">
                  <w:marLeft w:val="0"/>
                  <w:marRight w:val="0"/>
                  <w:marTop w:val="0"/>
                  <w:marBottom w:val="0"/>
                  <w:divBdr>
                    <w:top w:val="none" w:sz="0" w:space="0" w:color="auto"/>
                    <w:left w:val="none" w:sz="0" w:space="0" w:color="auto"/>
                    <w:bottom w:val="none" w:sz="0" w:space="0" w:color="auto"/>
                    <w:right w:val="none" w:sz="0" w:space="0" w:color="auto"/>
                  </w:divBdr>
                  <w:divsChild>
                    <w:div w:id="609750853">
                      <w:marLeft w:val="0"/>
                      <w:marRight w:val="0"/>
                      <w:marTop w:val="0"/>
                      <w:marBottom w:val="0"/>
                      <w:divBdr>
                        <w:top w:val="none" w:sz="0" w:space="0" w:color="auto"/>
                        <w:left w:val="none" w:sz="0" w:space="0" w:color="auto"/>
                        <w:bottom w:val="none" w:sz="0" w:space="0" w:color="auto"/>
                        <w:right w:val="none" w:sz="0" w:space="0" w:color="auto"/>
                      </w:divBdr>
                    </w:div>
                  </w:divsChild>
                </w:div>
                <w:div w:id="1752465096">
                  <w:marLeft w:val="0"/>
                  <w:marRight w:val="0"/>
                  <w:marTop w:val="0"/>
                  <w:marBottom w:val="0"/>
                  <w:divBdr>
                    <w:top w:val="none" w:sz="0" w:space="0" w:color="auto"/>
                    <w:left w:val="none" w:sz="0" w:space="0" w:color="auto"/>
                    <w:bottom w:val="none" w:sz="0" w:space="0" w:color="auto"/>
                    <w:right w:val="none" w:sz="0" w:space="0" w:color="auto"/>
                  </w:divBdr>
                </w:div>
                <w:div w:id="1589341899">
                  <w:marLeft w:val="0"/>
                  <w:marRight w:val="0"/>
                  <w:marTop w:val="0"/>
                  <w:marBottom w:val="0"/>
                  <w:divBdr>
                    <w:top w:val="none" w:sz="0" w:space="0" w:color="auto"/>
                    <w:left w:val="none" w:sz="0" w:space="0" w:color="auto"/>
                    <w:bottom w:val="none" w:sz="0" w:space="0" w:color="auto"/>
                    <w:right w:val="none" w:sz="0" w:space="0" w:color="auto"/>
                  </w:divBdr>
                </w:div>
                <w:div w:id="472261232">
                  <w:marLeft w:val="0"/>
                  <w:marRight w:val="0"/>
                  <w:marTop w:val="0"/>
                  <w:marBottom w:val="0"/>
                  <w:divBdr>
                    <w:top w:val="none" w:sz="0" w:space="0" w:color="auto"/>
                    <w:left w:val="none" w:sz="0" w:space="0" w:color="auto"/>
                    <w:bottom w:val="none" w:sz="0" w:space="0" w:color="auto"/>
                    <w:right w:val="none" w:sz="0" w:space="0" w:color="auto"/>
                  </w:divBdr>
                </w:div>
                <w:div w:id="1054549530">
                  <w:marLeft w:val="0"/>
                  <w:marRight w:val="0"/>
                  <w:marTop w:val="0"/>
                  <w:marBottom w:val="0"/>
                  <w:divBdr>
                    <w:top w:val="none" w:sz="0" w:space="0" w:color="auto"/>
                    <w:left w:val="none" w:sz="0" w:space="0" w:color="auto"/>
                    <w:bottom w:val="none" w:sz="0" w:space="0" w:color="auto"/>
                    <w:right w:val="none" w:sz="0" w:space="0" w:color="auto"/>
                  </w:divBdr>
                </w:div>
                <w:div w:id="1501307832">
                  <w:marLeft w:val="0"/>
                  <w:marRight w:val="0"/>
                  <w:marTop w:val="0"/>
                  <w:marBottom w:val="0"/>
                  <w:divBdr>
                    <w:top w:val="none" w:sz="0" w:space="0" w:color="auto"/>
                    <w:left w:val="none" w:sz="0" w:space="0" w:color="auto"/>
                    <w:bottom w:val="none" w:sz="0" w:space="0" w:color="auto"/>
                    <w:right w:val="none" w:sz="0" w:space="0" w:color="auto"/>
                  </w:divBdr>
                </w:div>
                <w:div w:id="1297179016">
                  <w:marLeft w:val="0"/>
                  <w:marRight w:val="0"/>
                  <w:marTop w:val="0"/>
                  <w:marBottom w:val="0"/>
                  <w:divBdr>
                    <w:top w:val="none" w:sz="0" w:space="0" w:color="auto"/>
                    <w:left w:val="none" w:sz="0" w:space="0" w:color="auto"/>
                    <w:bottom w:val="none" w:sz="0" w:space="0" w:color="auto"/>
                    <w:right w:val="none" w:sz="0" w:space="0" w:color="auto"/>
                  </w:divBdr>
                </w:div>
                <w:div w:id="2082171135">
                  <w:marLeft w:val="0"/>
                  <w:marRight w:val="0"/>
                  <w:marTop w:val="0"/>
                  <w:marBottom w:val="0"/>
                  <w:divBdr>
                    <w:top w:val="none" w:sz="0" w:space="0" w:color="auto"/>
                    <w:left w:val="none" w:sz="0" w:space="0" w:color="auto"/>
                    <w:bottom w:val="none" w:sz="0" w:space="0" w:color="auto"/>
                    <w:right w:val="none" w:sz="0" w:space="0" w:color="auto"/>
                  </w:divBdr>
                  <w:divsChild>
                    <w:div w:id="934051378">
                      <w:marLeft w:val="0"/>
                      <w:marRight w:val="0"/>
                      <w:marTop w:val="0"/>
                      <w:marBottom w:val="0"/>
                      <w:divBdr>
                        <w:top w:val="none" w:sz="0" w:space="0" w:color="auto"/>
                        <w:left w:val="none" w:sz="0" w:space="0" w:color="auto"/>
                        <w:bottom w:val="none" w:sz="0" w:space="0" w:color="auto"/>
                        <w:right w:val="none" w:sz="0" w:space="0" w:color="auto"/>
                      </w:divBdr>
                    </w:div>
                  </w:divsChild>
                </w:div>
                <w:div w:id="650643031">
                  <w:marLeft w:val="0"/>
                  <w:marRight w:val="0"/>
                  <w:marTop w:val="0"/>
                  <w:marBottom w:val="0"/>
                  <w:divBdr>
                    <w:top w:val="none" w:sz="0" w:space="0" w:color="auto"/>
                    <w:left w:val="none" w:sz="0" w:space="0" w:color="auto"/>
                    <w:bottom w:val="none" w:sz="0" w:space="0" w:color="auto"/>
                    <w:right w:val="none" w:sz="0" w:space="0" w:color="auto"/>
                  </w:divBdr>
                </w:div>
                <w:div w:id="1018891575">
                  <w:marLeft w:val="0"/>
                  <w:marRight w:val="0"/>
                  <w:marTop w:val="0"/>
                  <w:marBottom w:val="0"/>
                  <w:divBdr>
                    <w:top w:val="none" w:sz="0" w:space="0" w:color="auto"/>
                    <w:left w:val="none" w:sz="0" w:space="0" w:color="auto"/>
                    <w:bottom w:val="none" w:sz="0" w:space="0" w:color="auto"/>
                    <w:right w:val="none" w:sz="0" w:space="0" w:color="auto"/>
                  </w:divBdr>
                </w:div>
                <w:div w:id="917638934">
                  <w:marLeft w:val="0"/>
                  <w:marRight w:val="0"/>
                  <w:marTop w:val="0"/>
                  <w:marBottom w:val="0"/>
                  <w:divBdr>
                    <w:top w:val="none" w:sz="0" w:space="0" w:color="auto"/>
                    <w:left w:val="none" w:sz="0" w:space="0" w:color="auto"/>
                    <w:bottom w:val="none" w:sz="0" w:space="0" w:color="auto"/>
                    <w:right w:val="none" w:sz="0" w:space="0" w:color="auto"/>
                  </w:divBdr>
                  <w:divsChild>
                    <w:div w:id="253905436">
                      <w:marLeft w:val="0"/>
                      <w:marRight w:val="0"/>
                      <w:marTop w:val="0"/>
                      <w:marBottom w:val="0"/>
                      <w:divBdr>
                        <w:top w:val="none" w:sz="0" w:space="0" w:color="auto"/>
                        <w:left w:val="none" w:sz="0" w:space="0" w:color="auto"/>
                        <w:bottom w:val="none" w:sz="0" w:space="0" w:color="auto"/>
                        <w:right w:val="none" w:sz="0" w:space="0" w:color="auto"/>
                      </w:divBdr>
                    </w:div>
                  </w:divsChild>
                </w:div>
                <w:div w:id="978147719">
                  <w:marLeft w:val="0"/>
                  <w:marRight w:val="0"/>
                  <w:marTop w:val="0"/>
                  <w:marBottom w:val="0"/>
                  <w:divBdr>
                    <w:top w:val="none" w:sz="0" w:space="0" w:color="auto"/>
                    <w:left w:val="none" w:sz="0" w:space="0" w:color="auto"/>
                    <w:bottom w:val="none" w:sz="0" w:space="0" w:color="auto"/>
                    <w:right w:val="none" w:sz="0" w:space="0" w:color="auto"/>
                  </w:divBdr>
                </w:div>
                <w:div w:id="1043747335">
                  <w:marLeft w:val="0"/>
                  <w:marRight w:val="0"/>
                  <w:marTop w:val="0"/>
                  <w:marBottom w:val="0"/>
                  <w:divBdr>
                    <w:top w:val="none" w:sz="0" w:space="0" w:color="auto"/>
                    <w:left w:val="none" w:sz="0" w:space="0" w:color="auto"/>
                    <w:bottom w:val="none" w:sz="0" w:space="0" w:color="auto"/>
                    <w:right w:val="none" w:sz="0" w:space="0" w:color="auto"/>
                  </w:divBdr>
                </w:div>
                <w:div w:id="2034959888">
                  <w:marLeft w:val="0"/>
                  <w:marRight w:val="0"/>
                  <w:marTop w:val="0"/>
                  <w:marBottom w:val="0"/>
                  <w:divBdr>
                    <w:top w:val="none" w:sz="0" w:space="0" w:color="auto"/>
                    <w:left w:val="none" w:sz="0" w:space="0" w:color="auto"/>
                    <w:bottom w:val="none" w:sz="0" w:space="0" w:color="auto"/>
                    <w:right w:val="none" w:sz="0" w:space="0" w:color="auto"/>
                  </w:divBdr>
                </w:div>
                <w:div w:id="543031361">
                  <w:marLeft w:val="0"/>
                  <w:marRight w:val="0"/>
                  <w:marTop w:val="0"/>
                  <w:marBottom w:val="0"/>
                  <w:divBdr>
                    <w:top w:val="none" w:sz="0" w:space="0" w:color="auto"/>
                    <w:left w:val="none" w:sz="0" w:space="0" w:color="auto"/>
                    <w:bottom w:val="none" w:sz="0" w:space="0" w:color="auto"/>
                    <w:right w:val="none" w:sz="0" w:space="0" w:color="auto"/>
                  </w:divBdr>
                </w:div>
                <w:div w:id="1271552028">
                  <w:marLeft w:val="0"/>
                  <w:marRight w:val="0"/>
                  <w:marTop w:val="0"/>
                  <w:marBottom w:val="0"/>
                  <w:divBdr>
                    <w:top w:val="none" w:sz="0" w:space="0" w:color="auto"/>
                    <w:left w:val="none" w:sz="0" w:space="0" w:color="auto"/>
                    <w:bottom w:val="none" w:sz="0" w:space="0" w:color="auto"/>
                    <w:right w:val="none" w:sz="0" w:space="0" w:color="auto"/>
                  </w:divBdr>
                </w:div>
                <w:div w:id="964120510">
                  <w:marLeft w:val="0"/>
                  <w:marRight w:val="0"/>
                  <w:marTop w:val="0"/>
                  <w:marBottom w:val="0"/>
                  <w:divBdr>
                    <w:top w:val="none" w:sz="0" w:space="0" w:color="auto"/>
                    <w:left w:val="none" w:sz="0" w:space="0" w:color="auto"/>
                    <w:bottom w:val="none" w:sz="0" w:space="0" w:color="auto"/>
                    <w:right w:val="none" w:sz="0" w:space="0" w:color="auto"/>
                  </w:divBdr>
                </w:div>
                <w:div w:id="376978190">
                  <w:marLeft w:val="0"/>
                  <w:marRight w:val="0"/>
                  <w:marTop w:val="0"/>
                  <w:marBottom w:val="0"/>
                  <w:divBdr>
                    <w:top w:val="none" w:sz="0" w:space="0" w:color="auto"/>
                    <w:left w:val="none" w:sz="0" w:space="0" w:color="auto"/>
                    <w:bottom w:val="none" w:sz="0" w:space="0" w:color="auto"/>
                    <w:right w:val="none" w:sz="0" w:space="0" w:color="auto"/>
                  </w:divBdr>
                  <w:divsChild>
                    <w:div w:id="1480925090">
                      <w:marLeft w:val="0"/>
                      <w:marRight w:val="0"/>
                      <w:marTop w:val="0"/>
                      <w:marBottom w:val="0"/>
                      <w:divBdr>
                        <w:top w:val="none" w:sz="0" w:space="0" w:color="auto"/>
                        <w:left w:val="none" w:sz="0" w:space="0" w:color="auto"/>
                        <w:bottom w:val="none" w:sz="0" w:space="0" w:color="auto"/>
                        <w:right w:val="none" w:sz="0" w:space="0" w:color="auto"/>
                      </w:divBdr>
                    </w:div>
                  </w:divsChild>
                </w:div>
                <w:div w:id="870994083">
                  <w:marLeft w:val="0"/>
                  <w:marRight w:val="0"/>
                  <w:marTop w:val="0"/>
                  <w:marBottom w:val="0"/>
                  <w:divBdr>
                    <w:top w:val="none" w:sz="0" w:space="0" w:color="auto"/>
                    <w:left w:val="none" w:sz="0" w:space="0" w:color="auto"/>
                    <w:bottom w:val="none" w:sz="0" w:space="0" w:color="auto"/>
                    <w:right w:val="none" w:sz="0" w:space="0" w:color="auto"/>
                  </w:divBdr>
                </w:div>
                <w:div w:id="331302414">
                  <w:marLeft w:val="0"/>
                  <w:marRight w:val="0"/>
                  <w:marTop w:val="0"/>
                  <w:marBottom w:val="0"/>
                  <w:divBdr>
                    <w:top w:val="none" w:sz="0" w:space="0" w:color="auto"/>
                    <w:left w:val="none" w:sz="0" w:space="0" w:color="auto"/>
                    <w:bottom w:val="none" w:sz="0" w:space="0" w:color="auto"/>
                    <w:right w:val="none" w:sz="0" w:space="0" w:color="auto"/>
                  </w:divBdr>
                </w:div>
                <w:div w:id="1878809535">
                  <w:marLeft w:val="0"/>
                  <w:marRight w:val="0"/>
                  <w:marTop w:val="0"/>
                  <w:marBottom w:val="0"/>
                  <w:divBdr>
                    <w:top w:val="none" w:sz="0" w:space="0" w:color="auto"/>
                    <w:left w:val="none" w:sz="0" w:space="0" w:color="auto"/>
                    <w:bottom w:val="none" w:sz="0" w:space="0" w:color="auto"/>
                    <w:right w:val="none" w:sz="0" w:space="0" w:color="auto"/>
                  </w:divBdr>
                  <w:divsChild>
                    <w:div w:id="857155429">
                      <w:marLeft w:val="0"/>
                      <w:marRight w:val="0"/>
                      <w:marTop w:val="0"/>
                      <w:marBottom w:val="0"/>
                      <w:divBdr>
                        <w:top w:val="none" w:sz="0" w:space="0" w:color="auto"/>
                        <w:left w:val="none" w:sz="0" w:space="0" w:color="auto"/>
                        <w:bottom w:val="none" w:sz="0" w:space="0" w:color="auto"/>
                        <w:right w:val="none" w:sz="0" w:space="0" w:color="auto"/>
                      </w:divBdr>
                    </w:div>
                  </w:divsChild>
                </w:div>
                <w:div w:id="1052657987">
                  <w:marLeft w:val="0"/>
                  <w:marRight w:val="0"/>
                  <w:marTop w:val="0"/>
                  <w:marBottom w:val="0"/>
                  <w:divBdr>
                    <w:top w:val="none" w:sz="0" w:space="0" w:color="auto"/>
                    <w:left w:val="none" w:sz="0" w:space="0" w:color="auto"/>
                    <w:bottom w:val="none" w:sz="0" w:space="0" w:color="auto"/>
                    <w:right w:val="none" w:sz="0" w:space="0" w:color="auto"/>
                  </w:divBdr>
                </w:div>
                <w:div w:id="559949284">
                  <w:marLeft w:val="0"/>
                  <w:marRight w:val="0"/>
                  <w:marTop w:val="0"/>
                  <w:marBottom w:val="0"/>
                  <w:divBdr>
                    <w:top w:val="none" w:sz="0" w:space="0" w:color="auto"/>
                    <w:left w:val="none" w:sz="0" w:space="0" w:color="auto"/>
                    <w:bottom w:val="none" w:sz="0" w:space="0" w:color="auto"/>
                    <w:right w:val="none" w:sz="0" w:space="0" w:color="auto"/>
                  </w:divBdr>
                </w:div>
                <w:div w:id="616301783">
                  <w:marLeft w:val="0"/>
                  <w:marRight w:val="0"/>
                  <w:marTop w:val="0"/>
                  <w:marBottom w:val="0"/>
                  <w:divBdr>
                    <w:top w:val="none" w:sz="0" w:space="0" w:color="auto"/>
                    <w:left w:val="none" w:sz="0" w:space="0" w:color="auto"/>
                    <w:bottom w:val="none" w:sz="0" w:space="0" w:color="auto"/>
                    <w:right w:val="none" w:sz="0" w:space="0" w:color="auto"/>
                  </w:divBdr>
                </w:div>
                <w:div w:id="1190140945">
                  <w:marLeft w:val="0"/>
                  <w:marRight w:val="0"/>
                  <w:marTop w:val="0"/>
                  <w:marBottom w:val="0"/>
                  <w:divBdr>
                    <w:top w:val="none" w:sz="0" w:space="0" w:color="auto"/>
                    <w:left w:val="none" w:sz="0" w:space="0" w:color="auto"/>
                    <w:bottom w:val="none" w:sz="0" w:space="0" w:color="auto"/>
                    <w:right w:val="none" w:sz="0" w:space="0" w:color="auto"/>
                  </w:divBdr>
                </w:div>
                <w:div w:id="1246038484">
                  <w:marLeft w:val="0"/>
                  <w:marRight w:val="0"/>
                  <w:marTop w:val="0"/>
                  <w:marBottom w:val="0"/>
                  <w:divBdr>
                    <w:top w:val="none" w:sz="0" w:space="0" w:color="auto"/>
                    <w:left w:val="none" w:sz="0" w:space="0" w:color="auto"/>
                    <w:bottom w:val="none" w:sz="0" w:space="0" w:color="auto"/>
                    <w:right w:val="none" w:sz="0" w:space="0" w:color="auto"/>
                  </w:divBdr>
                </w:div>
                <w:div w:id="238097809">
                  <w:marLeft w:val="0"/>
                  <w:marRight w:val="0"/>
                  <w:marTop w:val="0"/>
                  <w:marBottom w:val="0"/>
                  <w:divBdr>
                    <w:top w:val="none" w:sz="0" w:space="0" w:color="auto"/>
                    <w:left w:val="none" w:sz="0" w:space="0" w:color="auto"/>
                    <w:bottom w:val="none" w:sz="0" w:space="0" w:color="auto"/>
                    <w:right w:val="none" w:sz="0" w:space="0" w:color="auto"/>
                  </w:divBdr>
                </w:div>
                <w:div w:id="1811314767">
                  <w:marLeft w:val="0"/>
                  <w:marRight w:val="0"/>
                  <w:marTop w:val="0"/>
                  <w:marBottom w:val="0"/>
                  <w:divBdr>
                    <w:top w:val="none" w:sz="0" w:space="0" w:color="auto"/>
                    <w:left w:val="none" w:sz="0" w:space="0" w:color="auto"/>
                    <w:bottom w:val="none" w:sz="0" w:space="0" w:color="auto"/>
                    <w:right w:val="none" w:sz="0" w:space="0" w:color="auto"/>
                  </w:divBdr>
                </w:div>
                <w:div w:id="148251674">
                  <w:marLeft w:val="0"/>
                  <w:marRight w:val="0"/>
                  <w:marTop w:val="0"/>
                  <w:marBottom w:val="0"/>
                  <w:divBdr>
                    <w:top w:val="none" w:sz="0" w:space="0" w:color="auto"/>
                    <w:left w:val="none" w:sz="0" w:space="0" w:color="auto"/>
                    <w:bottom w:val="none" w:sz="0" w:space="0" w:color="auto"/>
                    <w:right w:val="none" w:sz="0" w:space="0" w:color="auto"/>
                  </w:divBdr>
                </w:div>
                <w:div w:id="2045521003">
                  <w:marLeft w:val="0"/>
                  <w:marRight w:val="0"/>
                  <w:marTop w:val="0"/>
                  <w:marBottom w:val="0"/>
                  <w:divBdr>
                    <w:top w:val="none" w:sz="0" w:space="0" w:color="auto"/>
                    <w:left w:val="none" w:sz="0" w:space="0" w:color="auto"/>
                    <w:bottom w:val="none" w:sz="0" w:space="0" w:color="auto"/>
                    <w:right w:val="none" w:sz="0" w:space="0" w:color="auto"/>
                  </w:divBdr>
                </w:div>
                <w:div w:id="127598822">
                  <w:marLeft w:val="0"/>
                  <w:marRight w:val="0"/>
                  <w:marTop w:val="0"/>
                  <w:marBottom w:val="0"/>
                  <w:divBdr>
                    <w:top w:val="none" w:sz="0" w:space="0" w:color="auto"/>
                    <w:left w:val="none" w:sz="0" w:space="0" w:color="auto"/>
                    <w:bottom w:val="none" w:sz="0" w:space="0" w:color="auto"/>
                    <w:right w:val="none" w:sz="0" w:space="0" w:color="auto"/>
                  </w:divBdr>
                </w:div>
                <w:div w:id="1196965986">
                  <w:marLeft w:val="0"/>
                  <w:marRight w:val="0"/>
                  <w:marTop w:val="0"/>
                  <w:marBottom w:val="0"/>
                  <w:divBdr>
                    <w:top w:val="none" w:sz="0" w:space="0" w:color="auto"/>
                    <w:left w:val="none" w:sz="0" w:space="0" w:color="auto"/>
                    <w:bottom w:val="none" w:sz="0" w:space="0" w:color="auto"/>
                    <w:right w:val="none" w:sz="0" w:space="0" w:color="auto"/>
                  </w:divBdr>
                  <w:divsChild>
                    <w:div w:id="131794976">
                      <w:marLeft w:val="0"/>
                      <w:marRight w:val="0"/>
                      <w:marTop w:val="0"/>
                      <w:marBottom w:val="0"/>
                      <w:divBdr>
                        <w:top w:val="none" w:sz="0" w:space="0" w:color="auto"/>
                        <w:left w:val="none" w:sz="0" w:space="0" w:color="auto"/>
                        <w:bottom w:val="none" w:sz="0" w:space="0" w:color="auto"/>
                        <w:right w:val="none" w:sz="0" w:space="0" w:color="auto"/>
                      </w:divBdr>
                    </w:div>
                  </w:divsChild>
                </w:div>
                <w:div w:id="476383664">
                  <w:marLeft w:val="0"/>
                  <w:marRight w:val="0"/>
                  <w:marTop w:val="0"/>
                  <w:marBottom w:val="0"/>
                  <w:divBdr>
                    <w:top w:val="none" w:sz="0" w:space="0" w:color="auto"/>
                    <w:left w:val="none" w:sz="0" w:space="0" w:color="auto"/>
                    <w:bottom w:val="none" w:sz="0" w:space="0" w:color="auto"/>
                    <w:right w:val="none" w:sz="0" w:space="0" w:color="auto"/>
                  </w:divBdr>
                </w:div>
                <w:div w:id="803161372">
                  <w:marLeft w:val="0"/>
                  <w:marRight w:val="0"/>
                  <w:marTop w:val="0"/>
                  <w:marBottom w:val="0"/>
                  <w:divBdr>
                    <w:top w:val="none" w:sz="0" w:space="0" w:color="auto"/>
                    <w:left w:val="none" w:sz="0" w:space="0" w:color="auto"/>
                    <w:bottom w:val="none" w:sz="0" w:space="0" w:color="auto"/>
                    <w:right w:val="none" w:sz="0" w:space="0" w:color="auto"/>
                  </w:divBdr>
                </w:div>
                <w:div w:id="100999545">
                  <w:marLeft w:val="0"/>
                  <w:marRight w:val="0"/>
                  <w:marTop w:val="0"/>
                  <w:marBottom w:val="0"/>
                  <w:divBdr>
                    <w:top w:val="none" w:sz="0" w:space="0" w:color="auto"/>
                    <w:left w:val="none" w:sz="0" w:space="0" w:color="auto"/>
                    <w:bottom w:val="none" w:sz="0" w:space="0" w:color="auto"/>
                    <w:right w:val="none" w:sz="0" w:space="0" w:color="auto"/>
                  </w:divBdr>
                  <w:divsChild>
                    <w:div w:id="1395935190">
                      <w:marLeft w:val="0"/>
                      <w:marRight w:val="0"/>
                      <w:marTop w:val="0"/>
                      <w:marBottom w:val="0"/>
                      <w:divBdr>
                        <w:top w:val="none" w:sz="0" w:space="0" w:color="auto"/>
                        <w:left w:val="none" w:sz="0" w:space="0" w:color="auto"/>
                        <w:bottom w:val="none" w:sz="0" w:space="0" w:color="auto"/>
                        <w:right w:val="none" w:sz="0" w:space="0" w:color="auto"/>
                      </w:divBdr>
                    </w:div>
                  </w:divsChild>
                </w:div>
                <w:div w:id="687409649">
                  <w:marLeft w:val="0"/>
                  <w:marRight w:val="0"/>
                  <w:marTop w:val="0"/>
                  <w:marBottom w:val="0"/>
                  <w:divBdr>
                    <w:top w:val="none" w:sz="0" w:space="0" w:color="auto"/>
                    <w:left w:val="none" w:sz="0" w:space="0" w:color="auto"/>
                    <w:bottom w:val="none" w:sz="0" w:space="0" w:color="auto"/>
                    <w:right w:val="none" w:sz="0" w:space="0" w:color="auto"/>
                  </w:divBdr>
                </w:div>
                <w:div w:id="1813861958">
                  <w:marLeft w:val="0"/>
                  <w:marRight w:val="0"/>
                  <w:marTop w:val="0"/>
                  <w:marBottom w:val="0"/>
                  <w:divBdr>
                    <w:top w:val="none" w:sz="0" w:space="0" w:color="auto"/>
                    <w:left w:val="none" w:sz="0" w:space="0" w:color="auto"/>
                    <w:bottom w:val="none" w:sz="0" w:space="0" w:color="auto"/>
                    <w:right w:val="none" w:sz="0" w:space="0" w:color="auto"/>
                  </w:divBdr>
                </w:div>
                <w:div w:id="528029325">
                  <w:marLeft w:val="0"/>
                  <w:marRight w:val="0"/>
                  <w:marTop w:val="0"/>
                  <w:marBottom w:val="0"/>
                  <w:divBdr>
                    <w:top w:val="none" w:sz="0" w:space="0" w:color="auto"/>
                    <w:left w:val="none" w:sz="0" w:space="0" w:color="auto"/>
                    <w:bottom w:val="none" w:sz="0" w:space="0" w:color="auto"/>
                    <w:right w:val="none" w:sz="0" w:space="0" w:color="auto"/>
                  </w:divBdr>
                  <w:divsChild>
                    <w:div w:id="1308171673">
                      <w:marLeft w:val="0"/>
                      <w:marRight w:val="0"/>
                      <w:marTop w:val="0"/>
                      <w:marBottom w:val="0"/>
                      <w:divBdr>
                        <w:top w:val="none" w:sz="0" w:space="0" w:color="auto"/>
                        <w:left w:val="none" w:sz="0" w:space="0" w:color="auto"/>
                        <w:bottom w:val="none" w:sz="0" w:space="0" w:color="auto"/>
                        <w:right w:val="none" w:sz="0" w:space="0" w:color="auto"/>
                      </w:divBdr>
                    </w:div>
                    <w:div w:id="2129279811">
                      <w:marLeft w:val="0"/>
                      <w:marRight w:val="0"/>
                      <w:marTop w:val="0"/>
                      <w:marBottom w:val="0"/>
                      <w:divBdr>
                        <w:top w:val="none" w:sz="0" w:space="0" w:color="auto"/>
                        <w:left w:val="none" w:sz="0" w:space="0" w:color="auto"/>
                        <w:bottom w:val="none" w:sz="0" w:space="0" w:color="auto"/>
                        <w:right w:val="none" w:sz="0" w:space="0" w:color="auto"/>
                      </w:divBdr>
                    </w:div>
                  </w:divsChild>
                </w:div>
                <w:div w:id="623659309">
                  <w:marLeft w:val="0"/>
                  <w:marRight w:val="0"/>
                  <w:marTop w:val="0"/>
                  <w:marBottom w:val="0"/>
                  <w:divBdr>
                    <w:top w:val="none" w:sz="0" w:space="0" w:color="auto"/>
                    <w:left w:val="none" w:sz="0" w:space="0" w:color="auto"/>
                    <w:bottom w:val="none" w:sz="0" w:space="0" w:color="auto"/>
                    <w:right w:val="none" w:sz="0" w:space="0" w:color="auto"/>
                  </w:divBdr>
                </w:div>
                <w:div w:id="1595632328">
                  <w:marLeft w:val="0"/>
                  <w:marRight w:val="0"/>
                  <w:marTop w:val="0"/>
                  <w:marBottom w:val="0"/>
                  <w:divBdr>
                    <w:top w:val="none" w:sz="0" w:space="0" w:color="auto"/>
                    <w:left w:val="none" w:sz="0" w:space="0" w:color="auto"/>
                    <w:bottom w:val="none" w:sz="0" w:space="0" w:color="auto"/>
                    <w:right w:val="none" w:sz="0" w:space="0" w:color="auto"/>
                  </w:divBdr>
                </w:div>
                <w:div w:id="548763055">
                  <w:marLeft w:val="0"/>
                  <w:marRight w:val="0"/>
                  <w:marTop w:val="0"/>
                  <w:marBottom w:val="0"/>
                  <w:divBdr>
                    <w:top w:val="none" w:sz="0" w:space="0" w:color="auto"/>
                    <w:left w:val="none" w:sz="0" w:space="0" w:color="auto"/>
                    <w:bottom w:val="none" w:sz="0" w:space="0" w:color="auto"/>
                    <w:right w:val="none" w:sz="0" w:space="0" w:color="auto"/>
                  </w:divBdr>
                </w:div>
                <w:div w:id="1919821595">
                  <w:marLeft w:val="0"/>
                  <w:marRight w:val="0"/>
                  <w:marTop w:val="0"/>
                  <w:marBottom w:val="0"/>
                  <w:divBdr>
                    <w:top w:val="none" w:sz="0" w:space="0" w:color="auto"/>
                    <w:left w:val="none" w:sz="0" w:space="0" w:color="auto"/>
                    <w:bottom w:val="none" w:sz="0" w:space="0" w:color="auto"/>
                    <w:right w:val="none" w:sz="0" w:space="0" w:color="auto"/>
                  </w:divBdr>
                </w:div>
                <w:div w:id="1556429634">
                  <w:marLeft w:val="0"/>
                  <w:marRight w:val="0"/>
                  <w:marTop w:val="0"/>
                  <w:marBottom w:val="0"/>
                  <w:divBdr>
                    <w:top w:val="none" w:sz="0" w:space="0" w:color="auto"/>
                    <w:left w:val="none" w:sz="0" w:space="0" w:color="auto"/>
                    <w:bottom w:val="none" w:sz="0" w:space="0" w:color="auto"/>
                    <w:right w:val="none" w:sz="0" w:space="0" w:color="auto"/>
                  </w:divBdr>
                </w:div>
                <w:div w:id="2045060876">
                  <w:marLeft w:val="0"/>
                  <w:marRight w:val="0"/>
                  <w:marTop w:val="0"/>
                  <w:marBottom w:val="0"/>
                  <w:divBdr>
                    <w:top w:val="none" w:sz="0" w:space="0" w:color="auto"/>
                    <w:left w:val="none" w:sz="0" w:space="0" w:color="auto"/>
                    <w:bottom w:val="none" w:sz="0" w:space="0" w:color="auto"/>
                    <w:right w:val="none" w:sz="0" w:space="0" w:color="auto"/>
                  </w:divBdr>
                </w:div>
                <w:div w:id="404453767">
                  <w:marLeft w:val="0"/>
                  <w:marRight w:val="0"/>
                  <w:marTop w:val="0"/>
                  <w:marBottom w:val="0"/>
                  <w:divBdr>
                    <w:top w:val="none" w:sz="0" w:space="0" w:color="auto"/>
                    <w:left w:val="none" w:sz="0" w:space="0" w:color="auto"/>
                    <w:bottom w:val="none" w:sz="0" w:space="0" w:color="auto"/>
                    <w:right w:val="none" w:sz="0" w:space="0" w:color="auto"/>
                  </w:divBdr>
                </w:div>
                <w:div w:id="1846628064">
                  <w:marLeft w:val="0"/>
                  <w:marRight w:val="0"/>
                  <w:marTop w:val="0"/>
                  <w:marBottom w:val="0"/>
                  <w:divBdr>
                    <w:top w:val="none" w:sz="0" w:space="0" w:color="auto"/>
                    <w:left w:val="none" w:sz="0" w:space="0" w:color="auto"/>
                    <w:bottom w:val="none" w:sz="0" w:space="0" w:color="auto"/>
                    <w:right w:val="none" w:sz="0" w:space="0" w:color="auto"/>
                  </w:divBdr>
                </w:div>
                <w:div w:id="229467543">
                  <w:marLeft w:val="0"/>
                  <w:marRight w:val="0"/>
                  <w:marTop w:val="0"/>
                  <w:marBottom w:val="0"/>
                  <w:divBdr>
                    <w:top w:val="none" w:sz="0" w:space="0" w:color="auto"/>
                    <w:left w:val="none" w:sz="0" w:space="0" w:color="auto"/>
                    <w:bottom w:val="none" w:sz="0" w:space="0" w:color="auto"/>
                    <w:right w:val="none" w:sz="0" w:space="0" w:color="auto"/>
                  </w:divBdr>
                </w:div>
                <w:div w:id="1727753175">
                  <w:marLeft w:val="0"/>
                  <w:marRight w:val="0"/>
                  <w:marTop w:val="0"/>
                  <w:marBottom w:val="0"/>
                  <w:divBdr>
                    <w:top w:val="none" w:sz="0" w:space="0" w:color="auto"/>
                    <w:left w:val="none" w:sz="0" w:space="0" w:color="auto"/>
                    <w:bottom w:val="none" w:sz="0" w:space="0" w:color="auto"/>
                    <w:right w:val="none" w:sz="0" w:space="0" w:color="auto"/>
                  </w:divBdr>
                </w:div>
                <w:div w:id="338001085">
                  <w:marLeft w:val="0"/>
                  <w:marRight w:val="0"/>
                  <w:marTop w:val="0"/>
                  <w:marBottom w:val="0"/>
                  <w:divBdr>
                    <w:top w:val="none" w:sz="0" w:space="0" w:color="auto"/>
                    <w:left w:val="none" w:sz="0" w:space="0" w:color="auto"/>
                    <w:bottom w:val="none" w:sz="0" w:space="0" w:color="auto"/>
                    <w:right w:val="none" w:sz="0" w:space="0" w:color="auto"/>
                  </w:divBdr>
                  <w:divsChild>
                    <w:div w:id="1327827575">
                      <w:marLeft w:val="0"/>
                      <w:marRight w:val="0"/>
                      <w:marTop w:val="0"/>
                      <w:marBottom w:val="0"/>
                      <w:divBdr>
                        <w:top w:val="none" w:sz="0" w:space="0" w:color="auto"/>
                        <w:left w:val="none" w:sz="0" w:space="0" w:color="auto"/>
                        <w:bottom w:val="none" w:sz="0" w:space="0" w:color="auto"/>
                        <w:right w:val="none" w:sz="0" w:space="0" w:color="auto"/>
                      </w:divBdr>
                    </w:div>
                  </w:divsChild>
                </w:div>
                <w:div w:id="452554852">
                  <w:marLeft w:val="0"/>
                  <w:marRight w:val="0"/>
                  <w:marTop w:val="0"/>
                  <w:marBottom w:val="0"/>
                  <w:divBdr>
                    <w:top w:val="none" w:sz="0" w:space="0" w:color="auto"/>
                    <w:left w:val="none" w:sz="0" w:space="0" w:color="auto"/>
                    <w:bottom w:val="none" w:sz="0" w:space="0" w:color="auto"/>
                    <w:right w:val="none" w:sz="0" w:space="0" w:color="auto"/>
                  </w:divBdr>
                </w:div>
                <w:div w:id="1834224526">
                  <w:marLeft w:val="0"/>
                  <w:marRight w:val="0"/>
                  <w:marTop w:val="0"/>
                  <w:marBottom w:val="0"/>
                  <w:divBdr>
                    <w:top w:val="none" w:sz="0" w:space="0" w:color="auto"/>
                    <w:left w:val="none" w:sz="0" w:space="0" w:color="auto"/>
                    <w:bottom w:val="none" w:sz="0" w:space="0" w:color="auto"/>
                    <w:right w:val="none" w:sz="0" w:space="0" w:color="auto"/>
                  </w:divBdr>
                  <w:divsChild>
                    <w:div w:id="1222445810">
                      <w:marLeft w:val="0"/>
                      <w:marRight w:val="0"/>
                      <w:marTop w:val="0"/>
                      <w:marBottom w:val="0"/>
                      <w:divBdr>
                        <w:top w:val="none" w:sz="0" w:space="0" w:color="auto"/>
                        <w:left w:val="none" w:sz="0" w:space="0" w:color="auto"/>
                        <w:bottom w:val="none" w:sz="0" w:space="0" w:color="auto"/>
                        <w:right w:val="none" w:sz="0" w:space="0" w:color="auto"/>
                      </w:divBdr>
                    </w:div>
                  </w:divsChild>
                </w:div>
                <w:div w:id="1247039019">
                  <w:marLeft w:val="0"/>
                  <w:marRight w:val="0"/>
                  <w:marTop w:val="0"/>
                  <w:marBottom w:val="0"/>
                  <w:divBdr>
                    <w:top w:val="none" w:sz="0" w:space="0" w:color="auto"/>
                    <w:left w:val="none" w:sz="0" w:space="0" w:color="auto"/>
                    <w:bottom w:val="none" w:sz="0" w:space="0" w:color="auto"/>
                    <w:right w:val="none" w:sz="0" w:space="0" w:color="auto"/>
                  </w:divBdr>
                </w:div>
                <w:div w:id="1219128325">
                  <w:marLeft w:val="0"/>
                  <w:marRight w:val="0"/>
                  <w:marTop w:val="0"/>
                  <w:marBottom w:val="0"/>
                  <w:divBdr>
                    <w:top w:val="none" w:sz="0" w:space="0" w:color="auto"/>
                    <w:left w:val="none" w:sz="0" w:space="0" w:color="auto"/>
                    <w:bottom w:val="none" w:sz="0" w:space="0" w:color="auto"/>
                    <w:right w:val="none" w:sz="0" w:space="0" w:color="auto"/>
                  </w:divBdr>
                  <w:divsChild>
                    <w:div w:id="1488322972">
                      <w:marLeft w:val="0"/>
                      <w:marRight w:val="0"/>
                      <w:marTop w:val="0"/>
                      <w:marBottom w:val="0"/>
                      <w:divBdr>
                        <w:top w:val="none" w:sz="0" w:space="0" w:color="auto"/>
                        <w:left w:val="none" w:sz="0" w:space="0" w:color="auto"/>
                        <w:bottom w:val="none" w:sz="0" w:space="0" w:color="auto"/>
                        <w:right w:val="none" w:sz="0" w:space="0" w:color="auto"/>
                      </w:divBdr>
                    </w:div>
                  </w:divsChild>
                </w:div>
                <w:div w:id="580257679">
                  <w:marLeft w:val="0"/>
                  <w:marRight w:val="0"/>
                  <w:marTop w:val="0"/>
                  <w:marBottom w:val="0"/>
                  <w:divBdr>
                    <w:top w:val="none" w:sz="0" w:space="0" w:color="auto"/>
                    <w:left w:val="none" w:sz="0" w:space="0" w:color="auto"/>
                    <w:bottom w:val="none" w:sz="0" w:space="0" w:color="auto"/>
                    <w:right w:val="none" w:sz="0" w:space="0" w:color="auto"/>
                  </w:divBdr>
                </w:div>
                <w:div w:id="594093787">
                  <w:marLeft w:val="0"/>
                  <w:marRight w:val="0"/>
                  <w:marTop w:val="0"/>
                  <w:marBottom w:val="0"/>
                  <w:divBdr>
                    <w:top w:val="none" w:sz="0" w:space="0" w:color="auto"/>
                    <w:left w:val="none" w:sz="0" w:space="0" w:color="auto"/>
                    <w:bottom w:val="none" w:sz="0" w:space="0" w:color="auto"/>
                    <w:right w:val="none" w:sz="0" w:space="0" w:color="auto"/>
                  </w:divBdr>
                  <w:divsChild>
                    <w:div w:id="2110656671">
                      <w:marLeft w:val="0"/>
                      <w:marRight w:val="0"/>
                      <w:marTop w:val="0"/>
                      <w:marBottom w:val="0"/>
                      <w:divBdr>
                        <w:top w:val="none" w:sz="0" w:space="0" w:color="auto"/>
                        <w:left w:val="none" w:sz="0" w:space="0" w:color="auto"/>
                        <w:bottom w:val="none" w:sz="0" w:space="0" w:color="auto"/>
                        <w:right w:val="none" w:sz="0" w:space="0" w:color="auto"/>
                      </w:divBdr>
                    </w:div>
                  </w:divsChild>
                </w:div>
                <w:div w:id="732659372">
                  <w:marLeft w:val="0"/>
                  <w:marRight w:val="0"/>
                  <w:marTop w:val="0"/>
                  <w:marBottom w:val="0"/>
                  <w:divBdr>
                    <w:top w:val="none" w:sz="0" w:space="0" w:color="auto"/>
                    <w:left w:val="none" w:sz="0" w:space="0" w:color="auto"/>
                    <w:bottom w:val="none" w:sz="0" w:space="0" w:color="auto"/>
                    <w:right w:val="none" w:sz="0" w:space="0" w:color="auto"/>
                  </w:divBdr>
                </w:div>
                <w:div w:id="1244219271">
                  <w:marLeft w:val="0"/>
                  <w:marRight w:val="0"/>
                  <w:marTop w:val="0"/>
                  <w:marBottom w:val="0"/>
                  <w:divBdr>
                    <w:top w:val="none" w:sz="0" w:space="0" w:color="auto"/>
                    <w:left w:val="none" w:sz="0" w:space="0" w:color="auto"/>
                    <w:bottom w:val="none" w:sz="0" w:space="0" w:color="auto"/>
                    <w:right w:val="none" w:sz="0" w:space="0" w:color="auto"/>
                  </w:divBdr>
                </w:div>
                <w:div w:id="2099597728">
                  <w:marLeft w:val="0"/>
                  <w:marRight w:val="0"/>
                  <w:marTop w:val="0"/>
                  <w:marBottom w:val="0"/>
                  <w:divBdr>
                    <w:top w:val="none" w:sz="0" w:space="0" w:color="auto"/>
                    <w:left w:val="none" w:sz="0" w:space="0" w:color="auto"/>
                    <w:bottom w:val="none" w:sz="0" w:space="0" w:color="auto"/>
                    <w:right w:val="none" w:sz="0" w:space="0" w:color="auto"/>
                  </w:divBdr>
                  <w:divsChild>
                    <w:div w:id="844637783">
                      <w:marLeft w:val="0"/>
                      <w:marRight w:val="0"/>
                      <w:marTop w:val="0"/>
                      <w:marBottom w:val="0"/>
                      <w:divBdr>
                        <w:top w:val="none" w:sz="0" w:space="0" w:color="auto"/>
                        <w:left w:val="none" w:sz="0" w:space="0" w:color="auto"/>
                        <w:bottom w:val="none" w:sz="0" w:space="0" w:color="auto"/>
                        <w:right w:val="none" w:sz="0" w:space="0" w:color="auto"/>
                      </w:divBdr>
                    </w:div>
                  </w:divsChild>
                </w:div>
                <w:div w:id="14039340">
                  <w:marLeft w:val="0"/>
                  <w:marRight w:val="0"/>
                  <w:marTop w:val="0"/>
                  <w:marBottom w:val="0"/>
                  <w:divBdr>
                    <w:top w:val="none" w:sz="0" w:space="0" w:color="auto"/>
                    <w:left w:val="none" w:sz="0" w:space="0" w:color="auto"/>
                    <w:bottom w:val="none" w:sz="0" w:space="0" w:color="auto"/>
                    <w:right w:val="none" w:sz="0" w:space="0" w:color="auto"/>
                  </w:divBdr>
                </w:div>
                <w:div w:id="1952780747">
                  <w:marLeft w:val="0"/>
                  <w:marRight w:val="0"/>
                  <w:marTop w:val="0"/>
                  <w:marBottom w:val="0"/>
                  <w:divBdr>
                    <w:top w:val="none" w:sz="0" w:space="0" w:color="auto"/>
                    <w:left w:val="none" w:sz="0" w:space="0" w:color="auto"/>
                    <w:bottom w:val="none" w:sz="0" w:space="0" w:color="auto"/>
                    <w:right w:val="none" w:sz="0" w:space="0" w:color="auto"/>
                  </w:divBdr>
                </w:div>
                <w:div w:id="1659915497">
                  <w:marLeft w:val="0"/>
                  <w:marRight w:val="0"/>
                  <w:marTop w:val="0"/>
                  <w:marBottom w:val="0"/>
                  <w:divBdr>
                    <w:top w:val="none" w:sz="0" w:space="0" w:color="auto"/>
                    <w:left w:val="none" w:sz="0" w:space="0" w:color="auto"/>
                    <w:bottom w:val="none" w:sz="0" w:space="0" w:color="auto"/>
                    <w:right w:val="none" w:sz="0" w:space="0" w:color="auto"/>
                  </w:divBdr>
                  <w:divsChild>
                    <w:div w:id="512915736">
                      <w:marLeft w:val="0"/>
                      <w:marRight w:val="0"/>
                      <w:marTop w:val="0"/>
                      <w:marBottom w:val="0"/>
                      <w:divBdr>
                        <w:top w:val="none" w:sz="0" w:space="0" w:color="auto"/>
                        <w:left w:val="none" w:sz="0" w:space="0" w:color="auto"/>
                        <w:bottom w:val="none" w:sz="0" w:space="0" w:color="auto"/>
                        <w:right w:val="none" w:sz="0" w:space="0" w:color="auto"/>
                      </w:divBdr>
                    </w:div>
                    <w:div w:id="1093548455">
                      <w:marLeft w:val="0"/>
                      <w:marRight w:val="0"/>
                      <w:marTop w:val="0"/>
                      <w:marBottom w:val="0"/>
                      <w:divBdr>
                        <w:top w:val="none" w:sz="0" w:space="0" w:color="auto"/>
                        <w:left w:val="none" w:sz="0" w:space="0" w:color="auto"/>
                        <w:bottom w:val="none" w:sz="0" w:space="0" w:color="auto"/>
                        <w:right w:val="none" w:sz="0" w:space="0" w:color="auto"/>
                      </w:divBdr>
                    </w:div>
                  </w:divsChild>
                </w:div>
                <w:div w:id="632566724">
                  <w:marLeft w:val="0"/>
                  <w:marRight w:val="0"/>
                  <w:marTop w:val="0"/>
                  <w:marBottom w:val="0"/>
                  <w:divBdr>
                    <w:top w:val="none" w:sz="0" w:space="0" w:color="auto"/>
                    <w:left w:val="none" w:sz="0" w:space="0" w:color="auto"/>
                    <w:bottom w:val="none" w:sz="0" w:space="0" w:color="auto"/>
                    <w:right w:val="none" w:sz="0" w:space="0" w:color="auto"/>
                  </w:divBdr>
                </w:div>
                <w:div w:id="202863819">
                  <w:marLeft w:val="0"/>
                  <w:marRight w:val="0"/>
                  <w:marTop w:val="0"/>
                  <w:marBottom w:val="0"/>
                  <w:divBdr>
                    <w:top w:val="none" w:sz="0" w:space="0" w:color="auto"/>
                    <w:left w:val="none" w:sz="0" w:space="0" w:color="auto"/>
                    <w:bottom w:val="none" w:sz="0" w:space="0" w:color="auto"/>
                    <w:right w:val="none" w:sz="0" w:space="0" w:color="auto"/>
                  </w:divBdr>
                </w:div>
                <w:div w:id="1081292776">
                  <w:marLeft w:val="0"/>
                  <w:marRight w:val="0"/>
                  <w:marTop w:val="0"/>
                  <w:marBottom w:val="0"/>
                  <w:divBdr>
                    <w:top w:val="none" w:sz="0" w:space="0" w:color="auto"/>
                    <w:left w:val="none" w:sz="0" w:space="0" w:color="auto"/>
                    <w:bottom w:val="none" w:sz="0" w:space="0" w:color="auto"/>
                    <w:right w:val="none" w:sz="0" w:space="0" w:color="auto"/>
                  </w:divBdr>
                </w:div>
                <w:div w:id="1552955761">
                  <w:marLeft w:val="0"/>
                  <w:marRight w:val="0"/>
                  <w:marTop w:val="0"/>
                  <w:marBottom w:val="0"/>
                  <w:divBdr>
                    <w:top w:val="none" w:sz="0" w:space="0" w:color="auto"/>
                    <w:left w:val="none" w:sz="0" w:space="0" w:color="auto"/>
                    <w:bottom w:val="none" w:sz="0" w:space="0" w:color="auto"/>
                    <w:right w:val="none" w:sz="0" w:space="0" w:color="auto"/>
                  </w:divBdr>
                </w:div>
                <w:div w:id="1278289472">
                  <w:marLeft w:val="0"/>
                  <w:marRight w:val="0"/>
                  <w:marTop w:val="0"/>
                  <w:marBottom w:val="0"/>
                  <w:divBdr>
                    <w:top w:val="none" w:sz="0" w:space="0" w:color="auto"/>
                    <w:left w:val="none" w:sz="0" w:space="0" w:color="auto"/>
                    <w:bottom w:val="none" w:sz="0" w:space="0" w:color="auto"/>
                    <w:right w:val="none" w:sz="0" w:space="0" w:color="auto"/>
                  </w:divBdr>
                </w:div>
                <w:div w:id="85419397">
                  <w:marLeft w:val="0"/>
                  <w:marRight w:val="0"/>
                  <w:marTop w:val="0"/>
                  <w:marBottom w:val="0"/>
                  <w:divBdr>
                    <w:top w:val="none" w:sz="0" w:space="0" w:color="auto"/>
                    <w:left w:val="none" w:sz="0" w:space="0" w:color="auto"/>
                    <w:bottom w:val="none" w:sz="0" w:space="0" w:color="auto"/>
                    <w:right w:val="none" w:sz="0" w:space="0" w:color="auto"/>
                  </w:divBdr>
                </w:div>
                <w:div w:id="1202864571">
                  <w:marLeft w:val="0"/>
                  <w:marRight w:val="0"/>
                  <w:marTop w:val="0"/>
                  <w:marBottom w:val="0"/>
                  <w:divBdr>
                    <w:top w:val="none" w:sz="0" w:space="0" w:color="auto"/>
                    <w:left w:val="none" w:sz="0" w:space="0" w:color="auto"/>
                    <w:bottom w:val="none" w:sz="0" w:space="0" w:color="auto"/>
                    <w:right w:val="none" w:sz="0" w:space="0" w:color="auto"/>
                  </w:divBdr>
                </w:div>
                <w:div w:id="1217858667">
                  <w:marLeft w:val="0"/>
                  <w:marRight w:val="0"/>
                  <w:marTop w:val="0"/>
                  <w:marBottom w:val="0"/>
                  <w:divBdr>
                    <w:top w:val="none" w:sz="0" w:space="0" w:color="auto"/>
                    <w:left w:val="none" w:sz="0" w:space="0" w:color="auto"/>
                    <w:bottom w:val="none" w:sz="0" w:space="0" w:color="auto"/>
                    <w:right w:val="none" w:sz="0" w:space="0" w:color="auto"/>
                  </w:divBdr>
                </w:div>
                <w:div w:id="1720085522">
                  <w:marLeft w:val="0"/>
                  <w:marRight w:val="0"/>
                  <w:marTop w:val="0"/>
                  <w:marBottom w:val="0"/>
                  <w:divBdr>
                    <w:top w:val="none" w:sz="0" w:space="0" w:color="auto"/>
                    <w:left w:val="none" w:sz="0" w:space="0" w:color="auto"/>
                    <w:bottom w:val="none" w:sz="0" w:space="0" w:color="auto"/>
                    <w:right w:val="none" w:sz="0" w:space="0" w:color="auto"/>
                  </w:divBdr>
                </w:div>
                <w:div w:id="369695586">
                  <w:marLeft w:val="0"/>
                  <w:marRight w:val="0"/>
                  <w:marTop w:val="0"/>
                  <w:marBottom w:val="0"/>
                  <w:divBdr>
                    <w:top w:val="none" w:sz="0" w:space="0" w:color="auto"/>
                    <w:left w:val="none" w:sz="0" w:space="0" w:color="auto"/>
                    <w:bottom w:val="none" w:sz="0" w:space="0" w:color="auto"/>
                    <w:right w:val="none" w:sz="0" w:space="0" w:color="auto"/>
                  </w:divBdr>
                </w:div>
                <w:div w:id="346709889">
                  <w:marLeft w:val="0"/>
                  <w:marRight w:val="0"/>
                  <w:marTop w:val="0"/>
                  <w:marBottom w:val="0"/>
                  <w:divBdr>
                    <w:top w:val="none" w:sz="0" w:space="0" w:color="auto"/>
                    <w:left w:val="none" w:sz="0" w:space="0" w:color="auto"/>
                    <w:bottom w:val="none" w:sz="0" w:space="0" w:color="auto"/>
                    <w:right w:val="none" w:sz="0" w:space="0" w:color="auto"/>
                  </w:divBdr>
                </w:div>
                <w:div w:id="1948921542">
                  <w:marLeft w:val="0"/>
                  <w:marRight w:val="0"/>
                  <w:marTop w:val="0"/>
                  <w:marBottom w:val="0"/>
                  <w:divBdr>
                    <w:top w:val="none" w:sz="0" w:space="0" w:color="auto"/>
                    <w:left w:val="none" w:sz="0" w:space="0" w:color="auto"/>
                    <w:bottom w:val="none" w:sz="0" w:space="0" w:color="auto"/>
                    <w:right w:val="none" w:sz="0" w:space="0" w:color="auto"/>
                  </w:divBdr>
                </w:div>
                <w:div w:id="2115250458">
                  <w:marLeft w:val="0"/>
                  <w:marRight w:val="0"/>
                  <w:marTop w:val="0"/>
                  <w:marBottom w:val="0"/>
                  <w:divBdr>
                    <w:top w:val="none" w:sz="0" w:space="0" w:color="auto"/>
                    <w:left w:val="none" w:sz="0" w:space="0" w:color="auto"/>
                    <w:bottom w:val="none" w:sz="0" w:space="0" w:color="auto"/>
                    <w:right w:val="none" w:sz="0" w:space="0" w:color="auto"/>
                  </w:divBdr>
                </w:div>
                <w:div w:id="1273898937">
                  <w:marLeft w:val="0"/>
                  <w:marRight w:val="0"/>
                  <w:marTop w:val="0"/>
                  <w:marBottom w:val="0"/>
                  <w:divBdr>
                    <w:top w:val="none" w:sz="0" w:space="0" w:color="auto"/>
                    <w:left w:val="none" w:sz="0" w:space="0" w:color="auto"/>
                    <w:bottom w:val="none" w:sz="0" w:space="0" w:color="auto"/>
                    <w:right w:val="none" w:sz="0" w:space="0" w:color="auto"/>
                  </w:divBdr>
                </w:div>
                <w:div w:id="95711731">
                  <w:marLeft w:val="0"/>
                  <w:marRight w:val="0"/>
                  <w:marTop w:val="0"/>
                  <w:marBottom w:val="0"/>
                  <w:divBdr>
                    <w:top w:val="none" w:sz="0" w:space="0" w:color="auto"/>
                    <w:left w:val="none" w:sz="0" w:space="0" w:color="auto"/>
                    <w:bottom w:val="none" w:sz="0" w:space="0" w:color="auto"/>
                    <w:right w:val="none" w:sz="0" w:space="0" w:color="auto"/>
                  </w:divBdr>
                </w:div>
                <w:div w:id="569929253">
                  <w:marLeft w:val="0"/>
                  <w:marRight w:val="0"/>
                  <w:marTop w:val="0"/>
                  <w:marBottom w:val="0"/>
                  <w:divBdr>
                    <w:top w:val="none" w:sz="0" w:space="0" w:color="auto"/>
                    <w:left w:val="none" w:sz="0" w:space="0" w:color="auto"/>
                    <w:bottom w:val="none" w:sz="0" w:space="0" w:color="auto"/>
                    <w:right w:val="none" w:sz="0" w:space="0" w:color="auto"/>
                  </w:divBdr>
                </w:div>
                <w:div w:id="959534664">
                  <w:marLeft w:val="0"/>
                  <w:marRight w:val="0"/>
                  <w:marTop w:val="0"/>
                  <w:marBottom w:val="0"/>
                  <w:divBdr>
                    <w:top w:val="none" w:sz="0" w:space="0" w:color="auto"/>
                    <w:left w:val="none" w:sz="0" w:space="0" w:color="auto"/>
                    <w:bottom w:val="none" w:sz="0" w:space="0" w:color="auto"/>
                    <w:right w:val="none" w:sz="0" w:space="0" w:color="auto"/>
                  </w:divBdr>
                </w:div>
                <w:div w:id="437454415">
                  <w:marLeft w:val="0"/>
                  <w:marRight w:val="0"/>
                  <w:marTop w:val="0"/>
                  <w:marBottom w:val="0"/>
                  <w:divBdr>
                    <w:top w:val="none" w:sz="0" w:space="0" w:color="auto"/>
                    <w:left w:val="none" w:sz="0" w:space="0" w:color="auto"/>
                    <w:bottom w:val="none" w:sz="0" w:space="0" w:color="auto"/>
                    <w:right w:val="none" w:sz="0" w:space="0" w:color="auto"/>
                  </w:divBdr>
                </w:div>
                <w:div w:id="2139061168">
                  <w:marLeft w:val="0"/>
                  <w:marRight w:val="0"/>
                  <w:marTop w:val="0"/>
                  <w:marBottom w:val="0"/>
                  <w:divBdr>
                    <w:top w:val="none" w:sz="0" w:space="0" w:color="auto"/>
                    <w:left w:val="none" w:sz="0" w:space="0" w:color="auto"/>
                    <w:bottom w:val="none" w:sz="0" w:space="0" w:color="auto"/>
                    <w:right w:val="none" w:sz="0" w:space="0" w:color="auto"/>
                  </w:divBdr>
                </w:div>
                <w:div w:id="784347236">
                  <w:marLeft w:val="0"/>
                  <w:marRight w:val="0"/>
                  <w:marTop w:val="0"/>
                  <w:marBottom w:val="0"/>
                  <w:divBdr>
                    <w:top w:val="none" w:sz="0" w:space="0" w:color="auto"/>
                    <w:left w:val="none" w:sz="0" w:space="0" w:color="auto"/>
                    <w:bottom w:val="none" w:sz="0" w:space="0" w:color="auto"/>
                    <w:right w:val="none" w:sz="0" w:space="0" w:color="auto"/>
                  </w:divBdr>
                </w:div>
                <w:div w:id="1932465277">
                  <w:marLeft w:val="0"/>
                  <w:marRight w:val="0"/>
                  <w:marTop w:val="0"/>
                  <w:marBottom w:val="0"/>
                  <w:divBdr>
                    <w:top w:val="none" w:sz="0" w:space="0" w:color="auto"/>
                    <w:left w:val="none" w:sz="0" w:space="0" w:color="auto"/>
                    <w:bottom w:val="none" w:sz="0" w:space="0" w:color="auto"/>
                    <w:right w:val="none" w:sz="0" w:space="0" w:color="auto"/>
                  </w:divBdr>
                </w:div>
                <w:div w:id="33845927">
                  <w:marLeft w:val="0"/>
                  <w:marRight w:val="0"/>
                  <w:marTop w:val="0"/>
                  <w:marBottom w:val="0"/>
                  <w:divBdr>
                    <w:top w:val="none" w:sz="0" w:space="0" w:color="auto"/>
                    <w:left w:val="none" w:sz="0" w:space="0" w:color="auto"/>
                    <w:bottom w:val="none" w:sz="0" w:space="0" w:color="auto"/>
                    <w:right w:val="none" w:sz="0" w:space="0" w:color="auto"/>
                  </w:divBdr>
                </w:div>
                <w:div w:id="489299247">
                  <w:marLeft w:val="0"/>
                  <w:marRight w:val="0"/>
                  <w:marTop w:val="0"/>
                  <w:marBottom w:val="0"/>
                  <w:divBdr>
                    <w:top w:val="none" w:sz="0" w:space="0" w:color="auto"/>
                    <w:left w:val="none" w:sz="0" w:space="0" w:color="auto"/>
                    <w:bottom w:val="none" w:sz="0" w:space="0" w:color="auto"/>
                    <w:right w:val="none" w:sz="0" w:space="0" w:color="auto"/>
                  </w:divBdr>
                </w:div>
                <w:div w:id="690030309">
                  <w:marLeft w:val="0"/>
                  <w:marRight w:val="0"/>
                  <w:marTop w:val="0"/>
                  <w:marBottom w:val="0"/>
                  <w:divBdr>
                    <w:top w:val="none" w:sz="0" w:space="0" w:color="auto"/>
                    <w:left w:val="none" w:sz="0" w:space="0" w:color="auto"/>
                    <w:bottom w:val="none" w:sz="0" w:space="0" w:color="auto"/>
                    <w:right w:val="none" w:sz="0" w:space="0" w:color="auto"/>
                  </w:divBdr>
                </w:div>
                <w:div w:id="87822085">
                  <w:marLeft w:val="0"/>
                  <w:marRight w:val="0"/>
                  <w:marTop w:val="0"/>
                  <w:marBottom w:val="0"/>
                  <w:divBdr>
                    <w:top w:val="none" w:sz="0" w:space="0" w:color="auto"/>
                    <w:left w:val="none" w:sz="0" w:space="0" w:color="auto"/>
                    <w:bottom w:val="none" w:sz="0" w:space="0" w:color="auto"/>
                    <w:right w:val="none" w:sz="0" w:space="0" w:color="auto"/>
                  </w:divBdr>
                </w:div>
                <w:div w:id="964196870">
                  <w:marLeft w:val="0"/>
                  <w:marRight w:val="0"/>
                  <w:marTop w:val="0"/>
                  <w:marBottom w:val="0"/>
                  <w:divBdr>
                    <w:top w:val="none" w:sz="0" w:space="0" w:color="auto"/>
                    <w:left w:val="none" w:sz="0" w:space="0" w:color="auto"/>
                    <w:bottom w:val="none" w:sz="0" w:space="0" w:color="auto"/>
                    <w:right w:val="none" w:sz="0" w:space="0" w:color="auto"/>
                  </w:divBdr>
                </w:div>
                <w:div w:id="862672087">
                  <w:marLeft w:val="0"/>
                  <w:marRight w:val="0"/>
                  <w:marTop w:val="0"/>
                  <w:marBottom w:val="0"/>
                  <w:divBdr>
                    <w:top w:val="none" w:sz="0" w:space="0" w:color="auto"/>
                    <w:left w:val="none" w:sz="0" w:space="0" w:color="auto"/>
                    <w:bottom w:val="none" w:sz="0" w:space="0" w:color="auto"/>
                    <w:right w:val="none" w:sz="0" w:space="0" w:color="auto"/>
                  </w:divBdr>
                  <w:divsChild>
                    <w:div w:id="1749494341">
                      <w:marLeft w:val="0"/>
                      <w:marRight w:val="0"/>
                      <w:marTop w:val="0"/>
                      <w:marBottom w:val="0"/>
                      <w:divBdr>
                        <w:top w:val="none" w:sz="0" w:space="0" w:color="auto"/>
                        <w:left w:val="none" w:sz="0" w:space="0" w:color="auto"/>
                        <w:bottom w:val="none" w:sz="0" w:space="0" w:color="auto"/>
                        <w:right w:val="none" w:sz="0" w:space="0" w:color="auto"/>
                      </w:divBdr>
                    </w:div>
                  </w:divsChild>
                </w:div>
                <w:div w:id="1336768028">
                  <w:marLeft w:val="0"/>
                  <w:marRight w:val="0"/>
                  <w:marTop w:val="0"/>
                  <w:marBottom w:val="0"/>
                  <w:divBdr>
                    <w:top w:val="none" w:sz="0" w:space="0" w:color="auto"/>
                    <w:left w:val="none" w:sz="0" w:space="0" w:color="auto"/>
                    <w:bottom w:val="none" w:sz="0" w:space="0" w:color="auto"/>
                    <w:right w:val="none" w:sz="0" w:space="0" w:color="auto"/>
                  </w:divBdr>
                </w:div>
                <w:div w:id="792673645">
                  <w:marLeft w:val="0"/>
                  <w:marRight w:val="0"/>
                  <w:marTop w:val="0"/>
                  <w:marBottom w:val="0"/>
                  <w:divBdr>
                    <w:top w:val="none" w:sz="0" w:space="0" w:color="auto"/>
                    <w:left w:val="none" w:sz="0" w:space="0" w:color="auto"/>
                    <w:bottom w:val="none" w:sz="0" w:space="0" w:color="auto"/>
                    <w:right w:val="none" w:sz="0" w:space="0" w:color="auto"/>
                  </w:divBdr>
                </w:div>
                <w:div w:id="864639720">
                  <w:marLeft w:val="0"/>
                  <w:marRight w:val="0"/>
                  <w:marTop w:val="0"/>
                  <w:marBottom w:val="0"/>
                  <w:divBdr>
                    <w:top w:val="none" w:sz="0" w:space="0" w:color="auto"/>
                    <w:left w:val="none" w:sz="0" w:space="0" w:color="auto"/>
                    <w:bottom w:val="none" w:sz="0" w:space="0" w:color="auto"/>
                    <w:right w:val="none" w:sz="0" w:space="0" w:color="auto"/>
                  </w:divBdr>
                  <w:divsChild>
                    <w:div w:id="489250427">
                      <w:marLeft w:val="0"/>
                      <w:marRight w:val="0"/>
                      <w:marTop w:val="0"/>
                      <w:marBottom w:val="0"/>
                      <w:divBdr>
                        <w:top w:val="none" w:sz="0" w:space="0" w:color="auto"/>
                        <w:left w:val="none" w:sz="0" w:space="0" w:color="auto"/>
                        <w:bottom w:val="none" w:sz="0" w:space="0" w:color="auto"/>
                        <w:right w:val="none" w:sz="0" w:space="0" w:color="auto"/>
                      </w:divBdr>
                    </w:div>
                  </w:divsChild>
                </w:div>
                <w:div w:id="217404056">
                  <w:marLeft w:val="0"/>
                  <w:marRight w:val="0"/>
                  <w:marTop w:val="0"/>
                  <w:marBottom w:val="0"/>
                  <w:divBdr>
                    <w:top w:val="none" w:sz="0" w:space="0" w:color="auto"/>
                    <w:left w:val="none" w:sz="0" w:space="0" w:color="auto"/>
                    <w:bottom w:val="none" w:sz="0" w:space="0" w:color="auto"/>
                    <w:right w:val="none" w:sz="0" w:space="0" w:color="auto"/>
                  </w:divBdr>
                </w:div>
                <w:div w:id="555242368">
                  <w:marLeft w:val="0"/>
                  <w:marRight w:val="0"/>
                  <w:marTop w:val="0"/>
                  <w:marBottom w:val="0"/>
                  <w:divBdr>
                    <w:top w:val="none" w:sz="0" w:space="0" w:color="auto"/>
                    <w:left w:val="none" w:sz="0" w:space="0" w:color="auto"/>
                    <w:bottom w:val="none" w:sz="0" w:space="0" w:color="auto"/>
                    <w:right w:val="none" w:sz="0" w:space="0" w:color="auto"/>
                  </w:divBdr>
                </w:div>
                <w:div w:id="61219539">
                  <w:marLeft w:val="0"/>
                  <w:marRight w:val="0"/>
                  <w:marTop w:val="0"/>
                  <w:marBottom w:val="0"/>
                  <w:divBdr>
                    <w:top w:val="none" w:sz="0" w:space="0" w:color="auto"/>
                    <w:left w:val="none" w:sz="0" w:space="0" w:color="auto"/>
                    <w:bottom w:val="none" w:sz="0" w:space="0" w:color="auto"/>
                    <w:right w:val="none" w:sz="0" w:space="0" w:color="auto"/>
                  </w:divBdr>
                </w:div>
                <w:div w:id="390495546">
                  <w:marLeft w:val="0"/>
                  <w:marRight w:val="0"/>
                  <w:marTop w:val="0"/>
                  <w:marBottom w:val="0"/>
                  <w:divBdr>
                    <w:top w:val="none" w:sz="0" w:space="0" w:color="auto"/>
                    <w:left w:val="none" w:sz="0" w:space="0" w:color="auto"/>
                    <w:bottom w:val="none" w:sz="0" w:space="0" w:color="auto"/>
                    <w:right w:val="none" w:sz="0" w:space="0" w:color="auto"/>
                  </w:divBdr>
                  <w:divsChild>
                    <w:div w:id="76906452">
                      <w:marLeft w:val="0"/>
                      <w:marRight w:val="0"/>
                      <w:marTop w:val="0"/>
                      <w:marBottom w:val="0"/>
                      <w:divBdr>
                        <w:top w:val="none" w:sz="0" w:space="0" w:color="auto"/>
                        <w:left w:val="none" w:sz="0" w:space="0" w:color="auto"/>
                        <w:bottom w:val="none" w:sz="0" w:space="0" w:color="auto"/>
                        <w:right w:val="none" w:sz="0" w:space="0" w:color="auto"/>
                      </w:divBdr>
                    </w:div>
                  </w:divsChild>
                </w:div>
                <w:div w:id="1036739617">
                  <w:marLeft w:val="0"/>
                  <w:marRight w:val="0"/>
                  <w:marTop w:val="0"/>
                  <w:marBottom w:val="0"/>
                  <w:divBdr>
                    <w:top w:val="none" w:sz="0" w:space="0" w:color="auto"/>
                    <w:left w:val="none" w:sz="0" w:space="0" w:color="auto"/>
                    <w:bottom w:val="none" w:sz="0" w:space="0" w:color="auto"/>
                    <w:right w:val="none" w:sz="0" w:space="0" w:color="auto"/>
                  </w:divBdr>
                </w:div>
                <w:div w:id="2061974643">
                  <w:marLeft w:val="0"/>
                  <w:marRight w:val="0"/>
                  <w:marTop w:val="0"/>
                  <w:marBottom w:val="0"/>
                  <w:divBdr>
                    <w:top w:val="none" w:sz="0" w:space="0" w:color="auto"/>
                    <w:left w:val="none" w:sz="0" w:space="0" w:color="auto"/>
                    <w:bottom w:val="none" w:sz="0" w:space="0" w:color="auto"/>
                    <w:right w:val="none" w:sz="0" w:space="0" w:color="auto"/>
                  </w:divBdr>
                </w:div>
                <w:div w:id="710883796">
                  <w:marLeft w:val="0"/>
                  <w:marRight w:val="0"/>
                  <w:marTop w:val="0"/>
                  <w:marBottom w:val="0"/>
                  <w:divBdr>
                    <w:top w:val="none" w:sz="0" w:space="0" w:color="auto"/>
                    <w:left w:val="none" w:sz="0" w:space="0" w:color="auto"/>
                    <w:bottom w:val="none" w:sz="0" w:space="0" w:color="auto"/>
                    <w:right w:val="none" w:sz="0" w:space="0" w:color="auto"/>
                  </w:divBdr>
                </w:div>
                <w:div w:id="40832660">
                  <w:marLeft w:val="0"/>
                  <w:marRight w:val="0"/>
                  <w:marTop w:val="0"/>
                  <w:marBottom w:val="0"/>
                  <w:divBdr>
                    <w:top w:val="none" w:sz="0" w:space="0" w:color="auto"/>
                    <w:left w:val="none" w:sz="0" w:space="0" w:color="auto"/>
                    <w:bottom w:val="none" w:sz="0" w:space="0" w:color="auto"/>
                    <w:right w:val="none" w:sz="0" w:space="0" w:color="auto"/>
                  </w:divBdr>
                </w:div>
                <w:div w:id="1311792859">
                  <w:marLeft w:val="0"/>
                  <w:marRight w:val="0"/>
                  <w:marTop w:val="0"/>
                  <w:marBottom w:val="0"/>
                  <w:divBdr>
                    <w:top w:val="none" w:sz="0" w:space="0" w:color="auto"/>
                    <w:left w:val="none" w:sz="0" w:space="0" w:color="auto"/>
                    <w:bottom w:val="none" w:sz="0" w:space="0" w:color="auto"/>
                    <w:right w:val="none" w:sz="0" w:space="0" w:color="auto"/>
                  </w:divBdr>
                </w:div>
                <w:div w:id="504514889">
                  <w:marLeft w:val="0"/>
                  <w:marRight w:val="0"/>
                  <w:marTop w:val="0"/>
                  <w:marBottom w:val="0"/>
                  <w:divBdr>
                    <w:top w:val="none" w:sz="0" w:space="0" w:color="auto"/>
                    <w:left w:val="none" w:sz="0" w:space="0" w:color="auto"/>
                    <w:bottom w:val="none" w:sz="0" w:space="0" w:color="auto"/>
                    <w:right w:val="none" w:sz="0" w:space="0" w:color="auto"/>
                  </w:divBdr>
                </w:div>
                <w:div w:id="401221590">
                  <w:marLeft w:val="0"/>
                  <w:marRight w:val="0"/>
                  <w:marTop w:val="0"/>
                  <w:marBottom w:val="0"/>
                  <w:divBdr>
                    <w:top w:val="none" w:sz="0" w:space="0" w:color="auto"/>
                    <w:left w:val="none" w:sz="0" w:space="0" w:color="auto"/>
                    <w:bottom w:val="none" w:sz="0" w:space="0" w:color="auto"/>
                    <w:right w:val="none" w:sz="0" w:space="0" w:color="auto"/>
                  </w:divBdr>
                </w:div>
                <w:div w:id="2050303411">
                  <w:marLeft w:val="0"/>
                  <w:marRight w:val="0"/>
                  <w:marTop w:val="0"/>
                  <w:marBottom w:val="0"/>
                  <w:divBdr>
                    <w:top w:val="none" w:sz="0" w:space="0" w:color="auto"/>
                    <w:left w:val="none" w:sz="0" w:space="0" w:color="auto"/>
                    <w:bottom w:val="none" w:sz="0" w:space="0" w:color="auto"/>
                    <w:right w:val="none" w:sz="0" w:space="0" w:color="auto"/>
                  </w:divBdr>
                  <w:divsChild>
                    <w:div w:id="1242521390">
                      <w:marLeft w:val="0"/>
                      <w:marRight w:val="0"/>
                      <w:marTop w:val="0"/>
                      <w:marBottom w:val="0"/>
                      <w:divBdr>
                        <w:top w:val="none" w:sz="0" w:space="0" w:color="auto"/>
                        <w:left w:val="none" w:sz="0" w:space="0" w:color="auto"/>
                        <w:bottom w:val="none" w:sz="0" w:space="0" w:color="auto"/>
                        <w:right w:val="none" w:sz="0" w:space="0" w:color="auto"/>
                      </w:divBdr>
                    </w:div>
                  </w:divsChild>
                </w:div>
                <w:div w:id="1727336373">
                  <w:marLeft w:val="0"/>
                  <w:marRight w:val="0"/>
                  <w:marTop w:val="0"/>
                  <w:marBottom w:val="0"/>
                  <w:divBdr>
                    <w:top w:val="none" w:sz="0" w:space="0" w:color="auto"/>
                    <w:left w:val="none" w:sz="0" w:space="0" w:color="auto"/>
                    <w:bottom w:val="none" w:sz="0" w:space="0" w:color="auto"/>
                    <w:right w:val="none" w:sz="0" w:space="0" w:color="auto"/>
                  </w:divBdr>
                </w:div>
                <w:div w:id="534467583">
                  <w:marLeft w:val="0"/>
                  <w:marRight w:val="0"/>
                  <w:marTop w:val="0"/>
                  <w:marBottom w:val="0"/>
                  <w:divBdr>
                    <w:top w:val="none" w:sz="0" w:space="0" w:color="auto"/>
                    <w:left w:val="none" w:sz="0" w:space="0" w:color="auto"/>
                    <w:bottom w:val="none" w:sz="0" w:space="0" w:color="auto"/>
                    <w:right w:val="none" w:sz="0" w:space="0" w:color="auto"/>
                  </w:divBdr>
                </w:div>
                <w:div w:id="1867134318">
                  <w:marLeft w:val="0"/>
                  <w:marRight w:val="0"/>
                  <w:marTop w:val="0"/>
                  <w:marBottom w:val="0"/>
                  <w:divBdr>
                    <w:top w:val="none" w:sz="0" w:space="0" w:color="auto"/>
                    <w:left w:val="none" w:sz="0" w:space="0" w:color="auto"/>
                    <w:bottom w:val="none" w:sz="0" w:space="0" w:color="auto"/>
                    <w:right w:val="none" w:sz="0" w:space="0" w:color="auto"/>
                  </w:divBdr>
                </w:div>
                <w:div w:id="1589584329">
                  <w:marLeft w:val="0"/>
                  <w:marRight w:val="0"/>
                  <w:marTop w:val="0"/>
                  <w:marBottom w:val="0"/>
                  <w:divBdr>
                    <w:top w:val="none" w:sz="0" w:space="0" w:color="auto"/>
                    <w:left w:val="none" w:sz="0" w:space="0" w:color="auto"/>
                    <w:bottom w:val="none" w:sz="0" w:space="0" w:color="auto"/>
                    <w:right w:val="none" w:sz="0" w:space="0" w:color="auto"/>
                  </w:divBdr>
                </w:div>
                <w:div w:id="638799486">
                  <w:marLeft w:val="0"/>
                  <w:marRight w:val="0"/>
                  <w:marTop w:val="0"/>
                  <w:marBottom w:val="0"/>
                  <w:divBdr>
                    <w:top w:val="none" w:sz="0" w:space="0" w:color="auto"/>
                    <w:left w:val="none" w:sz="0" w:space="0" w:color="auto"/>
                    <w:bottom w:val="none" w:sz="0" w:space="0" w:color="auto"/>
                    <w:right w:val="none" w:sz="0" w:space="0" w:color="auto"/>
                  </w:divBdr>
                </w:div>
                <w:div w:id="1456675022">
                  <w:marLeft w:val="0"/>
                  <w:marRight w:val="0"/>
                  <w:marTop w:val="0"/>
                  <w:marBottom w:val="0"/>
                  <w:divBdr>
                    <w:top w:val="none" w:sz="0" w:space="0" w:color="auto"/>
                    <w:left w:val="none" w:sz="0" w:space="0" w:color="auto"/>
                    <w:bottom w:val="none" w:sz="0" w:space="0" w:color="auto"/>
                    <w:right w:val="none" w:sz="0" w:space="0" w:color="auto"/>
                  </w:divBdr>
                </w:div>
                <w:div w:id="646741342">
                  <w:marLeft w:val="0"/>
                  <w:marRight w:val="0"/>
                  <w:marTop w:val="0"/>
                  <w:marBottom w:val="0"/>
                  <w:divBdr>
                    <w:top w:val="none" w:sz="0" w:space="0" w:color="auto"/>
                    <w:left w:val="none" w:sz="0" w:space="0" w:color="auto"/>
                    <w:bottom w:val="none" w:sz="0" w:space="0" w:color="auto"/>
                    <w:right w:val="none" w:sz="0" w:space="0" w:color="auto"/>
                  </w:divBdr>
                </w:div>
                <w:div w:id="942692197">
                  <w:marLeft w:val="0"/>
                  <w:marRight w:val="0"/>
                  <w:marTop w:val="0"/>
                  <w:marBottom w:val="0"/>
                  <w:divBdr>
                    <w:top w:val="none" w:sz="0" w:space="0" w:color="auto"/>
                    <w:left w:val="none" w:sz="0" w:space="0" w:color="auto"/>
                    <w:bottom w:val="none" w:sz="0" w:space="0" w:color="auto"/>
                    <w:right w:val="none" w:sz="0" w:space="0" w:color="auto"/>
                  </w:divBdr>
                </w:div>
                <w:div w:id="1718427224">
                  <w:marLeft w:val="0"/>
                  <w:marRight w:val="0"/>
                  <w:marTop w:val="0"/>
                  <w:marBottom w:val="0"/>
                  <w:divBdr>
                    <w:top w:val="none" w:sz="0" w:space="0" w:color="auto"/>
                    <w:left w:val="none" w:sz="0" w:space="0" w:color="auto"/>
                    <w:bottom w:val="none" w:sz="0" w:space="0" w:color="auto"/>
                    <w:right w:val="none" w:sz="0" w:space="0" w:color="auto"/>
                  </w:divBdr>
                </w:div>
                <w:div w:id="597300629">
                  <w:marLeft w:val="0"/>
                  <w:marRight w:val="0"/>
                  <w:marTop w:val="0"/>
                  <w:marBottom w:val="0"/>
                  <w:divBdr>
                    <w:top w:val="none" w:sz="0" w:space="0" w:color="auto"/>
                    <w:left w:val="none" w:sz="0" w:space="0" w:color="auto"/>
                    <w:bottom w:val="none" w:sz="0" w:space="0" w:color="auto"/>
                    <w:right w:val="none" w:sz="0" w:space="0" w:color="auto"/>
                  </w:divBdr>
                </w:div>
                <w:div w:id="1045107069">
                  <w:marLeft w:val="0"/>
                  <w:marRight w:val="0"/>
                  <w:marTop w:val="0"/>
                  <w:marBottom w:val="0"/>
                  <w:divBdr>
                    <w:top w:val="none" w:sz="0" w:space="0" w:color="auto"/>
                    <w:left w:val="none" w:sz="0" w:space="0" w:color="auto"/>
                    <w:bottom w:val="none" w:sz="0" w:space="0" w:color="auto"/>
                    <w:right w:val="none" w:sz="0" w:space="0" w:color="auto"/>
                  </w:divBdr>
                  <w:divsChild>
                    <w:div w:id="40328627">
                      <w:marLeft w:val="0"/>
                      <w:marRight w:val="0"/>
                      <w:marTop w:val="0"/>
                      <w:marBottom w:val="0"/>
                      <w:divBdr>
                        <w:top w:val="none" w:sz="0" w:space="0" w:color="auto"/>
                        <w:left w:val="none" w:sz="0" w:space="0" w:color="auto"/>
                        <w:bottom w:val="none" w:sz="0" w:space="0" w:color="auto"/>
                        <w:right w:val="none" w:sz="0" w:space="0" w:color="auto"/>
                      </w:divBdr>
                    </w:div>
                  </w:divsChild>
                </w:div>
                <w:div w:id="1794441472">
                  <w:marLeft w:val="0"/>
                  <w:marRight w:val="0"/>
                  <w:marTop w:val="0"/>
                  <w:marBottom w:val="0"/>
                  <w:divBdr>
                    <w:top w:val="none" w:sz="0" w:space="0" w:color="auto"/>
                    <w:left w:val="none" w:sz="0" w:space="0" w:color="auto"/>
                    <w:bottom w:val="none" w:sz="0" w:space="0" w:color="auto"/>
                    <w:right w:val="none" w:sz="0" w:space="0" w:color="auto"/>
                  </w:divBdr>
                </w:div>
                <w:div w:id="1698314217">
                  <w:marLeft w:val="0"/>
                  <w:marRight w:val="0"/>
                  <w:marTop w:val="0"/>
                  <w:marBottom w:val="0"/>
                  <w:divBdr>
                    <w:top w:val="none" w:sz="0" w:space="0" w:color="auto"/>
                    <w:left w:val="none" w:sz="0" w:space="0" w:color="auto"/>
                    <w:bottom w:val="none" w:sz="0" w:space="0" w:color="auto"/>
                    <w:right w:val="none" w:sz="0" w:space="0" w:color="auto"/>
                  </w:divBdr>
                </w:div>
                <w:div w:id="36975247">
                  <w:marLeft w:val="0"/>
                  <w:marRight w:val="0"/>
                  <w:marTop w:val="0"/>
                  <w:marBottom w:val="0"/>
                  <w:divBdr>
                    <w:top w:val="none" w:sz="0" w:space="0" w:color="auto"/>
                    <w:left w:val="none" w:sz="0" w:space="0" w:color="auto"/>
                    <w:bottom w:val="none" w:sz="0" w:space="0" w:color="auto"/>
                    <w:right w:val="none" w:sz="0" w:space="0" w:color="auto"/>
                  </w:divBdr>
                </w:div>
                <w:div w:id="640765466">
                  <w:marLeft w:val="0"/>
                  <w:marRight w:val="0"/>
                  <w:marTop w:val="0"/>
                  <w:marBottom w:val="0"/>
                  <w:divBdr>
                    <w:top w:val="none" w:sz="0" w:space="0" w:color="auto"/>
                    <w:left w:val="none" w:sz="0" w:space="0" w:color="auto"/>
                    <w:bottom w:val="none" w:sz="0" w:space="0" w:color="auto"/>
                    <w:right w:val="none" w:sz="0" w:space="0" w:color="auto"/>
                  </w:divBdr>
                </w:div>
                <w:div w:id="1785886242">
                  <w:marLeft w:val="0"/>
                  <w:marRight w:val="0"/>
                  <w:marTop w:val="0"/>
                  <w:marBottom w:val="0"/>
                  <w:divBdr>
                    <w:top w:val="none" w:sz="0" w:space="0" w:color="auto"/>
                    <w:left w:val="none" w:sz="0" w:space="0" w:color="auto"/>
                    <w:bottom w:val="none" w:sz="0" w:space="0" w:color="auto"/>
                    <w:right w:val="none" w:sz="0" w:space="0" w:color="auto"/>
                  </w:divBdr>
                </w:div>
                <w:div w:id="716927881">
                  <w:marLeft w:val="0"/>
                  <w:marRight w:val="0"/>
                  <w:marTop w:val="0"/>
                  <w:marBottom w:val="0"/>
                  <w:divBdr>
                    <w:top w:val="none" w:sz="0" w:space="0" w:color="auto"/>
                    <w:left w:val="none" w:sz="0" w:space="0" w:color="auto"/>
                    <w:bottom w:val="none" w:sz="0" w:space="0" w:color="auto"/>
                    <w:right w:val="none" w:sz="0" w:space="0" w:color="auto"/>
                  </w:divBdr>
                </w:div>
                <w:div w:id="406145935">
                  <w:marLeft w:val="0"/>
                  <w:marRight w:val="0"/>
                  <w:marTop w:val="0"/>
                  <w:marBottom w:val="0"/>
                  <w:divBdr>
                    <w:top w:val="none" w:sz="0" w:space="0" w:color="auto"/>
                    <w:left w:val="none" w:sz="0" w:space="0" w:color="auto"/>
                    <w:bottom w:val="none" w:sz="0" w:space="0" w:color="auto"/>
                    <w:right w:val="none" w:sz="0" w:space="0" w:color="auto"/>
                  </w:divBdr>
                  <w:divsChild>
                    <w:div w:id="1784884809">
                      <w:marLeft w:val="0"/>
                      <w:marRight w:val="0"/>
                      <w:marTop w:val="0"/>
                      <w:marBottom w:val="0"/>
                      <w:divBdr>
                        <w:top w:val="none" w:sz="0" w:space="0" w:color="auto"/>
                        <w:left w:val="none" w:sz="0" w:space="0" w:color="auto"/>
                        <w:bottom w:val="none" w:sz="0" w:space="0" w:color="auto"/>
                        <w:right w:val="none" w:sz="0" w:space="0" w:color="auto"/>
                      </w:divBdr>
                    </w:div>
                    <w:div w:id="1294750937">
                      <w:marLeft w:val="0"/>
                      <w:marRight w:val="0"/>
                      <w:marTop w:val="0"/>
                      <w:marBottom w:val="0"/>
                      <w:divBdr>
                        <w:top w:val="none" w:sz="0" w:space="0" w:color="auto"/>
                        <w:left w:val="none" w:sz="0" w:space="0" w:color="auto"/>
                        <w:bottom w:val="none" w:sz="0" w:space="0" w:color="auto"/>
                        <w:right w:val="none" w:sz="0" w:space="0" w:color="auto"/>
                      </w:divBdr>
                    </w:div>
                  </w:divsChild>
                </w:div>
                <w:div w:id="1311864162">
                  <w:marLeft w:val="0"/>
                  <w:marRight w:val="0"/>
                  <w:marTop w:val="0"/>
                  <w:marBottom w:val="0"/>
                  <w:divBdr>
                    <w:top w:val="none" w:sz="0" w:space="0" w:color="auto"/>
                    <w:left w:val="none" w:sz="0" w:space="0" w:color="auto"/>
                    <w:bottom w:val="none" w:sz="0" w:space="0" w:color="auto"/>
                    <w:right w:val="none" w:sz="0" w:space="0" w:color="auto"/>
                  </w:divBdr>
                </w:div>
                <w:div w:id="1852833915">
                  <w:marLeft w:val="0"/>
                  <w:marRight w:val="0"/>
                  <w:marTop w:val="0"/>
                  <w:marBottom w:val="0"/>
                  <w:divBdr>
                    <w:top w:val="none" w:sz="0" w:space="0" w:color="auto"/>
                    <w:left w:val="none" w:sz="0" w:space="0" w:color="auto"/>
                    <w:bottom w:val="none" w:sz="0" w:space="0" w:color="auto"/>
                    <w:right w:val="none" w:sz="0" w:space="0" w:color="auto"/>
                  </w:divBdr>
                  <w:divsChild>
                    <w:div w:id="1611428237">
                      <w:marLeft w:val="0"/>
                      <w:marRight w:val="0"/>
                      <w:marTop w:val="0"/>
                      <w:marBottom w:val="0"/>
                      <w:divBdr>
                        <w:top w:val="none" w:sz="0" w:space="0" w:color="auto"/>
                        <w:left w:val="none" w:sz="0" w:space="0" w:color="auto"/>
                        <w:bottom w:val="none" w:sz="0" w:space="0" w:color="auto"/>
                        <w:right w:val="none" w:sz="0" w:space="0" w:color="auto"/>
                      </w:divBdr>
                    </w:div>
                    <w:div w:id="1660689366">
                      <w:marLeft w:val="0"/>
                      <w:marRight w:val="0"/>
                      <w:marTop w:val="0"/>
                      <w:marBottom w:val="0"/>
                      <w:divBdr>
                        <w:top w:val="none" w:sz="0" w:space="0" w:color="auto"/>
                        <w:left w:val="none" w:sz="0" w:space="0" w:color="auto"/>
                        <w:bottom w:val="none" w:sz="0" w:space="0" w:color="auto"/>
                        <w:right w:val="none" w:sz="0" w:space="0" w:color="auto"/>
                      </w:divBdr>
                    </w:div>
                  </w:divsChild>
                </w:div>
                <w:div w:id="2100175500">
                  <w:marLeft w:val="0"/>
                  <w:marRight w:val="0"/>
                  <w:marTop w:val="0"/>
                  <w:marBottom w:val="0"/>
                  <w:divBdr>
                    <w:top w:val="none" w:sz="0" w:space="0" w:color="auto"/>
                    <w:left w:val="none" w:sz="0" w:space="0" w:color="auto"/>
                    <w:bottom w:val="none" w:sz="0" w:space="0" w:color="auto"/>
                    <w:right w:val="none" w:sz="0" w:space="0" w:color="auto"/>
                  </w:divBdr>
                </w:div>
                <w:div w:id="1627814358">
                  <w:marLeft w:val="0"/>
                  <w:marRight w:val="0"/>
                  <w:marTop w:val="0"/>
                  <w:marBottom w:val="0"/>
                  <w:divBdr>
                    <w:top w:val="none" w:sz="0" w:space="0" w:color="auto"/>
                    <w:left w:val="none" w:sz="0" w:space="0" w:color="auto"/>
                    <w:bottom w:val="none" w:sz="0" w:space="0" w:color="auto"/>
                    <w:right w:val="none" w:sz="0" w:space="0" w:color="auto"/>
                  </w:divBdr>
                </w:div>
                <w:div w:id="856045615">
                  <w:marLeft w:val="0"/>
                  <w:marRight w:val="0"/>
                  <w:marTop w:val="0"/>
                  <w:marBottom w:val="0"/>
                  <w:divBdr>
                    <w:top w:val="none" w:sz="0" w:space="0" w:color="auto"/>
                    <w:left w:val="none" w:sz="0" w:space="0" w:color="auto"/>
                    <w:bottom w:val="none" w:sz="0" w:space="0" w:color="auto"/>
                    <w:right w:val="none" w:sz="0" w:space="0" w:color="auto"/>
                  </w:divBdr>
                </w:div>
                <w:div w:id="1852404635">
                  <w:marLeft w:val="0"/>
                  <w:marRight w:val="0"/>
                  <w:marTop w:val="0"/>
                  <w:marBottom w:val="0"/>
                  <w:divBdr>
                    <w:top w:val="none" w:sz="0" w:space="0" w:color="auto"/>
                    <w:left w:val="none" w:sz="0" w:space="0" w:color="auto"/>
                    <w:bottom w:val="none" w:sz="0" w:space="0" w:color="auto"/>
                    <w:right w:val="none" w:sz="0" w:space="0" w:color="auto"/>
                  </w:divBdr>
                </w:div>
                <w:div w:id="597366998">
                  <w:marLeft w:val="0"/>
                  <w:marRight w:val="0"/>
                  <w:marTop w:val="0"/>
                  <w:marBottom w:val="0"/>
                  <w:divBdr>
                    <w:top w:val="none" w:sz="0" w:space="0" w:color="auto"/>
                    <w:left w:val="none" w:sz="0" w:space="0" w:color="auto"/>
                    <w:bottom w:val="none" w:sz="0" w:space="0" w:color="auto"/>
                    <w:right w:val="none" w:sz="0" w:space="0" w:color="auto"/>
                  </w:divBdr>
                </w:div>
                <w:div w:id="1421025876">
                  <w:marLeft w:val="0"/>
                  <w:marRight w:val="0"/>
                  <w:marTop w:val="0"/>
                  <w:marBottom w:val="0"/>
                  <w:divBdr>
                    <w:top w:val="none" w:sz="0" w:space="0" w:color="auto"/>
                    <w:left w:val="none" w:sz="0" w:space="0" w:color="auto"/>
                    <w:bottom w:val="none" w:sz="0" w:space="0" w:color="auto"/>
                    <w:right w:val="none" w:sz="0" w:space="0" w:color="auto"/>
                  </w:divBdr>
                </w:div>
                <w:div w:id="141122656">
                  <w:marLeft w:val="0"/>
                  <w:marRight w:val="0"/>
                  <w:marTop w:val="0"/>
                  <w:marBottom w:val="0"/>
                  <w:divBdr>
                    <w:top w:val="none" w:sz="0" w:space="0" w:color="auto"/>
                    <w:left w:val="none" w:sz="0" w:space="0" w:color="auto"/>
                    <w:bottom w:val="none" w:sz="0" w:space="0" w:color="auto"/>
                    <w:right w:val="none" w:sz="0" w:space="0" w:color="auto"/>
                  </w:divBdr>
                </w:div>
                <w:div w:id="1795907194">
                  <w:marLeft w:val="0"/>
                  <w:marRight w:val="0"/>
                  <w:marTop w:val="0"/>
                  <w:marBottom w:val="0"/>
                  <w:divBdr>
                    <w:top w:val="none" w:sz="0" w:space="0" w:color="auto"/>
                    <w:left w:val="none" w:sz="0" w:space="0" w:color="auto"/>
                    <w:bottom w:val="none" w:sz="0" w:space="0" w:color="auto"/>
                    <w:right w:val="none" w:sz="0" w:space="0" w:color="auto"/>
                  </w:divBdr>
                </w:div>
                <w:div w:id="1455096407">
                  <w:marLeft w:val="0"/>
                  <w:marRight w:val="0"/>
                  <w:marTop w:val="0"/>
                  <w:marBottom w:val="0"/>
                  <w:divBdr>
                    <w:top w:val="none" w:sz="0" w:space="0" w:color="auto"/>
                    <w:left w:val="none" w:sz="0" w:space="0" w:color="auto"/>
                    <w:bottom w:val="none" w:sz="0" w:space="0" w:color="auto"/>
                    <w:right w:val="none" w:sz="0" w:space="0" w:color="auto"/>
                  </w:divBdr>
                  <w:divsChild>
                    <w:div w:id="185797892">
                      <w:marLeft w:val="0"/>
                      <w:marRight w:val="0"/>
                      <w:marTop w:val="0"/>
                      <w:marBottom w:val="0"/>
                      <w:divBdr>
                        <w:top w:val="none" w:sz="0" w:space="0" w:color="auto"/>
                        <w:left w:val="none" w:sz="0" w:space="0" w:color="auto"/>
                        <w:bottom w:val="none" w:sz="0" w:space="0" w:color="auto"/>
                        <w:right w:val="none" w:sz="0" w:space="0" w:color="auto"/>
                      </w:divBdr>
                    </w:div>
                  </w:divsChild>
                </w:div>
                <w:div w:id="1475365933">
                  <w:marLeft w:val="0"/>
                  <w:marRight w:val="0"/>
                  <w:marTop w:val="0"/>
                  <w:marBottom w:val="0"/>
                  <w:divBdr>
                    <w:top w:val="none" w:sz="0" w:space="0" w:color="auto"/>
                    <w:left w:val="none" w:sz="0" w:space="0" w:color="auto"/>
                    <w:bottom w:val="none" w:sz="0" w:space="0" w:color="auto"/>
                    <w:right w:val="none" w:sz="0" w:space="0" w:color="auto"/>
                  </w:divBdr>
                </w:div>
                <w:div w:id="1926379830">
                  <w:marLeft w:val="0"/>
                  <w:marRight w:val="0"/>
                  <w:marTop w:val="0"/>
                  <w:marBottom w:val="0"/>
                  <w:divBdr>
                    <w:top w:val="none" w:sz="0" w:space="0" w:color="auto"/>
                    <w:left w:val="none" w:sz="0" w:space="0" w:color="auto"/>
                    <w:bottom w:val="none" w:sz="0" w:space="0" w:color="auto"/>
                    <w:right w:val="none" w:sz="0" w:space="0" w:color="auto"/>
                  </w:divBdr>
                </w:div>
                <w:div w:id="1386022937">
                  <w:marLeft w:val="0"/>
                  <w:marRight w:val="0"/>
                  <w:marTop w:val="0"/>
                  <w:marBottom w:val="0"/>
                  <w:divBdr>
                    <w:top w:val="none" w:sz="0" w:space="0" w:color="auto"/>
                    <w:left w:val="none" w:sz="0" w:space="0" w:color="auto"/>
                    <w:bottom w:val="none" w:sz="0" w:space="0" w:color="auto"/>
                    <w:right w:val="none" w:sz="0" w:space="0" w:color="auto"/>
                  </w:divBdr>
                </w:div>
                <w:div w:id="766734119">
                  <w:marLeft w:val="0"/>
                  <w:marRight w:val="0"/>
                  <w:marTop w:val="0"/>
                  <w:marBottom w:val="0"/>
                  <w:divBdr>
                    <w:top w:val="none" w:sz="0" w:space="0" w:color="auto"/>
                    <w:left w:val="none" w:sz="0" w:space="0" w:color="auto"/>
                    <w:bottom w:val="none" w:sz="0" w:space="0" w:color="auto"/>
                    <w:right w:val="none" w:sz="0" w:space="0" w:color="auto"/>
                  </w:divBdr>
                </w:div>
                <w:div w:id="1333341396">
                  <w:marLeft w:val="0"/>
                  <w:marRight w:val="0"/>
                  <w:marTop w:val="0"/>
                  <w:marBottom w:val="0"/>
                  <w:divBdr>
                    <w:top w:val="none" w:sz="0" w:space="0" w:color="auto"/>
                    <w:left w:val="none" w:sz="0" w:space="0" w:color="auto"/>
                    <w:bottom w:val="none" w:sz="0" w:space="0" w:color="auto"/>
                    <w:right w:val="none" w:sz="0" w:space="0" w:color="auto"/>
                  </w:divBdr>
                </w:div>
                <w:div w:id="1218930195">
                  <w:marLeft w:val="0"/>
                  <w:marRight w:val="0"/>
                  <w:marTop w:val="0"/>
                  <w:marBottom w:val="0"/>
                  <w:divBdr>
                    <w:top w:val="none" w:sz="0" w:space="0" w:color="auto"/>
                    <w:left w:val="none" w:sz="0" w:space="0" w:color="auto"/>
                    <w:bottom w:val="none" w:sz="0" w:space="0" w:color="auto"/>
                    <w:right w:val="none" w:sz="0" w:space="0" w:color="auto"/>
                  </w:divBdr>
                </w:div>
                <w:div w:id="135025360">
                  <w:marLeft w:val="0"/>
                  <w:marRight w:val="0"/>
                  <w:marTop w:val="0"/>
                  <w:marBottom w:val="0"/>
                  <w:divBdr>
                    <w:top w:val="none" w:sz="0" w:space="0" w:color="auto"/>
                    <w:left w:val="none" w:sz="0" w:space="0" w:color="auto"/>
                    <w:bottom w:val="none" w:sz="0" w:space="0" w:color="auto"/>
                    <w:right w:val="none" w:sz="0" w:space="0" w:color="auto"/>
                  </w:divBdr>
                </w:div>
                <w:div w:id="460265287">
                  <w:marLeft w:val="0"/>
                  <w:marRight w:val="0"/>
                  <w:marTop w:val="0"/>
                  <w:marBottom w:val="0"/>
                  <w:divBdr>
                    <w:top w:val="none" w:sz="0" w:space="0" w:color="auto"/>
                    <w:left w:val="none" w:sz="0" w:space="0" w:color="auto"/>
                    <w:bottom w:val="none" w:sz="0" w:space="0" w:color="auto"/>
                    <w:right w:val="none" w:sz="0" w:space="0" w:color="auto"/>
                  </w:divBdr>
                </w:div>
                <w:div w:id="2092123077">
                  <w:marLeft w:val="0"/>
                  <w:marRight w:val="0"/>
                  <w:marTop w:val="0"/>
                  <w:marBottom w:val="0"/>
                  <w:divBdr>
                    <w:top w:val="none" w:sz="0" w:space="0" w:color="auto"/>
                    <w:left w:val="none" w:sz="0" w:space="0" w:color="auto"/>
                    <w:bottom w:val="none" w:sz="0" w:space="0" w:color="auto"/>
                    <w:right w:val="none" w:sz="0" w:space="0" w:color="auto"/>
                  </w:divBdr>
                </w:div>
                <w:div w:id="1893224576">
                  <w:marLeft w:val="0"/>
                  <w:marRight w:val="0"/>
                  <w:marTop w:val="0"/>
                  <w:marBottom w:val="0"/>
                  <w:divBdr>
                    <w:top w:val="none" w:sz="0" w:space="0" w:color="auto"/>
                    <w:left w:val="none" w:sz="0" w:space="0" w:color="auto"/>
                    <w:bottom w:val="none" w:sz="0" w:space="0" w:color="auto"/>
                    <w:right w:val="none" w:sz="0" w:space="0" w:color="auto"/>
                  </w:divBdr>
                </w:div>
                <w:div w:id="1653563741">
                  <w:marLeft w:val="0"/>
                  <w:marRight w:val="0"/>
                  <w:marTop w:val="0"/>
                  <w:marBottom w:val="0"/>
                  <w:divBdr>
                    <w:top w:val="none" w:sz="0" w:space="0" w:color="auto"/>
                    <w:left w:val="none" w:sz="0" w:space="0" w:color="auto"/>
                    <w:bottom w:val="none" w:sz="0" w:space="0" w:color="auto"/>
                    <w:right w:val="none" w:sz="0" w:space="0" w:color="auto"/>
                  </w:divBdr>
                </w:div>
                <w:div w:id="1631090950">
                  <w:marLeft w:val="0"/>
                  <w:marRight w:val="0"/>
                  <w:marTop w:val="0"/>
                  <w:marBottom w:val="0"/>
                  <w:divBdr>
                    <w:top w:val="none" w:sz="0" w:space="0" w:color="auto"/>
                    <w:left w:val="none" w:sz="0" w:space="0" w:color="auto"/>
                    <w:bottom w:val="none" w:sz="0" w:space="0" w:color="auto"/>
                    <w:right w:val="none" w:sz="0" w:space="0" w:color="auto"/>
                  </w:divBdr>
                </w:div>
                <w:div w:id="2059163437">
                  <w:marLeft w:val="0"/>
                  <w:marRight w:val="0"/>
                  <w:marTop w:val="0"/>
                  <w:marBottom w:val="0"/>
                  <w:divBdr>
                    <w:top w:val="none" w:sz="0" w:space="0" w:color="auto"/>
                    <w:left w:val="none" w:sz="0" w:space="0" w:color="auto"/>
                    <w:bottom w:val="none" w:sz="0" w:space="0" w:color="auto"/>
                    <w:right w:val="none" w:sz="0" w:space="0" w:color="auto"/>
                  </w:divBdr>
                </w:div>
                <w:div w:id="2119400418">
                  <w:marLeft w:val="0"/>
                  <w:marRight w:val="0"/>
                  <w:marTop w:val="0"/>
                  <w:marBottom w:val="0"/>
                  <w:divBdr>
                    <w:top w:val="none" w:sz="0" w:space="0" w:color="auto"/>
                    <w:left w:val="none" w:sz="0" w:space="0" w:color="auto"/>
                    <w:bottom w:val="none" w:sz="0" w:space="0" w:color="auto"/>
                    <w:right w:val="none" w:sz="0" w:space="0" w:color="auto"/>
                  </w:divBdr>
                </w:div>
                <w:div w:id="955867274">
                  <w:marLeft w:val="0"/>
                  <w:marRight w:val="0"/>
                  <w:marTop w:val="0"/>
                  <w:marBottom w:val="0"/>
                  <w:divBdr>
                    <w:top w:val="none" w:sz="0" w:space="0" w:color="auto"/>
                    <w:left w:val="none" w:sz="0" w:space="0" w:color="auto"/>
                    <w:bottom w:val="none" w:sz="0" w:space="0" w:color="auto"/>
                    <w:right w:val="none" w:sz="0" w:space="0" w:color="auto"/>
                  </w:divBdr>
                </w:div>
                <w:div w:id="801078335">
                  <w:marLeft w:val="0"/>
                  <w:marRight w:val="0"/>
                  <w:marTop w:val="0"/>
                  <w:marBottom w:val="0"/>
                  <w:divBdr>
                    <w:top w:val="none" w:sz="0" w:space="0" w:color="auto"/>
                    <w:left w:val="none" w:sz="0" w:space="0" w:color="auto"/>
                    <w:bottom w:val="none" w:sz="0" w:space="0" w:color="auto"/>
                    <w:right w:val="none" w:sz="0" w:space="0" w:color="auto"/>
                  </w:divBdr>
                </w:div>
                <w:div w:id="1019233280">
                  <w:marLeft w:val="0"/>
                  <w:marRight w:val="0"/>
                  <w:marTop w:val="0"/>
                  <w:marBottom w:val="0"/>
                  <w:divBdr>
                    <w:top w:val="none" w:sz="0" w:space="0" w:color="auto"/>
                    <w:left w:val="none" w:sz="0" w:space="0" w:color="auto"/>
                    <w:bottom w:val="none" w:sz="0" w:space="0" w:color="auto"/>
                    <w:right w:val="none" w:sz="0" w:space="0" w:color="auto"/>
                  </w:divBdr>
                </w:div>
                <w:div w:id="1110130803">
                  <w:marLeft w:val="0"/>
                  <w:marRight w:val="0"/>
                  <w:marTop w:val="0"/>
                  <w:marBottom w:val="0"/>
                  <w:divBdr>
                    <w:top w:val="none" w:sz="0" w:space="0" w:color="auto"/>
                    <w:left w:val="none" w:sz="0" w:space="0" w:color="auto"/>
                    <w:bottom w:val="none" w:sz="0" w:space="0" w:color="auto"/>
                    <w:right w:val="none" w:sz="0" w:space="0" w:color="auto"/>
                  </w:divBdr>
                </w:div>
                <w:div w:id="364327124">
                  <w:marLeft w:val="0"/>
                  <w:marRight w:val="0"/>
                  <w:marTop w:val="0"/>
                  <w:marBottom w:val="0"/>
                  <w:divBdr>
                    <w:top w:val="none" w:sz="0" w:space="0" w:color="auto"/>
                    <w:left w:val="none" w:sz="0" w:space="0" w:color="auto"/>
                    <w:bottom w:val="none" w:sz="0" w:space="0" w:color="auto"/>
                    <w:right w:val="none" w:sz="0" w:space="0" w:color="auto"/>
                  </w:divBdr>
                </w:div>
                <w:div w:id="1036466610">
                  <w:marLeft w:val="0"/>
                  <w:marRight w:val="0"/>
                  <w:marTop w:val="0"/>
                  <w:marBottom w:val="0"/>
                  <w:divBdr>
                    <w:top w:val="none" w:sz="0" w:space="0" w:color="auto"/>
                    <w:left w:val="none" w:sz="0" w:space="0" w:color="auto"/>
                    <w:bottom w:val="none" w:sz="0" w:space="0" w:color="auto"/>
                    <w:right w:val="none" w:sz="0" w:space="0" w:color="auto"/>
                  </w:divBdr>
                </w:div>
                <w:div w:id="110587925">
                  <w:marLeft w:val="0"/>
                  <w:marRight w:val="0"/>
                  <w:marTop w:val="0"/>
                  <w:marBottom w:val="0"/>
                  <w:divBdr>
                    <w:top w:val="none" w:sz="0" w:space="0" w:color="auto"/>
                    <w:left w:val="none" w:sz="0" w:space="0" w:color="auto"/>
                    <w:bottom w:val="none" w:sz="0" w:space="0" w:color="auto"/>
                    <w:right w:val="none" w:sz="0" w:space="0" w:color="auto"/>
                  </w:divBdr>
                </w:div>
                <w:div w:id="1822111648">
                  <w:marLeft w:val="0"/>
                  <w:marRight w:val="0"/>
                  <w:marTop w:val="0"/>
                  <w:marBottom w:val="0"/>
                  <w:divBdr>
                    <w:top w:val="none" w:sz="0" w:space="0" w:color="auto"/>
                    <w:left w:val="none" w:sz="0" w:space="0" w:color="auto"/>
                    <w:bottom w:val="none" w:sz="0" w:space="0" w:color="auto"/>
                    <w:right w:val="none" w:sz="0" w:space="0" w:color="auto"/>
                  </w:divBdr>
                </w:div>
                <w:div w:id="97606129">
                  <w:marLeft w:val="0"/>
                  <w:marRight w:val="0"/>
                  <w:marTop w:val="0"/>
                  <w:marBottom w:val="0"/>
                  <w:divBdr>
                    <w:top w:val="none" w:sz="0" w:space="0" w:color="auto"/>
                    <w:left w:val="none" w:sz="0" w:space="0" w:color="auto"/>
                    <w:bottom w:val="none" w:sz="0" w:space="0" w:color="auto"/>
                    <w:right w:val="none" w:sz="0" w:space="0" w:color="auto"/>
                  </w:divBdr>
                </w:div>
                <w:div w:id="674960131">
                  <w:marLeft w:val="0"/>
                  <w:marRight w:val="0"/>
                  <w:marTop w:val="0"/>
                  <w:marBottom w:val="0"/>
                  <w:divBdr>
                    <w:top w:val="none" w:sz="0" w:space="0" w:color="auto"/>
                    <w:left w:val="none" w:sz="0" w:space="0" w:color="auto"/>
                    <w:bottom w:val="none" w:sz="0" w:space="0" w:color="auto"/>
                    <w:right w:val="none" w:sz="0" w:space="0" w:color="auto"/>
                  </w:divBdr>
                </w:div>
                <w:div w:id="1500804996">
                  <w:marLeft w:val="0"/>
                  <w:marRight w:val="0"/>
                  <w:marTop w:val="0"/>
                  <w:marBottom w:val="0"/>
                  <w:divBdr>
                    <w:top w:val="none" w:sz="0" w:space="0" w:color="auto"/>
                    <w:left w:val="none" w:sz="0" w:space="0" w:color="auto"/>
                    <w:bottom w:val="none" w:sz="0" w:space="0" w:color="auto"/>
                    <w:right w:val="none" w:sz="0" w:space="0" w:color="auto"/>
                  </w:divBdr>
                  <w:divsChild>
                    <w:div w:id="1417821697">
                      <w:marLeft w:val="0"/>
                      <w:marRight w:val="0"/>
                      <w:marTop w:val="0"/>
                      <w:marBottom w:val="0"/>
                      <w:divBdr>
                        <w:top w:val="none" w:sz="0" w:space="0" w:color="auto"/>
                        <w:left w:val="none" w:sz="0" w:space="0" w:color="auto"/>
                        <w:bottom w:val="none" w:sz="0" w:space="0" w:color="auto"/>
                        <w:right w:val="none" w:sz="0" w:space="0" w:color="auto"/>
                      </w:divBdr>
                    </w:div>
                  </w:divsChild>
                </w:div>
                <w:div w:id="849100707">
                  <w:marLeft w:val="0"/>
                  <w:marRight w:val="0"/>
                  <w:marTop w:val="0"/>
                  <w:marBottom w:val="0"/>
                  <w:divBdr>
                    <w:top w:val="none" w:sz="0" w:space="0" w:color="auto"/>
                    <w:left w:val="none" w:sz="0" w:space="0" w:color="auto"/>
                    <w:bottom w:val="none" w:sz="0" w:space="0" w:color="auto"/>
                    <w:right w:val="none" w:sz="0" w:space="0" w:color="auto"/>
                  </w:divBdr>
                </w:div>
                <w:div w:id="1685012007">
                  <w:marLeft w:val="0"/>
                  <w:marRight w:val="0"/>
                  <w:marTop w:val="0"/>
                  <w:marBottom w:val="0"/>
                  <w:divBdr>
                    <w:top w:val="none" w:sz="0" w:space="0" w:color="auto"/>
                    <w:left w:val="none" w:sz="0" w:space="0" w:color="auto"/>
                    <w:bottom w:val="none" w:sz="0" w:space="0" w:color="auto"/>
                    <w:right w:val="none" w:sz="0" w:space="0" w:color="auto"/>
                  </w:divBdr>
                </w:div>
                <w:div w:id="1704868132">
                  <w:marLeft w:val="0"/>
                  <w:marRight w:val="0"/>
                  <w:marTop w:val="0"/>
                  <w:marBottom w:val="0"/>
                  <w:divBdr>
                    <w:top w:val="none" w:sz="0" w:space="0" w:color="auto"/>
                    <w:left w:val="none" w:sz="0" w:space="0" w:color="auto"/>
                    <w:bottom w:val="none" w:sz="0" w:space="0" w:color="auto"/>
                    <w:right w:val="none" w:sz="0" w:space="0" w:color="auto"/>
                  </w:divBdr>
                </w:div>
                <w:div w:id="676927843">
                  <w:marLeft w:val="0"/>
                  <w:marRight w:val="0"/>
                  <w:marTop w:val="0"/>
                  <w:marBottom w:val="0"/>
                  <w:divBdr>
                    <w:top w:val="none" w:sz="0" w:space="0" w:color="auto"/>
                    <w:left w:val="none" w:sz="0" w:space="0" w:color="auto"/>
                    <w:bottom w:val="none" w:sz="0" w:space="0" w:color="auto"/>
                    <w:right w:val="none" w:sz="0" w:space="0" w:color="auto"/>
                  </w:divBdr>
                </w:div>
                <w:div w:id="1768696703">
                  <w:marLeft w:val="0"/>
                  <w:marRight w:val="0"/>
                  <w:marTop w:val="0"/>
                  <w:marBottom w:val="0"/>
                  <w:divBdr>
                    <w:top w:val="none" w:sz="0" w:space="0" w:color="auto"/>
                    <w:left w:val="none" w:sz="0" w:space="0" w:color="auto"/>
                    <w:bottom w:val="none" w:sz="0" w:space="0" w:color="auto"/>
                    <w:right w:val="none" w:sz="0" w:space="0" w:color="auto"/>
                  </w:divBdr>
                </w:div>
                <w:div w:id="830222783">
                  <w:marLeft w:val="0"/>
                  <w:marRight w:val="0"/>
                  <w:marTop w:val="0"/>
                  <w:marBottom w:val="0"/>
                  <w:divBdr>
                    <w:top w:val="none" w:sz="0" w:space="0" w:color="auto"/>
                    <w:left w:val="none" w:sz="0" w:space="0" w:color="auto"/>
                    <w:bottom w:val="none" w:sz="0" w:space="0" w:color="auto"/>
                    <w:right w:val="none" w:sz="0" w:space="0" w:color="auto"/>
                  </w:divBdr>
                </w:div>
                <w:div w:id="2095318663">
                  <w:marLeft w:val="0"/>
                  <w:marRight w:val="0"/>
                  <w:marTop w:val="0"/>
                  <w:marBottom w:val="0"/>
                  <w:divBdr>
                    <w:top w:val="none" w:sz="0" w:space="0" w:color="auto"/>
                    <w:left w:val="none" w:sz="0" w:space="0" w:color="auto"/>
                    <w:bottom w:val="none" w:sz="0" w:space="0" w:color="auto"/>
                    <w:right w:val="none" w:sz="0" w:space="0" w:color="auto"/>
                  </w:divBdr>
                </w:div>
                <w:div w:id="1769882174">
                  <w:marLeft w:val="0"/>
                  <w:marRight w:val="0"/>
                  <w:marTop w:val="0"/>
                  <w:marBottom w:val="0"/>
                  <w:divBdr>
                    <w:top w:val="none" w:sz="0" w:space="0" w:color="auto"/>
                    <w:left w:val="none" w:sz="0" w:space="0" w:color="auto"/>
                    <w:bottom w:val="none" w:sz="0" w:space="0" w:color="auto"/>
                    <w:right w:val="none" w:sz="0" w:space="0" w:color="auto"/>
                  </w:divBdr>
                </w:div>
                <w:div w:id="1399090780">
                  <w:marLeft w:val="0"/>
                  <w:marRight w:val="0"/>
                  <w:marTop w:val="0"/>
                  <w:marBottom w:val="0"/>
                  <w:divBdr>
                    <w:top w:val="none" w:sz="0" w:space="0" w:color="auto"/>
                    <w:left w:val="none" w:sz="0" w:space="0" w:color="auto"/>
                    <w:bottom w:val="none" w:sz="0" w:space="0" w:color="auto"/>
                    <w:right w:val="none" w:sz="0" w:space="0" w:color="auto"/>
                  </w:divBdr>
                </w:div>
                <w:div w:id="1571648788">
                  <w:marLeft w:val="0"/>
                  <w:marRight w:val="0"/>
                  <w:marTop w:val="0"/>
                  <w:marBottom w:val="0"/>
                  <w:divBdr>
                    <w:top w:val="none" w:sz="0" w:space="0" w:color="auto"/>
                    <w:left w:val="none" w:sz="0" w:space="0" w:color="auto"/>
                    <w:bottom w:val="none" w:sz="0" w:space="0" w:color="auto"/>
                    <w:right w:val="none" w:sz="0" w:space="0" w:color="auto"/>
                  </w:divBdr>
                </w:div>
                <w:div w:id="888955105">
                  <w:marLeft w:val="0"/>
                  <w:marRight w:val="0"/>
                  <w:marTop w:val="0"/>
                  <w:marBottom w:val="0"/>
                  <w:divBdr>
                    <w:top w:val="none" w:sz="0" w:space="0" w:color="auto"/>
                    <w:left w:val="none" w:sz="0" w:space="0" w:color="auto"/>
                    <w:bottom w:val="none" w:sz="0" w:space="0" w:color="auto"/>
                    <w:right w:val="none" w:sz="0" w:space="0" w:color="auto"/>
                  </w:divBdr>
                </w:div>
                <w:div w:id="762532809">
                  <w:marLeft w:val="0"/>
                  <w:marRight w:val="0"/>
                  <w:marTop w:val="0"/>
                  <w:marBottom w:val="0"/>
                  <w:divBdr>
                    <w:top w:val="none" w:sz="0" w:space="0" w:color="auto"/>
                    <w:left w:val="none" w:sz="0" w:space="0" w:color="auto"/>
                    <w:bottom w:val="none" w:sz="0" w:space="0" w:color="auto"/>
                    <w:right w:val="none" w:sz="0" w:space="0" w:color="auto"/>
                  </w:divBdr>
                </w:div>
                <w:div w:id="1664357814">
                  <w:marLeft w:val="0"/>
                  <w:marRight w:val="0"/>
                  <w:marTop w:val="0"/>
                  <w:marBottom w:val="0"/>
                  <w:divBdr>
                    <w:top w:val="none" w:sz="0" w:space="0" w:color="auto"/>
                    <w:left w:val="none" w:sz="0" w:space="0" w:color="auto"/>
                    <w:bottom w:val="none" w:sz="0" w:space="0" w:color="auto"/>
                    <w:right w:val="none" w:sz="0" w:space="0" w:color="auto"/>
                  </w:divBdr>
                </w:div>
                <w:div w:id="62334058">
                  <w:marLeft w:val="0"/>
                  <w:marRight w:val="0"/>
                  <w:marTop w:val="0"/>
                  <w:marBottom w:val="0"/>
                  <w:divBdr>
                    <w:top w:val="none" w:sz="0" w:space="0" w:color="auto"/>
                    <w:left w:val="none" w:sz="0" w:space="0" w:color="auto"/>
                    <w:bottom w:val="none" w:sz="0" w:space="0" w:color="auto"/>
                    <w:right w:val="none" w:sz="0" w:space="0" w:color="auto"/>
                  </w:divBdr>
                </w:div>
                <w:div w:id="190266272">
                  <w:marLeft w:val="0"/>
                  <w:marRight w:val="0"/>
                  <w:marTop w:val="0"/>
                  <w:marBottom w:val="0"/>
                  <w:divBdr>
                    <w:top w:val="none" w:sz="0" w:space="0" w:color="auto"/>
                    <w:left w:val="none" w:sz="0" w:space="0" w:color="auto"/>
                    <w:bottom w:val="none" w:sz="0" w:space="0" w:color="auto"/>
                    <w:right w:val="none" w:sz="0" w:space="0" w:color="auto"/>
                  </w:divBdr>
                  <w:divsChild>
                    <w:div w:id="281111620">
                      <w:marLeft w:val="0"/>
                      <w:marRight w:val="0"/>
                      <w:marTop w:val="0"/>
                      <w:marBottom w:val="0"/>
                      <w:divBdr>
                        <w:top w:val="none" w:sz="0" w:space="0" w:color="auto"/>
                        <w:left w:val="none" w:sz="0" w:space="0" w:color="auto"/>
                        <w:bottom w:val="none" w:sz="0" w:space="0" w:color="auto"/>
                        <w:right w:val="none" w:sz="0" w:space="0" w:color="auto"/>
                      </w:divBdr>
                    </w:div>
                  </w:divsChild>
                </w:div>
                <w:div w:id="2022052289">
                  <w:marLeft w:val="0"/>
                  <w:marRight w:val="0"/>
                  <w:marTop w:val="0"/>
                  <w:marBottom w:val="0"/>
                  <w:divBdr>
                    <w:top w:val="none" w:sz="0" w:space="0" w:color="auto"/>
                    <w:left w:val="none" w:sz="0" w:space="0" w:color="auto"/>
                    <w:bottom w:val="none" w:sz="0" w:space="0" w:color="auto"/>
                    <w:right w:val="none" w:sz="0" w:space="0" w:color="auto"/>
                  </w:divBdr>
                </w:div>
                <w:div w:id="908272738">
                  <w:marLeft w:val="0"/>
                  <w:marRight w:val="0"/>
                  <w:marTop w:val="0"/>
                  <w:marBottom w:val="0"/>
                  <w:divBdr>
                    <w:top w:val="none" w:sz="0" w:space="0" w:color="auto"/>
                    <w:left w:val="none" w:sz="0" w:space="0" w:color="auto"/>
                    <w:bottom w:val="none" w:sz="0" w:space="0" w:color="auto"/>
                    <w:right w:val="none" w:sz="0" w:space="0" w:color="auto"/>
                  </w:divBdr>
                </w:div>
                <w:div w:id="1412850268">
                  <w:marLeft w:val="0"/>
                  <w:marRight w:val="0"/>
                  <w:marTop w:val="0"/>
                  <w:marBottom w:val="0"/>
                  <w:divBdr>
                    <w:top w:val="none" w:sz="0" w:space="0" w:color="auto"/>
                    <w:left w:val="none" w:sz="0" w:space="0" w:color="auto"/>
                    <w:bottom w:val="none" w:sz="0" w:space="0" w:color="auto"/>
                    <w:right w:val="none" w:sz="0" w:space="0" w:color="auto"/>
                  </w:divBdr>
                </w:div>
                <w:div w:id="445848765">
                  <w:marLeft w:val="0"/>
                  <w:marRight w:val="0"/>
                  <w:marTop w:val="0"/>
                  <w:marBottom w:val="0"/>
                  <w:divBdr>
                    <w:top w:val="none" w:sz="0" w:space="0" w:color="auto"/>
                    <w:left w:val="none" w:sz="0" w:space="0" w:color="auto"/>
                    <w:bottom w:val="none" w:sz="0" w:space="0" w:color="auto"/>
                    <w:right w:val="none" w:sz="0" w:space="0" w:color="auto"/>
                  </w:divBdr>
                </w:div>
                <w:div w:id="225335258">
                  <w:marLeft w:val="0"/>
                  <w:marRight w:val="0"/>
                  <w:marTop w:val="0"/>
                  <w:marBottom w:val="0"/>
                  <w:divBdr>
                    <w:top w:val="none" w:sz="0" w:space="0" w:color="auto"/>
                    <w:left w:val="none" w:sz="0" w:space="0" w:color="auto"/>
                    <w:bottom w:val="none" w:sz="0" w:space="0" w:color="auto"/>
                    <w:right w:val="none" w:sz="0" w:space="0" w:color="auto"/>
                  </w:divBdr>
                </w:div>
                <w:div w:id="1495954931">
                  <w:marLeft w:val="0"/>
                  <w:marRight w:val="0"/>
                  <w:marTop w:val="0"/>
                  <w:marBottom w:val="0"/>
                  <w:divBdr>
                    <w:top w:val="none" w:sz="0" w:space="0" w:color="auto"/>
                    <w:left w:val="none" w:sz="0" w:space="0" w:color="auto"/>
                    <w:bottom w:val="none" w:sz="0" w:space="0" w:color="auto"/>
                    <w:right w:val="none" w:sz="0" w:space="0" w:color="auto"/>
                  </w:divBdr>
                </w:div>
                <w:div w:id="626666804">
                  <w:marLeft w:val="0"/>
                  <w:marRight w:val="0"/>
                  <w:marTop w:val="0"/>
                  <w:marBottom w:val="0"/>
                  <w:divBdr>
                    <w:top w:val="none" w:sz="0" w:space="0" w:color="auto"/>
                    <w:left w:val="none" w:sz="0" w:space="0" w:color="auto"/>
                    <w:bottom w:val="none" w:sz="0" w:space="0" w:color="auto"/>
                    <w:right w:val="none" w:sz="0" w:space="0" w:color="auto"/>
                  </w:divBdr>
                </w:div>
                <w:div w:id="810245552">
                  <w:marLeft w:val="0"/>
                  <w:marRight w:val="0"/>
                  <w:marTop w:val="0"/>
                  <w:marBottom w:val="0"/>
                  <w:divBdr>
                    <w:top w:val="none" w:sz="0" w:space="0" w:color="auto"/>
                    <w:left w:val="none" w:sz="0" w:space="0" w:color="auto"/>
                    <w:bottom w:val="none" w:sz="0" w:space="0" w:color="auto"/>
                    <w:right w:val="none" w:sz="0" w:space="0" w:color="auto"/>
                  </w:divBdr>
                </w:div>
                <w:div w:id="984821574">
                  <w:marLeft w:val="0"/>
                  <w:marRight w:val="0"/>
                  <w:marTop w:val="0"/>
                  <w:marBottom w:val="0"/>
                  <w:divBdr>
                    <w:top w:val="none" w:sz="0" w:space="0" w:color="auto"/>
                    <w:left w:val="none" w:sz="0" w:space="0" w:color="auto"/>
                    <w:bottom w:val="none" w:sz="0" w:space="0" w:color="auto"/>
                    <w:right w:val="none" w:sz="0" w:space="0" w:color="auto"/>
                  </w:divBdr>
                </w:div>
                <w:div w:id="910507087">
                  <w:marLeft w:val="0"/>
                  <w:marRight w:val="0"/>
                  <w:marTop w:val="0"/>
                  <w:marBottom w:val="0"/>
                  <w:divBdr>
                    <w:top w:val="none" w:sz="0" w:space="0" w:color="auto"/>
                    <w:left w:val="none" w:sz="0" w:space="0" w:color="auto"/>
                    <w:bottom w:val="none" w:sz="0" w:space="0" w:color="auto"/>
                    <w:right w:val="none" w:sz="0" w:space="0" w:color="auto"/>
                  </w:divBdr>
                </w:div>
                <w:div w:id="746801672">
                  <w:marLeft w:val="0"/>
                  <w:marRight w:val="0"/>
                  <w:marTop w:val="0"/>
                  <w:marBottom w:val="0"/>
                  <w:divBdr>
                    <w:top w:val="none" w:sz="0" w:space="0" w:color="auto"/>
                    <w:left w:val="none" w:sz="0" w:space="0" w:color="auto"/>
                    <w:bottom w:val="none" w:sz="0" w:space="0" w:color="auto"/>
                    <w:right w:val="none" w:sz="0" w:space="0" w:color="auto"/>
                  </w:divBdr>
                </w:div>
                <w:div w:id="1140994563">
                  <w:marLeft w:val="0"/>
                  <w:marRight w:val="0"/>
                  <w:marTop w:val="0"/>
                  <w:marBottom w:val="0"/>
                  <w:divBdr>
                    <w:top w:val="none" w:sz="0" w:space="0" w:color="auto"/>
                    <w:left w:val="none" w:sz="0" w:space="0" w:color="auto"/>
                    <w:bottom w:val="none" w:sz="0" w:space="0" w:color="auto"/>
                    <w:right w:val="none" w:sz="0" w:space="0" w:color="auto"/>
                  </w:divBdr>
                </w:div>
                <w:div w:id="751120422">
                  <w:marLeft w:val="0"/>
                  <w:marRight w:val="0"/>
                  <w:marTop w:val="0"/>
                  <w:marBottom w:val="0"/>
                  <w:divBdr>
                    <w:top w:val="none" w:sz="0" w:space="0" w:color="auto"/>
                    <w:left w:val="none" w:sz="0" w:space="0" w:color="auto"/>
                    <w:bottom w:val="none" w:sz="0" w:space="0" w:color="auto"/>
                    <w:right w:val="none" w:sz="0" w:space="0" w:color="auto"/>
                  </w:divBdr>
                </w:div>
                <w:div w:id="687296086">
                  <w:marLeft w:val="0"/>
                  <w:marRight w:val="0"/>
                  <w:marTop w:val="0"/>
                  <w:marBottom w:val="0"/>
                  <w:divBdr>
                    <w:top w:val="none" w:sz="0" w:space="0" w:color="auto"/>
                    <w:left w:val="none" w:sz="0" w:space="0" w:color="auto"/>
                    <w:bottom w:val="none" w:sz="0" w:space="0" w:color="auto"/>
                    <w:right w:val="none" w:sz="0" w:space="0" w:color="auto"/>
                  </w:divBdr>
                </w:div>
                <w:div w:id="1238127855">
                  <w:marLeft w:val="0"/>
                  <w:marRight w:val="0"/>
                  <w:marTop w:val="0"/>
                  <w:marBottom w:val="0"/>
                  <w:divBdr>
                    <w:top w:val="none" w:sz="0" w:space="0" w:color="auto"/>
                    <w:left w:val="none" w:sz="0" w:space="0" w:color="auto"/>
                    <w:bottom w:val="none" w:sz="0" w:space="0" w:color="auto"/>
                    <w:right w:val="none" w:sz="0" w:space="0" w:color="auto"/>
                  </w:divBdr>
                </w:div>
                <w:div w:id="16663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ov.cap.ru/SiteMap.aspx?id=2944963&amp;gov_id=397" TargetMode="External"/><Relationship Id="rId18" Type="http://schemas.openxmlformats.org/officeDocument/2006/relationships/hyperlink" Target="http://gov.cap.ru/SiteMap.aspx?id=2944963&amp;gov_id=397" TargetMode="External"/><Relationship Id="rId26" Type="http://schemas.openxmlformats.org/officeDocument/2006/relationships/hyperlink" Target="http://gov.cap.ru/SiteMap.aspx?id=2944963&amp;gov_id=397" TargetMode="External"/><Relationship Id="rId39" Type="http://schemas.openxmlformats.org/officeDocument/2006/relationships/hyperlink" Target="http://gov.cap.ru/SiteMap.aspx?id=2944963&amp;gov_id=397" TargetMode="External"/><Relationship Id="rId21" Type="http://schemas.openxmlformats.org/officeDocument/2006/relationships/hyperlink" Target="http://gov.cap.ru/SiteMap.aspx?id=2944963&amp;gov_id=397" TargetMode="External"/><Relationship Id="rId34" Type="http://schemas.openxmlformats.org/officeDocument/2006/relationships/hyperlink" Target="http://gov.cap.ru/SiteMap.aspx?id=2944963&amp;gov_id=397" TargetMode="External"/><Relationship Id="rId42" Type="http://schemas.openxmlformats.org/officeDocument/2006/relationships/hyperlink" Target="http://gov.cap.ru/SiteMap.aspx?id=2944963&amp;gov_id=397" TargetMode="External"/><Relationship Id="rId47" Type="http://schemas.openxmlformats.org/officeDocument/2006/relationships/hyperlink" Target="http://gov.cap.ru/SiteMap.aspx?id=2944963&amp;gov_id=397" TargetMode="External"/><Relationship Id="rId50" Type="http://schemas.openxmlformats.org/officeDocument/2006/relationships/hyperlink" Target="http://gov.cap.ru/SiteMap.aspx?id=2944963&amp;gov_id=397" TargetMode="External"/><Relationship Id="rId55" Type="http://schemas.openxmlformats.org/officeDocument/2006/relationships/hyperlink" Target="http://gov.cap.ru/SiteMap.aspx?id=2944963&amp;gov_id=397" TargetMode="External"/><Relationship Id="rId63" Type="http://schemas.openxmlformats.org/officeDocument/2006/relationships/hyperlink" Target="http://gov.cap.ru/SiteMap.aspx?id=2944963&amp;gov_id=397" TargetMode="External"/><Relationship Id="rId68" Type="http://schemas.openxmlformats.org/officeDocument/2006/relationships/hyperlink" Target="http://gov.cap.ru/SiteMap.aspx?id=2944963&amp;gov_id=397" TargetMode="External"/><Relationship Id="rId7" Type="http://schemas.openxmlformats.org/officeDocument/2006/relationships/hyperlink" Target="http://gov.cap.ru/SiteMap.aspx?id=2944963&amp;gov_id=397" TargetMode="External"/><Relationship Id="rId71" Type="http://schemas.openxmlformats.org/officeDocument/2006/relationships/hyperlink" Target="http://gov.cap.ru/SiteMap.aspx?id=2944963&amp;gov_id=397" TargetMode="External"/><Relationship Id="rId2" Type="http://schemas.openxmlformats.org/officeDocument/2006/relationships/settings" Target="settings.xml"/><Relationship Id="rId16" Type="http://schemas.openxmlformats.org/officeDocument/2006/relationships/hyperlink" Target="http://gov.cap.ru/SiteMap.aspx?id=2944963&amp;gov_id=397" TargetMode="External"/><Relationship Id="rId29" Type="http://schemas.openxmlformats.org/officeDocument/2006/relationships/hyperlink" Target="http://gov.cap.ru/SiteMap.aspx?id=2944963&amp;gov_id=397" TargetMode="External"/><Relationship Id="rId11" Type="http://schemas.openxmlformats.org/officeDocument/2006/relationships/hyperlink" Target="http://gov.cap.ru/SiteMap.aspx?id=2944963&amp;gov_id=397" TargetMode="External"/><Relationship Id="rId24" Type="http://schemas.openxmlformats.org/officeDocument/2006/relationships/hyperlink" Target="http://gov.cap.ru/SiteMap.aspx?id=2944963&amp;gov_id=397" TargetMode="External"/><Relationship Id="rId32" Type="http://schemas.openxmlformats.org/officeDocument/2006/relationships/hyperlink" Target="http://gov.cap.ru/SiteMap.aspx?id=2944963&amp;gov_id=397" TargetMode="External"/><Relationship Id="rId37" Type="http://schemas.openxmlformats.org/officeDocument/2006/relationships/hyperlink" Target="http://gov.cap.ru/SiteMap.aspx?id=2944963&amp;gov_id=397" TargetMode="External"/><Relationship Id="rId40" Type="http://schemas.openxmlformats.org/officeDocument/2006/relationships/hyperlink" Target="http://gov.cap.ru/SiteMap.aspx?id=2944963&amp;gov_id=397" TargetMode="External"/><Relationship Id="rId45" Type="http://schemas.openxmlformats.org/officeDocument/2006/relationships/hyperlink" Target="http://gov.cap.ru/SiteMap.aspx?id=2944963&amp;gov_id=397" TargetMode="External"/><Relationship Id="rId53" Type="http://schemas.openxmlformats.org/officeDocument/2006/relationships/hyperlink" Target="http://gov.cap.ru/SiteMap.aspx?id=2944963&amp;gov_id=397" TargetMode="External"/><Relationship Id="rId58" Type="http://schemas.openxmlformats.org/officeDocument/2006/relationships/hyperlink" Target="http://gov.cap.ru/SiteMap.aspx?id=2944963&amp;gov_id=397" TargetMode="External"/><Relationship Id="rId66" Type="http://schemas.openxmlformats.org/officeDocument/2006/relationships/hyperlink" Target="http://gov.cap.ru/SiteMap.aspx?id=2944963&amp;gov_id=397" TargetMode="External"/><Relationship Id="rId74" Type="http://schemas.openxmlformats.org/officeDocument/2006/relationships/theme" Target="theme/theme1.xml"/><Relationship Id="rId5" Type="http://schemas.openxmlformats.org/officeDocument/2006/relationships/hyperlink" Target="http://gov.cap.ru/SiteMap.aspx?id=2944963&amp;gov_id=397" TargetMode="External"/><Relationship Id="rId15" Type="http://schemas.openxmlformats.org/officeDocument/2006/relationships/hyperlink" Target="http://gov.cap.ru/SiteMap.aspx?id=2944963&amp;gov_id=397" TargetMode="External"/><Relationship Id="rId23" Type="http://schemas.openxmlformats.org/officeDocument/2006/relationships/hyperlink" Target="http://gov.cap.ru/SiteMap.aspx?id=2944963&amp;gov_id=397" TargetMode="External"/><Relationship Id="rId28" Type="http://schemas.openxmlformats.org/officeDocument/2006/relationships/hyperlink" Target="http://gov.cap.ru/SiteMap.aspx?id=2944963&amp;gov_id=397" TargetMode="External"/><Relationship Id="rId36" Type="http://schemas.openxmlformats.org/officeDocument/2006/relationships/hyperlink" Target="http://gov.cap.ru/SiteMap.aspx?id=2944963&amp;gov_id=397" TargetMode="External"/><Relationship Id="rId49" Type="http://schemas.openxmlformats.org/officeDocument/2006/relationships/hyperlink" Target="http://gov.cap.ru/SiteMap.aspx?id=2944963&amp;gov_id=397" TargetMode="External"/><Relationship Id="rId57" Type="http://schemas.openxmlformats.org/officeDocument/2006/relationships/hyperlink" Target="http://gov.cap.ru/SiteMap.aspx?id=2944963&amp;gov_id=397" TargetMode="External"/><Relationship Id="rId61" Type="http://schemas.openxmlformats.org/officeDocument/2006/relationships/hyperlink" Target="http://gov.cap.ru/SiteMap.aspx?id=2944963&amp;gov_id=397" TargetMode="External"/><Relationship Id="rId10" Type="http://schemas.openxmlformats.org/officeDocument/2006/relationships/hyperlink" Target="http://gov.cap.ru/SiteMap.aspx?id=2944963&amp;gov_id=397" TargetMode="External"/><Relationship Id="rId19" Type="http://schemas.openxmlformats.org/officeDocument/2006/relationships/hyperlink" Target="http://gov.cap.ru/SiteMap.aspx?id=2944963&amp;gov_id=397" TargetMode="External"/><Relationship Id="rId31" Type="http://schemas.openxmlformats.org/officeDocument/2006/relationships/hyperlink" Target="http://gov.cap.ru/SiteMap.aspx?id=2944963&amp;gov_id=397" TargetMode="External"/><Relationship Id="rId44" Type="http://schemas.openxmlformats.org/officeDocument/2006/relationships/hyperlink" Target="http://gov.cap.ru/SiteMap.aspx?id=2944963&amp;gov_id=397" TargetMode="External"/><Relationship Id="rId52" Type="http://schemas.openxmlformats.org/officeDocument/2006/relationships/hyperlink" Target="http://gov.cap.ru/SiteMap.aspx?id=2944963&amp;gov_id=397" TargetMode="External"/><Relationship Id="rId60" Type="http://schemas.openxmlformats.org/officeDocument/2006/relationships/hyperlink" Target="http://gov.cap.ru/SiteMap.aspx?id=2944963&amp;gov_id=397" TargetMode="External"/><Relationship Id="rId65" Type="http://schemas.openxmlformats.org/officeDocument/2006/relationships/hyperlink" Target="http://gov.cap.ru/SiteMap.aspx?id=2944963&amp;gov_id=397" TargetMode="External"/><Relationship Id="rId73" Type="http://schemas.openxmlformats.org/officeDocument/2006/relationships/fontTable" Target="fontTable.xml"/><Relationship Id="rId4" Type="http://schemas.openxmlformats.org/officeDocument/2006/relationships/hyperlink" Target="http://gov.cap.ru/SiteMap.aspx?id=2944963&amp;gov_id=397" TargetMode="External"/><Relationship Id="rId9" Type="http://schemas.openxmlformats.org/officeDocument/2006/relationships/hyperlink" Target="http://gov.cap.ru/SiteMap.aspx?id=2944963&amp;gov_id=397" TargetMode="External"/><Relationship Id="rId14" Type="http://schemas.openxmlformats.org/officeDocument/2006/relationships/hyperlink" Target="http://gov.cap.ru/SiteMap.aspx?id=2944963&amp;gov_id=397" TargetMode="External"/><Relationship Id="rId22" Type="http://schemas.openxmlformats.org/officeDocument/2006/relationships/hyperlink" Target="http://gov.cap.ru/SiteMap.aspx?id=2944963&amp;gov_id=397" TargetMode="External"/><Relationship Id="rId27" Type="http://schemas.openxmlformats.org/officeDocument/2006/relationships/hyperlink" Target="http://gov.cap.ru/SiteMap.aspx?id=2944963&amp;gov_id=397" TargetMode="External"/><Relationship Id="rId30" Type="http://schemas.openxmlformats.org/officeDocument/2006/relationships/hyperlink" Target="http://gov.cap.ru/SiteMap.aspx?id=2944963&amp;gov_id=397" TargetMode="External"/><Relationship Id="rId35" Type="http://schemas.openxmlformats.org/officeDocument/2006/relationships/hyperlink" Target="http://gov.cap.ru/SiteMap.aspx?id=2944963&amp;gov_id=397" TargetMode="External"/><Relationship Id="rId43" Type="http://schemas.openxmlformats.org/officeDocument/2006/relationships/hyperlink" Target="http://gov.cap.ru/SiteMap.aspx?id=2944963&amp;gov_id=397" TargetMode="External"/><Relationship Id="rId48" Type="http://schemas.openxmlformats.org/officeDocument/2006/relationships/hyperlink" Target="http://gov.cap.ru/SiteMap.aspx?id=2944963&amp;gov_id=397" TargetMode="External"/><Relationship Id="rId56" Type="http://schemas.openxmlformats.org/officeDocument/2006/relationships/hyperlink" Target="http://gov.cap.ru/SiteMap.aspx?id=2944963&amp;gov_id=397" TargetMode="External"/><Relationship Id="rId64" Type="http://schemas.openxmlformats.org/officeDocument/2006/relationships/hyperlink" Target="http://gov.cap.ru/SiteMap.aspx?id=2944963&amp;gov_id=397" TargetMode="External"/><Relationship Id="rId69" Type="http://schemas.openxmlformats.org/officeDocument/2006/relationships/hyperlink" Target="http://gov.cap.ru/SiteMap.aspx?id=2944963&amp;gov_id=397" TargetMode="External"/><Relationship Id="rId8" Type="http://schemas.openxmlformats.org/officeDocument/2006/relationships/hyperlink" Target="http://gov.cap.ru/SiteMap.aspx?id=2944963&amp;gov_id=397" TargetMode="External"/><Relationship Id="rId51" Type="http://schemas.openxmlformats.org/officeDocument/2006/relationships/hyperlink" Target="http://gov.cap.ru/SiteMap.aspx?id=2944963&amp;gov_id=397" TargetMode="External"/><Relationship Id="rId72" Type="http://schemas.openxmlformats.org/officeDocument/2006/relationships/hyperlink" Target="http://gov.cap.ru/SiteMap.aspx?id=2944963&amp;gov_id=397" TargetMode="External"/><Relationship Id="rId3" Type="http://schemas.openxmlformats.org/officeDocument/2006/relationships/webSettings" Target="webSettings.xml"/><Relationship Id="rId12" Type="http://schemas.openxmlformats.org/officeDocument/2006/relationships/hyperlink" Target="http://gov.cap.ru/SiteMap.aspx?id=2944963&amp;gov_id=397" TargetMode="External"/><Relationship Id="rId17" Type="http://schemas.openxmlformats.org/officeDocument/2006/relationships/hyperlink" Target="http://gov.cap.ru/SiteMap.aspx?id=2944963&amp;gov_id=397" TargetMode="External"/><Relationship Id="rId25" Type="http://schemas.openxmlformats.org/officeDocument/2006/relationships/hyperlink" Target="http://gov.cap.ru/SiteMap.aspx?id=2944963&amp;gov_id=397" TargetMode="External"/><Relationship Id="rId33" Type="http://schemas.openxmlformats.org/officeDocument/2006/relationships/hyperlink" Target="http://gov.cap.ru/SiteMap.aspx?id=2944963&amp;gov_id=397" TargetMode="External"/><Relationship Id="rId38" Type="http://schemas.openxmlformats.org/officeDocument/2006/relationships/hyperlink" Target="http://gov.cap.ru/SiteMap.aspx?id=2944963&amp;gov_id=397" TargetMode="External"/><Relationship Id="rId46" Type="http://schemas.openxmlformats.org/officeDocument/2006/relationships/hyperlink" Target="http://gov.cap.ru/SiteMap.aspx?id=2944963&amp;gov_id=397" TargetMode="External"/><Relationship Id="rId59" Type="http://schemas.openxmlformats.org/officeDocument/2006/relationships/hyperlink" Target="http://gov.cap.ru/SiteMap.aspx?id=2944963&amp;gov_id=397" TargetMode="External"/><Relationship Id="rId67" Type="http://schemas.openxmlformats.org/officeDocument/2006/relationships/hyperlink" Target="http://gov.cap.ru/SiteMap.aspx?id=2944963&amp;gov_id=397" TargetMode="External"/><Relationship Id="rId20" Type="http://schemas.openxmlformats.org/officeDocument/2006/relationships/hyperlink" Target="http://gov.cap.ru/SiteMap.aspx?id=2944963&amp;gov_id=397" TargetMode="External"/><Relationship Id="rId41" Type="http://schemas.openxmlformats.org/officeDocument/2006/relationships/hyperlink" Target="http://gov.cap.ru/SiteMap.aspx?id=2944963&amp;gov_id=397" TargetMode="External"/><Relationship Id="rId54" Type="http://schemas.openxmlformats.org/officeDocument/2006/relationships/hyperlink" Target="http://gov.cap.ru/SiteMap.aspx?id=2944963&amp;gov_id=397" TargetMode="External"/><Relationship Id="rId62" Type="http://schemas.openxmlformats.org/officeDocument/2006/relationships/hyperlink" Target="http://gov.cap.ru/SiteMap.aspx?id=2944963&amp;gov_id=397" TargetMode="External"/><Relationship Id="rId70" Type="http://schemas.openxmlformats.org/officeDocument/2006/relationships/hyperlink" Target="http://gov.cap.ru/SiteMap.aspx?id=2944963&amp;gov_id=397" TargetMode="External"/><Relationship Id="rId1" Type="http://schemas.openxmlformats.org/officeDocument/2006/relationships/styles" Target="styles.xml"/><Relationship Id="rId6" Type="http://schemas.openxmlformats.org/officeDocument/2006/relationships/hyperlink" Target="http://gov.cap.ru/SiteMap.aspx?id=2944963&amp;gov_id=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10949</Words>
  <Characters>62411</Characters>
  <Application>Microsoft Office Word</Application>
  <DocSecurity>0</DocSecurity>
  <Lines>520</Lines>
  <Paragraphs>146</Paragraphs>
  <ScaleCrop>false</ScaleCrop>
  <Company>Reanimator Extreme Edition</Company>
  <LinksUpToDate>false</LinksUpToDate>
  <CharactersWithSpaces>73214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3964</dc:creator>
  <cp:lastModifiedBy>3964</cp:lastModifiedBy>
  <cp:revision>1</cp:revision>
  <dcterms:created xsi:type="dcterms:W3CDTF">2022-02-17T10:30:00Z</dcterms:created>
  <dcterms:modified xsi:type="dcterms:W3CDTF">2022-02-17T10:30:00Z</dcterms:modified>
</cp:coreProperties>
</file>