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9" w:type="dxa"/>
        <w:tblLook w:val="00A0" w:firstRow="1" w:lastRow="0" w:firstColumn="1" w:lastColumn="0" w:noHBand="0" w:noVBand="0"/>
      </w:tblPr>
      <w:tblGrid>
        <w:gridCol w:w="4234"/>
        <w:gridCol w:w="1184"/>
        <w:gridCol w:w="4241"/>
      </w:tblGrid>
      <w:tr w:rsidR="00632907" w:rsidRPr="00632907" w:rsidTr="00D7450A">
        <w:trPr>
          <w:cantSplit/>
          <w:trHeight w:val="440"/>
        </w:trPr>
        <w:tc>
          <w:tcPr>
            <w:tcW w:w="4234" w:type="dxa"/>
          </w:tcPr>
          <w:p w:rsidR="00632907" w:rsidRPr="00632907" w:rsidRDefault="00632907" w:rsidP="0063290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32907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7D1B06" wp14:editId="40827C36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32907" w:rsidRPr="00632907" w:rsidRDefault="00632907" w:rsidP="0063290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ЧĂВАШ РЕСПУБЛИКИ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Courier New"/>
                <w:b/>
                <w:bCs/>
                <w:color w:val="000000"/>
                <w:szCs w:val="20"/>
                <w:lang w:eastAsia="ru-RU"/>
              </w:rPr>
              <w:t xml:space="preserve">ХĔРЛĔ </w:t>
            </w:r>
            <w:proofErr w:type="gramStart"/>
            <w:r w:rsidRPr="00632907">
              <w:rPr>
                <w:rFonts w:ascii="Times New Roman" w:eastAsia="Times New Roman" w:hAnsi="Times New Roman" w:cs="Courier New"/>
                <w:b/>
                <w:bCs/>
                <w:color w:val="000000"/>
                <w:szCs w:val="20"/>
                <w:lang w:eastAsia="ru-RU"/>
              </w:rPr>
              <w:t>ЧУТАЙ</w:t>
            </w:r>
            <w:r w:rsidRPr="00632907">
              <w:rPr>
                <w:rFonts w:ascii="Arial Cyr Chuv" w:eastAsia="Times New Roman" w:hAnsi="Arial Cyr Chuv" w:cs="Times New Roman"/>
                <w:b/>
                <w:bCs/>
                <w:color w:val="000000"/>
                <w:szCs w:val="20"/>
                <w:lang w:eastAsia="ru-RU"/>
              </w:rPr>
              <w:t xml:space="preserve"> 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РАЙОН</w:t>
            </w:r>
            <w:proofErr w:type="gramEnd"/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Ě</w:t>
            </w:r>
            <w:r w:rsidRPr="00632907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184" w:type="dxa"/>
            <w:vMerge w:val="restart"/>
          </w:tcPr>
          <w:p w:rsidR="00632907" w:rsidRPr="00632907" w:rsidRDefault="00632907" w:rsidP="0063290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6"/>
                <w:szCs w:val="24"/>
                <w:lang w:eastAsia="ru-RU"/>
              </w:rPr>
            </w:pPr>
            <w:r w:rsidRPr="0063290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E404F2" wp14:editId="0E9EB63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ЧУВАШСКАЯ РЕСПУБЛИКА</w:t>
            </w:r>
            <w:r w:rsidRPr="0063290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proofErr w:type="gramStart"/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КРАСНОЧЕТАЙСКИЙ  РАЙОН</w:t>
            </w:r>
            <w:proofErr w:type="gramEnd"/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 </w:t>
            </w:r>
          </w:p>
        </w:tc>
      </w:tr>
      <w:tr w:rsidR="00632907" w:rsidRPr="00632907" w:rsidTr="00D7450A">
        <w:trPr>
          <w:cantSplit/>
          <w:trHeight w:val="1467"/>
        </w:trPr>
        <w:tc>
          <w:tcPr>
            <w:tcW w:w="4234" w:type="dxa"/>
          </w:tcPr>
          <w:p w:rsidR="00632907" w:rsidRPr="00632907" w:rsidRDefault="00632907" w:rsidP="0063290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      АТНАР ЯЛ ПОСЕЛЕНИЙĚН </w:t>
            </w:r>
          </w:p>
          <w:p w:rsidR="00632907" w:rsidRPr="00632907" w:rsidRDefault="00632907" w:rsidP="0063290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АДМИНИСТРАЦИĚ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632907" w:rsidRPr="00632907" w:rsidRDefault="00632907" w:rsidP="00632907">
            <w:pPr>
              <w:spacing w:after="200" w:line="192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632907" w:rsidRPr="00632907" w:rsidRDefault="00D7450A" w:rsidP="00632907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11.05.2021 №21</w:t>
            </w:r>
          </w:p>
          <w:p w:rsidR="00632907" w:rsidRPr="00632907" w:rsidRDefault="00632907" w:rsidP="00632907">
            <w:pPr>
              <w:tabs>
                <w:tab w:val="left" w:pos="900"/>
                <w:tab w:val="center" w:pos="2009"/>
              </w:tabs>
              <w:spacing w:after="200" w:line="276" w:lineRule="auto"/>
              <w:contextualSpacing/>
              <w:rPr>
                <w:rFonts w:ascii="Calibri" w:eastAsia="Times New Roman" w:hAnsi="Calibri" w:cs="Times New Roman"/>
                <w:noProof/>
                <w:color w:val="000000"/>
                <w:sz w:val="20"/>
                <w:szCs w:val="24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        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Атнар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907" w:rsidRPr="00632907" w:rsidRDefault="00632907" w:rsidP="00632907">
            <w:pPr>
              <w:spacing w:after="200" w:line="276" w:lineRule="auto"/>
              <w:rPr>
                <w:rFonts w:ascii="Calibri" w:eastAsia="Times New Roman" w:hAnsi="Calibri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41" w:type="dxa"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                АДМИНИСТРАЦИЯ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proofErr w:type="gramStart"/>
            <w:r w:rsidRPr="0063290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  <w:t>АТНАРСКОГО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 СЕЛЬСКОГО</w:t>
            </w:r>
            <w:proofErr w:type="gramEnd"/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ПОСЕЛЕНИЯ</w:t>
            </w:r>
            <w:r w:rsidRPr="00632907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632907">
              <w:rPr>
                <w:rFonts w:ascii="Calibri" w:eastAsia="Times New Roman" w:hAnsi="Calibri" w:cs="Times New Roman"/>
                <w:lang w:eastAsia="ru-RU"/>
              </w:rPr>
              <w:t xml:space="preserve">                  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D7450A" w:rsidRPr="00632907" w:rsidRDefault="00D7450A" w:rsidP="00D7450A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11.05.2021 №21</w:t>
            </w:r>
          </w:p>
          <w:p w:rsidR="00632907" w:rsidRPr="00632907" w:rsidRDefault="00632907" w:rsidP="00632907">
            <w:pPr>
              <w:spacing w:after="200" w:line="276" w:lineRule="auto"/>
              <w:contextualSpacing/>
              <w:jc w:val="center"/>
              <w:rPr>
                <w:rFonts w:ascii="Calibri" w:eastAsia="Times New Roman" w:hAnsi="Calibri" w:cs="Times New Roman"/>
                <w:noProof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6329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село Атнары</w:t>
            </w:r>
          </w:p>
        </w:tc>
      </w:tr>
    </w:tbl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целевой программы</w:t>
      </w:r>
    </w:p>
    <w:p w:rsidR="00632907" w:rsidRPr="00632907" w:rsidRDefault="00632907" w:rsidP="00632907">
      <w:pPr>
        <w:spacing w:after="20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«Развитие физической культуры и спорта в  </w:t>
      </w:r>
    </w:p>
    <w:p w:rsidR="00632907" w:rsidRPr="00632907" w:rsidRDefault="00632907" w:rsidP="0063290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сельском поселении на 20</w:t>
      </w:r>
      <w:r w:rsidR="00F422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F422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годы»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соответствия</w:t>
      </w:r>
      <w:proofErr w:type="gramEnd"/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29.06.2015 №204 –ФЗ «О внесении изменении в Федеральный закон « О физической культуре и спорте в Российской Федерации» и отдельные законодательные акты Российской Федерации», Устава Атнарского сельского поселения Красночетайского района Чувашской Республики администрация Атнарского сельского поселения  Красночетайского района Чувашской Республики постановляет:</w:t>
      </w:r>
    </w:p>
    <w:p w:rsidR="00632907" w:rsidRDefault="00632907" w:rsidP="0063290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прилагаемую целевую программу «Развитие физической культуры и спорта </w:t>
      </w:r>
      <w:proofErr w:type="gramStart"/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 </w:t>
      </w:r>
      <w:proofErr w:type="spellStart"/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Атнарском</w:t>
      </w:r>
      <w:proofErr w:type="spellEnd"/>
      <w:proofErr w:type="gramEnd"/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сельском поселении на </w:t>
      </w:r>
      <w:r w:rsidR="00054A77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="00054A77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годы».</w:t>
      </w:r>
    </w:p>
    <w:p w:rsidR="00054A77" w:rsidRPr="00054A77" w:rsidRDefault="00F422BA" w:rsidP="00670BD4">
      <w:pPr>
        <w:pStyle w:val="a4"/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Признать утратившим силу постановление ад</w:t>
      </w:r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министрации </w:t>
      </w:r>
      <w:proofErr w:type="gramStart"/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Атнарского 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сельского</w:t>
      </w:r>
      <w:proofErr w:type="gramEnd"/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поселения от 08.02.2016</w:t>
      </w:r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№13  «</w:t>
      </w:r>
      <w:r w:rsidR="00054A77" w:rsidRPr="0005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целевой программы </w:t>
      </w:r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«Развитие физической культуры и спорта в  </w:t>
      </w:r>
      <w:proofErr w:type="spellStart"/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Атнарском</w:t>
      </w:r>
      <w:proofErr w:type="spellEnd"/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сельском поселении на 20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</w:t>
      </w:r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</w:t>
      </w:r>
      <w:r w:rsidR="00054A77" w:rsidRP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годы»</w:t>
      </w:r>
    </w:p>
    <w:p w:rsidR="00F422BA" w:rsidRPr="00632907" w:rsidRDefault="00F422BA" w:rsidP="00054A7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32907" w:rsidRPr="00054A77" w:rsidRDefault="00632907" w:rsidP="0063290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</w:t>
      </w:r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</w:t>
      </w:r>
      <w:proofErr w:type="gramStart"/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  «</w:t>
      </w:r>
      <w:proofErr w:type="gramEnd"/>
      <w:r w:rsidRPr="0063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Атнарского сельского поселения». </w:t>
      </w:r>
    </w:p>
    <w:p w:rsidR="00054A77" w:rsidRDefault="00054A77" w:rsidP="00054A77">
      <w:pPr>
        <w:pStyle w:val="a4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32907" w:rsidRPr="00054A77" w:rsidRDefault="00054A77" w:rsidP="00054A77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5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Глава администрации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Атнарского сельского поселения                                 </w:t>
      </w:r>
      <w:proofErr w:type="spellStart"/>
      <w:r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А.Наумова</w:t>
      </w:r>
      <w:proofErr w:type="spellEnd"/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Исп. Наумова А.А.</w:t>
      </w: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632907">
        <w:rPr>
          <w:rFonts w:ascii="Calibri" w:eastAsia="Times New Roman" w:hAnsi="Calibri" w:cs="Times New Roman"/>
          <w:sz w:val="18"/>
          <w:szCs w:val="18"/>
          <w:lang w:eastAsia="ru-RU"/>
        </w:rPr>
        <w:t>2-16-74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80"/>
          <w:sz w:val="24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Целевая программа </w:t>
      </w:r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/>
        <w:t xml:space="preserve">"Развитие физической культуры и спорта </w:t>
      </w:r>
      <w:proofErr w:type="gramStart"/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  </w:t>
      </w:r>
      <w:proofErr w:type="spellStart"/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Атнарском</w:t>
      </w:r>
      <w:proofErr w:type="spellEnd"/>
      <w:proofErr w:type="gramEnd"/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сельском поселении Красночетайского района на </w:t>
      </w:r>
      <w:r w:rsidR="00054A77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="00054A77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054A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годы"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80"/>
          <w:sz w:val="24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Паспорт Программы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jc w:val="center"/>
              <w:rPr>
                <w:b/>
              </w:rPr>
            </w:pPr>
            <w:r w:rsidRPr="00632907">
              <w:rPr>
                <w:b/>
              </w:rPr>
              <w:t xml:space="preserve">Наименование Программы - </w:t>
            </w:r>
          </w:p>
        </w:tc>
        <w:tc>
          <w:tcPr>
            <w:tcW w:w="5954" w:type="dxa"/>
          </w:tcPr>
          <w:p w:rsidR="00632907" w:rsidRPr="00632907" w:rsidRDefault="00632907" w:rsidP="00632907">
            <w:r w:rsidRPr="00632907">
              <w:t xml:space="preserve">целевая программа «Развитие                                                        физической культуры и спорта в                                                         </w:t>
            </w:r>
            <w:proofErr w:type="spellStart"/>
            <w:r w:rsidRPr="00632907">
              <w:t>Атнарском</w:t>
            </w:r>
            <w:proofErr w:type="spellEnd"/>
            <w:r w:rsidRPr="00632907">
              <w:t xml:space="preserve"> сельском поселении        Красночетайского района на </w:t>
            </w:r>
          </w:p>
          <w:p w:rsidR="00632907" w:rsidRPr="00632907" w:rsidRDefault="00054A77" w:rsidP="00632907">
            <w:pPr>
              <w:jc w:val="both"/>
            </w:pPr>
            <w:r w:rsidRPr="00054A77">
              <w:rPr>
                <w:bCs/>
                <w:kern w:val="36"/>
                <w:sz w:val="18"/>
                <w:szCs w:val="18"/>
              </w:rPr>
              <w:t>2021 – 2023</w:t>
            </w:r>
            <w:r w:rsidR="00632907" w:rsidRPr="00632907">
              <w:t>годы»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632907" w:rsidRPr="00632907" w:rsidRDefault="00632907" w:rsidP="00632907"/>
        </w:tc>
      </w:tr>
      <w:tr w:rsidR="00632907" w:rsidRPr="00632907" w:rsidTr="004964F8">
        <w:trPr>
          <w:trHeight w:val="4790"/>
        </w:trPr>
        <w:tc>
          <w:tcPr>
            <w:tcW w:w="3510" w:type="dxa"/>
            <w:hideMark/>
          </w:tcPr>
          <w:p w:rsidR="00632907" w:rsidRPr="00632907" w:rsidRDefault="00632907" w:rsidP="00632907">
            <w:pPr>
              <w:jc w:val="center"/>
              <w:rPr>
                <w:b/>
              </w:rPr>
            </w:pPr>
            <w:r w:rsidRPr="00632907">
              <w:rPr>
                <w:b/>
              </w:rPr>
              <w:t xml:space="preserve">Основание для разработки - 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>Программы</w:t>
            </w:r>
          </w:p>
        </w:tc>
        <w:tc>
          <w:tcPr>
            <w:tcW w:w="5954" w:type="dxa"/>
          </w:tcPr>
          <w:p w:rsidR="00632907" w:rsidRPr="00632907" w:rsidRDefault="00632907" w:rsidP="00632907">
            <w:r w:rsidRPr="00632907">
              <w:t xml:space="preserve">Федеральный закон от 4 декабря  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32907">
                <w:t>2007 г</w:t>
              </w:r>
            </w:smartTag>
            <w:r w:rsidRPr="00632907">
              <w:t>. N 329-ФЗ «О физической культуре и спорте в Российской Федерации»;</w:t>
            </w:r>
          </w:p>
          <w:p w:rsidR="00632907" w:rsidRPr="00632907" w:rsidRDefault="00632907" w:rsidP="00632907">
            <w:r w:rsidRPr="00632907">
              <w:t xml:space="preserve">  Постановление Правительства           Российской Федерации от 11 января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32907">
                <w:t>2006 г</w:t>
              </w:r>
            </w:smartTag>
            <w:r w:rsidRPr="00632907">
              <w:t>. N 7 «О федеральной целевой программе "Развитие физической культуры и спорта в Российской Федерации на  2006-2015 годы»;</w:t>
            </w:r>
          </w:p>
          <w:p w:rsidR="00632907" w:rsidRPr="00632907" w:rsidRDefault="00632907" w:rsidP="00632907">
            <w:r w:rsidRPr="00632907">
              <w:t xml:space="preserve">Закон Чувашской Республики от 27 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32907">
                <w:t>2008 г</w:t>
              </w:r>
            </w:smartTag>
            <w:r w:rsidRPr="00632907">
              <w:t>. N 31  «О физической   культуре и спорте»;</w:t>
            </w:r>
          </w:p>
          <w:p w:rsidR="00632907" w:rsidRPr="00632907" w:rsidRDefault="00632907" w:rsidP="00632907">
            <w:r w:rsidRPr="00632907">
              <w:t xml:space="preserve"> Указ Президента Чувашской Республики от 6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32907">
                <w:t>2002 г</w:t>
              </w:r>
            </w:smartTag>
            <w:r w:rsidRPr="00632907">
              <w:t>. N 52   «О дополнительных мерах по поддержке и развитию массового спорта в Чувашской Республике»;    Республиканская целевая программа   «Развитие Физической культуры и  спорта в Чувашской  Республике на 2010-2020 годы»;</w:t>
            </w:r>
          </w:p>
          <w:p w:rsidR="00632907" w:rsidRPr="00632907" w:rsidRDefault="00632907" w:rsidP="00632907">
            <w:r w:rsidRPr="00632907">
              <w:t>Федеральный закона от 29.06.2015 №204 –ФЗ «О внесении изменении в Федеральный закон « О физической культуре и спорте в Российской Федерации» и отдельные законодательные акты Российской Федерации»;</w:t>
            </w:r>
          </w:p>
          <w:p w:rsidR="00632907" w:rsidRPr="00632907" w:rsidRDefault="00632907" w:rsidP="00632907">
            <w:r w:rsidRPr="00632907">
              <w:t>Устав Атнарского сельского поселения Красночетайского района Чувашской Республики</w:t>
            </w:r>
          </w:p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jc w:val="center"/>
              <w:rPr>
                <w:b/>
              </w:rPr>
            </w:pPr>
            <w:r w:rsidRPr="00632907">
              <w:rPr>
                <w:b/>
              </w:rPr>
              <w:t>Муниципальный заказчик   -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>Программы</w:t>
            </w:r>
          </w:p>
        </w:tc>
        <w:tc>
          <w:tcPr>
            <w:tcW w:w="5954" w:type="dxa"/>
          </w:tcPr>
          <w:p w:rsidR="00632907" w:rsidRPr="00632907" w:rsidRDefault="00632907" w:rsidP="00632907">
            <w:r w:rsidRPr="00632907">
              <w:t>Администрация  Атнарского сельского                 поселения  Красночетайского  района Чувашской Республики</w:t>
            </w:r>
          </w:p>
          <w:p w:rsidR="00632907" w:rsidRPr="00632907" w:rsidRDefault="00632907" w:rsidP="00632907">
            <w:pPr>
              <w:rPr>
                <w:b/>
              </w:rPr>
            </w:pPr>
            <w:r w:rsidRPr="00632907">
              <w:rPr>
                <w:b/>
              </w:rPr>
              <w:t xml:space="preserve">                    </w:t>
            </w:r>
          </w:p>
          <w:p w:rsidR="00632907" w:rsidRPr="00632907" w:rsidRDefault="00632907" w:rsidP="00632907"/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jc w:val="center"/>
              <w:rPr>
                <w:b/>
              </w:rPr>
            </w:pPr>
            <w:r w:rsidRPr="00632907">
              <w:rPr>
                <w:b/>
              </w:rPr>
              <w:t>Основной разработчик     -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>Программы</w:t>
            </w:r>
          </w:p>
        </w:tc>
        <w:tc>
          <w:tcPr>
            <w:tcW w:w="5954" w:type="dxa"/>
          </w:tcPr>
          <w:p w:rsidR="00632907" w:rsidRPr="00632907" w:rsidRDefault="00632907" w:rsidP="00632907">
            <w:r w:rsidRPr="00632907">
              <w:t>Администрация  Атнарского сельского                 поселения  Красночетайского  района Чувашской Республики</w:t>
            </w:r>
          </w:p>
          <w:p w:rsidR="00632907" w:rsidRPr="00632907" w:rsidRDefault="00632907" w:rsidP="00632907"/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jc w:val="center"/>
              <w:rPr>
                <w:b/>
              </w:rPr>
            </w:pPr>
            <w:r w:rsidRPr="00632907">
              <w:rPr>
                <w:b/>
              </w:rPr>
              <w:t>Цели и задачи Программы  -</w:t>
            </w:r>
          </w:p>
        </w:tc>
        <w:tc>
          <w:tcPr>
            <w:tcW w:w="5954" w:type="dxa"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основными целями Программы являются: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 xml:space="preserve">         развитие и удовлетворение                                                                                         потребностей населения сельского                                                                                                                                   поселения  в занятиях физической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культурой и  спортом;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 xml:space="preserve">     массовое приобщение различных слоев населения сельского поселения к регулярным  занятиям физической культурой и спортом;                     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 xml:space="preserve">        создание условий для укрепления                                                            </w:t>
            </w:r>
          </w:p>
          <w:p w:rsidR="00632907" w:rsidRPr="00632907" w:rsidRDefault="00632907" w:rsidP="00632907">
            <w:r w:rsidRPr="00632907">
              <w:t>здоровья  населения сельского   поселения путем развития и эффективного   использования инфраструктуры   физической культуры и спорта;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 xml:space="preserve">       широкая пропаганда роли занятий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физической  культурой и спортом.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В процессе достижения поставленных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целей предстоит обеспечить решение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следующих задач: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разработка и внедрение механизмов,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позволяющих лицам с ослабленным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здоровьем, лицам с ограниченными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возможностями здоровья и инвалидам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регулярно заниматься физической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культурой и спортом;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 xml:space="preserve">        разработка и внедрение эффективной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системы организации и проведения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физкультурно-оздоровительных,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спортивных мероприятий и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соревнований;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 xml:space="preserve">       укрепление материально-технической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базы учреждений физической культуры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и спорта.</w:t>
            </w:r>
          </w:p>
          <w:p w:rsidR="00632907" w:rsidRPr="00632907" w:rsidRDefault="00632907" w:rsidP="00632907"/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Важнейшие целевые        -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>индикаторы и показатели</w:t>
            </w:r>
          </w:p>
        </w:tc>
        <w:tc>
          <w:tcPr>
            <w:tcW w:w="5954" w:type="dxa"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удельный вес населения сельского поселения Красночетайского района, систематически занимающегося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физической культурой и спортом;</w:t>
            </w:r>
          </w:p>
          <w:p w:rsidR="00632907" w:rsidRPr="00632907" w:rsidRDefault="00632907" w:rsidP="00632907"/>
        </w:tc>
      </w:tr>
      <w:tr w:rsidR="00632907" w:rsidRPr="00632907" w:rsidTr="004964F8">
        <w:trPr>
          <w:trHeight w:val="613"/>
        </w:trPr>
        <w:tc>
          <w:tcPr>
            <w:tcW w:w="3510" w:type="dxa"/>
            <w:hideMark/>
          </w:tcPr>
          <w:p w:rsidR="00632907" w:rsidRPr="00632907" w:rsidRDefault="00632907" w:rsidP="00632907">
            <w:pPr>
              <w:jc w:val="center"/>
              <w:rPr>
                <w:b/>
              </w:rPr>
            </w:pPr>
            <w:r w:rsidRPr="00632907">
              <w:rPr>
                <w:b/>
              </w:rPr>
              <w:t>Сроки реализации Программы -</w:t>
            </w:r>
          </w:p>
        </w:tc>
        <w:tc>
          <w:tcPr>
            <w:tcW w:w="5954" w:type="dxa"/>
            <w:hideMark/>
          </w:tcPr>
          <w:p w:rsidR="00632907" w:rsidRPr="00632907" w:rsidRDefault="007A6E3C" w:rsidP="00632907">
            <w:r>
              <w:t>2021-2023</w:t>
            </w:r>
            <w:r w:rsidR="00632907" w:rsidRPr="00632907">
              <w:t xml:space="preserve"> годы</w:t>
            </w:r>
          </w:p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Объемы и источники     -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финансирования</w:t>
            </w:r>
          </w:p>
          <w:p w:rsidR="00632907" w:rsidRPr="00632907" w:rsidRDefault="00632907" w:rsidP="00632907">
            <w:pPr>
              <w:jc w:val="center"/>
            </w:pPr>
            <w:proofErr w:type="spellStart"/>
            <w:r w:rsidRPr="00632907">
              <w:rPr>
                <w:b/>
              </w:rPr>
              <w:t>Прогаммы</w:t>
            </w:r>
            <w:proofErr w:type="spellEnd"/>
          </w:p>
        </w:tc>
        <w:tc>
          <w:tcPr>
            <w:tcW w:w="5954" w:type="dxa"/>
          </w:tcPr>
          <w:p w:rsidR="00632907" w:rsidRPr="00632907" w:rsidRDefault="00632907" w:rsidP="00632907">
            <w:r w:rsidRPr="00632907">
              <w:t>Объем финансирования  из бюджета Атнарского сельского поселения  проводится  при наличии денежных средств</w:t>
            </w:r>
          </w:p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Исполнители мероприятий  -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>Программы</w:t>
            </w:r>
          </w:p>
        </w:tc>
        <w:tc>
          <w:tcPr>
            <w:tcW w:w="5954" w:type="dxa"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администрация сельского поселения</w:t>
            </w:r>
          </w:p>
          <w:p w:rsidR="00632907" w:rsidRPr="00632907" w:rsidRDefault="00632907" w:rsidP="00632907">
            <w:r w:rsidRPr="00632907">
              <w:t>организации, находящиеся на</w:t>
            </w:r>
          </w:p>
          <w:p w:rsidR="00632907" w:rsidRPr="00632907" w:rsidRDefault="00632907" w:rsidP="00632907">
            <w:r w:rsidRPr="00632907">
              <w:t>территории  Атнарского сельского</w:t>
            </w:r>
          </w:p>
          <w:p w:rsidR="00632907" w:rsidRPr="00632907" w:rsidRDefault="00632907" w:rsidP="00632907">
            <w:r w:rsidRPr="00632907">
              <w:t>поселения  Красночетайского района</w:t>
            </w:r>
          </w:p>
          <w:p w:rsidR="00632907" w:rsidRPr="00632907" w:rsidRDefault="00632907" w:rsidP="00632907"/>
          <w:p w:rsidR="00632907" w:rsidRPr="00632907" w:rsidRDefault="00632907" w:rsidP="00632907">
            <w:r w:rsidRPr="00632907">
              <w:t>(по согласованию).</w:t>
            </w:r>
          </w:p>
          <w:p w:rsidR="00632907" w:rsidRPr="00632907" w:rsidRDefault="00632907" w:rsidP="00632907"/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Ожидаемые конечные         результаты -реализации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Программы и показатели ее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 xml:space="preserve">Социальной эффективности </w:t>
            </w:r>
          </w:p>
        </w:tc>
        <w:tc>
          <w:tcPr>
            <w:tcW w:w="5954" w:type="dxa"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в результате реализации Программы к 2020 году ожидается: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увеличение удельного веса населения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 xml:space="preserve"> Атнарского сельского поселения Красночетайского района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систематически  занимающегося физической культурой и спортом, до1,5</w:t>
            </w:r>
            <w:r w:rsidRPr="00632907">
              <w:rPr>
                <w:i/>
                <w:iCs/>
              </w:rPr>
              <w:t xml:space="preserve"> </w:t>
            </w:r>
            <w:r w:rsidRPr="00632907">
              <w:t>процентов от общей численности населения сельского поселения;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Социальная эффективность Программы будет выражена в повышении качества услуг, предоставляемых учреждениями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физической  культуры и спорта, спортивными сооружениями,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снижении среднего числа дней временной нетрудоспособности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 xml:space="preserve">по всем причинам на </w:t>
            </w:r>
            <w:proofErr w:type="gramStart"/>
            <w:r w:rsidRPr="00632907">
              <w:t>8  процентов</w:t>
            </w:r>
            <w:proofErr w:type="gramEnd"/>
            <w:r w:rsidRPr="00632907">
              <w:t xml:space="preserve"> по сравнению с 20</w:t>
            </w:r>
            <w:r w:rsidR="007A6E3C">
              <w:t>20</w:t>
            </w:r>
            <w:r w:rsidRPr="00632907">
              <w:t xml:space="preserve"> годом,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формировании и пропаганде навыков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632907">
              <w:t>здорового образа жизни.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</w:p>
          <w:p w:rsidR="00632907" w:rsidRPr="00632907" w:rsidRDefault="00632907" w:rsidP="00632907"/>
        </w:tc>
      </w:tr>
      <w:tr w:rsidR="00632907" w:rsidRPr="00632907" w:rsidTr="004964F8">
        <w:tc>
          <w:tcPr>
            <w:tcW w:w="3510" w:type="dxa"/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Система организации      -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907">
              <w:rPr>
                <w:b/>
              </w:rPr>
              <w:t>контроля реализации</w:t>
            </w:r>
          </w:p>
          <w:p w:rsidR="00632907" w:rsidRPr="00632907" w:rsidRDefault="00632907" w:rsidP="00632907">
            <w:pPr>
              <w:jc w:val="center"/>
            </w:pPr>
            <w:r w:rsidRPr="00632907">
              <w:rPr>
                <w:b/>
              </w:rPr>
              <w:t>Программы</w:t>
            </w:r>
          </w:p>
        </w:tc>
        <w:tc>
          <w:tcPr>
            <w:tcW w:w="5954" w:type="dxa"/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контроль за ходом реализации  контроля реализации         Программы осуществляет Программы                   администрация сельского поселения Красночетайского района.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Исполнители мероприятий Программы до 1 марта 202</w:t>
            </w:r>
            <w:r w:rsidR="007A6E3C">
              <w:t>4</w:t>
            </w:r>
            <w:r w:rsidRPr="00632907">
              <w:t xml:space="preserve"> года представляет </w:t>
            </w:r>
            <w:proofErr w:type="gramStart"/>
            <w:r w:rsidRPr="00632907">
              <w:t>в  Собрание</w:t>
            </w:r>
            <w:proofErr w:type="gramEnd"/>
            <w:r w:rsidRPr="00632907">
              <w:t xml:space="preserve"> депутатов  Атнарского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сельского поселения  Красночетайского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района доклад о выполнении Программы,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эффективности использования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финансовых средств за весь период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</w:pPr>
            <w:r w:rsidRPr="00632907">
              <w:t>ее реализации.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Целевая программа "Развитие физической культуры и спорта в  </w:t>
      </w:r>
      <w:proofErr w:type="spell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</w:t>
      </w:r>
      <w:proofErr w:type="spell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Красночетайском</w:t>
      </w:r>
      <w:proofErr w:type="spellEnd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на 2016-2020 годы" (далее - Программа) разработана в соответствии с Федеральный закон от 4 декабря    </w:t>
      </w:r>
      <w:smartTag w:uri="urn:schemas-microsoft-com:office:smarttags" w:element="metricconverter">
        <w:smartTagPr>
          <w:attr w:name="ProductID" w:val="2007 г"/>
        </w:smartTagPr>
        <w:r w:rsidRPr="0063290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2007 г</w:t>
        </w:r>
      </w:smartTag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N 329-ФЗ «О физической культуре и спорте в Российской Федерации», постановления Правительства           Российской Федерации от 11 января  </w:t>
      </w:r>
      <w:smartTag w:uri="urn:schemas-microsoft-com:office:smarttags" w:element="metricconverter">
        <w:smartTagPr>
          <w:attr w:name="ProductID" w:val="2006 г"/>
        </w:smartTagPr>
        <w:r w:rsidRPr="0063290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N 7 «О федеральной целевой программе "Развитие физической культуры и спорта в Российской Федерации на  2006-2015 годы»,  закона  Чувашской Республики от 27  июня </w:t>
      </w:r>
      <w:smartTag w:uri="urn:schemas-microsoft-com:office:smarttags" w:element="metricconverter">
        <w:smartTagPr>
          <w:attr w:name="ProductID" w:val="2008 г"/>
        </w:smartTagPr>
        <w:r w:rsidRPr="0063290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2008 г</w:t>
        </w:r>
      </w:smartTag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N 31  «О физической   культуре и спорте», указа  Президента Чувашской Республики от 6 марта </w:t>
      </w:r>
      <w:smartTag w:uri="urn:schemas-microsoft-com:office:smarttags" w:element="metricconverter">
        <w:smartTagPr>
          <w:attr w:name="ProductID" w:val="2002 г"/>
        </w:smartTagPr>
        <w:r w:rsidRPr="0063290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2002 г</w:t>
        </w:r>
      </w:smartTag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. N 52   «О дополнительных мерах по поддержке и развитию массового спорта в Чувашской Республике»,    республиканской целевой  программы   «Развитие Физической культуры и  спорта в Чувашской  Республике на 2010-2020 годы», Федерального  закона от 29.06.2015 №204 –ФЗ «О внесении изменении в Федеральный закон « О физической культуре и спорте в Российской Федерации» и отдельные законодательные акты Российской Федерации» и Устав Атнарского сельского поселения Красночетайского района Чувашской Республики..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Настоящая Программа является логическим продолжением и развитием целевой программы в сфере физической культуры и спорта.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Характеристика проблемы и обоснование необходимости ее решения программными методами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 </w:t>
      </w:r>
      <w:proofErr w:type="spell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налажена система взаимодействия по вопросам развития физической культуры и спорта со спортивными организациями независимо от организационно-правовых форм и форм собственности.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 показателем эффективности физкультурно-спортивной работы является охват населения систематическими занятиями физической культурой и спортом. Примером достаточно успешной работы в данном направлении являются данные, приведенные в     таблице 1.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1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Доля </w:t>
      </w:r>
      <w:proofErr w:type="gramStart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населения  Атнарского</w:t>
      </w:r>
      <w:proofErr w:type="gramEnd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 Красночетайского района, систематически занимающегося физической культурой и спортом, в 20</w:t>
      </w:r>
      <w:r w:rsidR="007A6E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</w:t>
      </w:r>
      <w:r w:rsidR="00054A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A6E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годах, процентов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136"/>
        <w:gridCol w:w="1872"/>
        <w:gridCol w:w="1848"/>
      </w:tblGrid>
      <w:tr w:rsidR="00632907" w:rsidRPr="00632907" w:rsidTr="004964F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C13FE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13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C13FE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32907" w:rsidRPr="00632907" w:rsidTr="004964F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C13FE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2907"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left="1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важнейшим показателем эффективности физкультурно-оздоровительной работы являются наличие и доступность спортивных сооружений (табл. 2).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</w:t>
      </w:r>
      <w:r w:rsidR="00C13F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(единиц)</w:t>
      </w:r>
    </w:p>
    <w:tbl>
      <w:tblPr>
        <w:tblW w:w="9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2758"/>
        <w:gridCol w:w="2324"/>
      </w:tblGrid>
      <w:tr w:rsidR="00632907" w:rsidRPr="00632907" w:rsidTr="004964F8">
        <w:trPr>
          <w:trHeight w:val="50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632907" w:rsidP="0063290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сооружения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7A6E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A6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7A6E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13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A6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</w:tr>
      <w:tr w:rsidR="00632907" w:rsidRPr="00632907" w:rsidTr="004964F8">
        <w:trPr>
          <w:trHeight w:val="8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плоскостные площадки, поля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данным за 20</w:t>
      </w:r>
      <w:r w:rsidR="00C13FE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год, более </w:t>
      </w:r>
      <w:r w:rsidR="00C13FE9">
        <w:rPr>
          <w:rFonts w:ascii="Times New Roman" w:eastAsia="Times New Roman" w:hAnsi="Times New Roman" w:cs="Times New Roman"/>
          <w:sz w:val="20"/>
          <w:szCs w:val="20"/>
          <w:lang w:eastAsia="ru-RU"/>
        </w:rPr>
        <w:t>5,0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процентов работающего населения посещали физкультурно-спортивные занятия. В среднем по сельскому поселению доля работающего населения в общей численности населения, систематически занимающегося физической культурой и спортом, составляет </w:t>
      </w:r>
      <w:r w:rsidR="00C13FE9">
        <w:rPr>
          <w:rFonts w:ascii="Times New Roman" w:eastAsia="Times New Roman" w:hAnsi="Times New Roman" w:cs="Times New Roman"/>
          <w:sz w:val="20"/>
          <w:szCs w:val="20"/>
          <w:lang w:eastAsia="ru-RU"/>
        </w:rPr>
        <w:t>5,0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процентов.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заинтересованности и потребности в физкультурных занятиях у значительной части населения. 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 и др.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Успешное развитие физической культуры и спорта в  </w:t>
      </w:r>
      <w:proofErr w:type="spell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 в значительной мере зависит от создания системы финансирования и бюджетного планирования в данной отрасли.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Активное строительство современных спортивных комплексов в районе способствует обеспечению доступности физкультурно-оздоровительных услуг для населения в сельской местности. 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Цели, задачи и сроки реализации Программы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целями Программы являются: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и удовлетворение потребностей населения сельского поселения в занятиях физической культурой и спортом;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массовое приобщение различных слоев населения сельского поселения к регулярным занятиям физической культурой и спортом;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укрепления здоровья населения сельского поселения путем развития и эффективного использования инфраструктуры физической культуры и спорта;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широкая пропаганда роли занятий физической культурой и спортом.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Исходя из поставленных целей, а также тенденций и особенностей развития физической культуры и спорта в сельском поселении Программа предусматривает решение следующих основных задач: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внедрение механизмов, позволяющих лицам с ослабленным здоровьем, лицам с ограниченными возможностями здоровья и инвалидам регулярно заниматься физической культурой и спортом;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и внедрение эффективной системы организации и проведения физкультурно-оздоровительных, спортивных мероприятий и соревнований;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укрепление материально-технической базы учреждений физической культуры и спорта. 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Целевые индикаторы и показатели эффективности реализации Программы приведены в </w:t>
      </w:r>
      <w:hyperlink r:id="rId6" w:anchor="sub_10000" w:history="1">
        <w:r w:rsidRPr="0063290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приложении N 1</w:t>
        </w:r>
      </w:hyperlink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реализации Программы - 20</w:t>
      </w:r>
      <w:r w:rsidR="007A6E3C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A6E3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годы.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Перечень программных мероприятий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Предусмотренные в Программе мероприятия позволят объединить усилия, средства и координировать деятельность органов местного самоуправления, организаций и решить проблемы физической культуры и спорта в целом. Программа предусматривает следующую систему программных мероприятий: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физкультурно-оздоровительная работа с населением;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физкультурно-спортивной работы с детьми и молодежью;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инфраструктуры физической культуры и спорта;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управления, организации и кадрового обеспечения физической культуры и спорта;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физической культуры и спорта.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Приоритетность данных направлений связана с тем, что намеченные мероприятия дают возможность привлечь население к систематическим занятиям физической культурой и спортом, обеспечить достойное выступление спортсменов сельского поселения на районных  соревнованиях.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Программы распределены по</w:t>
      </w:r>
      <w:r w:rsidRPr="0063290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пяти</w:t>
      </w:r>
      <w:r w:rsidRPr="0063290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направлениям (</w:t>
      </w:r>
      <w:hyperlink r:id="rId7" w:anchor="sub_2000" w:history="1">
        <w:r w:rsidRPr="0063290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приложение N 2</w:t>
        </w:r>
      </w:hyperlink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1. разработки и утверждения муниципальных программ развития физической культуры и спорта.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Физкультурно-оздоровительная работа с населением предусматривает: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на базе учреждений культуры кружков и секций физкультурно-спортивной направленности;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реабилитации инвалидов средствами физической культуры и спорта;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материально-спортивной базы и реконструкцию спортивных площадок по месту жительства населения, оснащение их спортивным оборудованием;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физкультурно-оздоровительных и спортивно-массовых мероприятий по месту жительства населения;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Совершенствование управления, организации и кадрового обеспечения физической культуры и спорта предусматривает: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содействие по подготовке и повышения квалификации организаторов физической культуры по месту жительства;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Пропаганда физической культуры и спорта посредством: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регулярное освещение через средства массовой информации тематики физкультурно-спортивной направленности.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 Ресурсное обеспечение Программы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источниками финансирования Программы являются: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внебюджетных источников.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инвестиций и других расходов на реализацию Программы может ежегодно уточняться исходя из возможностей бюджетов всех уровней и внебюджетных источников.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Механизм реализации Программы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Муниципальным заказчиком - координатором Программы является администрации  Атнарского сельского поселения Красночетайского района.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принимает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исполнителями Программы, а также общий контроль за реализацией Программы.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Исполнители мероприятий Программы ежегодно к 15 февраля представляют информацию о ходе реализации мероприятий Программы в администрацию сельского поселения.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срока реализации Программы администрация сельского поселения до 1 марта 2021 г. представляет в Собрание депутатов сельского поселения доклад о выполнении Программы, эффективности использования финансовых средств за весь период ее реализации.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Оценка эффективности Программы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Программы проводится на основании следующих показателей: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удельный вес населения сельского поселения, систематически занимающегося физической культурой и спортом;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реализации Программы определяется уровнем достижения показателей и индикаторов в соответствии с Методикой расчета эффективности реализации Программы (</w:t>
      </w:r>
      <w:hyperlink r:id="rId8" w:anchor="sub_3000" w:history="1">
        <w:r w:rsidRPr="0063290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приложение N 3</w:t>
        </w:r>
      </w:hyperlink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реализации Программы будут продолжены  приобретение спортивного инвентаря и оборудования.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оценки социально-экономической эффективности реализации Программы используются показатели "число дней временной нетрудоспособности по всем причинам" и "расходы на физическую культуру и спорт (в расчете на душу населения)".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 как за счет роста расходов бюджетов всех уровней, так и за счет увеличения расходов граждан на физическую культуру и спорт (приобретение абонементов в спортивные клубы и секции, спортивной одежды и инвентаря).Рост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</w:t>
      </w:r>
      <w:r w:rsidR="007A6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экономический эффект от реализации 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к 2021 году по сравнению с 2016 годом на 8 процентов среднего числа дней временной нетрудоспособности по всем причинам,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N 1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целевой программе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«Развитие физической культуры и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в  </w:t>
      </w:r>
      <w:proofErr w:type="spellStart"/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сельском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поселении Красночетайского  района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20</w:t>
      </w:r>
      <w:r w:rsidR="007A6E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-202</w:t>
      </w:r>
      <w:r w:rsidR="007A6E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годы»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Индикаторы</w:t>
      </w:r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эффективности реализации целевой программы "Развитие физической культуры и спорта </w:t>
      </w:r>
      <w:proofErr w:type="gramStart"/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spellStart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Атнарском</w:t>
      </w:r>
      <w:proofErr w:type="spellEnd"/>
      <w:proofErr w:type="gramEnd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сельском поселении</w:t>
      </w:r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Красночетайского района на </w:t>
      </w:r>
      <w:r w:rsidR="00C13FE9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C13F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="00C13FE9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C13F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годы"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8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3"/>
        <w:gridCol w:w="1322"/>
        <w:gridCol w:w="992"/>
        <w:gridCol w:w="1418"/>
      </w:tblGrid>
      <w:tr w:rsidR="007A6E3C" w:rsidRPr="00632907" w:rsidTr="007A6E3C">
        <w:trPr>
          <w:gridAfter w:val="3"/>
          <w:wAfter w:w="3732" w:type="dxa"/>
          <w:cantSplit/>
          <w:trHeight w:val="537"/>
        </w:trPr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C" w:rsidRPr="00632907" w:rsidRDefault="007A6E3C" w:rsidP="006329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</w:tr>
      <w:tr w:rsidR="007A6E3C" w:rsidRPr="00632907" w:rsidTr="007A6E3C">
        <w:trPr>
          <w:cantSplit/>
          <w:trHeight w:val="603"/>
        </w:trPr>
        <w:tc>
          <w:tcPr>
            <w:tcW w:w="4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3C" w:rsidRPr="00632907" w:rsidRDefault="007A6E3C" w:rsidP="006329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7A6E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7A6E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7A6E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A6E3C" w:rsidRPr="00632907" w:rsidTr="007A6E3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A6E3C" w:rsidRPr="00632907" w:rsidTr="007A6E3C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населения сельского поселения, систематически занимающегося физической культурой и </w:t>
            </w:r>
            <w:proofErr w:type="gram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спортом,  процентов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3C" w:rsidRPr="00632907" w:rsidRDefault="007A6E3C" w:rsidP="006329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N 2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целевой программе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физической культуры и 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спорта в  </w:t>
      </w:r>
      <w:proofErr w:type="spellStart"/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сельском поселении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Красночетайского района 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</w:t>
      </w:r>
      <w:r w:rsidR="00C13FE9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C13F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="00C13FE9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C13F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годы»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Мероприятия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целевой программы "Развитие физической культуры и спорта </w:t>
      </w:r>
      <w:proofErr w:type="gramStart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632907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Атнарском</w:t>
      </w:r>
      <w:proofErr w:type="spellEnd"/>
      <w:proofErr w:type="gramEnd"/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сельском поселении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Красночетайском</w:t>
      </w:r>
      <w:proofErr w:type="spellEnd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районе на </w:t>
      </w:r>
      <w:r w:rsidR="00C13FE9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C13F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21</w:t>
      </w:r>
      <w:r w:rsidR="00C13FE9" w:rsidRPr="0063290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202</w:t>
      </w:r>
      <w:r w:rsidR="00C13F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годы"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sectPr w:rsidR="00632907" w:rsidRPr="00632907" w:rsidSect="00CD4373">
          <w:pgSz w:w="11906" w:h="16838"/>
          <w:pgMar w:top="567" w:right="851" w:bottom="567" w:left="1701" w:header="720" w:footer="720" w:gutter="0"/>
          <w:cols w:space="720"/>
        </w:sect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241"/>
        <w:gridCol w:w="1921"/>
        <w:gridCol w:w="1104"/>
        <w:gridCol w:w="1489"/>
        <w:gridCol w:w="1729"/>
        <w:gridCol w:w="1921"/>
        <w:gridCol w:w="1513"/>
        <w:gridCol w:w="1128"/>
      </w:tblGrid>
      <w:tr w:rsidR="00632907" w:rsidRPr="00632907" w:rsidTr="004964F8">
        <w:trPr>
          <w:cantSplit/>
          <w:trHeight w:val="28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(годы)</w:t>
            </w:r>
          </w:p>
        </w:tc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Объм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финансирования,тыс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рублей</w:t>
            </w:r>
          </w:p>
        </w:tc>
      </w:tr>
      <w:tr w:rsidR="00632907" w:rsidRPr="00632907" w:rsidTr="004964F8">
        <w:trPr>
          <w:cantSplit/>
          <w:trHeight w:val="39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7" w:rsidRPr="00632907" w:rsidRDefault="00632907" w:rsidP="006329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7" w:rsidRPr="00632907" w:rsidRDefault="00632907" w:rsidP="006329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7" w:rsidRPr="00632907" w:rsidRDefault="00632907" w:rsidP="006329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7" w:rsidRPr="00632907" w:rsidRDefault="00632907" w:rsidP="006329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632907" w:rsidRPr="00632907" w:rsidTr="004964F8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Разработка нормативных правовых актов в сфере физической культуры и спорта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240"/>
        <w:gridCol w:w="1944"/>
        <w:gridCol w:w="1104"/>
        <w:gridCol w:w="1488"/>
        <w:gridCol w:w="1728"/>
        <w:gridCol w:w="1992"/>
        <w:gridCol w:w="1416"/>
        <w:gridCol w:w="1128"/>
      </w:tblGrid>
      <w:tr w:rsidR="00632907" w:rsidRPr="00632907" w:rsidTr="004964F8">
        <w:trPr>
          <w:trHeight w:val="6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муниципальных программ развития физической культуры и спорта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329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. Физкультурно-оздоровительная работа с населением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220"/>
        <w:gridCol w:w="1938"/>
        <w:gridCol w:w="1080"/>
        <w:gridCol w:w="1535"/>
        <w:gridCol w:w="1727"/>
        <w:gridCol w:w="2023"/>
        <w:gridCol w:w="1385"/>
        <w:gridCol w:w="1102"/>
      </w:tblGrid>
      <w:tr w:rsidR="00632907" w:rsidRPr="00632907" w:rsidTr="004964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развитию сети клубов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-спортивной направленности по месту жительства и в организациях независимо от организационно-правовых форм и форм собственности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907" w:rsidRPr="00632907" w:rsidTr="004964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 базе учреждений культуры кружков и секций физкультурно-спортивной направленности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907" w:rsidRPr="00632907" w:rsidTr="004964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реабилитации инвалидов средствами физической культуры и спорта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907" w:rsidRPr="00632907" w:rsidTr="004964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матери-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-спортивной базы сельского поселения и реконструкция спор-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тивных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 по месту жительства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насе-ления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оснащение их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спортивнымоборудованием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907" w:rsidRPr="00632907" w:rsidTr="004964F8">
        <w:trPr>
          <w:trHeight w:val="12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</w:t>
            </w:r>
            <w:proofErr w:type="spellEnd"/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-оздоровительных и спортивно-массовых согласно календарным планам районных мероприятий и мероприятий по месту жительства населения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32907" w:rsidRPr="00632907" w:rsidTr="004964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разделу </w:t>
            </w: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C13FE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2A0A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2A0AB9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Пропаганда физической культуры и спорта 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271"/>
        <w:gridCol w:w="1993"/>
        <w:gridCol w:w="1128"/>
        <w:gridCol w:w="1417"/>
        <w:gridCol w:w="1729"/>
        <w:gridCol w:w="2017"/>
        <w:gridCol w:w="1249"/>
        <w:gridCol w:w="1297"/>
      </w:tblGrid>
      <w:tr w:rsidR="00632907" w:rsidRPr="00632907" w:rsidTr="004964F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освещение через средства массовой информации тематики физкультурно-спортивной направленности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</w:t>
            </w:r>
            <w:r w:rsidR="00C13FE9" w:rsidRPr="006329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– 202</w:t>
            </w:r>
            <w:r w:rsidR="00C13FE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32907" w:rsidRPr="00632907" w:rsidTr="007A6E3C">
        <w:trPr>
          <w:trHeight w:val="88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907" w:rsidRPr="00632907" w:rsidRDefault="00632907" w:rsidP="0063290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632907" w:rsidP="002A0A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2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2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07" w:rsidRPr="00632907" w:rsidRDefault="002A0AB9" w:rsidP="006329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32907" w:rsidRPr="00632907" w:rsidSect="007A6E3C">
          <w:pgSz w:w="16838" w:h="11906" w:orient="landscape"/>
          <w:pgMar w:top="1135" w:right="851" w:bottom="1440" w:left="1701" w:header="720" w:footer="720" w:gutter="0"/>
          <w:cols w:space="720"/>
        </w:sect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N3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целевой программе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"Развитие физической культуры и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спорта в  </w:t>
      </w:r>
      <w:proofErr w:type="spellStart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Атнарском</w:t>
      </w:r>
      <w:proofErr w:type="spellEnd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поселении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Красночетайского района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</w:t>
      </w:r>
      <w:r w:rsidR="007A6E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</w:t>
      </w:r>
      <w:r w:rsidR="007A6E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годы"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Методика 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расчета эффективности реализации целевой программы "Развитие физической культуры и спорта </w:t>
      </w:r>
      <w:proofErr w:type="gramStart"/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632907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Атнарском</w:t>
      </w:r>
      <w:proofErr w:type="spellEnd"/>
      <w:proofErr w:type="gramEnd"/>
      <w:r w:rsidRPr="006329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поселении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Красночетайского района на 20</w:t>
      </w:r>
      <w:r w:rsidR="007A6E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7A6E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годы"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Эффект от реализации целевой программы "Развитие физической культуры и спорта </w:t>
      </w:r>
      <w:proofErr w:type="gram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6329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Атнарском</w:t>
      </w:r>
      <w:proofErr w:type="spellEnd"/>
      <w:proofErr w:type="gramEnd"/>
      <w:r w:rsidRPr="006329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сельского поселении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Красночетайском</w:t>
      </w:r>
      <w:proofErr w:type="spellEnd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районе на 20</w:t>
      </w:r>
      <w:r w:rsidR="007A6E3C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7A6E3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годы" определяется на основе установленных индикаторов.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Удельный вес населения  Атнарского сельского поселения Красночетайского района, систематически занимающегося физической культурой и спортом, процентов - показатель, рассчитываемый как отношение численности граждан, занимающихся физической культурой и спортом, к общей численности населения  Атнарского сельского поселения Красночетайского района.</w:t>
      </w:r>
    </w:p>
    <w:p w:rsidR="00632907" w:rsidRPr="00632907" w:rsidRDefault="00632907" w:rsidP="00632907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Источником информации являются данные, представляемые органами местного самоуправления по годовой форме федерального государственного статистического наблюдения N 1-ФК "Сведения о физической культуре и спорте", утвержденной приказом Федеральной службы государственной статистики от 11 декабря </w:t>
      </w:r>
      <w:smartTag w:uri="urn:schemas-microsoft-com:office:smarttags" w:element="metricconverter">
        <w:smartTagPr>
          <w:attr w:name="ProductID" w:val="2008 г"/>
        </w:smartTagPr>
        <w:r w:rsidRPr="0063290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2008 г</w:t>
        </w:r>
      </w:smartTag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N 309 "Об утверждении статистического инструментария для организации </w:t>
      </w:r>
      <w:proofErr w:type="spellStart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Минспорттуризмом</w:t>
      </w:r>
      <w:proofErr w:type="spellEnd"/>
      <w:r w:rsidRPr="00632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федерального статистического наблюдения за деятельностью учреждений по физической культуре и спорту".</w:t>
      </w: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2907" w:rsidRPr="00632907" w:rsidRDefault="00632907" w:rsidP="00632907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CA2" w:rsidRDefault="00463CA2"/>
    <w:sectPr w:rsidR="00463CA2" w:rsidSect="00C7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5403D"/>
    <w:multiLevelType w:val="hybridMultilevel"/>
    <w:tmpl w:val="CD7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E2"/>
    <w:rsid w:val="00000020"/>
    <w:rsid w:val="000007F6"/>
    <w:rsid w:val="00000BC3"/>
    <w:rsid w:val="00001713"/>
    <w:rsid w:val="000101B1"/>
    <w:rsid w:val="000159C9"/>
    <w:rsid w:val="0002146C"/>
    <w:rsid w:val="00023AB4"/>
    <w:rsid w:val="00023E23"/>
    <w:rsid w:val="0002412A"/>
    <w:rsid w:val="000242EF"/>
    <w:rsid w:val="0002439B"/>
    <w:rsid w:val="00025E65"/>
    <w:rsid w:val="00026DF5"/>
    <w:rsid w:val="0003055B"/>
    <w:rsid w:val="000327C8"/>
    <w:rsid w:val="0003328D"/>
    <w:rsid w:val="00045234"/>
    <w:rsid w:val="00046ABF"/>
    <w:rsid w:val="000472DA"/>
    <w:rsid w:val="00047A1C"/>
    <w:rsid w:val="00054A77"/>
    <w:rsid w:val="00055802"/>
    <w:rsid w:val="00073F72"/>
    <w:rsid w:val="00081650"/>
    <w:rsid w:val="00085A47"/>
    <w:rsid w:val="00085D3C"/>
    <w:rsid w:val="000942EA"/>
    <w:rsid w:val="00094D5C"/>
    <w:rsid w:val="000A1F08"/>
    <w:rsid w:val="000A332D"/>
    <w:rsid w:val="000B523F"/>
    <w:rsid w:val="000C0D01"/>
    <w:rsid w:val="000C2381"/>
    <w:rsid w:val="000D582D"/>
    <w:rsid w:val="000D58FF"/>
    <w:rsid w:val="000F0FD8"/>
    <w:rsid w:val="000F623C"/>
    <w:rsid w:val="000F6ECE"/>
    <w:rsid w:val="000F7C02"/>
    <w:rsid w:val="00102571"/>
    <w:rsid w:val="001061F6"/>
    <w:rsid w:val="00110540"/>
    <w:rsid w:val="0011396C"/>
    <w:rsid w:val="00113BEA"/>
    <w:rsid w:val="001141B1"/>
    <w:rsid w:val="00116235"/>
    <w:rsid w:val="001318B1"/>
    <w:rsid w:val="0013329C"/>
    <w:rsid w:val="00133707"/>
    <w:rsid w:val="00137FD2"/>
    <w:rsid w:val="00144B12"/>
    <w:rsid w:val="00150AC2"/>
    <w:rsid w:val="00152572"/>
    <w:rsid w:val="0016055A"/>
    <w:rsid w:val="0016060A"/>
    <w:rsid w:val="00160949"/>
    <w:rsid w:val="00160ECD"/>
    <w:rsid w:val="00163DD4"/>
    <w:rsid w:val="00164CA8"/>
    <w:rsid w:val="0017134D"/>
    <w:rsid w:val="0017542D"/>
    <w:rsid w:val="00182A68"/>
    <w:rsid w:val="00187D7F"/>
    <w:rsid w:val="00194CAC"/>
    <w:rsid w:val="00195F04"/>
    <w:rsid w:val="00196017"/>
    <w:rsid w:val="001A01A1"/>
    <w:rsid w:val="001B4392"/>
    <w:rsid w:val="001B5D5E"/>
    <w:rsid w:val="001B5D7B"/>
    <w:rsid w:val="001C154E"/>
    <w:rsid w:val="001C4700"/>
    <w:rsid w:val="001D04FC"/>
    <w:rsid w:val="001D48AF"/>
    <w:rsid w:val="001D6F26"/>
    <w:rsid w:val="001E17CD"/>
    <w:rsid w:val="001F0973"/>
    <w:rsid w:val="001F2B1B"/>
    <w:rsid w:val="00202F9A"/>
    <w:rsid w:val="00210E87"/>
    <w:rsid w:val="0021281A"/>
    <w:rsid w:val="00212A9B"/>
    <w:rsid w:val="002172BB"/>
    <w:rsid w:val="00220E1B"/>
    <w:rsid w:val="00235ECF"/>
    <w:rsid w:val="002361E4"/>
    <w:rsid w:val="00237B4F"/>
    <w:rsid w:val="0024080B"/>
    <w:rsid w:val="00244618"/>
    <w:rsid w:val="0025280B"/>
    <w:rsid w:val="00252F81"/>
    <w:rsid w:val="0025303F"/>
    <w:rsid w:val="0025657B"/>
    <w:rsid w:val="00272AB7"/>
    <w:rsid w:val="00274941"/>
    <w:rsid w:val="00274DAE"/>
    <w:rsid w:val="0027526D"/>
    <w:rsid w:val="0027782A"/>
    <w:rsid w:val="00277B14"/>
    <w:rsid w:val="00290EDD"/>
    <w:rsid w:val="00291080"/>
    <w:rsid w:val="002912F9"/>
    <w:rsid w:val="002A0AB9"/>
    <w:rsid w:val="002A0BCB"/>
    <w:rsid w:val="002A170A"/>
    <w:rsid w:val="002D2B21"/>
    <w:rsid w:val="002D3611"/>
    <w:rsid w:val="002D3A73"/>
    <w:rsid w:val="002D5423"/>
    <w:rsid w:val="002D7C7B"/>
    <w:rsid w:val="002E1DCB"/>
    <w:rsid w:val="002E3C80"/>
    <w:rsid w:val="002E3E75"/>
    <w:rsid w:val="002E4490"/>
    <w:rsid w:val="002F34C1"/>
    <w:rsid w:val="002F52BE"/>
    <w:rsid w:val="003000AC"/>
    <w:rsid w:val="00303068"/>
    <w:rsid w:val="00303385"/>
    <w:rsid w:val="003043BB"/>
    <w:rsid w:val="00306B7B"/>
    <w:rsid w:val="00317D3F"/>
    <w:rsid w:val="003228FF"/>
    <w:rsid w:val="003234FB"/>
    <w:rsid w:val="00327C12"/>
    <w:rsid w:val="003302AE"/>
    <w:rsid w:val="00336E78"/>
    <w:rsid w:val="003371F5"/>
    <w:rsid w:val="00337E02"/>
    <w:rsid w:val="003428F5"/>
    <w:rsid w:val="003469F9"/>
    <w:rsid w:val="00346BBF"/>
    <w:rsid w:val="00351970"/>
    <w:rsid w:val="00353A0A"/>
    <w:rsid w:val="0036029F"/>
    <w:rsid w:val="00362888"/>
    <w:rsid w:val="00362A8D"/>
    <w:rsid w:val="00362D24"/>
    <w:rsid w:val="00364F29"/>
    <w:rsid w:val="0036667E"/>
    <w:rsid w:val="003772B1"/>
    <w:rsid w:val="00393607"/>
    <w:rsid w:val="00393E7C"/>
    <w:rsid w:val="003944E3"/>
    <w:rsid w:val="00396A4D"/>
    <w:rsid w:val="003A435B"/>
    <w:rsid w:val="003A71D1"/>
    <w:rsid w:val="003B65CB"/>
    <w:rsid w:val="003B6B15"/>
    <w:rsid w:val="003C22AD"/>
    <w:rsid w:val="003C2911"/>
    <w:rsid w:val="003C4700"/>
    <w:rsid w:val="003C7E55"/>
    <w:rsid w:val="003D1D3D"/>
    <w:rsid w:val="003D3BBB"/>
    <w:rsid w:val="003D5810"/>
    <w:rsid w:val="003D5F00"/>
    <w:rsid w:val="003D7028"/>
    <w:rsid w:val="003D73F4"/>
    <w:rsid w:val="003D7E2E"/>
    <w:rsid w:val="003E2673"/>
    <w:rsid w:val="003E7504"/>
    <w:rsid w:val="003E7794"/>
    <w:rsid w:val="003E7CF8"/>
    <w:rsid w:val="0040543A"/>
    <w:rsid w:val="00412215"/>
    <w:rsid w:val="00413E7D"/>
    <w:rsid w:val="00426020"/>
    <w:rsid w:val="0044035B"/>
    <w:rsid w:val="00441D0B"/>
    <w:rsid w:val="004445E6"/>
    <w:rsid w:val="00452C9D"/>
    <w:rsid w:val="00453281"/>
    <w:rsid w:val="00455504"/>
    <w:rsid w:val="00463CA2"/>
    <w:rsid w:val="0046477D"/>
    <w:rsid w:val="00470462"/>
    <w:rsid w:val="00473CAC"/>
    <w:rsid w:val="0047689E"/>
    <w:rsid w:val="00481CCA"/>
    <w:rsid w:val="00485566"/>
    <w:rsid w:val="004863E4"/>
    <w:rsid w:val="00490166"/>
    <w:rsid w:val="00496F9B"/>
    <w:rsid w:val="00497443"/>
    <w:rsid w:val="004A2B67"/>
    <w:rsid w:val="004A6192"/>
    <w:rsid w:val="004A6FFA"/>
    <w:rsid w:val="004A7A06"/>
    <w:rsid w:val="004B330C"/>
    <w:rsid w:val="004C33C5"/>
    <w:rsid w:val="004C4999"/>
    <w:rsid w:val="004D2A3E"/>
    <w:rsid w:val="004E0C30"/>
    <w:rsid w:val="004E1DAC"/>
    <w:rsid w:val="004E3AC5"/>
    <w:rsid w:val="004E4D5A"/>
    <w:rsid w:val="004E6006"/>
    <w:rsid w:val="004F186E"/>
    <w:rsid w:val="004F2618"/>
    <w:rsid w:val="004F46F7"/>
    <w:rsid w:val="004F49A5"/>
    <w:rsid w:val="00500402"/>
    <w:rsid w:val="005050F3"/>
    <w:rsid w:val="00520116"/>
    <w:rsid w:val="005248BE"/>
    <w:rsid w:val="00525442"/>
    <w:rsid w:val="005265F6"/>
    <w:rsid w:val="005352CC"/>
    <w:rsid w:val="00542C5C"/>
    <w:rsid w:val="00544030"/>
    <w:rsid w:val="00562DAC"/>
    <w:rsid w:val="00567AE1"/>
    <w:rsid w:val="00571700"/>
    <w:rsid w:val="00575021"/>
    <w:rsid w:val="0057506C"/>
    <w:rsid w:val="00576C9F"/>
    <w:rsid w:val="00576F08"/>
    <w:rsid w:val="0058538F"/>
    <w:rsid w:val="00590E12"/>
    <w:rsid w:val="00592D31"/>
    <w:rsid w:val="00594DC7"/>
    <w:rsid w:val="00594FDD"/>
    <w:rsid w:val="0059778C"/>
    <w:rsid w:val="005A4DBE"/>
    <w:rsid w:val="005B02CD"/>
    <w:rsid w:val="005B7098"/>
    <w:rsid w:val="005C3938"/>
    <w:rsid w:val="005C79AF"/>
    <w:rsid w:val="005D3347"/>
    <w:rsid w:val="005D6AF6"/>
    <w:rsid w:val="005E1737"/>
    <w:rsid w:val="005E349F"/>
    <w:rsid w:val="005E3826"/>
    <w:rsid w:val="005E4015"/>
    <w:rsid w:val="005E4251"/>
    <w:rsid w:val="005E443F"/>
    <w:rsid w:val="005F0131"/>
    <w:rsid w:val="005F49F6"/>
    <w:rsid w:val="005F61C7"/>
    <w:rsid w:val="00600006"/>
    <w:rsid w:val="006029F5"/>
    <w:rsid w:val="00604125"/>
    <w:rsid w:val="00605DAD"/>
    <w:rsid w:val="00611A7F"/>
    <w:rsid w:val="0062022B"/>
    <w:rsid w:val="00621D8B"/>
    <w:rsid w:val="00632907"/>
    <w:rsid w:val="00640D04"/>
    <w:rsid w:val="00641B68"/>
    <w:rsid w:val="00642268"/>
    <w:rsid w:val="00642671"/>
    <w:rsid w:val="00643018"/>
    <w:rsid w:val="00652F18"/>
    <w:rsid w:val="00662903"/>
    <w:rsid w:val="00671D7F"/>
    <w:rsid w:val="00672A2B"/>
    <w:rsid w:val="00675BC8"/>
    <w:rsid w:val="00677EE0"/>
    <w:rsid w:val="00680847"/>
    <w:rsid w:val="00685987"/>
    <w:rsid w:val="006911E6"/>
    <w:rsid w:val="00694683"/>
    <w:rsid w:val="006A3584"/>
    <w:rsid w:val="006A55F0"/>
    <w:rsid w:val="006B2460"/>
    <w:rsid w:val="006C3451"/>
    <w:rsid w:val="006C5568"/>
    <w:rsid w:val="006C6595"/>
    <w:rsid w:val="006C7C26"/>
    <w:rsid w:val="006D1A25"/>
    <w:rsid w:val="006D4332"/>
    <w:rsid w:val="006D5B6C"/>
    <w:rsid w:val="006D6A51"/>
    <w:rsid w:val="006D7ED9"/>
    <w:rsid w:val="006E0A69"/>
    <w:rsid w:val="006F4C64"/>
    <w:rsid w:val="0071080B"/>
    <w:rsid w:val="00714EBA"/>
    <w:rsid w:val="0071501F"/>
    <w:rsid w:val="0071635A"/>
    <w:rsid w:val="007231DA"/>
    <w:rsid w:val="0072385B"/>
    <w:rsid w:val="00723D41"/>
    <w:rsid w:val="0073423B"/>
    <w:rsid w:val="007415B2"/>
    <w:rsid w:val="0074652C"/>
    <w:rsid w:val="00750E5E"/>
    <w:rsid w:val="007523A7"/>
    <w:rsid w:val="00752409"/>
    <w:rsid w:val="00756026"/>
    <w:rsid w:val="00763BA4"/>
    <w:rsid w:val="00766DD0"/>
    <w:rsid w:val="0077773E"/>
    <w:rsid w:val="00777A20"/>
    <w:rsid w:val="00780DA9"/>
    <w:rsid w:val="00791A2A"/>
    <w:rsid w:val="007A3018"/>
    <w:rsid w:val="007A6E3C"/>
    <w:rsid w:val="007B3775"/>
    <w:rsid w:val="007B5A71"/>
    <w:rsid w:val="007B6A14"/>
    <w:rsid w:val="007C3DAA"/>
    <w:rsid w:val="007C5E94"/>
    <w:rsid w:val="007D0EEE"/>
    <w:rsid w:val="007D13A0"/>
    <w:rsid w:val="007D36D6"/>
    <w:rsid w:val="007E4035"/>
    <w:rsid w:val="007E5C6B"/>
    <w:rsid w:val="007E696B"/>
    <w:rsid w:val="007E6C49"/>
    <w:rsid w:val="007F6117"/>
    <w:rsid w:val="00801281"/>
    <w:rsid w:val="008041B3"/>
    <w:rsid w:val="008110CA"/>
    <w:rsid w:val="0081233D"/>
    <w:rsid w:val="00824B87"/>
    <w:rsid w:val="008401A6"/>
    <w:rsid w:val="008431A9"/>
    <w:rsid w:val="00844326"/>
    <w:rsid w:val="00845C7C"/>
    <w:rsid w:val="008464CE"/>
    <w:rsid w:val="00852CDF"/>
    <w:rsid w:val="008568F4"/>
    <w:rsid w:val="0086040A"/>
    <w:rsid w:val="00860F7A"/>
    <w:rsid w:val="00866822"/>
    <w:rsid w:val="00871737"/>
    <w:rsid w:val="008732EC"/>
    <w:rsid w:val="00873ADE"/>
    <w:rsid w:val="008749A5"/>
    <w:rsid w:val="0087530C"/>
    <w:rsid w:val="008769B0"/>
    <w:rsid w:val="008779AB"/>
    <w:rsid w:val="0088362C"/>
    <w:rsid w:val="00884EBE"/>
    <w:rsid w:val="00887200"/>
    <w:rsid w:val="0089742F"/>
    <w:rsid w:val="008A3531"/>
    <w:rsid w:val="008A487F"/>
    <w:rsid w:val="008A4FDB"/>
    <w:rsid w:val="008A5ED0"/>
    <w:rsid w:val="008A70F7"/>
    <w:rsid w:val="008B5C37"/>
    <w:rsid w:val="008C1309"/>
    <w:rsid w:val="008C3287"/>
    <w:rsid w:val="008C35D4"/>
    <w:rsid w:val="008C754F"/>
    <w:rsid w:val="008D0153"/>
    <w:rsid w:val="008D6702"/>
    <w:rsid w:val="008D7947"/>
    <w:rsid w:val="008E0A1C"/>
    <w:rsid w:val="008E33F9"/>
    <w:rsid w:val="008E4CD0"/>
    <w:rsid w:val="008E74BE"/>
    <w:rsid w:val="008F695F"/>
    <w:rsid w:val="008F7B33"/>
    <w:rsid w:val="008F7F7B"/>
    <w:rsid w:val="00911003"/>
    <w:rsid w:val="00915991"/>
    <w:rsid w:val="00915BEF"/>
    <w:rsid w:val="0091650D"/>
    <w:rsid w:val="00937E70"/>
    <w:rsid w:val="00941DC4"/>
    <w:rsid w:val="00942158"/>
    <w:rsid w:val="00947216"/>
    <w:rsid w:val="00947B58"/>
    <w:rsid w:val="0095129A"/>
    <w:rsid w:val="00957EAC"/>
    <w:rsid w:val="00961B8A"/>
    <w:rsid w:val="0097246E"/>
    <w:rsid w:val="00974FF0"/>
    <w:rsid w:val="00975E13"/>
    <w:rsid w:val="009762ED"/>
    <w:rsid w:val="0097791A"/>
    <w:rsid w:val="00982072"/>
    <w:rsid w:val="00985096"/>
    <w:rsid w:val="00991A28"/>
    <w:rsid w:val="00994E4F"/>
    <w:rsid w:val="00995955"/>
    <w:rsid w:val="009A6BF3"/>
    <w:rsid w:val="009B054B"/>
    <w:rsid w:val="009B1935"/>
    <w:rsid w:val="009B7CF2"/>
    <w:rsid w:val="009C0D7D"/>
    <w:rsid w:val="009C2A1E"/>
    <w:rsid w:val="009C2B82"/>
    <w:rsid w:val="009C75B9"/>
    <w:rsid w:val="009E0DBA"/>
    <w:rsid w:val="009E1149"/>
    <w:rsid w:val="009E2301"/>
    <w:rsid w:val="009E53AD"/>
    <w:rsid w:val="009F0525"/>
    <w:rsid w:val="009F2107"/>
    <w:rsid w:val="009F4A49"/>
    <w:rsid w:val="009F7167"/>
    <w:rsid w:val="00A015A6"/>
    <w:rsid w:val="00A020ED"/>
    <w:rsid w:val="00A06326"/>
    <w:rsid w:val="00A10AF7"/>
    <w:rsid w:val="00A10B1A"/>
    <w:rsid w:val="00A1148C"/>
    <w:rsid w:val="00A118A9"/>
    <w:rsid w:val="00A12F9F"/>
    <w:rsid w:val="00A1472F"/>
    <w:rsid w:val="00A14DC3"/>
    <w:rsid w:val="00A16957"/>
    <w:rsid w:val="00A2083A"/>
    <w:rsid w:val="00A217CC"/>
    <w:rsid w:val="00A2383A"/>
    <w:rsid w:val="00A24D8A"/>
    <w:rsid w:val="00A27DA9"/>
    <w:rsid w:val="00A308F3"/>
    <w:rsid w:val="00A321E9"/>
    <w:rsid w:val="00A32F20"/>
    <w:rsid w:val="00A3611F"/>
    <w:rsid w:val="00A41CFC"/>
    <w:rsid w:val="00A45751"/>
    <w:rsid w:val="00A537E1"/>
    <w:rsid w:val="00A56BC3"/>
    <w:rsid w:val="00A574E5"/>
    <w:rsid w:val="00A7329E"/>
    <w:rsid w:val="00A7754A"/>
    <w:rsid w:val="00A8297B"/>
    <w:rsid w:val="00A85073"/>
    <w:rsid w:val="00A90B4E"/>
    <w:rsid w:val="00A918E6"/>
    <w:rsid w:val="00AA6ED7"/>
    <w:rsid w:val="00AA7425"/>
    <w:rsid w:val="00AB0CDD"/>
    <w:rsid w:val="00AB1393"/>
    <w:rsid w:val="00AB5745"/>
    <w:rsid w:val="00AC5485"/>
    <w:rsid w:val="00AD6918"/>
    <w:rsid w:val="00AD6A81"/>
    <w:rsid w:val="00AE7160"/>
    <w:rsid w:val="00AE73F6"/>
    <w:rsid w:val="00AF032B"/>
    <w:rsid w:val="00AF06EC"/>
    <w:rsid w:val="00AF09A1"/>
    <w:rsid w:val="00AF65EB"/>
    <w:rsid w:val="00B02701"/>
    <w:rsid w:val="00B02FC0"/>
    <w:rsid w:val="00B04E49"/>
    <w:rsid w:val="00B30507"/>
    <w:rsid w:val="00B33D66"/>
    <w:rsid w:val="00B349E3"/>
    <w:rsid w:val="00B355C4"/>
    <w:rsid w:val="00B37573"/>
    <w:rsid w:val="00B445A6"/>
    <w:rsid w:val="00B45C2B"/>
    <w:rsid w:val="00B46D14"/>
    <w:rsid w:val="00B53132"/>
    <w:rsid w:val="00B57218"/>
    <w:rsid w:val="00B5782D"/>
    <w:rsid w:val="00B61965"/>
    <w:rsid w:val="00B63308"/>
    <w:rsid w:val="00B66405"/>
    <w:rsid w:val="00B67064"/>
    <w:rsid w:val="00B67B06"/>
    <w:rsid w:val="00B70772"/>
    <w:rsid w:val="00B73253"/>
    <w:rsid w:val="00B7539B"/>
    <w:rsid w:val="00B7555F"/>
    <w:rsid w:val="00B75DE3"/>
    <w:rsid w:val="00B821CF"/>
    <w:rsid w:val="00B82AF8"/>
    <w:rsid w:val="00B85F71"/>
    <w:rsid w:val="00BA4E56"/>
    <w:rsid w:val="00BB3B54"/>
    <w:rsid w:val="00BC13CC"/>
    <w:rsid w:val="00BC273D"/>
    <w:rsid w:val="00BC75FF"/>
    <w:rsid w:val="00BE2AB5"/>
    <w:rsid w:val="00BE4E67"/>
    <w:rsid w:val="00BE5630"/>
    <w:rsid w:val="00C0611F"/>
    <w:rsid w:val="00C12DE2"/>
    <w:rsid w:val="00C13FE9"/>
    <w:rsid w:val="00C14306"/>
    <w:rsid w:val="00C14386"/>
    <w:rsid w:val="00C27648"/>
    <w:rsid w:val="00C33A42"/>
    <w:rsid w:val="00C36561"/>
    <w:rsid w:val="00C36F97"/>
    <w:rsid w:val="00C379E0"/>
    <w:rsid w:val="00C47365"/>
    <w:rsid w:val="00C475CE"/>
    <w:rsid w:val="00C47C54"/>
    <w:rsid w:val="00C50DD5"/>
    <w:rsid w:val="00C5137C"/>
    <w:rsid w:val="00C53F63"/>
    <w:rsid w:val="00C600BA"/>
    <w:rsid w:val="00C72BD3"/>
    <w:rsid w:val="00C74189"/>
    <w:rsid w:val="00C74B12"/>
    <w:rsid w:val="00C75A81"/>
    <w:rsid w:val="00C77031"/>
    <w:rsid w:val="00C83DDE"/>
    <w:rsid w:val="00C9269E"/>
    <w:rsid w:val="00C93A03"/>
    <w:rsid w:val="00CA6A79"/>
    <w:rsid w:val="00CA705C"/>
    <w:rsid w:val="00CB030A"/>
    <w:rsid w:val="00CB1F27"/>
    <w:rsid w:val="00CB60FD"/>
    <w:rsid w:val="00CC75EA"/>
    <w:rsid w:val="00CD416A"/>
    <w:rsid w:val="00CD4383"/>
    <w:rsid w:val="00CE29B9"/>
    <w:rsid w:val="00CE5E5A"/>
    <w:rsid w:val="00CF57F2"/>
    <w:rsid w:val="00D03E45"/>
    <w:rsid w:val="00D04D43"/>
    <w:rsid w:val="00D0726A"/>
    <w:rsid w:val="00D17CF6"/>
    <w:rsid w:val="00D20F08"/>
    <w:rsid w:val="00D24446"/>
    <w:rsid w:val="00D3007F"/>
    <w:rsid w:val="00D36781"/>
    <w:rsid w:val="00D36929"/>
    <w:rsid w:val="00D4505E"/>
    <w:rsid w:val="00D456B3"/>
    <w:rsid w:val="00D45C12"/>
    <w:rsid w:val="00D46818"/>
    <w:rsid w:val="00D47DC7"/>
    <w:rsid w:val="00D55078"/>
    <w:rsid w:val="00D57F86"/>
    <w:rsid w:val="00D6423D"/>
    <w:rsid w:val="00D6725A"/>
    <w:rsid w:val="00D71153"/>
    <w:rsid w:val="00D7450A"/>
    <w:rsid w:val="00D76AA9"/>
    <w:rsid w:val="00D84F06"/>
    <w:rsid w:val="00D84F2F"/>
    <w:rsid w:val="00D87B0B"/>
    <w:rsid w:val="00D94811"/>
    <w:rsid w:val="00D96BF7"/>
    <w:rsid w:val="00DA2434"/>
    <w:rsid w:val="00DA2EBA"/>
    <w:rsid w:val="00DA3BF1"/>
    <w:rsid w:val="00DA777B"/>
    <w:rsid w:val="00DB2D29"/>
    <w:rsid w:val="00DB563B"/>
    <w:rsid w:val="00DC5567"/>
    <w:rsid w:val="00DC656C"/>
    <w:rsid w:val="00DD2FAF"/>
    <w:rsid w:val="00DD6570"/>
    <w:rsid w:val="00DF7B60"/>
    <w:rsid w:val="00E06607"/>
    <w:rsid w:val="00E159D5"/>
    <w:rsid w:val="00E16F98"/>
    <w:rsid w:val="00E209A0"/>
    <w:rsid w:val="00E20A33"/>
    <w:rsid w:val="00E23882"/>
    <w:rsid w:val="00E23DF0"/>
    <w:rsid w:val="00E26C4C"/>
    <w:rsid w:val="00E27BEB"/>
    <w:rsid w:val="00E27C47"/>
    <w:rsid w:val="00E305F5"/>
    <w:rsid w:val="00E3141C"/>
    <w:rsid w:val="00E31BBE"/>
    <w:rsid w:val="00E358BA"/>
    <w:rsid w:val="00E51904"/>
    <w:rsid w:val="00E56C8F"/>
    <w:rsid w:val="00E575FA"/>
    <w:rsid w:val="00E6125C"/>
    <w:rsid w:val="00E61FF9"/>
    <w:rsid w:val="00E64EEB"/>
    <w:rsid w:val="00E666E3"/>
    <w:rsid w:val="00E700A8"/>
    <w:rsid w:val="00E80E7D"/>
    <w:rsid w:val="00E80F16"/>
    <w:rsid w:val="00E8435A"/>
    <w:rsid w:val="00E8523D"/>
    <w:rsid w:val="00E8667E"/>
    <w:rsid w:val="00E906AD"/>
    <w:rsid w:val="00E93387"/>
    <w:rsid w:val="00E96B71"/>
    <w:rsid w:val="00E97920"/>
    <w:rsid w:val="00EA011D"/>
    <w:rsid w:val="00EA6FF2"/>
    <w:rsid w:val="00EB1861"/>
    <w:rsid w:val="00EB1B4B"/>
    <w:rsid w:val="00EB28E6"/>
    <w:rsid w:val="00EB61A1"/>
    <w:rsid w:val="00EB6E43"/>
    <w:rsid w:val="00EC034F"/>
    <w:rsid w:val="00EC6CA1"/>
    <w:rsid w:val="00EC7C44"/>
    <w:rsid w:val="00ED0518"/>
    <w:rsid w:val="00ED5273"/>
    <w:rsid w:val="00EE327B"/>
    <w:rsid w:val="00EE6AB1"/>
    <w:rsid w:val="00EF56B6"/>
    <w:rsid w:val="00EF7E65"/>
    <w:rsid w:val="00F07B8C"/>
    <w:rsid w:val="00F12DA4"/>
    <w:rsid w:val="00F21FE2"/>
    <w:rsid w:val="00F2304C"/>
    <w:rsid w:val="00F302D5"/>
    <w:rsid w:val="00F30399"/>
    <w:rsid w:val="00F30A76"/>
    <w:rsid w:val="00F4203E"/>
    <w:rsid w:val="00F422BA"/>
    <w:rsid w:val="00F5254B"/>
    <w:rsid w:val="00F65601"/>
    <w:rsid w:val="00F7764D"/>
    <w:rsid w:val="00F80035"/>
    <w:rsid w:val="00F8143E"/>
    <w:rsid w:val="00F81AD6"/>
    <w:rsid w:val="00F825DD"/>
    <w:rsid w:val="00F848F3"/>
    <w:rsid w:val="00F868E6"/>
    <w:rsid w:val="00F9055E"/>
    <w:rsid w:val="00F94752"/>
    <w:rsid w:val="00F95CD9"/>
    <w:rsid w:val="00F97FF6"/>
    <w:rsid w:val="00FA0FFB"/>
    <w:rsid w:val="00FA10CE"/>
    <w:rsid w:val="00FA30B5"/>
    <w:rsid w:val="00FB2282"/>
    <w:rsid w:val="00FB31E1"/>
    <w:rsid w:val="00FB51FC"/>
    <w:rsid w:val="00FC4187"/>
    <w:rsid w:val="00FD16A0"/>
    <w:rsid w:val="00FD4373"/>
    <w:rsid w:val="00FD5B5E"/>
    <w:rsid w:val="00FD7682"/>
    <w:rsid w:val="00FD7FD5"/>
    <w:rsid w:val="00FE0D4B"/>
    <w:rsid w:val="00FE10B1"/>
    <w:rsid w:val="00FE2F82"/>
    <w:rsid w:val="00FE590C"/>
    <w:rsid w:val="00FE5DBD"/>
    <w:rsid w:val="00FE7058"/>
    <w:rsid w:val="00FE7BFF"/>
    <w:rsid w:val="00FF08C9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330C-BCB3-4989-A4C4-62941576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A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orgs/GrvId_406/reshenie_&#8470;4_ot_08.12.2011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UserFiles/orgs/GrvId_406/reshenie_&#8470;4_ot_08.12.2011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UserFiles/orgs/GrvId_406/reshenie_&#8470;4_ot_08.12.2011(1)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cp:lastPrinted>2021-04-16T08:56:00Z</cp:lastPrinted>
  <dcterms:created xsi:type="dcterms:W3CDTF">2021-05-17T08:30:00Z</dcterms:created>
  <dcterms:modified xsi:type="dcterms:W3CDTF">2021-05-17T08:30:00Z</dcterms:modified>
</cp:coreProperties>
</file>