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DB2E17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2E6EF0" w:rsidRDefault="002E6EF0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2E6EF0" w:rsidRDefault="002E6EF0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2E6EF0" w:rsidRDefault="002E6EF0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DB2E17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2E6EF0" w:rsidRDefault="002E6EF0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2E6EF0" w:rsidRDefault="002E6EF0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2E6EF0" w:rsidRDefault="00840921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08.11</w:t>
                  </w:r>
                  <w:r w:rsidR="008C6CE6">
                    <w:rPr>
                      <w:b/>
                      <w:sz w:val="32"/>
                      <w:szCs w:val="32"/>
                    </w:rPr>
                    <w:t>.2021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2E6EF0" w:rsidRDefault="00732B2E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№2</w:t>
                  </w:r>
                  <w:r w:rsidR="00840921">
                    <w:rPr>
                      <w:b/>
                      <w:sz w:val="32"/>
                      <w:szCs w:val="32"/>
                    </w:rPr>
                    <w:t>9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957210" w:rsidRDefault="00957210" w:rsidP="00957210">
      <w:pPr>
        <w:jc w:val="center"/>
        <w:rPr>
          <w:b/>
          <w:i/>
          <w:u w:val="single"/>
        </w:rPr>
      </w:pPr>
    </w:p>
    <w:p w:rsidR="00C60FAC" w:rsidRDefault="00C60FAC" w:rsidP="00C60FAC">
      <w:pPr>
        <w:pStyle w:val="1"/>
        <w:ind w:firstLine="708"/>
        <w:jc w:val="center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bookmarkStart w:id="0" w:name="_GoBack"/>
      <w:bookmarkEnd w:id="0"/>
      <w:r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>План мероприятий («дорожная карта») по проведению государственной кадастровой оценки одновременно</w:t>
      </w:r>
      <w:r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>в отношении всех учтенных в Едином государственном реестре недвижимости на территории Чувашской Республики земельных участков, за исключением случаев, предусмотренных частью 3 статьи 11 Федерального закона</w:t>
      </w:r>
      <w:r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>«</w:t>
      </w:r>
      <w:r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>О государственной кадастровой оценке»</w:t>
      </w:r>
      <w:r>
        <w:rPr>
          <w:rFonts w:ascii="Times New Roman" w:eastAsiaTheme="minorHAnsi" w:hAnsi="Times New Roman" w:cs="Times New Roman"/>
          <w:color w:val="auto"/>
          <w:sz w:val="26"/>
          <w:szCs w:val="26"/>
        </w:rPr>
        <w:t>,</w:t>
      </w:r>
      <w:r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на 2022 год</w:t>
      </w:r>
    </w:p>
    <w:p w:rsidR="00C60FAC" w:rsidRDefault="00C60FAC" w:rsidP="00C60FAC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tbl>
      <w:tblPr>
        <w:tblStyle w:val="af1"/>
        <w:tblW w:w="14992" w:type="dxa"/>
        <w:tblLayout w:type="fixed"/>
        <w:tblLook w:val="04A0"/>
      </w:tblPr>
      <w:tblGrid>
        <w:gridCol w:w="867"/>
        <w:gridCol w:w="8172"/>
        <w:gridCol w:w="2976"/>
        <w:gridCol w:w="2977"/>
      </w:tblGrid>
      <w:tr w:rsidR="00C60FAC" w:rsidRPr="00832A92" w:rsidTr="00AE68D5">
        <w:trPr>
          <w:tblHeader/>
        </w:trPr>
        <w:tc>
          <w:tcPr>
            <w:tcW w:w="867" w:type="dxa"/>
          </w:tcPr>
          <w:p w:rsidR="00C60FAC" w:rsidRPr="00832A92" w:rsidRDefault="00C60FAC" w:rsidP="001E11F2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C60FAC" w:rsidRPr="00832A92" w:rsidRDefault="00C60FAC" w:rsidP="001E11F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72" w:type="dxa"/>
            <w:vAlign w:val="center"/>
          </w:tcPr>
          <w:p w:rsidR="00C60FAC" w:rsidRPr="00832A92" w:rsidRDefault="00C60FAC" w:rsidP="001E11F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6" w:type="dxa"/>
            <w:vAlign w:val="center"/>
          </w:tcPr>
          <w:p w:rsidR="00C60FAC" w:rsidRPr="00832A92" w:rsidRDefault="00C60FAC" w:rsidP="001E11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 срок выполнения</w:t>
            </w:r>
          </w:p>
        </w:tc>
        <w:tc>
          <w:tcPr>
            <w:tcW w:w="2977" w:type="dxa"/>
            <w:vAlign w:val="center"/>
          </w:tcPr>
          <w:p w:rsidR="00C60FAC" w:rsidRPr="00832A92" w:rsidRDefault="00C60FAC" w:rsidP="001E11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60FAC" w:rsidRPr="00832A92" w:rsidTr="00AE68D5">
        <w:tc>
          <w:tcPr>
            <w:tcW w:w="867" w:type="dxa"/>
          </w:tcPr>
          <w:p w:rsidR="00C60FAC" w:rsidRPr="00832A92" w:rsidRDefault="00C60FAC" w:rsidP="001E11F2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5" w:type="dxa"/>
            <w:gridSpan w:val="3"/>
          </w:tcPr>
          <w:p w:rsidR="00C60FAC" w:rsidRPr="00832A92" w:rsidRDefault="00C60FAC" w:rsidP="001E11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государственной кадастровой оценки</w:t>
            </w:r>
          </w:p>
        </w:tc>
      </w:tr>
      <w:tr w:rsidR="00C60FAC" w:rsidRPr="00832A92" w:rsidTr="00AE68D5">
        <w:tc>
          <w:tcPr>
            <w:tcW w:w="867" w:type="dxa"/>
          </w:tcPr>
          <w:p w:rsidR="00C60FAC" w:rsidRPr="00F81073" w:rsidRDefault="00C60FAC" w:rsidP="001E1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7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172" w:type="dxa"/>
          </w:tcPr>
          <w:p w:rsidR="00C60FAC" w:rsidRPr="00F81073" w:rsidRDefault="00C60FAC" w:rsidP="001E11F2">
            <w:pPr>
              <w:autoSpaceDE w:val="0"/>
              <w:autoSpaceDN w:val="0"/>
              <w:adjustRightInd w:val="0"/>
              <w:jc w:val="both"/>
            </w:pPr>
            <w:r>
              <w:t xml:space="preserve">Формирование </w:t>
            </w:r>
            <w:r w:rsidRPr="00F81073">
              <w:t>перечня объектов недвижимости, подлежащих гос</w:t>
            </w:r>
            <w:r>
              <w:t xml:space="preserve">ударственной кадастровой оценке (далее - Перечень), </w:t>
            </w:r>
            <w:r w:rsidRPr="00F81073">
              <w:t>в формате, установленном федеральным органом, осуществляющим функции по нормативно-правовому регулированию в сфере государственной кадастровой оценки</w:t>
            </w:r>
            <w:r>
              <w:t>, и представление Перечня в Минэкономразвития</w:t>
            </w:r>
            <w:r w:rsidRPr="00BF4823">
              <w:t xml:space="preserve"> Чувашии</w:t>
            </w:r>
          </w:p>
        </w:tc>
        <w:tc>
          <w:tcPr>
            <w:tcW w:w="2976" w:type="dxa"/>
          </w:tcPr>
          <w:p w:rsidR="00C60FAC" w:rsidRPr="00BF4823" w:rsidRDefault="00C60FAC" w:rsidP="001E11F2">
            <w:r>
              <w:t>В</w:t>
            </w:r>
            <w:r w:rsidRPr="00331F10">
              <w:t xml:space="preserve"> течение </w:t>
            </w:r>
            <w:r>
              <w:t xml:space="preserve">20 </w:t>
            </w:r>
            <w:r w:rsidRPr="00331F10">
              <w:t>рабочих дней с 1 января года проведения государственной кадастровой оценки</w:t>
            </w:r>
          </w:p>
        </w:tc>
        <w:tc>
          <w:tcPr>
            <w:tcW w:w="2977" w:type="dxa"/>
          </w:tcPr>
          <w:p w:rsidR="00C60FAC" w:rsidRDefault="00C60FAC" w:rsidP="001E11F2">
            <w:r>
              <w:t>Филиал ФГБУ «Федеральная кадастровая палата Росреестра» по Чувашской Республике –Чувашии</w:t>
            </w:r>
          </w:p>
          <w:p w:rsidR="00C60FAC" w:rsidRDefault="00C60FAC" w:rsidP="001E11F2"/>
          <w:p w:rsidR="00C60FAC" w:rsidRPr="00BF4823" w:rsidRDefault="00C60FAC" w:rsidP="001E11F2"/>
        </w:tc>
      </w:tr>
      <w:tr w:rsidR="00C60FAC" w:rsidRPr="00832A92" w:rsidTr="00AE68D5">
        <w:tc>
          <w:tcPr>
            <w:tcW w:w="867" w:type="dxa"/>
          </w:tcPr>
          <w:p w:rsidR="00C60FAC" w:rsidRPr="00F81073" w:rsidRDefault="00C60FAC" w:rsidP="001E1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1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.2.</w:t>
            </w:r>
          </w:p>
        </w:tc>
        <w:tc>
          <w:tcPr>
            <w:tcW w:w="8172" w:type="dxa"/>
          </w:tcPr>
          <w:p w:rsidR="00C60FAC" w:rsidRPr="00F81073" w:rsidRDefault="00C60FAC" w:rsidP="001E11F2">
            <w:pPr>
              <w:autoSpaceDE w:val="0"/>
              <w:autoSpaceDN w:val="0"/>
              <w:adjustRightInd w:val="0"/>
              <w:jc w:val="both"/>
            </w:pPr>
            <w:r w:rsidRPr="00F81073">
              <w:lastRenderedPageBreak/>
              <w:t xml:space="preserve">Направление </w:t>
            </w:r>
            <w:r>
              <w:t>П</w:t>
            </w:r>
            <w:r w:rsidRPr="00F81073">
              <w:t xml:space="preserve">еречня в БУ «Чуваштехинвентаризация» </w:t>
            </w:r>
            <w:r>
              <w:t>Минэкономразвития</w:t>
            </w:r>
            <w:r w:rsidRPr="00F81073">
              <w:t xml:space="preserve"> </w:t>
            </w:r>
            <w:r w:rsidRPr="00F81073">
              <w:lastRenderedPageBreak/>
              <w:t>Чувашии</w:t>
            </w:r>
            <w:r>
              <w:t xml:space="preserve"> (далее также -бюджетное учреждение)</w:t>
            </w:r>
          </w:p>
        </w:tc>
        <w:tc>
          <w:tcPr>
            <w:tcW w:w="2976" w:type="dxa"/>
          </w:tcPr>
          <w:p w:rsidR="00C60FAC" w:rsidRPr="00BF4823" w:rsidRDefault="00C60FAC" w:rsidP="001E11F2">
            <w:r w:rsidRPr="00BF4823">
              <w:lastRenderedPageBreak/>
              <w:t xml:space="preserve">В течение 3 рабочих дней </w:t>
            </w:r>
            <w:r w:rsidRPr="00BF4823">
              <w:lastRenderedPageBreak/>
              <w:t>со дня поступления перечня</w:t>
            </w:r>
          </w:p>
        </w:tc>
        <w:tc>
          <w:tcPr>
            <w:tcW w:w="2977" w:type="dxa"/>
          </w:tcPr>
          <w:p w:rsidR="00C60FAC" w:rsidRPr="00BF4823" w:rsidRDefault="00C60FAC" w:rsidP="001E11F2">
            <w:r>
              <w:lastRenderedPageBreak/>
              <w:t>Минэкономразвития</w:t>
            </w:r>
            <w:r w:rsidRPr="00BF4823">
              <w:t xml:space="preserve"> </w:t>
            </w:r>
            <w:r w:rsidRPr="00BF4823">
              <w:lastRenderedPageBreak/>
              <w:t>Чувашии</w:t>
            </w:r>
          </w:p>
        </w:tc>
      </w:tr>
      <w:tr w:rsidR="00C60FAC" w:rsidRPr="00832A92" w:rsidTr="00AE68D5">
        <w:tc>
          <w:tcPr>
            <w:tcW w:w="867" w:type="dxa"/>
          </w:tcPr>
          <w:p w:rsidR="00C60FAC" w:rsidRPr="00F81073" w:rsidRDefault="00C60FAC" w:rsidP="001E1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C60FAC" w:rsidRPr="003138CD" w:rsidRDefault="00C60FAC" w:rsidP="001E11F2">
            <w:pPr>
              <w:autoSpaceDE w:val="0"/>
              <w:autoSpaceDN w:val="0"/>
              <w:adjustRightInd w:val="0"/>
              <w:jc w:val="both"/>
            </w:pPr>
            <w:r w:rsidRPr="003138CD">
              <w:t xml:space="preserve">Направление запросов в организации с целью получения </w:t>
            </w:r>
            <w:r w:rsidRPr="003138CD">
              <w:rPr>
                <w:bCs/>
              </w:rPr>
              <w:t>недостающей информации об объектах недвижимости, необходимой для определения кадастровой стоимости</w:t>
            </w:r>
            <w:r>
              <w:rPr>
                <w:bCs/>
              </w:rPr>
              <w:t>.</w:t>
            </w:r>
            <w:r w:rsidRPr="003138CD">
              <w:t xml:space="preserve"> Сбор, обработка, систематизация информации об объектах недвижимости, в том числе деклараций о характеристиках объектов недвижимости</w:t>
            </w:r>
          </w:p>
        </w:tc>
        <w:tc>
          <w:tcPr>
            <w:tcW w:w="2976" w:type="dxa"/>
          </w:tcPr>
          <w:p w:rsidR="00C60FAC" w:rsidRPr="003138CD" w:rsidRDefault="00C60FAC" w:rsidP="001E1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C60FAC" w:rsidRPr="003138CD" w:rsidRDefault="00C60FAC" w:rsidP="001E11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C60FAC" w:rsidRPr="00832A92" w:rsidTr="00AE68D5">
        <w:tc>
          <w:tcPr>
            <w:tcW w:w="867" w:type="dxa"/>
          </w:tcPr>
          <w:p w:rsidR="00C60FAC" w:rsidRPr="003138CD" w:rsidRDefault="00C60FAC" w:rsidP="001E1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172" w:type="dxa"/>
          </w:tcPr>
          <w:p w:rsidR="00C60FAC" w:rsidRPr="00832A92" w:rsidRDefault="00C60FAC" w:rsidP="001E11F2">
            <w:pPr>
              <w:autoSpaceDE w:val="0"/>
              <w:autoSpaceDN w:val="0"/>
              <w:adjustRightInd w:val="0"/>
              <w:jc w:val="both"/>
            </w:pPr>
            <w:r w:rsidRPr="00832A92">
              <w:t xml:space="preserve">Направление </w:t>
            </w:r>
            <w:r>
              <w:t>П</w:t>
            </w:r>
            <w:r w:rsidRPr="00832A92">
              <w:t>еречн</w:t>
            </w:r>
            <w:r>
              <w:t>я</w:t>
            </w:r>
            <w:r w:rsidRPr="00832A92">
              <w:t xml:space="preserve"> в органы местного самоуправления и согласование видов использования объектов недвижимости</w:t>
            </w:r>
          </w:p>
        </w:tc>
        <w:tc>
          <w:tcPr>
            <w:tcW w:w="2976" w:type="dxa"/>
          </w:tcPr>
          <w:p w:rsidR="00C60FAC" w:rsidRPr="00832A92" w:rsidRDefault="00C60FAC" w:rsidP="001E1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77" w:type="dxa"/>
          </w:tcPr>
          <w:p w:rsidR="00C60FAC" w:rsidRPr="00832A92" w:rsidRDefault="00C60FAC" w:rsidP="001E11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0FAC" w:rsidRPr="00F810B5" w:rsidRDefault="00C60FAC" w:rsidP="001E1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Чувашской Республики </w:t>
            </w:r>
          </w:p>
        </w:tc>
      </w:tr>
      <w:tr w:rsidR="00C60FAC" w:rsidRPr="00832A92" w:rsidTr="00AE68D5">
        <w:tc>
          <w:tcPr>
            <w:tcW w:w="867" w:type="dxa"/>
          </w:tcPr>
          <w:p w:rsidR="00C60FAC" w:rsidRPr="003138CD" w:rsidRDefault="00C60FAC" w:rsidP="001E1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C60FAC" w:rsidRPr="003138CD" w:rsidRDefault="00C60FAC" w:rsidP="001E11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Сбор и обработка сведений о значениях ценообразующих факторов в семантическом и графическом виде (актуализация сведений по состоянию на 01.01.20</w:t>
            </w:r>
            <w:r w:rsidRPr="00924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976" w:type="dxa"/>
          </w:tcPr>
          <w:p w:rsidR="00C60FAC" w:rsidRPr="003138CD" w:rsidRDefault="00C60FAC" w:rsidP="001E1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До 01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C60FAC" w:rsidRPr="003138CD" w:rsidRDefault="00C60FAC" w:rsidP="001E11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C60FAC" w:rsidRPr="00832A92" w:rsidTr="00AE68D5">
        <w:tc>
          <w:tcPr>
            <w:tcW w:w="867" w:type="dxa"/>
          </w:tcPr>
          <w:p w:rsidR="00C60FAC" w:rsidRPr="00832A92" w:rsidRDefault="00C60FAC" w:rsidP="001E1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C60FAC" w:rsidRPr="00832A92" w:rsidRDefault="00C60FAC" w:rsidP="001E11F2">
            <w:pPr>
              <w:autoSpaceDE w:val="0"/>
              <w:autoSpaceDN w:val="0"/>
              <w:adjustRightInd w:val="0"/>
              <w:jc w:val="both"/>
            </w:pPr>
            <w:r w:rsidRPr="00832A92">
              <w:t xml:space="preserve">Направление обобщенного </w:t>
            </w:r>
            <w:r>
              <w:t>П</w:t>
            </w:r>
            <w:r w:rsidRPr="00832A92">
              <w:t xml:space="preserve">еречня в </w:t>
            </w:r>
            <w:r>
              <w:t>Минэкономразвития Чувашии</w:t>
            </w:r>
            <w:r w:rsidRPr="00832A92">
              <w:t xml:space="preserve"> и согласование видов использования объектов недвижимости</w:t>
            </w:r>
          </w:p>
        </w:tc>
        <w:tc>
          <w:tcPr>
            <w:tcW w:w="2976" w:type="dxa"/>
          </w:tcPr>
          <w:p w:rsidR="00C60FAC" w:rsidRPr="00832A92" w:rsidRDefault="00C60FAC" w:rsidP="001E1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77" w:type="dxa"/>
          </w:tcPr>
          <w:p w:rsidR="00C60FAC" w:rsidRPr="00832A92" w:rsidRDefault="00C60FAC" w:rsidP="001E11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0FAC" w:rsidRPr="00832A92" w:rsidRDefault="00C60FAC" w:rsidP="001E11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C60FAC" w:rsidRPr="00832A92" w:rsidTr="00AE68D5">
        <w:tc>
          <w:tcPr>
            <w:tcW w:w="867" w:type="dxa"/>
          </w:tcPr>
          <w:p w:rsidR="00C60FAC" w:rsidRPr="00832A92" w:rsidRDefault="00C60FAC" w:rsidP="001E1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172" w:type="dxa"/>
          </w:tcPr>
          <w:p w:rsidR="00C60FAC" w:rsidRPr="00832A92" w:rsidRDefault="00C60FAC" w:rsidP="001E11F2">
            <w:pPr>
              <w:autoSpaceDE w:val="0"/>
              <w:autoSpaceDN w:val="0"/>
              <w:adjustRightInd w:val="0"/>
              <w:jc w:val="both"/>
            </w:pPr>
            <w:r>
              <w:t>Завершение о</w:t>
            </w:r>
            <w:r w:rsidRPr="00832A92">
              <w:t>бработк</w:t>
            </w:r>
            <w:r>
              <w:t>иП</w:t>
            </w:r>
            <w:r w:rsidRPr="00832A92">
              <w:t>еречня для целей определения кадастровой стоимости, осуществляем</w:t>
            </w:r>
            <w:r>
              <w:t>ой</w:t>
            </w:r>
            <w:r w:rsidRPr="00832A92">
              <w:t xml:space="preserve"> бюджетным учреждением в соответствии с </w:t>
            </w:r>
            <w:hyperlink r:id="rId9" w:history="1">
              <w:r w:rsidRPr="00832A92">
                <w:t>методическими указаниями</w:t>
              </w:r>
            </w:hyperlink>
            <w:r w:rsidRPr="00832A92">
              <w:t xml:space="preserve"> о государственной кадастровой оценке</w:t>
            </w:r>
            <w:r>
              <w:t xml:space="preserve">, и </w:t>
            </w:r>
            <w:r>
              <w:lastRenderedPageBreak/>
              <w:t xml:space="preserve">направление </w:t>
            </w:r>
            <w:r w:rsidRPr="003138CD">
              <w:t>результатов обработки</w:t>
            </w:r>
            <w:r>
              <w:t xml:space="preserve"> Перечня в Минэкономразвития Чувашии</w:t>
            </w:r>
          </w:p>
        </w:tc>
        <w:tc>
          <w:tcPr>
            <w:tcW w:w="2976" w:type="dxa"/>
          </w:tcPr>
          <w:p w:rsidR="00C60FAC" w:rsidRPr="00832A92" w:rsidRDefault="00C60FAC" w:rsidP="001E1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C60FAC" w:rsidRPr="00832A92" w:rsidRDefault="00C60FAC" w:rsidP="001E11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Чувашии</w:t>
            </w:r>
          </w:p>
        </w:tc>
      </w:tr>
      <w:tr w:rsidR="00C60FAC" w:rsidRPr="00832A92" w:rsidTr="00AE68D5">
        <w:tc>
          <w:tcPr>
            <w:tcW w:w="867" w:type="dxa"/>
          </w:tcPr>
          <w:p w:rsidR="00C60FAC" w:rsidRPr="00C45394" w:rsidRDefault="00C60FAC" w:rsidP="001E1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C60FAC" w:rsidRPr="003138CD" w:rsidRDefault="00C60FAC" w:rsidP="001E11F2">
            <w:pPr>
              <w:autoSpaceDE w:val="0"/>
              <w:autoSpaceDN w:val="0"/>
              <w:adjustRightInd w:val="0"/>
            </w:pPr>
            <w:r w:rsidRPr="003138CD">
              <w:t xml:space="preserve">Размещениена сайте в информационно-телекоммуникационной сети «Интернет»результатов обработки </w:t>
            </w:r>
            <w:r>
              <w:t>П</w:t>
            </w:r>
            <w:r w:rsidRPr="003138CD">
              <w:t>еречня</w:t>
            </w:r>
            <w:r>
              <w:t>,представленных бюджетным учреждением</w:t>
            </w:r>
          </w:p>
        </w:tc>
        <w:tc>
          <w:tcPr>
            <w:tcW w:w="2976" w:type="dxa"/>
          </w:tcPr>
          <w:p w:rsidR="00C60FAC" w:rsidRPr="003138CD" w:rsidRDefault="00C60FAC" w:rsidP="001E1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C60FAC" w:rsidRPr="003138CD" w:rsidRDefault="00C60FAC" w:rsidP="001E11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C60FAC" w:rsidRPr="00832A92" w:rsidTr="00AE68D5">
        <w:trPr>
          <w:trHeight w:val="411"/>
        </w:trPr>
        <w:tc>
          <w:tcPr>
            <w:tcW w:w="867" w:type="dxa"/>
          </w:tcPr>
          <w:p w:rsidR="00C60FAC" w:rsidRPr="00832A92" w:rsidRDefault="00C60FAC" w:rsidP="001E1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C60FAC" w:rsidRDefault="00C60FAC" w:rsidP="001E11F2">
            <w:pPr>
              <w:autoSpaceDE w:val="0"/>
              <w:autoSpaceDN w:val="0"/>
              <w:adjustRightInd w:val="0"/>
              <w:jc w:val="both"/>
            </w:pPr>
            <w:r w:rsidRPr="00832A92">
              <w:t>Определение кадастровой стоимости и составление проект</w:t>
            </w:r>
            <w:r>
              <w:t>а</w:t>
            </w:r>
            <w:r w:rsidRPr="00832A92">
              <w:t xml:space="preserve"> отчет</w:t>
            </w:r>
            <w:r>
              <w:t xml:space="preserve">а </w:t>
            </w:r>
            <w:r w:rsidRPr="00E63673">
              <w:t xml:space="preserve">о </w:t>
            </w:r>
            <w:r>
              <w:t xml:space="preserve">предварительных результатах  </w:t>
            </w:r>
            <w:r w:rsidRPr="00E63673">
              <w:t xml:space="preserve">государственной кадастровой оценки </w:t>
            </w:r>
            <w:r>
              <w:t xml:space="preserve">(далее – проект отчета) на электронном носителе в форме электронного документа, а также подготовка сравнительного анализа предварительных результатов оценки с результатами  предыдущего тура государственной кадастровой оценки и соответствующих разъяснений. </w:t>
            </w:r>
          </w:p>
          <w:p w:rsidR="00C60FAC" w:rsidRPr="00832A92" w:rsidRDefault="00C60FAC" w:rsidP="001E11F2">
            <w:pPr>
              <w:autoSpaceDE w:val="0"/>
              <w:autoSpaceDN w:val="0"/>
              <w:adjustRightInd w:val="0"/>
              <w:jc w:val="both"/>
            </w:pPr>
            <w:r>
              <w:t>Представление предварительных результатов государственной кадастровой оценки, сравнительного анализа предварительных результатов оценки и разъясненийв Минэкономразвития Чувашии и администрации муниципальных районов и округов, городских округов Чувашской Республики.</w:t>
            </w:r>
          </w:p>
        </w:tc>
        <w:tc>
          <w:tcPr>
            <w:tcW w:w="2976" w:type="dxa"/>
          </w:tcPr>
          <w:p w:rsidR="00C60FAC" w:rsidRPr="00832A92" w:rsidRDefault="00C60FAC" w:rsidP="001E1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C60FAC" w:rsidRPr="00832A92" w:rsidRDefault="00C60FAC" w:rsidP="001E11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C60FAC" w:rsidRPr="00832A92" w:rsidTr="00AE68D5">
        <w:trPr>
          <w:trHeight w:val="411"/>
        </w:trPr>
        <w:tc>
          <w:tcPr>
            <w:tcW w:w="867" w:type="dxa"/>
          </w:tcPr>
          <w:p w:rsidR="00C60FAC" w:rsidRPr="00832A92" w:rsidRDefault="00C60FAC" w:rsidP="001E1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8172" w:type="dxa"/>
          </w:tcPr>
          <w:p w:rsidR="00C60FAC" w:rsidRDefault="00C60FAC" w:rsidP="001E11F2">
            <w:pPr>
              <w:autoSpaceDE w:val="0"/>
              <w:autoSpaceDN w:val="0"/>
              <w:adjustRightInd w:val="0"/>
              <w:jc w:val="both"/>
            </w:pPr>
            <w:r>
              <w:t xml:space="preserve">Обсуждение предварительных результатов государственной кадастровой оценки </w:t>
            </w:r>
            <w:r w:rsidRPr="0007472F">
              <w:t>одновременно</w:t>
            </w:r>
            <w:r>
              <w:t xml:space="preserve"> в отношении </w:t>
            </w:r>
            <w:r w:rsidRPr="0007472F">
              <w:t>всех учтенных в Едином государственном реестре недвижимости на территории Чувашской Республикиземельных участков, за исключением случаев, предусмотренных частью 3 статьи 11 Федерального закона «О государственной кадастровой оценке»</w:t>
            </w:r>
            <w:r>
              <w:t>.</w:t>
            </w:r>
          </w:p>
          <w:p w:rsidR="00C60FAC" w:rsidRDefault="00C60FAC" w:rsidP="001E11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</w:tcPr>
          <w:p w:rsidR="00C60FAC" w:rsidRDefault="00C60FAC" w:rsidP="001E1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07 июля  2022 года</w:t>
            </w:r>
          </w:p>
        </w:tc>
        <w:tc>
          <w:tcPr>
            <w:tcW w:w="2977" w:type="dxa"/>
          </w:tcPr>
          <w:p w:rsidR="00C60FAC" w:rsidRDefault="00C60FAC" w:rsidP="001E11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«Чуваштехинвентаризация» Минэкономразвития Чувашии,</w:t>
            </w:r>
          </w:p>
          <w:p w:rsidR="00C60FAC" w:rsidRDefault="00C60FAC" w:rsidP="001E11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исполнительной власти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C60FAC" w:rsidRDefault="00C60FAC" w:rsidP="001E11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0FAC" w:rsidRDefault="00C60FAC" w:rsidP="001E11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Росреестра по Чувашской Республике;</w:t>
            </w:r>
          </w:p>
          <w:p w:rsidR="00C60FAC" w:rsidRPr="00B51E54" w:rsidRDefault="00C60FAC" w:rsidP="001E11F2">
            <w:r>
              <w:lastRenderedPageBreak/>
              <w:t>Филиал ФГБУ «Федеральная кадастровая палата Росреестра» по Чувашской Республике –Чувашии</w:t>
            </w:r>
          </w:p>
        </w:tc>
      </w:tr>
      <w:tr w:rsidR="00C60FAC" w:rsidRPr="00832A92" w:rsidTr="00AE68D5">
        <w:trPr>
          <w:trHeight w:val="890"/>
        </w:trPr>
        <w:tc>
          <w:tcPr>
            <w:tcW w:w="867" w:type="dxa"/>
          </w:tcPr>
          <w:p w:rsidR="00C60FAC" w:rsidRPr="00832A92" w:rsidRDefault="00C60FAC" w:rsidP="001E1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8172" w:type="dxa"/>
          </w:tcPr>
          <w:p w:rsidR="00C60FAC" w:rsidRPr="00C45394" w:rsidRDefault="00C60FAC" w:rsidP="001E11F2">
            <w:pPr>
              <w:autoSpaceDE w:val="0"/>
              <w:autoSpaceDN w:val="0"/>
              <w:adjustRightInd w:val="0"/>
              <w:jc w:val="both"/>
            </w:pPr>
            <w:r w:rsidRPr="00C975F1">
              <w:t xml:space="preserve">Размещение проекта отчета на сайте </w:t>
            </w:r>
            <w:r>
              <w:t xml:space="preserve">бюджетного учреждения </w:t>
            </w:r>
            <w:r w:rsidRPr="00C975F1">
              <w:t>в информационно-телекоммуникационной сети «Интернет» и направление в орган регистрации прав проекта отчета и сведений о месте его размещении для проверки на соответствие требованиям к отчету</w:t>
            </w:r>
          </w:p>
        </w:tc>
        <w:tc>
          <w:tcPr>
            <w:tcW w:w="2976" w:type="dxa"/>
          </w:tcPr>
          <w:p w:rsidR="00C60FAC" w:rsidRPr="00CE714F" w:rsidRDefault="00C60FAC" w:rsidP="001E1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составления проекта  отчета</w:t>
            </w:r>
          </w:p>
        </w:tc>
        <w:tc>
          <w:tcPr>
            <w:tcW w:w="2977" w:type="dxa"/>
          </w:tcPr>
          <w:p w:rsidR="00C60FAC" w:rsidRPr="00C45394" w:rsidRDefault="00C60FAC" w:rsidP="001E11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C60FAC" w:rsidRPr="00832A92" w:rsidTr="00AE68D5">
        <w:tc>
          <w:tcPr>
            <w:tcW w:w="867" w:type="dxa"/>
          </w:tcPr>
          <w:p w:rsidR="00C60FAC" w:rsidRPr="00832A92" w:rsidRDefault="00C60FAC" w:rsidP="001E1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C60FAC" w:rsidRPr="00832A92" w:rsidRDefault="00C60FAC" w:rsidP="001E11F2">
            <w:pPr>
              <w:autoSpaceDE w:val="0"/>
              <w:autoSpaceDN w:val="0"/>
              <w:adjustRightInd w:val="0"/>
              <w:jc w:val="both"/>
            </w:pPr>
            <w:r w:rsidRPr="00832A92">
              <w:t>Устранение выявленных органом регистрации прав несоответствия требованиям к отчету и предоставление исправленн</w:t>
            </w:r>
            <w:r>
              <w:t>ого проекта отчета для повторной проверки  и размещение его на официальном сайте бюджетного учреждения</w:t>
            </w:r>
            <w:r w:rsidRPr="00223A0F">
              <w:t>в информационно-телекоммуникационной сети «Интернет»</w:t>
            </w:r>
          </w:p>
        </w:tc>
        <w:tc>
          <w:tcPr>
            <w:tcW w:w="2976" w:type="dxa"/>
          </w:tcPr>
          <w:p w:rsidR="00C60FAC" w:rsidRPr="00CE714F" w:rsidRDefault="00C60FAC" w:rsidP="001E1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В течение 7 рабочих дней со дня получения уведомления</w:t>
            </w:r>
          </w:p>
        </w:tc>
        <w:tc>
          <w:tcPr>
            <w:tcW w:w="2977" w:type="dxa"/>
          </w:tcPr>
          <w:p w:rsidR="00C60FAC" w:rsidRPr="00832A92" w:rsidRDefault="00C60FAC" w:rsidP="001E11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C60FAC" w:rsidRPr="00832A92" w:rsidTr="00AE68D5">
        <w:tc>
          <w:tcPr>
            <w:tcW w:w="867" w:type="dxa"/>
          </w:tcPr>
          <w:p w:rsidR="00C60FAC" w:rsidRPr="00832A92" w:rsidRDefault="00C60FAC" w:rsidP="001E1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8172" w:type="dxa"/>
          </w:tcPr>
          <w:p w:rsidR="00C60FAC" w:rsidRDefault="00C60FAC" w:rsidP="001E11F2">
            <w:pPr>
              <w:autoSpaceDE w:val="0"/>
              <w:autoSpaceDN w:val="0"/>
              <w:adjustRightInd w:val="0"/>
              <w:jc w:val="both"/>
            </w:pPr>
            <w:r>
              <w:t>Информирование о размещении проекта отчета, месте его размещения, о порядке и сроках предоставления замечаний к проекту отчета, а также об объектах недвижимости</w:t>
            </w:r>
            <w:r w:rsidRPr="0075665F">
              <w:t>, в отношении которых проводится государственная кадастровая оценка</w:t>
            </w:r>
          </w:p>
        </w:tc>
        <w:tc>
          <w:tcPr>
            <w:tcW w:w="2976" w:type="dxa"/>
          </w:tcPr>
          <w:p w:rsidR="00C60FAC" w:rsidRPr="00CE714F" w:rsidRDefault="00C60FAC" w:rsidP="001E1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со дня получения уведомления о соответствии проекта отчета требованиям к отчету </w:t>
            </w:r>
          </w:p>
        </w:tc>
        <w:tc>
          <w:tcPr>
            <w:tcW w:w="2977" w:type="dxa"/>
          </w:tcPr>
          <w:p w:rsidR="00C60FAC" w:rsidRDefault="00C60FAC" w:rsidP="001E11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0FAC" w:rsidRDefault="00C60FAC" w:rsidP="001E11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Минцифры Чувашии;</w:t>
            </w:r>
          </w:p>
          <w:p w:rsidR="00C60FAC" w:rsidRDefault="00C60FAC" w:rsidP="001E11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C60FAC" w:rsidRPr="00832A92" w:rsidTr="00AE68D5">
        <w:tc>
          <w:tcPr>
            <w:tcW w:w="867" w:type="dxa"/>
          </w:tcPr>
          <w:p w:rsidR="00C60FAC" w:rsidRPr="00832A92" w:rsidRDefault="00C60FAC" w:rsidP="001E1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8172" w:type="dxa"/>
          </w:tcPr>
          <w:p w:rsidR="00C60FAC" w:rsidRDefault="00C60FAC" w:rsidP="001E11F2">
            <w:pPr>
              <w:autoSpaceDE w:val="0"/>
              <w:autoSpaceDN w:val="0"/>
              <w:adjustRightInd w:val="0"/>
              <w:jc w:val="both"/>
            </w:pPr>
            <w:r>
              <w:t>Прием замечаний к проекту отчета</w:t>
            </w:r>
          </w:p>
        </w:tc>
        <w:tc>
          <w:tcPr>
            <w:tcW w:w="2976" w:type="dxa"/>
          </w:tcPr>
          <w:p w:rsidR="00C60FAC" w:rsidRPr="00832A92" w:rsidRDefault="00C60FAC" w:rsidP="001E1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 размещения проекта отчета в фонде данных государственной кадастровой оценки</w:t>
            </w:r>
          </w:p>
        </w:tc>
        <w:tc>
          <w:tcPr>
            <w:tcW w:w="2977" w:type="dxa"/>
          </w:tcPr>
          <w:p w:rsidR="00C60FAC" w:rsidRPr="00832A92" w:rsidRDefault="00C60FAC" w:rsidP="001E11F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 </w:t>
            </w:r>
          </w:p>
        </w:tc>
      </w:tr>
      <w:tr w:rsidR="00C60FAC" w:rsidRPr="00832A92" w:rsidTr="00AE68D5">
        <w:tc>
          <w:tcPr>
            <w:tcW w:w="867" w:type="dxa"/>
          </w:tcPr>
          <w:p w:rsidR="00C60FAC" w:rsidRDefault="00C60FAC" w:rsidP="001E1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8172" w:type="dxa"/>
          </w:tcPr>
          <w:p w:rsidR="00C60FAC" w:rsidRDefault="00C60FAC" w:rsidP="001E11F2">
            <w:pPr>
              <w:autoSpaceDE w:val="0"/>
              <w:autoSpaceDN w:val="0"/>
              <w:adjustRightInd w:val="0"/>
              <w:jc w:val="both"/>
            </w:pPr>
            <w:r>
              <w:t xml:space="preserve">Учет замечаний и </w:t>
            </w:r>
            <w:r w:rsidRPr="00832A92">
              <w:t>пересчет кадастровой стоимости объект</w:t>
            </w:r>
            <w:r>
              <w:t xml:space="preserve">а </w:t>
            </w:r>
            <w:r w:rsidRPr="00832A92">
              <w:t>недвижимости</w:t>
            </w:r>
            <w:r>
              <w:t>,указанного в представленном</w:t>
            </w:r>
            <w:r w:rsidRPr="00832A92">
              <w:t>замечани</w:t>
            </w:r>
            <w:r>
              <w:t>и</w:t>
            </w:r>
            <w:r w:rsidRPr="00832A92">
              <w:t>, если выявлена необходимость такого пересчета</w:t>
            </w:r>
            <w:r>
              <w:t xml:space="preserve">, проверка применения такого замечания к иным объектам недвижимости,  в том числе соседним, смежным, однотипным в отношении которых может быть проведен аналогичный </w:t>
            </w:r>
            <w:r>
              <w:lastRenderedPageBreak/>
              <w:t xml:space="preserve">пересчет кадастровой стоимости. </w:t>
            </w:r>
          </w:p>
          <w:p w:rsidR="00C60FAC" w:rsidRPr="00832A92" w:rsidRDefault="00C60FAC" w:rsidP="001E11F2">
            <w:pPr>
              <w:autoSpaceDE w:val="0"/>
              <w:autoSpaceDN w:val="0"/>
              <w:adjustRightInd w:val="0"/>
              <w:jc w:val="both"/>
            </w:pPr>
            <w:r>
              <w:t>Составление обновленной версии проекта отчета, содержащей требуемые изменения, а также справку с информацией об учтенных и неучтенных замечаниях к проекту отчета с обоснованием отказа в их учете (при наличии)</w:t>
            </w:r>
          </w:p>
        </w:tc>
        <w:tc>
          <w:tcPr>
            <w:tcW w:w="2976" w:type="dxa"/>
          </w:tcPr>
          <w:p w:rsidR="00C60FAC" w:rsidRPr="00832A92" w:rsidRDefault="00C60FAC" w:rsidP="001E1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 размещения проекта отчета в фонде данных государственной кадастровой оценки</w:t>
            </w:r>
          </w:p>
        </w:tc>
        <w:tc>
          <w:tcPr>
            <w:tcW w:w="2977" w:type="dxa"/>
          </w:tcPr>
          <w:p w:rsidR="00C60FAC" w:rsidRPr="00832A92" w:rsidRDefault="00C60FAC" w:rsidP="001E11F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 </w:t>
            </w:r>
          </w:p>
        </w:tc>
      </w:tr>
      <w:tr w:rsidR="00C60FAC" w:rsidRPr="00832A92" w:rsidTr="00AE68D5">
        <w:tc>
          <w:tcPr>
            <w:tcW w:w="867" w:type="dxa"/>
          </w:tcPr>
          <w:p w:rsidR="00C60FAC" w:rsidRDefault="00C60FAC" w:rsidP="001E1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1.16.</w:t>
            </w:r>
          </w:p>
        </w:tc>
        <w:tc>
          <w:tcPr>
            <w:tcW w:w="8172" w:type="dxa"/>
          </w:tcPr>
          <w:p w:rsidR="00C60FAC" w:rsidRPr="003138CD" w:rsidRDefault="00C60FAC" w:rsidP="001E11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учреждения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обновленн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версии проекта отчета для представления замечаний к нему и справки  </w:t>
            </w:r>
          </w:p>
        </w:tc>
        <w:tc>
          <w:tcPr>
            <w:tcW w:w="2976" w:type="dxa"/>
          </w:tcPr>
          <w:p w:rsidR="00C60FAC" w:rsidRDefault="00C60FAC" w:rsidP="001E1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срока размещения текущей версии проекта отчета в фонде данных государственной кадастровой оценки и 5 дней после завершения срока такого размещения </w:t>
            </w:r>
          </w:p>
          <w:p w:rsidR="00C60FAC" w:rsidRPr="00CE714F" w:rsidRDefault="00C60FAC" w:rsidP="001E1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0FAC" w:rsidRPr="00CE714F" w:rsidRDefault="00C60FAC" w:rsidP="001E11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Минэкономразвития Чувашии</w:t>
            </w:r>
          </w:p>
        </w:tc>
      </w:tr>
      <w:tr w:rsidR="00C60FAC" w:rsidRPr="00832A92" w:rsidTr="00AE68D5">
        <w:tc>
          <w:tcPr>
            <w:tcW w:w="867" w:type="dxa"/>
          </w:tcPr>
          <w:p w:rsidR="00C60FAC" w:rsidRPr="00832A92" w:rsidRDefault="00C60FAC" w:rsidP="001E1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8172" w:type="dxa"/>
          </w:tcPr>
          <w:p w:rsidR="00C60FAC" w:rsidRPr="003138CD" w:rsidRDefault="00C60FAC" w:rsidP="001E11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орган регистрации прав сведений о месте размещения обновленной версии проекта отчета, а также содержащихся в нем сведений и материалов в объеме, предусмотренном порядком ведения формы данных государственной кадастровой оценки </w:t>
            </w:r>
          </w:p>
        </w:tc>
        <w:tc>
          <w:tcPr>
            <w:tcW w:w="2976" w:type="dxa"/>
          </w:tcPr>
          <w:p w:rsidR="00C60FAC" w:rsidRDefault="00C60FAC" w:rsidP="001E1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со дня размещения обновленной версии проекта отчета </w:t>
            </w:r>
          </w:p>
        </w:tc>
        <w:tc>
          <w:tcPr>
            <w:tcW w:w="2977" w:type="dxa"/>
          </w:tcPr>
          <w:p w:rsidR="00C60FAC" w:rsidRPr="00832A92" w:rsidRDefault="00C60FAC" w:rsidP="001E11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C60FAC" w:rsidRPr="00832A92" w:rsidTr="00AE68D5">
        <w:tc>
          <w:tcPr>
            <w:tcW w:w="867" w:type="dxa"/>
          </w:tcPr>
          <w:p w:rsidR="00C60FAC" w:rsidRDefault="00C60FAC" w:rsidP="001E1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8172" w:type="dxa"/>
          </w:tcPr>
          <w:p w:rsidR="00C60FAC" w:rsidRDefault="00C60FAC" w:rsidP="001E11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проект отчета (при наличии несоответствий требованиям к отчету и методическим указаниям)</w:t>
            </w:r>
          </w:p>
        </w:tc>
        <w:tc>
          <w:tcPr>
            <w:tcW w:w="2976" w:type="dxa"/>
          </w:tcPr>
          <w:p w:rsidR="00C60FAC" w:rsidRDefault="00C60FAC" w:rsidP="001E1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</w:t>
            </w:r>
            <w:r w:rsidRPr="00185C8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отчета</w:t>
            </w:r>
          </w:p>
        </w:tc>
        <w:tc>
          <w:tcPr>
            <w:tcW w:w="2977" w:type="dxa"/>
          </w:tcPr>
          <w:p w:rsidR="00C60FAC" w:rsidRPr="00832A92" w:rsidRDefault="00C60FAC" w:rsidP="001E11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C60FAC" w:rsidRPr="00832A92" w:rsidTr="00AE68D5">
        <w:tc>
          <w:tcPr>
            <w:tcW w:w="867" w:type="dxa"/>
          </w:tcPr>
          <w:p w:rsidR="00C60FAC" w:rsidRDefault="00C60FAC" w:rsidP="001E1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8172" w:type="dxa"/>
          </w:tcPr>
          <w:p w:rsidR="00C60FAC" w:rsidRDefault="00C60FAC" w:rsidP="001E1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 орган регистрации прав и Минэкономразвития Чувашии </w:t>
            </w:r>
            <w:r w:rsidRPr="00124C6B">
              <w:rPr>
                <w:rFonts w:ascii="Times New Roman" w:hAnsi="Times New Roman" w:cs="Times New Roman"/>
                <w:sz w:val="24"/>
                <w:szCs w:val="24"/>
              </w:rPr>
              <w:t>на электронном носителе в форме электронного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отчета и справки, содержащей информацию обо всех неучтенных замечаниях к текущей версии проекта отчета  с обоснованием отказа в их учете или отсутствии замечаний к текущей версии проекта отчета </w:t>
            </w:r>
          </w:p>
        </w:tc>
        <w:tc>
          <w:tcPr>
            <w:tcW w:w="2976" w:type="dxa"/>
          </w:tcPr>
          <w:p w:rsidR="00C60FAC" w:rsidRDefault="00C60FAC" w:rsidP="001E1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В течение 5 дней после завершения срока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текущей версии проекта отчета в фонде данных государственной кадастровой оценки </w:t>
            </w:r>
          </w:p>
          <w:p w:rsidR="00C60FAC" w:rsidRDefault="00C60FAC" w:rsidP="001E1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0FAC" w:rsidRPr="00832A92" w:rsidRDefault="00C60FAC" w:rsidP="001E11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C60FAC" w:rsidRPr="00832A92" w:rsidTr="00AE68D5">
        <w:tc>
          <w:tcPr>
            <w:tcW w:w="867" w:type="dxa"/>
          </w:tcPr>
          <w:p w:rsidR="00C60FAC" w:rsidRDefault="00C60FAC" w:rsidP="001E1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1.20.</w:t>
            </w:r>
          </w:p>
        </w:tc>
        <w:tc>
          <w:tcPr>
            <w:tcW w:w="8172" w:type="dxa"/>
          </w:tcPr>
          <w:p w:rsidR="00C60FAC" w:rsidRPr="003138CD" w:rsidRDefault="00C60FAC" w:rsidP="001E11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заседании Правительственной комиссии по проведению государственной кадастровой оценки объектов недвижимости,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государственной кадастровой оценки  </w:t>
            </w:r>
            <w:r w:rsidRPr="00D24595">
              <w:rPr>
                <w:rFonts w:ascii="Times New Roman" w:hAnsi="Times New Roman" w:cs="Times New Roman"/>
                <w:sz w:val="24"/>
                <w:szCs w:val="24"/>
              </w:rPr>
              <w:t>одновременно в отношении всех учтенных в Едином государственном реестре недвижимости на территории Чувашской Республики земельных участков, за исключением случаев, предусмотренных частью 3 статьи 11 Федерального закона «О государственной кадастровой оценке»</w:t>
            </w:r>
          </w:p>
        </w:tc>
        <w:tc>
          <w:tcPr>
            <w:tcW w:w="2976" w:type="dxa"/>
          </w:tcPr>
          <w:p w:rsidR="00C60FAC" w:rsidRDefault="00C60FAC" w:rsidP="001E1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2022 года</w:t>
            </w:r>
          </w:p>
          <w:p w:rsidR="00C60FAC" w:rsidRDefault="00C60FAC" w:rsidP="001E1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AC" w:rsidRDefault="00C60FAC" w:rsidP="001E1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AC" w:rsidRDefault="00C60FAC" w:rsidP="001E1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AC" w:rsidRPr="003138CD" w:rsidRDefault="00C60FAC" w:rsidP="001E1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0FAC" w:rsidRPr="003138CD" w:rsidRDefault="00C60FAC" w:rsidP="001E11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  <w:p w:rsidR="00C60FAC" w:rsidRDefault="00C60FAC" w:rsidP="001E11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  <w:p w:rsidR="00C60FAC" w:rsidRDefault="00C60FAC" w:rsidP="001E11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AC" w:rsidRDefault="00C60FAC" w:rsidP="001E11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AC" w:rsidRDefault="00C60FAC" w:rsidP="001E11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AC" w:rsidRPr="003138CD" w:rsidRDefault="00C60FAC" w:rsidP="001E11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AC" w:rsidRPr="00832A92" w:rsidTr="00AE68D5">
        <w:tc>
          <w:tcPr>
            <w:tcW w:w="867" w:type="dxa"/>
          </w:tcPr>
          <w:p w:rsidR="00C60FAC" w:rsidRPr="003138CD" w:rsidRDefault="00C60FAC" w:rsidP="001E11F2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125" w:type="dxa"/>
            <w:gridSpan w:val="3"/>
          </w:tcPr>
          <w:p w:rsidR="00C60FAC" w:rsidRPr="003138CD" w:rsidRDefault="00C60FAC" w:rsidP="001E11F2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результатов определения кадастровой стоимости</w:t>
            </w:r>
          </w:p>
        </w:tc>
      </w:tr>
      <w:tr w:rsidR="00C60FAC" w:rsidRPr="00832A92" w:rsidTr="00AE68D5">
        <w:trPr>
          <w:trHeight w:val="1497"/>
        </w:trPr>
        <w:tc>
          <w:tcPr>
            <w:tcW w:w="867" w:type="dxa"/>
          </w:tcPr>
          <w:p w:rsidR="00C60FAC" w:rsidRPr="003138CD" w:rsidRDefault="00C60FAC" w:rsidP="001E1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172" w:type="dxa"/>
          </w:tcPr>
          <w:p w:rsidR="00C60FAC" w:rsidRPr="003138CD" w:rsidRDefault="00C60FAC" w:rsidP="001E11F2">
            <w:r w:rsidRPr="003138CD">
              <w:t>Утверждение содержащихся в отчете результатов определения кадастровой стоимости путем принятия соответствующего акта об утверждении результатов определения кадастровой стоимости</w:t>
            </w:r>
          </w:p>
        </w:tc>
        <w:tc>
          <w:tcPr>
            <w:tcW w:w="2976" w:type="dxa"/>
          </w:tcPr>
          <w:p w:rsidR="00C60FAC" w:rsidRPr="003138CD" w:rsidRDefault="00C60FAC" w:rsidP="001E1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двадцати рабочих дней со дня получения отчета, но 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11ноября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C60FAC" w:rsidRPr="003138CD" w:rsidRDefault="00C60FAC" w:rsidP="001E11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C60FAC" w:rsidRPr="00832A92" w:rsidTr="00AE68D5">
        <w:tc>
          <w:tcPr>
            <w:tcW w:w="867" w:type="dxa"/>
          </w:tcPr>
          <w:p w:rsidR="00C60FAC" w:rsidRPr="003138CD" w:rsidRDefault="00C60FAC" w:rsidP="001E1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172" w:type="dxa"/>
          </w:tcPr>
          <w:p w:rsidR="00C60FAC" w:rsidRPr="003138CD" w:rsidRDefault="00C60FAC" w:rsidP="001E11F2">
            <w:r w:rsidRPr="003138CD">
              <w:t xml:space="preserve">Официальное опубликование и </w:t>
            </w:r>
            <w:r w:rsidRPr="00BD030C">
              <w:t xml:space="preserve"> информирование о его принятии, а также о порядке рассмотрения заявлений об исправлении ошибок, допущенных при определении кадастровой стоимости</w:t>
            </w:r>
          </w:p>
        </w:tc>
        <w:tc>
          <w:tcPr>
            <w:tcW w:w="2976" w:type="dxa"/>
          </w:tcPr>
          <w:p w:rsidR="00C60FAC" w:rsidRPr="003138CD" w:rsidRDefault="00C60FAC" w:rsidP="001E1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В течение тридцати рабочих дней со дня принятия акта об утверждении результатов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еделения кадастровой стоимости</w:t>
            </w:r>
          </w:p>
        </w:tc>
        <w:tc>
          <w:tcPr>
            <w:tcW w:w="2977" w:type="dxa"/>
          </w:tcPr>
          <w:p w:rsidR="00C60FAC" w:rsidRPr="003138CD" w:rsidRDefault="00C60FAC" w:rsidP="001E11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C60FAC" w:rsidRPr="00832A92" w:rsidTr="00AE68D5">
        <w:tc>
          <w:tcPr>
            <w:tcW w:w="867" w:type="dxa"/>
          </w:tcPr>
          <w:p w:rsidR="00C60FAC" w:rsidRPr="00832A92" w:rsidRDefault="00C60FAC" w:rsidP="001E1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C60FAC" w:rsidRPr="00832A92" w:rsidRDefault="00C60FAC" w:rsidP="001E11F2">
            <w:r w:rsidRPr="00832A92">
              <w:t>Направление копии акта</w:t>
            </w:r>
            <w:r>
              <w:t xml:space="preserve">  и </w:t>
            </w:r>
            <w:r w:rsidRPr="00040397">
              <w:t>сведени</w:t>
            </w:r>
            <w:r>
              <w:t>й</w:t>
            </w:r>
            <w:r w:rsidRPr="00040397">
              <w:t xml:space="preserve"> о датах его официального опубликования и вступления в силу в орган регистрации прав и </w:t>
            </w:r>
            <w:r>
              <w:t xml:space="preserve">филиал ФГБУ «Федеральная кадастровая палата Росреестра» по Чувашской Республике-Чувашии </w:t>
            </w:r>
          </w:p>
        </w:tc>
        <w:tc>
          <w:tcPr>
            <w:tcW w:w="2976" w:type="dxa"/>
          </w:tcPr>
          <w:p w:rsidR="00C60FAC" w:rsidRPr="00832A92" w:rsidRDefault="00C60FAC" w:rsidP="001E1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039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трех рабочих дней со дня вступления в силу акта об утверждении результатов определения кадастровой стоимости</w:t>
            </w:r>
          </w:p>
        </w:tc>
        <w:tc>
          <w:tcPr>
            <w:tcW w:w="2977" w:type="dxa"/>
          </w:tcPr>
          <w:p w:rsidR="00C60FAC" w:rsidRPr="00832A92" w:rsidRDefault="00C60FAC" w:rsidP="001E11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</w:tbl>
    <w:p w:rsidR="00153C08" w:rsidRDefault="00153C08" w:rsidP="0089167B">
      <w:pPr>
        <w:jc w:val="both"/>
        <w:rPr>
          <w:b/>
          <w:i/>
          <w:u w:val="single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793DCA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B4729">
              <w:rPr>
                <w:sz w:val="20"/>
                <w:szCs w:val="20"/>
              </w:rPr>
              <w:t>. Атнары , ул.Молодежная,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за выпуск: </w:t>
            </w:r>
            <w:r w:rsidR="00C01AFD">
              <w:rPr>
                <w:sz w:val="20"/>
                <w:szCs w:val="20"/>
              </w:rPr>
              <w:t>В.В.</w:t>
            </w:r>
            <w:r w:rsidR="00793DCA">
              <w:rPr>
                <w:sz w:val="20"/>
                <w:szCs w:val="20"/>
              </w:rPr>
              <w:t>Храмов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C60FAC">
      <w:headerReference w:type="default" r:id="rId10"/>
      <w:pgSz w:w="16838" w:h="11906" w:orient="landscape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586" w:rsidRDefault="00197586" w:rsidP="00CB703D">
      <w:r>
        <w:separator/>
      </w:r>
    </w:p>
  </w:endnote>
  <w:endnote w:type="continuationSeparator" w:id="1">
    <w:p w:rsidR="00197586" w:rsidRDefault="00197586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586" w:rsidRDefault="00197586" w:rsidP="00CB703D">
      <w:r>
        <w:separator/>
      </w:r>
    </w:p>
  </w:footnote>
  <w:footnote w:type="continuationSeparator" w:id="1">
    <w:p w:rsidR="00197586" w:rsidRDefault="00197586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2E6EF0" w:rsidRDefault="00DB2E17">
        <w:pPr>
          <w:pStyle w:val="a3"/>
          <w:jc w:val="center"/>
        </w:pPr>
        <w:fldSimple w:instr="PAGE   \* MERGEFORMAT">
          <w:r w:rsidR="00D02657">
            <w:rPr>
              <w:noProof/>
            </w:rPr>
            <w:t>7</w:t>
          </w:r>
        </w:fldSimple>
      </w:p>
    </w:sdtContent>
  </w:sdt>
  <w:p w:rsidR="002E6EF0" w:rsidRDefault="002E6E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1B76DC3"/>
    <w:multiLevelType w:val="hybridMultilevel"/>
    <w:tmpl w:val="6B8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18C7C90"/>
    <w:multiLevelType w:val="hybridMultilevel"/>
    <w:tmpl w:val="CB006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9"/>
  </w:num>
  <w:num w:numId="5">
    <w:abstractNumId w:val="17"/>
  </w:num>
  <w:num w:numId="6">
    <w:abstractNumId w:val="1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  <w:num w:numId="18">
    <w:abstractNumId w:val="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3D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4FD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4E3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125C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189C"/>
    <w:rsid w:val="00152504"/>
    <w:rsid w:val="00152758"/>
    <w:rsid w:val="001527A2"/>
    <w:rsid w:val="00152F34"/>
    <w:rsid w:val="001539FA"/>
    <w:rsid w:val="00153C08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6BA2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97586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4C98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4DA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6816"/>
    <w:rsid w:val="001F7DEE"/>
    <w:rsid w:val="00200B23"/>
    <w:rsid w:val="00200B5C"/>
    <w:rsid w:val="00200F87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600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56DF6"/>
    <w:rsid w:val="0026131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819BD"/>
    <w:rsid w:val="002824FB"/>
    <w:rsid w:val="00282653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0AD7"/>
    <w:rsid w:val="002A12CC"/>
    <w:rsid w:val="002A28F2"/>
    <w:rsid w:val="002A2AC7"/>
    <w:rsid w:val="002A46C2"/>
    <w:rsid w:val="002A47BE"/>
    <w:rsid w:val="002A5047"/>
    <w:rsid w:val="002A522F"/>
    <w:rsid w:val="002A5670"/>
    <w:rsid w:val="002A5B77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0F71"/>
    <w:rsid w:val="002C1370"/>
    <w:rsid w:val="002C1A6F"/>
    <w:rsid w:val="002C2D01"/>
    <w:rsid w:val="002C2FE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386D"/>
    <w:rsid w:val="002D44CF"/>
    <w:rsid w:val="002D4A84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784"/>
    <w:rsid w:val="00303921"/>
    <w:rsid w:val="00304AF9"/>
    <w:rsid w:val="00304C5C"/>
    <w:rsid w:val="00304CE7"/>
    <w:rsid w:val="00304FF8"/>
    <w:rsid w:val="003050E8"/>
    <w:rsid w:val="003060D9"/>
    <w:rsid w:val="00306656"/>
    <w:rsid w:val="00306AD8"/>
    <w:rsid w:val="00307FA0"/>
    <w:rsid w:val="00311DAB"/>
    <w:rsid w:val="00312B61"/>
    <w:rsid w:val="003132B7"/>
    <w:rsid w:val="00314592"/>
    <w:rsid w:val="00314A36"/>
    <w:rsid w:val="00314B80"/>
    <w:rsid w:val="003160B8"/>
    <w:rsid w:val="003163C5"/>
    <w:rsid w:val="00316A53"/>
    <w:rsid w:val="00317DC2"/>
    <w:rsid w:val="003206BD"/>
    <w:rsid w:val="003212A1"/>
    <w:rsid w:val="00322413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275B2"/>
    <w:rsid w:val="00330F35"/>
    <w:rsid w:val="00332A91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3F4"/>
    <w:rsid w:val="00375E23"/>
    <w:rsid w:val="00375E3F"/>
    <w:rsid w:val="00376513"/>
    <w:rsid w:val="00376773"/>
    <w:rsid w:val="00376AE5"/>
    <w:rsid w:val="003774EB"/>
    <w:rsid w:val="00377DED"/>
    <w:rsid w:val="0038085F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292"/>
    <w:rsid w:val="00396887"/>
    <w:rsid w:val="003A13EF"/>
    <w:rsid w:val="003A1CDB"/>
    <w:rsid w:val="003A1D8A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5CFD"/>
    <w:rsid w:val="003B630C"/>
    <w:rsid w:val="003C04A3"/>
    <w:rsid w:val="003C06FF"/>
    <w:rsid w:val="003C0D2F"/>
    <w:rsid w:val="003C19F9"/>
    <w:rsid w:val="003C2486"/>
    <w:rsid w:val="003C2C44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45E"/>
    <w:rsid w:val="003E48DC"/>
    <w:rsid w:val="003E5758"/>
    <w:rsid w:val="003E5F97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7D7A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31DD5"/>
    <w:rsid w:val="00431DEB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9CA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2A4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7B8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63F7"/>
    <w:rsid w:val="004E783D"/>
    <w:rsid w:val="004F0056"/>
    <w:rsid w:val="004F01DF"/>
    <w:rsid w:val="004F04EB"/>
    <w:rsid w:val="004F0A3D"/>
    <w:rsid w:val="004F1330"/>
    <w:rsid w:val="004F39F4"/>
    <w:rsid w:val="004F3E25"/>
    <w:rsid w:val="004F3FDE"/>
    <w:rsid w:val="004F40AB"/>
    <w:rsid w:val="004F41C7"/>
    <w:rsid w:val="004F44A2"/>
    <w:rsid w:val="004F45F3"/>
    <w:rsid w:val="004F4E5C"/>
    <w:rsid w:val="004F59C4"/>
    <w:rsid w:val="004F608D"/>
    <w:rsid w:val="004F6BAA"/>
    <w:rsid w:val="004F782B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291B"/>
    <w:rsid w:val="00513231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A3F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B71"/>
    <w:rsid w:val="005F1D65"/>
    <w:rsid w:val="005F267A"/>
    <w:rsid w:val="005F26F1"/>
    <w:rsid w:val="005F327F"/>
    <w:rsid w:val="005F3606"/>
    <w:rsid w:val="005F5D6B"/>
    <w:rsid w:val="005F62B8"/>
    <w:rsid w:val="005F6806"/>
    <w:rsid w:val="005F71DE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34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196"/>
    <w:rsid w:val="0063498F"/>
    <w:rsid w:val="00635390"/>
    <w:rsid w:val="006357F1"/>
    <w:rsid w:val="00635BE7"/>
    <w:rsid w:val="00636546"/>
    <w:rsid w:val="00640231"/>
    <w:rsid w:val="006402A8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C62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347F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5B60"/>
    <w:rsid w:val="006D5BBE"/>
    <w:rsid w:val="006D6D66"/>
    <w:rsid w:val="006D7A22"/>
    <w:rsid w:val="006D7CCD"/>
    <w:rsid w:val="006E0C03"/>
    <w:rsid w:val="006E1E4C"/>
    <w:rsid w:val="006E2618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706"/>
    <w:rsid w:val="00716ACF"/>
    <w:rsid w:val="00716D7A"/>
    <w:rsid w:val="007172D1"/>
    <w:rsid w:val="007173B5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2B2E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DCA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30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153F"/>
    <w:rsid w:val="007F2342"/>
    <w:rsid w:val="007F32D3"/>
    <w:rsid w:val="007F4A3E"/>
    <w:rsid w:val="007F4B05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5F33"/>
    <w:rsid w:val="00826107"/>
    <w:rsid w:val="0082784D"/>
    <w:rsid w:val="0083011F"/>
    <w:rsid w:val="00830939"/>
    <w:rsid w:val="00831C13"/>
    <w:rsid w:val="00831D47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6EE"/>
    <w:rsid w:val="008367A8"/>
    <w:rsid w:val="00836BE2"/>
    <w:rsid w:val="00836CB5"/>
    <w:rsid w:val="00840513"/>
    <w:rsid w:val="00840921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4AF1"/>
    <w:rsid w:val="00865977"/>
    <w:rsid w:val="00866FE3"/>
    <w:rsid w:val="008671B7"/>
    <w:rsid w:val="00867D34"/>
    <w:rsid w:val="0087033C"/>
    <w:rsid w:val="00870625"/>
    <w:rsid w:val="00871ECC"/>
    <w:rsid w:val="00872D3B"/>
    <w:rsid w:val="0087360B"/>
    <w:rsid w:val="00874D4C"/>
    <w:rsid w:val="00874E7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2D2"/>
    <w:rsid w:val="0089167B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5DDE"/>
    <w:rsid w:val="008A60FC"/>
    <w:rsid w:val="008A7153"/>
    <w:rsid w:val="008A7595"/>
    <w:rsid w:val="008B068F"/>
    <w:rsid w:val="008B154B"/>
    <w:rsid w:val="008B28A5"/>
    <w:rsid w:val="008B2ABE"/>
    <w:rsid w:val="008B3423"/>
    <w:rsid w:val="008B35C0"/>
    <w:rsid w:val="008B397D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5B25"/>
    <w:rsid w:val="008C673A"/>
    <w:rsid w:val="008C6CE6"/>
    <w:rsid w:val="008D0035"/>
    <w:rsid w:val="008D3C66"/>
    <w:rsid w:val="008D4732"/>
    <w:rsid w:val="008D5F43"/>
    <w:rsid w:val="008D6C5B"/>
    <w:rsid w:val="008D7F8E"/>
    <w:rsid w:val="008E177C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02CD"/>
    <w:rsid w:val="008F0C77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47C82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5AD"/>
    <w:rsid w:val="00993F1E"/>
    <w:rsid w:val="00994826"/>
    <w:rsid w:val="00994F4F"/>
    <w:rsid w:val="00995FB2"/>
    <w:rsid w:val="009961B1"/>
    <w:rsid w:val="0099620D"/>
    <w:rsid w:val="009967B5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33C"/>
    <w:rsid w:val="009B362B"/>
    <w:rsid w:val="009B4C0D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1312"/>
    <w:rsid w:val="009E2DFB"/>
    <w:rsid w:val="009E409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1DC6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3FEC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1956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45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91F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8FC"/>
    <w:rsid w:val="00AE3EE0"/>
    <w:rsid w:val="00AE561F"/>
    <w:rsid w:val="00AE5E95"/>
    <w:rsid w:val="00AE63D7"/>
    <w:rsid w:val="00AE68D5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5C7A"/>
    <w:rsid w:val="00B05F84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964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5401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09CF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26C7"/>
    <w:rsid w:val="00B93BC1"/>
    <w:rsid w:val="00B94ABA"/>
    <w:rsid w:val="00B94B66"/>
    <w:rsid w:val="00B95209"/>
    <w:rsid w:val="00B95666"/>
    <w:rsid w:val="00B95AD3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17DC"/>
    <w:rsid w:val="00BE2749"/>
    <w:rsid w:val="00BE2A57"/>
    <w:rsid w:val="00BE2E52"/>
    <w:rsid w:val="00BE5C07"/>
    <w:rsid w:val="00BE7322"/>
    <w:rsid w:val="00BE7608"/>
    <w:rsid w:val="00BE7FF9"/>
    <w:rsid w:val="00BF0BD2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F5B"/>
    <w:rsid w:val="00C00683"/>
    <w:rsid w:val="00C0182E"/>
    <w:rsid w:val="00C01AFD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1A2C"/>
    <w:rsid w:val="00C24C72"/>
    <w:rsid w:val="00C24E84"/>
    <w:rsid w:val="00C27627"/>
    <w:rsid w:val="00C2779E"/>
    <w:rsid w:val="00C27909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0FAC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2B"/>
    <w:rsid w:val="00C67AD1"/>
    <w:rsid w:val="00C711DD"/>
    <w:rsid w:val="00C71A93"/>
    <w:rsid w:val="00C72124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4493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23B1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657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07CF1"/>
    <w:rsid w:val="00D11D74"/>
    <w:rsid w:val="00D13DDA"/>
    <w:rsid w:val="00D141B4"/>
    <w:rsid w:val="00D1492D"/>
    <w:rsid w:val="00D14EEC"/>
    <w:rsid w:val="00D177B0"/>
    <w:rsid w:val="00D20076"/>
    <w:rsid w:val="00D20257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687E"/>
    <w:rsid w:val="00D37226"/>
    <w:rsid w:val="00D37C99"/>
    <w:rsid w:val="00D37E1B"/>
    <w:rsid w:val="00D43673"/>
    <w:rsid w:val="00D448A0"/>
    <w:rsid w:val="00D45018"/>
    <w:rsid w:val="00D46E4B"/>
    <w:rsid w:val="00D4759C"/>
    <w:rsid w:val="00D47F1F"/>
    <w:rsid w:val="00D5022E"/>
    <w:rsid w:val="00D50687"/>
    <w:rsid w:val="00D5079E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76E86"/>
    <w:rsid w:val="00D806FE"/>
    <w:rsid w:val="00D83880"/>
    <w:rsid w:val="00D84AAC"/>
    <w:rsid w:val="00D851D4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2E17"/>
    <w:rsid w:val="00DB4EF2"/>
    <w:rsid w:val="00DB51A8"/>
    <w:rsid w:val="00DB5481"/>
    <w:rsid w:val="00DB58F2"/>
    <w:rsid w:val="00DB6B2C"/>
    <w:rsid w:val="00DB6DE8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0A1C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3153"/>
    <w:rsid w:val="00E856E1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6C9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599C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2F5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DD"/>
    <w:rsid w:val="00FC67E5"/>
    <w:rsid w:val="00FC6E50"/>
    <w:rsid w:val="00FD0B51"/>
    <w:rsid w:val="00FD1272"/>
    <w:rsid w:val="00FD1FDA"/>
    <w:rsid w:val="00FD244D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0862"/>
    <w:rsid w:val="00FF123C"/>
    <w:rsid w:val="00FF1EE5"/>
    <w:rsid w:val="00FF2073"/>
    <w:rsid w:val="00FF218A"/>
    <w:rsid w:val="00FF3EF8"/>
    <w:rsid w:val="00FF40AB"/>
    <w:rsid w:val="00FF4F3E"/>
    <w:rsid w:val="00FF5AC9"/>
    <w:rsid w:val="00FF68A5"/>
    <w:rsid w:val="00FF6C8D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uiPriority w:val="59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uiPriority w:val="99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  <w:style w:type="paragraph" w:customStyle="1" w:styleId="newstitlebig">
    <w:name w:val="news_title_big"/>
    <w:basedOn w:val="a"/>
    <w:rsid w:val="001B4C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FEC04D8510B7F5AEF18D595994929C5EDE399FB9F316908C910DC62CCDCA35A30475FBF2CF5A7873l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DF9C-6B4A-42FC-AA4B-FDF5076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6</cp:revision>
  <dcterms:created xsi:type="dcterms:W3CDTF">2021-11-16T07:38:00Z</dcterms:created>
  <dcterms:modified xsi:type="dcterms:W3CDTF">2021-11-16T07:49:00Z</dcterms:modified>
</cp:coreProperties>
</file>