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5E04E5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5E04E5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6465DD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02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14CB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№0</w:t>
                  </w:r>
                  <w:r w:rsidR="006465DD"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200F08" w:rsidRPr="00200F08" w:rsidRDefault="00200F08" w:rsidP="00D5220B">
      <w:pPr>
        <w:pStyle w:val="a6"/>
        <w:shd w:val="clear" w:color="auto" w:fill="FFFFFF"/>
        <w:spacing w:before="0" w:after="0"/>
        <w:jc w:val="center"/>
        <w:rPr>
          <w:b/>
          <w:i/>
          <w:color w:val="222222"/>
          <w:u w:val="single"/>
        </w:rPr>
      </w:pPr>
      <w:r w:rsidRPr="00200F08">
        <w:rPr>
          <w:b/>
          <w:i/>
          <w:color w:val="222222"/>
          <w:u w:val="single"/>
        </w:rPr>
        <w:t>По требованию прокуратуры Красночетайского района в здании</w:t>
      </w:r>
      <w:r>
        <w:rPr>
          <w:b/>
          <w:i/>
          <w:color w:val="222222"/>
          <w:u w:val="single"/>
        </w:rPr>
        <w:t xml:space="preserve"> </w:t>
      </w:r>
      <w:r w:rsidRPr="00200F08">
        <w:rPr>
          <w:b/>
          <w:i/>
          <w:color w:val="222222"/>
          <w:u w:val="single"/>
        </w:rPr>
        <w:t>администрации обустроен туалет, доступный для инвалидов</w:t>
      </w:r>
    </w:p>
    <w:p w:rsidR="00A251D4" w:rsidRPr="00850288" w:rsidRDefault="00A251D4" w:rsidP="00D5220B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D5220B" w:rsidRPr="00D5220B" w:rsidRDefault="00D5220B" w:rsidP="00352D8C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D5220B">
        <w:rPr>
          <w:color w:val="222222"/>
        </w:rPr>
        <w:t>Прокуратурой Красночетайского района была проведена проверка соблюдения законодательства о социальной защите населения, в ходе которой установлено, что здание администрации Красночетайского района,</w:t>
      </w:r>
      <w:r w:rsidR="00352D8C">
        <w:rPr>
          <w:color w:val="222222"/>
        </w:rPr>
        <w:t xml:space="preserve"> </w:t>
      </w:r>
      <w:r w:rsidRPr="00D5220B">
        <w:rPr>
          <w:color w:val="222222"/>
        </w:rPr>
        <w:t>расположенное по адресу: с. Красные Четаи, пл. Победы, д.1, в котором на момент проверки также находилось помещение Автономного учреждения «Многофункциональный центр по предоставлению государственных и муниципальных услуг» Чувашской Республики, не приспособлено для доступности маломобильных групп населения, в том числе инвалидов.</w:t>
      </w:r>
    </w:p>
    <w:p w:rsidR="00D5220B" w:rsidRPr="00D5220B" w:rsidRDefault="00D5220B" w:rsidP="00352D8C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D5220B">
        <w:rPr>
          <w:color w:val="222222"/>
        </w:rPr>
        <w:t xml:space="preserve">В частности, в данном здании отсутствовали напольные тактильные полосы, указывающие направление движения и обозначающие дверные проемы и лестницы, на входе в помещение отсутствовали информирующие таблички, с использованием шрифта Брайля. </w:t>
      </w:r>
    </w:p>
    <w:p w:rsidR="00D5220B" w:rsidRPr="00D5220B" w:rsidRDefault="00D5220B" w:rsidP="00352D8C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D5220B">
        <w:rPr>
          <w:color w:val="222222"/>
        </w:rPr>
        <w:t>Кроме того, на момент проверки в здании администрации Красночетайского района отсутствовали</w:t>
      </w:r>
      <w:r w:rsidR="00352D8C">
        <w:rPr>
          <w:color w:val="222222"/>
        </w:rPr>
        <w:t xml:space="preserve"> </w:t>
      </w:r>
      <w:r w:rsidRPr="00D5220B">
        <w:rPr>
          <w:color w:val="222222"/>
        </w:rPr>
        <w:t>туалеты, оборудованные для маломобильных групп населения. На момент проверки населению был доступен только туалет, расположенный во дворе администрации района.</w:t>
      </w:r>
    </w:p>
    <w:p w:rsidR="00D5220B" w:rsidRPr="00D5220B" w:rsidRDefault="00D5220B" w:rsidP="00352D8C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D5220B">
        <w:rPr>
          <w:color w:val="222222"/>
        </w:rPr>
        <w:t xml:space="preserve">С целью устранения выявленных нарушений, прокуратурой района в Ядринский районный суд ЧР было предъявлено административное исковое заявление о возложении на администрацию Красночетайского района обязанности устранить вышеуказанные нарушения, в том числе организовать в здании администрации туалет, доступный маломобильным группам населения. </w:t>
      </w:r>
    </w:p>
    <w:p w:rsidR="00D5220B" w:rsidRPr="00D5220B" w:rsidRDefault="00D5220B" w:rsidP="00352D8C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D5220B">
        <w:rPr>
          <w:color w:val="222222"/>
        </w:rPr>
        <w:t>Решением суда требования прокурора были удовлетворены.</w:t>
      </w:r>
    </w:p>
    <w:p w:rsidR="00D5220B" w:rsidRPr="00D5220B" w:rsidRDefault="00D5220B" w:rsidP="00352D8C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D5220B">
        <w:rPr>
          <w:color w:val="222222"/>
        </w:rPr>
        <w:t>В целях исполнения решения суда админис</w:t>
      </w:r>
      <w:bookmarkStart w:id="0" w:name="_GoBack"/>
      <w:bookmarkEnd w:id="0"/>
      <w:r w:rsidRPr="00D5220B">
        <w:rPr>
          <w:color w:val="222222"/>
        </w:rPr>
        <w:t>трацией Красночетайского района был заключен муниципальный контракт на обустройство туалета в здании администрации района, который в настоящее время исполнен, на первом этаже здания администрации района функционирует туалет, доступный маломобильным группам населения.</w:t>
      </w:r>
    </w:p>
    <w:p w:rsidR="00D5220B" w:rsidRPr="00D5220B" w:rsidRDefault="00D5220B" w:rsidP="00352D8C">
      <w:pPr>
        <w:pStyle w:val="a6"/>
        <w:shd w:val="clear" w:color="auto" w:fill="FFFFFF"/>
        <w:spacing w:before="0" w:after="0"/>
        <w:jc w:val="both"/>
        <w:rPr>
          <w:color w:val="222222"/>
        </w:rPr>
      </w:pPr>
    </w:p>
    <w:p w:rsidR="00D5220B" w:rsidRPr="00D5220B" w:rsidRDefault="00D5220B" w:rsidP="00352D8C">
      <w:pPr>
        <w:pStyle w:val="a6"/>
        <w:shd w:val="clear" w:color="auto" w:fill="FFFFFF"/>
        <w:spacing w:before="0" w:after="0"/>
        <w:jc w:val="both"/>
        <w:rPr>
          <w:color w:val="222222"/>
        </w:rPr>
      </w:pPr>
      <w:r w:rsidRPr="00D5220B">
        <w:rPr>
          <w:color w:val="222222"/>
        </w:rPr>
        <w:t>Помощник прокурора района                                                           М.В. Федоров</w:t>
      </w:r>
    </w:p>
    <w:p w:rsidR="00AF6E13" w:rsidRDefault="00AF6E13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040A7D" w:rsidRDefault="00040A7D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040A7D" w:rsidRDefault="00040A7D" w:rsidP="00040A7D">
      <w:pPr>
        <w:spacing w:line="360" w:lineRule="auto"/>
        <w:jc w:val="both"/>
        <w:rPr>
          <w:b/>
          <w:u w:val="single"/>
          <w:lang w:eastAsia="ar-SA"/>
        </w:rPr>
      </w:pPr>
    </w:p>
    <w:p w:rsidR="00040A7D" w:rsidRDefault="00040A7D" w:rsidP="00040A7D">
      <w:pPr>
        <w:spacing w:line="360" w:lineRule="auto"/>
        <w:jc w:val="both"/>
        <w:rPr>
          <w:b/>
          <w:u w:val="single"/>
          <w:lang w:eastAsia="ar-SA"/>
        </w:rPr>
      </w:pPr>
    </w:p>
    <w:p w:rsidR="00040A7D" w:rsidRDefault="00040A7D" w:rsidP="00040A7D">
      <w:pPr>
        <w:spacing w:line="360" w:lineRule="auto"/>
        <w:jc w:val="both"/>
        <w:rPr>
          <w:b/>
          <w:u w:val="single"/>
          <w:lang w:eastAsia="ar-SA"/>
        </w:rPr>
      </w:pPr>
    </w:p>
    <w:p w:rsidR="00040A7D" w:rsidRPr="00040A7D" w:rsidRDefault="00040A7D" w:rsidP="00040A7D">
      <w:pPr>
        <w:jc w:val="center"/>
        <w:rPr>
          <w:b/>
          <w:i/>
          <w:u w:val="single"/>
          <w:lang w:eastAsia="ar-SA"/>
        </w:rPr>
      </w:pPr>
      <w:r w:rsidRPr="00040A7D">
        <w:rPr>
          <w:b/>
          <w:i/>
          <w:u w:val="single"/>
          <w:lang w:eastAsia="ar-SA"/>
        </w:rPr>
        <w:lastRenderedPageBreak/>
        <w:t>Постановление</w:t>
      </w:r>
    </w:p>
    <w:p w:rsidR="00040A7D" w:rsidRPr="00040A7D" w:rsidRDefault="00040A7D" w:rsidP="00040A7D">
      <w:pPr>
        <w:jc w:val="center"/>
        <w:rPr>
          <w:b/>
          <w:i/>
          <w:u w:val="single"/>
          <w:lang w:eastAsia="ar-SA"/>
        </w:rPr>
      </w:pPr>
      <w:r w:rsidRPr="00040A7D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="00CC7045" w:rsidRPr="00CC7045">
        <w:rPr>
          <w:b/>
          <w:i/>
          <w:u w:val="single"/>
          <w:lang w:eastAsia="ar-SA"/>
        </w:rPr>
        <w:t>Об утверждении перечня главных администраторов источников финансирования дефицита бюджета Атнарского сельского поселения Красночетайского района Чувашской Республики</w:t>
      </w:r>
      <w:r w:rsidRPr="00040A7D">
        <w:rPr>
          <w:b/>
          <w:i/>
          <w:u w:val="single"/>
          <w:lang w:eastAsia="ar-SA"/>
        </w:rPr>
        <w:t>»</w:t>
      </w:r>
    </w:p>
    <w:p w:rsidR="00040A7D" w:rsidRPr="00040A7D" w:rsidRDefault="00040A7D" w:rsidP="00040A7D">
      <w:pPr>
        <w:spacing w:line="360" w:lineRule="auto"/>
        <w:jc w:val="both"/>
        <w:rPr>
          <w:b/>
          <w:u w:val="single"/>
          <w:lang w:eastAsia="ar-SA"/>
        </w:rPr>
      </w:pPr>
    </w:p>
    <w:p w:rsidR="00040A7D" w:rsidRPr="00040A7D" w:rsidRDefault="00040A7D" w:rsidP="00040A7D">
      <w:pPr>
        <w:spacing w:line="360" w:lineRule="auto"/>
        <w:jc w:val="both"/>
        <w:rPr>
          <w:b/>
          <w:u w:val="single"/>
          <w:lang w:eastAsia="ar-SA"/>
        </w:rPr>
      </w:pPr>
    </w:p>
    <w:p w:rsidR="00040A7D" w:rsidRDefault="00CC7045" w:rsidP="00040A7D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31.01.2022 г. №5</w:t>
      </w:r>
    </w:p>
    <w:p w:rsidR="00A111EF" w:rsidRDefault="00A111EF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A111EF" w:rsidRPr="00A111EF" w:rsidRDefault="00A111EF" w:rsidP="00A111E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111EF">
        <w:rPr>
          <w:bCs/>
        </w:rPr>
        <w:t xml:space="preserve">В соответствии </w:t>
      </w:r>
      <w:r w:rsidRPr="00A111EF">
        <w:rPr>
          <w:bCs/>
          <w:color w:val="000000"/>
        </w:rPr>
        <w:t xml:space="preserve">с </w:t>
      </w:r>
      <w:hyperlink r:id="rId9" w:history="1">
        <w:r w:rsidRPr="00A111EF">
          <w:rPr>
            <w:bCs/>
            <w:color w:val="000000"/>
          </w:rPr>
          <w:t>абзацем четвертым пункта 4 статьи 160</w:t>
        </w:r>
        <w:r w:rsidRPr="00A111EF">
          <w:rPr>
            <w:bCs/>
            <w:color w:val="000000"/>
            <w:vertAlign w:val="superscript"/>
          </w:rPr>
          <w:t>2</w:t>
        </w:r>
      </w:hyperlink>
      <w:r w:rsidRPr="00A111EF">
        <w:rPr>
          <w:bCs/>
          <w:color w:val="000000"/>
        </w:rPr>
        <w:t xml:space="preserve"> Бюджетного коде</w:t>
      </w:r>
      <w:r w:rsidRPr="00A111EF">
        <w:rPr>
          <w:bCs/>
          <w:color w:val="000000"/>
        </w:rPr>
        <w:t>к</w:t>
      </w:r>
      <w:r w:rsidRPr="00A111EF">
        <w:rPr>
          <w:bCs/>
          <w:color w:val="000000"/>
        </w:rPr>
        <w:t xml:space="preserve">са Российской Федерации администрация Атнарского сельского поселения Красночетайского района Чувашской Республики п о с т а н о в л </w:t>
      </w:r>
      <w:r w:rsidRPr="00A111EF">
        <w:rPr>
          <w:bCs/>
          <w:color w:val="000000"/>
        </w:rPr>
        <w:t>я</w:t>
      </w:r>
      <w:r w:rsidRPr="00A111EF">
        <w:rPr>
          <w:bCs/>
          <w:color w:val="000000"/>
        </w:rPr>
        <w:t xml:space="preserve"> е т:</w:t>
      </w:r>
    </w:p>
    <w:p w:rsidR="00A111EF" w:rsidRPr="00A111EF" w:rsidRDefault="00A111EF" w:rsidP="00A111EF">
      <w:pPr>
        <w:pStyle w:val="ae"/>
        <w:ind w:left="0" w:firstLine="709"/>
        <w:jc w:val="both"/>
        <w:rPr>
          <w:bCs/>
        </w:rPr>
      </w:pPr>
      <w:r w:rsidRPr="00A111EF">
        <w:rPr>
          <w:bCs/>
          <w:color w:val="000000"/>
        </w:rPr>
        <w:t xml:space="preserve">1. Утвердить прилагаемый </w:t>
      </w:r>
      <w:hyperlink r:id="rId10" w:history="1">
        <w:r w:rsidRPr="00A111EF">
          <w:rPr>
            <w:bCs/>
            <w:color w:val="000000"/>
          </w:rPr>
          <w:t>перечень</w:t>
        </w:r>
      </w:hyperlink>
      <w:r w:rsidRPr="00A111EF">
        <w:rPr>
          <w:bCs/>
          <w:color w:val="000000"/>
        </w:rPr>
        <w:t xml:space="preserve"> </w:t>
      </w:r>
      <w:r w:rsidRPr="00A111EF">
        <w:rPr>
          <w:bCs/>
        </w:rPr>
        <w:t xml:space="preserve">главных администраторов </w:t>
      </w:r>
      <w:r w:rsidRPr="00A111EF">
        <w:t>источников финансирования дефицита</w:t>
      </w:r>
      <w:r w:rsidRPr="00A111EF">
        <w:rPr>
          <w:bCs/>
        </w:rPr>
        <w:t xml:space="preserve"> бюджета Атнарского сельского поселения Красночетайского района Чувашской Республ</w:t>
      </w:r>
      <w:r w:rsidRPr="00A111EF">
        <w:rPr>
          <w:bCs/>
        </w:rPr>
        <w:t>и</w:t>
      </w:r>
      <w:r w:rsidRPr="00A111EF">
        <w:rPr>
          <w:bCs/>
        </w:rPr>
        <w:t>ки</w:t>
      </w:r>
      <w:r w:rsidRPr="00A111EF">
        <w:rPr>
          <w:bCs/>
          <w:color w:val="000000"/>
        </w:rPr>
        <w:t>.</w:t>
      </w:r>
    </w:p>
    <w:p w:rsidR="00A111EF" w:rsidRPr="00A111EF" w:rsidRDefault="00A111EF" w:rsidP="00A111E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111EF">
        <w:rPr>
          <w:bCs/>
        </w:rPr>
        <w:t xml:space="preserve">2. Настоящее постановление </w:t>
      </w:r>
      <w:r w:rsidRPr="00A111EF">
        <w:t>вступает в силу со дня его официального опу</w:t>
      </w:r>
      <w:r w:rsidRPr="00A111EF">
        <w:t>б</w:t>
      </w:r>
      <w:r w:rsidRPr="00A111EF">
        <w:t xml:space="preserve">ликования и </w:t>
      </w:r>
      <w:r w:rsidRPr="00A111EF">
        <w:rPr>
          <w:bCs/>
        </w:rPr>
        <w:t>применяется к правоотношениям, возникающим при составлении и исполнении бюджета Атнарского сельского поселения Красночетайского района Чувашской Республики, начиная с бю</w:t>
      </w:r>
      <w:r w:rsidRPr="00A111EF">
        <w:rPr>
          <w:bCs/>
        </w:rPr>
        <w:t>д</w:t>
      </w:r>
      <w:r w:rsidRPr="00A111EF">
        <w:rPr>
          <w:bCs/>
        </w:rPr>
        <w:t>жета на 2022 год и на плановый период     2023 и 2024 годов.</w:t>
      </w:r>
    </w:p>
    <w:p w:rsidR="00A111EF" w:rsidRPr="00A111EF" w:rsidRDefault="00A111EF" w:rsidP="00A111EF">
      <w:pPr>
        <w:autoSpaceDE w:val="0"/>
        <w:autoSpaceDN w:val="0"/>
        <w:adjustRightInd w:val="0"/>
        <w:jc w:val="both"/>
        <w:rPr>
          <w:bCs/>
        </w:rPr>
      </w:pPr>
    </w:p>
    <w:p w:rsidR="00A111EF" w:rsidRPr="00A111EF" w:rsidRDefault="00A111EF" w:rsidP="00A111EF">
      <w:pPr>
        <w:pStyle w:val="af7"/>
        <w:rPr>
          <w:rFonts w:eastAsia="Calibri"/>
          <w:lang w:eastAsia="en-US"/>
        </w:rPr>
      </w:pPr>
      <w:r w:rsidRPr="00A111EF">
        <w:rPr>
          <w:rFonts w:eastAsia="Calibri"/>
          <w:lang w:eastAsia="en-US"/>
        </w:rPr>
        <w:t>Глава Атнарского сельского поселения</w:t>
      </w:r>
    </w:p>
    <w:p w:rsidR="00A111EF" w:rsidRPr="00A111EF" w:rsidRDefault="00A111EF" w:rsidP="00A111EF">
      <w:pPr>
        <w:pStyle w:val="af7"/>
        <w:rPr>
          <w:rFonts w:eastAsia="Calibri"/>
          <w:lang w:eastAsia="en-US"/>
        </w:rPr>
      </w:pPr>
      <w:r w:rsidRPr="00A111EF">
        <w:rPr>
          <w:rFonts w:eastAsia="Calibri"/>
          <w:lang w:eastAsia="en-US"/>
        </w:rPr>
        <w:t xml:space="preserve">Красночетайского района Чувашской Республики                      </w:t>
      </w:r>
      <w:r w:rsidR="00086586">
        <w:rPr>
          <w:rFonts w:eastAsia="Calibri"/>
          <w:lang w:eastAsia="en-US"/>
        </w:rPr>
        <w:t xml:space="preserve">      </w:t>
      </w:r>
      <w:r w:rsidRPr="00A111EF">
        <w:rPr>
          <w:rFonts w:eastAsia="Calibri"/>
          <w:lang w:eastAsia="en-US"/>
        </w:rPr>
        <w:t xml:space="preserve">              В.В. Храмов</w:t>
      </w:r>
    </w:p>
    <w:p w:rsidR="00A111EF" w:rsidRPr="00A111EF" w:rsidRDefault="00A111EF" w:rsidP="00A111EF">
      <w:pPr>
        <w:widowControl w:val="0"/>
        <w:ind w:left="5103"/>
        <w:jc w:val="center"/>
        <w:rPr>
          <w:i/>
        </w:rPr>
      </w:pPr>
    </w:p>
    <w:p w:rsidR="00A111EF" w:rsidRPr="00A111EF" w:rsidRDefault="00A111EF" w:rsidP="00A111EF">
      <w:pPr>
        <w:widowControl w:val="0"/>
        <w:jc w:val="center"/>
        <w:rPr>
          <w:b/>
        </w:rPr>
      </w:pPr>
    </w:p>
    <w:p w:rsidR="00A111EF" w:rsidRPr="00A111EF" w:rsidRDefault="00A111EF" w:rsidP="00A111EF">
      <w:pPr>
        <w:widowControl w:val="0"/>
        <w:jc w:val="center"/>
        <w:rPr>
          <w:b/>
        </w:rPr>
      </w:pPr>
    </w:p>
    <w:p w:rsidR="00A111EF" w:rsidRPr="006E4F6F" w:rsidRDefault="00A111EF" w:rsidP="00A111EF">
      <w:pPr>
        <w:widowControl w:val="0"/>
        <w:jc w:val="center"/>
        <w:rPr>
          <w:b/>
          <w:sz w:val="26"/>
          <w:szCs w:val="26"/>
        </w:rPr>
      </w:pPr>
    </w:p>
    <w:p w:rsidR="00A111EF" w:rsidRPr="006E4F6F" w:rsidRDefault="00A111EF" w:rsidP="00A111EF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aps/>
          <w:color w:val="000000"/>
          <w:sz w:val="26"/>
          <w:szCs w:val="26"/>
        </w:rPr>
      </w:pPr>
      <w:r w:rsidRPr="006E4F6F">
        <w:rPr>
          <w:caps/>
          <w:color w:val="000000"/>
          <w:sz w:val="26"/>
          <w:szCs w:val="26"/>
        </w:rPr>
        <w:t>Утвержден</w:t>
      </w:r>
    </w:p>
    <w:p w:rsidR="00A111EF" w:rsidRPr="006E4F6F" w:rsidRDefault="00A111EF" w:rsidP="00A111EF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 w:rsidRPr="006E4F6F">
        <w:rPr>
          <w:color w:val="000000"/>
          <w:sz w:val="26"/>
          <w:szCs w:val="26"/>
        </w:rPr>
        <w:t xml:space="preserve">постановлением администрации </w:t>
      </w:r>
      <w:r>
        <w:rPr>
          <w:color w:val="000000"/>
          <w:sz w:val="26"/>
          <w:szCs w:val="26"/>
        </w:rPr>
        <w:t>Атнарского</w:t>
      </w:r>
      <w:r w:rsidRPr="006E4F6F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Красночетайского</w:t>
      </w:r>
      <w:r w:rsidRPr="006E4F6F">
        <w:rPr>
          <w:color w:val="000000"/>
          <w:sz w:val="26"/>
          <w:szCs w:val="26"/>
        </w:rPr>
        <w:t xml:space="preserve"> района</w:t>
      </w:r>
    </w:p>
    <w:p w:rsidR="00A111EF" w:rsidRPr="006E4F6F" w:rsidRDefault="00A111EF" w:rsidP="00A111EF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 w:rsidRPr="006E4F6F">
        <w:rPr>
          <w:color w:val="000000"/>
          <w:sz w:val="26"/>
          <w:szCs w:val="26"/>
        </w:rPr>
        <w:t>Чувашской Республики</w:t>
      </w:r>
    </w:p>
    <w:p w:rsidR="00A111EF" w:rsidRPr="006E4F6F" w:rsidRDefault="00A111EF" w:rsidP="00A111EF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 w:rsidRPr="006E4F6F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31.01.2022</w:t>
      </w:r>
      <w:r w:rsidRPr="006E4F6F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5</w:t>
      </w:r>
    </w:p>
    <w:p w:rsidR="00A111EF" w:rsidRPr="006E4F6F" w:rsidRDefault="00A111EF" w:rsidP="00A111EF">
      <w:pPr>
        <w:widowControl w:val="0"/>
        <w:jc w:val="center"/>
        <w:rPr>
          <w:b/>
          <w:sz w:val="26"/>
          <w:szCs w:val="26"/>
        </w:rPr>
      </w:pPr>
    </w:p>
    <w:p w:rsidR="00A111EF" w:rsidRPr="006E4F6F" w:rsidRDefault="00A111EF" w:rsidP="00A111EF">
      <w:pPr>
        <w:widowControl w:val="0"/>
        <w:jc w:val="center"/>
        <w:rPr>
          <w:b/>
          <w:sz w:val="26"/>
          <w:szCs w:val="26"/>
        </w:rPr>
      </w:pPr>
      <w:r w:rsidRPr="006E4F6F">
        <w:rPr>
          <w:b/>
          <w:sz w:val="26"/>
          <w:szCs w:val="26"/>
        </w:rPr>
        <w:t xml:space="preserve">ПЕРЕЧЕНЬ </w:t>
      </w:r>
    </w:p>
    <w:p w:rsidR="00A111EF" w:rsidRPr="006E4F6F" w:rsidRDefault="00A111EF" w:rsidP="00A111EF">
      <w:pPr>
        <w:widowControl w:val="0"/>
        <w:jc w:val="center"/>
        <w:rPr>
          <w:b/>
          <w:sz w:val="26"/>
          <w:szCs w:val="26"/>
        </w:rPr>
      </w:pPr>
      <w:r w:rsidRPr="006E4F6F">
        <w:rPr>
          <w:b/>
          <w:sz w:val="26"/>
          <w:szCs w:val="26"/>
        </w:rPr>
        <w:t xml:space="preserve">главных администраторов источников финансирования дефицита </w:t>
      </w:r>
    </w:p>
    <w:p w:rsidR="00A111EF" w:rsidRPr="006E4F6F" w:rsidRDefault="00A111EF" w:rsidP="00A111EF">
      <w:pPr>
        <w:widowControl w:val="0"/>
        <w:jc w:val="center"/>
        <w:rPr>
          <w:b/>
          <w:sz w:val="26"/>
          <w:szCs w:val="26"/>
        </w:rPr>
      </w:pPr>
      <w:r w:rsidRPr="006E4F6F">
        <w:rPr>
          <w:b/>
          <w:sz w:val="26"/>
          <w:szCs w:val="26"/>
        </w:rPr>
        <w:t xml:space="preserve">бюджета </w:t>
      </w:r>
      <w:r>
        <w:rPr>
          <w:b/>
          <w:sz w:val="26"/>
          <w:szCs w:val="26"/>
        </w:rPr>
        <w:t>Атнарского</w:t>
      </w:r>
      <w:r w:rsidRPr="006E4F6F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>Красночетайского</w:t>
      </w:r>
      <w:r w:rsidRPr="006E4F6F">
        <w:rPr>
          <w:b/>
          <w:sz w:val="26"/>
          <w:szCs w:val="26"/>
        </w:rPr>
        <w:t xml:space="preserve"> района Чувашской Республики </w:t>
      </w:r>
    </w:p>
    <w:tbl>
      <w:tblPr>
        <w:tblW w:w="9498" w:type="dxa"/>
        <w:tblInd w:w="40" w:type="dxa"/>
        <w:tblBorders>
          <w:top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080"/>
        <w:gridCol w:w="3060"/>
        <w:gridCol w:w="5358"/>
      </w:tblGrid>
      <w:tr w:rsidR="00A111EF" w:rsidRPr="006E4F6F" w:rsidTr="00D97FE6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EF" w:rsidRPr="006E4F6F" w:rsidRDefault="00A111EF" w:rsidP="00D97FE6">
            <w:pPr>
              <w:spacing w:line="244" w:lineRule="auto"/>
              <w:jc w:val="center"/>
              <w:rPr>
                <w:color w:val="000000"/>
              </w:rPr>
            </w:pPr>
            <w:r w:rsidRPr="006E4F6F">
              <w:rPr>
                <w:color w:val="000000"/>
              </w:rPr>
              <w:t xml:space="preserve">Код бюджетной классификации </w:t>
            </w:r>
          </w:p>
          <w:p w:rsidR="00A111EF" w:rsidRPr="006E4F6F" w:rsidRDefault="00A111EF" w:rsidP="00D97FE6">
            <w:pPr>
              <w:spacing w:line="244" w:lineRule="auto"/>
              <w:jc w:val="center"/>
              <w:rPr>
                <w:color w:val="000000"/>
              </w:rPr>
            </w:pPr>
            <w:r w:rsidRPr="006E4F6F">
              <w:rPr>
                <w:color w:val="000000"/>
              </w:rPr>
              <w:t>Российской Федерации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EF" w:rsidRPr="006E4F6F" w:rsidRDefault="00A111EF" w:rsidP="00D97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4F6F">
              <w:rPr>
                <w:bCs/>
                <w:color w:val="000000"/>
              </w:rPr>
              <w:t xml:space="preserve">Наименование главного администратора источников финансирования дефицита бюджета </w:t>
            </w:r>
          </w:p>
        </w:tc>
      </w:tr>
      <w:tr w:rsidR="00A111EF" w:rsidRPr="006E4F6F" w:rsidTr="00D97FE6">
        <w:trPr>
          <w:cantSplit/>
          <w:trHeight w:val="15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EF" w:rsidRPr="006E4F6F" w:rsidRDefault="00A111EF" w:rsidP="00D97FE6">
            <w:pPr>
              <w:spacing w:line="244" w:lineRule="auto"/>
              <w:ind w:left="2" w:hanging="2"/>
              <w:jc w:val="center"/>
              <w:rPr>
                <w:color w:val="000000"/>
              </w:rPr>
            </w:pPr>
            <w:r w:rsidRPr="006E4F6F">
              <w:rPr>
                <w:color w:val="000000"/>
              </w:rPr>
              <w:t>главного админ</w:t>
            </w:r>
            <w:r w:rsidRPr="006E4F6F">
              <w:rPr>
                <w:color w:val="000000"/>
              </w:rPr>
              <w:t>и</w:t>
            </w:r>
            <w:r w:rsidRPr="006E4F6F">
              <w:rPr>
                <w:color w:val="000000"/>
              </w:rPr>
              <w:t xml:space="preserve">стратора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EF" w:rsidRPr="006E4F6F" w:rsidRDefault="00A111EF" w:rsidP="00D97FE6">
            <w:pPr>
              <w:spacing w:line="244" w:lineRule="auto"/>
              <w:jc w:val="center"/>
              <w:rPr>
                <w:color w:val="000000"/>
              </w:rPr>
            </w:pPr>
            <w:r w:rsidRPr="006E4F6F">
              <w:rPr>
                <w:color w:val="000000"/>
              </w:rPr>
              <w:t xml:space="preserve">группы, подгруппы, </w:t>
            </w:r>
          </w:p>
          <w:p w:rsidR="00A111EF" w:rsidRPr="006E4F6F" w:rsidRDefault="00A111EF" w:rsidP="00D97FE6">
            <w:pPr>
              <w:spacing w:line="244" w:lineRule="auto"/>
              <w:jc w:val="center"/>
              <w:rPr>
                <w:color w:val="000000"/>
              </w:rPr>
            </w:pPr>
            <w:r w:rsidRPr="006E4F6F">
              <w:rPr>
                <w:color w:val="000000"/>
              </w:rPr>
              <w:t>ст</w:t>
            </w:r>
            <w:r w:rsidRPr="006E4F6F">
              <w:rPr>
                <w:color w:val="000000"/>
              </w:rPr>
              <w:t>а</w:t>
            </w:r>
            <w:r w:rsidRPr="006E4F6F">
              <w:rPr>
                <w:color w:val="000000"/>
              </w:rPr>
              <w:t xml:space="preserve">тьи и вида источников финансирования дефицита бюджета </w:t>
            </w: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EF" w:rsidRPr="006E4F6F" w:rsidRDefault="00A111EF" w:rsidP="00D97FE6">
            <w:pPr>
              <w:rPr>
                <w:color w:val="000000"/>
              </w:rPr>
            </w:pPr>
          </w:p>
        </w:tc>
      </w:tr>
      <w:tr w:rsidR="00A111EF" w:rsidRPr="006E4F6F" w:rsidTr="00D97FE6">
        <w:trPr>
          <w:cantSplit/>
          <w:trHeight w:val="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F" w:rsidRPr="006E4F6F" w:rsidRDefault="00A111EF" w:rsidP="00D97FE6">
            <w:pPr>
              <w:spacing w:line="244" w:lineRule="auto"/>
              <w:ind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F" w:rsidRPr="006E4F6F" w:rsidRDefault="00A111EF" w:rsidP="00D97FE6">
            <w:pPr>
              <w:spacing w:line="24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F" w:rsidRPr="006E4F6F" w:rsidRDefault="00A111EF" w:rsidP="00D97FE6">
            <w:pPr>
              <w:spacing w:line="24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111EF" w:rsidRPr="006E4F6F" w:rsidRDefault="00A111EF" w:rsidP="00A111EF">
      <w:pPr>
        <w:widowControl w:val="0"/>
        <w:jc w:val="center"/>
        <w:rPr>
          <w:b/>
          <w:sz w:val="4"/>
          <w:szCs w:val="4"/>
        </w:rPr>
      </w:pPr>
    </w:p>
    <w:tbl>
      <w:tblPr>
        <w:tblW w:w="946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7"/>
        <w:gridCol w:w="995"/>
        <w:gridCol w:w="85"/>
        <w:gridCol w:w="2896"/>
        <w:gridCol w:w="164"/>
        <w:gridCol w:w="5216"/>
        <w:gridCol w:w="55"/>
      </w:tblGrid>
      <w:tr w:rsidR="00A111EF" w:rsidRPr="006E4F6F" w:rsidTr="00D97FE6">
        <w:trPr>
          <w:cantSplit/>
          <w:trHeight w:val="20"/>
        </w:trPr>
        <w:tc>
          <w:tcPr>
            <w:tcW w:w="1052" w:type="dxa"/>
            <w:gridSpan w:val="2"/>
          </w:tcPr>
          <w:p w:rsidR="00A111EF" w:rsidRPr="006E4F6F" w:rsidRDefault="00A111EF" w:rsidP="00D97FE6">
            <w:pPr>
              <w:widowControl w:val="0"/>
              <w:jc w:val="center"/>
            </w:pPr>
          </w:p>
        </w:tc>
        <w:tc>
          <w:tcPr>
            <w:tcW w:w="8416" w:type="dxa"/>
            <w:gridSpan w:val="5"/>
          </w:tcPr>
          <w:p w:rsidR="00A111EF" w:rsidRPr="006E4F6F" w:rsidRDefault="00A111EF" w:rsidP="00D97FE6">
            <w:pPr>
              <w:widowControl w:val="0"/>
              <w:jc w:val="center"/>
            </w:pPr>
          </w:p>
        </w:tc>
      </w:tr>
      <w:tr w:rsidR="00A111EF" w:rsidRPr="006E4F6F" w:rsidTr="00D97FE6">
        <w:trPr>
          <w:cantSplit/>
          <w:trHeight w:val="20"/>
        </w:trPr>
        <w:tc>
          <w:tcPr>
            <w:tcW w:w="1052" w:type="dxa"/>
            <w:gridSpan w:val="2"/>
          </w:tcPr>
          <w:p w:rsidR="00A111EF" w:rsidRPr="006E4F6F" w:rsidRDefault="00A111EF" w:rsidP="00D97FE6">
            <w:pPr>
              <w:widowControl w:val="0"/>
              <w:jc w:val="center"/>
            </w:pPr>
            <w:r w:rsidRPr="006E4F6F">
              <w:rPr>
                <w:b/>
                <w:snapToGrid w:val="0"/>
              </w:rPr>
              <w:lastRenderedPageBreak/>
              <w:t>993</w:t>
            </w:r>
          </w:p>
        </w:tc>
        <w:tc>
          <w:tcPr>
            <w:tcW w:w="8416" w:type="dxa"/>
            <w:gridSpan w:val="5"/>
          </w:tcPr>
          <w:p w:rsidR="00A111EF" w:rsidRPr="00117001" w:rsidRDefault="00A111EF" w:rsidP="00D97FE6">
            <w:pPr>
              <w:pStyle w:val="3"/>
              <w:keepNext w:val="0"/>
              <w:widowControl w:val="0"/>
              <w:rPr>
                <w:bCs w:val="0"/>
                <w:color w:val="000000"/>
                <w:sz w:val="26"/>
                <w:szCs w:val="26"/>
              </w:rPr>
            </w:pPr>
            <w:r w:rsidRPr="00117001">
              <w:rPr>
                <w:bCs w:val="0"/>
                <w:color w:val="000000"/>
                <w:sz w:val="26"/>
                <w:szCs w:val="26"/>
              </w:rPr>
              <w:t>Администрация Атнарского сельского поселения Красночетайского района Чувашской Республики</w:t>
            </w:r>
          </w:p>
          <w:p w:rsidR="00A111EF" w:rsidRPr="006E4F6F" w:rsidRDefault="00A111EF" w:rsidP="00D97FE6"/>
        </w:tc>
      </w:tr>
      <w:tr w:rsidR="00A111EF" w:rsidRPr="006E4F6F" w:rsidTr="00D97FE6">
        <w:trPr>
          <w:cantSplit/>
          <w:trHeight w:val="20"/>
        </w:trPr>
        <w:tc>
          <w:tcPr>
            <w:tcW w:w="1052" w:type="dxa"/>
            <w:gridSpan w:val="2"/>
          </w:tcPr>
          <w:p w:rsidR="00A111EF" w:rsidRPr="006E4F6F" w:rsidRDefault="00A111EF" w:rsidP="00D97FE6">
            <w:pPr>
              <w:widowControl w:val="0"/>
              <w:jc w:val="center"/>
            </w:pPr>
            <w:r w:rsidRPr="006E4F6F">
              <w:t>993</w:t>
            </w:r>
          </w:p>
        </w:tc>
        <w:tc>
          <w:tcPr>
            <w:tcW w:w="2981" w:type="dxa"/>
            <w:gridSpan w:val="2"/>
          </w:tcPr>
          <w:p w:rsidR="00A111EF" w:rsidRPr="00117001" w:rsidRDefault="00A111EF" w:rsidP="00D97FE6">
            <w:pPr>
              <w:pStyle w:val="a3"/>
              <w:widowControl w:val="0"/>
              <w:tabs>
                <w:tab w:val="left" w:pos="708"/>
              </w:tabs>
              <w:jc w:val="center"/>
            </w:pPr>
            <w:r w:rsidRPr="00117001">
              <w:t>01 05 02 01 10 0000 510</w:t>
            </w:r>
          </w:p>
        </w:tc>
        <w:tc>
          <w:tcPr>
            <w:tcW w:w="5435" w:type="dxa"/>
            <w:gridSpan w:val="3"/>
          </w:tcPr>
          <w:p w:rsidR="00A111EF" w:rsidRPr="006E4F6F" w:rsidRDefault="00A111EF" w:rsidP="00D97F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F6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A111EF" w:rsidTr="00D97FE6">
        <w:trPr>
          <w:cantSplit/>
          <w:trHeight w:val="20"/>
        </w:trPr>
        <w:tc>
          <w:tcPr>
            <w:tcW w:w="1052" w:type="dxa"/>
            <w:gridSpan w:val="2"/>
          </w:tcPr>
          <w:p w:rsidR="00A111EF" w:rsidRPr="006E4F6F" w:rsidRDefault="00A111EF" w:rsidP="00D97FE6">
            <w:pPr>
              <w:widowControl w:val="0"/>
              <w:jc w:val="center"/>
            </w:pPr>
            <w:r w:rsidRPr="006E4F6F">
              <w:t>993</w:t>
            </w:r>
          </w:p>
        </w:tc>
        <w:tc>
          <w:tcPr>
            <w:tcW w:w="2981" w:type="dxa"/>
            <w:gridSpan w:val="2"/>
          </w:tcPr>
          <w:p w:rsidR="00A111EF" w:rsidRPr="00117001" w:rsidRDefault="00A111EF" w:rsidP="00D97FE6">
            <w:pPr>
              <w:pStyle w:val="a3"/>
              <w:widowControl w:val="0"/>
              <w:tabs>
                <w:tab w:val="left" w:pos="708"/>
              </w:tabs>
              <w:jc w:val="center"/>
            </w:pPr>
            <w:r w:rsidRPr="00117001">
              <w:t>01 05 02 01 10 0000 610</w:t>
            </w:r>
          </w:p>
        </w:tc>
        <w:tc>
          <w:tcPr>
            <w:tcW w:w="5435" w:type="dxa"/>
            <w:gridSpan w:val="3"/>
          </w:tcPr>
          <w:p w:rsidR="00A111EF" w:rsidRPr="00CF52FE" w:rsidRDefault="00A111EF" w:rsidP="00D97F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F6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A111EF" w:rsidRPr="000B77DC" w:rsidTr="00D97FE6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57" w:type="dxa"/>
          <w:wAfter w:w="55" w:type="dxa"/>
          <w:cantSplit/>
          <w:trHeight w:val="539"/>
        </w:trPr>
        <w:tc>
          <w:tcPr>
            <w:tcW w:w="1080" w:type="dxa"/>
            <w:gridSpan w:val="2"/>
          </w:tcPr>
          <w:p w:rsidR="00A111EF" w:rsidRPr="000B77DC" w:rsidRDefault="00A111EF" w:rsidP="00D97FE6">
            <w:pPr>
              <w:widowControl w:val="0"/>
              <w:jc w:val="center"/>
            </w:pPr>
          </w:p>
        </w:tc>
        <w:tc>
          <w:tcPr>
            <w:tcW w:w="8276" w:type="dxa"/>
            <w:gridSpan w:val="3"/>
          </w:tcPr>
          <w:p w:rsidR="00A111EF" w:rsidRPr="000B77DC" w:rsidRDefault="00A111EF" w:rsidP="00D97FE6">
            <w:pPr>
              <w:widowControl w:val="0"/>
              <w:jc w:val="center"/>
            </w:pPr>
          </w:p>
        </w:tc>
      </w:tr>
      <w:tr w:rsidR="00A111EF" w:rsidRPr="000B77DC" w:rsidTr="00D97FE6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57" w:type="dxa"/>
          <w:wAfter w:w="55" w:type="dxa"/>
          <w:trHeight w:val="735"/>
        </w:trPr>
        <w:tc>
          <w:tcPr>
            <w:tcW w:w="1080" w:type="dxa"/>
            <w:gridSpan w:val="2"/>
          </w:tcPr>
          <w:p w:rsidR="00A111EF" w:rsidRPr="000B77DC" w:rsidRDefault="00A111EF" w:rsidP="00D97FE6">
            <w:pPr>
              <w:widowControl w:val="0"/>
              <w:jc w:val="center"/>
            </w:pPr>
          </w:p>
        </w:tc>
        <w:tc>
          <w:tcPr>
            <w:tcW w:w="3060" w:type="dxa"/>
            <w:gridSpan w:val="2"/>
          </w:tcPr>
          <w:p w:rsidR="00A111EF" w:rsidRPr="00117001" w:rsidRDefault="00A111EF" w:rsidP="00D97FE6">
            <w:pPr>
              <w:pStyle w:val="a3"/>
              <w:widowControl w:val="0"/>
              <w:tabs>
                <w:tab w:val="left" w:pos="708"/>
              </w:tabs>
              <w:jc w:val="center"/>
            </w:pPr>
          </w:p>
        </w:tc>
        <w:tc>
          <w:tcPr>
            <w:tcW w:w="5216" w:type="dxa"/>
          </w:tcPr>
          <w:p w:rsidR="00A111EF" w:rsidRPr="00117001" w:rsidRDefault="00A111EF" w:rsidP="00D97FE6">
            <w:pPr>
              <w:pStyle w:val="a8"/>
              <w:widowControl w:val="0"/>
            </w:pPr>
          </w:p>
        </w:tc>
      </w:tr>
      <w:tr w:rsidR="00A111EF" w:rsidRPr="000B77DC" w:rsidTr="00D97FE6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57" w:type="dxa"/>
          <w:wAfter w:w="55" w:type="dxa"/>
          <w:cantSplit/>
          <w:trHeight w:val="423"/>
        </w:trPr>
        <w:tc>
          <w:tcPr>
            <w:tcW w:w="1080" w:type="dxa"/>
            <w:gridSpan w:val="2"/>
          </w:tcPr>
          <w:p w:rsidR="00A111EF" w:rsidRPr="000B77DC" w:rsidRDefault="00A111EF" w:rsidP="00D97FE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276" w:type="dxa"/>
            <w:gridSpan w:val="3"/>
          </w:tcPr>
          <w:p w:rsidR="00A111EF" w:rsidRPr="00117001" w:rsidRDefault="00A111EF" w:rsidP="00D97FE6">
            <w:pPr>
              <w:pStyle w:val="a8"/>
              <w:widowControl w:val="0"/>
              <w:jc w:val="center"/>
            </w:pPr>
          </w:p>
        </w:tc>
      </w:tr>
    </w:tbl>
    <w:p w:rsidR="00A111EF" w:rsidRPr="000B77DC" w:rsidRDefault="00A111EF" w:rsidP="00A111EF"/>
    <w:p w:rsidR="00A111EF" w:rsidRDefault="00A111EF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040A7D" w:rsidRPr="00040A7D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11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A9" w:rsidRDefault="00953FA9" w:rsidP="00CB703D">
      <w:r>
        <w:separator/>
      </w:r>
    </w:p>
  </w:endnote>
  <w:endnote w:type="continuationSeparator" w:id="1">
    <w:p w:rsidR="00953FA9" w:rsidRDefault="00953FA9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A9" w:rsidRDefault="00953FA9" w:rsidP="00CB703D">
      <w:r>
        <w:separator/>
      </w:r>
    </w:p>
  </w:footnote>
  <w:footnote w:type="continuationSeparator" w:id="1">
    <w:p w:rsidR="00953FA9" w:rsidRDefault="00953FA9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5E04E5">
        <w:pPr>
          <w:pStyle w:val="a3"/>
          <w:jc w:val="center"/>
        </w:pPr>
        <w:fldSimple w:instr="PAGE   \* MERGEFORMAT">
          <w:r w:rsidR="00086586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B392FCC2B7381F9E33B43B30A305638885FAE1FF6D162A0FFC98FAEB628C223978E598CFD0A3858706CF72FA854CE17534679DEB615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4</cp:revision>
  <dcterms:created xsi:type="dcterms:W3CDTF">2022-02-02T06:08:00Z</dcterms:created>
  <dcterms:modified xsi:type="dcterms:W3CDTF">2022-02-08T05:10:00Z</dcterms:modified>
</cp:coreProperties>
</file>