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2134" w:tblpY="-366"/>
        <w:tblW w:w="0" w:type="auto"/>
        <w:tblLayout w:type="fixed"/>
        <w:tblLook w:val="0000" w:firstRow="0" w:lastRow="0" w:firstColumn="0" w:lastColumn="0" w:noHBand="0" w:noVBand="0"/>
      </w:tblPr>
      <w:tblGrid>
        <w:gridCol w:w="3835"/>
        <w:gridCol w:w="2006"/>
        <w:gridCol w:w="3583"/>
      </w:tblGrid>
      <w:tr w:rsidR="0094651C" w:rsidRPr="00324839" w:rsidTr="00EE699C">
        <w:trPr>
          <w:trHeight w:val="3160"/>
        </w:trPr>
        <w:tc>
          <w:tcPr>
            <w:tcW w:w="3835" w:type="dxa"/>
          </w:tcPr>
          <w:p w:rsidR="0094651C" w:rsidRPr="00324839" w:rsidRDefault="0094651C" w:rsidP="00EE699C">
            <w:pPr>
              <w:pStyle w:val="1"/>
              <w:rPr>
                <w:sz w:val="20"/>
              </w:rPr>
            </w:pPr>
          </w:p>
          <w:p w:rsidR="0094651C" w:rsidRPr="00324839" w:rsidRDefault="0094651C" w:rsidP="00EE699C">
            <w:pPr>
              <w:pStyle w:val="1"/>
              <w:rPr>
                <w:sz w:val="20"/>
              </w:rPr>
            </w:pPr>
          </w:p>
          <w:p w:rsidR="0094651C" w:rsidRPr="00324839" w:rsidRDefault="0094651C" w:rsidP="00EE699C">
            <w:pPr>
              <w:pStyle w:val="1"/>
              <w:rPr>
                <w:sz w:val="20"/>
              </w:rPr>
            </w:pPr>
          </w:p>
          <w:p w:rsidR="0094651C" w:rsidRPr="00324839" w:rsidRDefault="0094651C" w:rsidP="00EE699C">
            <w:pPr>
              <w:pStyle w:val="1"/>
              <w:rPr>
                <w:sz w:val="20"/>
              </w:rPr>
            </w:pPr>
          </w:p>
          <w:p w:rsidR="0094651C" w:rsidRPr="00324839" w:rsidRDefault="0094651C" w:rsidP="00EE699C">
            <w:pPr>
              <w:pStyle w:val="1"/>
              <w:jc w:val="center"/>
              <w:rPr>
                <w:sz w:val="20"/>
              </w:rPr>
            </w:pPr>
            <w:r w:rsidRPr="00324839">
              <w:rPr>
                <w:sz w:val="20"/>
              </w:rPr>
              <w:t>ЧЧĂВАШ РЕСПУБЛИКН</w:t>
            </w:r>
          </w:p>
          <w:p w:rsidR="0094651C" w:rsidRPr="00324839" w:rsidRDefault="0094651C" w:rsidP="00EE699C">
            <w:pPr>
              <w:spacing w:line="360" w:lineRule="auto"/>
              <w:jc w:val="center"/>
              <w:rPr>
                <w:rFonts w:ascii="Baltica Chv" w:hAnsi="Baltica Chv"/>
                <w:b/>
              </w:rPr>
            </w:pPr>
            <w:r w:rsidRPr="00324839">
              <w:rPr>
                <w:rFonts w:ascii="Baltica Chv" w:hAnsi="Baltica Chv"/>
                <w:b/>
              </w:rPr>
              <w:t>КРАСНОАРМЕЙСКИ РАЙОН</w:t>
            </w:r>
            <w:r w:rsidRPr="00324839">
              <w:rPr>
                <w:b/>
              </w:rPr>
              <w:t>Ĕ</w:t>
            </w:r>
          </w:p>
          <w:p w:rsidR="0094651C" w:rsidRPr="00324839" w:rsidRDefault="0094651C" w:rsidP="00EE699C">
            <w:pPr>
              <w:jc w:val="center"/>
              <w:rPr>
                <w:rFonts w:ascii="Baltica Chv" w:hAnsi="Baltica Chv"/>
                <w:b/>
              </w:rPr>
            </w:pPr>
            <w:r w:rsidRPr="00324839">
              <w:rPr>
                <w:rFonts w:ascii="Baltica Chv" w:hAnsi="Baltica Chv"/>
                <w:b/>
              </w:rPr>
              <w:t>УПИ ЯЛ ПОСЕЛЕНИЙ</w:t>
            </w:r>
            <w:r w:rsidRPr="00324839">
              <w:rPr>
                <w:b/>
              </w:rPr>
              <w:t>Ĕ</w:t>
            </w:r>
            <w:r w:rsidRPr="00324839">
              <w:rPr>
                <w:rFonts w:ascii="Baltica Chv" w:hAnsi="Baltica Chv"/>
                <w:b/>
              </w:rPr>
              <w:t>Н</w:t>
            </w:r>
          </w:p>
          <w:p w:rsidR="0094651C" w:rsidRPr="00324839" w:rsidRDefault="0094651C" w:rsidP="00EE699C">
            <w:pPr>
              <w:spacing w:line="360" w:lineRule="auto"/>
              <w:jc w:val="center"/>
              <w:rPr>
                <w:rFonts w:ascii="Baltica Chv" w:hAnsi="Baltica Chv"/>
                <w:b/>
              </w:rPr>
            </w:pPr>
            <w:r w:rsidRPr="00324839">
              <w:rPr>
                <w:rFonts w:ascii="Baltica Chv" w:hAnsi="Baltica Chv"/>
                <w:b/>
              </w:rPr>
              <w:t>ДЕПУТАТСЕН ПУХ</w:t>
            </w:r>
            <w:r w:rsidRPr="00324839">
              <w:t>ĂВĔ</w:t>
            </w:r>
          </w:p>
          <w:p w:rsidR="0094651C" w:rsidRPr="00324839" w:rsidRDefault="0094651C" w:rsidP="00EE699C">
            <w:pPr>
              <w:spacing w:line="360" w:lineRule="auto"/>
              <w:jc w:val="center"/>
              <w:rPr>
                <w:rFonts w:ascii="Baltica Chv" w:hAnsi="Baltica Chv"/>
                <w:b/>
              </w:rPr>
            </w:pPr>
            <w:r w:rsidRPr="00324839">
              <w:rPr>
                <w:rFonts w:ascii="Baltica Chv" w:hAnsi="Baltica Chv"/>
                <w:b/>
              </w:rPr>
              <w:t>ЙЫШ</w:t>
            </w:r>
            <w:r w:rsidRPr="00324839">
              <w:rPr>
                <w:b/>
              </w:rPr>
              <w:t>Ă</w:t>
            </w:r>
            <w:r w:rsidRPr="00324839">
              <w:rPr>
                <w:rFonts w:ascii="Baltica Chv" w:hAnsi="Baltica Chv"/>
                <w:b/>
              </w:rPr>
              <w:t>НУ</w:t>
            </w:r>
          </w:p>
          <w:p w:rsidR="0094651C" w:rsidRPr="00324839" w:rsidRDefault="0094651C" w:rsidP="00EE699C">
            <w:pPr>
              <w:spacing w:line="360" w:lineRule="auto"/>
              <w:jc w:val="center"/>
              <w:rPr>
                <w:rFonts w:ascii="Baltica Chv" w:hAnsi="Baltica Chv"/>
                <w:u w:val="single"/>
              </w:rPr>
            </w:pPr>
            <w:r w:rsidRPr="00324839">
              <w:rPr>
                <w:rFonts w:ascii="Baltica Chv" w:hAnsi="Baltica Chv"/>
                <w:u w:val="single"/>
              </w:rPr>
              <w:t>«</w:t>
            </w:r>
            <w:proofErr w:type="gramStart"/>
            <w:r w:rsidRPr="00324839">
              <w:rPr>
                <w:rFonts w:ascii="Baltica Chv" w:hAnsi="Baltica Chv"/>
                <w:u w:val="single"/>
              </w:rPr>
              <w:t>06»  август</w:t>
            </w:r>
            <w:proofErr w:type="gramEnd"/>
            <w:r w:rsidRPr="00324839">
              <w:rPr>
                <w:rFonts w:ascii="Baltica Chv" w:hAnsi="Baltica Chv"/>
                <w:u w:val="single"/>
              </w:rPr>
              <w:t xml:space="preserve">   2008 </w:t>
            </w:r>
            <w:r w:rsidRPr="00324839">
              <w:rPr>
                <w:u w:val="single"/>
              </w:rPr>
              <w:t>ç</w:t>
            </w:r>
            <w:r w:rsidRPr="00324839">
              <w:rPr>
                <w:rFonts w:ascii="Baltica Chv" w:hAnsi="Baltica Chv"/>
                <w:u w:val="single"/>
              </w:rPr>
              <w:t xml:space="preserve">  С-22/</w:t>
            </w:r>
            <w:r>
              <w:rPr>
                <w:rFonts w:ascii="Baltica Chv" w:hAnsi="Baltica Chv"/>
                <w:u w:val="single"/>
              </w:rPr>
              <w:t>5</w:t>
            </w:r>
            <w:r w:rsidRPr="00324839">
              <w:rPr>
                <w:rFonts w:ascii="Baltica Chv" w:hAnsi="Baltica Chv"/>
                <w:u w:val="single"/>
              </w:rPr>
              <w:t xml:space="preserve"> №</w:t>
            </w:r>
          </w:p>
          <w:p w:rsidR="0094651C" w:rsidRPr="00324839" w:rsidRDefault="0094651C" w:rsidP="00EE699C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  <w:proofErr w:type="spellStart"/>
            <w:r w:rsidRPr="00324839">
              <w:rPr>
                <w:rFonts w:ascii="Baltica Chv" w:hAnsi="Baltica Chv"/>
              </w:rPr>
              <w:t>Упи</w:t>
            </w:r>
            <w:proofErr w:type="spellEnd"/>
            <w:r w:rsidRPr="00324839">
              <w:rPr>
                <w:rFonts w:ascii="Baltica Chv" w:hAnsi="Baltica Chv"/>
              </w:rPr>
              <w:t xml:space="preserve"> </w:t>
            </w:r>
            <w:proofErr w:type="spellStart"/>
            <w:r w:rsidRPr="00324839">
              <w:rPr>
                <w:rFonts w:ascii="Baltica Chv" w:hAnsi="Baltica Chv"/>
              </w:rPr>
              <w:t>сали</w:t>
            </w:r>
            <w:proofErr w:type="spellEnd"/>
          </w:p>
        </w:tc>
        <w:tc>
          <w:tcPr>
            <w:tcW w:w="2006" w:type="dxa"/>
          </w:tcPr>
          <w:p w:rsidR="0094651C" w:rsidRPr="00324839" w:rsidRDefault="0094651C" w:rsidP="00EE699C">
            <w:pPr>
              <w:jc w:val="center"/>
            </w:pPr>
            <w:r w:rsidRPr="00324839">
              <w:rPr>
                <w:noProof/>
              </w:rPr>
              <w:drawing>
                <wp:inline distT="0" distB="0" distL="0" distR="0">
                  <wp:extent cx="629285" cy="6413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51C" w:rsidRPr="00324839" w:rsidRDefault="0094651C" w:rsidP="00EE699C">
            <w:pPr>
              <w:jc w:val="center"/>
              <w:rPr>
                <w:rFonts w:ascii="TimesET" w:hAnsi="TimesET"/>
                <w:b/>
              </w:rPr>
            </w:pPr>
          </w:p>
        </w:tc>
        <w:tc>
          <w:tcPr>
            <w:tcW w:w="3583" w:type="dxa"/>
          </w:tcPr>
          <w:p w:rsidR="0094651C" w:rsidRPr="00324839" w:rsidRDefault="0094651C" w:rsidP="00EE699C">
            <w:pPr>
              <w:jc w:val="center"/>
              <w:rPr>
                <w:rFonts w:ascii="Baltica Chv" w:hAnsi="Baltica Chv"/>
                <w:b/>
              </w:rPr>
            </w:pPr>
          </w:p>
          <w:p w:rsidR="0094651C" w:rsidRPr="00324839" w:rsidRDefault="0094651C" w:rsidP="00EE699C">
            <w:pPr>
              <w:rPr>
                <w:rFonts w:ascii="Baltica Chv" w:hAnsi="Baltica Chv"/>
                <w:b/>
              </w:rPr>
            </w:pPr>
          </w:p>
          <w:p w:rsidR="0094651C" w:rsidRPr="00324839" w:rsidRDefault="0094651C" w:rsidP="00EE699C">
            <w:pPr>
              <w:rPr>
                <w:rFonts w:ascii="Baltica Chv" w:hAnsi="Baltica Chv"/>
                <w:b/>
              </w:rPr>
            </w:pPr>
          </w:p>
          <w:p w:rsidR="0094651C" w:rsidRPr="00324839" w:rsidRDefault="0094651C" w:rsidP="00EE699C">
            <w:pPr>
              <w:jc w:val="center"/>
              <w:rPr>
                <w:rFonts w:ascii="Baltica Chv" w:hAnsi="Baltica Chv"/>
                <w:b/>
              </w:rPr>
            </w:pPr>
          </w:p>
          <w:p w:rsidR="0094651C" w:rsidRPr="00324839" w:rsidRDefault="0094651C" w:rsidP="00EE699C">
            <w:pPr>
              <w:jc w:val="center"/>
              <w:rPr>
                <w:rFonts w:ascii="Baltica Chv" w:hAnsi="Baltica Chv"/>
                <w:b/>
              </w:rPr>
            </w:pPr>
            <w:r w:rsidRPr="00324839">
              <w:rPr>
                <w:rFonts w:ascii="Baltica Chv" w:hAnsi="Baltica Chv"/>
                <w:b/>
              </w:rPr>
              <w:t>ЧУВАШСКАЯ РЕСПУБЛИКА</w:t>
            </w:r>
          </w:p>
          <w:p w:rsidR="0094651C" w:rsidRPr="00324839" w:rsidRDefault="0094651C" w:rsidP="00EE699C">
            <w:pPr>
              <w:spacing w:line="360" w:lineRule="auto"/>
              <w:jc w:val="center"/>
              <w:rPr>
                <w:rFonts w:ascii="Baltica Chv" w:hAnsi="Baltica Chv"/>
                <w:b/>
              </w:rPr>
            </w:pPr>
            <w:r w:rsidRPr="00324839">
              <w:rPr>
                <w:rFonts w:ascii="Baltica Chv" w:hAnsi="Baltica Chv"/>
                <w:b/>
              </w:rPr>
              <w:t>КРАСНОАРМЕЙСКИЙ РАЙОН</w:t>
            </w:r>
          </w:p>
          <w:p w:rsidR="0094651C" w:rsidRPr="00324839" w:rsidRDefault="0094651C" w:rsidP="00EE699C">
            <w:pPr>
              <w:jc w:val="center"/>
              <w:rPr>
                <w:rFonts w:ascii="Baltica Chv" w:hAnsi="Baltica Chv"/>
                <w:b/>
              </w:rPr>
            </w:pPr>
            <w:r w:rsidRPr="00324839">
              <w:rPr>
                <w:rFonts w:ascii="Baltica Chv" w:hAnsi="Baltica Chv"/>
                <w:b/>
              </w:rPr>
              <w:t>СОБРАНИЕ ДЕПУТАТОВ</w:t>
            </w:r>
          </w:p>
          <w:p w:rsidR="0094651C" w:rsidRPr="00324839" w:rsidRDefault="0094651C" w:rsidP="00EE699C">
            <w:pPr>
              <w:jc w:val="center"/>
              <w:rPr>
                <w:rFonts w:ascii="Baltica Chv" w:hAnsi="Baltica Chv"/>
                <w:b/>
              </w:rPr>
            </w:pPr>
            <w:r w:rsidRPr="00324839">
              <w:rPr>
                <w:rFonts w:ascii="Baltica Chv" w:hAnsi="Baltica Chv"/>
                <w:b/>
              </w:rPr>
              <w:t xml:space="preserve">УБЕЕВСКОГО СЕЛЬСКОГО </w:t>
            </w:r>
          </w:p>
          <w:p w:rsidR="0094651C" w:rsidRPr="00324839" w:rsidRDefault="0094651C" w:rsidP="00EE699C">
            <w:pPr>
              <w:spacing w:line="360" w:lineRule="auto"/>
              <w:jc w:val="center"/>
              <w:rPr>
                <w:rFonts w:ascii="Baltica Chv" w:hAnsi="Baltica Chv"/>
                <w:b/>
              </w:rPr>
            </w:pPr>
            <w:r w:rsidRPr="00324839">
              <w:rPr>
                <w:rFonts w:ascii="Baltica Chv" w:hAnsi="Baltica Chv"/>
                <w:b/>
              </w:rPr>
              <w:t>ПОСЕЛЕНИЯ</w:t>
            </w:r>
          </w:p>
          <w:p w:rsidR="0094651C" w:rsidRPr="00324839" w:rsidRDefault="0094651C" w:rsidP="00EE699C">
            <w:pPr>
              <w:spacing w:line="360" w:lineRule="auto"/>
              <w:jc w:val="center"/>
              <w:rPr>
                <w:rFonts w:ascii="Baltica Chv" w:hAnsi="Baltica Chv"/>
                <w:b/>
              </w:rPr>
            </w:pPr>
            <w:r w:rsidRPr="00324839">
              <w:rPr>
                <w:rFonts w:ascii="Baltica Chv" w:hAnsi="Baltica Chv"/>
                <w:b/>
              </w:rPr>
              <w:t>РЕШЕНИЕ</w:t>
            </w:r>
          </w:p>
          <w:p w:rsidR="0094651C" w:rsidRPr="00324839" w:rsidRDefault="0094651C" w:rsidP="00EE699C">
            <w:pPr>
              <w:spacing w:line="360" w:lineRule="auto"/>
              <w:jc w:val="center"/>
              <w:rPr>
                <w:rFonts w:ascii="Baltica Chv" w:hAnsi="Baltica Chv"/>
                <w:u w:val="single"/>
              </w:rPr>
            </w:pPr>
            <w:r w:rsidRPr="00324839">
              <w:rPr>
                <w:rFonts w:ascii="Baltica Chv" w:hAnsi="Baltica Chv"/>
                <w:u w:val="single"/>
              </w:rPr>
              <w:t xml:space="preserve"> «06» августа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324839">
                <w:rPr>
                  <w:rFonts w:ascii="Baltica Chv" w:hAnsi="Baltica Chv"/>
                  <w:u w:val="single"/>
                </w:rPr>
                <w:t xml:space="preserve">2008 </w:t>
              </w:r>
              <w:proofErr w:type="gramStart"/>
              <w:r w:rsidRPr="00324839">
                <w:rPr>
                  <w:rFonts w:ascii="Baltica Chv" w:hAnsi="Baltica Chv"/>
                  <w:u w:val="single"/>
                </w:rPr>
                <w:t>г</w:t>
              </w:r>
            </w:smartTag>
            <w:r w:rsidRPr="00324839">
              <w:rPr>
                <w:rFonts w:ascii="Baltica Chv" w:hAnsi="Baltica Chv"/>
                <w:u w:val="single"/>
              </w:rPr>
              <w:t xml:space="preserve">  №</w:t>
            </w:r>
            <w:proofErr w:type="gramEnd"/>
            <w:r w:rsidRPr="00324839">
              <w:rPr>
                <w:rFonts w:ascii="Baltica Chv" w:hAnsi="Baltica Chv"/>
                <w:u w:val="single"/>
              </w:rPr>
              <w:t xml:space="preserve"> С-22/</w:t>
            </w:r>
            <w:r>
              <w:rPr>
                <w:rFonts w:ascii="Baltica Chv" w:hAnsi="Baltica Chv"/>
                <w:u w:val="single"/>
              </w:rPr>
              <w:t>5</w:t>
            </w:r>
            <w:r w:rsidRPr="00324839">
              <w:rPr>
                <w:rFonts w:ascii="Baltica Chv" w:hAnsi="Baltica Chv"/>
                <w:u w:val="single"/>
              </w:rPr>
              <w:t xml:space="preserve">_  </w:t>
            </w:r>
          </w:p>
          <w:p w:rsidR="0094651C" w:rsidRPr="00324839" w:rsidRDefault="0094651C" w:rsidP="00EE699C">
            <w:pPr>
              <w:spacing w:line="360" w:lineRule="auto"/>
              <w:jc w:val="center"/>
            </w:pPr>
            <w:r w:rsidRPr="00324839">
              <w:rPr>
                <w:rFonts w:ascii="Baltica Chv" w:hAnsi="Baltica Chv"/>
              </w:rPr>
              <w:t xml:space="preserve">с. </w:t>
            </w:r>
            <w:proofErr w:type="spellStart"/>
            <w:r w:rsidRPr="00324839">
              <w:rPr>
                <w:rFonts w:ascii="Baltica Chv" w:hAnsi="Baltica Chv"/>
              </w:rPr>
              <w:t>Убеево</w:t>
            </w:r>
            <w:proofErr w:type="spellEnd"/>
          </w:p>
          <w:p w:rsidR="0094651C" w:rsidRPr="00324839" w:rsidRDefault="0094651C" w:rsidP="00EE699C">
            <w:pPr>
              <w:jc w:val="center"/>
              <w:rPr>
                <w:rFonts w:ascii="TimesET" w:hAnsi="TimesET"/>
                <w:b/>
              </w:rPr>
            </w:pPr>
          </w:p>
        </w:tc>
      </w:tr>
    </w:tbl>
    <w:p w:rsidR="0094651C" w:rsidRDefault="0094651C" w:rsidP="0094651C">
      <w:pPr>
        <w:rPr>
          <w:sz w:val="24"/>
          <w:szCs w:val="24"/>
        </w:rPr>
      </w:pPr>
    </w:p>
    <w:p w:rsidR="0094651C" w:rsidRDefault="0094651C" w:rsidP="0094651C">
      <w:pPr>
        <w:rPr>
          <w:sz w:val="24"/>
          <w:szCs w:val="24"/>
        </w:rPr>
      </w:pPr>
    </w:p>
    <w:p w:rsidR="0094651C" w:rsidRDefault="0094651C" w:rsidP="0094651C">
      <w:pPr>
        <w:rPr>
          <w:sz w:val="24"/>
          <w:szCs w:val="24"/>
        </w:rPr>
      </w:pPr>
    </w:p>
    <w:p w:rsidR="0094651C" w:rsidRPr="0094651C" w:rsidRDefault="0094651C" w:rsidP="0094651C">
      <w:pPr>
        <w:rPr>
          <w:b/>
          <w:sz w:val="24"/>
          <w:szCs w:val="24"/>
        </w:rPr>
      </w:pPr>
      <w:r w:rsidRPr="0094651C">
        <w:rPr>
          <w:b/>
          <w:sz w:val="24"/>
          <w:szCs w:val="24"/>
        </w:rPr>
        <w:t>Об утверждении положения о составе и поря</w:t>
      </w:r>
      <w:r w:rsidRPr="0094651C">
        <w:rPr>
          <w:b/>
          <w:sz w:val="24"/>
          <w:szCs w:val="24"/>
        </w:rPr>
        <w:t>д</w:t>
      </w:r>
      <w:r w:rsidRPr="0094651C">
        <w:rPr>
          <w:b/>
          <w:sz w:val="24"/>
          <w:szCs w:val="24"/>
        </w:rPr>
        <w:t>ке</w:t>
      </w:r>
    </w:p>
    <w:p w:rsidR="0094651C" w:rsidRPr="0094651C" w:rsidRDefault="0094651C" w:rsidP="0094651C">
      <w:pPr>
        <w:rPr>
          <w:b/>
          <w:sz w:val="24"/>
          <w:szCs w:val="24"/>
        </w:rPr>
      </w:pPr>
      <w:r w:rsidRPr="0094651C">
        <w:rPr>
          <w:b/>
          <w:sz w:val="24"/>
          <w:szCs w:val="24"/>
        </w:rPr>
        <w:t xml:space="preserve"> деятельности комиссии по подготовке </w:t>
      </w:r>
    </w:p>
    <w:p w:rsidR="0094651C" w:rsidRPr="0094651C" w:rsidRDefault="0094651C" w:rsidP="0094651C">
      <w:pPr>
        <w:rPr>
          <w:b/>
          <w:sz w:val="24"/>
          <w:szCs w:val="24"/>
        </w:rPr>
      </w:pPr>
      <w:r w:rsidRPr="0094651C">
        <w:rPr>
          <w:b/>
          <w:sz w:val="24"/>
          <w:szCs w:val="24"/>
        </w:rPr>
        <w:t xml:space="preserve">проекта правил землепользования и застройки </w:t>
      </w:r>
    </w:p>
    <w:p w:rsidR="0094651C" w:rsidRPr="0094651C" w:rsidRDefault="0094651C" w:rsidP="0094651C">
      <w:pPr>
        <w:rPr>
          <w:b/>
          <w:sz w:val="24"/>
          <w:szCs w:val="24"/>
        </w:rPr>
      </w:pPr>
      <w:r w:rsidRPr="0094651C">
        <w:rPr>
          <w:b/>
          <w:sz w:val="24"/>
          <w:szCs w:val="24"/>
        </w:rPr>
        <w:t xml:space="preserve">на территории </w:t>
      </w:r>
      <w:proofErr w:type="spellStart"/>
      <w:r w:rsidRPr="0094651C">
        <w:rPr>
          <w:b/>
          <w:sz w:val="24"/>
          <w:szCs w:val="24"/>
        </w:rPr>
        <w:t>Убеевского</w:t>
      </w:r>
      <w:proofErr w:type="spellEnd"/>
      <w:r w:rsidRPr="0094651C">
        <w:rPr>
          <w:b/>
          <w:sz w:val="24"/>
          <w:szCs w:val="24"/>
        </w:rPr>
        <w:t xml:space="preserve"> сельского посел</w:t>
      </w:r>
      <w:r w:rsidRPr="0094651C">
        <w:rPr>
          <w:b/>
          <w:sz w:val="24"/>
          <w:szCs w:val="24"/>
        </w:rPr>
        <w:t>е</w:t>
      </w:r>
      <w:r w:rsidRPr="0094651C">
        <w:rPr>
          <w:b/>
          <w:sz w:val="24"/>
          <w:szCs w:val="24"/>
        </w:rPr>
        <w:t>ния</w:t>
      </w:r>
    </w:p>
    <w:p w:rsidR="0094651C" w:rsidRDefault="0094651C" w:rsidP="0094651C">
      <w:pPr>
        <w:rPr>
          <w:sz w:val="26"/>
        </w:rPr>
      </w:pPr>
    </w:p>
    <w:p w:rsidR="0094651C" w:rsidRDefault="0094651C" w:rsidP="0094651C">
      <w:pPr>
        <w:rPr>
          <w:sz w:val="26"/>
        </w:rPr>
      </w:pPr>
      <w:bookmarkStart w:id="0" w:name="_GoBack"/>
      <w:bookmarkEnd w:id="0"/>
    </w:p>
    <w:p w:rsidR="0094651C" w:rsidRPr="00324839" w:rsidRDefault="0094651C" w:rsidP="0094651C">
      <w:pPr>
        <w:ind w:firstLine="540"/>
        <w:jc w:val="both"/>
        <w:rPr>
          <w:color w:val="000000"/>
          <w:spacing w:val="2"/>
          <w:sz w:val="24"/>
          <w:szCs w:val="24"/>
        </w:rPr>
      </w:pPr>
      <w:r w:rsidRPr="00324839">
        <w:rPr>
          <w:color w:val="000000"/>
          <w:spacing w:val="2"/>
          <w:sz w:val="24"/>
          <w:szCs w:val="24"/>
        </w:rPr>
        <w:t>В соответствии с Градостроительным кодексом Российской Федерации, Законом Ч</w:t>
      </w:r>
      <w:r w:rsidRPr="00324839">
        <w:rPr>
          <w:color w:val="000000"/>
          <w:spacing w:val="2"/>
          <w:sz w:val="24"/>
          <w:szCs w:val="24"/>
        </w:rPr>
        <w:t>у</w:t>
      </w:r>
      <w:r w:rsidRPr="00324839">
        <w:rPr>
          <w:color w:val="000000"/>
          <w:spacing w:val="2"/>
          <w:sz w:val="24"/>
          <w:szCs w:val="24"/>
        </w:rPr>
        <w:t>вашской Республики «О регулировании градостроительной деятельности в Чувашской Республике»</w:t>
      </w:r>
    </w:p>
    <w:p w:rsidR="0094651C" w:rsidRPr="00324839" w:rsidRDefault="0094651C" w:rsidP="0094651C">
      <w:pPr>
        <w:ind w:firstLine="540"/>
        <w:jc w:val="both"/>
        <w:rPr>
          <w:color w:val="000000"/>
          <w:spacing w:val="2"/>
          <w:sz w:val="24"/>
          <w:szCs w:val="24"/>
        </w:rPr>
      </w:pPr>
    </w:p>
    <w:p w:rsidR="0094651C" w:rsidRPr="00324839" w:rsidRDefault="0094651C" w:rsidP="0094651C">
      <w:pPr>
        <w:pStyle w:val="3"/>
        <w:ind w:left="0" w:firstLine="0"/>
        <w:jc w:val="center"/>
        <w:rPr>
          <w:b/>
          <w:szCs w:val="24"/>
        </w:rPr>
      </w:pPr>
      <w:r w:rsidRPr="00324839">
        <w:rPr>
          <w:color w:val="000000"/>
          <w:spacing w:val="2"/>
          <w:szCs w:val="24"/>
        </w:rPr>
        <w:t xml:space="preserve"> </w:t>
      </w:r>
      <w:r w:rsidRPr="00324839">
        <w:rPr>
          <w:b/>
          <w:szCs w:val="24"/>
        </w:rPr>
        <w:t xml:space="preserve">Собрание депутатов </w:t>
      </w:r>
      <w:proofErr w:type="spellStart"/>
      <w:r w:rsidRPr="00324839">
        <w:rPr>
          <w:b/>
          <w:szCs w:val="24"/>
        </w:rPr>
        <w:t>Убеевского</w:t>
      </w:r>
      <w:proofErr w:type="spellEnd"/>
      <w:r w:rsidRPr="00324839">
        <w:rPr>
          <w:b/>
          <w:szCs w:val="24"/>
        </w:rPr>
        <w:t xml:space="preserve"> сельского поселения реш</w:t>
      </w:r>
      <w:r w:rsidRPr="00324839">
        <w:rPr>
          <w:b/>
          <w:szCs w:val="24"/>
        </w:rPr>
        <w:t>и</w:t>
      </w:r>
      <w:r w:rsidRPr="00324839">
        <w:rPr>
          <w:b/>
          <w:szCs w:val="24"/>
        </w:rPr>
        <w:t>ло:</w:t>
      </w:r>
    </w:p>
    <w:p w:rsidR="0094651C" w:rsidRPr="00324839" w:rsidRDefault="0094651C" w:rsidP="0094651C">
      <w:pPr>
        <w:pStyle w:val="3"/>
        <w:ind w:left="0" w:firstLine="0"/>
        <w:jc w:val="center"/>
        <w:rPr>
          <w:b/>
          <w:szCs w:val="24"/>
        </w:rPr>
      </w:pPr>
    </w:p>
    <w:p w:rsidR="0094651C" w:rsidRPr="00DF62C2" w:rsidRDefault="0094651C" w:rsidP="0094651C">
      <w:pPr>
        <w:pStyle w:val="a3"/>
        <w:ind w:firstLine="567"/>
      </w:pPr>
      <w:r>
        <w:rPr>
          <w:bCs/>
          <w:szCs w:val="24"/>
        </w:rPr>
        <w:t xml:space="preserve"> </w:t>
      </w:r>
      <w:r w:rsidRPr="00324839">
        <w:rPr>
          <w:bCs/>
          <w:szCs w:val="24"/>
        </w:rPr>
        <w:t xml:space="preserve">1. </w:t>
      </w:r>
      <w:r>
        <w:rPr>
          <w:bCs/>
          <w:szCs w:val="24"/>
        </w:rPr>
        <w:t>У</w:t>
      </w:r>
      <w:r>
        <w:t xml:space="preserve">твердить положение о составе и порядке деятельности комиссии по подготовке проекта правил землепользования и застройки на территории </w:t>
      </w:r>
      <w:proofErr w:type="spellStart"/>
      <w:r>
        <w:t>Убеевского</w:t>
      </w:r>
      <w:proofErr w:type="spellEnd"/>
      <w:r>
        <w:t xml:space="preserve"> сельского посел</w:t>
      </w:r>
      <w:r>
        <w:t>е</w:t>
      </w:r>
      <w:r>
        <w:t>ния</w:t>
      </w:r>
      <w:r w:rsidRPr="00324839">
        <w:rPr>
          <w:szCs w:val="24"/>
        </w:rPr>
        <w:t xml:space="preserve"> (прилож</w:t>
      </w:r>
      <w:r w:rsidRPr="00324839">
        <w:rPr>
          <w:szCs w:val="24"/>
        </w:rPr>
        <w:t>е</w:t>
      </w:r>
      <w:r w:rsidRPr="00324839">
        <w:rPr>
          <w:szCs w:val="24"/>
        </w:rPr>
        <w:t xml:space="preserve">ние </w:t>
      </w:r>
      <w:r>
        <w:rPr>
          <w:szCs w:val="24"/>
        </w:rPr>
        <w:t>5</w:t>
      </w:r>
      <w:r w:rsidRPr="00324839">
        <w:rPr>
          <w:szCs w:val="24"/>
        </w:rPr>
        <w:t>).</w:t>
      </w:r>
    </w:p>
    <w:p w:rsidR="0094651C" w:rsidRPr="00324839" w:rsidRDefault="0094651C" w:rsidP="0094651C">
      <w:pPr>
        <w:ind w:firstLine="567"/>
        <w:jc w:val="both"/>
        <w:rPr>
          <w:sz w:val="24"/>
          <w:szCs w:val="24"/>
        </w:rPr>
      </w:pPr>
      <w:r w:rsidRPr="00324839">
        <w:rPr>
          <w:sz w:val="24"/>
          <w:szCs w:val="24"/>
        </w:rPr>
        <w:t xml:space="preserve">2. Контроль за исполнением настоящего решения возложить на главу </w:t>
      </w:r>
      <w:proofErr w:type="spellStart"/>
      <w:r w:rsidRPr="00324839">
        <w:rPr>
          <w:sz w:val="24"/>
          <w:szCs w:val="24"/>
        </w:rPr>
        <w:t>Убеевского</w:t>
      </w:r>
      <w:proofErr w:type="spellEnd"/>
      <w:r w:rsidRPr="00324839">
        <w:rPr>
          <w:sz w:val="24"/>
          <w:szCs w:val="24"/>
        </w:rPr>
        <w:t xml:space="preserve"> сел</w:t>
      </w:r>
      <w:r w:rsidRPr="00324839">
        <w:rPr>
          <w:sz w:val="24"/>
          <w:szCs w:val="24"/>
        </w:rPr>
        <w:t>ь</w:t>
      </w:r>
      <w:r w:rsidRPr="00324839">
        <w:rPr>
          <w:sz w:val="24"/>
          <w:szCs w:val="24"/>
        </w:rPr>
        <w:t>ского поселения.</w:t>
      </w:r>
    </w:p>
    <w:p w:rsidR="0094651C" w:rsidRPr="00324839" w:rsidRDefault="0094651C" w:rsidP="0094651C">
      <w:pPr>
        <w:ind w:firstLine="567"/>
        <w:jc w:val="both"/>
        <w:rPr>
          <w:color w:val="000000"/>
          <w:spacing w:val="2"/>
          <w:sz w:val="24"/>
          <w:szCs w:val="24"/>
        </w:rPr>
      </w:pPr>
      <w:r w:rsidRPr="00324839">
        <w:rPr>
          <w:sz w:val="24"/>
          <w:szCs w:val="24"/>
        </w:rPr>
        <w:t>3. Настоящее решение вступает в силу через десять дней после дня его официального опубликования.</w:t>
      </w:r>
    </w:p>
    <w:p w:rsidR="0094651C" w:rsidRPr="00324839" w:rsidRDefault="0094651C" w:rsidP="0094651C">
      <w:pPr>
        <w:jc w:val="both"/>
        <w:rPr>
          <w:color w:val="000000"/>
          <w:spacing w:val="2"/>
          <w:sz w:val="24"/>
          <w:szCs w:val="24"/>
        </w:rPr>
      </w:pPr>
      <w:r w:rsidRPr="00324839">
        <w:rPr>
          <w:color w:val="000000"/>
          <w:spacing w:val="2"/>
          <w:sz w:val="24"/>
          <w:szCs w:val="24"/>
        </w:rPr>
        <w:t xml:space="preserve">        </w:t>
      </w:r>
    </w:p>
    <w:p w:rsidR="0094651C" w:rsidRPr="00324839" w:rsidRDefault="0094651C" w:rsidP="0094651C">
      <w:pPr>
        <w:jc w:val="both"/>
        <w:rPr>
          <w:color w:val="000000"/>
          <w:spacing w:val="2"/>
          <w:sz w:val="24"/>
          <w:szCs w:val="24"/>
        </w:rPr>
      </w:pPr>
    </w:p>
    <w:p w:rsidR="0094651C" w:rsidRPr="00324839" w:rsidRDefault="0094651C" w:rsidP="0094651C">
      <w:pPr>
        <w:rPr>
          <w:sz w:val="24"/>
          <w:szCs w:val="24"/>
        </w:rPr>
      </w:pPr>
    </w:p>
    <w:p w:rsidR="0094651C" w:rsidRPr="00324839" w:rsidRDefault="0094651C" w:rsidP="0094651C">
      <w:pPr>
        <w:rPr>
          <w:sz w:val="24"/>
          <w:szCs w:val="24"/>
        </w:rPr>
      </w:pPr>
    </w:p>
    <w:p w:rsidR="0094651C" w:rsidRPr="00324839" w:rsidRDefault="0094651C" w:rsidP="0094651C">
      <w:pPr>
        <w:rPr>
          <w:sz w:val="24"/>
          <w:szCs w:val="24"/>
        </w:rPr>
      </w:pPr>
    </w:p>
    <w:p w:rsidR="0094651C" w:rsidRPr="00324839" w:rsidRDefault="0094651C" w:rsidP="0094651C">
      <w:pPr>
        <w:ind w:left="567"/>
        <w:jc w:val="both"/>
        <w:rPr>
          <w:bCs/>
          <w:sz w:val="24"/>
          <w:szCs w:val="24"/>
        </w:rPr>
      </w:pPr>
      <w:r w:rsidRPr="00324839">
        <w:rPr>
          <w:bCs/>
          <w:sz w:val="24"/>
          <w:szCs w:val="24"/>
        </w:rPr>
        <w:t xml:space="preserve">Глава </w:t>
      </w:r>
      <w:proofErr w:type="spellStart"/>
      <w:r w:rsidRPr="00324839">
        <w:rPr>
          <w:bCs/>
          <w:sz w:val="24"/>
          <w:szCs w:val="24"/>
        </w:rPr>
        <w:t>Убеевского</w:t>
      </w:r>
      <w:proofErr w:type="spellEnd"/>
      <w:r w:rsidRPr="00324839">
        <w:rPr>
          <w:bCs/>
          <w:sz w:val="24"/>
          <w:szCs w:val="24"/>
        </w:rPr>
        <w:t xml:space="preserve"> </w:t>
      </w:r>
    </w:p>
    <w:p w:rsidR="0094651C" w:rsidRPr="00324839" w:rsidRDefault="0094651C" w:rsidP="0094651C">
      <w:pPr>
        <w:ind w:left="567"/>
        <w:jc w:val="both"/>
        <w:rPr>
          <w:bCs/>
          <w:sz w:val="24"/>
          <w:szCs w:val="24"/>
        </w:rPr>
      </w:pPr>
      <w:r w:rsidRPr="00324839">
        <w:rPr>
          <w:bCs/>
          <w:sz w:val="24"/>
          <w:szCs w:val="24"/>
        </w:rPr>
        <w:t xml:space="preserve">сельского поселения                                                      </w:t>
      </w:r>
      <w:proofErr w:type="spellStart"/>
      <w:r w:rsidRPr="00324839">
        <w:rPr>
          <w:bCs/>
          <w:sz w:val="24"/>
          <w:szCs w:val="24"/>
        </w:rPr>
        <w:t>В.Я.Григорьев</w:t>
      </w:r>
      <w:proofErr w:type="spellEnd"/>
    </w:p>
    <w:p w:rsidR="000F5ECE" w:rsidRDefault="000F5ECE"/>
    <w:sectPr w:rsidR="000F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1C"/>
    <w:rsid w:val="000F5ECE"/>
    <w:rsid w:val="0094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ADB74-845A-40C0-ACAD-78AC57E0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651C"/>
    <w:pPr>
      <w:keepNext/>
      <w:ind w:firstLine="4320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4651C"/>
    <w:pPr>
      <w:ind w:left="5812" w:hanging="1559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9465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94651C"/>
    <w:rPr>
      <w:sz w:val="24"/>
    </w:rPr>
  </w:style>
  <w:style w:type="character" w:customStyle="1" w:styleId="a4">
    <w:name w:val="Основной текст Знак"/>
    <w:basedOn w:val="a0"/>
    <w:link w:val="a3"/>
    <w:rsid w:val="009465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651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2021-10-04T07:08:00Z</dcterms:created>
  <dcterms:modified xsi:type="dcterms:W3CDTF">2021-10-04T07:08:00Z</dcterms:modified>
</cp:coreProperties>
</file>