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5A" w:rsidRDefault="00543D5A" w:rsidP="00543D5A">
      <w:pPr>
        <w:pStyle w:val="a3"/>
        <w:ind w:firstLine="720"/>
        <w:jc w:val="right"/>
        <w:rPr>
          <w:szCs w:val="26"/>
          <w:lang w:val="ru-RU"/>
        </w:rPr>
      </w:pPr>
      <w:r>
        <w:rPr>
          <w:szCs w:val="26"/>
          <w:lang w:val="ru-RU"/>
        </w:rPr>
        <w:t xml:space="preserve">ПРОЕКТ </w:t>
      </w:r>
    </w:p>
    <w:p w:rsidR="00543D5A" w:rsidRPr="008F2DB9" w:rsidRDefault="00543D5A" w:rsidP="00543D5A">
      <w:pPr>
        <w:pStyle w:val="a3"/>
        <w:ind w:firstLine="720"/>
        <w:jc w:val="right"/>
        <w:rPr>
          <w:szCs w:val="26"/>
          <w:lang w:val="ru-RU"/>
        </w:rPr>
      </w:pPr>
      <w:bookmarkStart w:id="0" w:name="_GoBack"/>
      <w:bookmarkEnd w:id="0"/>
    </w:p>
    <w:p w:rsidR="00543D5A" w:rsidRPr="00DF682E" w:rsidRDefault="00543D5A" w:rsidP="00543D5A">
      <w:pPr>
        <w:pStyle w:val="a3"/>
        <w:ind w:firstLine="720"/>
        <w:rPr>
          <w:b w:val="0"/>
          <w:szCs w:val="26"/>
        </w:rPr>
      </w:pPr>
    </w:p>
    <w:tbl>
      <w:tblPr>
        <w:tblW w:w="8952" w:type="dxa"/>
        <w:tblLook w:val="01E0" w:firstRow="1" w:lastRow="1" w:firstColumn="1" w:lastColumn="1" w:noHBand="0" w:noVBand="0"/>
      </w:tblPr>
      <w:tblGrid>
        <w:gridCol w:w="4361"/>
        <w:gridCol w:w="4591"/>
      </w:tblGrid>
      <w:tr w:rsidR="00543D5A" w:rsidRPr="008B09F2" w:rsidTr="00930AA7">
        <w:trPr>
          <w:trHeight w:val="1046"/>
        </w:trPr>
        <w:tc>
          <w:tcPr>
            <w:tcW w:w="4361" w:type="dxa"/>
          </w:tcPr>
          <w:p w:rsidR="00543D5A" w:rsidRPr="008B09F2" w:rsidRDefault="00543D5A" w:rsidP="00543D5A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F67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оложения </w:t>
            </w:r>
            <w:r w:rsidRPr="00F67C4A">
              <w:rPr>
                <w:rFonts w:ascii="Times New Roman" w:hAnsi="Times New Roman" w:cs="Times New Roman"/>
                <w:b/>
                <w:sz w:val="24"/>
                <w:szCs w:val="24"/>
              </w:rPr>
              <w:t>об  использовании служебного 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мобильного </w:t>
            </w:r>
            <w:r w:rsidRPr="00F67C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в целях обеспечения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C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Убеевского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F6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Красноармейского района Чувашской Республики</w:t>
            </w:r>
            <w:r w:rsidRPr="008B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:rsidR="00543D5A" w:rsidRPr="008B09F2" w:rsidRDefault="00543D5A" w:rsidP="0093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D5A" w:rsidRPr="008B09F2" w:rsidRDefault="00543D5A" w:rsidP="00543D5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4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67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7C4A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67C4A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C4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8F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Убеевского  </w:t>
      </w:r>
      <w:r w:rsidRPr="008F2D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67C4A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5A" w:rsidRDefault="00543D5A" w:rsidP="00543D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A" w:rsidRPr="008B09F2" w:rsidRDefault="00543D5A" w:rsidP="00543D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F2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Убеевского </w:t>
      </w:r>
      <w:r w:rsidRPr="008F2D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</w:t>
      </w:r>
      <w:r w:rsidRPr="008F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F2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543D5A" w:rsidRPr="008B09F2" w:rsidRDefault="00543D5A" w:rsidP="00543D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D5A" w:rsidRPr="008B09F2" w:rsidRDefault="00543D5A" w:rsidP="00543D5A">
      <w:pPr>
        <w:pStyle w:val="a3"/>
        <w:spacing w:line="235" w:lineRule="auto"/>
        <w:ind w:firstLine="709"/>
        <w:rPr>
          <w:b w:val="0"/>
          <w:sz w:val="24"/>
          <w:lang w:val="ru-RU"/>
        </w:rPr>
      </w:pPr>
      <w:r w:rsidRPr="008B09F2">
        <w:rPr>
          <w:b w:val="0"/>
          <w:sz w:val="24"/>
          <w:lang w:val="ru-RU"/>
        </w:rPr>
        <w:t xml:space="preserve">1. Утвердить </w:t>
      </w:r>
      <w:r w:rsidRPr="008B09F2">
        <w:rPr>
          <w:b w:val="0"/>
          <w:sz w:val="24"/>
          <w:lang w:val="ru-RU"/>
        </w:rPr>
        <w:t>прилагаем</w:t>
      </w:r>
      <w:r>
        <w:rPr>
          <w:b w:val="0"/>
          <w:sz w:val="24"/>
          <w:lang w:val="ru-RU"/>
        </w:rPr>
        <w:t xml:space="preserve">ое </w:t>
      </w:r>
      <w:r w:rsidRPr="008B09F2">
        <w:rPr>
          <w:b w:val="0"/>
          <w:sz w:val="24"/>
          <w:lang w:val="ru-RU"/>
        </w:rPr>
        <w:t>Положение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</w:t>
      </w:r>
      <w:r w:rsidRPr="00F67C4A">
        <w:rPr>
          <w:b w:val="0"/>
          <w:sz w:val="24"/>
          <w:lang w:val="ru-RU"/>
        </w:rPr>
        <w:t xml:space="preserve">об  использовании служебного </w:t>
      </w:r>
      <w:r w:rsidRPr="006124BC">
        <w:rPr>
          <w:b w:val="0"/>
          <w:sz w:val="24"/>
          <w:lang w:val="ru-RU"/>
        </w:rPr>
        <w:t xml:space="preserve">автомобильного транспорта </w:t>
      </w:r>
      <w:r w:rsidRPr="00F67C4A">
        <w:rPr>
          <w:b w:val="0"/>
          <w:sz w:val="24"/>
          <w:lang w:val="ru-RU"/>
        </w:rPr>
        <w:t>в целях обеспечения деятельности</w:t>
      </w:r>
      <w:r>
        <w:rPr>
          <w:b w:val="0"/>
          <w:sz w:val="24"/>
          <w:lang w:val="ru-RU"/>
        </w:rPr>
        <w:t xml:space="preserve"> </w:t>
      </w:r>
      <w:r w:rsidRPr="00F67C4A">
        <w:rPr>
          <w:b w:val="0"/>
          <w:sz w:val="24"/>
          <w:lang w:val="ru-RU"/>
        </w:rPr>
        <w:t>администрации</w:t>
      </w:r>
      <w:r>
        <w:rPr>
          <w:b w:val="0"/>
          <w:sz w:val="24"/>
          <w:lang w:val="ru-RU"/>
        </w:rPr>
        <w:t xml:space="preserve"> Убеевского</w:t>
      </w:r>
      <w:r w:rsidRPr="00A8079E">
        <w:rPr>
          <w:b w:val="0"/>
          <w:sz w:val="24"/>
          <w:lang w:val="ru-RU"/>
        </w:rPr>
        <w:t xml:space="preserve"> сельского поселения </w:t>
      </w:r>
      <w:r w:rsidRPr="00F67C4A">
        <w:rPr>
          <w:b w:val="0"/>
          <w:sz w:val="24"/>
          <w:lang w:val="ru-RU"/>
        </w:rPr>
        <w:t>Красноармейского района Чувашской Республики</w:t>
      </w:r>
      <w:r w:rsidRPr="008B09F2">
        <w:rPr>
          <w:b w:val="0"/>
          <w:sz w:val="24"/>
          <w:lang w:val="ru-RU"/>
        </w:rPr>
        <w:t>.</w:t>
      </w:r>
    </w:p>
    <w:p w:rsidR="00543D5A" w:rsidRPr="008B09F2" w:rsidRDefault="00543D5A" w:rsidP="00543D5A">
      <w:pPr>
        <w:pStyle w:val="a3"/>
        <w:spacing w:line="235" w:lineRule="auto"/>
        <w:ind w:firstLine="709"/>
        <w:rPr>
          <w:b w:val="0"/>
          <w:sz w:val="24"/>
          <w:lang w:val="ru-RU"/>
        </w:rPr>
      </w:pPr>
      <w:r w:rsidRPr="008B09F2">
        <w:rPr>
          <w:b w:val="0"/>
          <w:sz w:val="24"/>
          <w:lang w:val="ru-RU"/>
        </w:rPr>
        <w:t xml:space="preserve">2. Настоящее решение вступает в силу после его официального опубликования в </w:t>
      </w:r>
      <w:r>
        <w:rPr>
          <w:b w:val="0"/>
          <w:sz w:val="24"/>
          <w:lang w:val="ru-RU"/>
        </w:rPr>
        <w:t xml:space="preserve">периодическом печатном издании </w:t>
      </w:r>
      <w:r>
        <w:rPr>
          <w:b w:val="0"/>
          <w:sz w:val="24"/>
          <w:lang w:val="ru-RU"/>
        </w:rPr>
        <w:t xml:space="preserve"> « Вестник Убеевского сельского поселения»</w:t>
      </w:r>
      <w:r>
        <w:rPr>
          <w:b w:val="0"/>
          <w:sz w:val="24"/>
          <w:lang w:val="ru-RU"/>
        </w:rPr>
        <w:t>.</w:t>
      </w:r>
    </w:p>
    <w:p w:rsidR="00543D5A" w:rsidRPr="008B09F2" w:rsidRDefault="00543D5A" w:rsidP="00543D5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D5A" w:rsidRPr="008B09F2" w:rsidRDefault="00543D5A" w:rsidP="00543D5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D5A" w:rsidRDefault="00543D5A" w:rsidP="00543D5A">
      <w:pPr>
        <w:pStyle w:val="a5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43D5A" w:rsidRPr="008B09F2" w:rsidRDefault="00543D5A" w:rsidP="00543D5A">
      <w:pPr>
        <w:pStyle w:val="a5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F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43D5A" w:rsidRPr="008B09F2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Убеевского </w:t>
      </w:r>
      <w:r w:rsidRPr="00A807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43D5A" w:rsidRPr="008B09F2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F2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8B09F2">
        <w:rPr>
          <w:rFonts w:ascii="Times New Roman" w:hAnsi="Times New Roman" w:cs="Times New Roman"/>
          <w:b/>
          <w:sz w:val="24"/>
          <w:szCs w:val="24"/>
        </w:rPr>
        <w:tab/>
      </w:r>
      <w:r w:rsidRPr="008B09F2">
        <w:rPr>
          <w:rFonts w:ascii="Times New Roman" w:hAnsi="Times New Roman" w:cs="Times New Roman"/>
          <w:b/>
          <w:sz w:val="24"/>
          <w:szCs w:val="24"/>
        </w:rPr>
        <w:tab/>
      </w:r>
      <w:r w:rsidRPr="008B09F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Н.И.Димитриевыа</w:t>
      </w:r>
      <w:r w:rsidRPr="008B09F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543D5A" w:rsidRPr="008B09F2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A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A" w:rsidRPr="008B09F2" w:rsidRDefault="00543D5A" w:rsidP="00543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A" w:rsidRDefault="00543D5A" w:rsidP="0054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543D5A" w:rsidRPr="007B6761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>Приложение</w:t>
      </w:r>
    </w:p>
    <w:p w:rsidR="00543D5A" w:rsidRPr="007B6761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43D5A" w:rsidRPr="007B6761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Убеевского  </w:t>
      </w:r>
      <w:r w:rsidRPr="004319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761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543D5A" w:rsidRPr="007B6761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43D5A" w:rsidRPr="007B6761" w:rsidRDefault="00543D5A" w:rsidP="00543D5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6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676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B6761">
        <w:rPr>
          <w:rFonts w:ascii="Times New Roman" w:hAnsi="Times New Roman" w:cs="Times New Roman"/>
          <w:sz w:val="24"/>
          <w:szCs w:val="24"/>
        </w:rPr>
        <w:t xml:space="preserve"> № С-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67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3D5A" w:rsidRPr="00A653F8" w:rsidRDefault="00543D5A" w:rsidP="0054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D5A" w:rsidRPr="00A653F8" w:rsidRDefault="00543D5A" w:rsidP="0054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ПОЛОЖЕНИЕ</w:t>
      </w: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об  использовании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служебного </w:t>
      </w:r>
      <w:r w:rsidRPr="006124B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в целях обеспечения деятельности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администрации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Убеевского </w:t>
      </w:r>
      <w:r w:rsidRPr="00431947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сельского поселения </w:t>
      </w: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Красноармейского района Чувашской Республики</w:t>
      </w:r>
    </w:p>
    <w:p w:rsidR="00543D5A" w:rsidRDefault="00543D5A" w:rsidP="00543D5A">
      <w:pPr>
        <w:pStyle w:val="a5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I</w:t>
      </w: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 ОБЩИЕ ПОЛОЖЕНИЯ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1.1. Настоящее Положение определяет порядок использования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 целях обеспечения деятельности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Убеевского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43194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сельского поселения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Красноармейского района Чувашской Республики (далее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по тексту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 Администрация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администрация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Убеевского </w:t>
      </w:r>
      <w:r w:rsidRPr="0043194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1.2. Сотрудникам Администрации предоставляются автомобили, под управлением водител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я </w:t>
      </w:r>
      <w:r w:rsidRPr="0043194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только в служебных целях – для поездок, связанных с выполнением сотрудниками Администрации обязанностей, предусмотренных их должностными инструкциями.</w:t>
      </w:r>
    </w:p>
    <w:p w:rsidR="00543D5A" w:rsidRPr="007B6761" w:rsidRDefault="00543D5A" w:rsidP="00543D5A">
      <w:pPr>
        <w:pStyle w:val="a5"/>
        <w:jc w:val="center"/>
        <w:rPr>
          <w:rFonts w:ascii="Times New Roman" w:hAnsi="Times New Roman" w:cs="Times New Roman"/>
          <w:sz w:val="24"/>
          <w:szCs w:val="24"/>
          <w:lang w:bidi="hi-IN"/>
        </w:rPr>
      </w:pP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II</w:t>
      </w:r>
      <w:r w:rsidRPr="007B676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 ПОРЯДОК ИСПОЛЬЗОВАНИЯ СЛУЖЕБНОГО АВТОТРАНСПОРТА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2.1. В качестве основной формы использования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служебного </w:t>
      </w: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>автомобильного транспорта при выполнении служебных задач устанавливается эксплуатация только на основе закрепления их за конкретным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водителем</w:t>
      </w: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2.2. Право на управление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служебным </w:t>
      </w: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автомобильным транспортом имеет только водитель </w:t>
      </w:r>
      <w:r w:rsidRPr="006124BC">
        <w:rPr>
          <w:rFonts w:ascii="Times New Roman" w:hAnsi="Times New Roman" w:cs="Times New Roman"/>
          <w:color w:val="000000"/>
          <w:sz w:val="24"/>
          <w:szCs w:val="24"/>
          <w:lang w:bidi="hi-IN"/>
        </w:rPr>
        <w:t>Администрации</w:t>
      </w: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>, на имя которого оформлен путевой лист. В случае необходимости право управления автомобилем может передаваться другому водителю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2.3. Работа </w:t>
      </w:r>
      <w:r w:rsidRPr="006E1D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осуществляется по ежедневным путевым листам.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Выпуск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автомобильного транспорта на линию без путевого листа запрещается.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Путевой лист выписывается на </w:t>
      </w:r>
      <w:r w:rsidRPr="006E1D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служебн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ый 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автомобильны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й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транспорт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в единственном экземпляре, независимо от количества водителей, за которыми закреплен автомобиль, и выдается водителю перед выездом на 1 день (сутки) работы автомобиля. Новый путевой лист выдается водителю только по возвращении полностью оформленного ранее выданного путевого листа.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2.4. Путевые листы регистрируются в журнале «Регистрации путевых листов», утвержденном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Госкомстата РФ от 28.11.1997 № 78, согласно приложению № 1,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и подлежат хранению в </w:t>
      </w:r>
      <w:r w:rsidRPr="006124B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2.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. Глава администрации </w:t>
      </w:r>
      <w:r>
        <w:rPr>
          <w:rFonts w:ascii="Times New Roman" w:eastAsia="SimSun" w:hAnsi="Times New Roman" w:cs="Times New Roman"/>
          <w:sz w:val="24"/>
          <w:szCs w:val="24"/>
        </w:rPr>
        <w:t>Убеевского</w:t>
      </w:r>
      <w:r w:rsidRPr="00D04D45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, с учетом ненормированного характера работы, имеет право на использование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D04D4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</w:rPr>
        <w:t>за пределами установленного рабочего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времени,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 том числе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в нерабочие (праздничные и выходные) дни: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для участия в официальных, праздничных, спортивных, культурно-массовых и иных </w:t>
      </w:r>
      <w:r w:rsidRPr="007B6761">
        <w:rPr>
          <w:rFonts w:ascii="Times New Roman" w:eastAsia="SimSun" w:hAnsi="Times New Roman" w:cs="Times New Roman"/>
          <w:sz w:val="24"/>
          <w:szCs w:val="24"/>
        </w:rPr>
        <w:t>социально-значимых мероприятиях</w:t>
      </w:r>
      <w:r>
        <w:rPr>
          <w:rFonts w:ascii="Times New Roman" w:eastAsia="SimSun" w:hAnsi="Times New Roman" w:cs="Times New Roman"/>
          <w:sz w:val="24"/>
          <w:szCs w:val="24"/>
        </w:rPr>
        <w:t xml:space="preserve">, в том числе за пределами </w:t>
      </w:r>
      <w:r>
        <w:rPr>
          <w:rFonts w:ascii="Times New Roman" w:eastAsia="SimSun" w:hAnsi="Times New Roman" w:cs="Times New Roman"/>
          <w:sz w:val="24"/>
          <w:szCs w:val="24"/>
        </w:rPr>
        <w:t xml:space="preserve"> Убеевского 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</w:t>
      </w:r>
      <w:r w:rsidRPr="007B6761">
        <w:rPr>
          <w:rFonts w:ascii="Times New Roman" w:eastAsia="SimSun" w:hAnsi="Times New Roman" w:cs="Times New Roman"/>
          <w:sz w:val="24"/>
          <w:szCs w:val="24"/>
        </w:rPr>
        <w:t>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- для осуществления выездного приема населения в </w:t>
      </w:r>
      <w:r>
        <w:rPr>
          <w:rFonts w:ascii="Times New Roman" w:eastAsia="SimSun" w:hAnsi="Times New Roman" w:cs="Times New Roman"/>
          <w:sz w:val="24"/>
          <w:szCs w:val="24"/>
        </w:rPr>
        <w:t xml:space="preserve">населенных пунктах </w:t>
      </w:r>
      <w:r>
        <w:rPr>
          <w:rFonts w:ascii="Times New Roman" w:eastAsia="SimSun" w:hAnsi="Times New Roman" w:cs="Times New Roman"/>
          <w:sz w:val="24"/>
          <w:szCs w:val="24"/>
        </w:rPr>
        <w:t xml:space="preserve">Убеевского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B6761">
        <w:rPr>
          <w:rFonts w:ascii="Times New Roman" w:eastAsia="SimSun" w:hAnsi="Times New Roman" w:cs="Times New Roman"/>
          <w:sz w:val="24"/>
          <w:szCs w:val="24"/>
        </w:rPr>
        <w:t>сельск</w:t>
      </w:r>
      <w:r>
        <w:rPr>
          <w:rFonts w:ascii="Times New Roman" w:eastAsia="SimSun" w:hAnsi="Times New Roman" w:cs="Times New Roman"/>
          <w:sz w:val="24"/>
          <w:szCs w:val="24"/>
        </w:rPr>
        <w:t>ого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 поселения;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для посещения предприятий и организаций с особым графиком работы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D04D45">
        <w:rPr>
          <w:rFonts w:ascii="Times New Roman" w:eastAsia="SimSun" w:hAnsi="Times New Roman" w:cs="Times New Roman"/>
          <w:sz w:val="24"/>
          <w:szCs w:val="24"/>
        </w:rPr>
        <w:t>в том числе за пред</w:t>
      </w:r>
      <w:r>
        <w:rPr>
          <w:rFonts w:ascii="Times New Roman" w:eastAsia="SimSun" w:hAnsi="Times New Roman" w:cs="Times New Roman"/>
          <w:sz w:val="24"/>
          <w:szCs w:val="24"/>
        </w:rPr>
        <w:t>елами</w:t>
      </w:r>
      <w:r>
        <w:rPr>
          <w:rFonts w:ascii="Times New Roman" w:eastAsia="SimSun" w:hAnsi="Times New Roman" w:cs="Times New Roman"/>
          <w:sz w:val="24"/>
          <w:szCs w:val="24"/>
        </w:rPr>
        <w:t xml:space="preserve"> Убеевского 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Разрешение </w:t>
      </w:r>
      <w:r w:rsidRPr="00E7614A">
        <w:rPr>
          <w:rFonts w:ascii="Times New Roman" w:eastAsia="SimSu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eastAsia="SimSun" w:hAnsi="Times New Roman" w:cs="Times New Roman"/>
          <w:sz w:val="24"/>
          <w:szCs w:val="24"/>
        </w:rPr>
        <w:t>г</w:t>
      </w:r>
      <w:r w:rsidRPr="00E7614A">
        <w:rPr>
          <w:rFonts w:ascii="Times New Roman" w:eastAsia="SimSun" w:hAnsi="Times New Roman" w:cs="Times New Roman"/>
          <w:sz w:val="24"/>
          <w:szCs w:val="24"/>
        </w:rPr>
        <w:t>лав</w:t>
      </w:r>
      <w:r>
        <w:rPr>
          <w:rFonts w:ascii="Times New Roman" w:eastAsia="SimSun" w:hAnsi="Times New Roman" w:cs="Times New Roman"/>
          <w:sz w:val="24"/>
          <w:szCs w:val="24"/>
        </w:rPr>
        <w:t xml:space="preserve">ой </w:t>
      </w:r>
      <w:r w:rsidRPr="00E7614A">
        <w:rPr>
          <w:rFonts w:ascii="Times New Roman" w:eastAsia="SimSu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SimSun" w:hAnsi="Times New Roman" w:cs="Times New Roman"/>
          <w:sz w:val="24"/>
          <w:szCs w:val="24"/>
        </w:rPr>
        <w:t xml:space="preserve">Убеевского </w:t>
      </w:r>
      <w:r w:rsidRPr="00D04D45">
        <w:rPr>
          <w:rFonts w:ascii="Times New Roman" w:eastAsia="SimSun" w:hAnsi="Times New Roman" w:cs="Times New Roman"/>
          <w:sz w:val="24"/>
          <w:szCs w:val="24"/>
        </w:rPr>
        <w:t xml:space="preserve">сельского поселения </w:t>
      </w:r>
      <w:r w:rsidRPr="00E7614A">
        <w:rPr>
          <w:rFonts w:ascii="Times New Roman" w:eastAsia="SimSun" w:hAnsi="Times New Roman" w:cs="Times New Roman"/>
          <w:sz w:val="24"/>
          <w:szCs w:val="24"/>
        </w:rPr>
        <w:t xml:space="preserve">служебного </w:t>
      </w:r>
      <w:r w:rsidRPr="008851BB">
        <w:rPr>
          <w:rFonts w:ascii="Times New Roman" w:eastAsia="SimSun" w:hAnsi="Times New Roman" w:cs="Times New Roman"/>
          <w:sz w:val="24"/>
          <w:szCs w:val="24"/>
        </w:rPr>
        <w:t xml:space="preserve">автомобильного транспорта </w:t>
      </w:r>
      <w:r w:rsidRPr="00E7614A">
        <w:rPr>
          <w:rFonts w:ascii="Times New Roman" w:eastAsia="SimSun" w:hAnsi="Times New Roman" w:cs="Times New Roman"/>
          <w:sz w:val="24"/>
          <w:szCs w:val="24"/>
        </w:rPr>
        <w:t>за пределами установленного рабочего времени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C67991">
        <w:t xml:space="preserve"> </w:t>
      </w:r>
      <w:r w:rsidRPr="00C67991">
        <w:rPr>
          <w:rFonts w:ascii="Times New Roman" w:eastAsia="SimSun" w:hAnsi="Times New Roman" w:cs="Times New Roman"/>
          <w:sz w:val="24"/>
          <w:szCs w:val="24"/>
        </w:rPr>
        <w:t>в том числе в нерабочие (праздничные и выходные) дни</w:t>
      </w:r>
      <w:r>
        <w:rPr>
          <w:rFonts w:ascii="Times New Roman" w:eastAsia="SimSun" w:hAnsi="Times New Roman" w:cs="Times New Roman"/>
          <w:sz w:val="24"/>
          <w:szCs w:val="24"/>
        </w:rPr>
        <w:t xml:space="preserve">, оформляется постановлением </w:t>
      </w:r>
      <w:r w:rsidRPr="004B5930">
        <w:rPr>
          <w:rFonts w:ascii="Times New Roman" w:eastAsia="SimSun" w:hAnsi="Times New Roman" w:cs="Times New Roman"/>
          <w:sz w:val="24"/>
          <w:szCs w:val="24"/>
        </w:rPr>
        <w:t>админист</w:t>
      </w:r>
      <w:r>
        <w:rPr>
          <w:rFonts w:ascii="Times New Roman" w:eastAsia="SimSun" w:hAnsi="Times New Roman" w:cs="Times New Roman"/>
          <w:sz w:val="24"/>
          <w:szCs w:val="24"/>
        </w:rPr>
        <w:t xml:space="preserve">рации </w:t>
      </w:r>
      <w:r>
        <w:rPr>
          <w:rFonts w:ascii="Times New Roman" w:eastAsia="SimSun" w:hAnsi="Times New Roman" w:cs="Times New Roman"/>
          <w:sz w:val="24"/>
          <w:szCs w:val="24"/>
        </w:rPr>
        <w:t xml:space="preserve"> Убеевского 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поселения.</w:t>
      </w:r>
    </w:p>
    <w:p w:rsidR="00543D5A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Допускается передача главе администрации </w:t>
      </w:r>
      <w:r>
        <w:rPr>
          <w:rFonts w:ascii="Times New Roman" w:eastAsia="SimSun" w:hAnsi="Times New Roman" w:cs="Times New Roman"/>
          <w:sz w:val="24"/>
          <w:szCs w:val="24"/>
        </w:rPr>
        <w:t xml:space="preserve">Убеевсмкого </w:t>
      </w:r>
      <w:r w:rsidRPr="006E4C40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6E4C4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для самостоятельного управления без водителя.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 этом случае он выполняет все обязанности водителя при использовании, управлении и эксплуатации </w:t>
      </w:r>
      <w:r w:rsidRPr="00856B7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служебного автомобильного транспорта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Оплата труда за совмещение функции водителя 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eastAsia="SimSun" w:hAnsi="Times New Roman" w:cs="Times New Roman"/>
          <w:sz w:val="24"/>
          <w:szCs w:val="24"/>
        </w:rPr>
        <w:t xml:space="preserve"> Убеевского </w:t>
      </w:r>
      <w:r w:rsidRPr="006E4C40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 </w:t>
      </w:r>
      <w:r w:rsidRPr="007B6761">
        <w:rPr>
          <w:rFonts w:ascii="Times New Roman" w:eastAsia="SimSun" w:hAnsi="Times New Roman" w:cs="Times New Roman"/>
          <w:sz w:val="24"/>
          <w:szCs w:val="24"/>
        </w:rPr>
        <w:t>не производится.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6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Выезд </w:t>
      </w:r>
      <w:r w:rsidRPr="006E1D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6E4C4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за пределы Чувашской Республики </w:t>
      </w:r>
      <w:r w:rsidRPr="007B676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разрешается только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на основании решения Собрания депутатов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Убеевского </w:t>
      </w:r>
      <w:r w:rsidRPr="006E4C4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7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Ответственные лица по использованию </w:t>
      </w:r>
      <w:r w:rsidRPr="006E1D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861B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контролируют надлежащее использование имеющегося в их распоряжении автотранспорта, экономное расходование средств на его содержание и эксплуатацию.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8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Должностное лицо, воспользовавшееся услугами выделенного служебного </w:t>
      </w:r>
      <w:r w:rsidRPr="00861B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автомобильного транспорта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обязано в конце поездки заверить работу автомобиля своей подписью с расшифровкой инициалов в разделе путевого листа «Подпись лица, пользовавшегося автомобилем», а также проверить правильность указанного водителем маршрута движения, времени использования автомобиля и пройденного автомобилем километража.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9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В случае нарушения установленного Положением порядка использования </w:t>
      </w:r>
      <w:r w:rsidRPr="00861B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проводится служебное разбирательство для установления виновных лиц.</w:t>
      </w: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43D5A" w:rsidRPr="000D6CA1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0D6CA1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III</w:t>
      </w:r>
      <w:r w:rsidRPr="000D6CA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ОБЯЗАННОСТИ ВОДИТЕЛЯ ПРИ ИСПОЛЬЗОВАНИИ, УПРАВЛЕНИИ И ЭКСПЛУАТАЦИИ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СЛУЖЕБНОГО </w:t>
      </w:r>
      <w:r w:rsidRPr="000D6CA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АВТО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МОБИЛЬНОГО </w:t>
      </w:r>
      <w:r w:rsidRPr="000D6CA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ТРАНСПОРТА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АДМИНИСТРАЦИИ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3.1.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</w:t>
      </w:r>
      <w:r w:rsidRPr="006E1D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лужебн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ый </w:t>
      </w:r>
      <w:r w:rsidRPr="00856B7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ый </w:t>
      </w:r>
      <w:r w:rsidRPr="00856B7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транспорт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Администрации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соответствующим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распоряжением Администрации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закрепляется за водителем </w:t>
      </w:r>
      <w:r w:rsidRPr="00856B7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3.2. Водитель, управляя </w:t>
      </w:r>
      <w:r>
        <w:rPr>
          <w:rFonts w:ascii="Times New Roman" w:eastAsia="SimSun" w:hAnsi="Times New Roman" w:cs="Times New Roman"/>
          <w:sz w:val="24"/>
          <w:szCs w:val="24"/>
        </w:rPr>
        <w:t xml:space="preserve">служебным </w:t>
      </w:r>
      <w:r w:rsidRPr="00856B78">
        <w:rPr>
          <w:rFonts w:ascii="Times New Roman" w:eastAsia="SimSun" w:hAnsi="Times New Roman" w:cs="Times New Roman"/>
          <w:sz w:val="24"/>
          <w:szCs w:val="24"/>
        </w:rPr>
        <w:t>автомобильны</w:t>
      </w:r>
      <w:r>
        <w:rPr>
          <w:rFonts w:ascii="Times New Roman" w:eastAsia="SimSun" w:hAnsi="Times New Roman" w:cs="Times New Roman"/>
          <w:sz w:val="24"/>
          <w:szCs w:val="24"/>
        </w:rPr>
        <w:t xml:space="preserve">м </w:t>
      </w:r>
      <w:r w:rsidRPr="007B6761">
        <w:rPr>
          <w:rFonts w:ascii="Times New Roman" w:eastAsia="SimSun" w:hAnsi="Times New Roman" w:cs="Times New Roman"/>
          <w:sz w:val="24"/>
          <w:szCs w:val="24"/>
        </w:rPr>
        <w:t>транспортом, обязан действовать в соответствии с Правилами дорожного движения.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3.3.  </w:t>
      </w:r>
      <w:r w:rsidRPr="00856B78">
        <w:rPr>
          <w:rFonts w:ascii="Times New Roman" w:eastAsia="SimSun" w:hAnsi="Times New Roman" w:cs="Times New Roman"/>
          <w:sz w:val="24"/>
          <w:szCs w:val="24"/>
        </w:rPr>
        <w:t xml:space="preserve">Служебный автомобильный транспорт 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базируется в закрепленном гараже на территории </w:t>
      </w:r>
      <w:r>
        <w:rPr>
          <w:rFonts w:ascii="Times New Roman" w:eastAsia="SimSun" w:hAnsi="Times New Roman" w:cs="Times New Roman"/>
          <w:sz w:val="24"/>
          <w:szCs w:val="24"/>
        </w:rPr>
        <w:t>А</w:t>
      </w:r>
      <w:r w:rsidRPr="007B6761">
        <w:rPr>
          <w:rFonts w:ascii="Times New Roman" w:eastAsia="SimSun" w:hAnsi="Times New Roman" w:cs="Times New Roman"/>
          <w:sz w:val="24"/>
          <w:szCs w:val="24"/>
        </w:rPr>
        <w:t>дминистрации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Водитель, прибыв на работу, проходит визуальный осмотр и получает путевую документацию в </w:t>
      </w:r>
      <w:r w:rsidRPr="00856B78">
        <w:rPr>
          <w:rFonts w:ascii="Times New Roman" w:eastAsia="SimSun" w:hAnsi="Times New Roman" w:cs="Times New Roman"/>
          <w:sz w:val="24"/>
          <w:szCs w:val="24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, проверяет техническое состояние </w:t>
      </w:r>
      <w:r w:rsidRPr="00337E3B">
        <w:rPr>
          <w:rFonts w:ascii="Times New Roman" w:eastAsia="SimSun" w:hAnsi="Times New Roman" w:cs="Times New Roman"/>
          <w:sz w:val="24"/>
          <w:szCs w:val="24"/>
        </w:rPr>
        <w:t>служе</w:t>
      </w:r>
      <w:r>
        <w:rPr>
          <w:rFonts w:ascii="Times New Roman" w:eastAsia="SimSun" w:hAnsi="Times New Roman" w:cs="Times New Roman"/>
          <w:sz w:val="24"/>
          <w:szCs w:val="24"/>
        </w:rPr>
        <w:t>бного автомобильного транспорта</w:t>
      </w:r>
      <w:r w:rsidRPr="007B6761">
        <w:rPr>
          <w:rFonts w:ascii="Times New Roman" w:eastAsia="SimSun" w:hAnsi="Times New Roman" w:cs="Times New Roman"/>
          <w:sz w:val="24"/>
          <w:szCs w:val="24"/>
        </w:rPr>
        <w:t>, вносит в путевой лист показание спидометра, данные о наличии горючего.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Водитель ежедневно (в рабочие дни) обязан проходить медицинское освидетельствование у медицинского работника организации, с которой заключен договор на оказание услуг по медицинскому освидетельствованию водителя, перед выездом на линию, с отметкой в путевом листе о прохождении предрейсового медицинского осмотра.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В путевом листе отмечается время начала и окончания работы.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После установленного окончания рабочего времени водитель ставит </w:t>
      </w:r>
      <w:r>
        <w:rPr>
          <w:rFonts w:ascii="Times New Roman" w:eastAsia="SimSun" w:hAnsi="Times New Roman" w:cs="Times New Roman"/>
          <w:sz w:val="24"/>
          <w:szCs w:val="24"/>
        </w:rPr>
        <w:t>служебный а</w:t>
      </w:r>
      <w:r w:rsidRPr="00337E3B">
        <w:rPr>
          <w:rFonts w:ascii="Times New Roman" w:eastAsia="SimSun" w:hAnsi="Times New Roman" w:cs="Times New Roman"/>
          <w:sz w:val="24"/>
          <w:szCs w:val="24"/>
        </w:rPr>
        <w:t>втомобильн</w:t>
      </w:r>
      <w:r>
        <w:rPr>
          <w:rFonts w:ascii="Times New Roman" w:eastAsia="SimSun" w:hAnsi="Times New Roman" w:cs="Times New Roman"/>
          <w:sz w:val="24"/>
          <w:szCs w:val="24"/>
        </w:rPr>
        <w:t xml:space="preserve">ый </w:t>
      </w:r>
      <w:r w:rsidRPr="00337E3B">
        <w:rPr>
          <w:rFonts w:ascii="Times New Roman" w:eastAsia="SimSun" w:hAnsi="Times New Roman" w:cs="Times New Roman"/>
          <w:sz w:val="24"/>
          <w:szCs w:val="24"/>
        </w:rPr>
        <w:t>транспорт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в гараж на территории </w:t>
      </w:r>
      <w:r>
        <w:rPr>
          <w:rFonts w:ascii="Times New Roman" w:eastAsia="SimSun" w:hAnsi="Times New Roman" w:cs="Times New Roman"/>
          <w:sz w:val="24"/>
          <w:szCs w:val="24"/>
        </w:rPr>
        <w:t>А</w:t>
      </w:r>
      <w:r w:rsidRPr="007B6761">
        <w:rPr>
          <w:rFonts w:ascii="Times New Roman" w:eastAsia="SimSun" w:hAnsi="Times New Roman" w:cs="Times New Roman"/>
          <w:sz w:val="24"/>
          <w:szCs w:val="24"/>
        </w:rPr>
        <w:t>дминистрации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Водитель  </w:t>
      </w:r>
      <w:r>
        <w:rPr>
          <w:rFonts w:ascii="Times New Roman" w:eastAsia="SimSun" w:hAnsi="Times New Roman" w:cs="Times New Roman"/>
          <w:sz w:val="24"/>
          <w:szCs w:val="24"/>
        </w:rPr>
        <w:t>служебного</w:t>
      </w:r>
      <w:r w:rsidRPr="00337E3B">
        <w:t xml:space="preserve"> </w:t>
      </w:r>
      <w:r w:rsidRPr="00337E3B">
        <w:rPr>
          <w:rFonts w:ascii="Times New Roman" w:eastAsia="SimSun" w:hAnsi="Times New Roman" w:cs="Times New Roman"/>
          <w:sz w:val="24"/>
          <w:szCs w:val="24"/>
        </w:rPr>
        <w:t>автомобильного транспорта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 обязан: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использовать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предоставленный автотранспорт только по прямому назначению;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соблюдать установленные заводом-изготовителем автотранспорта Правила и нормы технической эксплуатации автотранспорта;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не эксплуатировать автотранспорт в неисправном состоянии;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незамедлительно по выявлении каких-либо неисправностей в работе автотранспорта прекращать его эксплуатацию с одновременным уведомлением об этом 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глав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ы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Убеевского 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сельского поселения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не приступать к управлению автотранспортом в случаях, если по состоянию здоровья не был допущен медицинским специалистом к управлению автотранспортом;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в кратчайшие сроки сообщать 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главе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Убеевского 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сельского поселения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об изменении своих личных водительских документов: водительского удостоверения и медицинской справки;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содержать автотранспорт в надлежащем порядке и чистоте;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оставлять автотранспорт только на специально отведенных для стоянки/парковки автотранспорта безопасных местах;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соблюдать периодичность предоставления автотранспорта на техническое </w:t>
      </w:r>
      <w:r w:rsidRPr="007B6761">
        <w:rPr>
          <w:rFonts w:ascii="Times New Roman" w:eastAsia="SimSun" w:hAnsi="Times New Roman" w:cs="Times New Roman"/>
          <w:sz w:val="24"/>
          <w:szCs w:val="24"/>
        </w:rPr>
        <w:t>обслуживание;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строго соблюдать правила внутреннего трудового распорядка, дорожного движения, включая скоростной режим;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- соблюдать нормы расхода топлива, установленные для автотранспорта в </w:t>
      </w:r>
      <w:r>
        <w:rPr>
          <w:rFonts w:ascii="Times New Roman" w:eastAsia="SimSun" w:hAnsi="Times New Roman" w:cs="Times New Roman"/>
          <w:sz w:val="24"/>
          <w:szCs w:val="24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</w:rPr>
        <w:t>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- обеспечить сохранность полученных в </w:t>
      </w:r>
      <w:r w:rsidRPr="00337E3B">
        <w:rPr>
          <w:rFonts w:ascii="Times New Roman" w:eastAsia="SimSun" w:hAnsi="Times New Roman" w:cs="Times New Roman"/>
          <w:sz w:val="24"/>
          <w:szCs w:val="24"/>
        </w:rPr>
        <w:t xml:space="preserve">Администрации </w:t>
      </w:r>
      <w:r w:rsidRPr="007B6761">
        <w:rPr>
          <w:rFonts w:ascii="Times New Roman" w:eastAsia="SimSun" w:hAnsi="Times New Roman" w:cs="Times New Roman"/>
          <w:sz w:val="24"/>
          <w:szCs w:val="24"/>
        </w:rPr>
        <w:t>документов на автотранспорт;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- при убытии в отпуск, командировку, а также в случае болезни или в случае прекращения пользования автотранспортом передать в </w:t>
      </w:r>
      <w:r w:rsidRPr="00337E3B">
        <w:rPr>
          <w:rFonts w:ascii="Times New Roman" w:eastAsia="SimSun" w:hAnsi="Times New Roman" w:cs="Times New Roman"/>
          <w:sz w:val="24"/>
          <w:szCs w:val="24"/>
        </w:rPr>
        <w:t>Администраци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 автотранспорт с документами, в технически исправном состоянии, в комплектации согласно акту приема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 передачи.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3.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. При эксплуатации </w:t>
      </w:r>
      <w:r w:rsidRPr="00337E3B">
        <w:rPr>
          <w:rFonts w:ascii="Times New Roman" w:eastAsia="SimSun" w:hAnsi="Times New Roman" w:cs="Times New Roman"/>
          <w:sz w:val="24"/>
          <w:szCs w:val="24"/>
        </w:rPr>
        <w:t xml:space="preserve">служебного 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</w:rPr>
        <w:t>водителю запрещается: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вносить какие-либо изменения в конструкцию или комплектацию предоставленного автотранспорта, включая затемнение стекол;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эксплуатировать автотранспорт в неисправном состоянии;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передавать управление автотранспорт третьим лицам;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- приступать к управлению автотранспортом в состоянии алкогольного</w:t>
      </w:r>
      <w:r>
        <w:rPr>
          <w:rFonts w:ascii="Times New Roman" w:eastAsia="SimSun" w:hAnsi="Times New Roman" w:cs="Times New Roman"/>
          <w:sz w:val="24"/>
          <w:szCs w:val="24"/>
        </w:rPr>
        <w:t xml:space="preserve">, наркотического </w:t>
      </w:r>
      <w:r w:rsidRPr="007B6761">
        <w:rPr>
          <w:rFonts w:ascii="Times New Roman" w:eastAsia="SimSun" w:hAnsi="Times New Roman" w:cs="Times New Roman"/>
          <w:sz w:val="24"/>
          <w:szCs w:val="24"/>
        </w:rPr>
        <w:t>опьянения, под воздействием лекарственных препаратов, ухудшающих реакцию и внимание,  в болезненном или утомленном состоянии, ставящем под угрозу безопасность движения.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6761">
        <w:rPr>
          <w:rFonts w:ascii="Times New Roman" w:eastAsia="SimSun" w:hAnsi="Times New Roman" w:cs="Times New Roman"/>
          <w:sz w:val="24"/>
          <w:szCs w:val="24"/>
        </w:rPr>
        <w:t>3.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. Ответственный за эксплуатацию </w:t>
      </w:r>
      <w:r w:rsidRPr="00337E3B">
        <w:rPr>
          <w:rFonts w:ascii="Times New Roman" w:eastAsia="SimSun" w:hAnsi="Times New Roman" w:cs="Times New Roman"/>
          <w:sz w:val="24"/>
          <w:szCs w:val="24"/>
        </w:rPr>
        <w:t xml:space="preserve">служебного 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</w:rPr>
        <w:t xml:space="preserve">водитель обязан строго соблюдать установленный в </w:t>
      </w:r>
      <w:r w:rsidRPr="00337E3B">
        <w:rPr>
          <w:rFonts w:ascii="Times New Roman" w:eastAsia="SimSun" w:hAnsi="Times New Roman" w:cs="Times New Roman"/>
          <w:sz w:val="24"/>
          <w:szCs w:val="24"/>
        </w:rPr>
        <w:t>Администраци</w:t>
      </w:r>
      <w:r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7B6761">
        <w:rPr>
          <w:rFonts w:ascii="Times New Roman" w:eastAsia="SimSun" w:hAnsi="Times New Roman" w:cs="Times New Roman"/>
          <w:sz w:val="24"/>
          <w:szCs w:val="24"/>
        </w:rPr>
        <w:t>порядок оформления отчетных документов и предоставления документов по использованию, управлению и эксплуатации автотранспорта.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6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Водитель, эксплуатирующий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</w:t>
      </w:r>
      <w:r w:rsidRPr="00337E3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лужебный автомобильный транспорт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несет ответственность, предусмотренную действующим законодательством, настоящим Положением.</w:t>
      </w:r>
    </w:p>
    <w:p w:rsidR="00543D5A" w:rsidRPr="00B118C2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43D5A" w:rsidRPr="00B118C2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B118C2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IV</w:t>
      </w:r>
      <w:r w:rsidRPr="00B118C2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ОБЯЗАННОСТИ СОТРУДНИКА АДМИНИСТРАЦИИ, КОТОРОМУ ДЛЯ ИСПОЛНЕНИЯ ДОЛЖНОСТНЫХ ОБЯЗАННОСТЕЙ ПРЕДОСТАВЛЕН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СЛУЖЕБНЫЙ </w:t>
      </w:r>
      <w:r w:rsidRPr="00B118C2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АВТО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МОБИЛЬНЫЙ Т</w:t>
      </w:r>
      <w:r w:rsidRPr="00B118C2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РАНСПОРТ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4.1. Сотрудник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Убеевского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сельского поселения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которому для исполнения должностных обязанностей предоставлен </w:t>
      </w:r>
      <w:r w:rsidRPr="006E17A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служебный автомобильный транспорт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обязан: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использовать предоставленный автотранспорт только для исполнения должностных обязанностей;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не допускать отклонения водителем от запланированного маршрута;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не препятствовать водителю в управлении и эксплуатации автотранспорта;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при нарушении водителем Правил дорожного движения, включая скоростной режим, напоминать об обязанности их строгого соблюдения;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не допускать перевозку на служебном </w:t>
      </w:r>
      <w:r w:rsidRPr="006E17A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ом </w:t>
      </w:r>
      <w:r w:rsidRPr="006E17A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транспорт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е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посторонних лиц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543D5A" w:rsidRPr="00B118C2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43D5A" w:rsidRPr="00B118C2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B118C2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V</w:t>
      </w:r>
      <w:r w:rsidRPr="00B118C2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СТРАХОВАНИЕ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СЛУЖЕБНОГО </w:t>
      </w:r>
      <w:r w:rsidRPr="006E17A7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ОГО</w:t>
      </w:r>
      <w:r w:rsidRPr="006E17A7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B118C2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ТРАНСПОРТА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5.1. </w:t>
      </w:r>
      <w:r w:rsidRPr="006E17A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Служебный автомобильный транспорт Администрации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подлеж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ит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обязательному страхованию в соответствии с Федеральным Законом Российской Федерации от 25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апреля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2002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года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N 40-ФЗ «Об обязательном страховании гражданской ответственности владельцев транспортных средств».</w:t>
      </w: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43D5A" w:rsidRPr="002E620A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E620A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VI</w:t>
      </w:r>
      <w:r w:rsidRPr="002E620A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 ПОРЯДОК ОТЧЕТНОСТИ ПО РАСХОДУ ТОПЛИВА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6.1. Водитель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эксплуатирующий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служебный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мобильный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транспорт, обязан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не позднее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число каждого месяца предоставлять бухгалтеру </w:t>
      </w:r>
      <w:r w:rsidRPr="003A4E1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Муниципального бюджетного  учреждения «Центр финансового и хозяйственного обеспечения» Красноармейского района Чувашской Республики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оформленные путевые листы одновременно с отчетом об использован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ии денежных средств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на горюче-смазочные материалы (бензин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газ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).</w:t>
      </w:r>
    </w:p>
    <w:p w:rsidR="00543D5A" w:rsidRPr="002E620A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43D5A" w:rsidRPr="002E620A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E620A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VII</w:t>
      </w:r>
      <w:r w:rsidRPr="002E620A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ОТВЕТСТВЕННОСТЬ ВОДИТЕЛЯ ЗА НАРУШЕНИЕ НАСТОЯЩЕГО ПОЛОЖЕНИЯ, ПОРЯДКА И ПРАВИЛ ИСПОЛЬЗОВАНИЯ, УПРАВЛЕНИЯ И ЭКСПЛУАТАЦИИ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СЛУЖЕБНОГО </w:t>
      </w:r>
      <w:r w:rsidRPr="00A10C1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ОГО </w:t>
      </w:r>
      <w:r w:rsidRPr="002E620A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ТРАНСПОРТА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7.1. Водитель, ответственный за эксплуатацию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7A78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ого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транспорта, обязан компенсировать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Администрации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за счет собственных средств расходы, возникшие в результате: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умышленного причинения вреда автотранспорту, иному транспортному средству или третьим лицам;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связанные с ремонтом автотранспорта,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автотранспорта в личных целях.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7.2.  Водитель, управлявший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служебным</w:t>
      </w:r>
      <w:r w:rsidRPr="007A7818">
        <w:t xml:space="preserve"> </w:t>
      </w:r>
      <w:r w:rsidRPr="007A78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автомобильны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м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транспортом и виновный в причинении ущерба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Администрации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обязан за счет собственных средств выплатить разницу между реальной величиной ущерба и суммой страхового возмещения.</w:t>
      </w:r>
    </w:p>
    <w:p w:rsidR="00543D5A" w:rsidRPr="007B6761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7.3. Водитель, ответственный за эксплуатацию </w:t>
      </w:r>
      <w:r w:rsidRPr="002E620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служебного </w:t>
      </w:r>
      <w:r w:rsidRPr="007A78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автомобильн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ого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транспорта, несет дисциплинарную ответственность в соответствии с действующим законодательством Российской Федерации.</w:t>
      </w:r>
    </w:p>
    <w:p w:rsidR="00543D5A" w:rsidRPr="007B6761" w:rsidRDefault="00543D5A" w:rsidP="00543D5A">
      <w:pPr>
        <w:pStyle w:val="a5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43D5A" w:rsidRPr="002E620A" w:rsidRDefault="00543D5A" w:rsidP="00543D5A">
      <w:pPr>
        <w:pStyle w:val="a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E620A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VIII</w:t>
      </w:r>
      <w:r w:rsidRPr="002E620A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 ЗАКЛЮЧИТЕЛЬНЫЕ ПОЛОЖЕНИЯ</w:t>
      </w:r>
    </w:p>
    <w:p w:rsidR="00543D5A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8.1. При использовании служебного </w:t>
      </w:r>
      <w:r w:rsidRPr="007A78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автомобильного транспорта 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сотрудники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</w:t>
      </w:r>
      <w:r w:rsidRPr="007B676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дминистрации не вправе требовать от водителя действий, которые могут привести к порче или поломке автомобиля, нарушению Правил дорожного движения и требований настоящего Положения.</w:t>
      </w:r>
    </w:p>
    <w:p w:rsidR="00543D5A" w:rsidRDefault="00543D5A" w:rsidP="00543D5A">
      <w:pPr>
        <w:pStyle w:val="a5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  <w:sectPr w:rsidR="00543D5A" w:rsidSect="003308D0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tbl>
      <w:tblPr>
        <w:tblW w:w="14984" w:type="dxa"/>
        <w:tblInd w:w="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72"/>
        <w:gridCol w:w="216"/>
        <w:gridCol w:w="393"/>
        <w:gridCol w:w="843"/>
        <w:gridCol w:w="216"/>
        <w:gridCol w:w="827"/>
        <w:gridCol w:w="492"/>
        <w:gridCol w:w="395"/>
        <w:gridCol w:w="1888"/>
        <w:gridCol w:w="216"/>
        <w:gridCol w:w="218"/>
        <w:gridCol w:w="224"/>
        <w:gridCol w:w="224"/>
        <w:gridCol w:w="458"/>
        <w:gridCol w:w="216"/>
        <w:gridCol w:w="749"/>
        <w:gridCol w:w="473"/>
        <w:gridCol w:w="473"/>
        <w:gridCol w:w="317"/>
        <w:gridCol w:w="434"/>
        <w:gridCol w:w="222"/>
        <w:gridCol w:w="642"/>
        <w:gridCol w:w="926"/>
        <w:gridCol w:w="1021"/>
        <w:gridCol w:w="370"/>
        <w:gridCol w:w="1295"/>
        <w:gridCol w:w="29"/>
      </w:tblGrid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2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1 </w:t>
            </w:r>
          </w:p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 xml:space="preserve">к Положению об  использовании </w:t>
            </w:r>
            <w:r w:rsidRPr="007A7818">
              <w:rPr>
                <w:rFonts w:ascii="Times New Roman" w:hAnsi="Times New Roman" w:cs="Times New Roman"/>
                <w:sz w:val="18"/>
                <w:szCs w:val="18"/>
              </w:rPr>
              <w:t xml:space="preserve">служебного автомобильного транспорта </w:t>
            </w: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 сельского поселения </w:t>
            </w: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>Красноармейского района Чувашской Республики</w:t>
            </w:r>
          </w:p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2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>Типовая межотраслевая форма № 8</w:t>
            </w: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2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>Утверждена постановлением Госкомстата России</w:t>
            </w: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2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C58FC">
              <w:rPr>
                <w:rFonts w:ascii="Times New Roman" w:hAnsi="Times New Roman" w:cs="Times New Roman"/>
                <w:sz w:val="18"/>
                <w:szCs w:val="18"/>
              </w:rPr>
              <w:t>от 28.11.97 № 78</w:t>
            </w: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70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Коды</w:t>
            </w: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3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ind w:firstLine="400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0345008</w:t>
            </w: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70"/>
        </w:trPr>
        <w:tc>
          <w:tcPr>
            <w:tcW w:w="142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0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0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8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 У Р Н А Л</w:t>
            </w: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37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885" w:type="dxa"/>
            <w:gridSpan w:val="1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Ч Е Т А   Д В И Ж Е Н И Я   П У Т Е В Ы Х   Л И С Т О В</w:t>
            </w: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315"/>
        </w:trPr>
        <w:tc>
          <w:tcPr>
            <w:tcW w:w="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88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BC58FC">
              <w:rPr>
                <w:rFonts w:ascii="Times New Roman" w:hAnsi="Times New Roman" w:cs="Times New Roman"/>
              </w:rPr>
              <w:br/>
              <w:t>путевого</w:t>
            </w:r>
            <w:r w:rsidRPr="00BC58FC">
              <w:rPr>
                <w:rFonts w:ascii="Times New Roman" w:hAnsi="Times New Roman" w:cs="Times New Roman"/>
              </w:rPr>
              <w:br/>
              <w:t>листа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 xml:space="preserve">Дата </w:t>
            </w:r>
            <w:r w:rsidRPr="00BC58FC">
              <w:rPr>
                <w:rFonts w:ascii="Times New Roman" w:hAnsi="Times New Roman" w:cs="Times New Roman"/>
              </w:rPr>
              <w:br/>
              <w:t xml:space="preserve">выдачи </w:t>
            </w:r>
            <w:r w:rsidRPr="00BC58FC">
              <w:rPr>
                <w:rFonts w:ascii="Times New Roman" w:hAnsi="Times New Roman" w:cs="Times New Roman"/>
              </w:rPr>
              <w:br/>
              <w:t xml:space="preserve">путевого </w:t>
            </w:r>
            <w:r w:rsidRPr="00BC58FC">
              <w:rPr>
                <w:rFonts w:ascii="Times New Roman" w:hAnsi="Times New Roman" w:cs="Times New Roman"/>
              </w:rPr>
              <w:br/>
              <w:t>листа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8FC">
              <w:rPr>
                <w:rFonts w:ascii="Times New Roman" w:hAnsi="Times New Roman" w:cs="Times New Roman"/>
                <w:b/>
                <w:bCs/>
              </w:rPr>
              <w:t>Водитель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>Гаражный</w:t>
            </w:r>
            <w:r w:rsidRPr="00BC58FC">
              <w:rPr>
                <w:rFonts w:ascii="Times New Roman" w:hAnsi="Times New Roman" w:cs="Times New Roman"/>
              </w:rPr>
              <w:br/>
              <w:t>номер</w:t>
            </w:r>
            <w:r w:rsidRPr="00BC58FC">
              <w:rPr>
                <w:rFonts w:ascii="Times New Roman" w:hAnsi="Times New Roman" w:cs="Times New Roman"/>
              </w:rPr>
              <w:br/>
              <w:t>автомобиля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8FC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>Примечание</w:t>
            </w: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>фамилия, имя, отчество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br/>
              <w:t xml:space="preserve">табельный </w:t>
            </w:r>
            <w:r w:rsidRPr="00BC58FC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водителя в получении путевого листа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BC58FC">
              <w:rPr>
                <w:rFonts w:ascii="Times New Roman" w:hAnsi="Times New Roman" w:cs="Times New Roman"/>
              </w:rPr>
              <w:t>диспетчера</w:t>
            </w:r>
            <w:r w:rsidRPr="00BC58FC">
              <w:rPr>
                <w:rFonts w:ascii="Times New Roman" w:hAnsi="Times New Roman" w:cs="Times New Roman"/>
              </w:rPr>
              <w:br/>
              <w:t xml:space="preserve">и дата приемки путевого листа и документов </w:t>
            </w:r>
            <w:r w:rsidRPr="00BC58FC">
              <w:rPr>
                <w:rFonts w:ascii="Times New Roman" w:hAnsi="Times New Roman" w:cs="Times New Roman"/>
              </w:rPr>
              <w:br/>
              <w:t>от водителя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BC58FC">
              <w:rPr>
                <w:rFonts w:ascii="Times New Roman" w:hAnsi="Times New Roman" w:cs="Times New Roman"/>
              </w:rPr>
              <w:t>бухгалтера</w:t>
            </w:r>
            <w:r w:rsidRPr="00BC58FC">
              <w:rPr>
                <w:rFonts w:ascii="Times New Roman" w:hAnsi="Times New Roman" w:cs="Times New Roman"/>
              </w:rPr>
              <w:br/>
              <w:t>и дата приемки путевого листа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07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07" w:type="dxa"/>
            <w:gridSpan w:val="2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07" w:type="dxa"/>
            <w:gridSpan w:val="2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  <w:tr w:rsidR="00543D5A" w:rsidRPr="00BC58FC" w:rsidTr="00543D5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07" w:type="dxa"/>
            <w:gridSpan w:val="2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BC58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D5A" w:rsidRPr="00BC58FC" w:rsidRDefault="00543D5A" w:rsidP="00930AA7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543D5A" w:rsidRDefault="00543D5A" w:rsidP="00543D5A">
      <w:pPr>
        <w:pStyle w:val="a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9651B" w:rsidRDefault="00F9651B"/>
    <w:p w:rsidR="00543D5A" w:rsidRDefault="00543D5A"/>
    <w:sectPr w:rsidR="00543D5A" w:rsidSect="00484203">
      <w:headerReference w:type="even" r:id="rId5"/>
      <w:footerReference w:type="even" r:id="rId6"/>
      <w:footerReference w:type="default" r:id="rId7"/>
      <w:pgSz w:w="16840" w:h="11907" w:orient="landscape"/>
      <w:pgMar w:top="709" w:right="992" w:bottom="709" w:left="567" w:header="720" w:footer="403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3" w:rsidRDefault="00543D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203" w:rsidRDefault="00543D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3" w:rsidRDefault="00543D5A">
    <w:pPr>
      <w:pStyle w:val="a8"/>
      <w:framePr w:wrap="around" w:vAnchor="text" w:hAnchor="margin" w:xAlign="right" w:y="1"/>
      <w:rPr>
        <w:rStyle w:val="aa"/>
      </w:rPr>
    </w:pPr>
  </w:p>
  <w:p w:rsidR="00484203" w:rsidRPr="009E7662" w:rsidRDefault="00543D5A">
    <w:pPr>
      <w:pStyle w:val="a8"/>
      <w:ind w:right="360"/>
      <w:rPr>
        <w:color w:val="999999"/>
        <w:sz w:val="16"/>
        <w:szCs w:val="16"/>
      </w:rPr>
    </w:pPr>
  </w:p>
  <w:p w:rsidR="00484203" w:rsidRPr="009E7662" w:rsidRDefault="00543D5A">
    <w:pPr>
      <w:pStyle w:val="a8"/>
      <w:rPr>
        <w:color w:val="9999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3" w:rsidRDefault="00543D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84203" w:rsidRDefault="00543D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A"/>
    <w:rsid w:val="00543D5A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40F8-6D86-4E86-84B7-27085F70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3D5A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43D5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5">
    <w:name w:val="No Spacing"/>
    <w:uiPriority w:val="1"/>
    <w:qFormat/>
    <w:rsid w:val="00543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543D5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54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43D5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543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543D5A"/>
  </w:style>
  <w:style w:type="paragraph" w:styleId="ab">
    <w:name w:val="Balloon Text"/>
    <w:basedOn w:val="a"/>
    <w:link w:val="ac"/>
    <w:uiPriority w:val="99"/>
    <w:semiHidden/>
    <w:unhideWhenUsed/>
    <w:rsid w:val="00543D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3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D447-0C02-44E2-B738-5A5F08FC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2021-01-20T07:25:00Z</cp:lastPrinted>
  <dcterms:created xsi:type="dcterms:W3CDTF">2021-01-20T07:16:00Z</dcterms:created>
  <dcterms:modified xsi:type="dcterms:W3CDTF">2021-01-20T07:30:00Z</dcterms:modified>
</cp:coreProperties>
</file>