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8"/>
        <w:gridCol w:w="2978"/>
        <w:gridCol w:w="3400"/>
        <w:gridCol w:w="1415"/>
      </w:tblGrid>
      <w:tr w:rsidR="007D6224" w:rsidRPr="007D6224" w:rsidTr="00922A37">
        <w:trPr>
          <w:trHeight w:val="3109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sub_801"/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ind w:hanging="180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877D74D" wp14:editId="488B56BA">
                  <wp:extent cx="1485900" cy="1362075"/>
                  <wp:effectExtent l="0" t="0" r="0" b="9525"/>
                  <wp:docPr id="1" name="Рисунок 1" descr="Описание: DSCN1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DSCN1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color w:val="FF0000"/>
                <w:sz w:val="16"/>
                <w:szCs w:val="16"/>
                <w:lang w:eastAsia="ru-RU"/>
              </w:rPr>
            </w:pP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40"/>
                <w:szCs w:val="40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8AE86D" wp14:editId="000362B0">
                      <wp:simplePos x="0" y="0"/>
                      <wp:positionH relativeFrom="column">
                        <wp:posOffset>3460433</wp:posOffset>
                      </wp:positionH>
                      <wp:positionV relativeFrom="paragraph">
                        <wp:posOffset>154622</wp:posOffset>
                      </wp:positionV>
                      <wp:extent cx="1536066" cy="1332230"/>
                      <wp:effectExtent l="6668" t="0" r="13652" b="13653"/>
                      <wp:wrapNone/>
                      <wp:docPr id="6" name="Горизонтальный свито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536066" cy="133223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2A37" w:rsidRDefault="00E7089E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№ 10(222</w:t>
                                  </w:r>
                                  <w:r w:rsidR="00922A37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:rsidR="00922A37" w:rsidRDefault="00E7089E" w:rsidP="007D6224">
                                  <w:pPr>
                                    <w:ind w:right="-218"/>
                                  </w:pPr>
                                  <w:r>
                                    <w:t>30</w:t>
                                  </w:r>
                                  <w:r w:rsidR="00922A37">
                                    <w:t xml:space="preserve"> апреля</w:t>
                                  </w:r>
                                </w:p>
                                <w:p w:rsidR="00922A37" w:rsidRDefault="00922A37" w:rsidP="007D6224">
                                  <w:pPr>
                                    <w:ind w:right="-218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2021 г.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Горизонтальный свиток 11" o:spid="_x0000_s1026" type="#_x0000_t98" style="position:absolute;left:0;text-align:left;margin-left:272.5pt;margin-top:12.15pt;width:120.95pt;height:104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">
                      <v:textbox>
                        <w:txbxContent>
                          <w:p w:rsidR="00922A37" w:rsidRDefault="00E7089E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№ 10(222</w:t>
                            </w:r>
                            <w:r w:rsidR="00922A37">
                              <w:rPr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922A37" w:rsidRDefault="00E7089E" w:rsidP="007D6224">
                            <w:pPr>
                              <w:ind w:right="-218"/>
                            </w:pPr>
                            <w:r>
                              <w:t>30</w:t>
                            </w:r>
                            <w:r w:rsidR="00922A37">
                              <w:t xml:space="preserve"> апреля</w:t>
                            </w:r>
                          </w:p>
                          <w:p w:rsidR="00922A37" w:rsidRDefault="00922A37" w:rsidP="007D6224">
                            <w:pPr>
                              <w:ind w:right="-218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2021 г.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6224">
              <w:rPr>
                <w:rFonts w:eastAsia="Times New Roman" w:cs="Courier New"/>
                <w:b/>
                <w:sz w:val="40"/>
                <w:szCs w:val="40"/>
                <w:lang w:eastAsia="ru-RU"/>
              </w:rPr>
              <w:t>Муниципальная газета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КАРАЕВСКИЙ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bCs/>
                <w:i/>
                <w:iCs/>
                <w:color w:val="FF0000"/>
                <w:sz w:val="56"/>
                <w:szCs w:val="56"/>
                <w:lang w:eastAsia="ru-RU"/>
              </w:rPr>
              <w:t>вестник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ind w:right="34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CED992F" wp14:editId="621A7019">
                      <wp:extent cx="914400" cy="571500"/>
                      <wp:effectExtent l="0" t="0" r="0" b="0"/>
                      <wp:docPr id="5" name="Полотно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0" cy="571500"/>
                                <a:chOff x="0" y="0"/>
                                <a:chExt cx="914400" cy="571500"/>
                              </a:xfrm>
                            </wpg:grpSpPr>
                            <wps:wsp>
                              <wps:cNvPr id="7" name="Прямоугольник 7"/>
                              <wps:cNvSpPr/>
                              <wps:spPr>
                                <a:xfrm>
                                  <a:off x="0" y="0"/>
                                  <a:ext cx="914400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Полотно 2" o:spid="_x0000_s1026" style="width:1in;height:45pt;mso-position-horizontal-relative:char;mso-position-vertical-relative:line" coordsize="914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">
                      <v:rect id="Прямоугольник 7" o:spid="_x0000_s1027" style="position:absolute;width:914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be8cQA&#10;AADaAAAADwAAAGRycy9kb3ducmV2LnhtbESPQWvCQBSE74L/YXlCL6Kb9qAlZiMiSEMpiLH1/Mi+&#10;JqHZtzG7TdJ/7wpCj8PMfMMk29E0oqfO1ZYVPC8jEMSF1TWXCj7Ph8UrCOeRNTaWScEfOdim00mC&#10;sbYDn6jPfSkChF2MCirv21hKV1Rk0C1tSxy8b9sZ9EF2pdQdDgFuGvkSRStpsOawUGFL+4qKn/zX&#10;KBiKY385f7zJ4/ySWb5m133+9a7U02zcbUB4Gv1/+NHOtII13K+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23vHEAAAA2gAAAA8AAAAAAAAAAAAAAAAAmAIAAGRycy9k&#10;b3ducmV2LnhtbFBLBQYAAAAABAAEAPUAAACJAwAAAAA=&#10;" filled="f" stroked="f"/>
                      <w10:anchorlock/>
                    </v:group>
                  </w:pict>
                </mc:Fallback>
              </mc:AlternateContent>
            </w:r>
          </w:p>
        </w:tc>
      </w:tr>
      <w:tr w:rsidR="007D6224" w:rsidRPr="007D6224" w:rsidTr="00922A37">
        <w:trPr>
          <w:trHeight w:val="1116"/>
        </w:trPr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6378" w:type="dxa"/>
            <w:gridSpan w:val="2"/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Караевского</w:t>
            </w:r>
          </w:p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 w:cs="Courier New"/>
                <w:b/>
                <w:sz w:val="16"/>
                <w:szCs w:val="16"/>
                <w:lang w:eastAsia="ru-RU"/>
              </w:rPr>
            </w:pPr>
            <w:r w:rsidRPr="007D6224">
              <w:rPr>
                <w:rFonts w:eastAsia="Times New Roman" w:cs="Courier New"/>
                <w:b/>
                <w:i/>
                <w:iCs/>
                <w:sz w:val="44"/>
                <w:szCs w:val="44"/>
                <w:lang w:eastAsia="ru-RU"/>
              </w:rPr>
              <w:t>сельского поселения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224" w:rsidRPr="007D6224" w:rsidRDefault="007D6224" w:rsidP="007D622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D6224" w:rsidRPr="007D6224" w:rsidTr="00922A37">
        <w:tc>
          <w:tcPr>
            <w:tcW w:w="5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D6224" w:rsidRPr="007D6224" w:rsidRDefault="007D6224" w:rsidP="007D6224">
            <w:pPr>
              <w:tabs>
                <w:tab w:val="left" w:pos="1051"/>
              </w:tabs>
              <w:spacing w:after="0" w:line="240" w:lineRule="auto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>выпускается по мере необходимости</w:t>
            </w: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D6224" w:rsidRPr="007D6224" w:rsidRDefault="007D6224" w:rsidP="007D6224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D6224">
              <w:rPr>
                <w:rFonts w:eastAsia="Times New Roman"/>
                <w:sz w:val="16"/>
                <w:szCs w:val="16"/>
                <w:lang w:eastAsia="ru-RU"/>
              </w:rPr>
              <w:t xml:space="preserve">           распространяется бесплатно</w:t>
            </w:r>
          </w:p>
        </w:tc>
      </w:tr>
    </w:tbl>
    <w:p w:rsidR="00E7089E" w:rsidRPr="00E7089E" w:rsidRDefault="00E7089E" w:rsidP="00E7089E">
      <w:pPr>
        <w:rPr>
          <w:b/>
          <w:i/>
          <w:sz w:val="20"/>
          <w:szCs w:val="20"/>
        </w:rPr>
      </w:pPr>
      <w:r w:rsidRPr="00E7089E">
        <w:rPr>
          <w:b/>
          <w:i/>
          <w:sz w:val="20"/>
          <w:szCs w:val="20"/>
        </w:rPr>
        <w:t>О назначении публичных слушаний</w:t>
      </w:r>
    </w:p>
    <w:p w:rsidR="00E7089E" w:rsidRPr="00E7089E" w:rsidRDefault="00E7089E" w:rsidP="00E7089E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089E" w:rsidRPr="00E7089E" w:rsidRDefault="00E7089E" w:rsidP="00E7089E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  <w:r w:rsidRPr="00E7089E">
        <w:rPr>
          <w:rFonts w:ascii="Times New Roman" w:hAnsi="Times New Roman"/>
          <w:sz w:val="20"/>
          <w:szCs w:val="20"/>
        </w:rPr>
        <w:t xml:space="preserve">        В соответствии со статьей 28  Федерального закона от 06 октября 2003 года № 131-ФЗ «Об общих принципах организации местного сам</w:t>
      </w:r>
      <w:r>
        <w:rPr>
          <w:rFonts w:ascii="Times New Roman" w:hAnsi="Times New Roman"/>
          <w:sz w:val="20"/>
          <w:szCs w:val="20"/>
        </w:rPr>
        <w:t>оуправления в Российской Федера</w:t>
      </w:r>
      <w:r w:rsidRPr="00E7089E">
        <w:rPr>
          <w:rFonts w:ascii="Times New Roman" w:hAnsi="Times New Roman"/>
          <w:sz w:val="20"/>
          <w:szCs w:val="20"/>
        </w:rPr>
        <w:t>ции» и со статьей 14 Устава Караевского сельского поселения  Красноармейского района Чувашской Республики администрация Караевского сельского поселения Красноармейского района</w:t>
      </w:r>
    </w:p>
    <w:p w:rsidR="00E7089E" w:rsidRPr="00E7089E" w:rsidRDefault="00E7089E" w:rsidP="00E7089E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  <w:r w:rsidRPr="00E7089E">
        <w:rPr>
          <w:rFonts w:ascii="Times New Roman" w:hAnsi="Times New Roman"/>
          <w:sz w:val="20"/>
          <w:szCs w:val="20"/>
        </w:rPr>
        <w:t xml:space="preserve">                      </w:t>
      </w:r>
      <w:proofErr w:type="gramStart"/>
      <w:r w:rsidRPr="00E7089E">
        <w:rPr>
          <w:rFonts w:ascii="Times New Roman" w:hAnsi="Times New Roman"/>
          <w:sz w:val="20"/>
          <w:szCs w:val="20"/>
        </w:rPr>
        <w:t>п</w:t>
      </w:r>
      <w:proofErr w:type="gramEnd"/>
      <w:r w:rsidRPr="00E7089E">
        <w:rPr>
          <w:rFonts w:ascii="Times New Roman" w:hAnsi="Times New Roman"/>
          <w:sz w:val="20"/>
          <w:szCs w:val="20"/>
        </w:rPr>
        <w:t xml:space="preserve"> о с т а н о в л я е т:</w:t>
      </w:r>
    </w:p>
    <w:p w:rsidR="00E7089E" w:rsidRPr="00E7089E" w:rsidRDefault="00E7089E" w:rsidP="00E7089E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7089E" w:rsidRPr="00E7089E" w:rsidRDefault="00E7089E" w:rsidP="00E7089E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  <w:r w:rsidRPr="00E7089E">
        <w:rPr>
          <w:rFonts w:ascii="Times New Roman" w:hAnsi="Times New Roman"/>
          <w:sz w:val="20"/>
          <w:szCs w:val="20"/>
        </w:rPr>
        <w:t xml:space="preserve">      1. Назначить публичные слушания по проекту от</w:t>
      </w:r>
      <w:r>
        <w:rPr>
          <w:rFonts w:ascii="Times New Roman" w:hAnsi="Times New Roman"/>
          <w:sz w:val="20"/>
          <w:szCs w:val="20"/>
        </w:rPr>
        <w:t>чета об исполнении бюджета Кара</w:t>
      </w:r>
      <w:r w:rsidRPr="00E7089E">
        <w:rPr>
          <w:rFonts w:ascii="Times New Roman" w:hAnsi="Times New Roman"/>
          <w:sz w:val="20"/>
          <w:szCs w:val="20"/>
        </w:rPr>
        <w:t>евского сельского поселения  Красноармейского района Чувашской Республики за 2020 год  на 11 мая  2021 года в 10 часов в зале Караевского Центра досуга.</w:t>
      </w:r>
    </w:p>
    <w:p w:rsidR="007C7737" w:rsidRDefault="00E7089E" w:rsidP="00E7089E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  <w:r w:rsidRPr="00E7089E">
        <w:rPr>
          <w:rFonts w:ascii="Times New Roman" w:hAnsi="Times New Roman"/>
          <w:sz w:val="20"/>
          <w:szCs w:val="20"/>
        </w:rPr>
        <w:t xml:space="preserve">      2. Опубликовать настоящее постановление в пер</w:t>
      </w:r>
      <w:r>
        <w:rPr>
          <w:rFonts w:ascii="Times New Roman" w:hAnsi="Times New Roman"/>
          <w:sz w:val="20"/>
          <w:szCs w:val="20"/>
        </w:rPr>
        <w:t xml:space="preserve">иодическом печатном </w:t>
      </w:r>
      <w:proofErr w:type="gramStart"/>
      <w:r>
        <w:rPr>
          <w:rFonts w:ascii="Times New Roman" w:hAnsi="Times New Roman"/>
          <w:sz w:val="20"/>
          <w:szCs w:val="20"/>
        </w:rPr>
        <w:t>издании</w:t>
      </w:r>
      <w:proofErr w:type="gramEnd"/>
      <w:r>
        <w:rPr>
          <w:rFonts w:ascii="Times New Roman" w:hAnsi="Times New Roman"/>
          <w:sz w:val="20"/>
          <w:szCs w:val="20"/>
        </w:rPr>
        <w:t xml:space="preserve"> «</w:t>
      </w:r>
      <w:proofErr w:type="spellStart"/>
      <w:r>
        <w:rPr>
          <w:rFonts w:ascii="Times New Roman" w:hAnsi="Times New Roman"/>
          <w:sz w:val="20"/>
          <w:szCs w:val="20"/>
        </w:rPr>
        <w:t>Ка</w:t>
      </w:r>
      <w:r w:rsidRPr="00E7089E">
        <w:rPr>
          <w:rFonts w:ascii="Times New Roman" w:hAnsi="Times New Roman"/>
          <w:sz w:val="20"/>
          <w:szCs w:val="20"/>
        </w:rPr>
        <w:t>раевский</w:t>
      </w:r>
      <w:proofErr w:type="spellEnd"/>
      <w:r w:rsidRPr="00E7089E">
        <w:rPr>
          <w:rFonts w:ascii="Times New Roman" w:hAnsi="Times New Roman"/>
          <w:sz w:val="20"/>
          <w:szCs w:val="20"/>
        </w:rPr>
        <w:t xml:space="preserve"> Вестник»</w:t>
      </w:r>
    </w:p>
    <w:p w:rsidR="00277A43" w:rsidRDefault="00277A43" w:rsidP="00E7089E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277A43" w:rsidRPr="00277A43" w:rsidRDefault="00277A43" w:rsidP="00277A43">
      <w:pPr>
        <w:spacing w:after="0"/>
        <w:rPr>
          <w:sz w:val="20"/>
        </w:rPr>
      </w:pPr>
      <w:r w:rsidRPr="00277A43">
        <w:rPr>
          <w:sz w:val="20"/>
        </w:rPr>
        <w:t>Глава Караевского</w:t>
      </w:r>
    </w:p>
    <w:p w:rsidR="00277A43" w:rsidRPr="00277A43" w:rsidRDefault="00277A43" w:rsidP="00277A43">
      <w:pPr>
        <w:spacing w:after="0"/>
        <w:rPr>
          <w:sz w:val="14"/>
        </w:rPr>
      </w:pPr>
      <w:r w:rsidRPr="00277A43">
        <w:rPr>
          <w:sz w:val="20"/>
        </w:rPr>
        <w:t xml:space="preserve">сельского поселения  Красноармейского района </w:t>
      </w:r>
      <w:r w:rsidRPr="00277A43">
        <w:rPr>
          <w:b/>
          <w:bCs/>
          <w:sz w:val="20"/>
        </w:rPr>
        <w:t xml:space="preserve">         </w:t>
      </w:r>
      <w:r w:rsidRPr="00277A43">
        <w:rPr>
          <w:sz w:val="20"/>
        </w:rPr>
        <w:t xml:space="preserve">                       Л.Л. Алексеева                                                 </w:t>
      </w:r>
    </w:p>
    <w:p w:rsidR="00277A43" w:rsidRPr="00E7089E" w:rsidRDefault="00277A43" w:rsidP="00E7089E">
      <w:pPr>
        <w:pStyle w:val="ac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145AE4" w:rsidRDefault="00145AE4" w:rsidP="004E6B6D">
      <w:pPr>
        <w:rPr>
          <w:sz w:val="20"/>
          <w:szCs w:val="20"/>
        </w:rPr>
      </w:pPr>
    </w:p>
    <w:p w:rsidR="00277A43" w:rsidRPr="00277A43" w:rsidRDefault="00277A43" w:rsidP="00277A43">
      <w:pPr>
        <w:tabs>
          <w:tab w:val="left" w:pos="7740"/>
        </w:tabs>
        <w:jc w:val="right"/>
        <w:rPr>
          <w:sz w:val="18"/>
        </w:rPr>
      </w:pPr>
      <w:r w:rsidRPr="00277A43">
        <w:rPr>
          <w:b/>
          <w:sz w:val="20"/>
          <w:szCs w:val="26"/>
        </w:rPr>
        <w:t>ПРОЕКТ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277A43" w:rsidRPr="00277A43" w:rsidTr="00277A43">
        <w:trPr>
          <w:trHeight w:val="860"/>
        </w:trPr>
        <w:tc>
          <w:tcPr>
            <w:tcW w:w="5387" w:type="dxa"/>
            <w:shd w:val="clear" w:color="auto" w:fill="auto"/>
          </w:tcPr>
          <w:p w:rsidR="00277A43" w:rsidRPr="00277A43" w:rsidRDefault="00277A43" w:rsidP="00277A43">
            <w:pPr>
              <w:jc w:val="both"/>
              <w:rPr>
                <w:b/>
                <w:sz w:val="20"/>
                <w:szCs w:val="26"/>
              </w:rPr>
            </w:pPr>
            <w:r w:rsidRPr="00277A43">
              <w:rPr>
                <w:b/>
                <w:sz w:val="20"/>
                <w:szCs w:val="26"/>
              </w:rPr>
              <w:t>Об  исполнении бюджета Караевского</w:t>
            </w:r>
            <w:r w:rsidRPr="00277A43">
              <w:rPr>
                <w:sz w:val="20"/>
                <w:szCs w:val="26"/>
              </w:rPr>
              <w:t xml:space="preserve"> </w:t>
            </w:r>
            <w:r w:rsidRPr="00277A43">
              <w:rPr>
                <w:b/>
                <w:sz w:val="20"/>
                <w:szCs w:val="26"/>
              </w:rPr>
              <w:t>сельского поселения Красноармейского района Чувашской Республики за 2020 год</w:t>
            </w:r>
          </w:p>
        </w:tc>
      </w:tr>
    </w:tbl>
    <w:p w:rsidR="00277A43" w:rsidRPr="00277A43" w:rsidRDefault="00277A43" w:rsidP="00277A43">
      <w:pPr>
        <w:rPr>
          <w:b/>
          <w:bCs/>
          <w:sz w:val="20"/>
          <w:szCs w:val="26"/>
        </w:rPr>
      </w:pPr>
      <w:r w:rsidRPr="00277A43">
        <w:rPr>
          <w:sz w:val="20"/>
          <w:szCs w:val="26"/>
        </w:rPr>
        <w:t xml:space="preserve"> </w:t>
      </w:r>
      <w:r w:rsidRPr="00277A43">
        <w:rPr>
          <w:sz w:val="20"/>
          <w:szCs w:val="26"/>
        </w:rPr>
        <w:tab/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Караевского сельского пос</w:t>
      </w:r>
      <w:r w:rsidRPr="00277A43">
        <w:rPr>
          <w:sz w:val="20"/>
          <w:szCs w:val="26"/>
        </w:rPr>
        <w:t>е</w:t>
      </w:r>
      <w:r w:rsidRPr="00277A43">
        <w:rPr>
          <w:sz w:val="20"/>
          <w:szCs w:val="26"/>
        </w:rPr>
        <w:t xml:space="preserve">ления  Красноармейского района Чувашской Республики, </w:t>
      </w:r>
    </w:p>
    <w:p w:rsidR="00277A43" w:rsidRPr="00277A43" w:rsidRDefault="00277A43" w:rsidP="00277A43">
      <w:pPr>
        <w:ind w:firstLine="720"/>
        <w:rPr>
          <w:sz w:val="20"/>
          <w:szCs w:val="26"/>
        </w:rPr>
      </w:pPr>
      <w:r w:rsidRPr="00277A43">
        <w:rPr>
          <w:b/>
          <w:bCs/>
          <w:sz w:val="20"/>
          <w:szCs w:val="26"/>
        </w:rPr>
        <w:t>Собрание депутатов Караевского сельского поселения Красноармейского района решило:</w:t>
      </w:r>
    </w:p>
    <w:p w:rsidR="00277A43" w:rsidRPr="00277A43" w:rsidRDefault="00277A43" w:rsidP="00277A43">
      <w:pPr>
        <w:jc w:val="both"/>
        <w:rPr>
          <w:sz w:val="20"/>
          <w:szCs w:val="26"/>
        </w:rPr>
      </w:pPr>
      <w:r w:rsidRPr="00277A43">
        <w:rPr>
          <w:sz w:val="20"/>
          <w:szCs w:val="26"/>
        </w:rPr>
        <w:t xml:space="preserve">             </w:t>
      </w:r>
      <w:r w:rsidRPr="00277A43">
        <w:rPr>
          <w:b/>
          <w:bCs/>
          <w:sz w:val="20"/>
          <w:szCs w:val="26"/>
        </w:rPr>
        <w:t>Статья 1.</w:t>
      </w:r>
      <w:r w:rsidRPr="00277A43">
        <w:rPr>
          <w:sz w:val="20"/>
          <w:szCs w:val="26"/>
        </w:rPr>
        <w:t xml:space="preserve"> </w:t>
      </w:r>
    </w:p>
    <w:p w:rsidR="00277A43" w:rsidRPr="00277A43" w:rsidRDefault="00277A43" w:rsidP="00277A43">
      <w:pPr>
        <w:ind w:firstLine="720"/>
        <w:jc w:val="both"/>
        <w:rPr>
          <w:sz w:val="20"/>
          <w:szCs w:val="26"/>
        </w:rPr>
      </w:pPr>
      <w:r w:rsidRPr="00277A43">
        <w:rPr>
          <w:sz w:val="20"/>
          <w:szCs w:val="26"/>
        </w:rPr>
        <w:t xml:space="preserve"> Утвердить отчет об исполнении бюджета Караевского сельского поселения Красноармейского района за 2020 год по доходам в сумме </w:t>
      </w:r>
      <w:r w:rsidRPr="00277A43">
        <w:rPr>
          <w:color w:val="000000"/>
          <w:sz w:val="20"/>
          <w:szCs w:val="26"/>
        </w:rPr>
        <w:t xml:space="preserve">11 241 974,36 </w:t>
      </w:r>
      <w:r w:rsidRPr="00277A43">
        <w:rPr>
          <w:sz w:val="20"/>
          <w:szCs w:val="26"/>
        </w:rPr>
        <w:t xml:space="preserve">рублей, по расходам в сумме </w:t>
      </w:r>
      <w:r w:rsidRPr="00277A43">
        <w:rPr>
          <w:color w:val="000000"/>
          <w:sz w:val="20"/>
          <w:szCs w:val="26"/>
        </w:rPr>
        <w:t xml:space="preserve">11 103 957,51 </w:t>
      </w:r>
      <w:r w:rsidRPr="00277A43">
        <w:rPr>
          <w:sz w:val="20"/>
          <w:szCs w:val="26"/>
        </w:rPr>
        <w:t>рублей, с превышением доходов над расходами (пр</w:t>
      </w:r>
      <w:r w:rsidRPr="00277A43">
        <w:rPr>
          <w:sz w:val="20"/>
          <w:szCs w:val="26"/>
        </w:rPr>
        <w:t>о</w:t>
      </w:r>
      <w:r w:rsidRPr="00277A43">
        <w:rPr>
          <w:sz w:val="20"/>
          <w:szCs w:val="26"/>
        </w:rPr>
        <w:t xml:space="preserve">фицит бюджета Караевского сельского поселения Красноармейского района) в сумме </w:t>
      </w:r>
      <w:r w:rsidRPr="00277A43">
        <w:rPr>
          <w:color w:val="000000"/>
          <w:sz w:val="20"/>
          <w:szCs w:val="26"/>
        </w:rPr>
        <w:t xml:space="preserve">138016,85 </w:t>
      </w:r>
      <w:r w:rsidRPr="00277A43">
        <w:rPr>
          <w:sz w:val="20"/>
          <w:szCs w:val="26"/>
        </w:rPr>
        <w:t>рублей и со следующими показателями:</w:t>
      </w:r>
    </w:p>
    <w:p w:rsidR="00277A43" w:rsidRPr="00277A43" w:rsidRDefault="00277A43" w:rsidP="00277A43">
      <w:pPr>
        <w:jc w:val="both"/>
        <w:rPr>
          <w:sz w:val="20"/>
          <w:szCs w:val="26"/>
        </w:rPr>
      </w:pPr>
      <w:r w:rsidRPr="00277A43">
        <w:rPr>
          <w:sz w:val="20"/>
          <w:szCs w:val="26"/>
        </w:rPr>
        <w:lastRenderedPageBreak/>
        <w:t xml:space="preserve">      </w:t>
      </w:r>
      <w:r w:rsidRPr="00277A43">
        <w:rPr>
          <w:sz w:val="20"/>
          <w:szCs w:val="26"/>
        </w:rPr>
        <w:tab/>
        <w:t xml:space="preserve">     доходов бюджета Караевского сельского поселения Красноармейского района Чувашской Республики по кодам классификации доходов бюджетов за 2020 год с</w:t>
      </w:r>
      <w:r w:rsidRPr="00277A43">
        <w:rPr>
          <w:sz w:val="20"/>
          <w:szCs w:val="26"/>
        </w:rPr>
        <w:t>о</w:t>
      </w:r>
      <w:r w:rsidRPr="00277A43">
        <w:rPr>
          <w:sz w:val="20"/>
          <w:szCs w:val="26"/>
        </w:rPr>
        <w:t>гласно приложению 1 к настоящему Решению;</w:t>
      </w:r>
    </w:p>
    <w:p w:rsidR="00277A43" w:rsidRPr="00277A43" w:rsidRDefault="00277A43" w:rsidP="00277A43">
      <w:pPr>
        <w:ind w:firstLine="720"/>
        <w:jc w:val="both"/>
        <w:rPr>
          <w:sz w:val="20"/>
          <w:szCs w:val="26"/>
        </w:rPr>
      </w:pPr>
      <w:r w:rsidRPr="00277A43">
        <w:rPr>
          <w:sz w:val="20"/>
          <w:szCs w:val="26"/>
        </w:rPr>
        <w:t>доходов бюджета Караевского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2020 год с</w:t>
      </w:r>
      <w:r w:rsidRPr="00277A43">
        <w:rPr>
          <w:sz w:val="20"/>
          <w:szCs w:val="26"/>
        </w:rPr>
        <w:t>о</w:t>
      </w:r>
      <w:r w:rsidRPr="00277A43">
        <w:rPr>
          <w:sz w:val="20"/>
          <w:szCs w:val="26"/>
        </w:rPr>
        <w:t>гласно приложению 2 к настоящему Решению;</w:t>
      </w:r>
    </w:p>
    <w:p w:rsidR="00277A43" w:rsidRPr="00277A43" w:rsidRDefault="00277A43" w:rsidP="00277A43">
      <w:pPr>
        <w:ind w:firstLine="720"/>
        <w:jc w:val="both"/>
        <w:rPr>
          <w:sz w:val="20"/>
          <w:szCs w:val="26"/>
        </w:rPr>
      </w:pPr>
      <w:r w:rsidRPr="00277A43">
        <w:rPr>
          <w:sz w:val="20"/>
          <w:szCs w:val="26"/>
        </w:rPr>
        <w:t>расходов бюджета Караевского сельского поселения Красноармейского района Чувашской Республики по ведомственной структуре расходов бюджета Караевского сельского поселения  Красноармейского района Чувашской Республики за 2020 год с</w:t>
      </w:r>
      <w:r w:rsidRPr="00277A43">
        <w:rPr>
          <w:sz w:val="20"/>
          <w:szCs w:val="26"/>
        </w:rPr>
        <w:t>о</w:t>
      </w:r>
      <w:r w:rsidRPr="00277A43">
        <w:rPr>
          <w:sz w:val="20"/>
          <w:szCs w:val="26"/>
        </w:rPr>
        <w:t>гласно приложению 3 к настоящему Решению;</w:t>
      </w:r>
    </w:p>
    <w:p w:rsidR="00277A43" w:rsidRPr="00277A43" w:rsidRDefault="00277A43" w:rsidP="00277A43">
      <w:pPr>
        <w:ind w:firstLine="720"/>
        <w:jc w:val="both"/>
        <w:rPr>
          <w:sz w:val="20"/>
          <w:szCs w:val="26"/>
        </w:rPr>
      </w:pPr>
      <w:r w:rsidRPr="00277A43">
        <w:rPr>
          <w:sz w:val="20"/>
          <w:szCs w:val="26"/>
        </w:rPr>
        <w:t>расходов бюджета Караевского сельского поселения Красноармейского района Чувашской Республики по разделам и подразделам классификации расходов бюдж</w:t>
      </w:r>
      <w:r w:rsidRPr="00277A43">
        <w:rPr>
          <w:sz w:val="20"/>
          <w:szCs w:val="26"/>
        </w:rPr>
        <w:t>е</w:t>
      </w:r>
      <w:r w:rsidRPr="00277A43">
        <w:rPr>
          <w:sz w:val="20"/>
          <w:szCs w:val="26"/>
        </w:rPr>
        <w:t>тов за 2020 год  согласно приложению 4 к настоящему Решению;</w:t>
      </w:r>
    </w:p>
    <w:p w:rsidR="00277A43" w:rsidRPr="00277A43" w:rsidRDefault="00277A43" w:rsidP="00277A43">
      <w:pPr>
        <w:ind w:firstLine="720"/>
        <w:jc w:val="both"/>
        <w:rPr>
          <w:sz w:val="20"/>
          <w:szCs w:val="26"/>
        </w:rPr>
      </w:pPr>
      <w:r w:rsidRPr="00277A43">
        <w:rPr>
          <w:sz w:val="20"/>
          <w:szCs w:val="26"/>
        </w:rPr>
        <w:t>источников финансирования дефицита бюджета Караевского сельского пос</w:t>
      </w:r>
      <w:r w:rsidRPr="00277A43">
        <w:rPr>
          <w:sz w:val="20"/>
          <w:szCs w:val="26"/>
        </w:rPr>
        <w:t>е</w:t>
      </w:r>
      <w:r w:rsidRPr="00277A43">
        <w:rPr>
          <w:sz w:val="20"/>
          <w:szCs w:val="26"/>
        </w:rPr>
        <w:t xml:space="preserve">ления Красноармейского района Чувашской Республики по кодам </w:t>
      </w:r>
      <w:proofErr w:type="gramStart"/>
      <w:r w:rsidRPr="00277A43">
        <w:rPr>
          <w:sz w:val="20"/>
          <w:szCs w:val="26"/>
        </w:rPr>
        <w:t>классификации и</w:t>
      </w:r>
      <w:r w:rsidRPr="00277A43">
        <w:rPr>
          <w:sz w:val="20"/>
          <w:szCs w:val="26"/>
        </w:rPr>
        <w:t>с</w:t>
      </w:r>
      <w:r w:rsidRPr="00277A43">
        <w:rPr>
          <w:sz w:val="20"/>
          <w:szCs w:val="26"/>
        </w:rPr>
        <w:t>точников финансирования дефицита бюджетов</w:t>
      </w:r>
      <w:proofErr w:type="gramEnd"/>
      <w:r w:rsidRPr="00277A43">
        <w:rPr>
          <w:sz w:val="20"/>
          <w:szCs w:val="26"/>
        </w:rPr>
        <w:t xml:space="preserve"> за 2020 год согласно приложению 5 к настоящему Решению;</w:t>
      </w:r>
    </w:p>
    <w:p w:rsidR="00277A43" w:rsidRPr="00277A43" w:rsidRDefault="00277A43" w:rsidP="00277A43">
      <w:pPr>
        <w:ind w:firstLine="720"/>
        <w:jc w:val="both"/>
        <w:rPr>
          <w:b/>
          <w:sz w:val="20"/>
          <w:szCs w:val="26"/>
        </w:rPr>
      </w:pPr>
      <w:r w:rsidRPr="00277A43">
        <w:rPr>
          <w:sz w:val="20"/>
          <w:szCs w:val="26"/>
        </w:rPr>
        <w:t>источников финансирования дефицита бюджета Караевского сельского пос</w:t>
      </w:r>
      <w:r w:rsidRPr="00277A43">
        <w:rPr>
          <w:sz w:val="20"/>
          <w:szCs w:val="26"/>
        </w:rPr>
        <w:t>е</w:t>
      </w:r>
      <w:r w:rsidRPr="00277A43">
        <w:rPr>
          <w:sz w:val="20"/>
          <w:szCs w:val="26"/>
        </w:rPr>
        <w:t>ления Красноармейского района Чувашской Республики по кодам групп, подгрупп, статей, видов источников финансирования дефицита бюджетов, классификации оп</w:t>
      </w:r>
      <w:r w:rsidRPr="00277A43">
        <w:rPr>
          <w:sz w:val="20"/>
          <w:szCs w:val="26"/>
        </w:rPr>
        <w:t>е</w:t>
      </w:r>
      <w:r w:rsidRPr="00277A43">
        <w:rPr>
          <w:sz w:val="20"/>
          <w:szCs w:val="26"/>
        </w:rPr>
        <w:t>раций сектора муниципального управления, относящихся к источникам финансирования дефицита бюджетов, за 2020 год согласно приложению 6 к настоящему Реш</w:t>
      </w:r>
      <w:r w:rsidRPr="00277A43">
        <w:rPr>
          <w:sz w:val="20"/>
          <w:szCs w:val="26"/>
        </w:rPr>
        <w:t>е</w:t>
      </w:r>
      <w:r w:rsidRPr="00277A43">
        <w:rPr>
          <w:sz w:val="20"/>
          <w:szCs w:val="26"/>
        </w:rPr>
        <w:t>нию.</w:t>
      </w:r>
    </w:p>
    <w:p w:rsidR="00277A43" w:rsidRPr="00277A43" w:rsidRDefault="00277A43" w:rsidP="00277A43">
      <w:pPr>
        <w:jc w:val="both"/>
        <w:rPr>
          <w:sz w:val="20"/>
          <w:szCs w:val="26"/>
        </w:rPr>
      </w:pPr>
      <w:r w:rsidRPr="00277A43">
        <w:rPr>
          <w:b/>
          <w:sz w:val="20"/>
          <w:szCs w:val="26"/>
        </w:rPr>
        <w:t xml:space="preserve">         Статья 2.</w:t>
      </w:r>
    </w:p>
    <w:p w:rsidR="00277A43" w:rsidRPr="00277A43" w:rsidRDefault="00277A43" w:rsidP="00277A43">
      <w:pPr>
        <w:rPr>
          <w:sz w:val="20"/>
          <w:szCs w:val="26"/>
        </w:rPr>
      </w:pPr>
      <w:r w:rsidRPr="00277A43">
        <w:rPr>
          <w:sz w:val="20"/>
          <w:szCs w:val="26"/>
        </w:rPr>
        <w:t xml:space="preserve">         Настоящее Решение вступает в силу после его официального опубликования в периодическом печатном </w:t>
      </w:r>
      <w:proofErr w:type="gramStart"/>
      <w:r w:rsidRPr="00277A43">
        <w:rPr>
          <w:sz w:val="20"/>
          <w:szCs w:val="26"/>
        </w:rPr>
        <w:t>издании</w:t>
      </w:r>
      <w:proofErr w:type="gramEnd"/>
      <w:r w:rsidRPr="00277A43">
        <w:rPr>
          <w:sz w:val="20"/>
          <w:szCs w:val="26"/>
        </w:rPr>
        <w:t xml:space="preserve"> «</w:t>
      </w:r>
      <w:proofErr w:type="spellStart"/>
      <w:r w:rsidRPr="00277A43">
        <w:rPr>
          <w:sz w:val="20"/>
          <w:szCs w:val="26"/>
        </w:rPr>
        <w:t>Караевский</w:t>
      </w:r>
      <w:proofErr w:type="spellEnd"/>
      <w:r w:rsidRPr="00277A43">
        <w:rPr>
          <w:sz w:val="20"/>
          <w:szCs w:val="26"/>
        </w:rPr>
        <w:t xml:space="preserve"> Вестник».</w:t>
      </w:r>
    </w:p>
    <w:p w:rsidR="00277A43" w:rsidRPr="00277A43" w:rsidRDefault="00277A43" w:rsidP="00277A43">
      <w:pPr>
        <w:spacing w:after="0"/>
        <w:rPr>
          <w:sz w:val="20"/>
          <w:szCs w:val="26"/>
        </w:rPr>
      </w:pPr>
      <w:r w:rsidRPr="00277A43">
        <w:rPr>
          <w:sz w:val="20"/>
          <w:szCs w:val="26"/>
        </w:rPr>
        <w:t>Глава Караевского</w:t>
      </w:r>
    </w:p>
    <w:p w:rsidR="00277A43" w:rsidRPr="00277A43" w:rsidRDefault="00277A43" w:rsidP="00277A43">
      <w:pPr>
        <w:spacing w:after="0"/>
        <w:rPr>
          <w:sz w:val="18"/>
        </w:rPr>
      </w:pPr>
      <w:r w:rsidRPr="00277A43">
        <w:rPr>
          <w:sz w:val="20"/>
          <w:szCs w:val="26"/>
        </w:rPr>
        <w:t xml:space="preserve">сельского поселения  Красноармейского района </w:t>
      </w:r>
      <w:r w:rsidRPr="00277A43">
        <w:rPr>
          <w:b/>
          <w:bCs/>
          <w:sz w:val="20"/>
          <w:szCs w:val="26"/>
        </w:rPr>
        <w:t xml:space="preserve">         </w:t>
      </w:r>
      <w:r w:rsidRPr="00277A43">
        <w:rPr>
          <w:sz w:val="20"/>
          <w:szCs w:val="26"/>
        </w:rPr>
        <w:t xml:space="preserve">                       Л.Л. Алексеева                                                 </w:t>
      </w:r>
    </w:p>
    <w:p w:rsidR="00277A43" w:rsidRDefault="00277A43" w:rsidP="00277A43"/>
    <w:tbl>
      <w:tblPr>
        <w:tblW w:w="1130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"/>
        <w:gridCol w:w="2992"/>
        <w:gridCol w:w="141"/>
        <w:gridCol w:w="679"/>
        <w:gridCol w:w="126"/>
        <w:gridCol w:w="471"/>
        <w:gridCol w:w="29"/>
        <w:gridCol w:w="223"/>
        <w:gridCol w:w="236"/>
        <w:gridCol w:w="1258"/>
        <w:gridCol w:w="239"/>
        <w:gridCol w:w="59"/>
        <w:gridCol w:w="24"/>
        <w:gridCol w:w="517"/>
        <w:gridCol w:w="691"/>
        <w:gridCol w:w="268"/>
        <w:gridCol w:w="160"/>
        <w:gridCol w:w="503"/>
        <w:gridCol w:w="360"/>
        <w:gridCol w:w="253"/>
        <w:gridCol w:w="53"/>
        <w:gridCol w:w="491"/>
        <w:gridCol w:w="97"/>
        <w:gridCol w:w="565"/>
        <w:gridCol w:w="138"/>
        <w:gridCol w:w="74"/>
        <w:gridCol w:w="427"/>
        <w:gridCol w:w="87"/>
      </w:tblGrid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300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77A43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545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ind w:left="19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7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"Об исполнении бюджета Караевского сельского поселения Красноармейского района Чувашской Республики за 2020 год"</w:t>
            </w:r>
          </w:p>
        </w:tc>
      </w:tr>
      <w:tr w:rsidR="00277A43" w:rsidRPr="00651849" w:rsidTr="00277A43">
        <w:trPr>
          <w:gridBefore w:val="1"/>
          <w:gridAfter w:val="4"/>
          <w:wBefore w:w="142" w:type="dxa"/>
          <w:wAfter w:w="726" w:type="dxa"/>
          <w:trHeight w:val="840"/>
        </w:trPr>
        <w:tc>
          <w:tcPr>
            <w:tcW w:w="104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>Доходы бюджета Караевского сельского поселения Красноармейского района Чувашской Республики по кодам классификации доходов бюджетов за 2020 год</w:t>
            </w:r>
          </w:p>
        </w:tc>
      </w:tr>
      <w:tr w:rsidR="00277A43" w:rsidRPr="00651849" w:rsidTr="00277A43">
        <w:trPr>
          <w:gridBefore w:val="1"/>
          <w:gridAfter w:val="4"/>
          <w:wBefore w:w="142" w:type="dxa"/>
          <w:wAfter w:w="726" w:type="dxa"/>
          <w:trHeight w:val="300"/>
        </w:trPr>
        <w:tc>
          <w:tcPr>
            <w:tcW w:w="104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</w:tr>
      <w:tr w:rsidR="00277A43" w:rsidRPr="00651849" w:rsidTr="00277A43">
        <w:trPr>
          <w:gridBefore w:val="1"/>
          <w:gridAfter w:val="2"/>
          <w:wBefore w:w="142" w:type="dxa"/>
          <w:wAfter w:w="514" w:type="dxa"/>
          <w:trHeight w:val="540"/>
        </w:trPr>
        <w:tc>
          <w:tcPr>
            <w:tcW w:w="3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26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41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300"/>
        </w:trPr>
        <w:tc>
          <w:tcPr>
            <w:tcW w:w="3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администратора поступлений</w:t>
            </w:r>
          </w:p>
        </w:tc>
        <w:tc>
          <w:tcPr>
            <w:tcW w:w="1985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доходов бюджета Караевского сельского поселения Красноармейского района Чувашской Республики</w:t>
            </w:r>
          </w:p>
        </w:tc>
        <w:tc>
          <w:tcPr>
            <w:tcW w:w="155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329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300"/>
        </w:trPr>
        <w:tc>
          <w:tcPr>
            <w:tcW w:w="3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035"/>
        </w:trPr>
        <w:tc>
          <w:tcPr>
            <w:tcW w:w="3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30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30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Доходы бюджета - всего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11 265 787,64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11 241 974,36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99,79%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51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Управление Федерального казначейства по Чувашской Республике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317 100,00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311 327,68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98,18%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53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10302231010000110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143 596,08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113,07%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78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10302241010000110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1 027,10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114,12%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53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10302251010000110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189 200,00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193 177,07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102,10%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66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10302261010000110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-26 472,57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66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по Чувашской Республике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759 183,00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836 129,29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110,14%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75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10102010010000110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82 983,00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88 985,31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107,23%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12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Налог на доходы физических лиц с доходов, полученных физическими лицами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10102030010000110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128,96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128,96%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30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323 500,00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383 539,56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118,56%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02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10601030100000110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69 728,59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139,46%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76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10606033100000110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7 017,00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120,98%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76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10606043100000110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296 800,00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286 729,87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96,61%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76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Администрация Караевского сельского поселения Красноармейского района Чувашской Республики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10 189 504,64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10 094 517,39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99,07%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53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10804020010000110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108,57%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208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поселений (за исключением земельных участков муниципальных автономных учреждений, а также земельных муниципальных унитарных предприятий, в том числе казенных)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11105025100000120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87 695,00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87 695,00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69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Доходы от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сдачи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 аренду имущества, находящегося в оперативном управлении </w:t>
            </w:r>
            <w:proofErr w:type="spell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орагнов</w:t>
            </w:r>
            <w:proofErr w:type="spell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управления поселений и созданных ими учреждений 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11105035100000120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15 892,89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149,93%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09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Доходы, поступающие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порядке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11302065100000130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51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20215001100000150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347 550,00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347 550,00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51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20215002100000150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559 500,00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559 500,00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90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20220216100000150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786 991,00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786 991,00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36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субсидии бюджетам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20229999100000150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6 573 173,64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6 406 975,00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97,47%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02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20235118100000150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51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20249999100000150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20290054100000150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728 049,00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703 832,95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96,67%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53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20705010100000150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442 846,00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535 157,65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120,85%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102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20705020100000150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3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3"/>
          <w:wBefore w:w="142" w:type="dxa"/>
          <w:wAfter w:w="588" w:type="dxa"/>
          <w:trHeight w:val="58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20705030100000150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3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sz w:val="20"/>
                <w:szCs w:val="20"/>
                <w:lang w:eastAsia="ru-RU"/>
              </w:rPr>
              <w:t>7522,9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75,23%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450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2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275"/>
        </w:trPr>
        <w:tc>
          <w:tcPr>
            <w:tcW w:w="3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"Об исполнении бюджета Караевского сельского поселения Красноармейского района Чувашской Республики за 2020 год"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725"/>
        </w:trPr>
        <w:tc>
          <w:tcPr>
            <w:tcW w:w="110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24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Доходы бюджета Караевского сельского поселения Красноармейского района Чувашской Республики по кодам видов доходов, подвидов, классификации операций сектора муниципального управления, относящихся к доходам бюджета, за 2020 год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1107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ind w:right="459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32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1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6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13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00010000000000000000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1 184 898,00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1 261 664,86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106,48%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ПРИБЫЛЬ, ДОХОДЫ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00010100000000000000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83 083,00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89 114,27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107,26%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00010102000000000000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83 083,00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89 114,27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107,26%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53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00010102010010000110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82 983,00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88 985,31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107,23%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доходы физических лиц с доходов, полученных физическими лицами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00010102030010000110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128,96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128,96%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00010300000000000000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317 100,00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311 327,68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98,18%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548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00010302231010000110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127 000,00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143 596,08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113,07%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255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Доходы от уплаты акцизов на моторные масла для дизельных и (или) карбюраторных (</w:t>
            </w:r>
            <w:proofErr w:type="spell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00010302241010000110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1 027,10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114,12%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229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00010302251010000110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189 200,00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193 177,07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102,10%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229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00010302261010000110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-26 472,57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00010500000000000000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323 500,00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383 539,56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118,56%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00010503010010000110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323 500,00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383 539,56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118,56%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НАЛОГИ НА ИМУЩЕСТВО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00010600000000000000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352 600,00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363 475,46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103,08%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Налог на имущество физических лиц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00010601000000000000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69 728,59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139,46%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02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00010601030100000110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69 728,59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139,46%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Земельный налог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00010606000000000000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302 600,00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293 746,87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97,07%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организаций, обладающих земельным участком, расположенным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00010606033100000110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7 017,00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120,98%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Земельный налог с физических лиц, обладающих земельным участком, расположенным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00010606043100000110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296 800,00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286 729,87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96,61%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00010800000000000000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108,57%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27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00010804020010000110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108,57%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00011100000000000000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98 295,00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103 587,89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105,38%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78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gramStart"/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00011105000000000000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98 295,00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103 587,89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105,38%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264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lastRenderedPageBreak/>
              <w:t>00011105025100000120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87 695,00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87 695,00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27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  <w:proofErr w:type="gramEnd"/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00011105035100000120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10 600,00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15 892,89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149,93%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51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ДОХОДЫ ОТ ОКАЗАНИЯ ПЛАТНЫХ УСЛУГ И КОМПЕНСАЦИИ ЗАТРАТ ГОСУДАРСТВА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00011300000000000000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6 820,00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6 820,00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Доходы, поступающие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порядке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возмещения расходов, понесенных в связи с эксплуатацией имущества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00011302065100000130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6 820,00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00020000000000000000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10 080 889,64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9 980 309,50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00020200000000000000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9 594 443,64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9 404 028,95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98,02%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51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00020210000000000000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907 050,00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907 050,00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00020215001100000150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347 550,00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347 550,00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00020215002100000150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559 500,00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559 500,00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51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00020220000000000000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7 360 164,64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7 193 966,00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97,74%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78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00020220216100000150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786 991,00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786 991,00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00020229999100000150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6 573 173,64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6 406 975,00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97,47%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51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00020230000000000000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00020235118100000150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00020240000000000000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51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межбюджетные трансферты, передаваемые бюджетам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00020249999100000150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51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Прочие безвозмездные поступления от других бюджетов бюджетной системы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00020290000000000000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728 049,00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703 832,95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96,67%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00020290054100000150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728 049,00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703 832,95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96,67%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БЕЗВОЗМЕЗДНЫЕ ПОСТУПЛЕНИЯ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  <w:lang w:eastAsia="ru-RU"/>
              </w:rPr>
              <w:t>00020700000000000000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486 446,00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576 280,55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118,47%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153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00020705010100000150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442 846,00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535 157,65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120,85%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765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00020705020100000150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510"/>
        </w:trPr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Прочие безвозмездные поступления в бюджеты сельских поселений</w:t>
            </w:r>
          </w:p>
        </w:tc>
        <w:tc>
          <w:tcPr>
            <w:tcW w:w="3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00020705030100000150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7 522,90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75,23%</w:t>
            </w:r>
          </w:p>
        </w:tc>
      </w:tr>
      <w:tr w:rsidR="00277A43" w:rsidRPr="00651849" w:rsidTr="00277A43">
        <w:trPr>
          <w:gridBefore w:val="1"/>
          <w:gridAfter w:val="1"/>
          <w:wBefore w:w="142" w:type="dxa"/>
          <w:wAfter w:w="87" w:type="dxa"/>
          <w:trHeight w:val="300"/>
        </w:trPr>
        <w:tc>
          <w:tcPr>
            <w:tcW w:w="6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11 265 787,64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11 241 974,36</w:t>
            </w:r>
          </w:p>
        </w:tc>
        <w:tc>
          <w:tcPr>
            <w:tcW w:w="1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99,79%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bookmarkStart w:id="2" w:name="RANGE!A1:AB172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bookmarkEnd w:id="2"/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277A43" w:rsidRPr="00651849" w:rsidTr="00277A43">
        <w:trPr>
          <w:trHeight w:val="1188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277A43">
            <w:pPr>
              <w:spacing w:after="0" w:line="240" w:lineRule="auto"/>
              <w:ind w:left="45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"Об исполнении бюджета Караевского сельского поселения Красноармейского района Чувашской Республики за 2020 год"</w:t>
            </w:r>
          </w:p>
        </w:tc>
      </w:tr>
      <w:tr w:rsidR="00277A43" w:rsidRPr="00651849" w:rsidTr="00277A43">
        <w:trPr>
          <w:trHeight w:val="1005"/>
        </w:trPr>
        <w:tc>
          <w:tcPr>
            <w:tcW w:w="113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Расходы бюджета Караевского сельского поселения  Красноармейского района Чувашской Республики по  ведомственной структуре расходов бюджета Караевского сельского поселения Красноармейского района Чувашской Республики за 2020 год</w:t>
            </w:r>
          </w:p>
        </w:tc>
      </w:tr>
      <w:tr w:rsidR="00277A43" w:rsidRPr="00651849" w:rsidTr="00277A43">
        <w:trPr>
          <w:trHeight w:val="315"/>
        </w:trPr>
        <w:tc>
          <w:tcPr>
            <w:tcW w:w="113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277A4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184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77A43" w:rsidRPr="00651849" w:rsidTr="00277A43">
        <w:trPr>
          <w:trHeight w:val="300"/>
        </w:trPr>
        <w:tc>
          <w:tcPr>
            <w:tcW w:w="1130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277A43" w:rsidRPr="00651849" w:rsidTr="00277A43">
        <w:trPr>
          <w:trHeight w:val="1913"/>
        </w:trPr>
        <w:tc>
          <w:tcPr>
            <w:tcW w:w="3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Наименование показателя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Главный распорядитель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и подраздел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</w:t>
            </w:r>
            <w:proofErr w:type="gramStart"/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 и подгруппа) вида расхода</w:t>
            </w:r>
          </w:p>
        </w:tc>
        <w:tc>
          <w:tcPr>
            <w:tcW w:w="16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77A43" w:rsidRPr="00651849" w:rsidTr="00277A43">
        <w:trPr>
          <w:trHeight w:val="1650"/>
        </w:trPr>
        <w:tc>
          <w:tcPr>
            <w:tcW w:w="3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trHeight w:val="91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Администрация Караевского сельского поселения Красноармейского района Чувашской Республики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11 709 438,50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11 103 957,51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94,83%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1 016 450,00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1 014 475,42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99,81%</w:t>
            </w:r>
          </w:p>
        </w:tc>
      </w:tr>
      <w:tr w:rsidR="00277A43" w:rsidRPr="00651849" w:rsidTr="00277A43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958 800,00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957 825,42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958 800,00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957 825,42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958 800,00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957 825,42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</w:t>
            </w:r>
            <w:proofErr w:type="spell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957 825,42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функций муниципальных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957 825,42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943 800,00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14 025,42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93,50%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Ч5Э0100200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14 025,42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93,50%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Обеспечение проведения выборов и референдумов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</w:t>
            </w:r>
            <w:proofErr w:type="spell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Специальные расходы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Резервные фонды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Резервный фонд администрации муниципального образования Чувашской Республики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Резервные средства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Ч410173430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потенциала муниципального управления"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Ч5Э0000000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</w:t>
            </w:r>
            <w:proofErr w:type="spell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расходы"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Выполнение других обязательств муниципального образования Чувашской Республики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Ч5Э0173770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2 350,00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"Цифровое общество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Ч600000000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88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информационных технологий" муниципальной программы "Информационное общество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Ч610000000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"Формирование электронного правительства"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Ч610400000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Ч610473820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Ч610473820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Ч610473820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26 500,00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ОБОРОНА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"Управление общественными финансами и муниципальным долгом"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Ч410000000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78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93 180,00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93 180,00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Расходы на выплаты персоналу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93 180,00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93 180,00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Ч410451180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НАЦИОНАЛЬНАЯ ЭКОНОМИКА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3 509 692,33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3 071 984,94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87,53%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Дорожное хозяйство (дорожные фонды)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3 474 692,33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3 036 984,94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87,40%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"Комплексное развитие сельских территорий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1 937 450,65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87,50%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1 937 450,65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87,50%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1 937 450,65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87,50%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1 937 450,65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87,50%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1 937 450,65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87,50%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2 214 229,40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1 937 450,65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87,50%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транспортной системы"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1 260 462,93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1 099 534,29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87,23%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"Безопасные и качественные автомобильные дороги" муниципальной программы "Развитие транспортной системы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Ч210000000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1 260 462,93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1 099 534,29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87,23%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1 260 462,93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1 099 534,29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87,23%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Капитальный ремонт и ремонт автомобильных дорог общего пользования местного значения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160 872,93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160 872,93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Ч210374191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160 872,93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Капитальный ремонт и ремонт автомобильных дорог общего пользования местного значения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874 490,00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874 434,29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874 490,00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874 434,29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Ч2103S4191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874 490,00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874 434,29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Содержание автомобильных дорог общего пользования местного значения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границах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225 100,00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225 100,00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225 100,00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225 100,00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Ч2103S4192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225 100,00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225 100,00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земельных и имущественных отношений"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A400000000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A410000000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A410200000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A410276120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6 456 985,24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6 402 399,98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99,15%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Коммунальное хозяйство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4 654 700,00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4 651 274,95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99,93%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4 654 700,00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4 651 274,95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99,93%</w:t>
            </w:r>
          </w:p>
        </w:tc>
      </w:tr>
      <w:tr w:rsidR="00277A43" w:rsidRPr="00651849" w:rsidTr="00277A43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"Модернизация коммунальной инфраструктуры на территории " </w:t>
            </w:r>
            <w:proofErr w:type="spellStart"/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муницпальной</w:t>
            </w:r>
            <w:proofErr w:type="spellEnd"/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программы  "Модернизация и развитие сферы жилищно-коммунального хозяйства"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A110170230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A120000000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Капитальный ремонт источников водоснабжения (водонапорных башен и водозаборных скважин) в населенных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пунктах</w:t>
            </w:r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A1201SA010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4 552 700,00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78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A130000000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96 574,95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96,57%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"Развитие систем водоснабжения муниципальных образований"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96 574,95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96,57%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96 574,95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96,57%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96 574,95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96,57%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A130173090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96 574,95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96,57%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Благоустройство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1 802 285,24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1 751 125,03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97,16%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60,00%</w:t>
            </w:r>
          </w:p>
        </w:tc>
      </w:tr>
      <w:tr w:rsidR="00277A43" w:rsidRPr="00651849" w:rsidTr="00277A43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"Модернизация коммунальной инфраструктуры на территории 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A110000000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"Обеспечение качества жилищно-коммунальных услуг"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60,00%</w:t>
            </w:r>
          </w:p>
        </w:tc>
      </w:tr>
      <w:tr w:rsidR="00277A43" w:rsidRPr="00651849" w:rsidTr="00277A43">
        <w:trPr>
          <w:trHeight w:val="127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A110175360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"Формирование современной городской среды на территории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957 417,00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916 388,03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95,71%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"Благоустройство дворовых и общественных территорий" муниципальной программы "Формирование современной городской среды на территории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A510000000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957 417,00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916 388,03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95,71%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957 417,00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916 388,03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95,71%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благоустройству дворовых территорий и тротуаров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99 209,00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82,67%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99 209,00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82,67%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A510270850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99 209,00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82,67%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Уличное освещение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62 239,47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77,80%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62 239,47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77,80%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62 239,47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77,80%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2 699,66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2 699,66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A510277420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2 699,66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99,99%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комплекса мероприятий по благоустройству дворовых территорий и тротуаров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754 717,00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752 239,90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99,67%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754 717,00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752 239,90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99,67%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A5102S5420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754 717,00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752 239,90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99,67%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"Комплексное развитие сельских территорий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A600000000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819 868,24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819 737,00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99,98%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A620000000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819 868,24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819 737,00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99,98%</w:t>
            </w:r>
          </w:p>
        </w:tc>
      </w:tr>
      <w:tr w:rsidR="00277A43" w:rsidRPr="00651849" w:rsidTr="00277A43">
        <w:trPr>
          <w:trHeight w:val="264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автомобильных дорог"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168 131,24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99,92%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168 131,24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99,92%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168 131,24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99,92%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A6201S6570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168 131,24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99,92%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мероприятий по благоустройству сельских территорий"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151 737,00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151 737,00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мероприятий по благоустройству территории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151 737,00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151 737,00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151 737,00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151 737,00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A620277420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151 737,00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151 737,00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02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"Реализация проектов, направленных на благоустройство и развитие территорий населенных пунктов Чувашской Республики"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78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A62035002F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КУЛЬТУРА, КИНЕМАТОГРАФИЯ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627 130,93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515 917,17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82,27%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Культура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450 987,93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339 774,17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75,34%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культуры и туризма"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450 987,93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339 774,17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75,34%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Подпрограмма "Развитие культуры " муниципальной программы "Развитие культуры и туризма"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450 987,93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339 774,17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75,34%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"Сохранение и развитие народного творчества"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450 987,93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339 774,17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75,34%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450 987,93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339 774,17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75,34%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144 987,93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33 774,17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23,29%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144 987,93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33 774,17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23,29%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Межбюджетные трансферты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302 000,00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ind w:left="191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Иные бюджетные ассигнования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Ц410740390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Муниципальная программа "Развитие культуры и туризма"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Ц400000000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2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Подпрограмма "Развитие культуры " муниципальной программы "Развитие культуры и туризма"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Ц410000000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3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Ц411100000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4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Обеспечение деятельности централизованных бухгалтерий, учреждений (центров)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финансового-производственного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5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51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1530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Расходы на выплаты персоналу в </w:t>
            </w:r>
            <w:proofErr w:type="gramStart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целях</w:t>
            </w:r>
            <w:proofErr w:type="gramEnd"/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160 900,00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765"/>
        </w:trPr>
        <w:tc>
          <w:tcPr>
            <w:tcW w:w="3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Ц411140700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15 243,00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trHeight w:val="300"/>
        </w:trPr>
        <w:tc>
          <w:tcPr>
            <w:tcW w:w="713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11 709 438,50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11 103 957,51</w:t>
            </w:r>
          </w:p>
        </w:tc>
        <w:tc>
          <w:tcPr>
            <w:tcW w:w="129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94,83%</w:t>
            </w:r>
          </w:p>
        </w:tc>
      </w:tr>
      <w:tr w:rsidR="00277A43" w:rsidRPr="00651849" w:rsidTr="00277A43">
        <w:trPr>
          <w:gridAfter w:val="9"/>
          <w:wAfter w:w="2185" w:type="dxa"/>
          <w:trHeight w:val="289"/>
        </w:trPr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Calibri" w:eastAsia="Times New Roman" w:hAnsi="Calibri"/>
                <w:lang w:eastAsia="ru-RU"/>
              </w:rPr>
            </w:pPr>
            <w:r w:rsidRPr="00651849">
              <w:rPr>
                <w:rFonts w:ascii="Calibri" w:eastAsia="Times New Roman" w:hAnsi="Calibri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Calibri" w:eastAsia="Times New Roman" w:hAnsi="Calibri"/>
                <w:lang w:eastAsia="ru-RU"/>
              </w:rPr>
            </w:pPr>
            <w:r w:rsidRPr="00651849">
              <w:rPr>
                <w:rFonts w:ascii="Calibri" w:eastAsia="Times New Roman" w:hAnsi="Calibri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Calibri" w:eastAsia="Times New Roman" w:hAnsi="Calibri"/>
                <w:lang w:eastAsia="ru-RU"/>
              </w:rPr>
            </w:pPr>
            <w:r w:rsidRPr="00651849">
              <w:rPr>
                <w:rFonts w:ascii="Calibri" w:eastAsia="Times New Roman" w:hAnsi="Calibri"/>
                <w:lang w:eastAsia="ru-RU"/>
              </w:rPr>
              <w:t> </w:t>
            </w:r>
          </w:p>
        </w:tc>
        <w:tc>
          <w:tcPr>
            <w:tcW w:w="4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277A43" w:rsidRPr="00651849" w:rsidTr="00277A43">
        <w:trPr>
          <w:gridAfter w:val="9"/>
          <w:wAfter w:w="2185" w:type="dxa"/>
          <w:trHeight w:val="1223"/>
        </w:trPr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Calibri" w:eastAsia="Times New Roman" w:hAnsi="Calibri"/>
                <w:lang w:eastAsia="ru-RU"/>
              </w:rPr>
            </w:pPr>
            <w:r w:rsidRPr="00651849">
              <w:rPr>
                <w:rFonts w:ascii="Calibri" w:eastAsia="Times New Roman" w:hAnsi="Calibri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Calibri" w:eastAsia="Times New Roman" w:hAnsi="Calibri"/>
                <w:lang w:eastAsia="ru-RU"/>
              </w:rPr>
            </w:pPr>
            <w:r w:rsidRPr="00651849">
              <w:rPr>
                <w:rFonts w:ascii="Calibri" w:eastAsia="Times New Roman" w:hAnsi="Calibri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Calibri" w:eastAsia="Times New Roman" w:hAnsi="Calibri"/>
                <w:lang w:eastAsia="ru-RU"/>
              </w:rPr>
            </w:pPr>
            <w:r w:rsidRPr="00651849">
              <w:rPr>
                <w:rFonts w:ascii="Calibri" w:eastAsia="Times New Roman" w:hAnsi="Calibri"/>
                <w:lang w:eastAsia="ru-RU"/>
              </w:rPr>
              <w:t> </w:t>
            </w:r>
          </w:p>
        </w:tc>
        <w:tc>
          <w:tcPr>
            <w:tcW w:w="4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"Об исполнении бюджета Караевского сельского поселения Красноармейского района Чувашской Республики за 2020 год"</w:t>
            </w:r>
          </w:p>
        </w:tc>
      </w:tr>
      <w:tr w:rsidR="00277A43" w:rsidRPr="00651849" w:rsidTr="00277A43">
        <w:trPr>
          <w:gridAfter w:val="9"/>
          <w:wAfter w:w="2185" w:type="dxa"/>
          <w:trHeight w:val="882"/>
        </w:trPr>
        <w:tc>
          <w:tcPr>
            <w:tcW w:w="9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Расходы бюджета  Караевского сельского поселения Красноармейского района Чувашской Республики по разделам и подразделам классификации расходов бюджетов за 2020 год</w:t>
            </w:r>
          </w:p>
        </w:tc>
      </w:tr>
      <w:tr w:rsidR="00277A43" w:rsidRPr="00651849" w:rsidTr="00277A43">
        <w:trPr>
          <w:gridAfter w:val="9"/>
          <w:wAfter w:w="2185" w:type="dxa"/>
          <w:trHeight w:val="203"/>
        </w:trPr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7A43" w:rsidRPr="00651849" w:rsidTr="00277A43">
        <w:trPr>
          <w:gridAfter w:val="9"/>
          <w:wAfter w:w="2185" w:type="dxa"/>
          <w:trHeight w:val="255"/>
        </w:trPr>
        <w:tc>
          <w:tcPr>
            <w:tcW w:w="911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277A43" w:rsidRPr="00651849" w:rsidTr="00277A43">
        <w:trPr>
          <w:gridAfter w:val="9"/>
          <w:wAfter w:w="2185" w:type="dxa"/>
          <w:trHeight w:val="1455"/>
        </w:trPr>
        <w:tc>
          <w:tcPr>
            <w:tcW w:w="4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11 709 438,50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11 103 957,51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94,83%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1 016 450,00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1 014 475,42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99,81%</w:t>
            </w:r>
          </w:p>
        </w:tc>
      </w:tr>
      <w:tr w:rsidR="00277A43" w:rsidRPr="00651849" w:rsidTr="00277A43">
        <w:trPr>
          <w:gridAfter w:val="9"/>
          <w:wAfter w:w="2185" w:type="dxa"/>
          <w:trHeight w:val="54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958 800,00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957 825,42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99,90%</w:t>
            </w:r>
          </w:p>
        </w:tc>
      </w:tr>
      <w:tr w:rsidR="00277A43" w:rsidRPr="00651849" w:rsidTr="00277A43">
        <w:trPr>
          <w:gridAfter w:val="9"/>
          <w:wAfter w:w="2185" w:type="dxa"/>
          <w:trHeight w:val="615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27 800,00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After w:val="9"/>
          <w:wAfter w:w="2185" w:type="dxa"/>
          <w:trHeight w:val="405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0,00%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28 850,00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99 180,00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3 509 692,33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3 071 984,94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87,53%</w:t>
            </w:r>
          </w:p>
        </w:tc>
      </w:tr>
      <w:tr w:rsidR="00277A43" w:rsidRPr="00651849" w:rsidTr="00277A43">
        <w:trPr>
          <w:gridAfter w:val="9"/>
          <w:wAfter w:w="2185" w:type="dxa"/>
          <w:trHeight w:val="555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3 474 692,33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3 036 984,94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87,40%</w:t>
            </w:r>
          </w:p>
        </w:tc>
      </w:tr>
      <w:tr w:rsidR="00277A43" w:rsidRPr="00651849" w:rsidTr="00277A43">
        <w:trPr>
          <w:gridAfter w:val="9"/>
          <w:wAfter w:w="2185" w:type="dxa"/>
          <w:trHeight w:val="555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  <w:tr w:rsidR="00277A43" w:rsidRPr="00651849" w:rsidTr="00277A43">
        <w:trPr>
          <w:gridAfter w:val="9"/>
          <w:wAfter w:w="2185" w:type="dxa"/>
          <w:trHeight w:val="54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6 456 985,24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6 402 399,98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99,15%</w:t>
            </w:r>
          </w:p>
        </w:tc>
      </w:tr>
      <w:tr w:rsidR="00277A43" w:rsidRPr="00651849" w:rsidTr="00277A43">
        <w:trPr>
          <w:gridAfter w:val="9"/>
          <w:wAfter w:w="2185" w:type="dxa"/>
          <w:trHeight w:val="345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4 654 700,00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4 651 274,95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99,93%</w:t>
            </w:r>
          </w:p>
        </w:tc>
      </w:tr>
      <w:tr w:rsidR="00277A43" w:rsidRPr="00651849" w:rsidTr="00277A43">
        <w:trPr>
          <w:gridAfter w:val="9"/>
          <w:wAfter w:w="2185" w:type="dxa"/>
          <w:trHeight w:val="36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1 802 285,24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1 751 125,03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97,16%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627 130,93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515 917,17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82,27%</w:t>
            </w:r>
          </w:p>
        </w:tc>
      </w:tr>
      <w:tr w:rsidR="00277A43" w:rsidRPr="00651849" w:rsidTr="00277A43">
        <w:trPr>
          <w:gridAfter w:val="9"/>
          <w:wAfter w:w="2185" w:type="dxa"/>
          <w:trHeight w:val="300"/>
        </w:trPr>
        <w:tc>
          <w:tcPr>
            <w:tcW w:w="40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450 987,93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339 774,17</w:t>
            </w:r>
          </w:p>
        </w:tc>
        <w:tc>
          <w:tcPr>
            <w:tcW w:w="129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outlineLvl w:val="6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75,34%</w:t>
            </w:r>
          </w:p>
        </w:tc>
      </w:tr>
      <w:tr w:rsidR="00277A43" w:rsidRPr="00651849" w:rsidTr="00277A43">
        <w:trPr>
          <w:gridAfter w:val="9"/>
          <w:wAfter w:w="2185" w:type="dxa"/>
          <w:trHeight w:val="589"/>
        </w:trPr>
        <w:tc>
          <w:tcPr>
            <w:tcW w:w="4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176 143,00</w:t>
            </w:r>
          </w:p>
        </w:tc>
        <w:tc>
          <w:tcPr>
            <w:tcW w:w="129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FFFFFF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100,00%</w:t>
            </w:r>
          </w:p>
        </w:tc>
      </w:tr>
    </w:tbl>
    <w:p w:rsidR="00277A43" w:rsidRDefault="00277A43" w:rsidP="00277A43">
      <w:pPr>
        <w:ind w:left="142"/>
      </w:pPr>
    </w:p>
    <w:tbl>
      <w:tblPr>
        <w:tblW w:w="10621" w:type="dxa"/>
        <w:tblInd w:w="-318" w:type="dxa"/>
        <w:tblLook w:val="04A0" w:firstRow="1" w:lastRow="0" w:firstColumn="1" w:lastColumn="0" w:noHBand="0" w:noVBand="1"/>
      </w:tblPr>
      <w:tblGrid>
        <w:gridCol w:w="3559"/>
        <w:gridCol w:w="816"/>
        <w:gridCol w:w="946"/>
        <w:gridCol w:w="1374"/>
        <w:gridCol w:w="986"/>
        <w:gridCol w:w="594"/>
        <w:gridCol w:w="986"/>
        <w:gridCol w:w="614"/>
        <w:gridCol w:w="746"/>
      </w:tblGrid>
      <w:tr w:rsidR="00277A43" w:rsidRPr="00651849" w:rsidTr="00277A43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277A43" w:rsidRPr="00651849" w:rsidTr="00277A43">
        <w:trPr>
          <w:trHeight w:val="207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277A43">
            <w:pPr>
              <w:spacing w:after="0" w:line="240" w:lineRule="auto"/>
              <w:ind w:left="17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"Об исполнении бюджета Караевского сельского поселения Красноармейского района Чувашской Республики за 2020 год"</w:t>
            </w:r>
          </w:p>
        </w:tc>
      </w:tr>
      <w:tr w:rsidR="00277A43" w:rsidRPr="00651849" w:rsidTr="00277A43">
        <w:trPr>
          <w:trHeight w:val="1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trHeight w:val="766"/>
        </w:trPr>
        <w:tc>
          <w:tcPr>
            <w:tcW w:w="106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 xml:space="preserve">Источники  финансирования дефицита бюджета Караевского сельского поселения  Красноармейского района Чувашской Республики по кодам </w:t>
            </w:r>
            <w:proofErr w:type="gramStart"/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>классификации источников финансирования дефицита бюджетов</w:t>
            </w:r>
            <w:proofErr w:type="gramEnd"/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 xml:space="preserve"> за 2020 год</w:t>
            </w:r>
          </w:p>
        </w:tc>
      </w:tr>
      <w:tr w:rsidR="00277A43" w:rsidRPr="00651849" w:rsidTr="00277A43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</w:tr>
      <w:tr w:rsidR="00277A43" w:rsidRPr="00651849" w:rsidTr="00277A43">
        <w:trPr>
          <w:trHeight w:val="240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ind w:left="191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41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3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277A43" w:rsidRPr="00651849" w:rsidTr="00277A43">
        <w:trPr>
          <w:trHeight w:val="27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администратора источника финансирования</w:t>
            </w:r>
          </w:p>
        </w:tc>
        <w:tc>
          <w:tcPr>
            <w:tcW w:w="23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источника финансирования </w:t>
            </w: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trHeight w:val="24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trHeight w:val="24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trHeight w:val="23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trHeight w:val="23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7A43" w:rsidRPr="00651849" w:rsidTr="00277A4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443 650,86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-138 016,85</w:t>
            </w:r>
          </w:p>
        </w:tc>
      </w:tr>
      <w:tr w:rsidR="00277A43" w:rsidRPr="00651849" w:rsidTr="00277A4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Караевского сельского поселения Красноармейского района Чувашской Республики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77A43" w:rsidRPr="00651849" w:rsidTr="00277A43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443 650,86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-138 016,85</w:t>
            </w:r>
          </w:p>
        </w:tc>
      </w:tr>
      <w:tr w:rsidR="00277A43" w:rsidRPr="00651849" w:rsidTr="00277A4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-11 265 787,64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-11 298 850,88</w:t>
            </w:r>
          </w:p>
        </w:tc>
      </w:tr>
      <w:tr w:rsidR="00277A43" w:rsidRPr="00651849" w:rsidTr="00277A43">
        <w:trPr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11 709 438,50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11 160 834,03</w:t>
            </w:r>
          </w:p>
        </w:tc>
      </w:tr>
      <w:tr w:rsidR="00277A43" w:rsidRPr="00651849" w:rsidTr="00277A43">
        <w:trPr>
          <w:gridAfter w:val="1"/>
          <w:wAfter w:w="746" w:type="dxa"/>
          <w:trHeight w:val="315"/>
        </w:trPr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77A43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Приложение 6</w:t>
            </w:r>
          </w:p>
        </w:tc>
      </w:tr>
      <w:tr w:rsidR="00277A43" w:rsidRPr="00651849" w:rsidTr="00277A43">
        <w:trPr>
          <w:gridAfter w:val="1"/>
          <w:wAfter w:w="746" w:type="dxa"/>
          <w:trHeight w:val="1875"/>
        </w:trPr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sz w:val="18"/>
                <w:szCs w:val="18"/>
                <w:lang w:eastAsia="ru-RU"/>
              </w:rPr>
              <w:t>к решению Собрания депутатов Караевского сельского поселения Красноармейского района "Об исполнении бюджета Караевского сельского поселения Красноармейского района Чувашской Республики за 2020 год"</w:t>
            </w:r>
          </w:p>
        </w:tc>
      </w:tr>
      <w:tr w:rsidR="00277A43" w:rsidRPr="00651849" w:rsidTr="00277A43">
        <w:trPr>
          <w:gridAfter w:val="1"/>
          <w:wAfter w:w="746" w:type="dxa"/>
          <w:trHeight w:val="1070"/>
        </w:trPr>
        <w:tc>
          <w:tcPr>
            <w:tcW w:w="9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 xml:space="preserve">Источники  финансирования дефицита бюджета Караевского сельского поселения Красноармейского района Чувашской Республики по кодам </w:t>
            </w:r>
            <w:proofErr w:type="spellStart"/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>групп</w:t>
            </w:r>
            <w:proofErr w:type="gramStart"/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>,п</w:t>
            </w:r>
            <w:proofErr w:type="gramEnd"/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>одгрупп</w:t>
            </w:r>
            <w:proofErr w:type="spellEnd"/>
            <w:r w:rsidRPr="00651849">
              <w:rPr>
                <w:rFonts w:eastAsia="Times New Roman"/>
                <w:b/>
                <w:bCs/>
                <w:sz w:val="20"/>
                <w:lang w:eastAsia="ru-RU"/>
              </w:rPr>
              <w:t>, статей, видов источников финансирования дефицита бюджетов, классификации операций сектора  муниципального управления, относящихся к источникам финансирования дефицита бюджетов, за 2020 год</w:t>
            </w:r>
          </w:p>
        </w:tc>
      </w:tr>
      <w:tr w:rsidR="00277A43" w:rsidRPr="00651849" w:rsidTr="00277A43">
        <w:trPr>
          <w:gridAfter w:val="1"/>
          <w:wAfter w:w="746" w:type="dxa"/>
          <w:trHeight w:val="282"/>
        </w:trPr>
        <w:tc>
          <w:tcPr>
            <w:tcW w:w="9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After w:val="1"/>
          <w:wAfter w:w="746" w:type="dxa"/>
          <w:trHeight w:val="240"/>
        </w:trPr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Единица измерения: руб.</w:t>
            </w:r>
          </w:p>
        </w:tc>
      </w:tr>
      <w:tr w:rsidR="00277A43" w:rsidRPr="00651849" w:rsidTr="00277A43">
        <w:trPr>
          <w:gridAfter w:val="1"/>
          <w:wAfter w:w="746" w:type="dxa"/>
          <w:trHeight w:val="270"/>
        </w:trPr>
        <w:tc>
          <w:tcPr>
            <w:tcW w:w="4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Наименование показателя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277A43" w:rsidRPr="00651849" w:rsidTr="00277A43">
        <w:trPr>
          <w:gridAfter w:val="1"/>
          <w:wAfter w:w="746" w:type="dxa"/>
          <w:trHeight w:val="240"/>
        </w:trPr>
        <w:tc>
          <w:tcPr>
            <w:tcW w:w="4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After w:val="1"/>
          <w:wAfter w:w="746" w:type="dxa"/>
          <w:trHeight w:val="240"/>
        </w:trPr>
        <w:tc>
          <w:tcPr>
            <w:tcW w:w="4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After w:val="1"/>
          <w:wAfter w:w="746" w:type="dxa"/>
          <w:trHeight w:val="230"/>
        </w:trPr>
        <w:tc>
          <w:tcPr>
            <w:tcW w:w="4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After w:val="1"/>
          <w:wAfter w:w="746" w:type="dxa"/>
          <w:trHeight w:val="405"/>
        </w:trPr>
        <w:tc>
          <w:tcPr>
            <w:tcW w:w="4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77A43" w:rsidRPr="00651849" w:rsidTr="00277A43">
        <w:trPr>
          <w:gridAfter w:val="1"/>
          <w:wAfter w:w="746" w:type="dxa"/>
          <w:trHeight w:val="240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77A43" w:rsidRPr="00651849" w:rsidTr="00277A43">
        <w:trPr>
          <w:gridAfter w:val="1"/>
          <w:wAfter w:w="746" w:type="dxa"/>
          <w:trHeight w:val="360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443 650,86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-138 016,85</w:t>
            </w:r>
          </w:p>
        </w:tc>
      </w:tr>
      <w:tr w:rsidR="00277A43" w:rsidRPr="00651849" w:rsidTr="00277A43">
        <w:trPr>
          <w:gridAfter w:val="1"/>
          <w:wAfter w:w="746" w:type="dxa"/>
          <w:trHeight w:val="282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443 650,86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-138 016,85</w:t>
            </w:r>
          </w:p>
        </w:tc>
      </w:tr>
      <w:tr w:rsidR="00277A43" w:rsidRPr="00651849" w:rsidTr="00277A43">
        <w:trPr>
          <w:gridAfter w:val="1"/>
          <w:wAfter w:w="746" w:type="dxa"/>
          <w:trHeight w:val="282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-11 265 787,64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-11 298 850,88</w:t>
            </w:r>
          </w:p>
        </w:tc>
      </w:tr>
      <w:tr w:rsidR="00277A43" w:rsidRPr="00651849" w:rsidTr="00277A43">
        <w:trPr>
          <w:gridAfter w:val="1"/>
          <w:wAfter w:w="746" w:type="dxa"/>
          <w:trHeight w:val="300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-11 265 787,64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-11 298 850,88</w:t>
            </w:r>
          </w:p>
        </w:tc>
      </w:tr>
      <w:tr w:rsidR="00277A43" w:rsidRPr="00651849" w:rsidTr="00277A43">
        <w:trPr>
          <w:gridAfter w:val="1"/>
          <w:wAfter w:w="746" w:type="dxa"/>
          <w:trHeight w:val="300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-11 265 787,64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-11 298 850,88</w:t>
            </w:r>
          </w:p>
        </w:tc>
      </w:tr>
      <w:tr w:rsidR="00277A43" w:rsidRPr="00651849" w:rsidTr="00277A43">
        <w:trPr>
          <w:gridAfter w:val="1"/>
          <w:wAfter w:w="746" w:type="dxa"/>
          <w:trHeight w:val="510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-11 265 787,64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-11 298 850,88</w:t>
            </w:r>
          </w:p>
        </w:tc>
      </w:tr>
      <w:tr w:rsidR="00277A43" w:rsidRPr="00651849" w:rsidTr="00277A43">
        <w:trPr>
          <w:gridAfter w:val="1"/>
          <w:wAfter w:w="746" w:type="dxa"/>
          <w:trHeight w:val="282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11 709 438,50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11 160 834,03</w:t>
            </w:r>
          </w:p>
        </w:tc>
      </w:tr>
      <w:tr w:rsidR="00277A43" w:rsidRPr="00651849" w:rsidTr="00277A43">
        <w:trPr>
          <w:gridAfter w:val="1"/>
          <w:wAfter w:w="746" w:type="dxa"/>
          <w:trHeight w:val="300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11 709 438,50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11 160 834,03</w:t>
            </w:r>
          </w:p>
        </w:tc>
      </w:tr>
      <w:tr w:rsidR="00277A43" w:rsidRPr="00651849" w:rsidTr="00277A43">
        <w:trPr>
          <w:gridAfter w:val="1"/>
          <w:wAfter w:w="746" w:type="dxa"/>
          <w:trHeight w:val="300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11 709 438,50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11 160 834,03</w:t>
            </w:r>
          </w:p>
        </w:tc>
      </w:tr>
      <w:tr w:rsidR="00277A43" w:rsidRPr="00651849" w:rsidTr="00277A43">
        <w:trPr>
          <w:gridAfter w:val="1"/>
          <w:wAfter w:w="746" w:type="dxa"/>
          <w:trHeight w:val="510"/>
        </w:trPr>
        <w:tc>
          <w:tcPr>
            <w:tcW w:w="43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7A43" w:rsidRPr="00651849" w:rsidRDefault="00277A43" w:rsidP="00AD00C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11 709 438,50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7A43" w:rsidRPr="00651849" w:rsidRDefault="00277A43" w:rsidP="00AD00C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5184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11 160 834,03</w:t>
            </w:r>
          </w:p>
        </w:tc>
      </w:tr>
    </w:tbl>
    <w:p w:rsidR="00277A43" w:rsidRDefault="00277A43" w:rsidP="00277A43">
      <w:pPr>
        <w:ind w:left="142"/>
      </w:pPr>
    </w:p>
    <w:p w:rsidR="00277A43" w:rsidRDefault="00277A43" w:rsidP="00277A43">
      <w:pPr>
        <w:ind w:left="142"/>
      </w:pPr>
    </w:p>
    <w:p w:rsidR="00277A43" w:rsidRDefault="00277A43" w:rsidP="00277A43">
      <w:pPr>
        <w:ind w:left="142"/>
      </w:pPr>
    </w:p>
    <w:p w:rsidR="00277A43" w:rsidRDefault="00277A43" w:rsidP="00277A43">
      <w:pPr>
        <w:ind w:left="142"/>
      </w:pPr>
    </w:p>
    <w:p w:rsidR="00277A43" w:rsidRDefault="00277A43" w:rsidP="00277A43">
      <w:pPr>
        <w:ind w:left="142"/>
      </w:pPr>
    </w:p>
    <w:p w:rsidR="00277A43" w:rsidRDefault="00277A43" w:rsidP="00277A43">
      <w:pPr>
        <w:ind w:left="142"/>
      </w:pPr>
    </w:p>
    <w:p w:rsidR="00277A43" w:rsidRDefault="00277A43" w:rsidP="00277A43">
      <w:pPr>
        <w:ind w:left="142"/>
      </w:pPr>
    </w:p>
    <w:p w:rsidR="00277A43" w:rsidRDefault="00277A43" w:rsidP="00277A43">
      <w:pPr>
        <w:ind w:left="142"/>
      </w:pPr>
    </w:p>
    <w:p w:rsidR="00145AE4" w:rsidRPr="00A1058C" w:rsidRDefault="00145AE4" w:rsidP="004E6B6D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402"/>
      </w:tblGrid>
      <w:tr w:rsidR="007D6224" w:rsidRPr="007D6224" w:rsidTr="00922A37">
        <w:trPr>
          <w:trHeight w:val="2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D6224">
              <w:rPr>
                <w:bCs/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Муниципальная газета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             «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Караевский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 Вестник»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Учредитель: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Собрание депутатов Караевского сельского поселения Красноармейского района Чувашской Республики</w:t>
            </w:r>
          </w:p>
          <w:p w:rsidR="007D6224" w:rsidRPr="007D6224" w:rsidRDefault="007D6224" w:rsidP="007D622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Главный редактор: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proofErr w:type="gram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Ответственный за выпуск: </w:t>
            </w:r>
            <w:proofErr w:type="gramEnd"/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Глава Караевского сельского поселения Алексеева Л. Л.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Адрес: Чувашская Республика,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Красноармейский район,   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Караево</w:t>
            </w:r>
            <w:proofErr w:type="spellEnd"/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, ул. Центральная, 7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color w:val="000000"/>
                <w:kern w:val="28"/>
                <w:sz w:val="20"/>
                <w:szCs w:val="20"/>
                <w:lang w:eastAsia="ru-RU"/>
              </w:rPr>
              <w:t>Телефон: (883530) 35-2-47 </w:t>
            </w:r>
          </w:p>
          <w:p w:rsidR="007D6224" w:rsidRPr="007D6224" w:rsidRDefault="007D6224" w:rsidP="007D6224">
            <w:pPr>
              <w:tabs>
                <w:tab w:val="left" w:pos="5220"/>
              </w:tabs>
              <w:spacing w:after="0" w:line="240" w:lineRule="auto"/>
              <w:ind w:right="4134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Эл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.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очта: </w:t>
            </w:r>
          </w:p>
          <w:p w:rsidR="007D6224" w:rsidRPr="007D6224" w:rsidRDefault="00025E70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hyperlink r:id="rId9" w:history="1"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sao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-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karaevo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@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cap</w:t>
              </w:r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7D6224" w:rsidRPr="007D6224">
                <w:rPr>
                  <w:color w:val="0000FF"/>
                  <w:kern w:val="28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Интернет: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>http://gov.cap.ru/main.asp?govid=391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Газета 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выходит по мере необходимости и предназначена</w:t>
            </w:r>
            <w:proofErr w:type="gramEnd"/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 для опубликования муниципальных правовых актов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Тираж –10 экз. </w:t>
            </w:r>
          </w:p>
          <w:p w:rsidR="007D6224" w:rsidRPr="007D6224" w:rsidRDefault="007D6224" w:rsidP="007D6224">
            <w:pPr>
              <w:widowControl w:val="0"/>
              <w:spacing w:after="0" w:line="240" w:lineRule="auto"/>
              <w:jc w:val="both"/>
              <w:rPr>
                <w:color w:val="000000"/>
                <w:kern w:val="28"/>
                <w:sz w:val="20"/>
                <w:szCs w:val="20"/>
                <w:lang w:eastAsia="ru-RU"/>
              </w:rPr>
            </w:pPr>
            <w:r w:rsidRPr="007D6224">
              <w:rPr>
                <w:kern w:val="28"/>
                <w:sz w:val="20"/>
                <w:szCs w:val="20"/>
                <w:lang w:eastAsia="ru-RU"/>
              </w:rPr>
              <w:t xml:space="preserve">Объем </w:t>
            </w:r>
            <w:r w:rsidR="00277A43">
              <w:rPr>
                <w:kern w:val="28"/>
                <w:sz w:val="20"/>
                <w:szCs w:val="20"/>
                <w:lang w:eastAsia="ru-RU"/>
              </w:rPr>
              <w:t>24</w:t>
            </w:r>
            <w:r w:rsidRPr="007D6224">
              <w:rPr>
                <w:kern w:val="28"/>
                <w:sz w:val="20"/>
                <w:szCs w:val="20"/>
                <w:lang w:eastAsia="ru-RU"/>
              </w:rPr>
              <w:t>п.л. Формат А</w:t>
            </w:r>
            <w:proofErr w:type="gramStart"/>
            <w:r w:rsidRPr="007D6224">
              <w:rPr>
                <w:kern w:val="28"/>
                <w:sz w:val="20"/>
                <w:szCs w:val="20"/>
                <w:lang w:eastAsia="ru-RU"/>
              </w:rPr>
              <w:t>4</w:t>
            </w:r>
            <w:proofErr w:type="gramEnd"/>
          </w:p>
        </w:tc>
      </w:tr>
    </w:tbl>
    <w:p w:rsidR="007D6224" w:rsidRPr="007D6224" w:rsidRDefault="007D6224" w:rsidP="007D6224">
      <w:pPr>
        <w:jc w:val="both"/>
        <w:rPr>
          <w:sz w:val="20"/>
          <w:szCs w:val="20"/>
        </w:rPr>
      </w:pPr>
    </w:p>
    <w:p w:rsidR="007D6224" w:rsidRPr="007D6224" w:rsidRDefault="007D6224" w:rsidP="007D6224">
      <w:pPr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</w:p>
    <w:p w:rsidR="007D6224" w:rsidRPr="007D6224" w:rsidRDefault="007D6224" w:rsidP="007D6224">
      <w:pPr>
        <w:widowControl w:val="0"/>
        <w:autoSpaceDE w:val="0"/>
        <w:autoSpaceDN w:val="0"/>
        <w:adjustRightInd w:val="0"/>
        <w:spacing w:after="0"/>
        <w:jc w:val="both"/>
        <w:rPr>
          <w:sz w:val="20"/>
          <w:szCs w:val="20"/>
        </w:rPr>
      </w:pPr>
      <w:r w:rsidRPr="007D6224">
        <w:rPr>
          <w:sz w:val="20"/>
          <w:szCs w:val="20"/>
        </w:rPr>
        <w:tab/>
      </w:r>
    </w:p>
    <w:p w:rsidR="007D6224" w:rsidRPr="007D6224" w:rsidRDefault="007D6224" w:rsidP="007D6224">
      <w:pPr>
        <w:rPr>
          <w:b/>
          <w:i/>
          <w:sz w:val="20"/>
          <w:szCs w:val="20"/>
        </w:rPr>
      </w:pPr>
    </w:p>
    <w:p w:rsidR="007D6224" w:rsidRPr="007D6224" w:rsidRDefault="007D6224" w:rsidP="007D6224">
      <w:pPr>
        <w:rPr>
          <w:sz w:val="20"/>
          <w:szCs w:val="20"/>
        </w:rPr>
      </w:pPr>
      <w:r w:rsidRPr="007D6224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6224" w:rsidRPr="007D6224" w:rsidRDefault="007D6224" w:rsidP="007D6224">
      <w:pPr>
        <w:rPr>
          <w:b/>
          <w:i/>
          <w:sz w:val="20"/>
          <w:szCs w:val="20"/>
        </w:rPr>
      </w:pPr>
    </w:p>
    <w:p w:rsidR="007D6224" w:rsidRPr="007D6224" w:rsidRDefault="007D6224" w:rsidP="007D6224">
      <w:pPr>
        <w:tabs>
          <w:tab w:val="left" w:pos="6229"/>
        </w:tabs>
        <w:spacing w:after="0" w:line="240" w:lineRule="auto"/>
        <w:jc w:val="center"/>
        <w:rPr>
          <w:rFonts w:eastAsia="Times New Roman"/>
          <w:b/>
          <w:sz w:val="20"/>
          <w:szCs w:val="20"/>
          <w:lang w:eastAsia="ru-RU"/>
        </w:rPr>
      </w:pPr>
    </w:p>
    <w:p w:rsidR="007D6224" w:rsidRPr="007D6224" w:rsidRDefault="007D6224" w:rsidP="007D6224">
      <w:pPr>
        <w:spacing w:line="240" w:lineRule="exact"/>
        <w:rPr>
          <w:sz w:val="20"/>
          <w:szCs w:val="20"/>
        </w:rPr>
      </w:pPr>
    </w:p>
    <w:p w:rsidR="007D6224" w:rsidRPr="007D6224" w:rsidRDefault="007D6224" w:rsidP="007D62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D6224" w:rsidRPr="007D6224" w:rsidRDefault="007D6224" w:rsidP="007D6224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bookmarkEnd w:id="0"/>
    <w:p w:rsidR="007D6224" w:rsidRPr="007D6224" w:rsidRDefault="007D6224" w:rsidP="007D6224">
      <w:pPr>
        <w:rPr>
          <w:sz w:val="20"/>
          <w:szCs w:val="20"/>
        </w:rPr>
      </w:pPr>
    </w:p>
    <w:p w:rsidR="00D61913" w:rsidRPr="00B710C7" w:rsidRDefault="00D61913" w:rsidP="00B710C7"/>
    <w:sectPr w:rsidR="00D61913" w:rsidRPr="00B710C7" w:rsidSect="00922A37">
      <w:footerReference w:type="default" r:id="rId10"/>
      <w:pgSz w:w="11906" w:h="16838"/>
      <w:pgMar w:top="709" w:right="709" w:bottom="39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70" w:rsidRDefault="00025E70" w:rsidP="00B7313D">
      <w:pPr>
        <w:spacing w:after="0" w:line="240" w:lineRule="auto"/>
      </w:pPr>
      <w:r>
        <w:separator/>
      </w:r>
    </w:p>
  </w:endnote>
  <w:endnote w:type="continuationSeparator" w:id="0">
    <w:p w:rsidR="00025E70" w:rsidRDefault="00025E70" w:rsidP="00B73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37" w:rsidRPr="00FE7F7F" w:rsidRDefault="00922A37" w:rsidP="00922A37">
    <w:pPr>
      <w:tabs>
        <w:tab w:val="center" w:pos="4677"/>
        <w:tab w:val="right" w:pos="9355"/>
      </w:tabs>
      <w:spacing w:after="0" w:line="480" w:lineRule="auto"/>
      <w:rPr>
        <w:rFonts w:eastAsia="Times New Roman"/>
        <w:sz w:val="16"/>
        <w:szCs w:val="16"/>
        <w:lang w:eastAsia="ru-RU"/>
      </w:rPr>
    </w:pPr>
    <w:r w:rsidRPr="00FE7F7F">
      <w:rPr>
        <w:rFonts w:eastAsia="Times New Roman"/>
        <w:sz w:val="16"/>
        <w:szCs w:val="16"/>
        <w:lang w:eastAsia="ru-RU"/>
      </w:rPr>
      <w:t>№</w:t>
    </w:r>
    <w:r w:rsidR="00E7089E">
      <w:rPr>
        <w:rFonts w:eastAsia="Times New Roman"/>
        <w:sz w:val="16"/>
        <w:szCs w:val="16"/>
        <w:lang w:eastAsia="ru-RU"/>
      </w:rPr>
      <w:t>10/222</w:t>
    </w:r>
  </w:p>
  <w:p w:rsidR="00922A37" w:rsidRPr="00FE7F7F" w:rsidRDefault="00922A37" w:rsidP="00922A37">
    <w:pPr>
      <w:tabs>
        <w:tab w:val="center" w:pos="4677"/>
        <w:tab w:val="right" w:pos="9355"/>
      </w:tabs>
      <w:spacing w:after="0" w:line="240" w:lineRule="auto"/>
    </w:pPr>
    <w:r w:rsidRPr="00FE7F7F">
      <w:rPr>
        <w:sz w:val="16"/>
        <w:szCs w:val="16"/>
      </w:rPr>
      <w:t>Стр.</w:t>
    </w:r>
    <w:sdt>
      <w:sdtPr>
        <w:rPr>
          <w:sz w:val="16"/>
          <w:szCs w:val="16"/>
        </w:rPr>
        <w:id w:val="1892459471"/>
      </w:sdtPr>
      <w:sdtEndPr/>
      <w:sdtContent>
        <w:r w:rsidRPr="00FE7F7F">
          <w:rPr>
            <w:sz w:val="16"/>
            <w:szCs w:val="16"/>
          </w:rPr>
          <w:fldChar w:fldCharType="begin"/>
        </w:r>
        <w:r w:rsidRPr="00FE7F7F">
          <w:rPr>
            <w:sz w:val="16"/>
            <w:szCs w:val="16"/>
          </w:rPr>
          <w:instrText>PAGE   \* MERGEFORMAT</w:instrText>
        </w:r>
        <w:r w:rsidRPr="00FE7F7F">
          <w:rPr>
            <w:sz w:val="16"/>
            <w:szCs w:val="16"/>
          </w:rPr>
          <w:fldChar w:fldCharType="separate"/>
        </w:r>
        <w:r w:rsidR="00277A43">
          <w:rPr>
            <w:noProof/>
            <w:sz w:val="16"/>
            <w:szCs w:val="16"/>
          </w:rPr>
          <w:t>1</w:t>
        </w:r>
        <w:r w:rsidRPr="00FE7F7F">
          <w:rPr>
            <w:sz w:val="16"/>
            <w:szCs w:val="16"/>
          </w:rPr>
          <w:fldChar w:fldCharType="end"/>
        </w:r>
        <w:r w:rsidRPr="00FE7F7F">
          <w:rPr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Муни</w:t>
        </w:r>
        <w:r>
          <w:rPr>
            <w:sz w:val="16"/>
            <w:szCs w:val="16"/>
          </w:rPr>
          <w:t xml:space="preserve">ципальная газета  « </w:t>
        </w:r>
        <w:proofErr w:type="spellStart"/>
        <w:r>
          <w:rPr>
            <w:sz w:val="16"/>
            <w:szCs w:val="16"/>
          </w:rPr>
          <w:t>Караевский</w:t>
        </w:r>
        <w:proofErr w:type="spellEnd"/>
        <w:r>
          <w:rPr>
            <w:sz w:val="16"/>
            <w:szCs w:val="16"/>
          </w:rPr>
          <w:t xml:space="preserve"> В</w:t>
        </w:r>
        <w:r w:rsidRPr="00FE7F7F">
          <w:rPr>
            <w:sz w:val="16"/>
            <w:szCs w:val="16"/>
          </w:rPr>
          <w:t>естник»</w:t>
        </w:r>
      </w:sdtContent>
    </w:sdt>
  </w:p>
  <w:p w:rsidR="00922A37" w:rsidRPr="00FE7F7F" w:rsidRDefault="00922A37" w:rsidP="00922A37">
    <w:pPr>
      <w:tabs>
        <w:tab w:val="center" w:pos="4677"/>
        <w:tab w:val="right" w:pos="9355"/>
      </w:tabs>
      <w:spacing w:after="0" w:line="240" w:lineRule="auto"/>
    </w:pPr>
  </w:p>
  <w:p w:rsidR="00922A37" w:rsidRDefault="00922A37">
    <w:pPr>
      <w:pStyle w:val="a8"/>
    </w:pPr>
  </w:p>
  <w:p w:rsidR="00922A37" w:rsidRDefault="00922A37"/>
  <w:p w:rsidR="00922A37" w:rsidRDefault="00922A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70" w:rsidRDefault="00025E70" w:rsidP="00B7313D">
      <w:pPr>
        <w:spacing w:after="0" w:line="240" w:lineRule="auto"/>
      </w:pPr>
      <w:r>
        <w:separator/>
      </w:r>
    </w:p>
  </w:footnote>
  <w:footnote w:type="continuationSeparator" w:id="0">
    <w:p w:rsidR="00025E70" w:rsidRDefault="00025E70" w:rsidP="00B73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D7E6C"/>
    <w:multiLevelType w:val="hybridMultilevel"/>
    <w:tmpl w:val="7E7C02A4"/>
    <w:lvl w:ilvl="0" w:tplc="C374F68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>
    <w:nsid w:val="42DC3813"/>
    <w:multiLevelType w:val="multilevel"/>
    <w:tmpl w:val="01069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DBD3047"/>
    <w:multiLevelType w:val="hybridMultilevel"/>
    <w:tmpl w:val="CBA28B2A"/>
    <w:lvl w:ilvl="0" w:tplc="DF147BC6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70413B56"/>
    <w:multiLevelType w:val="hybridMultilevel"/>
    <w:tmpl w:val="A716AA90"/>
    <w:lvl w:ilvl="0" w:tplc="D084C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9F"/>
    <w:rsid w:val="000133BA"/>
    <w:rsid w:val="00025E70"/>
    <w:rsid w:val="0005222F"/>
    <w:rsid w:val="000537C8"/>
    <w:rsid w:val="00057BF4"/>
    <w:rsid w:val="000C645E"/>
    <w:rsid w:val="001174F8"/>
    <w:rsid w:val="00145AE4"/>
    <w:rsid w:val="00155693"/>
    <w:rsid w:val="00172CA3"/>
    <w:rsid w:val="00181B48"/>
    <w:rsid w:val="001A4287"/>
    <w:rsid w:val="00277A43"/>
    <w:rsid w:val="00324A9A"/>
    <w:rsid w:val="003F4518"/>
    <w:rsid w:val="00430BC0"/>
    <w:rsid w:val="00442CFD"/>
    <w:rsid w:val="004C7997"/>
    <w:rsid w:val="004E6B6D"/>
    <w:rsid w:val="004F31CE"/>
    <w:rsid w:val="005B4EB4"/>
    <w:rsid w:val="005E3362"/>
    <w:rsid w:val="00611F9F"/>
    <w:rsid w:val="00634537"/>
    <w:rsid w:val="006F6730"/>
    <w:rsid w:val="00754DAE"/>
    <w:rsid w:val="007700D5"/>
    <w:rsid w:val="007B13A0"/>
    <w:rsid w:val="007C7737"/>
    <w:rsid w:val="007D6224"/>
    <w:rsid w:val="008032C6"/>
    <w:rsid w:val="00831402"/>
    <w:rsid w:val="00922A37"/>
    <w:rsid w:val="0093385E"/>
    <w:rsid w:val="00942BDF"/>
    <w:rsid w:val="00A1058C"/>
    <w:rsid w:val="00A263F9"/>
    <w:rsid w:val="00A30C30"/>
    <w:rsid w:val="00B134F5"/>
    <w:rsid w:val="00B35048"/>
    <w:rsid w:val="00B710C7"/>
    <w:rsid w:val="00B7313D"/>
    <w:rsid w:val="00C12C2D"/>
    <w:rsid w:val="00D610BB"/>
    <w:rsid w:val="00D61913"/>
    <w:rsid w:val="00DA28F1"/>
    <w:rsid w:val="00DA2CEF"/>
    <w:rsid w:val="00E56D6C"/>
    <w:rsid w:val="00E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3"/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uiPriority w:val="9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semiHidden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3"/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E6B6D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13D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13D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7313D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a"/>
    <w:link w:val="a9"/>
    <w:unhideWhenUsed/>
    <w:rsid w:val="00B73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B7313D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DA2CEF"/>
  </w:style>
  <w:style w:type="character" w:customStyle="1" w:styleId="20">
    <w:name w:val="Заголовок 2 Знак"/>
    <w:basedOn w:val="a0"/>
    <w:link w:val="2"/>
    <w:uiPriority w:val="9"/>
    <w:rsid w:val="004E6B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sid w:val="00145AE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Plain Text"/>
    <w:basedOn w:val="a"/>
    <w:link w:val="ad"/>
    <w:uiPriority w:val="99"/>
    <w:unhideWhenUsed/>
    <w:rsid w:val="007C773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d">
    <w:name w:val="Текст Знак"/>
    <w:basedOn w:val="a0"/>
    <w:link w:val="ac"/>
    <w:uiPriority w:val="99"/>
    <w:rsid w:val="007C7737"/>
    <w:rPr>
      <w:rFonts w:ascii="Consolas" w:eastAsia="Times New Roman" w:hAnsi="Consolas" w:cs="Times New Roman"/>
      <w:sz w:val="21"/>
      <w:szCs w:val="21"/>
      <w:lang w:eastAsia="ru-RU"/>
    </w:rPr>
  </w:style>
  <w:style w:type="character" w:styleId="ae">
    <w:name w:val="FollowedHyperlink"/>
    <w:basedOn w:val="a0"/>
    <w:uiPriority w:val="99"/>
    <w:semiHidden/>
    <w:unhideWhenUsed/>
    <w:rsid w:val="00277A43"/>
    <w:rPr>
      <w:color w:val="800080"/>
      <w:u w:val="single"/>
    </w:rPr>
  </w:style>
  <w:style w:type="paragraph" w:customStyle="1" w:styleId="xl113">
    <w:name w:val="xl113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77A43"/>
    <w:pPr>
      <w:shd w:val="clear" w:color="000000" w:fill="FFFFFF"/>
      <w:spacing w:before="100" w:beforeAutospacing="1" w:after="100" w:afterAutospacing="1" w:line="240" w:lineRule="auto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lang w:eastAsia="ru-RU"/>
    </w:rPr>
  </w:style>
  <w:style w:type="paragraph" w:customStyle="1" w:styleId="xl126">
    <w:name w:val="xl12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277A4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277A4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lang w:eastAsia="ru-RU"/>
    </w:rPr>
  </w:style>
  <w:style w:type="paragraph" w:customStyle="1" w:styleId="xl136">
    <w:name w:val="xl136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277A43"/>
    <w:pP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277A4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o-karaevo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25</Pages>
  <Words>7456</Words>
  <Characters>42503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13</cp:revision>
  <cp:lastPrinted>2021-02-26T07:32:00Z</cp:lastPrinted>
  <dcterms:created xsi:type="dcterms:W3CDTF">2021-04-06T12:04:00Z</dcterms:created>
  <dcterms:modified xsi:type="dcterms:W3CDTF">2021-05-11T12:24:00Z</dcterms:modified>
</cp:coreProperties>
</file>