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55" w:rsidRPr="000B6955" w:rsidRDefault="000B6955" w:rsidP="000B69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44696456"/>
      <w:bookmarkStart w:id="1" w:name="sub_8839"/>
      <w:bookmarkStart w:id="2" w:name="sub_8778"/>
      <w:bookmarkStart w:id="3" w:name="sub_8743"/>
      <w:r w:rsidRPr="000B6955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6900" cy="635000"/>
            <wp:effectExtent l="0" t="0" r="0" b="0"/>
            <wp:docPr id="5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55" w:rsidRPr="000B6955" w:rsidRDefault="000B6955" w:rsidP="000B695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9" w:type="dxa"/>
        <w:tblLook w:val="04A0"/>
      </w:tblPr>
      <w:tblGrid>
        <w:gridCol w:w="10677"/>
        <w:gridCol w:w="222"/>
        <w:gridCol w:w="222"/>
      </w:tblGrid>
      <w:tr w:rsidR="000B6955" w:rsidRPr="000B6955" w:rsidTr="000B6955">
        <w:trPr>
          <w:cantSplit/>
          <w:trHeight w:val="1276"/>
        </w:trPr>
        <w:tc>
          <w:tcPr>
            <w:tcW w:w="9153" w:type="dxa"/>
          </w:tcPr>
          <w:p w:rsidR="000B6955" w:rsidRPr="000B6955" w:rsidRDefault="000B6955" w:rsidP="000B69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10017"/>
              <w:gridCol w:w="222"/>
              <w:gridCol w:w="222"/>
            </w:tblGrid>
            <w:tr w:rsidR="000B6955" w:rsidRPr="000B6955">
              <w:trPr>
                <w:cantSplit/>
                <w:trHeight w:val="1785"/>
              </w:trPr>
              <w:tc>
                <w:tcPr>
                  <w:tcW w:w="4105" w:type="dxa"/>
                  <w:hideMark/>
                </w:tcPr>
                <w:tbl>
                  <w:tblPr>
                    <w:tblW w:w="9801" w:type="dxa"/>
                    <w:tblLook w:val="04A0"/>
                  </w:tblPr>
                  <w:tblGrid>
                    <w:gridCol w:w="4132"/>
                    <w:gridCol w:w="1646"/>
                    <w:gridCol w:w="4023"/>
                  </w:tblGrid>
                  <w:tr w:rsidR="000B6955" w:rsidRPr="000B6955">
                    <w:trPr>
                      <w:cantSplit/>
                      <w:trHeight w:val="1891"/>
                    </w:trPr>
                    <w:tc>
                      <w:tcPr>
                        <w:tcW w:w="4132" w:type="dxa"/>
                      </w:tcPr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eastAsia="ja-JP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ЧĂВАШ РЕСПУБЛИКИ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КОМСОМОЛЬСКИ РАЙОНĚ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УРМАЕЛ ЯЛ 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ПОСЕЛЕНИН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ДЕПУТАЧĚСЕН ПУХĂВĚ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ЙЫШĂНУ</w:t>
                        </w:r>
                      </w:p>
                      <w:p w:rsidR="000B6955" w:rsidRPr="000B6955" w:rsidRDefault="00957036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30.06.2021</w:t>
                        </w:r>
                        <w:r w:rsidR="000B6955"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ç. №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1/33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eastAsia="ja-JP"/>
                          </w:rPr>
                        </w:pPr>
                        <w:proofErr w:type="spellStart"/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Урмаел</w:t>
                        </w:r>
                        <w:proofErr w:type="spellEnd"/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B6955" w:rsidRPr="000B6955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eastAsia="ja-JP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ЧУВАШСКАЯ РЕСПУБЛИКА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КОМСОМОЛЬСКИЙ РАЙОН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СОБРАНИЕ ДЕПУТАТОВ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УРМАЕВСКОГО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СЕЛЬСКОГО ПОСЕЛЕНИЯ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  <w:p w:rsidR="000B6955" w:rsidRPr="000B6955" w:rsidRDefault="00957036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30.06.2021</w:t>
                        </w:r>
                        <w:r w:rsidR="00547E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  <w:bookmarkStart w:id="4" w:name="_GoBack"/>
                        <w:bookmarkEnd w:id="4"/>
                        <w:r w:rsidR="000B6955"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1/33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Start"/>
                        <w:r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.У</w:t>
                        </w:r>
                        <w:proofErr w:type="gramEnd"/>
                        <w:r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рмаево</w:t>
                        </w:r>
                        <w:proofErr w:type="spellEnd"/>
                      </w:p>
                    </w:tc>
                  </w:tr>
                </w:tbl>
                <w:p w:rsidR="000B6955" w:rsidRPr="000B6955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</w:tcPr>
                <w:p w:rsidR="000B6955" w:rsidRPr="000B6955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0" w:type="dxa"/>
                </w:tcPr>
                <w:p w:rsidR="000B6955" w:rsidRPr="000B6955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955" w:rsidRPr="000B6955" w:rsidRDefault="000B6955" w:rsidP="000B695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</w:tcPr>
          <w:p w:rsidR="000B6955" w:rsidRPr="000B6955" w:rsidRDefault="000B6955" w:rsidP="000B6955">
            <w:pPr>
              <w:spacing w:line="240" w:lineRule="auto"/>
              <w:rPr>
                <w:rFonts w:ascii="TimesET" w:eastAsia="Times New Roman" w:hAnsi="TimesET" w:cs="TimesET"/>
                <w:sz w:val="24"/>
                <w:szCs w:val="24"/>
              </w:rPr>
            </w:pPr>
          </w:p>
        </w:tc>
        <w:tc>
          <w:tcPr>
            <w:tcW w:w="223" w:type="dxa"/>
          </w:tcPr>
          <w:p w:rsidR="000B6955" w:rsidRPr="000B6955" w:rsidRDefault="000B6955" w:rsidP="000B6955">
            <w:pPr>
              <w:spacing w:line="240" w:lineRule="auto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</w:p>
        </w:tc>
      </w:tr>
    </w:tbl>
    <w:p w:rsidR="000B6955" w:rsidRPr="000B6955" w:rsidRDefault="000B6955" w:rsidP="000B6955">
      <w:pPr>
        <w:widowControl w:val="0"/>
        <w:snapToGri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55" w:rsidRPr="000B6955" w:rsidRDefault="000B6955" w:rsidP="000B6955">
      <w:pPr>
        <w:spacing w:line="240" w:lineRule="auto"/>
        <w:ind w:right="36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955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решение Собрания депутатов Урмаевского сельского поселения от 10.10.2017 №2/72 «Об утверждении Правил землепользования и застройки Урмаевского сельского поселения Комсомольского района Чувашской Республики»</w:t>
      </w:r>
    </w:p>
    <w:p w:rsidR="000B6955" w:rsidRPr="000B6955" w:rsidRDefault="000B6955" w:rsidP="000B6955">
      <w:pPr>
        <w:spacing w:line="240" w:lineRule="auto"/>
        <w:ind w:right="36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6955" w:rsidRPr="000B6955" w:rsidRDefault="000B6955" w:rsidP="000B6955">
      <w:pPr>
        <w:widowControl w:val="0"/>
        <w:snapToGrid w:val="0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955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Правил землепользования и застройки Урмаевского сельского поселения Комсомольского района Чувашской Республики в соответствие Земельным кодексом Российской Федерации, Собрание депутатов Урмаевского сельского поселения Комсомольского района Чувашской Республики р е ш и л о:</w:t>
      </w:r>
    </w:p>
    <w:p w:rsidR="000B6955" w:rsidRPr="000B6955" w:rsidRDefault="000B6955" w:rsidP="000B6955">
      <w:pPr>
        <w:widowControl w:val="0"/>
        <w:numPr>
          <w:ilvl w:val="0"/>
          <w:numId w:val="1"/>
        </w:numPr>
        <w:autoSpaceDN w:val="0"/>
        <w:snapToGri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95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Правила землепользования и застройки Урмаевского сельского поселения Комсомольского района Чувашской Республики, </w:t>
      </w:r>
      <w:proofErr w:type="gramStart"/>
      <w:r w:rsidRPr="000B6955">
        <w:rPr>
          <w:rFonts w:ascii="Times New Roman" w:eastAsia="Times New Roman" w:hAnsi="Times New Roman"/>
          <w:sz w:val="24"/>
          <w:szCs w:val="24"/>
          <w:lang w:eastAsia="ru-RU"/>
        </w:rPr>
        <w:t>принятый</w:t>
      </w:r>
      <w:proofErr w:type="gramEnd"/>
      <w:r w:rsidRPr="000B695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 Собрания депутатов Урмаевского сельского поселения Комсомольского района Чувашской Республики  от 10.10.2017 №2/72 (</w:t>
      </w:r>
      <w:r w:rsidRPr="000B6955">
        <w:rPr>
          <w:rFonts w:ascii="Times New Roman" w:eastAsia="Times New Roman" w:hAnsi="Times New Roman"/>
          <w:bCs/>
          <w:sz w:val="24"/>
          <w:szCs w:val="24"/>
          <w:lang w:eastAsia="ru-RU"/>
        </w:rPr>
        <w:t>с изменениями 30.03.2018 №3/84, 27.06.2018 №2/87, 05.12.2018 №3/94)</w:t>
      </w:r>
      <w:r w:rsidRPr="000B695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 изменение:</w:t>
      </w:r>
    </w:p>
    <w:p w:rsidR="000B6955" w:rsidRPr="000B6955" w:rsidRDefault="000B6955" w:rsidP="00547E9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E9D" w:rsidRDefault="00547E9D" w:rsidP="00547E9D">
      <w:pPr>
        <w:pStyle w:val="a3"/>
        <w:rPr>
          <w:b/>
          <w:lang w:val="ru-RU"/>
        </w:rPr>
      </w:pPr>
      <w:r w:rsidRPr="00547E9D">
        <w:rPr>
          <w:b/>
          <w:color w:val="333333"/>
          <w:lang w:val="ru-RU"/>
        </w:rPr>
        <w:t>1</w:t>
      </w:r>
      <w:r w:rsidR="000B6955" w:rsidRPr="00547E9D">
        <w:rPr>
          <w:b/>
          <w:color w:val="333333"/>
          <w:lang w:val="ru-RU"/>
        </w:rPr>
        <w:t xml:space="preserve">. </w:t>
      </w:r>
      <w:r>
        <w:rPr>
          <w:b/>
          <w:lang w:val="ru-RU"/>
        </w:rPr>
        <w:t xml:space="preserve">Статья 44. </w:t>
      </w:r>
      <w:r>
        <w:rPr>
          <w:b/>
          <w:sz w:val="22"/>
          <w:szCs w:val="22"/>
          <w:lang w:val="ru-RU"/>
        </w:rPr>
        <w:t xml:space="preserve">Градостроительный регламент </w:t>
      </w:r>
      <w:bookmarkStart w:id="5" w:name="_Hlk67394544"/>
      <w:r>
        <w:rPr>
          <w:b/>
          <w:spacing w:val="-5"/>
          <w:lang w:val="ru-RU"/>
        </w:rPr>
        <w:t>зоны, занятой объектами сельскохозяйственного назначения (Сх2)</w:t>
      </w:r>
      <w:r w:rsidRPr="00547E9D">
        <w:rPr>
          <w:lang w:val="ru-RU"/>
        </w:rPr>
        <w:t>изложить в следующей редакции</w:t>
      </w:r>
      <w:r>
        <w:rPr>
          <w:b/>
          <w:lang w:val="ru-RU"/>
        </w:rPr>
        <w:t>:</w:t>
      </w:r>
    </w:p>
    <w:bookmarkEnd w:id="5"/>
    <w:p w:rsidR="00547E9D" w:rsidRDefault="00547E9D" w:rsidP="00547E9D">
      <w:pPr>
        <w:pStyle w:val="a3"/>
        <w:rPr>
          <w:lang w:val="ru-RU"/>
        </w:rPr>
      </w:pPr>
    </w:p>
    <w:p w:rsidR="00547E9D" w:rsidRDefault="00547E9D" w:rsidP="00547E9D">
      <w:pPr>
        <w:pStyle w:val="a3"/>
        <w:rPr>
          <w:lang w:val="ru-RU"/>
        </w:rPr>
      </w:pPr>
      <w:r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3"/>
        <w:gridCol w:w="4110"/>
        <w:gridCol w:w="993"/>
        <w:gridCol w:w="1134"/>
        <w:gridCol w:w="992"/>
        <w:gridCol w:w="992"/>
      </w:tblGrid>
      <w:tr w:rsidR="00547E9D" w:rsidTr="00547E9D">
        <w:trPr>
          <w:trHeight w:val="26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№</w:t>
            </w:r>
          </w:p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547E9D" w:rsidTr="00547E9D">
        <w:trPr>
          <w:cantSplit/>
          <w:trHeight w:val="11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pacing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pacing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pacing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ind w:left="113" w:right="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Минимальные отступы от границ земельных участков</w:t>
            </w:r>
          </w:p>
        </w:tc>
      </w:tr>
      <w:tr w:rsidR="00547E9D" w:rsidTr="00547E9D">
        <w:trPr>
          <w:trHeight w:val="26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</w:tr>
      <w:tr w:rsidR="00547E9D" w:rsidTr="00547E9D">
        <w:trPr>
          <w:trHeight w:val="3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</w:t>
            </w:r>
          </w:p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0,20</w:t>
            </w:r>
          </w:p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0,005-0,50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мин.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мин.0,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0,02-0,15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0,03-0,10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установлены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0,05-0,15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7E9D" w:rsidTr="00547E9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D" w:rsidRDefault="00547E9D" w:rsidP="00547E9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D" w:rsidRDefault="00547E9D" w:rsidP="00547E9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D" w:rsidRDefault="00547E9D" w:rsidP="00547E9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D" w:rsidRDefault="00547E9D" w:rsidP="00547E9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D" w:rsidRDefault="00547E9D" w:rsidP="00547E9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D" w:rsidRDefault="00547E9D" w:rsidP="00547E9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D" w:rsidRDefault="00547E9D" w:rsidP="00547E9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547E9D" w:rsidTr="00547E9D">
        <w:trPr>
          <w:cantSplit/>
          <w:trHeight w:val="406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47E9D" w:rsidTr="00547E9D">
        <w:trPr>
          <w:cantSplit/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9D" w:rsidRDefault="00547E9D" w:rsidP="00491C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7E9D" w:rsidTr="00547E9D">
        <w:trPr>
          <w:cantSplit/>
          <w:trHeight w:val="406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9D" w:rsidRDefault="00547E9D" w:rsidP="00491CD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</w:tbl>
    <w:p w:rsidR="00547E9D" w:rsidRDefault="00547E9D" w:rsidP="00547E9D">
      <w:pPr>
        <w:suppressAutoHyphens/>
        <w:snapToGri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6" w:name="_Toc442193479"/>
    </w:p>
    <w:p w:rsidR="00547E9D" w:rsidRDefault="00547E9D" w:rsidP="00547E9D">
      <w:pPr>
        <w:suppressAutoHyphens/>
        <w:snapToGri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Примечания:</w:t>
      </w:r>
    </w:p>
    <w:p w:rsidR="00547E9D" w:rsidRDefault="00547E9D" w:rsidP="00547E9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47E9D" w:rsidRDefault="00547E9D" w:rsidP="00547E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rFonts w:ascii="Times New Roman" w:hAnsi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547E9D" w:rsidRDefault="00547E9D" w:rsidP="00547E9D">
      <w:pPr>
        <w:pStyle w:val="a3"/>
        <w:rPr>
          <w:b/>
          <w:lang w:val="ru-RU"/>
        </w:rPr>
      </w:pPr>
    </w:p>
    <w:bookmarkEnd w:id="6"/>
    <w:p w:rsidR="00547E9D" w:rsidRDefault="00547E9D" w:rsidP="00547E9D">
      <w:pPr>
        <w:pStyle w:val="a3"/>
        <w:rPr>
          <w:i/>
          <w:u w:val="single"/>
          <w:lang w:val="ru-RU"/>
        </w:rPr>
      </w:pPr>
    </w:p>
    <w:p w:rsidR="00547E9D" w:rsidRDefault="00547E9D" w:rsidP="00547E9D"/>
    <w:p w:rsidR="000B6955" w:rsidRPr="000B6955" w:rsidRDefault="000B6955" w:rsidP="00547E9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95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bookmarkEnd w:id="0"/>
    <w:bookmarkEnd w:id="1"/>
    <w:bookmarkEnd w:id="2"/>
    <w:bookmarkEnd w:id="3"/>
    <w:p w:rsidR="000B6955" w:rsidRPr="000B6955" w:rsidRDefault="000B6955" w:rsidP="000B695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55" w:rsidRPr="000B6955" w:rsidRDefault="000B6955" w:rsidP="000B695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955">
        <w:rPr>
          <w:rFonts w:ascii="Times New Roman" w:eastAsia="Times New Roman" w:hAnsi="Times New Roman"/>
          <w:sz w:val="28"/>
          <w:szCs w:val="28"/>
          <w:lang w:eastAsia="ru-RU"/>
        </w:rPr>
        <w:t>Глава  Урмаевского  сельского поселения</w:t>
      </w:r>
      <w:r w:rsidRPr="000B69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695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0B6955">
        <w:rPr>
          <w:rFonts w:ascii="Times New Roman" w:eastAsia="Times New Roman" w:hAnsi="Times New Roman"/>
          <w:sz w:val="28"/>
          <w:szCs w:val="28"/>
          <w:lang w:eastAsia="ru-RU"/>
        </w:rPr>
        <w:t>М.М.Зайнуллин</w:t>
      </w:r>
      <w:proofErr w:type="spellEnd"/>
    </w:p>
    <w:p w:rsidR="000B6955" w:rsidRDefault="000B6955" w:rsidP="00DB2E05">
      <w:pPr>
        <w:pStyle w:val="a3"/>
        <w:rPr>
          <w:b/>
          <w:lang w:val="ru-RU"/>
        </w:rPr>
      </w:pPr>
    </w:p>
    <w:p w:rsidR="00DB2E05" w:rsidRDefault="00DB2E05" w:rsidP="00DB2E05">
      <w:pPr>
        <w:pStyle w:val="a3"/>
        <w:rPr>
          <w:i/>
          <w:u w:val="single"/>
          <w:lang w:val="ru-RU"/>
        </w:rPr>
      </w:pPr>
    </w:p>
    <w:p w:rsidR="00F07930" w:rsidRDefault="00F07930"/>
    <w:sectPr w:rsidR="00F07930" w:rsidSect="00B8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52"/>
    <w:rsid w:val="000B6955"/>
    <w:rsid w:val="003A5652"/>
    <w:rsid w:val="00547E9D"/>
    <w:rsid w:val="00957036"/>
    <w:rsid w:val="00B84E53"/>
    <w:rsid w:val="00DB2E05"/>
    <w:rsid w:val="00F07930"/>
    <w:rsid w:val="00FA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DB2E05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4">
    <w:name w:val="Balloon Text"/>
    <w:basedOn w:val="a"/>
    <w:link w:val="a5"/>
    <w:uiPriority w:val="99"/>
    <w:semiHidden/>
    <w:unhideWhenUsed/>
    <w:rsid w:val="00FA7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sao-urm</cp:lastModifiedBy>
  <cp:revision>2</cp:revision>
  <cp:lastPrinted>2021-08-16T10:12:00Z</cp:lastPrinted>
  <dcterms:created xsi:type="dcterms:W3CDTF">2021-08-16T10:12:00Z</dcterms:created>
  <dcterms:modified xsi:type="dcterms:W3CDTF">2021-08-16T10:12:00Z</dcterms:modified>
</cp:coreProperties>
</file>