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6E4" w:rsidRPr="009C2A81" w:rsidRDefault="009F26E4" w:rsidP="009F26E4">
      <w:pPr>
        <w:jc w:val="center"/>
        <w:rPr>
          <w:b/>
          <w:sz w:val="22"/>
        </w:rPr>
      </w:pPr>
      <w:r w:rsidRPr="009F6FDB">
        <w:rPr>
          <w:b/>
          <w:bCs/>
          <w:szCs w:val="28"/>
        </w:rPr>
        <w:tab/>
      </w:r>
    </w:p>
    <w:p w:rsidR="009F26E4" w:rsidRPr="009C2A81" w:rsidRDefault="009F26E4" w:rsidP="009F26E4">
      <w:pPr>
        <w:suppressAutoHyphens/>
        <w:jc w:val="center"/>
        <w:rPr>
          <w:b/>
          <w:sz w:val="20"/>
          <w:szCs w:val="20"/>
          <w:lang w:eastAsia="ar-SA"/>
        </w:rPr>
      </w:pPr>
      <w:r w:rsidRPr="009C2A81">
        <w:rPr>
          <w:b/>
          <w:sz w:val="20"/>
          <w:szCs w:val="20"/>
          <w:lang w:eastAsia="ar-SA"/>
        </w:rPr>
        <w:t>ИНФОРМАЦИОННЫЙ БЮЛЛЕТЕНЬ</w:t>
      </w:r>
    </w:p>
    <w:p w:rsidR="009F26E4" w:rsidRPr="009C2A81" w:rsidRDefault="009F26E4" w:rsidP="009F26E4">
      <w:pPr>
        <w:suppressAutoHyphens/>
        <w:jc w:val="center"/>
        <w:rPr>
          <w:b/>
          <w:sz w:val="20"/>
          <w:szCs w:val="20"/>
          <w:lang w:eastAsia="ar-SA"/>
        </w:rPr>
      </w:pPr>
      <w:r w:rsidRPr="009C2A81">
        <w:rPr>
          <w:b/>
          <w:sz w:val="20"/>
          <w:szCs w:val="20"/>
          <w:lang w:eastAsia="ar-SA"/>
        </w:rPr>
        <w:t>Вестник Полевосундырского сельского поселения Комсомольского района</w:t>
      </w:r>
    </w:p>
    <w:p w:rsidR="009F26E4" w:rsidRPr="009C2A81" w:rsidRDefault="0007103A" w:rsidP="009F26E4">
      <w:pPr>
        <w:pBdr>
          <w:top w:val="single" w:sz="12" w:space="1" w:color="auto"/>
          <w:bottom w:val="single" w:sz="12" w:space="2" w:color="auto"/>
        </w:pBdr>
        <w:tabs>
          <w:tab w:val="left" w:pos="555"/>
        </w:tabs>
        <w:suppressAutoHyphens/>
        <w:rPr>
          <w:b/>
          <w:sz w:val="20"/>
          <w:szCs w:val="20"/>
          <w:lang w:eastAsia="ar-SA"/>
        </w:rPr>
      </w:pPr>
      <w:r>
        <w:rPr>
          <w:b/>
          <w:sz w:val="20"/>
          <w:szCs w:val="20"/>
          <w:lang w:eastAsia="ar-SA"/>
        </w:rPr>
        <w:t>№ 26</w:t>
      </w:r>
      <w:r w:rsidR="009F26E4">
        <w:rPr>
          <w:b/>
          <w:sz w:val="20"/>
          <w:szCs w:val="20"/>
          <w:lang w:eastAsia="ar-SA"/>
        </w:rPr>
        <w:t xml:space="preserve"> от 30 ноября</w:t>
      </w:r>
      <w:r w:rsidR="009F26E4" w:rsidRPr="009C2A81">
        <w:rPr>
          <w:b/>
          <w:sz w:val="20"/>
          <w:szCs w:val="20"/>
          <w:lang w:eastAsia="ar-SA"/>
        </w:rPr>
        <w:t xml:space="preserve"> 2021 года           Издание администрации Полевосундырского сельского поселения</w:t>
      </w:r>
    </w:p>
    <w:p w:rsidR="009F26E4" w:rsidRDefault="009F26E4" w:rsidP="009F26E4">
      <w:pPr>
        <w:shd w:val="clear" w:color="auto" w:fill="FFFFFF"/>
        <w:jc w:val="center"/>
        <w:rPr>
          <w:b/>
          <w:bCs/>
          <w:color w:val="333333"/>
          <w:szCs w:val="28"/>
        </w:rPr>
      </w:pPr>
    </w:p>
    <w:p w:rsidR="0007103A" w:rsidRPr="00096B71" w:rsidRDefault="0007103A" w:rsidP="0007103A">
      <w:pPr>
        <w:jc w:val="center"/>
        <w:rPr>
          <w:b/>
          <w:sz w:val="20"/>
          <w:szCs w:val="20"/>
        </w:rPr>
      </w:pPr>
      <w:r w:rsidRPr="00096B71">
        <w:rPr>
          <w:b/>
          <w:sz w:val="20"/>
          <w:szCs w:val="20"/>
        </w:rPr>
        <w:t>ИНФОРМАЦИЯ</w:t>
      </w:r>
    </w:p>
    <w:p w:rsidR="0007103A" w:rsidRPr="00096B71" w:rsidRDefault="0007103A" w:rsidP="0007103A">
      <w:pPr>
        <w:ind w:left="0" w:firstLine="0"/>
        <w:rPr>
          <w:sz w:val="20"/>
          <w:szCs w:val="20"/>
        </w:rPr>
      </w:pPr>
    </w:p>
    <w:p w:rsidR="0007103A" w:rsidRPr="00096B71" w:rsidRDefault="0007103A" w:rsidP="0007103A">
      <w:pPr>
        <w:ind w:firstLine="709"/>
        <w:rPr>
          <w:sz w:val="20"/>
          <w:szCs w:val="20"/>
        </w:rPr>
      </w:pPr>
      <w:r w:rsidRPr="00096B71">
        <w:rPr>
          <w:sz w:val="20"/>
          <w:szCs w:val="20"/>
        </w:rPr>
        <w:t xml:space="preserve">29 ноября 2021 года в 14.00 часов в здании администрации </w:t>
      </w:r>
      <w:r>
        <w:rPr>
          <w:sz w:val="20"/>
          <w:szCs w:val="20"/>
        </w:rPr>
        <w:t>Полевосундырского</w:t>
      </w:r>
      <w:r w:rsidRPr="00096B71">
        <w:rPr>
          <w:sz w:val="20"/>
          <w:szCs w:val="20"/>
        </w:rPr>
        <w:t xml:space="preserve"> сельского поселения было проведено публичное слушание по проекту решения Собрания депутатов </w:t>
      </w:r>
      <w:r>
        <w:rPr>
          <w:sz w:val="20"/>
          <w:szCs w:val="20"/>
        </w:rPr>
        <w:t>Полевосундырского</w:t>
      </w:r>
      <w:r w:rsidRPr="00096B71">
        <w:rPr>
          <w:sz w:val="20"/>
          <w:szCs w:val="20"/>
        </w:rPr>
        <w:t xml:space="preserve"> сельского поселения Комсомольского района «О бюджете </w:t>
      </w:r>
      <w:r>
        <w:rPr>
          <w:sz w:val="20"/>
          <w:szCs w:val="20"/>
        </w:rPr>
        <w:t>Полевосундырского</w:t>
      </w:r>
      <w:r w:rsidRPr="00096B71">
        <w:rPr>
          <w:sz w:val="20"/>
          <w:szCs w:val="20"/>
        </w:rPr>
        <w:t xml:space="preserve"> сельского поселения Комсомольского района на 2022 год и на плановый период 2023 и 2024 годов».</w:t>
      </w:r>
    </w:p>
    <w:p w:rsidR="0007103A" w:rsidRPr="00096B71" w:rsidRDefault="0007103A" w:rsidP="0007103A">
      <w:pPr>
        <w:ind w:firstLine="709"/>
        <w:rPr>
          <w:sz w:val="20"/>
          <w:szCs w:val="20"/>
        </w:rPr>
      </w:pPr>
      <w:r w:rsidRPr="00096B71">
        <w:rPr>
          <w:sz w:val="20"/>
          <w:szCs w:val="20"/>
        </w:rPr>
        <w:t xml:space="preserve">На публичных слушаниях принято решение:  </w:t>
      </w:r>
    </w:p>
    <w:p w:rsidR="0007103A" w:rsidRPr="00096B71" w:rsidRDefault="0007103A" w:rsidP="0007103A">
      <w:pPr>
        <w:ind w:firstLine="709"/>
        <w:rPr>
          <w:sz w:val="20"/>
          <w:szCs w:val="20"/>
        </w:rPr>
      </w:pPr>
      <w:r w:rsidRPr="00096B71">
        <w:rPr>
          <w:sz w:val="20"/>
          <w:szCs w:val="20"/>
        </w:rPr>
        <w:t xml:space="preserve">1. Одобрить проект решения Собрания депутатов </w:t>
      </w:r>
      <w:r>
        <w:rPr>
          <w:sz w:val="20"/>
          <w:szCs w:val="20"/>
        </w:rPr>
        <w:t>Полевосундырского</w:t>
      </w:r>
      <w:r w:rsidRPr="00096B71">
        <w:rPr>
          <w:sz w:val="20"/>
          <w:szCs w:val="20"/>
        </w:rPr>
        <w:t xml:space="preserve"> сельского поселения Комсомольского района Чувашской Республики «О бюджете </w:t>
      </w:r>
      <w:r>
        <w:rPr>
          <w:sz w:val="20"/>
          <w:szCs w:val="20"/>
        </w:rPr>
        <w:t>Полевосундырского</w:t>
      </w:r>
      <w:r w:rsidRPr="00096B71">
        <w:rPr>
          <w:sz w:val="20"/>
          <w:szCs w:val="20"/>
        </w:rPr>
        <w:t xml:space="preserve"> сельского поселения Комсомольского района на 2022 год и на плановый период 2023 и 2024 годов».</w:t>
      </w:r>
    </w:p>
    <w:p w:rsidR="0007103A" w:rsidRPr="00096B71" w:rsidRDefault="0007103A" w:rsidP="0007103A">
      <w:pPr>
        <w:ind w:firstLine="709"/>
        <w:rPr>
          <w:sz w:val="20"/>
          <w:szCs w:val="20"/>
        </w:rPr>
      </w:pPr>
      <w:r w:rsidRPr="00096B71">
        <w:rPr>
          <w:sz w:val="20"/>
          <w:szCs w:val="20"/>
        </w:rPr>
        <w:t xml:space="preserve"> 2. Рекомендовать Собранию депутатов </w:t>
      </w:r>
      <w:r>
        <w:rPr>
          <w:sz w:val="20"/>
          <w:szCs w:val="20"/>
        </w:rPr>
        <w:t>Полевосундырского</w:t>
      </w:r>
      <w:r w:rsidRPr="00096B71">
        <w:rPr>
          <w:sz w:val="20"/>
          <w:szCs w:val="20"/>
        </w:rPr>
        <w:t xml:space="preserve"> сельского поселения Комсомольского района Чувашской Республики утвердить бюджет сельского поселения на 2022 год и на плановый период 2023 и 2024 годов.</w:t>
      </w:r>
    </w:p>
    <w:p w:rsidR="0007103A" w:rsidRPr="00096B71" w:rsidRDefault="0007103A" w:rsidP="0007103A">
      <w:pPr>
        <w:rPr>
          <w:sz w:val="20"/>
          <w:szCs w:val="20"/>
        </w:rPr>
      </w:pPr>
      <w:r w:rsidRPr="00096B71">
        <w:rPr>
          <w:sz w:val="20"/>
          <w:szCs w:val="20"/>
        </w:rPr>
        <w:t xml:space="preserve">   </w:t>
      </w:r>
    </w:p>
    <w:p w:rsidR="0007103A" w:rsidRPr="00096B71" w:rsidRDefault="0007103A" w:rsidP="0007103A">
      <w:pPr>
        <w:rPr>
          <w:sz w:val="20"/>
          <w:szCs w:val="20"/>
        </w:rPr>
      </w:pPr>
      <w:r w:rsidRPr="00096B71">
        <w:rPr>
          <w:sz w:val="20"/>
          <w:szCs w:val="20"/>
        </w:rPr>
        <w:t xml:space="preserve">Глава </w:t>
      </w:r>
      <w:r>
        <w:rPr>
          <w:sz w:val="20"/>
          <w:szCs w:val="20"/>
        </w:rPr>
        <w:t>Полевосундырского</w:t>
      </w:r>
      <w:r w:rsidRPr="00096B71">
        <w:rPr>
          <w:sz w:val="20"/>
          <w:szCs w:val="20"/>
        </w:rPr>
        <w:t xml:space="preserve"> сельского поселения                                               </w:t>
      </w:r>
      <w:r>
        <w:rPr>
          <w:sz w:val="20"/>
          <w:szCs w:val="20"/>
        </w:rPr>
        <w:t xml:space="preserve">                   </w:t>
      </w:r>
      <w:r w:rsidRPr="00096B71">
        <w:rPr>
          <w:sz w:val="20"/>
          <w:szCs w:val="20"/>
        </w:rPr>
        <w:t xml:space="preserve">      </w:t>
      </w:r>
      <w:r>
        <w:rPr>
          <w:sz w:val="20"/>
          <w:szCs w:val="20"/>
        </w:rPr>
        <w:t xml:space="preserve">       Г.Е.Ефремов</w:t>
      </w:r>
      <w:bookmarkStart w:id="0" w:name="_GoBack"/>
      <w:bookmarkEnd w:id="0"/>
    </w:p>
    <w:p w:rsidR="0007103A" w:rsidRDefault="0007103A" w:rsidP="0007103A">
      <w:pPr>
        <w:rPr>
          <w:sz w:val="20"/>
          <w:szCs w:val="20"/>
        </w:rPr>
      </w:pPr>
    </w:p>
    <w:p w:rsidR="0007103A" w:rsidRDefault="0007103A" w:rsidP="0007103A"/>
    <w:p w:rsidR="009F26E4" w:rsidRPr="009F26E4" w:rsidRDefault="009F26E4" w:rsidP="009F26E4">
      <w:pPr>
        <w:pStyle w:val="a4"/>
        <w:spacing w:before="0" w:beforeAutospacing="0" w:after="0" w:afterAutospacing="0"/>
        <w:ind w:right="3968"/>
        <w:jc w:val="both"/>
        <w:rPr>
          <w:b/>
          <w:sz w:val="20"/>
          <w:szCs w:val="20"/>
        </w:rPr>
      </w:pPr>
      <w:r w:rsidRPr="009F26E4">
        <w:rPr>
          <w:b/>
          <w:sz w:val="20"/>
          <w:szCs w:val="20"/>
        </w:rPr>
        <w:t>Постановление администрации Полевосундырского сельского поселения № 65 от 18.11 2021 года</w:t>
      </w:r>
    </w:p>
    <w:p w:rsidR="009F26E4" w:rsidRPr="009F26E4" w:rsidRDefault="009F26E4" w:rsidP="009F26E4">
      <w:pPr>
        <w:pStyle w:val="a4"/>
        <w:spacing w:before="0" w:beforeAutospacing="0" w:after="0" w:afterAutospacing="0"/>
        <w:ind w:right="3968"/>
        <w:jc w:val="both"/>
        <w:rPr>
          <w:b/>
          <w:sz w:val="20"/>
          <w:szCs w:val="20"/>
        </w:rPr>
      </w:pPr>
    </w:p>
    <w:p w:rsidR="009F26E4" w:rsidRPr="009F26E4" w:rsidRDefault="009F26E4" w:rsidP="009F26E4">
      <w:pPr>
        <w:pStyle w:val="a4"/>
        <w:spacing w:before="0" w:beforeAutospacing="0" w:after="0" w:afterAutospacing="0"/>
        <w:ind w:right="3968"/>
        <w:jc w:val="both"/>
        <w:rPr>
          <w:b/>
          <w:sz w:val="20"/>
          <w:szCs w:val="20"/>
        </w:rPr>
      </w:pPr>
      <w:r w:rsidRPr="009F26E4">
        <w:rPr>
          <w:b/>
          <w:sz w:val="20"/>
          <w:szCs w:val="20"/>
        </w:rPr>
        <w:t xml:space="preserve">О внесении изменений в постановление администрации Полевосундырского сельского поселения от 29.11.2018 № 57 </w:t>
      </w:r>
      <w:r w:rsidRPr="009F26E4">
        <w:rPr>
          <w:sz w:val="20"/>
          <w:szCs w:val="20"/>
        </w:rPr>
        <w:t>«</w:t>
      </w:r>
      <w:r w:rsidRPr="009F26E4">
        <w:rPr>
          <w:rStyle w:val="a9"/>
          <w:sz w:val="20"/>
          <w:szCs w:val="20"/>
        </w:rPr>
        <w:t xml:space="preserve">Об утверждении Положения о Совете профилактики правонарушений Полевосундырского </w:t>
      </w:r>
      <w:r w:rsidRPr="009F26E4">
        <w:rPr>
          <w:b/>
          <w:sz w:val="20"/>
          <w:szCs w:val="20"/>
        </w:rPr>
        <w:t>сельского поселения Комсомольского района Чувашской Республики»</w:t>
      </w:r>
    </w:p>
    <w:p w:rsidR="009F26E4" w:rsidRPr="009F26E4" w:rsidRDefault="009F26E4" w:rsidP="009F26E4">
      <w:pPr>
        <w:rPr>
          <w:b/>
          <w:sz w:val="20"/>
          <w:szCs w:val="20"/>
        </w:rPr>
      </w:pPr>
    </w:p>
    <w:p w:rsidR="009F26E4" w:rsidRPr="009F26E4" w:rsidRDefault="009F26E4" w:rsidP="009F26E4">
      <w:pPr>
        <w:pStyle w:val="a4"/>
        <w:spacing w:before="0" w:beforeAutospacing="0" w:after="0" w:afterAutospacing="0"/>
        <w:ind w:firstLine="708"/>
        <w:jc w:val="both"/>
        <w:rPr>
          <w:sz w:val="20"/>
          <w:szCs w:val="20"/>
        </w:rPr>
      </w:pPr>
      <w:r w:rsidRPr="009F26E4">
        <w:rPr>
          <w:sz w:val="20"/>
          <w:szCs w:val="20"/>
        </w:rPr>
        <w:t>В соответствии с Федеральными законами от 06.10.2003г. № 131-ФЗ «Об общих принципах организации местного самоуправления в Российской Федерации</w:t>
      </w:r>
      <w:proofErr w:type="gramStart"/>
      <w:r w:rsidRPr="009F26E4">
        <w:rPr>
          <w:sz w:val="20"/>
          <w:szCs w:val="20"/>
        </w:rPr>
        <w:t>»,  от</w:t>
      </w:r>
      <w:proofErr w:type="gramEnd"/>
      <w:r w:rsidRPr="009F26E4">
        <w:rPr>
          <w:sz w:val="20"/>
          <w:szCs w:val="20"/>
        </w:rPr>
        <w:t xml:space="preserve"> 23.06.2016г. № 182-ФЗ «Об основах системы профилактики правонарушений в Российской Федерации», Законом Чувашской Республики от 22.02.2017г. № 5 «О профилактике правонарушений в Чувашской Республике»,  администрация  Полевосундырского сельского поселения </w:t>
      </w:r>
    </w:p>
    <w:p w:rsidR="009F26E4" w:rsidRPr="009F26E4" w:rsidRDefault="009F26E4" w:rsidP="009F26E4">
      <w:pPr>
        <w:pStyle w:val="a4"/>
        <w:spacing w:before="0" w:beforeAutospacing="0" w:after="0" w:afterAutospacing="0"/>
        <w:ind w:firstLine="708"/>
        <w:jc w:val="both"/>
        <w:rPr>
          <w:b/>
          <w:sz w:val="20"/>
          <w:szCs w:val="20"/>
        </w:rPr>
      </w:pPr>
      <w:r w:rsidRPr="009F26E4">
        <w:rPr>
          <w:b/>
          <w:sz w:val="20"/>
          <w:szCs w:val="20"/>
        </w:rPr>
        <w:t xml:space="preserve">п о с т а н о в л я е </w:t>
      </w:r>
      <w:proofErr w:type="gramStart"/>
      <w:r w:rsidRPr="009F26E4">
        <w:rPr>
          <w:b/>
          <w:sz w:val="20"/>
          <w:szCs w:val="20"/>
        </w:rPr>
        <w:t>т :</w:t>
      </w:r>
      <w:proofErr w:type="gramEnd"/>
    </w:p>
    <w:p w:rsidR="009F26E4" w:rsidRPr="009F26E4" w:rsidRDefault="009F26E4" w:rsidP="009F26E4">
      <w:pPr>
        <w:pStyle w:val="a4"/>
        <w:spacing w:before="0" w:beforeAutospacing="0" w:after="0" w:afterAutospacing="0"/>
        <w:ind w:firstLine="708"/>
        <w:jc w:val="both"/>
        <w:rPr>
          <w:bCs/>
          <w:sz w:val="20"/>
          <w:szCs w:val="20"/>
        </w:rPr>
      </w:pPr>
      <w:r w:rsidRPr="009F26E4">
        <w:rPr>
          <w:sz w:val="20"/>
          <w:szCs w:val="20"/>
          <w:lang w:val="en-US"/>
        </w:rPr>
        <w:t>I</w:t>
      </w:r>
      <w:r w:rsidRPr="009F26E4">
        <w:rPr>
          <w:sz w:val="20"/>
          <w:szCs w:val="20"/>
        </w:rPr>
        <w:t xml:space="preserve">. Состав Совета профилактики Полевосундырского сельского поселения Комсомольского района Чувашской Республики, </w:t>
      </w:r>
      <w:proofErr w:type="gramStart"/>
      <w:r w:rsidRPr="009F26E4">
        <w:rPr>
          <w:sz w:val="20"/>
          <w:szCs w:val="20"/>
        </w:rPr>
        <w:t>утвержденный  постановлением</w:t>
      </w:r>
      <w:proofErr w:type="gramEnd"/>
      <w:r w:rsidRPr="009F26E4">
        <w:rPr>
          <w:sz w:val="20"/>
          <w:szCs w:val="20"/>
        </w:rPr>
        <w:t xml:space="preserve"> администрации Полевосундырского сельского поселения от 29.11.2018г. № 57 «</w:t>
      </w:r>
      <w:r w:rsidRPr="009F26E4">
        <w:rPr>
          <w:rStyle w:val="a9"/>
          <w:sz w:val="20"/>
          <w:szCs w:val="20"/>
        </w:rPr>
        <w:t>Об утверждении Положения о Совете профилактики правонарушений Полевосундырского</w:t>
      </w:r>
      <w:r w:rsidRPr="009F26E4">
        <w:rPr>
          <w:sz w:val="20"/>
          <w:szCs w:val="20"/>
        </w:rPr>
        <w:t xml:space="preserve"> сельского поселения Комсомольского </w:t>
      </w:r>
      <w:proofErr w:type="gramStart"/>
      <w:r w:rsidRPr="009F26E4">
        <w:rPr>
          <w:sz w:val="20"/>
          <w:szCs w:val="20"/>
        </w:rPr>
        <w:t>района  Чувашской</w:t>
      </w:r>
      <w:proofErr w:type="gramEnd"/>
      <w:r w:rsidRPr="009F26E4">
        <w:rPr>
          <w:sz w:val="20"/>
          <w:szCs w:val="20"/>
        </w:rPr>
        <w:t xml:space="preserve"> Республики» (Приложение № 2) изложить в новой редакции согласно приложению к настоящему постановлению.</w:t>
      </w:r>
    </w:p>
    <w:p w:rsidR="009F26E4" w:rsidRPr="009F26E4" w:rsidRDefault="009F26E4" w:rsidP="009F26E4">
      <w:pPr>
        <w:tabs>
          <w:tab w:val="left" w:pos="1134"/>
        </w:tabs>
        <w:ind w:firstLine="720"/>
        <w:rPr>
          <w:sz w:val="20"/>
          <w:szCs w:val="20"/>
        </w:rPr>
      </w:pPr>
      <w:r w:rsidRPr="009F26E4">
        <w:rPr>
          <w:sz w:val="20"/>
          <w:szCs w:val="20"/>
          <w:lang w:val="en-US"/>
        </w:rPr>
        <w:t>II</w:t>
      </w:r>
      <w:r w:rsidRPr="009F26E4">
        <w:rPr>
          <w:sz w:val="20"/>
          <w:szCs w:val="20"/>
        </w:rPr>
        <w:t>. Настоящее постановление вступает в силу после его опубликования в информационном бюллетене «Вестник Полевосундырского сельского поселения Комсомольского района». </w:t>
      </w:r>
    </w:p>
    <w:p w:rsidR="009F26E4" w:rsidRPr="009F26E4" w:rsidRDefault="009F26E4" w:rsidP="009F26E4">
      <w:pPr>
        <w:pStyle w:val="a4"/>
        <w:spacing w:before="0" w:beforeAutospacing="0" w:after="0" w:afterAutospacing="0"/>
        <w:jc w:val="both"/>
        <w:rPr>
          <w:sz w:val="20"/>
          <w:szCs w:val="20"/>
        </w:rPr>
      </w:pPr>
    </w:p>
    <w:p w:rsidR="009F26E4" w:rsidRPr="009F26E4" w:rsidRDefault="009F26E4" w:rsidP="009F26E4">
      <w:pPr>
        <w:rPr>
          <w:sz w:val="20"/>
          <w:szCs w:val="20"/>
        </w:rPr>
      </w:pPr>
      <w:r w:rsidRPr="009F26E4">
        <w:rPr>
          <w:sz w:val="20"/>
          <w:szCs w:val="20"/>
        </w:rPr>
        <w:t xml:space="preserve">Глава сельского поселения                                                                           </w:t>
      </w:r>
      <w:proofErr w:type="spellStart"/>
      <w:r w:rsidRPr="009F26E4">
        <w:rPr>
          <w:sz w:val="20"/>
          <w:szCs w:val="20"/>
        </w:rPr>
        <w:t>Г.Е.Ефремов</w:t>
      </w:r>
      <w:proofErr w:type="spellEnd"/>
    </w:p>
    <w:p w:rsidR="009F26E4" w:rsidRPr="009F26E4" w:rsidRDefault="009F26E4" w:rsidP="009F26E4">
      <w:pPr>
        <w:pStyle w:val="a4"/>
        <w:spacing w:before="0" w:beforeAutospacing="0" w:after="0" w:afterAutospacing="0"/>
        <w:jc w:val="both"/>
        <w:rPr>
          <w:sz w:val="20"/>
          <w:szCs w:val="20"/>
        </w:rPr>
      </w:pPr>
    </w:p>
    <w:p w:rsidR="009F26E4" w:rsidRPr="009F26E4" w:rsidRDefault="009F26E4" w:rsidP="009F26E4">
      <w:pPr>
        <w:pStyle w:val="a4"/>
        <w:spacing w:before="0" w:beforeAutospacing="0" w:after="0" w:afterAutospacing="0"/>
        <w:jc w:val="right"/>
        <w:rPr>
          <w:sz w:val="20"/>
          <w:szCs w:val="20"/>
        </w:rPr>
      </w:pPr>
      <w:r w:rsidRPr="009F26E4">
        <w:rPr>
          <w:sz w:val="20"/>
          <w:szCs w:val="20"/>
        </w:rPr>
        <w:t> Приложение № 2</w:t>
      </w:r>
    </w:p>
    <w:p w:rsidR="009F26E4" w:rsidRPr="009F26E4" w:rsidRDefault="009F26E4" w:rsidP="009F26E4">
      <w:pPr>
        <w:pStyle w:val="a4"/>
        <w:spacing w:before="0" w:beforeAutospacing="0" w:after="0" w:afterAutospacing="0"/>
        <w:jc w:val="right"/>
        <w:rPr>
          <w:sz w:val="20"/>
          <w:szCs w:val="20"/>
        </w:rPr>
      </w:pPr>
      <w:r w:rsidRPr="009F26E4">
        <w:rPr>
          <w:sz w:val="20"/>
          <w:szCs w:val="20"/>
        </w:rPr>
        <w:t> к постановлению   администрации</w:t>
      </w:r>
    </w:p>
    <w:p w:rsidR="009F26E4" w:rsidRPr="009F26E4" w:rsidRDefault="009F26E4" w:rsidP="009F26E4">
      <w:pPr>
        <w:pStyle w:val="a4"/>
        <w:spacing w:before="0" w:beforeAutospacing="0" w:after="0" w:afterAutospacing="0"/>
        <w:jc w:val="right"/>
        <w:rPr>
          <w:sz w:val="20"/>
          <w:szCs w:val="20"/>
        </w:rPr>
      </w:pPr>
      <w:r w:rsidRPr="009F26E4">
        <w:rPr>
          <w:sz w:val="20"/>
          <w:szCs w:val="20"/>
        </w:rPr>
        <w:t> Полевосундырского сельского поселения</w:t>
      </w:r>
    </w:p>
    <w:p w:rsidR="009F26E4" w:rsidRPr="009F26E4" w:rsidRDefault="009F26E4" w:rsidP="009F26E4">
      <w:pPr>
        <w:pStyle w:val="a4"/>
        <w:spacing w:before="0" w:beforeAutospacing="0" w:after="0" w:afterAutospacing="0"/>
        <w:jc w:val="right"/>
        <w:rPr>
          <w:sz w:val="20"/>
          <w:szCs w:val="20"/>
        </w:rPr>
      </w:pPr>
      <w:r w:rsidRPr="009F26E4">
        <w:rPr>
          <w:sz w:val="20"/>
          <w:szCs w:val="20"/>
        </w:rPr>
        <w:t>Комсомольского района Чувашской Республики</w:t>
      </w:r>
    </w:p>
    <w:p w:rsidR="009F26E4" w:rsidRPr="009F26E4" w:rsidRDefault="009F26E4" w:rsidP="009F26E4">
      <w:pPr>
        <w:pStyle w:val="a4"/>
        <w:spacing w:before="0" w:beforeAutospacing="0" w:after="0" w:afterAutospacing="0"/>
        <w:jc w:val="right"/>
        <w:rPr>
          <w:sz w:val="20"/>
          <w:szCs w:val="20"/>
        </w:rPr>
      </w:pPr>
      <w:r w:rsidRPr="009F26E4">
        <w:rPr>
          <w:sz w:val="20"/>
          <w:szCs w:val="20"/>
        </w:rPr>
        <w:t xml:space="preserve">                                                          </w:t>
      </w:r>
      <w:proofErr w:type="gramStart"/>
      <w:r w:rsidRPr="009F26E4">
        <w:rPr>
          <w:sz w:val="20"/>
          <w:szCs w:val="20"/>
        </w:rPr>
        <w:t>от  18.11.2021</w:t>
      </w:r>
      <w:proofErr w:type="gramEnd"/>
      <w:r w:rsidRPr="009F26E4">
        <w:rPr>
          <w:sz w:val="20"/>
          <w:szCs w:val="20"/>
        </w:rPr>
        <w:t xml:space="preserve"> г. №65</w:t>
      </w:r>
    </w:p>
    <w:p w:rsidR="009F26E4" w:rsidRPr="009F26E4" w:rsidRDefault="009F26E4" w:rsidP="009F26E4">
      <w:pPr>
        <w:rPr>
          <w:sz w:val="20"/>
          <w:szCs w:val="20"/>
        </w:rPr>
      </w:pPr>
    </w:p>
    <w:p w:rsidR="009F26E4" w:rsidRPr="009F26E4" w:rsidRDefault="009F26E4" w:rsidP="009F26E4">
      <w:pPr>
        <w:jc w:val="center"/>
        <w:rPr>
          <w:b/>
          <w:sz w:val="20"/>
          <w:szCs w:val="20"/>
        </w:rPr>
      </w:pPr>
      <w:r w:rsidRPr="009F26E4">
        <w:rPr>
          <w:b/>
          <w:sz w:val="20"/>
          <w:szCs w:val="20"/>
        </w:rPr>
        <w:t xml:space="preserve">Состав Совета профилактики </w:t>
      </w:r>
    </w:p>
    <w:p w:rsidR="009F26E4" w:rsidRPr="009F26E4" w:rsidRDefault="009F26E4" w:rsidP="009F26E4">
      <w:pPr>
        <w:jc w:val="center"/>
        <w:rPr>
          <w:b/>
          <w:sz w:val="20"/>
          <w:szCs w:val="20"/>
        </w:rPr>
      </w:pPr>
      <w:r w:rsidRPr="009F26E4">
        <w:rPr>
          <w:b/>
          <w:sz w:val="20"/>
          <w:szCs w:val="20"/>
        </w:rPr>
        <w:t xml:space="preserve">Полевосундырского сельского поселения Комсомольского района </w:t>
      </w:r>
    </w:p>
    <w:p w:rsidR="009F26E4" w:rsidRPr="009F26E4" w:rsidRDefault="009F26E4" w:rsidP="009F26E4">
      <w:pPr>
        <w:jc w:val="center"/>
        <w:rPr>
          <w:b/>
          <w:sz w:val="20"/>
          <w:szCs w:val="20"/>
        </w:rPr>
      </w:pPr>
      <w:r w:rsidRPr="009F26E4">
        <w:rPr>
          <w:b/>
          <w:sz w:val="20"/>
          <w:szCs w:val="20"/>
        </w:rPr>
        <w:t>Чувашской Республики</w:t>
      </w:r>
    </w:p>
    <w:p w:rsidR="009F26E4" w:rsidRPr="009F26E4" w:rsidRDefault="009F26E4" w:rsidP="009F26E4">
      <w:pPr>
        <w:jc w:val="center"/>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79"/>
        <w:gridCol w:w="453"/>
        <w:gridCol w:w="2091"/>
        <w:gridCol w:w="4107"/>
      </w:tblGrid>
      <w:tr w:rsidR="009F26E4" w:rsidRPr="009F26E4" w:rsidTr="007A754E">
        <w:tc>
          <w:tcPr>
            <w:tcW w:w="817" w:type="dxa"/>
          </w:tcPr>
          <w:p w:rsidR="009F26E4" w:rsidRPr="009F26E4" w:rsidRDefault="009F26E4" w:rsidP="009F26E4">
            <w:pPr>
              <w:numPr>
                <w:ilvl w:val="0"/>
                <w:numId w:val="2"/>
              </w:numPr>
              <w:spacing w:after="0" w:line="240" w:lineRule="auto"/>
              <w:jc w:val="left"/>
              <w:rPr>
                <w:sz w:val="20"/>
                <w:szCs w:val="20"/>
              </w:rPr>
            </w:pPr>
          </w:p>
        </w:tc>
        <w:tc>
          <w:tcPr>
            <w:tcW w:w="2279" w:type="dxa"/>
          </w:tcPr>
          <w:p w:rsidR="009F26E4" w:rsidRPr="009F26E4" w:rsidRDefault="009F26E4" w:rsidP="007A754E">
            <w:pPr>
              <w:rPr>
                <w:sz w:val="20"/>
                <w:szCs w:val="20"/>
              </w:rPr>
            </w:pPr>
            <w:r w:rsidRPr="009F26E4">
              <w:rPr>
                <w:sz w:val="20"/>
                <w:szCs w:val="20"/>
              </w:rPr>
              <w:t xml:space="preserve">Председатель Совета профилактики      </w:t>
            </w:r>
          </w:p>
        </w:tc>
        <w:tc>
          <w:tcPr>
            <w:tcW w:w="453" w:type="dxa"/>
          </w:tcPr>
          <w:p w:rsidR="009F26E4" w:rsidRPr="009F26E4" w:rsidRDefault="009F26E4" w:rsidP="007A754E">
            <w:pPr>
              <w:rPr>
                <w:sz w:val="20"/>
                <w:szCs w:val="20"/>
              </w:rPr>
            </w:pPr>
            <w:r w:rsidRPr="009F26E4">
              <w:rPr>
                <w:sz w:val="20"/>
                <w:szCs w:val="20"/>
              </w:rPr>
              <w:t>-</w:t>
            </w:r>
          </w:p>
        </w:tc>
        <w:tc>
          <w:tcPr>
            <w:tcW w:w="2091" w:type="dxa"/>
          </w:tcPr>
          <w:p w:rsidR="009F26E4" w:rsidRPr="009F26E4" w:rsidRDefault="009F26E4" w:rsidP="007A754E">
            <w:pPr>
              <w:rPr>
                <w:b/>
                <w:sz w:val="20"/>
                <w:szCs w:val="20"/>
              </w:rPr>
            </w:pPr>
            <w:r w:rsidRPr="009F26E4">
              <w:rPr>
                <w:sz w:val="20"/>
                <w:szCs w:val="20"/>
              </w:rPr>
              <w:t>Ефремов Г.Е.</w:t>
            </w:r>
          </w:p>
        </w:tc>
        <w:tc>
          <w:tcPr>
            <w:tcW w:w="4107" w:type="dxa"/>
          </w:tcPr>
          <w:p w:rsidR="009F26E4" w:rsidRPr="009F26E4" w:rsidRDefault="009F26E4" w:rsidP="007A754E">
            <w:pPr>
              <w:rPr>
                <w:b/>
                <w:sz w:val="20"/>
                <w:szCs w:val="20"/>
              </w:rPr>
            </w:pPr>
            <w:r w:rsidRPr="009F26E4">
              <w:rPr>
                <w:sz w:val="20"/>
                <w:szCs w:val="20"/>
              </w:rPr>
              <w:t>глава сельского поселения</w:t>
            </w:r>
          </w:p>
        </w:tc>
      </w:tr>
      <w:tr w:rsidR="009F26E4" w:rsidRPr="009F26E4" w:rsidTr="007A754E">
        <w:tc>
          <w:tcPr>
            <w:tcW w:w="817" w:type="dxa"/>
          </w:tcPr>
          <w:p w:rsidR="009F26E4" w:rsidRPr="009F26E4" w:rsidRDefault="009F26E4" w:rsidP="009F26E4">
            <w:pPr>
              <w:numPr>
                <w:ilvl w:val="0"/>
                <w:numId w:val="2"/>
              </w:numPr>
              <w:spacing w:after="0" w:line="240" w:lineRule="auto"/>
              <w:jc w:val="left"/>
              <w:rPr>
                <w:sz w:val="20"/>
                <w:szCs w:val="20"/>
              </w:rPr>
            </w:pPr>
          </w:p>
        </w:tc>
        <w:tc>
          <w:tcPr>
            <w:tcW w:w="2279" w:type="dxa"/>
          </w:tcPr>
          <w:p w:rsidR="009F26E4" w:rsidRPr="009F26E4" w:rsidRDefault="009F26E4" w:rsidP="007A754E">
            <w:pPr>
              <w:rPr>
                <w:sz w:val="20"/>
                <w:szCs w:val="20"/>
              </w:rPr>
            </w:pPr>
            <w:r w:rsidRPr="009F26E4">
              <w:rPr>
                <w:sz w:val="20"/>
                <w:szCs w:val="20"/>
              </w:rPr>
              <w:t xml:space="preserve">Заместитель Совета профилактики      </w:t>
            </w:r>
          </w:p>
        </w:tc>
        <w:tc>
          <w:tcPr>
            <w:tcW w:w="453" w:type="dxa"/>
          </w:tcPr>
          <w:p w:rsidR="009F26E4" w:rsidRPr="009F26E4" w:rsidRDefault="009F26E4" w:rsidP="007A754E">
            <w:pPr>
              <w:rPr>
                <w:sz w:val="20"/>
                <w:szCs w:val="20"/>
              </w:rPr>
            </w:pPr>
            <w:r w:rsidRPr="009F26E4">
              <w:rPr>
                <w:sz w:val="20"/>
                <w:szCs w:val="20"/>
              </w:rPr>
              <w:t>-</w:t>
            </w:r>
          </w:p>
        </w:tc>
        <w:tc>
          <w:tcPr>
            <w:tcW w:w="2091" w:type="dxa"/>
          </w:tcPr>
          <w:p w:rsidR="009F26E4" w:rsidRPr="009F26E4" w:rsidRDefault="009F26E4" w:rsidP="007A754E">
            <w:pPr>
              <w:rPr>
                <w:sz w:val="20"/>
                <w:szCs w:val="20"/>
              </w:rPr>
            </w:pPr>
            <w:r w:rsidRPr="009F26E4">
              <w:rPr>
                <w:sz w:val="20"/>
                <w:szCs w:val="20"/>
              </w:rPr>
              <w:t xml:space="preserve">Воронов </w:t>
            </w:r>
            <w:proofErr w:type="gramStart"/>
            <w:r w:rsidRPr="009F26E4">
              <w:rPr>
                <w:sz w:val="20"/>
                <w:szCs w:val="20"/>
              </w:rPr>
              <w:t>В.В..</w:t>
            </w:r>
            <w:proofErr w:type="gramEnd"/>
          </w:p>
        </w:tc>
        <w:tc>
          <w:tcPr>
            <w:tcW w:w="4107" w:type="dxa"/>
          </w:tcPr>
          <w:p w:rsidR="009F26E4" w:rsidRPr="009F26E4" w:rsidRDefault="009F26E4" w:rsidP="007A754E">
            <w:pPr>
              <w:rPr>
                <w:sz w:val="20"/>
                <w:szCs w:val="20"/>
              </w:rPr>
            </w:pPr>
            <w:r w:rsidRPr="009F26E4">
              <w:rPr>
                <w:sz w:val="20"/>
                <w:szCs w:val="20"/>
              </w:rPr>
              <w:t>депутат Собрания депутатов Полевосундырского сельского поселения, учитель МБОУ «Нюргечинская СОШ»</w:t>
            </w:r>
          </w:p>
          <w:p w:rsidR="009F26E4" w:rsidRPr="009F26E4" w:rsidRDefault="009F26E4" w:rsidP="007A754E">
            <w:pPr>
              <w:rPr>
                <w:sz w:val="20"/>
                <w:szCs w:val="20"/>
              </w:rPr>
            </w:pPr>
            <w:r w:rsidRPr="009F26E4">
              <w:rPr>
                <w:sz w:val="20"/>
                <w:szCs w:val="20"/>
              </w:rPr>
              <w:t xml:space="preserve"> (по согласованию)</w:t>
            </w:r>
          </w:p>
        </w:tc>
      </w:tr>
      <w:tr w:rsidR="009F26E4" w:rsidRPr="009F26E4" w:rsidTr="007A754E">
        <w:tc>
          <w:tcPr>
            <w:tcW w:w="817" w:type="dxa"/>
          </w:tcPr>
          <w:p w:rsidR="009F26E4" w:rsidRPr="009F26E4" w:rsidRDefault="009F26E4" w:rsidP="009F26E4">
            <w:pPr>
              <w:numPr>
                <w:ilvl w:val="0"/>
                <w:numId w:val="2"/>
              </w:numPr>
              <w:spacing w:after="0" w:line="240" w:lineRule="auto"/>
              <w:jc w:val="left"/>
              <w:rPr>
                <w:sz w:val="20"/>
                <w:szCs w:val="20"/>
              </w:rPr>
            </w:pPr>
          </w:p>
        </w:tc>
        <w:tc>
          <w:tcPr>
            <w:tcW w:w="2279" w:type="dxa"/>
          </w:tcPr>
          <w:p w:rsidR="009F26E4" w:rsidRPr="009F26E4" w:rsidRDefault="009F26E4" w:rsidP="007A754E">
            <w:pPr>
              <w:rPr>
                <w:sz w:val="20"/>
                <w:szCs w:val="20"/>
              </w:rPr>
            </w:pPr>
            <w:r w:rsidRPr="009F26E4">
              <w:rPr>
                <w:sz w:val="20"/>
                <w:szCs w:val="20"/>
              </w:rPr>
              <w:t xml:space="preserve">Секретарь Совета профилактики      </w:t>
            </w:r>
          </w:p>
        </w:tc>
        <w:tc>
          <w:tcPr>
            <w:tcW w:w="453" w:type="dxa"/>
          </w:tcPr>
          <w:p w:rsidR="009F26E4" w:rsidRPr="009F26E4" w:rsidRDefault="009F26E4" w:rsidP="007A754E">
            <w:pPr>
              <w:rPr>
                <w:sz w:val="20"/>
                <w:szCs w:val="20"/>
              </w:rPr>
            </w:pPr>
            <w:r w:rsidRPr="009F26E4">
              <w:rPr>
                <w:sz w:val="20"/>
                <w:szCs w:val="20"/>
              </w:rPr>
              <w:t>-</w:t>
            </w:r>
          </w:p>
        </w:tc>
        <w:tc>
          <w:tcPr>
            <w:tcW w:w="2091" w:type="dxa"/>
          </w:tcPr>
          <w:p w:rsidR="009F26E4" w:rsidRPr="009F26E4" w:rsidRDefault="009F26E4" w:rsidP="007A754E">
            <w:pPr>
              <w:rPr>
                <w:sz w:val="20"/>
                <w:szCs w:val="20"/>
              </w:rPr>
            </w:pPr>
            <w:r w:rsidRPr="009F26E4">
              <w:rPr>
                <w:sz w:val="20"/>
                <w:szCs w:val="20"/>
              </w:rPr>
              <w:t>Краснова Е.П.</w:t>
            </w:r>
          </w:p>
        </w:tc>
        <w:tc>
          <w:tcPr>
            <w:tcW w:w="4107" w:type="dxa"/>
          </w:tcPr>
          <w:p w:rsidR="009F26E4" w:rsidRPr="009F26E4" w:rsidRDefault="009F26E4" w:rsidP="007A754E">
            <w:pPr>
              <w:rPr>
                <w:sz w:val="20"/>
                <w:szCs w:val="20"/>
              </w:rPr>
            </w:pPr>
            <w:r w:rsidRPr="009F26E4">
              <w:rPr>
                <w:sz w:val="20"/>
                <w:szCs w:val="20"/>
              </w:rPr>
              <w:t>специалист-эксперт</w:t>
            </w:r>
          </w:p>
          <w:p w:rsidR="009F26E4" w:rsidRPr="009F26E4" w:rsidRDefault="009F26E4" w:rsidP="007A754E">
            <w:pPr>
              <w:rPr>
                <w:sz w:val="20"/>
                <w:szCs w:val="20"/>
              </w:rPr>
            </w:pPr>
            <w:r w:rsidRPr="009F26E4">
              <w:rPr>
                <w:sz w:val="20"/>
                <w:szCs w:val="20"/>
              </w:rPr>
              <w:t>администрации Полевосундырского сельского поселения</w:t>
            </w:r>
          </w:p>
        </w:tc>
      </w:tr>
      <w:tr w:rsidR="009F26E4" w:rsidRPr="009F26E4" w:rsidTr="007A754E">
        <w:tc>
          <w:tcPr>
            <w:tcW w:w="817" w:type="dxa"/>
          </w:tcPr>
          <w:p w:rsidR="009F26E4" w:rsidRPr="009F26E4" w:rsidRDefault="009F26E4" w:rsidP="009F26E4">
            <w:pPr>
              <w:numPr>
                <w:ilvl w:val="0"/>
                <w:numId w:val="2"/>
              </w:numPr>
              <w:spacing w:after="0" w:line="240" w:lineRule="auto"/>
              <w:jc w:val="left"/>
              <w:rPr>
                <w:sz w:val="20"/>
                <w:szCs w:val="20"/>
              </w:rPr>
            </w:pPr>
          </w:p>
        </w:tc>
        <w:tc>
          <w:tcPr>
            <w:tcW w:w="2279" w:type="dxa"/>
          </w:tcPr>
          <w:p w:rsidR="009F26E4" w:rsidRPr="009F26E4" w:rsidRDefault="009F26E4" w:rsidP="007A754E">
            <w:pPr>
              <w:rPr>
                <w:sz w:val="20"/>
                <w:szCs w:val="20"/>
              </w:rPr>
            </w:pPr>
            <w:r w:rsidRPr="009F26E4">
              <w:rPr>
                <w:sz w:val="20"/>
                <w:szCs w:val="20"/>
              </w:rPr>
              <w:t xml:space="preserve">Члены Совета профилактики      </w:t>
            </w:r>
          </w:p>
        </w:tc>
        <w:tc>
          <w:tcPr>
            <w:tcW w:w="453" w:type="dxa"/>
          </w:tcPr>
          <w:p w:rsidR="009F26E4" w:rsidRPr="009F26E4" w:rsidRDefault="009F26E4" w:rsidP="007A754E">
            <w:pPr>
              <w:rPr>
                <w:sz w:val="20"/>
                <w:szCs w:val="20"/>
              </w:rPr>
            </w:pPr>
            <w:r w:rsidRPr="009F26E4">
              <w:rPr>
                <w:sz w:val="20"/>
                <w:szCs w:val="20"/>
              </w:rPr>
              <w:t>-</w:t>
            </w:r>
          </w:p>
        </w:tc>
        <w:tc>
          <w:tcPr>
            <w:tcW w:w="2091" w:type="dxa"/>
          </w:tcPr>
          <w:p w:rsidR="009F26E4" w:rsidRPr="009F26E4" w:rsidRDefault="009F26E4" w:rsidP="007A754E">
            <w:pPr>
              <w:tabs>
                <w:tab w:val="left" w:pos="1134"/>
              </w:tabs>
              <w:rPr>
                <w:sz w:val="20"/>
                <w:szCs w:val="20"/>
              </w:rPr>
            </w:pPr>
            <w:r w:rsidRPr="009F26E4">
              <w:rPr>
                <w:sz w:val="20"/>
                <w:szCs w:val="20"/>
              </w:rPr>
              <w:t>Голландцева Н.В.</w:t>
            </w:r>
          </w:p>
        </w:tc>
        <w:tc>
          <w:tcPr>
            <w:tcW w:w="4107" w:type="dxa"/>
          </w:tcPr>
          <w:p w:rsidR="009F26E4" w:rsidRPr="009F26E4" w:rsidRDefault="009F26E4" w:rsidP="007A754E">
            <w:pPr>
              <w:rPr>
                <w:sz w:val="20"/>
                <w:szCs w:val="20"/>
              </w:rPr>
            </w:pPr>
            <w:r w:rsidRPr="009F26E4">
              <w:rPr>
                <w:sz w:val="20"/>
                <w:szCs w:val="20"/>
              </w:rPr>
              <w:t>главный специалист-эксперт</w:t>
            </w:r>
          </w:p>
          <w:p w:rsidR="009F26E4" w:rsidRPr="009F26E4" w:rsidRDefault="009F26E4" w:rsidP="007A754E">
            <w:pPr>
              <w:rPr>
                <w:sz w:val="20"/>
                <w:szCs w:val="20"/>
              </w:rPr>
            </w:pPr>
            <w:r w:rsidRPr="009F26E4">
              <w:rPr>
                <w:sz w:val="20"/>
                <w:szCs w:val="20"/>
              </w:rPr>
              <w:t>администрации Полевосундырского сельского поселения</w:t>
            </w:r>
          </w:p>
        </w:tc>
      </w:tr>
      <w:tr w:rsidR="009F26E4" w:rsidRPr="009F26E4" w:rsidTr="007A754E">
        <w:tc>
          <w:tcPr>
            <w:tcW w:w="817" w:type="dxa"/>
          </w:tcPr>
          <w:p w:rsidR="009F26E4" w:rsidRPr="009F26E4" w:rsidRDefault="009F26E4" w:rsidP="009F26E4">
            <w:pPr>
              <w:numPr>
                <w:ilvl w:val="0"/>
                <w:numId w:val="2"/>
              </w:numPr>
              <w:spacing w:after="0" w:line="240" w:lineRule="auto"/>
              <w:jc w:val="left"/>
              <w:rPr>
                <w:sz w:val="20"/>
                <w:szCs w:val="20"/>
              </w:rPr>
            </w:pPr>
          </w:p>
        </w:tc>
        <w:tc>
          <w:tcPr>
            <w:tcW w:w="2279" w:type="dxa"/>
          </w:tcPr>
          <w:p w:rsidR="009F26E4" w:rsidRPr="009F26E4" w:rsidRDefault="009F26E4" w:rsidP="007A754E">
            <w:pPr>
              <w:rPr>
                <w:sz w:val="20"/>
                <w:szCs w:val="20"/>
              </w:rPr>
            </w:pPr>
          </w:p>
        </w:tc>
        <w:tc>
          <w:tcPr>
            <w:tcW w:w="453" w:type="dxa"/>
          </w:tcPr>
          <w:p w:rsidR="009F26E4" w:rsidRPr="009F26E4" w:rsidRDefault="009F26E4" w:rsidP="007A754E">
            <w:pPr>
              <w:rPr>
                <w:sz w:val="20"/>
                <w:szCs w:val="20"/>
              </w:rPr>
            </w:pPr>
            <w:r w:rsidRPr="009F26E4">
              <w:rPr>
                <w:sz w:val="20"/>
                <w:szCs w:val="20"/>
              </w:rPr>
              <w:t>-</w:t>
            </w:r>
          </w:p>
        </w:tc>
        <w:tc>
          <w:tcPr>
            <w:tcW w:w="2091" w:type="dxa"/>
          </w:tcPr>
          <w:p w:rsidR="009F26E4" w:rsidRPr="009F26E4" w:rsidRDefault="009F26E4" w:rsidP="007A754E">
            <w:pPr>
              <w:tabs>
                <w:tab w:val="left" w:pos="1134"/>
              </w:tabs>
              <w:rPr>
                <w:sz w:val="20"/>
                <w:szCs w:val="20"/>
              </w:rPr>
            </w:pPr>
            <w:r w:rsidRPr="009F26E4">
              <w:rPr>
                <w:sz w:val="20"/>
                <w:szCs w:val="20"/>
              </w:rPr>
              <w:t>Шатилова Н.В.</w:t>
            </w:r>
          </w:p>
        </w:tc>
        <w:tc>
          <w:tcPr>
            <w:tcW w:w="4107" w:type="dxa"/>
          </w:tcPr>
          <w:p w:rsidR="009F26E4" w:rsidRPr="009F26E4" w:rsidRDefault="009F26E4" w:rsidP="007A754E">
            <w:pPr>
              <w:rPr>
                <w:sz w:val="20"/>
                <w:szCs w:val="20"/>
              </w:rPr>
            </w:pPr>
            <w:proofErr w:type="spellStart"/>
            <w:r w:rsidRPr="009F26E4">
              <w:rPr>
                <w:sz w:val="20"/>
                <w:szCs w:val="20"/>
              </w:rPr>
              <w:t>культорганизатор</w:t>
            </w:r>
            <w:proofErr w:type="spellEnd"/>
            <w:r w:rsidRPr="009F26E4">
              <w:rPr>
                <w:sz w:val="20"/>
                <w:szCs w:val="20"/>
              </w:rPr>
              <w:t xml:space="preserve"> </w:t>
            </w:r>
            <w:proofErr w:type="spellStart"/>
            <w:r w:rsidRPr="009F26E4">
              <w:rPr>
                <w:sz w:val="20"/>
                <w:szCs w:val="20"/>
              </w:rPr>
              <w:t>ПолевосундырскогоСДК</w:t>
            </w:r>
            <w:proofErr w:type="spellEnd"/>
          </w:p>
          <w:p w:rsidR="009F26E4" w:rsidRPr="009F26E4" w:rsidRDefault="009F26E4" w:rsidP="007A754E">
            <w:pPr>
              <w:rPr>
                <w:sz w:val="20"/>
                <w:szCs w:val="20"/>
              </w:rPr>
            </w:pPr>
            <w:r w:rsidRPr="009F26E4">
              <w:rPr>
                <w:sz w:val="20"/>
                <w:szCs w:val="20"/>
              </w:rPr>
              <w:t>(по согласованию)</w:t>
            </w:r>
          </w:p>
        </w:tc>
      </w:tr>
      <w:tr w:rsidR="009F26E4" w:rsidRPr="009F26E4" w:rsidTr="007A754E">
        <w:tc>
          <w:tcPr>
            <w:tcW w:w="817" w:type="dxa"/>
          </w:tcPr>
          <w:p w:rsidR="009F26E4" w:rsidRPr="009F26E4" w:rsidRDefault="009F26E4" w:rsidP="009F26E4">
            <w:pPr>
              <w:numPr>
                <w:ilvl w:val="0"/>
                <w:numId w:val="2"/>
              </w:numPr>
              <w:spacing w:after="0" w:line="240" w:lineRule="auto"/>
              <w:jc w:val="left"/>
              <w:rPr>
                <w:sz w:val="20"/>
                <w:szCs w:val="20"/>
              </w:rPr>
            </w:pPr>
          </w:p>
        </w:tc>
        <w:tc>
          <w:tcPr>
            <w:tcW w:w="2279" w:type="dxa"/>
          </w:tcPr>
          <w:p w:rsidR="009F26E4" w:rsidRPr="009F26E4" w:rsidRDefault="009F26E4" w:rsidP="007A754E">
            <w:pPr>
              <w:rPr>
                <w:sz w:val="20"/>
                <w:szCs w:val="20"/>
              </w:rPr>
            </w:pPr>
          </w:p>
        </w:tc>
        <w:tc>
          <w:tcPr>
            <w:tcW w:w="453" w:type="dxa"/>
          </w:tcPr>
          <w:p w:rsidR="009F26E4" w:rsidRPr="009F26E4" w:rsidRDefault="009F26E4" w:rsidP="007A754E">
            <w:pPr>
              <w:rPr>
                <w:sz w:val="20"/>
                <w:szCs w:val="20"/>
              </w:rPr>
            </w:pPr>
            <w:r w:rsidRPr="009F26E4">
              <w:rPr>
                <w:sz w:val="20"/>
                <w:szCs w:val="20"/>
              </w:rPr>
              <w:t>-</w:t>
            </w:r>
          </w:p>
        </w:tc>
        <w:tc>
          <w:tcPr>
            <w:tcW w:w="2091" w:type="dxa"/>
          </w:tcPr>
          <w:p w:rsidR="009F26E4" w:rsidRPr="009F26E4" w:rsidRDefault="009F26E4" w:rsidP="007A754E">
            <w:pPr>
              <w:tabs>
                <w:tab w:val="left" w:pos="1134"/>
              </w:tabs>
              <w:rPr>
                <w:sz w:val="20"/>
                <w:szCs w:val="20"/>
              </w:rPr>
            </w:pPr>
            <w:proofErr w:type="spellStart"/>
            <w:r w:rsidRPr="009F26E4">
              <w:rPr>
                <w:sz w:val="20"/>
                <w:szCs w:val="20"/>
              </w:rPr>
              <w:t>Можаева</w:t>
            </w:r>
            <w:proofErr w:type="spellEnd"/>
            <w:r w:rsidRPr="009F26E4">
              <w:rPr>
                <w:sz w:val="20"/>
                <w:szCs w:val="20"/>
              </w:rPr>
              <w:t xml:space="preserve"> А.Н.</w:t>
            </w:r>
          </w:p>
        </w:tc>
        <w:tc>
          <w:tcPr>
            <w:tcW w:w="4107" w:type="dxa"/>
          </w:tcPr>
          <w:p w:rsidR="009F26E4" w:rsidRPr="009F26E4" w:rsidRDefault="009F26E4" w:rsidP="007A754E">
            <w:pPr>
              <w:rPr>
                <w:sz w:val="20"/>
                <w:szCs w:val="20"/>
              </w:rPr>
            </w:pPr>
            <w:proofErr w:type="spellStart"/>
            <w:r w:rsidRPr="009F26E4">
              <w:rPr>
                <w:sz w:val="20"/>
                <w:szCs w:val="20"/>
              </w:rPr>
              <w:t>культорганизатор</w:t>
            </w:r>
            <w:proofErr w:type="spellEnd"/>
            <w:r w:rsidRPr="009F26E4">
              <w:rPr>
                <w:sz w:val="20"/>
                <w:szCs w:val="20"/>
              </w:rPr>
              <w:t xml:space="preserve"> </w:t>
            </w:r>
            <w:proofErr w:type="spellStart"/>
            <w:r w:rsidRPr="009F26E4">
              <w:rPr>
                <w:sz w:val="20"/>
                <w:szCs w:val="20"/>
              </w:rPr>
              <w:t>Новоизамбаевского</w:t>
            </w:r>
            <w:proofErr w:type="spellEnd"/>
            <w:r w:rsidRPr="009F26E4">
              <w:rPr>
                <w:sz w:val="20"/>
                <w:szCs w:val="20"/>
              </w:rPr>
              <w:t xml:space="preserve"> СДК</w:t>
            </w:r>
          </w:p>
          <w:p w:rsidR="009F26E4" w:rsidRPr="009F26E4" w:rsidRDefault="009F26E4" w:rsidP="007A754E">
            <w:pPr>
              <w:rPr>
                <w:sz w:val="20"/>
                <w:szCs w:val="20"/>
              </w:rPr>
            </w:pPr>
            <w:r w:rsidRPr="009F26E4">
              <w:rPr>
                <w:sz w:val="20"/>
                <w:szCs w:val="20"/>
              </w:rPr>
              <w:t>(по согласованию)</w:t>
            </w:r>
          </w:p>
        </w:tc>
      </w:tr>
      <w:tr w:rsidR="009F26E4" w:rsidRPr="009F26E4" w:rsidTr="007A754E">
        <w:tc>
          <w:tcPr>
            <w:tcW w:w="817" w:type="dxa"/>
          </w:tcPr>
          <w:p w:rsidR="009F26E4" w:rsidRPr="009F26E4" w:rsidRDefault="009F26E4" w:rsidP="009F26E4">
            <w:pPr>
              <w:numPr>
                <w:ilvl w:val="0"/>
                <w:numId w:val="2"/>
              </w:numPr>
              <w:spacing w:after="0" w:line="240" w:lineRule="auto"/>
              <w:jc w:val="left"/>
              <w:rPr>
                <w:sz w:val="20"/>
                <w:szCs w:val="20"/>
              </w:rPr>
            </w:pPr>
          </w:p>
        </w:tc>
        <w:tc>
          <w:tcPr>
            <w:tcW w:w="2279" w:type="dxa"/>
          </w:tcPr>
          <w:p w:rsidR="009F26E4" w:rsidRPr="009F26E4" w:rsidRDefault="009F26E4" w:rsidP="007A754E">
            <w:pPr>
              <w:rPr>
                <w:sz w:val="20"/>
                <w:szCs w:val="20"/>
              </w:rPr>
            </w:pPr>
          </w:p>
        </w:tc>
        <w:tc>
          <w:tcPr>
            <w:tcW w:w="453" w:type="dxa"/>
          </w:tcPr>
          <w:p w:rsidR="009F26E4" w:rsidRPr="009F26E4" w:rsidRDefault="009F26E4" w:rsidP="007A754E">
            <w:pPr>
              <w:rPr>
                <w:sz w:val="20"/>
                <w:szCs w:val="20"/>
              </w:rPr>
            </w:pPr>
            <w:r w:rsidRPr="009F26E4">
              <w:rPr>
                <w:sz w:val="20"/>
                <w:szCs w:val="20"/>
              </w:rPr>
              <w:t>-</w:t>
            </w:r>
          </w:p>
        </w:tc>
        <w:tc>
          <w:tcPr>
            <w:tcW w:w="2091" w:type="dxa"/>
          </w:tcPr>
          <w:p w:rsidR="009F26E4" w:rsidRPr="009F26E4" w:rsidRDefault="009F26E4" w:rsidP="007A754E">
            <w:pPr>
              <w:tabs>
                <w:tab w:val="left" w:pos="1134"/>
              </w:tabs>
              <w:rPr>
                <w:sz w:val="20"/>
                <w:szCs w:val="20"/>
              </w:rPr>
            </w:pPr>
            <w:proofErr w:type="spellStart"/>
            <w:r w:rsidRPr="009F26E4">
              <w:rPr>
                <w:sz w:val="20"/>
                <w:szCs w:val="20"/>
              </w:rPr>
              <w:t>Пыркина</w:t>
            </w:r>
            <w:proofErr w:type="spellEnd"/>
            <w:r w:rsidRPr="009F26E4">
              <w:rPr>
                <w:sz w:val="20"/>
                <w:szCs w:val="20"/>
              </w:rPr>
              <w:t xml:space="preserve"> А.А.</w:t>
            </w:r>
          </w:p>
        </w:tc>
        <w:tc>
          <w:tcPr>
            <w:tcW w:w="4107" w:type="dxa"/>
          </w:tcPr>
          <w:p w:rsidR="009F26E4" w:rsidRPr="009F26E4" w:rsidRDefault="009F26E4" w:rsidP="007A754E">
            <w:pPr>
              <w:rPr>
                <w:rStyle w:val="a8"/>
                <w:sz w:val="20"/>
                <w:szCs w:val="20"/>
              </w:rPr>
            </w:pPr>
            <w:r w:rsidRPr="009F26E4">
              <w:rPr>
                <w:rStyle w:val="a8"/>
                <w:sz w:val="20"/>
                <w:szCs w:val="20"/>
              </w:rPr>
              <w:t xml:space="preserve">библиотекарь </w:t>
            </w:r>
            <w:proofErr w:type="spellStart"/>
            <w:r w:rsidRPr="009F26E4">
              <w:rPr>
                <w:rStyle w:val="a8"/>
                <w:sz w:val="20"/>
                <w:szCs w:val="20"/>
              </w:rPr>
              <w:t>Нюргечинской</w:t>
            </w:r>
            <w:proofErr w:type="spellEnd"/>
            <w:r w:rsidRPr="009F26E4">
              <w:rPr>
                <w:rStyle w:val="a8"/>
                <w:sz w:val="20"/>
                <w:szCs w:val="20"/>
              </w:rPr>
              <w:t xml:space="preserve"> сельской библиотеки</w:t>
            </w:r>
          </w:p>
          <w:p w:rsidR="009F26E4" w:rsidRPr="009F26E4" w:rsidRDefault="009F26E4" w:rsidP="007A754E">
            <w:pPr>
              <w:rPr>
                <w:rStyle w:val="a8"/>
                <w:sz w:val="20"/>
                <w:szCs w:val="20"/>
              </w:rPr>
            </w:pPr>
            <w:r w:rsidRPr="009F26E4">
              <w:rPr>
                <w:sz w:val="20"/>
                <w:szCs w:val="20"/>
              </w:rPr>
              <w:t>(по согласованию)</w:t>
            </w:r>
          </w:p>
        </w:tc>
      </w:tr>
      <w:tr w:rsidR="009F26E4" w:rsidRPr="009F26E4" w:rsidTr="007A754E">
        <w:tc>
          <w:tcPr>
            <w:tcW w:w="817" w:type="dxa"/>
          </w:tcPr>
          <w:p w:rsidR="009F26E4" w:rsidRPr="009F26E4" w:rsidRDefault="009F26E4" w:rsidP="009F26E4">
            <w:pPr>
              <w:numPr>
                <w:ilvl w:val="0"/>
                <w:numId w:val="2"/>
              </w:numPr>
              <w:spacing w:after="0" w:line="240" w:lineRule="auto"/>
              <w:jc w:val="left"/>
              <w:rPr>
                <w:sz w:val="20"/>
                <w:szCs w:val="20"/>
              </w:rPr>
            </w:pPr>
          </w:p>
        </w:tc>
        <w:tc>
          <w:tcPr>
            <w:tcW w:w="2279" w:type="dxa"/>
          </w:tcPr>
          <w:p w:rsidR="009F26E4" w:rsidRPr="009F26E4" w:rsidRDefault="009F26E4" w:rsidP="007A754E">
            <w:pPr>
              <w:rPr>
                <w:sz w:val="20"/>
                <w:szCs w:val="20"/>
              </w:rPr>
            </w:pPr>
          </w:p>
        </w:tc>
        <w:tc>
          <w:tcPr>
            <w:tcW w:w="453" w:type="dxa"/>
          </w:tcPr>
          <w:p w:rsidR="009F26E4" w:rsidRPr="009F26E4" w:rsidRDefault="009F26E4" w:rsidP="007A754E">
            <w:pPr>
              <w:rPr>
                <w:sz w:val="20"/>
                <w:szCs w:val="20"/>
              </w:rPr>
            </w:pPr>
            <w:r w:rsidRPr="009F26E4">
              <w:rPr>
                <w:sz w:val="20"/>
                <w:szCs w:val="20"/>
              </w:rPr>
              <w:t>-</w:t>
            </w:r>
          </w:p>
        </w:tc>
        <w:tc>
          <w:tcPr>
            <w:tcW w:w="2091" w:type="dxa"/>
          </w:tcPr>
          <w:p w:rsidR="009F26E4" w:rsidRPr="009F26E4" w:rsidRDefault="009F26E4" w:rsidP="007A754E">
            <w:pPr>
              <w:rPr>
                <w:sz w:val="20"/>
                <w:szCs w:val="20"/>
              </w:rPr>
            </w:pPr>
            <w:proofErr w:type="spellStart"/>
            <w:r w:rsidRPr="009F26E4">
              <w:rPr>
                <w:sz w:val="20"/>
                <w:szCs w:val="20"/>
              </w:rPr>
              <w:t>Шарафутдинов</w:t>
            </w:r>
            <w:proofErr w:type="spellEnd"/>
            <w:r w:rsidRPr="009F26E4">
              <w:rPr>
                <w:sz w:val="20"/>
                <w:szCs w:val="20"/>
              </w:rPr>
              <w:t xml:space="preserve"> Р.М.</w:t>
            </w:r>
          </w:p>
        </w:tc>
        <w:tc>
          <w:tcPr>
            <w:tcW w:w="4107" w:type="dxa"/>
          </w:tcPr>
          <w:p w:rsidR="009F26E4" w:rsidRPr="009F26E4" w:rsidRDefault="009F26E4" w:rsidP="007A754E">
            <w:pPr>
              <w:rPr>
                <w:sz w:val="20"/>
                <w:szCs w:val="20"/>
              </w:rPr>
            </w:pPr>
            <w:r w:rsidRPr="009F26E4">
              <w:rPr>
                <w:sz w:val="20"/>
                <w:szCs w:val="20"/>
              </w:rPr>
              <w:t>участковый уполномоченный МО МВД России «Комсомольский» (по согласованию)</w:t>
            </w:r>
          </w:p>
          <w:p w:rsidR="009F26E4" w:rsidRPr="009F26E4" w:rsidRDefault="009F26E4" w:rsidP="007A754E">
            <w:pPr>
              <w:rPr>
                <w:sz w:val="20"/>
                <w:szCs w:val="20"/>
              </w:rPr>
            </w:pPr>
          </w:p>
        </w:tc>
      </w:tr>
    </w:tbl>
    <w:p w:rsidR="009F26E4" w:rsidRPr="009F26E4" w:rsidRDefault="009F26E4" w:rsidP="009F26E4">
      <w:pPr>
        <w:jc w:val="center"/>
        <w:rPr>
          <w:b/>
          <w:sz w:val="20"/>
          <w:szCs w:val="20"/>
        </w:rPr>
      </w:pPr>
    </w:p>
    <w:p w:rsidR="009F26E4" w:rsidRPr="009F26E4" w:rsidRDefault="009F26E4" w:rsidP="009F26E4">
      <w:pPr>
        <w:rPr>
          <w:sz w:val="20"/>
          <w:szCs w:val="20"/>
        </w:rPr>
      </w:pPr>
    </w:p>
    <w:p w:rsidR="001269AB" w:rsidRPr="009F26E4" w:rsidRDefault="001269AB" w:rsidP="001269AB">
      <w:pPr>
        <w:pStyle w:val="a4"/>
        <w:spacing w:before="0" w:beforeAutospacing="0" w:after="0" w:afterAutospacing="0"/>
        <w:ind w:right="3968"/>
        <w:jc w:val="both"/>
        <w:rPr>
          <w:b/>
          <w:sz w:val="20"/>
          <w:szCs w:val="20"/>
        </w:rPr>
      </w:pPr>
      <w:r w:rsidRPr="009F26E4">
        <w:rPr>
          <w:b/>
          <w:sz w:val="20"/>
          <w:szCs w:val="20"/>
        </w:rPr>
        <w:t>Постановление администрации Полевосунд</w:t>
      </w:r>
      <w:r>
        <w:rPr>
          <w:b/>
          <w:sz w:val="20"/>
          <w:szCs w:val="20"/>
        </w:rPr>
        <w:t>ырского сельского поселения № 66 от 19</w:t>
      </w:r>
      <w:r w:rsidRPr="009F26E4">
        <w:rPr>
          <w:b/>
          <w:sz w:val="20"/>
          <w:szCs w:val="20"/>
        </w:rPr>
        <w:t>.11 2021 года</w:t>
      </w:r>
    </w:p>
    <w:p w:rsidR="009F26E4" w:rsidRPr="009F26E4" w:rsidRDefault="009F26E4" w:rsidP="009F26E4">
      <w:pPr>
        <w:shd w:val="clear" w:color="auto" w:fill="FFFFFF"/>
        <w:jc w:val="center"/>
        <w:rPr>
          <w:b/>
          <w:bCs/>
          <w:color w:val="333333"/>
          <w:sz w:val="20"/>
          <w:szCs w:val="20"/>
        </w:rPr>
      </w:pPr>
    </w:p>
    <w:p w:rsidR="001269AB" w:rsidRPr="001269AB" w:rsidRDefault="001269AB" w:rsidP="001269AB">
      <w:pPr>
        <w:spacing w:after="0" w:line="240" w:lineRule="auto"/>
        <w:rPr>
          <w:b/>
          <w:bCs/>
          <w:sz w:val="20"/>
          <w:szCs w:val="20"/>
        </w:rPr>
      </w:pPr>
      <w:r w:rsidRPr="001269AB">
        <w:rPr>
          <w:b/>
          <w:bCs/>
          <w:sz w:val="20"/>
          <w:szCs w:val="20"/>
        </w:rPr>
        <w:t>Об утверждении Порядка определения</w:t>
      </w:r>
    </w:p>
    <w:p w:rsidR="001269AB" w:rsidRPr="001269AB" w:rsidRDefault="001269AB" w:rsidP="001269AB">
      <w:pPr>
        <w:spacing w:after="0" w:line="240" w:lineRule="auto"/>
        <w:rPr>
          <w:b/>
          <w:bCs/>
          <w:sz w:val="20"/>
          <w:szCs w:val="20"/>
        </w:rPr>
      </w:pPr>
      <w:r w:rsidRPr="001269AB">
        <w:rPr>
          <w:b/>
          <w:bCs/>
          <w:sz w:val="20"/>
          <w:szCs w:val="20"/>
        </w:rPr>
        <w:t xml:space="preserve">платы за использование земель или </w:t>
      </w:r>
    </w:p>
    <w:p w:rsidR="001269AB" w:rsidRPr="001269AB" w:rsidRDefault="001269AB" w:rsidP="001269AB">
      <w:pPr>
        <w:spacing w:after="0" w:line="240" w:lineRule="auto"/>
        <w:rPr>
          <w:b/>
          <w:bCs/>
          <w:sz w:val="20"/>
          <w:szCs w:val="20"/>
        </w:rPr>
      </w:pPr>
      <w:r w:rsidRPr="001269AB">
        <w:rPr>
          <w:b/>
          <w:bCs/>
          <w:sz w:val="20"/>
          <w:szCs w:val="20"/>
        </w:rPr>
        <w:t>земельных участков, находящихся в</w:t>
      </w:r>
    </w:p>
    <w:p w:rsidR="001269AB" w:rsidRPr="001269AB" w:rsidRDefault="001269AB" w:rsidP="001269AB">
      <w:pPr>
        <w:spacing w:after="0" w:line="240" w:lineRule="auto"/>
        <w:rPr>
          <w:b/>
          <w:bCs/>
          <w:sz w:val="20"/>
          <w:szCs w:val="20"/>
        </w:rPr>
      </w:pPr>
      <w:r w:rsidRPr="001269AB">
        <w:rPr>
          <w:b/>
          <w:bCs/>
          <w:sz w:val="20"/>
          <w:szCs w:val="20"/>
        </w:rPr>
        <w:t>государственной или муниципальной</w:t>
      </w:r>
    </w:p>
    <w:p w:rsidR="001269AB" w:rsidRPr="001269AB" w:rsidRDefault="001269AB" w:rsidP="001269AB">
      <w:pPr>
        <w:spacing w:after="0" w:line="240" w:lineRule="auto"/>
        <w:rPr>
          <w:b/>
          <w:bCs/>
          <w:sz w:val="20"/>
          <w:szCs w:val="20"/>
        </w:rPr>
      </w:pPr>
      <w:proofErr w:type="gramStart"/>
      <w:r w:rsidRPr="001269AB">
        <w:rPr>
          <w:b/>
          <w:bCs/>
          <w:sz w:val="20"/>
          <w:szCs w:val="20"/>
        </w:rPr>
        <w:t>собственности</w:t>
      </w:r>
      <w:proofErr w:type="gramEnd"/>
      <w:r w:rsidRPr="001269AB">
        <w:rPr>
          <w:b/>
          <w:bCs/>
          <w:sz w:val="20"/>
          <w:szCs w:val="20"/>
        </w:rPr>
        <w:t xml:space="preserve"> на которые не разграничена</w:t>
      </w:r>
    </w:p>
    <w:p w:rsidR="001269AB" w:rsidRPr="001269AB" w:rsidRDefault="001269AB" w:rsidP="001269AB">
      <w:pPr>
        <w:spacing w:after="0" w:line="240" w:lineRule="auto"/>
        <w:rPr>
          <w:b/>
          <w:bCs/>
          <w:sz w:val="20"/>
          <w:szCs w:val="20"/>
        </w:rPr>
      </w:pPr>
      <w:r w:rsidRPr="001269AB">
        <w:rPr>
          <w:b/>
          <w:bCs/>
          <w:sz w:val="20"/>
          <w:szCs w:val="20"/>
        </w:rPr>
        <w:t>для возведения гражданами гаражей,</w:t>
      </w:r>
    </w:p>
    <w:p w:rsidR="001269AB" w:rsidRPr="001269AB" w:rsidRDefault="001269AB" w:rsidP="001269AB">
      <w:pPr>
        <w:spacing w:after="0" w:line="240" w:lineRule="auto"/>
        <w:rPr>
          <w:b/>
          <w:bCs/>
          <w:sz w:val="20"/>
          <w:szCs w:val="20"/>
        </w:rPr>
      </w:pPr>
      <w:r w:rsidRPr="001269AB">
        <w:rPr>
          <w:b/>
          <w:bCs/>
          <w:sz w:val="20"/>
          <w:szCs w:val="20"/>
        </w:rPr>
        <w:t>являющихся некапитальными сооружениями</w:t>
      </w:r>
    </w:p>
    <w:p w:rsidR="001269AB" w:rsidRPr="001269AB" w:rsidRDefault="001269AB" w:rsidP="001269AB">
      <w:pPr>
        <w:spacing w:before="100" w:beforeAutospacing="1" w:after="100" w:afterAutospacing="1" w:line="240" w:lineRule="auto"/>
        <w:rPr>
          <w:b/>
          <w:sz w:val="20"/>
          <w:szCs w:val="20"/>
        </w:rPr>
      </w:pPr>
      <w:r w:rsidRPr="001269AB">
        <w:rPr>
          <w:bCs/>
          <w:sz w:val="20"/>
          <w:szCs w:val="20"/>
        </w:rPr>
        <w:t xml:space="preserve">     </w:t>
      </w:r>
      <w:r w:rsidRPr="001269AB">
        <w:rPr>
          <w:sz w:val="20"/>
          <w:szCs w:val="20"/>
        </w:rPr>
        <w:t xml:space="preserve">В соответствии с Федеральным законом от 05.04.2021 №79 ФЗ «О внесении изменений в отдельные законодательные акты Российской Федерации», администрация Полевосундырского сельского поселения Комсомольского района Чувашской Республики </w:t>
      </w:r>
      <w:r w:rsidRPr="001269AB">
        <w:rPr>
          <w:b/>
          <w:sz w:val="20"/>
          <w:szCs w:val="20"/>
        </w:rPr>
        <w:t xml:space="preserve">п о с </w:t>
      </w:r>
      <w:proofErr w:type="gramStart"/>
      <w:r w:rsidRPr="001269AB">
        <w:rPr>
          <w:b/>
          <w:sz w:val="20"/>
          <w:szCs w:val="20"/>
        </w:rPr>
        <w:t>т</w:t>
      </w:r>
      <w:proofErr w:type="gramEnd"/>
      <w:r w:rsidRPr="001269AB">
        <w:rPr>
          <w:b/>
          <w:sz w:val="20"/>
          <w:szCs w:val="20"/>
        </w:rPr>
        <w:t xml:space="preserve"> а н о в л я е т:</w:t>
      </w:r>
    </w:p>
    <w:p w:rsidR="001269AB" w:rsidRPr="001269AB" w:rsidRDefault="001269AB" w:rsidP="001269AB">
      <w:pPr>
        <w:numPr>
          <w:ilvl w:val="0"/>
          <w:numId w:val="3"/>
        </w:numPr>
        <w:spacing w:before="100" w:beforeAutospacing="1" w:after="100" w:afterAutospacing="1" w:line="240" w:lineRule="auto"/>
        <w:ind w:left="870"/>
        <w:rPr>
          <w:sz w:val="20"/>
          <w:szCs w:val="20"/>
        </w:rPr>
      </w:pPr>
      <w:r w:rsidRPr="001269AB">
        <w:rPr>
          <w:sz w:val="20"/>
          <w:szCs w:val="20"/>
        </w:rPr>
        <w:t>Утвердить прилагаемый Порядок определения платы за использование земель или земельных участков, находящихся в муниципальной собственности Полевосундырского сельского поселения Комсомольского района, на которые не разграничена для возведения гражданами гаражей, являющихся некапитальными сооружениями.</w:t>
      </w:r>
    </w:p>
    <w:p w:rsidR="001269AB" w:rsidRPr="001269AB" w:rsidRDefault="001269AB" w:rsidP="001269AB">
      <w:pPr>
        <w:pStyle w:val="ConsPlusNormal"/>
        <w:numPr>
          <w:ilvl w:val="0"/>
          <w:numId w:val="3"/>
        </w:numPr>
        <w:jc w:val="both"/>
        <w:rPr>
          <w:rFonts w:ascii="Times New Roman" w:hAnsi="Times New Roman" w:cs="Times New Roman"/>
        </w:rPr>
      </w:pPr>
      <w:r w:rsidRPr="001269AB">
        <w:rPr>
          <w:rFonts w:ascii="Times New Roman" w:hAnsi="Times New Roman" w:cs="Times New Roman"/>
        </w:rPr>
        <w:t>Настоящее постановление вступает в силу после его официального опубликования в информационном бюллетене «Вестник Полевосундырского сельского поселения Комсомольского района» и подлежит размещению на официальном сайте Полевосундырского сельского поселения Комсомольского района.</w:t>
      </w:r>
    </w:p>
    <w:p w:rsidR="001269AB" w:rsidRPr="001269AB" w:rsidRDefault="001269AB" w:rsidP="001269AB">
      <w:pPr>
        <w:pStyle w:val="ConsPlusNormal"/>
        <w:ind w:firstLine="0"/>
        <w:jc w:val="both"/>
        <w:rPr>
          <w:rFonts w:ascii="Times New Roman" w:hAnsi="Times New Roman" w:cs="Times New Roman"/>
        </w:rPr>
      </w:pPr>
    </w:p>
    <w:p w:rsidR="001269AB" w:rsidRDefault="001269AB" w:rsidP="001269AB">
      <w:pPr>
        <w:pStyle w:val="ConsPlusNormal"/>
        <w:ind w:left="360" w:firstLine="0"/>
        <w:jc w:val="both"/>
        <w:rPr>
          <w:rFonts w:ascii="Times New Roman" w:hAnsi="Times New Roman" w:cs="Times New Roman"/>
        </w:rPr>
      </w:pPr>
      <w:r w:rsidRPr="001269AB">
        <w:rPr>
          <w:rFonts w:ascii="Times New Roman" w:hAnsi="Times New Roman" w:cs="Times New Roman"/>
        </w:rPr>
        <w:t xml:space="preserve">Глава сельского поселения                        </w:t>
      </w:r>
      <w:r w:rsidRPr="001269AB">
        <w:rPr>
          <w:rFonts w:ascii="Times New Roman" w:hAnsi="Times New Roman" w:cs="Times New Roman"/>
        </w:rPr>
        <w:tab/>
      </w:r>
      <w:r w:rsidRPr="001269AB">
        <w:rPr>
          <w:rFonts w:ascii="Times New Roman" w:hAnsi="Times New Roman" w:cs="Times New Roman"/>
        </w:rPr>
        <w:tab/>
      </w:r>
      <w:r w:rsidRPr="001269AB">
        <w:rPr>
          <w:rFonts w:ascii="Times New Roman" w:hAnsi="Times New Roman" w:cs="Times New Roman"/>
        </w:rPr>
        <w:tab/>
      </w:r>
      <w:proofErr w:type="spellStart"/>
      <w:r w:rsidRPr="001269AB">
        <w:rPr>
          <w:rFonts w:ascii="Times New Roman" w:hAnsi="Times New Roman" w:cs="Times New Roman"/>
        </w:rPr>
        <w:t>Г.Е.Ефремов</w:t>
      </w:r>
      <w:proofErr w:type="spellEnd"/>
    </w:p>
    <w:p w:rsidR="001269AB" w:rsidRDefault="001269AB" w:rsidP="001269AB">
      <w:pPr>
        <w:pStyle w:val="ConsPlusNormal"/>
        <w:ind w:left="360" w:firstLine="0"/>
        <w:jc w:val="both"/>
        <w:rPr>
          <w:rFonts w:ascii="Times New Roman" w:hAnsi="Times New Roman" w:cs="Times New Roman"/>
        </w:rPr>
      </w:pPr>
    </w:p>
    <w:p w:rsidR="001269AB" w:rsidRPr="001269AB" w:rsidRDefault="001269AB" w:rsidP="001269AB">
      <w:pPr>
        <w:spacing w:after="0" w:line="240" w:lineRule="auto"/>
        <w:ind w:left="0" w:firstLine="0"/>
        <w:rPr>
          <w:sz w:val="20"/>
          <w:szCs w:val="20"/>
        </w:rPr>
      </w:pPr>
    </w:p>
    <w:p w:rsidR="001269AB" w:rsidRPr="001269AB" w:rsidRDefault="001269AB" w:rsidP="001269AB">
      <w:pPr>
        <w:spacing w:after="0" w:line="0" w:lineRule="atLeast"/>
        <w:jc w:val="right"/>
        <w:rPr>
          <w:sz w:val="20"/>
          <w:szCs w:val="20"/>
        </w:rPr>
      </w:pPr>
      <w:r w:rsidRPr="001269AB">
        <w:rPr>
          <w:sz w:val="20"/>
          <w:szCs w:val="20"/>
        </w:rPr>
        <w:t>УТВЕРЖДЕН</w:t>
      </w:r>
    </w:p>
    <w:p w:rsidR="001269AB" w:rsidRPr="001269AB" w:rsidRDefault="001269AB" w:rsidP="001269AB">
      <w:pPr>
        <w:spacing w:after="0" w:line="0" w:lineRule="atLeast"/>
        <w:jc w:val="right"/>
        <w:rPr>
          <w:sz w:val="20"/>
          <w:szCs w:val="20"/>
        </w:rPr>
      </w:pPr>
      <w:r w:rsidRPr="001269AB">
        <w:rPr>
          <w:sz w:val="20"/>
          <w:szCs w:val="20"/>
        </w:rPr>
        <w:t>постановлением администрации</w:t>
      </w:r>
    </w:p>
    <w:p w:rsidR="001269AB" w:rsidRPr="001269AB" w:rsidRDefault="001269AB" w:rsidP="001269AB">
      <w:pPr>
        <w:spacing w:after="0" w:line="0" w:lineRule="atLeast"/>
        <w:jc w:val="right"/>
        <w:rPr>
          <w:sz w:val="20"/>
          <w:szCs w:val="20"/>
        </w:rPr>
      </w:pPr>
      <w:r w:rsidRPr="001269AB">
        <w:rPr>
          <w:sz w:val="20"/>
          <w:szCs w:val="20"/>
        </w:rPr>
        <w:t xml:space="preserve">Полевосундырского сельского поселения </w:t>
      </w:r>
    </w:p>
    <w:p w:rsidR="001269AB" w:rsidRPr="001269AB" w:rsidRDefault="001269AB" w:rsidP="001269AB">
      <w:pPr>
        <w:spacing w:after="0" w:line="0" w:lineRule="atLeast"/>
        <w:jc w:val="right"/>
        <w:rPr>
          <w:sz w:val="20"/>
          <w:szCs w:val="20"/>
        </w:rPr>
      </w:pPr>
      <w:r w:rsidRPr="001269AB">
        <w:rPr>
          <w:sz w:val="20"/>
          <w:szCs w:val="20"/>
        </w:rPr>
        <w:t>Комсомольского района Чувашской Республики</w:t>
      </w:r>
    </w:p>
    <w:p w:rsidR="001269AB" w:rsidRPr="001269AB" w:rsidRDefault="001269AB" w:rsidP="001269AB">
      <w:pPr>
        <w:spacing w:after="0" w:line="0" w:lineRule="atLeast"/>
        <w:jc w:val="right"/>
        <w:rPr>
          <w:sz w:val="20"/>
          <w:szCs w:val="20"/>
        </w:rPr>
      </w:pPr>
      <w:r w:rsidRPr="001269AB">
        <w:rPr>
          <w:sz w:val="20"/>
          <w:szCs w:val="20"/>
        </w:rPr>
        <w:t xml:space="preserve"> от 19.11.2021 № 66</w:t>
      </w:r>
    </w:p>
    <w:p w:rsidR="001269AB" w:rsidRPr="001269AB" w:rsidRDefault="001269AB" w:rsidP="001269AB">
      <w:pPr>
        <w:spacing w:after="0" w:line="0" w:lineRule="atLeast"/>
        <w:jc w:val="center"/>
        <w:rPr>
          <w:sz w:val="20"/>
          <w:szCs w:val="20"/>
        </w:rPr>
      </w:pPr>
      <w:r w:rsidRPr="001269AB">
        <w:rPr>
          <w:sz w:val="20"/>
          <w:szCs w:val="20"/>
        </w:rPr>
        <w:t>определения платы за использование земель или земельных участков, находящихся в муниципальной собственности Полевосундырского сельского поселения, для возведения гражданами гаражей, являющихся некапитальными сооружениями</w:t>
      </w:r>
    </w:p>
    <w:p w:rsidR="001269AB" w:rsidRPr="001269AB" w:rsidRDefault="001269AB" w:rsidP="001269AB">
      <w:pPr>
        <w:spacing w:after="0" w:line="0" w:lineRule="atLeast"/>
        <w:jc w:val="center"/>
        <w:rPr>
          <w:sz w:val="20"/>
          <w:szCs w:val="20"/>
        </w:rPr>
      </w:pPr>
      <w:r w:rsidRPr="001269AB">
        <w:rPr>
          <w:b/>
          <w:bCs/>
          <w:sz w:val="20"/>
          <w:szCs w:val="20"/>
          <w:lang w:val="en-US"/>
        </w:rPr>
        <w:t>I</w:t>
      </w:r>
      <w:r w:rsidRPr="001269AB">
        <w:rPr>
          <w:b/>
          <w:bCs/>
          <w:sz w:val="20"/>
          <w:szCs w:val="20"/>
        </w:rPr>
        <w:t>.</w:t>
      </w:r>
      <w:r w:rsidRPr="001269AB">
        <w:rPr>
          <w:b/>
          <w:bCs/>
          <w:sz w:val="20"/>
          <w:szCs w:val="20"/>
          <w:lang w:val="en-US"/>
        </w:rPr>
        <w:t> </w:t>
      </w:r>
      <w:r w:rsidRPr="001269AB">
        <w:rPr>
          <w:b/>
          <w:bCs/>
          <w:sz w:val="20"/>
          <w:szCs w:val="20"/>
        </w:rPr>
        <w:t>Общее положение</w:t>
      </w:r>
    </w:p>
    <w:p w:rsidR="001269AB" w:rsidRPr="001269AB" w:rsidRDefault="001269AB" w:rsidP="001269AB">
      <w:pPr>
        <w:spacing w:after="0" w:line="0" w:lineRule="atLeast"/>
        <w:ind w:firstLine="708"/>
        <w:rPr>
          <w:sz w:val="20"/>
          <w:szCs w:val="20"/>
        </w:rPr>
      </w:pPr>
      <w:r w:rsidRPr="001269AB">
        <w:rPr>
          <w:sz w:val="20"/>
          <w:szCs w:val="20"/>
        </w:rPr>
        <w:t xml:space="preserve">1.1. Настоящий Порядок определения платы за использование земель или земельных участков, находящихся в муниципальной собственности Полевосундырского сельского поселения для возведения гражданами гаражей, являющихся некапитальными сооружениями (далее – Порядок) разработан в </w:t>
      </w:r>
      <w:r w:rsidRPr="001269AB">
        <w:rPr>
          <w:sz w:val="20"/>
          <w:szCs w:val="20"/>
        </w:rPr>
        <w:lastRenderedPageBreak/>
        <w:t>соответствии с Земельным кодексом Российской Федерации , Федеральным Законом от 05.04.2021 №79-ФЗ «О внесении изменений в отдельные законодательные акты Российской Федерации» и устанавливает правила определения размера платы за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(далее размер платы).</w:t>
      </w:r>
    </w:p>
    <w:p w:rsidR="001269AB" w:rsidRPr="001269AB" w:rsidRDefault="001269AB" w:rsidP="001269AB">
      <w:pPr>
        <w:spacing w:after="0" w:line="0" w:lineRule="atLeast"/>
        <w:ind w:firstLine="708"/>
        <w:rPr>
          <w:sz w:val="20"/>
          <w:szCs w:val="20"/>
        </w:rPr>
      </w:pPr>
      <w:r w:rsidRPr="001269AB">
        <w:rPr>
          <w:sz w:val="20"/>
          <w:szCs w:val="20"/>
        </w:rPr>
        <w:t>1.2. Размер платы определяется администрацией Полевосундырского сельского поселения Комсомольского района, уполномоченным на предоставление земельных участков (далее уполномоченный орган), в соответствии с настоящим Порядком, если иное не установлено федеральным законодательством, законодательством Чувашской Республики.</w:t>
      </w:r>
    </w:p>
    <w:p w:rsidR="001269AB" w:rsidRPr="001269AB" w:rsidRDefault="001269AB" w:rsidP="001269AB">
      <w:pPr>
        <w:spacing w:after="0" w:line="0" w:lineRule="atLeast"/>
        <w:ind w:firstLine="708"/>
        <w:rPr>
          <w:sz w:val="20"/>
          <w:szCs w:val="20"/>
        </w:rPr>
      </w:pPr>
      <w:r w:rsidRPr="001269AB">
        <w:rPr>
          <w:sz w:val="20"/>
          <w:szCs w:val="20"/>
        </w:rPr>
        <w:t>1.3. Размер платы изменяется в порядке, предусмотренном законодательством Российской Федерации, но не чаще одного раза в год в следующих случаях:</w:t>
      </w:r>
    </w:p>
    <w:p w:rsidR="001269AB" w:rsidRPr="001269AB" w:rsidRDefault="001269AB" w:rsidP="001269AB">
      <w:pPr>
        <w:spacing w:after="0" w:line="0" w:lineRule="atLeast"/>
        <w:ind w:firstLine="708"/>
        <w:rPr>
          <w:sz w:val="20"/>
          <w:szCs w:val="20"/>
        </w:rPr>
      </w:pPr>
      <w:r w:rsidRPr="001269AB">
        <w:rPr>
          <w:sz w:val="20"/>
          <w:szCs w:val="20"/>
        </w:rPr>
        <w:t>- в связи с изменением уровня инфляции, при этом учет уровня инфляции производиться путем умножения годового размера платы на размер уровня инфляции, определяемый на основании закона Чувашской Республики о бюджете Чувашской Республики;</w:t>
      </w:r>
    </w:p>
    <w:p w:rsidR="001269AB" w:rsidRPr="001269AB" w:rsidRDefault="001269AB" w:rsidP="001269AB">
      <w:pPr>
        <w:spacing w:after="0" w:line="0" w:lineRule="atLeast"/>
        <w:ind w:firstLine="708"/>
        <w:rPr>
          <w:sz w:val="20"/>
          <w:szCs w:val="20"/>
        </w:rPr>
      </w:pPr>
      <w:r w:rsidRPr="001269AB">
        <w:rPr>
          <w:sz w:val="20"/>
          <w:szCs w:val="20"/>
        </w:rPr>
        <w:t>- в связи с утверждением новых результатов государственной кадастровой оценки земельных участков в порядке, установленным законодательством Российской Федерации;</w:t>
      </w:r>
    </w:p>
    <w:p w:rsidR="001269AB" w:rsidRPr="001269AB" w:rsidRDefault="001269AB" w:rsidP="001269AB">
      <w:pPr>
        <w:spacing w:after="0" w:line="0" w:lineRule="atLeast"/>
        <w:ind w:firstLine="708"/>
        <w:rPr>
          <w:sz w:val="20"/>
          <w:szCs w:val="20"/>
        </w:rPr>
      </w:pPr>
      <w:r w:rsidRPr="001269AB">
        <w:rPr>
          <w:sz w:val="20"/>
          <w:szCs w:val="20"/>
        </w:rPr>
        <w:t>- в связи с изменением коэффициента, указанного в пункте 2.1 раздела 2 настоящего Порядка (далее коэффициент).</w:t>
      </w:r>
    </w:p>
    <w:p w:rsidR="001269AB" w:rsidRPr="001269AB" w:rsidRDefault="001269AB" w:rsidP="001269AB">
      <w:pPr>
        <w:spacing w:after="0" w:line="0" w:lineRule="atLeast"/>
        <w:ind w:firstLine="708"/>
        <w:rPr>
          <w:sz w:val="20"/>
          <w:szCs w:val="20"/>
        </w:rPr>
      </w:pPr>
      <w:r w:rsidRPr="001269AB">
        <w:rPr>
          <w:sz w:val="20"/>
          <w:szCs w:val="20"/>
        </w:rPr>
        <w:t>В случае изменения размера платы в связи с изменением коэффициента или утверждением новых результатов государственной кадастровой оценки земельных участков, размер платы изменяется без учета уровня инфляции, указанного в абзаце втором настоящего пункта.</w:t>
      </w:r>
    </w:p>
    <w:p w:rsidR="001269AB" w:rsidRPr="001269AB" w:rsidRDefault="001269AB" w:rsidP="001269AB">
      <w:pPr>
        <w:spacing w:after="0" w:line="0" w:lineRule="atLeast"/>
        <w:ind w:firstLine="708"/>
        <w:rPr>
          <w:sz w:val="20"/>
          <w:szCs w:val="20"/>
        </w:rPr>
      </w:pPr>
      <w:r w:rsidRPr="001269AB">
        <w:rPr>
          <w:sz w:val="20"/>
          <w:szCs w:val="20"/>
        </w:rPr>
        <w:t>1.4. Изменение размера платы в случаях, предусмотренных пунктом 1.3 настоящего Порядка, является обязательным для сторон договора об использовании земель или земельных участков для возведения гаража, являющегося некапитальным сооружением (далее договор) без заключения нового договора или подписания дополнительного соглашения к нему.</w:t>
      </w:r>
    </w:p>
    <w:p w:rsidR="001269AB" w:rsidRPr="001269AB" w:rsidRDefault="001269AB" w:rsidP="001269AB">
      <w:pPr>
        <w:numPr>
          <w:ilvl w:val="1"/>
          <w:numId w:val="4"/>
        </w:numPr>
        <w:spacing w:after="0" w:line="0" w:lineRule="atLeast"/>
        <w:ind w:left="0"/>
        <w:jc w:val="center"/>
        <w:rPr>
          <w:sz w:val="20"/>
          <w:szCs w:val="20"/>
        </w:rPr>
      </w:pPr>
      <w:r w:rsidRPr="001269AB">
        <w:rPr>
          <w:b/>
          <w:bCs/>
          <w:sz w:val="20"/>
          <w:szCs w:val="20"/>
        </w:rPr>
        <w:t>Расчет платы за использование земель или земельных участков.</w:t>
      </w:r>
    </w:p>
    <w:p w:rsidR="001269AB" w:rsidRPr="001269AB" w:rsidRDefault="001269AB" w:rsidP="001269AB">
      <w:pPr>
        <w:spacing w:after="0" w:line="0" w:lineRule="atLeast"/>
        <w:ind w:firstLine="708"/>
        <w:rPr>
          <w:sz w:val="20"/>
          <w:szCs w:val="20"/>
        </w:rPr>
      </w:pPr>
      <w:r w:rsidRPr="001269AB">
        <w:rPr>
          <w:sz w:val="20"/>
          <w:szCs w:val="20"/>
        </w:rPr>
        <w:t>2.1 Размер годовой арендной платы за земельные участки определяется по следующей формуле:</w:t>
      </w:r>
    </w:p>
    <w:p w:rsidR="001269AB" w:rsidRPr="001269AB" w:rsidRDefault="001269AB" w:rsidP="001269AB">
      <w:pPr>
        <w:spacing w:after="0" w:line="0" w:lineRule="atLeast"/>
        <w:rPr>
          <w:sz w:val="20"/>
          <w:szCs w:val="20"/>
        </w:rPr>
      </w:pPr>
      <w:r w:rsidRPr="001269AB">
        <w:rPr>
          <w:sz w:val="20"/>
          <w:szCs w:val="20"/>
        </w:rPr>
        <w:t> </w:t>
      </w:r>
    </w:p>
    <w:p w:rsidR="001269AB" w:rsidRPr="001269AB" w:rsidRDefault="001269AB" w:rsidP="001269AB">
      <w:pPr>
        <w:spacing w:after="0" w:line="0" w:lineRule="atLeast"/>
        <w:ind w:firstLine="708"/>
        <w:rPr>
          <w:sz w:val="20"/>
          <w:szCs w:val="20"/>
        </w:rPr>
      </w:pPr>
      <w:r w:rsidRPr="001269AB">
        <w:rPr>
          <w:sz w:val="20"/>
          <w:szCs w:val="20"/>
        </w:rPr>
        <w:t>РП = Су х </w:t>
      </w:r>
      <w:r w:rsidRPr="001269AB">
        <w:rPr>
          <w:sz w:val="20"/>
          <w:szCs w:val="20"/>
          <w:lang w:val="en-US"/>
        </w:rPr>
        <w:t>S</w:t>
      </w:r>
      <w:r w:rsidRPr="001269AB">
        <w:rPr>
          <w:sz w:val="20"/>
          <w:szCs w:val="20"/>
        </w:rPr>
        <w:t xml:space="preserve"> х </w:t>
      </w:r>
      <w:proofErr w:type="spellStart"/>
      <w:r w:rsidRPr="001269AB">
        <w:rPr>
          <w:sz w:val="20"/>
          <w:szCs w:val="20"/>
        </w:rPr>
        <w:t>Ст</w:t>
      </w:r>
      <w:proofErr w:type="spellEnd"/>
      <w:r w:rsidRPr="001269AB">
        <w:rPr>
          <w:sz w:val="20"/>
          <w:szCs w:val="20"/>
        </w:rPr>
        <w:t xml:space="preserve"> x 12 х К,</w:t>
      </w:r>
    </w:p>
    <w:p w:rsidR="001269AB" w:rsidRPr="001269AB" w:rsidRDefault="001269AB" w:rsidP="001269AB">
      <w:pPr>
        <w:spacing w:after="0" w:line="0" w:lineRule="atLeast"/>
        <w:ind w:firstLine="708"/>
        <w:rPr>
          <w:sz w:val="20"/>
          <w:szCs w:val="20"/>
        </w:rPr>
      </w:pPr>
      <w:r w:rsidRPr="001269AB">
        <w:rPr>
          <w:sz w:val="20"/>
          <w:szCs w:val="20"/>
        </w:rPr>
        <w:t>где:</w:t>
      </w:r>
    </w:p>
    <w:p w:rsidR="001269AB" w:rsidRPr="001269AB" w:rsidRDefault="001269AB" w:rsidP="001269AB">
      <w:pPr>
        <w:spacing w:after="0" w:line="0" w:lineRule="atLeast"/>
        <w:ind w:firstLine="708"/>
        <w:rPr>
          <w:sz w:val="20"/>
          <w:szCs w:val="20"/>
        </w:rPr>
      </w:pPr>
      <w:r w:rsidRPr="001269AB">
        <w:rPr>
          <w:sz w:val="20"/>
          <w:szCs w:val="20"/>
        </w:rPr>
        <w:t>РП - годовой размер арендной платы за арендуемый земельный участок;</w:t>
      </w:r>
    </w:p>
    <w:p w:rsidR="001269AB" w:rsidRPr="001269AB" w:rsidRDefault="001269AB" w:rsidP="001269AB">
      <w:pPr>
        <w:spacing w:after="0" w:line="0" w:lineRule="atLeast"/>
        <w:ind w:firstLine="708"/>
        <w:rPr>
          <w:sz w:val="20"/>
          <w:szCs w:val="20"/>
        </w:rPr>
      </w:pPr>
      <w:r w:rsidRPr="001269AB">
        <w:rPr>
          <w:sz w:val="20"/>
          <w:szCs w:val="20"/>
        </w:rPr>
        <w:t>Су - кадастровая стоимость земельного участка, выраженный в рублях, за квадратный метр;</w:t>
      </w:r>
    </w:p>
    <w:p w:rsidR="001269AB" w:rsidRPr="001269AB" w:rsidRDefault="001269AB" w:rsidP="001269AB">
      <w:pPr>
        <w:spacing w:after="0" w:line="0" w:lineRule="atLeast"/>
        <w:ind w:firstLine="708"/>
        <w:rPr>
          <w:sz w:val="20"/>
          <w:szCs w:val="20"/>
        </w:rPr>
      </w:pPr>
      <w:r w:rsidRPr="001269AB">
        <w:rPr>
          <w:sz w:val="20"/>
          <w:szCs w:val="20"/>
          <w:lang w:val="en-US"/>
        </w:rPr>
        <w:t>S </w:t>
      </w:r>
      <w:r w:rsidRPr="001269AB">
        <w:rPr>
          <w:sz w:val="20"/>
          <w:szCs w:val="20"/>
        </w:rPr>
        <w:t xml:space="preserve">- </w:t>
      </w:r>
      <w:proofErr w:type="gramStart"/>
      <w:r w:rsidRPr="001269AB">
        <w:rPr>
          <w:sz w:val="20"/>
          <w:szCs w:val="20"/>
        </w:rPr>
        <w:t>площадь</w:t>
      </w:r>
      <w:proofErr w:type="gramEnd"/>
      <w:r w:rsidRPr="001269AB">
        <w:rPr>
          <w:sz w:val="20"/>
          <w:szCs w:val="20"/>
        </w:rPr>
        <w:t xml:space="preserve"> земель или земельного участка, выраженная в квадратных метрах;</w:t>
      </w:r>
    </w:p>
    <w:p w:rsidR="001269AB" w:rsidRPr="001269AB" w:rsidRDefault="001269AB" w:rsidP="001269AB">
      <w:pPr>
        <w:spacing w:after="0" w:line="0" w:lineRule="atLeast"/>
        <w:ind w:firstLine="708"/>
        <w:rPr>
          <w:sz w:val="20"/>
          <w:szCs w:val="20"/>
        </w:rPr>
      </w:pPr>
      <w:proofErr w:type="spellStart"/>
      <w:r w:rsidRPr="001269AB">
        <w:rPr>
          <w:sz w:val="20"/>
          <w:szCs w:val="20"/>
        </w:rPr>
        <w:t>Ст</w:t>
      </w:r>
      <w:proofErr w:type="spellEnd"/>
      <w:r w:rsidRPr="001269AB">
        <w:rPr>
          <w:sz w:val="20"/>
          <w:szCs w:val="20"/>
        </w:rPr>
        <w:t> — ставка платы за использование земель или земельных участков, выраженная в процентах, приравненная к ставке арендной платы за земельные участки рассчитанной в соответствии с постановлением администрации Полевосундырского сельского поселения ٭;</w:t>
      </w:r>
    </w:p>
    <w:p w:rsidR="001269AB" w:rsidRPr="001269AB" w:rsidRDefault="001269AB" w:rsidP="001269AB">
      <w:pPr>
        <w:spacing w:after="0" w:line="0" w:lineRule="atLeast"/>
        <w:ind w:firstLine="708"/>
        <w:rPr>
          <w:sz w:val="20"/>
          <w:szCs w:val="20"/>
        </w:rPr>
      </w:pPr>
      <w:r w:rsidRPr="001269AB">
        <w:rPr>
          <w:sz w:val="20"/>
          <w:szCs w:val="20"/>
        </w:rPr>
        <w:t>К - коэффициент, который установляется в пределах от 0,5 до 2, в том числе в зависимости от местоположения размещения гаражей.</w:t>
      </w:r>
    </w:p>
    <w:p w:rsidR="001269AB" w:rsidRPr="001269AB" w:rsidRDefault="001269AB" w:rsidP="001269AB">
      <w:pPr>
        <w:spacing w:after="0" w:line="0" w:lineRule="atLeast"/>
        <w:ind w:firstLine="708"/>
        <w:rPr>
          <w:sz w:val="20"/>
          <w:szCs w:val="20"/>
        </w:rPr>
      </w:pPr>
      <w:r w:rsidRPr="001269AB">
        <w:rPr>
          <w:sz w:val="20"/>
          <w:szCs w:val="20"/>
        </w:rPr>
        <w:t>В случае если коэффициент не утвержден, то такой коэффициент приравнивается к 1.</w:t>
      </w:r>
    </w:p>
    <w:p w:rsidR="001269AB" w:rsidRPr="001269AB" w:rsidRDefault="001269AB" w:rsidP="001269AB">
      <w:pPr>
        <w:spacing w:after="0" w:line="0" w:lineRule="atLeast"/>
        <w:ind w:firstLine="708"/>
        <w:rPr>
          <w:sz w:val="20"/>
          <w:szCs w:val="20"/>
        </w:rPr>
      </w:pPr>
      <w:r w:rsidRPr="001269AB">
        <w:rPr>
          <w:sz w:val="20"/>
          <w:szCs w:val="20"/>
        </w:rPr>
        <w:t>2.2. Плата за использование земель или земельных участков вносится</w:t>
      </w:r>
    </w:p>
    <w:p w:rsidR="001269AB" w:rsidRPr="001269AB" w:rsidRDefault="001269AB" w:rsidP="001269AB">
      <w:pPr>
        <w:spacing w:after="0" w:line="0" w:lineRule="atLeast"/>
        <w:rPr>
          <w:sz w:val="20"/>
          <w:szCs w:val="20"/>
        </w:rPr>
      </w:pPr>
      <w:r w:rsidRPr="001269AB">
        <w:rPr>
          <w:sz w:val="20"/>
          <w:szCs w:val="20"/>
        </w:rPr>
        <w:t>в течение 30 календарных дней со дня заключения договора на счет, указанный в таком договоре.</w:t>
      </w:r>
    </w:p>
    <w:p w:rsidR="001269AB" w:rsidRPr="001269AB" w:rsidRDefault="001269AB" w:rsidP="001269AB">
      <w:pPr>
        <w:spacing w:after="0" w:line="0" w:lineRule="atLeast"/>
        <w:rPr>
          <w:sz w:val="20"/>
          <w:szCs w:val="20"/>
        </w:rPr>
      </w:pPr>
      <w:r w:rsidRPr="001269AB">
        <w:rPr>
          <w:sz w:val="20"/>
          <w:szCs w:val="20"/>
        </w:rPr>
        <w:t>٭ Для сельских поселений применяются ставки арендной платы, установленные постановлением администрации района, в которой входит данное сельское поселение.</w:t>
      </w:r>
    </w:p>
    <w:p w:rsidR="001269AB" w:rsidRPr="001269AB" w:rsidRDefault="001269AB" w:rsidP="001269AB">
      <w:pPr>
        <w:spacing w:after="0" w:line="0" w:lineRule="atLeast"/>
        <w:rPr>
          <w:sz w:val="20"/>
          <w:szCs w:val="20"/>
        </w:rPr>
      </w:pPr>
    </w:p>
    <w:p w:rsidR="00CE3BF9" w:rsidRPr="009F26E4" w:rsidRDefault="00CE3BF9" w:rsidP="00CE3BF9">
      <w:pPr>
        <w:pStyle w:val="a4"/>
        <w:spacing w:before="0" w:beforeAutospacing="0" w:after="0" w:afterAutospacing="0"/>
        <w:ind w:right="3968"/>
        <w:jc w:val="both"/>
        <w:rPr>
          <w:b/>
          <w:sz w:val="20"/>
          <w:szCs w:val="20"/>
        </w:rPr>
      </w:pPr>
      <w:r w:rsidRPr="009F26E4">
        <w:rPr>
          <w:b/>
          <w:sz w:val="20"/>
          <w:szCs w:val="20"/>
        </w:rPr>
        <w:t>Постановление администрации Полевосунд</w:t>
      </w:r>
      <w:r>
        <w:rPr>
          <w:b/>
          <w:sz w:val="20"/>
          <w:szCs w:val="20"/>
        </w:rPr>
        <w:t>ырского сельского поселения № 67 от 26.</w:t>
      </w:r>
      <w:r w:rsidRPr="009F26E4">
        <w:rPr>
          <w:b/>
          <w:sz w:val="20"/>
          <w:szCs w:val="20"/>
        </w:rPr>
        <w:t>11 2021 года</w:t>
      </w:r>
    </w:p>
    <w:p w:rsidR="001269AB" w:rsidRPr="001269AB" w:rsidRDefault="001269AB" w:rsidP="001269AB">
      <w:pPr>
        <w:spacing w:after="0" w:line="0" w:lineRule="atLeast"/>
        <w:rPr>
          <w:sz w:val="20"/>
          <w:szCs w:val="20"/>
        </w:rPr>
      </w:pPr>
    </w:p>
    <w:p w:rsidR="00CE3BF9" w:rsidRPr="00CE3BF9" w:rsidRDefault="00CE3BF9" w:rsidP="00CE3BF9">
      <w:pPr>
        <w:ind w:right="3116"/>
        <w:rPr>
          <w:sz w:val="20"/>
          <w:szCs w:val="20"/>
        </w:rPr>
      </w:pPr>
      <w:r w:rsidRPr="00CE3BF9">
        <w:rPr>
          <w:sz w:val="20"/>
          <w:szCs w:val="20"/>
        </w:rPr>
        <w:t>Об утверждении Порядка осуществления закупок товаров, работ, услуг для обеспечения нужд Полевосундырского Комсомольского района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p w:rsidR="00CE3BF9" w:rsidRPr="00CE3BF9" w:rsidRDefault="00CE3BF9" w:rsidP="00CE3BF9">
      <w:pPr>
        <w:ind w:firstLine="851"/>
        <w:rPr>
          <w:sz w:val="20"/>
          <w:szCs w:val="20"/>
        </w:rPr>
      </w:pPr>
      <w:r w:rsidRPr="00CE3BF9">
        <w:rPr>
          <w:sz w:val="20"/>
          <w:szCs w:val="20"/>
        </w:rPr>
        <w:t xml:space="preserve">В целях реализации распоряжения Кабинета Министров Чувашской Республики от 18.06.2020г. № 562-р, обеспечения открытости и прозрачности закупок товаров, работ, услуг для обеспечения нужд Полевосундырского сельского поселения Комсомольского района Чувашской Республики, осуществляемых в соответствии с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администрация  Полевосундырского сельского поселения Комсомольского  района  Чувашской  Республики  </w:t>
      </w:r>
    </w:p>
    <w:p w:rsidR="00CE3BF9" w:rsidRPr="00CE3BF9" w:rsidRDefault="00CE3BF9" w:rsidP="00CE3BF9">
      <w:pPr>
        <w:ind w:firstLine="851"/>
        <w:rPr>
          <w:b/>
          <w:sz w:val="20"/>
          <w:szCs w:val="20"/>
        </w:rPr>
      </w:pPr>
      <w:r w:rsidRPr="00CE3BF9">
        <w:rPr>
          <w:b/>
          <w:sz w:val="20"/>
          <w:szCs w:val="20"/>
        </w:rPr>
        <w:t xml:space="preserve">п о с </w:t>
      </w:r>
      <w:proofErr w:type="gramStart"/>
      <w:r w:rsidRPr="00CE3BF9">
        <w:rPr>
          <w:b/>
          <w:sz w:val="20"/>
          <w:szCs w:val="20"/>
        </w:rPr>
        <w:t>т</w:t>
      </w:r>
      <w:proofErr w:type="gramEnd"/>
      <w:r w:rsidRPr="00CE3BF9">
        <w:rPr>
          <w:b/>
          <w:sz w:val="20"/>
          <w:szCs w:val="20"/>
        </w:rPr>
        <w:t xml:space="preserve"> а н о в л я е т:</w:t>
      </w:r>
    </w:p>
    <w:p w:rsidR="00CE3BF9" w:rsidRPr="00CE3BF9" w:rsidRDefault="00CE3BF9" w:rsidP="00CE3BF9">
      <w:pPr>
        <w:ind w:firstLine="851"/>
        <w:rPr>
          <w:sz w:val="20"/>
          <w:szCs w:val="20"/>
        </w:rPr>
      </w:pPr>
      <w:bookmarkStart w:id="1" w:name="sub_2001"/>
      <w:r w:rsidRPr="00CE3BF9">
        <w:rPr>
          <w:sz w:val="20"/>
          <w:szCs w:val="20"/>
        </w:rPr>
        <w:lastRenderedPageBreak/>
        <w:t>1. Утвердить Порядок осуществления закупок товаров, работ, услуг для обеспечения нужд Полевосундырского сельского поселения Комсомольского района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 согласно приложению № 1 к настоящему постановлению.</w:t>
      </w:r>
    </w:p>
    <w:p w:rsidR="00CE3BF9" w:rsidRPr="00CE3BF9" w:rsidRDefault="00CE3BF9" w:rsidP="00CE3BF9">
      <w:pPr>
        <w:ind w:firstLine="851"/>
        <w:rPr>
          <w:sz w:val="20"/>
          <w:szCs w:val="20"/>
        </w:rPr>
      </w:pPr>
      <w:bookmarkStart w:id="2" w:name="sub_2002"/>
      <w:bookmarkEnd w:id="1"/>
      <w:r w:rsidRPr="00CE3BF9">
        <w:rPr>
          <w:sz w:val="20"/>
          <w:szCs w:val="20"/>
        </w:rPr>
        <w:t>2. Утвердить Перечень товаров, работ, услуг, закупка которых может осуществляться без использования электронного ресурса согласно приложению № 2 к настоящему постановлению.</w:t>
      </w:r>
    </w:p>
    <w:p w:rsidR="00CE3BF9" w:rsidRPr="00CE3BF9" w:rsidRDefault="00CE3BF9" w:rsidP="00CE3BF9">
      <w:pPr>
        <w:ind w:firstLine="851"/>
        <w:rPr>
          <w:sz w:val="20"/>
          <w:szCs w:val="20"/>
        </w:rPr>
      </w:pPr>
      <w:bookmarkStart w:id="3" w:name="sub_2003"/>
      <w:bookmarkEnd w:id="2"/>
      <w:r w:rsidRPr="00CE3BF9">
        <w:rPr>
          <w:sz w:val="20"/>
          <w:szCs w:val="20"/>
        </w:rPr>
        <w:t>3. Определить электронным ресурсом для осуществления закупок товаров, работ, услуг для обеспечения нужд Полевосундырского сельского поселения Комсомольского района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электронный ресурс «Портал закупок малого объема Чувашской Республики».</w:t>
      </w:r>
    </w:p>
    <w:p w:rsidR="00CE3BF9" w:rsidRPr="00CE3BF9" w:rsidRDefault="00CE3BF9" w:rsidP="00CE3BF9">
      <w:pPr>
        <w:pStyle w:val="ConsPlusNormal"/>
        <w:ind w:left="360" w:firstLine="0"/>
        <w:jc w:val="both"/>
        <w:rPr>
          <w:rFonts w:ascii="Times New Roman" w:hAnsi="Times New Roman"/>
        </w:rPr>
      </w:pPr>
      <w:bookmarkStart w:id="4" w:name="sub_2004"/>
      <w:bookmarkEnd w:id="3"/>
      <w:r w:rsidRPr="00CE3BF9">
        <w:rPr>
          <w:rFonts w:ascii="Times New Roman" w:hAnsi="Times New Roman"/>
        </w:rPr>
        <w:t xml:space="preserve">4. </w:t>
      </w:r>
      <w:bookmarkEnd w:id="4"/>
      <w:r w:rsidRPr="00CE3BF9">
        <w:rPr>
          <w:rFonts w:ascii="Times New Roman" w:hAnsi="Times New Roman"/>
        </w:rPr>
        <w:t>Настоящее постановление вступает в силу после его официального опубликования в информационном бюллетене «Вестник Полевосундырского сельского поселения Комсомольского района» и подлежит размещению на официальном сайте Полевосундырского сельского поселения Комсомольского района.</w:t>
      </w:r>
    </w:p>
    <w:p w:rsidR="00CE3BF9" w:rsidRPr="00CE3BF9" w:rsidRDefault="00CE3BF9" w:rsidP="00CE3BF9">
      <w:pPr>
        <w:pStyle w:val="ConsPlusNormal"/>
        <w:ind w:firstLine="0"/>
        <w:jc w:val="both"/>
        <w:rPr>
          <w:rFonts w:ascii="Times New Roman" w:hAnsi="Times New Roman"/>
        </w:rPr>
      </w:pPr>
    </w:p>
    <w:p w:rsidR="00CE3BF9" w:rsidRPr="00CE3BF9" w:rsidRDefault="00CE3BF9" w:rsidP="00CE3BF9">
      <w:pPr>
        <w:pStyle w:val="ConsPlusNormal"/>
        <w:ind w:firstLine="0"/>
        <w:jc w:val="both"/>
        <w:rPr>
          <w:rFonts w:ascii="Times New Roman" w:hAnsi="Times New Roman"/>
        </w:rPr>
        <w:sectPr w:rsidR="00CE3BF9" w:rsidRPr="00CE3BF9" w:rsidSect="00CE3BF9">
          <w:type w:val="continuous"/>
          <w:pgSz w:w="11905" w:h="16838"/>
          <w:pgMar w:top="1134" w:right="1134" w:bottom="1134" w:left="1418" w:header="992" w:footer="709" w:gutter="0"/>
          <w:pgNumType w:start="1"/>
          <w:cols w:space="720"/>
          <w:titlePg/>
          <w:docGrid w:linePitch="326"/>
        </w:sectPr>
      </w:pPr>
      <w:r w:rsidRPr="00CE3BF9">
        <w:rPr>
          <w:rFonts w:ascii="Times New Roman" w:hAnsi="Times New Roman"/>
        </w:rPr>
        <w:t xml:space="preserve">Глава сельского поселения                        </w:t>
      </w:r>
      <w:r w:rsidRPr="00CE3BF9">
        <w:rPr>
          <w:rFonts w:ascii="Times New Roman" w:hAnsi="Times New Roman"/>
        </w:rPr>
        <w:tab/>
      </w:r>
      <w:r w:rsidRPr="00CE3BF9">
        <w:rPr>
          <w:rFonts w:ascii="Times New Roman" w:hAnsi="Times New Roman"/>
        </w:rPr>
        <w:tab/>
      </w:r>
      <w:r w:rsidRPr="00CE3BF9">
        <w:rPr>
          <w:rFonts w:ascii="Times New Roman" w:hAnsi="Times New Roman"/>
        </w:rPr>
        <w:tab/>
        <w:t xml:space="preserve">           </w:t>
      </w:r>
      <w:proofErr w:type="spellStart"/>
      <w:r w:rsidRPr="00CE3BF9">
        <w:rPr>
          <w:rFonts w:ascii="Times New Roman" w:hAnsi="Times New Roman"/>
        </w:rPr>
        <w:t>Г.Е.Ефремов</w:t>
      </w:r>
      <w:proofErr w:type="spellEnd"/>
    </w:p>
    <w:p w:rsidR="00CE3BF9" w:rsidRPr="00CE3BF9" w:rsidRDefault="00CE3BF9" w:rsidP="00CE3BF9">
      <w:pPr>
        <w:jc w:val="right"/>
        <w:rPr>
          <w:rStyle w:val="ab"/>
          <w:b w:val="0"/>
          <w:sz w:val="20"/>
          <w:szCs w:val="20"/>
        </w:rPr>
      </w:pPr>
      <w:bookmarkStart w:id="5" w:name="sub_1000"/>
      <w:r w:rsidRPr="00CE3BF9">
        <w:rPr>
          <w:rStyle w:val="ab"/>
          <w:b w:val="0"/>
          <w:sz w:val="20"/>
          <w:szCs w:val="20"/>
        </w:rPr>
        <w:lastRenderedPageBreak/>
        <w:t>Приложение № 1</w:t>
      </w:r>
      <w:r w:rsidRPr="00CE3BF9">
        <w:rPr>
          <w:rStyle w:val="ab"/>
          <w:b w:val="0"/>
          <w:sz w:val="20"/>
          <w:szCs w:val="20"/>
        </w:rPr>
        <w:br/>
        <w:t xml:space="preserve">к </w:t>
      </w:r>
      <w:r w:rsidRPr="00CE3BF9">
        <w:rPr>
          <w:rStyle w:val="aa"/>
          <w:color w:val="auto"/>
          <w:sz w:val="20"/>
          <w:szCs w:val="20"/>
        </w:rPr>
        <w:t>постановлению</w:t>
      </w:r>
      <w:r w:rsidRPr="00CE3BF9">
        <w:rPr>
          <w:rStyle w:val="ab"/>
          <w:b w:val="0"/>
          <w:sz w:val="20"/>
          <w:szCs w:val="20"/>
        </w:rPr>
        <w:t xml:space="preserve"> администрации</w:t>
      </w:r>
    </w:p>
    <w:p w:rsidR="00CE3BF9" w:rsidRPr="00CE3BF9" w:rsidRDefault="00CE3BF9" w:rsidP="00CE3BF9">
      <w:pPr>
        <w:jc w:val="right"/>
        <w:rPr>
          <w:b/>
          <w:sz w:val="20"/>
          <w:szCs w:val="20"/>
        </w:rPr>
      </w:pPr>
      <w:r w:rsidRPr="00CE3BF9">
        <w:rPr>
          <w:rStyle w:val="ab"/>
          <w:b w:val="0"/>
          <w:sz w:val="20"/>
          <w:szCs w:val="20"/>
        </w:rPr>
        <w:t>Полевосундырского сельского поселения</w:t>
      </w:r>
      <w:r w:rsidRPr="00CE3BF9">
        <w:rPr>
          <w:rStyle w:val="ab"/>
          <w:b w:val="0"/>
          <w:sz w:val="20"/>
          <w:szCs w:val="20"/>
        </w:rPr>
        <w:br/>
      </w:r>
      <w:r w:rsidRPr="00CE3BF9">
        <w:rPr>
          <w:sz w:val="20"/>
          <w:szCs w:val="20"/>
        </w:rPr>
        <w:t>Комсомольского района</w:t>
      </w:r>
      <w:r w:rsidRPr="00CE3BF9">
        <w:rPr>
          <w:rStyle w:val="ab"/>
          <w:b w:val="0"/>
          <w:sz w:val="20"/>
          <w:szCs w:val="20"/>
        </w:rPr>
        <w:br/>
        <w:t>Чувашской Республики</w:t>
      </w:r>
      <w:r w:rsidRPr="00CE3BF9">
        <w:rPr>
          <w:rStyle w:val="ab"/>
          <w:b w:val="0"/>
          <w:sz w:val="20"/>
          <w:szCs w:val="20"/>
        </w:rPr>
        <w:br/>
        <w:t>от 26.11. 2021 года № 67</w:t>
      </w:r>
      <w:bookmarkEnd w:id="5"/>
    </w:p>
    <w:p w:rsidR="00CE3BF9" w:rsidRPr="00CE3BF9" w:rsidRDefault="00CE3BF9" w:rsidP="00CE3BF9">
      <w:pPr>
        <w:pStyle w:val="1"/>
        <w:spacing w:before="0" w:after="0"/>
        <w:jc w:val="center"/>
        <w:rPr>
          <w:rFonts w:ascii="Times New Roman" w:hAnsi="Times New Roman"/>
          <w:sz w:val="20"/>
          <w:szCs w:val="20"/>
        </w:rPr>
      </w:pPr>
      <w:r w:rsidRPr="00CE3BF9">
        <w:rPr>
          <w:rFonts w:ascii="Times New Roman" w:hAnsi="Times New Roman"/>
          <w:sz w:val="20"/>
          <w:szCs w:val="20"/>
        </w:rPr>
        <w:t>Порядок</w:t>
      </w:r>
      <w:r w:rsidRPr="00CE3BF9">
        <w:rPr>
          <w:rFonts w:ascii="Times New Roman" w:hAnsi="Times New Roman"/>
          <w:sz w:val="20"/>
          <w:szCs w:val="20"/>
        </w:rPr>
        <w:br/>
        <w:t>осуществления закупок товаров, работ, услуг для обеспечения нужд Полевосундырского сельского поселения Комсомольского района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p w:rsidR="00CE3BF9" w:rsidRPr="00CE3BF9" w:rsidRDefault="00CE3BF9" w:rsidP="00CE3BF9">
      <w:pPr>
        <w:jc w:val="center"/>
        <w:rPr>
          <w:b/>
          <w:sz w:val="20"/>
          <w:szCs w:val="20"/>
        </w:rPr>
      </w:pPr>
      <w:bookmarkStart w:id="6" w:name="sub_1001"/>
    </w:p>
    <w:p w:rsidR="00CE3BF9" w:rsidRPr="00CE3BF9" w:rsidRDefault="00CE3BF9" w:rsidP="00CE3BF9">
      <w:pPr>
        <w:jc w:val="center"/>
        <w:rPr>
          <w:b/>
          <w:sz w:val="20"/>
          <w:szCs w:val="20"/>
        </w:rPr>
      </w:pPr>
      <w:r w:rsidRPr="00CE3BF9">
        <w:rPr>
          <w:b/>
          <w:sz w:val="20"/>
          <w:szCs w:val="20"/>
        </w:rPr>
        <w:t>1. Общие положения</w:t>
      </w:r>
      <w:bookmarkEnd w:id="6"/>
    </w:p>
    <w:p w:rsidR="00CE3BF9" w:rsidRPr="00CE3BF9" w:rsidRDefault="00CE3BF9" w:rsidP="00CE3BF9">
      <w:pPr>
        <w:ind w:firstLine="851"/>
        <w:rPr>
          <w:sz w:val="20"/>
          <w:szCs w:val="20"/>
        </w:rPr>
      </w:pPr>
      <w:bookmarkStart w:id="7" w:name="sub_11"/>
      <w:r w:rsidRPr="00CE3BF9">
        <w:rPr>
          <w:sz w:val="20"/>
          <w:szCs w:val="20"/>
        </w:rPr>
        <w:t>1.1 Настоящий Порядок устанавливает правила осуществления администрацией Полевосундырского сельского поселения (далее - заказчик) закупок товаров, работ, услуг для обеспечения нужд Полевосундырского_ сельского поселения Комсомольского района Чувашской Республики по основаниям, предусмотренным пунктами 4, 5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 с использованием электронного ресурса, определенного Государственной службой Чувашской Республики по конкурентной политике и тарифам, за исключением осуществления закупки товара на сумму, предусмотренную частью 12 статьи 93 Федерального закона 44-ФЗ, если такая закупка осуществляется в электронной форме, а также закупок товаров, работ, услуг, указанных в приложении № 2 к настоящему постановлению.</w:t>
      </w:r>
    </w:p>
    <w:p w:rsidR="00CE3BF9" w:rsidRPr="00CE3BF9" w:rsidRDefault="00CE3BF9" w:rsidP="00CE3BF9">
      <w:pPr>
        <w:ind w:firstLine="851"/>
        <w:rPr>
          <w:sz w:val="20"/>
          <w:szCs w:val="20"/>
        </w:rPr>
      </w:pPr>
      <w:bookmarkStart w:id="8" w:name="sub_12"/>
      <w:bookmarkEnd w:id="7"/>
      <w:r w:rsidRPr="00CE3BF9">
        <w:rPr>
          <w:sz w:val="20"/>
          <w:szCs w:val="20"/>
        </w:rPr>
        <w:t>1.2. Используемые в настоящем Порядке определения применяются в значениях, определенных Федеральным законом 44-ФЗ, а также в следующих значениях:</w:t>
      </w:r>
    </w:p>
    <w:bookmarkEnd w:id="8"/>
    <w:p w:rsidR="00CE3BF9" w:rsidRPr="00CE3BF9" w:rsidRDefault="00CE3BF9" w:rsidP="00CE3BF9">
      <w:pPr>
        <w:ind w:firstLine="851"/>
        <w:rPr>
          <w:sz w:val="20"/>
          <w:szCs w:val="20"/>
        </w:rPr>
      </w:pPr>
      <w:r w:rsidRPr="00CE3BF9">
        <w:rPr>
          <w:sz w:val="20"/>
          <w:szCs w:val="20"/>
        </w:rPr>
        <w:t>закупка малого объема - закупка товаров, работ, услуг для обеспечения нужд Полевосундырского сельского поселения Комсомольского района Чувашской Республики, осуществляемая у единственного поставщика (подрядчика, исполнителя) в соответствии с пунктами 4, 5 части 1 статьи 93 Федерального закона № 44-ФЗ;</w:t>
      </w:r>
    </w:p>
    <w:p w:rsidR="00CE3BF9" w:rsidRPr="00CE3BF9" w:rsidRDefault="00CE3BF9" w:rsidP="00CE3BF9">
      <w:pPr>
        <w:ind w:firstLine="851"/>
        <w:rPr>
          <w:sz w:val="20"/>
          <w:szCs w:val="20"/>
        </w:rPr>
      </w:pPr>
      <w:r w:rsidRPr="00CE3BF9">
        <w:rPr>
          <w:sz w:val="20"/>
          <w:szCs w:val="20"/>
        </w:rPr>
        <w:t>электронный ресурс «Портал закупок малого объема Чувашской Республики» (далее - Портал) - электронный ресурс для осуществления закупок малого объема, состоящий из открытой и закрытой частей, расположенных в информационно-телекоммуникационной сети «Интернет», определенный по результатам конкурсного отбора;</w:t>
      </w:r>
    </w:p>
    <w:p w:rsidR="00CE3BF9" w:rsidRPr="00CE3BF9" w:rsidRDefault="00CE3BF9" w:rsidP="00CE3BF9">
      <w:pPr>
        <w:ind w:firstLine="851"/>
        <w:rPr>
          <w:sz w:val="20"/>
          <w:szCs w:val="20"/>
        </w:rPr>
      </w:pPr>
      <w:r w:rsidRPr="00CE3BF9">
        <w:rPr>
          <w:sz w:val="20"/>
          <w:szCs w:val="20"/>
        </w:rPr>
        <w:t>личный кабинет - внутренняя (закрытая) часть Портала, для доступа к которой необходимо авторизоваться;</w:t>
      </w:r>
    </w:p>
    <w:p w:rsidR="00CE3BF9" w:rsidRPr="00CE3BF9" w:rsidRDefault="00CE3BF9" w:rsidP="00CE3BF9">
      <w:pPr>
        <w:ind w:firstLine="851"/>
        <w:rPr>
          <w:sz w:val="20"/>
          <w:szCs w:val="20"/>
        </w:rPr>
      </w:pPr>
      <w:r w:rsidRPr="00CE3BF9">
        <w:rPr>
          <w:sz w:val="20"/>
          <w:szCs w:val="20"/>
        </w:rPr>
        <w:t>электронный документ - информация в электронно-цифровой форме, подписанная усиленной квалифицированной электронной подписью (далее - электронная подпись) посредством Портала;</w:t>
      </w:r>
    </w:p>
    <w:p w:rsidR="00CE3BF9" w:rsidRPr="00CE3BF9" w:rsidRDefault="00CE3BF9" w:rsidP="00CE3BF9">
      <w:pPr>
        <w:ind w:firstLine="851"/>
        <w:rPr>
          <w:sz w:val="20"/>
          <w:szCs w:val="20"/>
        </w:rPr>
      </w:pPr>
      <w:r w:rsidRPr="00CE3BF9">
        <w:rPr>
          <w:sz w:val="20"/>
          <w:szCs w:val="20"/>
        </w:rPr>
        <w:t>извещение о проведении закупки малого объема (далее - извещение) - запрос заказчика в электронной форме, сформированный и опубликованный с использованием Портала и содержащий информацию о потребности заказчика в товарах (работах, услугах);</w:t>
      </w:r>
    </w:p>
    <w:p w:rsidR="00CE3BF9" w:rsidRPr="00CE3BF9" w:rsidRDefault="00CE3BF9" w:rsidP="00CE3BF9">
      <w:pPr>
        <w:ind w:firstLine="851"/>
        <w:rPr>
          <w:sz w:val="20"/>
          <w:szCs w:val="20"/>
        </w:rPr>
      </w:pPr>
      <w:r w:rsidRPr="00CE3BF9">
        <w:rPr>
          <w:sz w:val="20"/>
          <w:szCs w:val="20"/>
        </w:rPr>
        <w:t>предложение на закупку - конкретное предложение участника закупки заключить контракт (договор) на условиях, указанных заказчиком в заявке на закупку.</w:t>
      </w:r>
    </w:p>
    <w:p w:rsidR="00CE3BF9" w:rsidRPr="00CE3BF9" w:rsidRDefault="00CE3BF9" w:rsidP="00CE3BF9">
      <w:pPr>
        <w:ind w:firstLine="851"/>
        <w:rPr>
          <w:sz w:val="20"/>
          <w:szCs w:val="20"/>
        </w:rPr>
      </w:pPr>
      <w:bookmarkStart w:id="9" w:name="sub_13"/>
      <w:r w:rsidRPr="00CE3BF9">
        <w:rPr>
          <w:sz w:val="20"/>
          <w:szCs w:val="20"/>
        </w:rPr>
        <w:lastRenderedPageBreak/>
        <w:t>1.3. Предоставление доступа к личному кабинету Портала для заказчика и участников закупок осуществляется на безвозмездной основе.</w:t>
      </w:r>
    </w:p>
    <w:p w:rsidR="00CE3BF9" w:rsidRPr="00CE3BF9" w:rsidRDefault="00CE3BF9" w:rsidP="00CE3BF9">
      <w:pPr>
        <w:ind w:firstLine="851"/>
        <w:rPr>
          <w:sz w:val="20"/>
          <w:szCs w:val="20"/>
        </w:rPr>
      </w:pPr>
      <w:bookmarkStart w:id="10" w:name="sub_14"/>
      <w:bookmarkEnd w:id="9"/>
      <w:r w:rsidRPr="00CE3BF9">
        <w:rPr>
          <w:sz w:val="20"/>
          <w:szCs w:val="20"/>
        </w:rPr>
        <w:t>1.4. Предоставление доступа к открытой части Портала осуществляется на безвозмездной основе для всех пользователей в информационно-телекоммуникационной сети «Интернет».</w:t>
      </w:r>
    </w:p>
    <w:p w:rsidR="00CE3BF9" w:rsidRPr="00CE3BF9" w:rsidRDefault="00CE3BF9" w:rsidP="00CE3BF9">
      <w:pPr>
        <w:ind w:firstLine="851"/>
        <w:rPr>
          <w:sz w:val="20"/>
          <w:szCs w:val="20"/>
        </w:rPr>
      </w:pPr>
      <w:bookmarkStart w:id="11" w:name="sub_15"/>
      <w:bookmarkEnd w:id="10"/>
      <w:r w:rsidRPr="00CE3BF9">
        <w:rPr>
          <w:sz w:val="20"/>
          <w:szCs w:val="20"/>
        </w:rPr>
        <w:t>1.5. Функционирование Портала осуществляется без расходования бюджетных средств.</w:t>
      </w:r>
    </w:p>
    <w:bookmarkEnd w:id="11"/>
    <w:p w:rsidR="00CE3BF9" w:rsidRPr="00CE3BF9" w:rsidRDefault="00CE3BF9" w:rsidP="00CE3BF9">
      <w:pPr>
        <w:rPr>
          <w:sz w:val="20"/>
          <w:szCs w:val="20"/>
        </w:rPr>
      </w:pPr>
    </w:p>
    <w:p w:rsidR="00CE3BF9" w:rsidRPr="00CE3BF9" w:rsidRDefault="00CE3BF9" w:rsidP="00CE3BF9">
      <w:pPr>
        <w:jc w:val="center"/>
        <w:rPr>
          <w:sz w:val="20"/>
          <w:szCs w:val="20"/>
        </w:rPr>
      </w:pPr>
      <w:bookmarkStart w:id="12" w:name="sub_1002"/>
      <w:r w:rsidRPr="00CE3BF9">
        <w:rPr>
          <w:b/>
          <w:sz w:val="20"/>
          <w:szCs w:val="20"/>
        </w:rPr>
        <w:t>2. Основные информационные сервисы Портала, регистрация заказчика и участников закупки на Портале</w:t>
      </w:r>
      <w:bookmarkEnd w:id="12"/>
    </w:p>
    <w:p w:rsidR="00CE3BF9" w:rsidRPr="00CE3BF9" w:rsidRDefault="00CE3BF9" w:rsidP="00CE3BF9">
      <w:pPr>
        <w:ind w:firstLine="851"/>
        <w:rPr>
          <w:sz w:val="20"/>
          <w:szCs w:val="20"/>
        </w:rPr>
      </w:pPr>
      <w:bookmarkStart w:id="13" w:name="sub_21"/>
      <w:r w:rsidRPr="00CE3BF9">
        <w:rPr>
          <w:sz w:val="20"/>
          <w:szCs w:val="20"/>
        </w:rPr>
        <w:t>2.1. Открытая часть Портала предназначена для просмотра и поиска информации о закупках малого объема. Открытая часть Портала содержит информационные и справочные материалы. Использование открытой части Портала не требует авторизации.</w:t>
      </w:r>
    </w:p>
    <w:p w:rsidR="00CE3BF9" w:rsidRPr="00CE3BF9" w:rsidRDefault="00CE3BF9" w:rsidP="00CE3BF9">
      <w:pPr>
        <w:ind w:firstLine="851"/>
        <w:rPr>
          <w:sz w:val="20"/>
          <w:szCs w:val="20"/>
        </w:rPr>
      </w:pPr>
      <w:bookmarkStart w:id="14" w:name="sub_22"/>
      <w:bookmarkEnd w:id="13"/>
      <w:r w:rsidRPr="00CE3BF9">
        <w:rPr>
          <w:sz w:val="20"/>
          <w:szCs w:val="20"/>
        </w:rPr>
        <w:t>2.2. Закрытая часть Портала содержит личный кабинет заказчика и личный кабинет участника закупки. Для работы в личном кабинете заказчика необходимо авторизоваться с использованием электронной подписи, применяемой для входа в личный кабинет в единой информационной системе в сфере закупок (далее - ЕИС). Для работы в личном кабинете участника закупок необходимо авторизоваться с использованием электронной подписи или посредством ввода логина и пароля. Доступ любых лиц в закрытую часть Портала без их авторизации не допускается.</w:t>
      </w:r>
    </w:p>
    <w:p w:rsidR="00CE3BF9" w:rsidRPr="00CE3BF9" w:rsidRDefault="00CE3BF9" w:rsidP="00CE3BF9">
      <w:pPr>
        <w:ind w:firstLine="851"/>
        <w:rPr>
          <w:sz w:val="20"/>
          <w:szCs w:val="20"/>
        </w:rPr>
      </w:pPr>
      <w:bookmarkStart w:id="15" w:name="sub_23"/>
      <w:bookmarkEnd w:id="14"/>
      <w:r w:rsidRPr="00CE3BF9">
        <w:rPr>
          <w:sz w:val="20"/>
          <w:szCs w:val="20"/>
        </w:rPr>
        <w:t>2.3. Все документы на Портале формируются и публикуются в электронной форме. Документы, опубликованные в электронной форме и подписанные электронной подписью, имеют такую же юридическую силу, как и подписанные собственноручной подписью на бумажном носителе. Использование электронной подписи на Портале регламентируется Федеральным законом от 6 апреля 2011 г. № 63-ФЗ «Об электронной подписи» и настоящим Порядком.</w:t>
      </w:r>
    </w:p>
    <w:p w:rsidR="00CE3BF9" w:rsidRPr="00CE3BF9" w:rsidRDefault="00CE3BF9" w:rsidP="00CE3BF9">
      <w:pPr>
        <w:ind w:firstLine="851"/>
        <w:rPr>
          <w:sz w:val="20"/>
          <w:szCs w:val="20"/>
        </w:rPr>
      </w:pPr>
      <w:bookmarkStart w:id="16" w:name="sub_24"/>
      <w:bookmarkEnd w:id="15"/>
      <w:r w:rsidRPr="00CE3BF9">
        <w:rPr>
          <w:sz w:val="20"/>
          <w:szCs w:val="20"/>
        </w:rPr>
        <w:t>2.4. Заказчик осуществляет закупку малого объема путем опубликования в открытой части Портала извещения.</w:t>
      </w:r>
    </w:p>
    <w:p w:rsidR="00CE3BF9" w:rsidRPr="00CE3BF9" w:rsidRDefault="00CE3BF9" w:rsidP="00CE3BF9">
      <w:pPr>
        <w:ind w:firstLine="851"/>
        <w:rPr>
          <w:sz w:val="20"/>
          <w:szCs w:val="20"/>
        </w:rPr>
      </w:pPr>
      <w:bookmarkStart w:id="17" w:name="sub_25"/>
      <w:bookmarkEnd w:id="16"/>
      <w:r w:rsidRPr="00CE3BF9">
        <w:rPr>
          <w:sz w:val="20"/>
          <w:szCs w:val="20"/>
        </w:rPr>
        <w:t>2.5. Участник закупки в личном кабинете вправе сформировать и направить заказчику предложение на закупку, сформировать и разместить прайс-лист, оформить подписку на получение уведомлений о новых закупках малого объема.</w:t>
      </w:r>
    </w:p>
    <w:p w:rsidR="00CE3BF9" w:rsidRPr="00CE3BF9" w:rsidRDefault="00CE3BF9" w:rsidP="00CE3BF9">
      <w:pPr>
        <w:ind w:firstLine="851"/>
        <w:rPr>
          <w:sz w:val="20"/>
          <w:szCs w:val="20"/>
        </w:rPr>
      </w:pPr>
      <w:bookmarkStart w:id="18" w:name="sub_26"/>
      <w:bookmarkEnd w:id="17"/>
      <w:r w:rsidRPr="00CE3BF9">
        <w:rPr>
          <w:sz w:val="20"/>
          <w:szCs w:val="20"/>
        </w:rPr>
        <w:t>2.6. Для работы на Портале участнику закупки необходимо пройти процедуру регистрации, заполнив электронную форму «Регистрация». Регистрация участника закупки на Портале осуществляется бессрочно на безвозмездной основе.</w:t>
      </w:r>
    </w:p>
    <w:p w:rsidR="00CE3BF9" w:rsidRPr="00CE3BF9" w:rsidRDefault="00CE3BF9" w:rsidP="00CE3BF9">
      <w:pPr>
        <w:ind w:firstLine="851"/>
        <w:rPr>
          <w:sz w:val="20"/>
          <w:szCs w:val="20"/>
        </w:rPr>
      </w:pPr>
      <w:bookmarkStart w:id="19" w:name="sub_27"/>
      <w:bookmarkEnd w:id="18"/>
      <w:r w:rsidRPr="00CE3BF9">
        <w:rPr>
          <w:sz w:val="20"/>
          <w:szCs w:val="20"/>
        </w:rPr>
        <w:t>2.7. Для работы на Портале заказчик должен быть зарегистрирован в ЕИС. Отдельной регистрации на Портале не требуется.</w:t>
      </w:r>
    </w:p>
    <w:bookmarkEnd w:id="19"/>
    <w:p w:rsidR="00CE3BF9" w:rsidRPr="00CE3BF9" w:rsidRDefault="00CE3BF9" w:rsidP="00CE3BF9">
      <w:pPr>
        <w:rPr>
          <w:sz w:val="20"/>
          <w:szCs w:val="20"/>
        </w:rPr>
      </w:pPr>
    </w:p>
    <w:p w:rsidR="00CE3BF9" w:rsidRPr="00CE3BF9" w:rsidRDefault="00CE3BF9" w:rsidP="00CE3BF9">
      <w:pPr>
        <w:jc w:val="center"/>
        <w:rPr>
          <w:sz w:val="20"/>
          <w:szCs w:val="20"/>
        </w:rPr>
      </w:pPr>
      <w:bookmarkStart w:id="20" w:name="sub_1003"/>
      <w:r w:rsidRPr="00CE3BF9">
        <w:rPr>
          <w:b/>
          <w:sz w:val="20"/>
          <w:szCs w:val="20"/>
        </w:rPr>
        <w:t>3. Требования к участникам закупки</w:t>
      </w:r>
      <w:bookmarkEnd w:id="20"/>
    </w:p>
    <w:p w:rsidR="00CE3BF9" w:rsidRPr="00CE3BF9" w:rsidRDefault="00CE3BF9" w:rsidP="00CE3BF9">
      <w:pPr>
        <w:ind w:firstLine="851"/>
        <w:rPr>
          <w:sz w:val="20"/>
          <w:szCs w:val="20"/>
        </w:rPr>
      </w:pPr>
      <w:bookmarkStart w:id="21" w:name="sub_31"/>
      <w:r w:rsidRPr="00CE3BF9">
        <w:rPr>
          <w:sz w:val="20"/>
          <w:szCs w:val="20"/>
        </w:rPr>
        <w:t>3.1. К участию в закупках малого объема допускаются участники закупки, зарегистрированные на Портале.</w:t>
      </w:r>
    </w:p>
    <w:p w:rsidR="00CE3BF9" w:rsidRPr="00CE3BF9" w:rsidRDefault="00CE3BF9" w:rsidP="00CE3BF9">
      <w:pPr>
        <w:ind w:firstLine="851"/>
        <w:rPr>
          <w:sz w:val="20"/>
          <w:szCs w:val="20"/>
        </w:rPr>
      </w:pPr>
      <w:bookmarkStart w:id="22" w:name="sub_32"/>
      <w:bookmarkEnd w:id="21"/>
      <w:r w:rsidRPr="00CE3BF9">
        <w:rPr>
          <w:sz w:val="20"/>
          <w:szCs w:val="20"/>
        </w:rPr>
        <w:t>3.2. Участники закупки должны соответствовать требованиям, установленным частью 1 и частью 1.1 статьи 31 Федерального закона 44-ФЗ.</w:t>
      </w:r>
    </w:p>
    <w:p w:rsidR="00CE3BF9" w:rsidRPr="00CE3BF9" w:rsidRDefault="00CE3BF9" w:rsidP="00CE3BF9">
      <w:pPr>
        <w:ind w:firstLine="851"/>
        <w:rPr>
          <w:sz w:val="20"/>
          <w:szCs w:val="20"/>
        </w:rPr>
      </w:pPr>
      <w:bookmarkStart w:id="23" w:name="sub_33"/>
      <w:bookmarkEnd w:id="22"/>
      <w:r w:rsidRPr="00CE3BF9">
        <w:rPr>
          <w:sz w:val="20"/>
          <w:szCs w:val="20"/>
        </w:rPr>
        <w:t>3.3. Подача участником закупки предложения на закупку является декларацией соответствия требованиям, установленным пунктом 3.2 настоящего Порядка.</w:t>
      </w:r>
    </w:p>
    <w:bookmarkEnd w:id="23"/>
    <w:p w:rsidR="00CE3BF9" w:rsidRPr="00CE3BF9" w:rsidRDefault="00CE3BF9" w:rsidP="00CE3BF9">
      <w:pPr>
        <w:rPr>
          <w:sz w:val="20"/>
          <w:szCs w:val="20"/>
        </w:rPr>
      </w:pPr>
    </w:p>
    <w:p w:rsidR="00CE3BF9" w:rsidRPr="00CE3BF9" w:rsidRDefault="00CE3BF9" w:rsidP="00CE3BF9">
      <w:pPr>
        <w:jc w:val="center"/>
        <w:rPr>
          <w:sz w:val="20"/>
          <w:szCs w:val="20"/>
        </w:rPr>
      </w:pPr>
      <w:bookmarkStart w:id="24" w:name="sub_1004"/>
      <w:r w:rsidRPr="00CE3BF9">
        <w:rPr>
          <w:b/>
          <w:sz w:val="20"/>
          <w:szCs w:val="20"/>
        </w:rPr>
        <w:t>4. Порядок осуществления закупки малого объема</w:t>
      </w:r>
      <w:bookmarkEnd w:id="24"/>
    </w:p>
    <w:p w:rsidR="00CE3BF9" w:rsidRPr="00CE3BF9" w:rsidRDefault="00CE3BF9" w:rsidP="00CE3BF9">
      <w:pPr>
        <w:ind w:firstLine="709"/>
        <w:rPr>
          <w:sz w:val="20"/>
          <w:szCs w:val="20"/>
        </w:rPr>
      </w:pPr>
      <w:bookmarkStart w:id="25" w:name="sub_41"/>
      <w:r w:rsidRPr="00CE3BF9">
        <w:rPr>
          <w:sz w:val="20"/>
          <w:szCs w:val="20"/>
        </w:rPr>
        <w:t>4.1. Извещение формируется заказчиком в личном кабинете и содержит следующую информацию:</w:t>
      </w:r>
    </w:p>
    <w:bookmarkEnd w:id="25"/>
    <w:p w:rsidR="00CE3BF9" w:rsidRPr="00CE3BF9" w:rsidRDefault="00CE3BF9" w:rsidP="00CE3BF9">
      <w:pPr>
        <w:ind w:firstLine="709"/>
        <w:rPr>
          <w:sz w:val="20"/>
          <w:szCs w:val="20"/>
        </w:rPr>
      </w:pPr>
      <w:r w:rsidRPr="00CE3BF9">
        <w:rPr>
          <w:sz w:val="20"/>
          <w:szCs w:val="20"/>
        </w:rPr>
        <w:t>наименование и описание объекта закупки малого объема с указанием технических, функциональных, качественных и иных характеристик объекта закупки малого объема;</w:t>
      </w:r>
    </w:p>
    <w:p w:rsidR="00CE3BF9" w:rsidRPr="00CE3BF9" w:rsidRDefault="00CE3BF9" w:rsidP="00CE3BF9">
      <w:pPr>
        <w:ind w:firstLine="709"/>
        <w:rPr>
          <w:sz w:val="20"/>
          <w:szCs w:val="20"/>
        </w:rPr>
      </w:pPr>
      <w:r w:rsidRPr="00CE3BF9">
        <w:rPr>
          <w:sz w:val="20"/>
          <w:szCs w:val="20"/>
        </w:rPr>
        <w:t>сведения о количестве товара, объеме работ, услуг;</w:t>
      </w:r>
    </w:p>
    <w:p w:rsidR="00CE3BF9" w:rsidRPr="00CE3BF9" w:rsidRDefault="00CE3BF9" w:rsidP="00CE3BF9">
      <w:pPr>
        <w:ind w:firstLine="709"/>
        <w:rPr>
          <w:sz w:val="20"/>
          <w:szCs w:val="20"/>
        </w:rPr>
      </w:pPr>
      <w:r w:rsidRPr="00CE3BF9">
        <w:rPr>
          <w:sz w:val="20"/>
          <w:szCs w:val="20"/>
        </w:rPr>
        <w:t>начальная (максимальная) цена контракта (договора);</w:t>
      </w:r>
    </w:p>
    <w:p w:rsidR="00CE3BF9" w:rsidRPr="00CE3BF9" w:rsidRDefault="00CE3BF9" w:rsidP="00CE3BF9">
      <w:pPr>
        <w:ind w:firstLine="709"/>
        <w:rPr>
          <w:sz w:val="20"/>
          <w:szCs w:val="20"/>
        </w:rPr>
      </w:pPr>
      <w:r w:rsidRPr="00CE3BF9">
        <w:rPr>
          <w:sz w:val="20"/>
          <w:szCs w:val="20"/>
        </w:rPr>
        <w:t>срок и место поставки товара, выполнения работ, оказания услуг;</w:t>
      </w:r>
    </w:p>
    <w:p w:rsidR="00CE3BF9" w:rsidRPr="00CE3BF9" w:rsidRDefault="00CE3BF9" w:rsidP="00CE3BF9">
      <w:pPr>
        <w:ind w:firstLine="709"/>
        <w:rPr>
          <w:sz w:val="20"/>
          <w:szCs w:val="20"/>
        </w:rPr>
      </w:pPr>
      <w:r w:rsidRPr="00CE3BF9">
        <w:rPr>
          <w:sz w:val="20"/>
          <w:szCs w:val="20"/>
        </w:rPr>
        <w:t>срок и условия оплаты поставленного товара, выполненной работы, оказанной услуги;</w:t>
      </w:r>
    </w:p>
    <w:p w:rsidR="00CE3BF9" w:rsidRPr="00CE3BF9" w:rsidRDefault="00CE3BF9" w:rsidP="00CE3BF9">
      <w:pPr>
        <w:ind w:firstLine="709"/>
        <w:rPr>
          <w:sz w:val="20"/>
          <w:szCs w:val="20"/>
        </w:rPr>
      </w:pPr>
      <w:r w:rsidRPr="00CE3BF9">
        <w:rPr>
          <w:sz w:val="20"/>
          <w:szCs w:val="20"/>
        </w:rPr>
        <w:t>дата и время окончания срока подачи участниками закупки предложений на закупку товаров, работ, услуг;</w:t>
      </w:r>
    </w:p>
    <w:p w:rsidR="00CE3BF9" w:rsidRPr="00CE3BF9" w:rsidRDefault="00CE3BF9" w:rsidP="00CE3BF9">
      <w:pPr>
        <w:ind w:firstLine="709"/>
        <w:rPr>
          <w:sz w:val="20"/>
          <w:szCs w:val="20"/>
        </w:rPr>
      </w:pPr>
      <w:r w:rsidRPr="00CE3BF9">
        <w:rPr>
          <w:sz w:val="20"/>
          <w:szCs w:val="20"/>
        </w:rPr>
        <w:t>проект контракта (договора).</w:t>
      </w:r>
    </w:p>
    <w:p w:rsidR="00CE3BF9" w:rsidRPr="00CE3BF9" w:rsidRDefault="00CE3BF9" w:rsidP="00CE3BF9">
      <w:pPr>
        <w:ind w:firstLine="709"/>
        <w:rPr>
          <w:sz w:val="20"/>
          <w:szCs w:val="20"/>
        </w:rPr>
      </w:pPr>
      <w:bookmarkStart w:id="26" w:name="sub_42"/>
      <w:r w:rsidRPr="00CE3BF9">
        <w:rPr>
          <w:sz w:val="20"/>
          <w:szCs w:val="20"/>
        </w:rPr>
        <w:t>4.2. Заказчик размещает извещение не менее чем за один рабочий день до даты окончания срока подачи предложений на закупку.</w:t>
      </w:r>
    </w:p>
    <w:bookmarkEnd w:id="26"/>
    <w:p w:rsidR="00CE3BF9" w:rsidRPr="00CE3BF9" w:rsidRDefault="00CE3BF9" w:rsidP="00CE3BF9">
      <w:pPr>
        <w:ind w:firstLine="709"/>
        <w:rPr>
          <w:sz w:val="20"/>
          <w:szCs w:val="20"/>
        </w:rPr>
      </w:pPr>
      <w:r w:rsidRPr="00CE3BF9">
        <w:rPr>
          <w:sz w:val="20"/>
          <w:szCs w:val="20"/>
        </w:rPr>
        <w:t>Внесение изменений в размещенное извещение не предусмотрено.</w:t>
      </w:r>
    </w:p>
    <w:p w:rsidR="00CE3BF9" w:rsidRPr="00CE3BF9" w:rsidRDefault="00CE3BF9" w:rsidP="00CE3BF9">
      <w:pPr>
        <w:ind w:firstLine="709"/>
        <w:rPr>
          <w:sz w:val="20"/>
          <w:szCs w:val="20"/>
        </w:rPr>
      </w:pPr>
      <w:r w:rsidRPr="00CE3BF9">
        <w:rPr>
          <w:sz w:val="20"/>
          <w:szCs w:val="20"/>
        </w:rPr>
        <w:t>Заказчик вправе отменить размещенное извещение до даты окончания подачи предложений на закупку, указанной в извещении.</w:t>
      </w:r>
    </w:p>
    <w:p w:rsidR="00CE3BF9" w:rsidRPr="00CE3BF9" w:rsidRDefault="00CE3BF9" w:rsidP="00CE3BF9">
      <w:pPr>
        <w:ind w:firstLine="709"/>
        <w:rPr>
          <w:sz w:val="20"/>
          <w:szCs w:val="20"/>
        </w:rPr>
      </w:pPr>
      <w:bookmarkStart w:id="27" w:name="sub_43"/>
      <w:r w:rsidRPr="00CE3BF9">
        <w:rPr>
          <w:sz w:val="20"/>
          <w:szCs w:val="20"/>
        </w:rPr>
        <w:t>4.3. В течение срока подачи предложений на закупку заказчик вправе направить приглашение об участии в закупке малого объема любым поставщикам.</w:t>
      </w:r>
    </w:p>
    <w:p w:rsidR="00CE3BF9" w:rsidRPr="00CE3BF9" w:rsidRDefault="00CE3BF9" w:rsidP="00CE3BF9">
      <w:pPr>
        <w:ind w:firstLine="709"/>
        <w:rPr>
          <w:sz w:val="20"/>
          <w:szCs w:val="20"/>
        </w:rPr>
      </w:pPr>
      <w:bookmarkStart w:id="28" w:name="sub_44"/>
      <w:bookmarkEnd w:id="27"/>
      <w:r w:rsidRPr="00CE3BF9">
        <w:rPr>
          <w:sz w:val="20"/>
          <w:szCs w:val="20"/>
        </w:rPr>
        <w:lastRenderedPageBreak/>
        <w:t>4.4. Формирование участником закупки предложений на закупку доступно в личном кабинете участника закупки до окончания срока подачи предложений на закупку, установленного заказчиком в извещении.</w:t>
      </w:r>
    </w:p>
    <w:bookmarkEnd w:id="28"/>
    <w:p w:rsidR="00CE3BF9" w:rsidRPr="00CE3BF9" w:rsidRDefault="00CE3BF9" w:rsidP="00CE3BF9">
      <w:pPr>
        <w:ind w:firstLine="709"/>
        <w:rPr>
          <w:sz w:val="20"/>
          <w:szCs w:val="20"/>
        </w:rPr>
      </w:pPr>
      <w:r w:rsidRPr="00CE3BF9">
        <w:rPr>
          <w:sz w:val="20"/>
          <w:szCs w:val="20"/>
        </w:rPr>
        <w:t>Участник закупки вправе подать только одно предложение на закупку в отношении каждого объекта закупки.</w:t>
      </w:r>
    </w:p>
    <w:p w:rsidR="00CE3BF9" w:rsidRPr="00CE3BF9" w:rsidRDefault="00CE3BF9" w:rsidP="00CE3BF9">
      <w:pPr>
        <w:ind w:firstLine="709"/>
        <w:rPr>
          <w:sz w:val="20"/>
          <w:szCs w:val="20"/>
        </w:rPr>
      </w:pPr>
      <w:r w:rsidRPr="00CE3BF9">
        <w:rPr>
          <w:sz w:val="20"/>
          <w:szCs w:val="20"/>
        </w:rPr>
        <w:t>В состав предложения на закупку включается следующая информация: наименование товара (с указанием модели, товарного знака, наименования производителя и других признаков индивидуализации, позволяющих идентифицировать товар), функциональные, технические и качественные характеристики, эксплуатационные характеристики товара (при необходимости), соответствующие потребностям заказчика, указанным в извещении; в случае, если заказчик осуществляет закупку работ, услуг - согласие исполнить условия контракта (договора), указанные заказчиком в извещении; сведения о цене, которая не должна превышать цену, установленную в извещении.</w:t>
      </w:r>
    </w:p>
    <w:p w:rsidR="00CE3BF9" w:rsidRPr="00CE3BF9" w:rsidRDefault="00CE3BF9" w:rsidP="00CE3BF9">
      <w:pPr>
        <w:ind w:firstLine="709"/>
        <w:rPr>
          <w:sz w:val="20"/>
          <w:szCs w:val="20"/>
        </w:rPr>
      </w:pPr>
      <w:bookmarkStart w:id="29" w:name="sub_45"/>
      <w:r w:rsidRPr="00CE3BF9">
        <w:rPr>
          <w:sz w:val="20"/>
          <w:szCs w:val="20"/>
        </w:rPr>
        <w:t>4.5. Внесение изменений в поданное предложение на закупку не предусмотрено.</w:t>
      </w:r>
    </w:p>
    <w:bookmarkEnd w:id="29"/>
    <w:p w:rsidR="00CE3BF9" w:rsidRPr="00CE3BF9" w:rsidRDefault="00CE3BF9" w:rsidP="00CE3BF9">
      <w:pPr>
        <w:ind w:firstLine="709"/>
        <w:rPr>
          <w:sz w:val="20"/>
          <w:szCs w:val="20"/>
        </w:rPr>
      </w:pPr>
      <w:r w:rsidRPr="00CE3BF9">
        <w:rPr>
          <w:sz w:val="20"/>
          <w:szCs w:val="20"/>
        </w:rPr>
        <w:t>Участник закупки вправе отозвать предложение на закупку до даты окончания срока подачи предложений на закупку, указанного в извещении.</w:t>
      </w:r>
    </w:p>
    <w:p w:rsidR="00CE3BF9" w:rsidRPr="00CE3BF9" w:rsidRDefault="00CE3BF9" w:rsidP="00CE3BF9">
      <w:pPr>
        <w:ind w:firstLine="709"/>
        <w:rPr>
          <w:sz w:val="20"/>
          <w:szCs w:val="20"/>
        </w:rPr>
      </w:pPr>
      <w:bookmarkStart w:id="30" w:name="sub_46"/>
      <w:r w:rsidRPr="00CE3BF9">
        <w:rPr>
          <w:sz w:val="20"/>
          <w:szCs w:val="20"/>
        </w:rPr>
        <w:t>4.6. По истечении срока подачи предложений на закупку, указанного в извещении, заказчику автоматически открывается доступ к предложениям на закупку, по данным участников закупки.</w:t>
      </w:r>
    </w:p>
    <w:p w:rsidR="00CE3BF9" w:rsidRPr="00CE3BF9" w:rsidRDefault="00CE3BF9" w:rsidP="00CE3BF9">
      <w:pPr>
        <w:ind w:firstLine="709"/>
        <w:rPr>
          <w:sz w:val="20"/>
          <w:szCs w:val="20"/>
        </w:rPr>
      </w:pPr>
      <w:bookmarkStart w:id="31" w:name="sub_47"/>
      <w:bookmarkEnd w:id="30"/>
      <w:r w:rsidRPr="00CE3BF9">
        <w:rPr>
          <w:sz w:val="20"/>
          <w:szCs w:val="20"/>
        </w:rPr>
        <w:t xml:space="preserve">4.7. Заказчик в течение двух рабочих дней после окончания срока подачи предложений на закупку рассматривает поданные предложения на закупку и принимает решение об их соответствии или несоответствии объявленным в извещении условиям. По итогам </w:t>
      </w:r>
      <w:proofErr w:type="gramStart"/>
      <w:r w:rsidRPr="00CE3BF9">
        <w:rPr>
          <w:sz w:val="20"/>
          <w:szCs w:val="20"/>
        </w:rPr>
        <w:t>рассмотрения</w:t>
      </w:r>
      <w:proofErr w:type="gramEnd"/>
      <w:r w:rsidRPr="00CE3BF9">
        <w:rPr>
          <w:sz w:val="20"/>
          <w:szCs w:val="20"/>
        </w:rPr>
        <w:t xml:space="preserve"> поданных участниками закупки предложений на закупку заказчик формирует протокол рассмотрения предложений на закупку в электронной форме.</w:t>
      </w:r>
    </w:p>
    <w:p w:rsidR="00CE3BF9" w:rsidRPr="00CE3BF9" w:rsidRDefault="00CE3BF9" w:rsidP="00CE3BF9">
      <w:pPr>
        <w:ind w:firstLine="709"/>
        <w:rPr>
          <w:sz w:val="20"/>
          <w:szCs w:val="20"/>
        </w:rPr>
      </w:pPr>
      <w:bookmarkStart w:id="32" w:name="sub_48"/>
      <w:bookmarkEnd w:id="31"/>
      <w:r w:rsidRPr="00CE3BF9">
        <w:rPr>
          <w:sz w:val="20"/>
          <w:szCs w:val="20"/>
        </w:rPr>
        <w:t>4.8. Протокол размещается заказчиком на Портале не позднее следующего рабочего дня со дня рассмотрения поданных участниками предложений на закупку.</w:t>
      </w:r>
    </w:p>
    <w:bookmarkEnd w:id="32"/>
    <w:p w:rsidR="00CE3BF9" w:rsidRPr="00CE3BF9" w:rsidRDefault="00CE3BF9" w:rsidP="00CE3BF9">
      <w:pPr>
        <w:ind w:firstLine="709"/>
        <w:rPr>
          <w:sz w:val="20"/>
          <w:szCs w:val="20"/>
        </w:rPr>
      </w:pPr>
      <w:r w:rsidRPr="00CE3BF9">
        <w:rPr>
          <w:sz w:val="20"/>
          <w:szCs w:val="20"/>
        </w:rPr>
        <w:t>Протокол должен содержать:</w:t>
      </w:r>
    </w:p>
    <w:p w:rsidR="00CE3BF9" w:rsidRPr="00CE3BF9" w:rsidRDefault="00CE3BF9" w:rsidP="00CE3BF9">
      <w:pPr>
        <w:ind w:firstLine="709"/>
        <w:rPr>
          <w:sz w:val="20"/>
          <w:szCs w:val="20"/>
        </w:rPr>
      </w:pPr>
      <w:r w:rsidRPr="00CE3BF9">
        <w:rPr>
          <w:sz w:val="20"/>
          <w:szCs w:val="20"/>
        </w:rPr>
        <w:t>информацию о порядковых номерах предложений на закупку;</w:t>
      </w:r>
    </w:p>
    <w:p w:rsidR="00CE3BF9" w:rsidRPr="00CE3BF9" w:rsidRDefault="00CE3BF9" w:rsidP="00CE3BF9">
      <w:pPr>
        <w:ind w:firstLine="709"/>
        <w:rPr>
          <w:sz w:val="20"/>
          <w:szCs w:val="20"/>
        </w:rPr>
      </w:pPr>
      <w:r w:rsidRPr="00CE3BF9">
        <w:rPr>
          <w:sz w:val="20"/>
          <w:szCs w:val="20"/>
        </w:rPr>
        <w:t>предложения о цене контракта (договора), сделанные поставщиками (подрядчиками, исполнителями), ранжированные по мере убывания с указанием порядковых номеров, присвоенных предложениям на закупку;</w:t>
      </w:r>
    </w:p>
    <w:p w:rsidR="00CE3BF9" w:rsidRPr="00CE3BF9" w:rsidRDefault="00CE3BF9" w:rsidP="00CE3BF9">
      <w:pPr>
        <w:ind w:firstLine="709"/>
        <w:rPr>
          <w:sz w:val="20"/>
          <w:szCs w:val="20"/>
        </w:rPr>
      </w:pPr>
      <w:r w:rsidRPr="00CE3BF9">
        <w:rPr>
          <w:sz w:val="20"/>
          <w:szCs w:val="20"/>
        </w:rPr>
        <w:t>время и дату поступления предложений на закупку;</w:t>
      </w:r>
    </w:p>
    <w:p w:rsidR="00CE3BF9" w:rsidRPr="00CE3BF9" w:rsidRDefault="00CE3BF9" w:rsidP="00CE3BF9">
      <w:pPr>
        <w:ind w:firstLine="709"/>
        <w:rPr>
          <w:sz w:val="20"/>
          <w:szCs w:val="20"/>
        </w:rPr>
      </w:pPr>
      <w:r w:rsidRPr="00CE3BF9">
        <w:rPr>
          <w:sz w:val="20"/>
          <w:szCs w:val="20"/>
        </w:rPr>
        <w:t>решение о соответствии (несоответствии) предложений на закупку требованиям, установленным в извещении.</w:t>
      </w:r>
    </w:p>
    <w:p w:rsidR="00CE3BF9" w:rsidRPr="00CE3BF9" w:rsidRDefault="00CE3BF9" w:rsidP="00CE3BF9">
      <w:pPr>
        <w:ind w:firstLine="709"/>
        <w:rPr>
          <w:sz w:val="20"/>
          <w:szCs w:val="20"/>
        </w:rPr>
      </w:pPr>
      <w:bookmarkStart w:id="33" w:name="sub_49"/>
      <w:r w:rsidRPr="00CE3BF9">
        <w:rPr>
          <w:sz w:val="20"/>
          <w:szCs w:val="20"/>
        </w:rPr>
        <w:t>4.9. Причины отклонения заявок участников:</w:t>
      </w:r>
    </w:p>
    <w:p w:rsidR="00CE3BF9" w:rsidRPr="00CE3BF9" w:rsidRDefault="00CE3BF9" w:rsidP="00CE3BF9">
      <w:pPr>
        <w:ind w:firstLine="709"/>
        <w:rPr>
          <w:sz w:val="20"/>
          <w:szCs w:val="20"/>
        </w:rPr>
      </w:pPr>
      <w:bookmarkStart w:id="34" w:name="sub_491"/>
      <w:bookmarkEnd w:id="33"/>
      <w:r w:rsidRPr="00CE3BF9">
        <w:rPr>
          <w:sz w:val="20"/>
          <w:szCs w:val="20"/>
        </w:rPr>
        <w:t>1) предложение на закупку не соответствует требованиям, установленным в извещении;</w:t>
      </w:r>
    </w:p>
    <w:p w:rsidR="00CE3BF9" w:rsidRPr="00CE3BF9" w:rsidRDefault="00CE3BF9" w:rsidP="00CE3BF9">
      <w:pPr>
        <w:ind w:firstLine="709"/>
        <w:rPr>
          <w:sz w:val="20"/>
          <w:szCs w:val="20"/>
        </w:rPr>
      </w:pPr>
      <w:bookmarkStart w:id="35" w:name="sub_492"/>
      <w:bookmarkEnd w:id="34"/>
      <w:r w:rsidRPr="00CE3BF9">
        <w:rPr>
          <w:sz w:val="20"/>
          <w:szCs w:val="20"/>
        </w:rPr>
        <w:t>2) предложение на закупку содержит цену контракта (договора), превышающую начальную цену контракта (договора), установленную в извещении.</w:t>
      </w:r>
    </w:p>
    <w:p w:rsidR="00CE3BF9" w:rsidRPr="00CE3BF9" w:rsidRDefault="00CE3BF9" w:rsidP="00CE3BF9">
      <w:pPr>
        <w:ind w:firstLine="709"/>
        <w:rPr>
          <w:sz w:val="20"/>
          <w:szCs w:val="20"/>
        </w:rPr>
      </w:pPr>
      <w:bookmarkStart w:id="36" w:name="sub_410"/>
      <w:bookmarkEnd w:id="35"/>
      <w:r w:rsidRPr="00CE3BF9">
        <w:rPr>
          <w:sz w:val="20"/>
          <w:szCs w:val="20"/>
        </w:rPr>
        <w:t>4.10. В соответствии с протоколом рассмотрения предложений на закупку заказчик определяет поставщика (подрядчика, исполнителя), с которым заключается контракт (договор).</w:t>
      </w:r>
    </w:p>
    <w:p w:rsidR="00CE3BF9" w:rsidRPr="00CE3BF9" w:rsidRDefault="00CE3BF9" w:rsidP="00CE3BF9">
      <w:pPr>
        <w:ind w:firstLine="709"/>
        <w:rPr>
          <w:sz w:val="20"/>
          <w:szCs w:val="20"/>
        </w:rPr>
      </w:pPr>
      <w:bookmarkStart w:id="37" w:name="sub_411"/>
      <w:bookmarkEnd w:id="36"/>
      <w:r w:rsidRPr="00CE3BF9">
        <w:rPr>
          <w:sz w:val="20"/>
          <w:szCs w:val="20"/>
        </w:rPr>
        <w:t>4.11. Контракт (договор) заключается заказчиком с поставщиком (подрядчиком, исполнителем), сделавшим наименьшее ценовое предложение и соответствующим требованиям, установленным в извещении, по предложенной таким поставщиком (подрядчиком, исполнителем) цене. При поступлении нескольких одинаковых ценовых предложений приоритет имеет ценовое предложение, которое поступило раньше остальных.</w:t>
      </w:r>
    </w:p>
    <w:p w:rsidR="00CE3BF9" w:rsidRPr="00CE3BF9" w:rsidRDefault="00CE3BF9" w:rsidP="00CE3BF9">
      <w:pPr>
        <w:ind w:firstLine="709"/>
        <w:rPr>
          <w:sz w:val="20"/>
          <w:szCs w:val="20"/>
        </w:rPr>
      </w:pPr>
      <w:bookmarkStart w:id="38" w:name="sub_412"/>
      <w:bookmarkEnd w:id="37"/>
      <w:r w:rsidRPr="00CE3BF9">
        <w:rPr>
          <w:sz w:val="20"/>
          <w:szCs w:val="20"/>
        </w:rPr>
        <w:t>4.12. В случае, если по окончании срока подачи предложений на закупку не подано ни одного предложения на закупку или по результатам рассмотрения предложений на закупку заказчиком отклонены все поданные предложения на закупку, такая закупка признается несостоявшейся.</w:t>
      </w:r>
    </w:p>
    <w:bookmarkEnd w:id="38"/>
    <w:p w:rsidR="00CE3BF9" w:rsidRPr="00CE3BF9" w:rsidRDefault="00CE3BF9" w:rsidP="00CE3BF9">
      <w:pPr>
        <w:rPr>
          <w:sz w:val="20"/>
          <w:szCs w:val="20"/>
        </w:rPr>
      </w:pPr>
    </w:p>
    <w:p w:rsidR="00CE3BF9" w:rsidRPr="00CE3BF9" w:rsidRDefault="00CE3BF9" w:rsidP="00CE3BF9">
      <w:pPr>
        <w:jc w:val="center"/>
        <w:rPr>
          <w:sz w:val="20"/>
          <w:szCs w:val="20"/>
        </w:rPr>
      </w:pPr>
      <w:bookmarkStart w:id="39" w:name="sub_1005"/>
      <w:r w:rsidRPr="00CE3BF9">
        <w:rPr>
          <w:b/>
          <w:sz w:val="20"/>
          <w:szCs w:val="20"/>
        </w:rPr>
        <w:t>5. Заключение контракта (договора) по итогам закупок малого объема</w:t>
      </w:r>
      <w:bookmarkEnd w:id="39"/>
    </w:p>
    <w:p w:rsidR="00CE3BF9" w:rsidRPr="00CE3BF9" w:rsidRDefault="00CE3BF9" w:rsidP="00CE3BF9">
      <w:pPr>
        <w:ind w:firstLine="709"/>
        <w:rPr>
          <w:sz w:val="20"/>
          <w:szCs w:val="20"/>
        </w:rPr>
      </w:pPr>
      <w:bookmarkStart w:id="40" w:name="sub_51"/>
      <w:r w:rsidRPr="00CE3BF9">
        <w:rPr>
          <w:sz w:val="20"/>
          <w:szCs w:val="20"/>
        </w:rPr>
        <w:t>5.1. По результатам закупки заказчик заключает контракт (договор) с поставщиком (подрядчиком, исполнителем), который предложил лучшие условия исполнения контракта. Контракт (договор) заключается в электронной форме на Портале или в письменной форме на бумажном носителе.</w:t>
      </w:r>
    </w:p>
    <w:p w:rsidR="00CE3BF9" w:rsidRPr="00CE3BF9" w:rsidRDefault="00CE3BF9" w:rsidP="00CE3BF9">
      <w:pPr>
        <w:ind w:firstLine="709"/>
        <w:rPr>
          <w:sz w:val="20"/>
          <w:szCs w:val="20"/>
        </w:rPr>
      </w:pPr>
      <w:bookmarkStart w:id="41" w:name="sub_52"/>
      <w:bookmarkEnd w:id="40"/>
      <w:r w:rsidRPr="00CE3BF9">
        <w:rPr>
          <w:sz w:val="20"/>
          <w:szCs w:val="20"/>
        </w:rPr>
        <w:t>5.2. Заказчик в течение одного рабочего дня со дня опубликования на Портале протокола рассмотрения предложений на закупку направляет через личный кабинет поставщику (подрядчику, исполнителю) проект контракта (договора) с включенными условиями, предусмотренными предложением на закупку, после чего документ с текстом контракта (договора) отображается в личном кабинете этого поставщика (подрядчика, исполнителя).</w:t>
      </w:r>
    </w:p>
    <w:bookmarkEnd w:id="41"/>
    <w:p w:rsidR="00CE3BF9" w:rsidRPr="00CE3BF9" w:rsidRDefault="00CE3BF9" w:rsidP="00CE3BF9">
      <w:pPr>
        <w:ind w:firstLine="709"/>
        <w:rPr>
          <w:sz w:val="20"/>
          <w:szCs w:val="20"/>
        </w:rPr>
      </w:pPr>
      <w:r w:rsidRPr="00CE3BF9">
        <w:rPr>
          <w:sz w:val="20"/>
          <w:szCs w:val="20"/>
        </w:rPr>
        <w:t>Контракт (договор) в электронной форме на Портале заключается при наличии у заказчика и поставщика (подрядчика, исполнителя) усиленной квалифицированной электронной подписи.</w:t>
      </w:r>
    </w:p>
    <w:p w:rsidR="00CE3BF9" w:rsidRPr="00CE3BF9" w:rsidRDefault="00CE3BF9" w:rsidP="00CE3BF9">
      <w:pPr>
        <w:ind w:firstLine="709"/>
        <w:rPr>
          <w:sz w:val="20"/>
          <w:szCs w:val="20"/>
        </w:rPr>
      </w:pPr>
      <w:bookmarkStart w:id="42" w:name="sub_53"/>
      <w:r w:rsidRPr="00CE3BF9">
        <w:rPr>
          <w:sz w:val="20"/>
          <w:szCs w:val="20"/>
        </w:rPr>
        <w:lastRenderedPageBreak/>
        <w:t>5.3. Поставщик (подрядчик, исполнитель) не позднее одного рабочего дня со дня получения проекта контракта (договора) направляет на подпись заказчику контракт (договор), подписанный лицом, уполномоченным на подписание контракта (договора) от имени поставщика (подрядчика, исполнителя).</w:t>
      </w:r>
    </w:p>
    <w:p w:rsidR="00CE3BF9" w:rsidRPr="00CE3BF9" w:rsidRDefault="00CE3BF9" w:rsidP="00CE3BF9">
      <w:pPr>
        <w:ind w:firstLine="709"/>
        <w:rPr>
          <w:sz w:val="20"/>
          <w:szCs w:val="20"/>
        </w:rPr>
      </w:pPr>
      <w:bookmarkStart w:id="43" w:name="sub_54"/>
      <w:bookmarkEnd w:id="42"/>
      <w:r w:rsidRPr="00CE3BF9">
        <w:rPr>
          <w:sz w:val="20"/>
          <w:szCs w:val="20"/>
        </w:rPr>
        <w:t>5.4. В случае, если поставщик (подрядчик, исполнитель) не представит заказчику подписанный контракт (договор) в течение срока, указанного в пункте 5.3 настоящего Порядка, такой поставщик (подрядчик, исполнитель) считается отказавшимся от заключения контракта (договора).</w:t>
      </w:r>
    </w:p>
    <w:p w:rsidR="00CE3BF9" w:rsidRPr="00CE3BF9" w:rsidRDefault="00CE3BF9" w:rsidP="00CE3BF9">
      <w:pPr>
        <w:ind w:firstLine="709"/>
        <w:rPr>
          <w:sz w:val="20"/>
          <w:szCs w:val="20"/>
        </w:rPr>
      </w:pPr>
      <w:bookmarkStart w:id="44" w:name="sub_55"/>
      <w:bookmarkEnd w:id="43"/>
      <w:r w:rsidRPr="00CE3BF9">
        <w:rPr>
          <w:sz w:val="20"/>
          <w:szCs w:val="20"/>
        </w:rPr>
        <w:t>5.5. Заказчик в срок не позднее одного рабочего дня со дня получения контракта (договора), подписанного поставщиком (подрядчиком, исполнителем), подписывает контракт (договор).</w:t>
      </w:r>
    </w:p>
    <w:p w:rsidR="00CE3BF9" w:rsidRPr="00CE3BF9" w:rsidRDefault="00CE3BF9" w:rsidP="00CE3BF9">
      <w:pPr>
        <w:ind w:firstLine="709"/>
        <w:rPr>
          <w:sz w:val="20"/>
          <w:szCs w:val="20"/>
        </w:rPr>
      </w:pPr>
      <w:bookmarkStart w:id="45" w:name="sub_56"/>
      <w:bookmarkEnd w:id="44"/>
      <w:r w:rsidRPr="00CE3BF9">
        <w:rPr>
          <w:sz w:val="20"/>
          <w:szCs w:val="20"/>
        </w:rPr>
        <w:t>5.6. В случае если поставщик (подрядчик, исполнитель) отказался от заключения контракта (договора), то заказчик обязан направить предложение заключить контракт (договор) поставщику (подрядчику, исполнителю), сделавшему лучшее предложение на закупку, следующее после предложения на закупку поставщика (подрядчика, исполнителя), отказавшегося от заключения контракта (договора). В случае согласия такой поставщик (подрядчик, исполнитель) признается победителем закупки и с ним заключается контракт (договор).</w:t>
      </w:r>
    </w:p>
    <w:p w:rsidR="00CE3BF9" w:rsidRPr="00CE3BF9" w:rsidRDefault="00CE3BF9" w:rsidP="00CE3BF9">
      <w:pPr>
        <w:ind w:firstLine="709"/>
        <w:rPr>
          <w:sz w:val="20"/>
          <w:szCs w:val="20"/>
        </w:rPr>
      </w:pPr>
      <w:bookmarkStart w:id="46" w:name="sub_57"/>
      <w:bookmarkEnd w:id="45"/>
      <w:r w:rsidRPr="00CE3BF9">
        <w:rPr>
          <w:sz w:val="20"/>
          <w:szCs w:val="20"/>
        </w:rPr>
        <w:t>5.7. Контракт (договор) считается заключенным с момента его подписания заказчиком и участником закупки в электронной форме или на бумажном носителе.</w:t>
      </w:r>
    </w:p>
    <w:bookmarkEnd w:id="46"/>
    <w:p w:rsidR="00CE3BF9" w:rsidRPr="00CE3BF9" w:rsidRDefault="00CE3BF9" w:rsidP="00CE3BF9">
      <w:pPr>
        <w:ind w:firstLine="709"/>
        <w:rPr>
          <w:sz w:val="20"/>
          <w:szCs w:val="20"/>
        </w:rPr>
      </w:pPr>
    </w:p>
    <w:p w:rsidR="00CE3BF9" w:rsidRPr="00CE3BF9" w:rsidRDefault="00CE3BF9" w:rsidP="00CE3BF9">
      <w:pPr>
        <w:ind w:firstLine="709"/>
        <w:rPr>
          <w:sz w:val="20"/>
          <w:szCs w:val="20"/>
        </w:rPr>
      </w:pPr>
    </w:p>
    <w:p w:rsidR="00CE3BF9" w:rsidRPr="00CE3BF9" w:rsidRDefault="00CE3BF9" w:rsidP="00CE3BF9">
      <w:pPr>
        <w:ind w:firstLine="709"/>
        <w:rPr>
          <w:sz w:val="20"/>
          <w:szCs w:val="20"/>
        </w:rPr>
      </w:pPr>
    </w:p>
    <w:p w:rsidR="00CE3BF9" w:rsidRPr="00CE3BF9" w:rsidRDefault="00CE3BF9" w:rsidP="00CE3BF9">
      <w:pPr>
        <w:jc w:val="right"/>
        <w:rPr>
          <w:rStyle w:val="ab"/>
          <w:b w:val="0"/>
          <w:sz w:val="20"/>
          <w:szCs w:val="20"/>
        </w:rPr>
      </w:pPr>
      <w:bookmarkStart w:id="47" w:name="sub_2000"/>
      <w:r w:rsidRPr="00CE3BF9">
        <w:rPr>
          <w:rStyle w:val="ab"/>
          <w:b w:val="0"/>
          <w:sz w:val="20"/>
          <w:szCs w:val="20"/>
        </w:rPr>
        <w:t>Приложение № 2</w:t>
      </w:r>
      <w:r w:rsidRPr="00CE3BF9">
        <w:rPr>
          <w:rStyle w:val="ab"/>
          <w:b w:val="0"/>
          <w:sz w:val="20"/>
          <w:szCs w:val="20"/>
        </w:rPr>
        <w:br/>
        <w:t xml:space="preserve">к </w:t>
      </w:r>
      <w:r w:rsidRPr="00CE3BF9">
        <w:rPr>
          <w:rStyle w:val="aa"/>
          <w:color w:val="auto"/>
          <w:sz w:val="20"/>
          <w:szCs w:val="20"/>
        </w:rPr>
        <w:t>постановлению</w:t>
      </w:r>
      <w:r w:rsidRPr="00CE3BF9">
        <w:rPr>
          <w:rStyle w:val="ab"/>
          <w:b w:val="0"/>
          <w:sz w:val="20"/>
          <w:szCs w:val="20"/>
        </w:rPr>
        <w:t xml:space="preserve"> администрации</w:t>
      </w:r>
    </w:p>
    <w:p w:rsidR="00CE3BF9" w:rsidRPr="00CE3BF9" w:rsidRDefault="00CE3BF9" w:rsidP="00CE3BF9">
      <w:pPr>
        <w:jc w:val="right"/>
        <w:rPr>
          <w:b/>
          <w:sz w:val="20"/>
          <w:szCs w:val="20"/>
        </w:rPr>
      </w:pPr>
      <w:r w:rsidRPr="00CE3BF9">
        <w:rPr>
          <w:rStyle w:val="ab"/>
          <w:b w:val="0"/>
          <w:sz w:val="20"/>
          <w:szCs w:val="20"/>
        </w:rPr>
        <w:t>Полевосундырского сельского поселения</w:t>
      </w:r>
      <w:r w:rsidRPr="00CE3BF9">
        <w:rPr>
          <w:rStyle w:val="ab"/>
          <w:b w:val="0"/>
          <w:sz w:val="20"/>
          <w:szCs w:val="20"/>
        </w:rPr>
        <w:br/>
      </w:r>
      <w:r w:rsidRPr="00CE3BF9">
        <w:rPr>
          <w:sz w:val="20"/>
          <w:szCs w:val="20"/>
        </w:rPr>
        <w:t>Комсомольского района</w:t>
      </w:r>
      <w:r w:rsidRPr="00CE3BF9">
        <w:rPr>
          <w:rStyle w:val="ab"/>
          <w:b w:val="0"/>
          <w:sz w:val="20"/>
          <w:szCs w:val="20"/>
        </w:rPr>
        <w:br/>
        <w:t>Чувашской Республики</w:t>
      </w:r>
      <w:r w:rsidRPr="00CE3BF9">
        <w:rPr>
          <w:rStyle w:val="ab"/>
          <w:b w:val="0"/>
          <w:sz w:val="20"/>
          <w:szCs w:val="20"/>
        </w:rPr>
        <w:br/>
        <w:t>от 26.11. 2021 года № 67</w:t>
      </w:r>
      <w:bookmarkEnd w:id="47"/>
    </w:p>
    <w:p w:rsidR="00CE3BF9" w:rsidRPr="00CE3BF9" w:rsidRDefault="00CE3BF9" w:rsidP="00CE3BF9">
      <w:pPr>
        <w:pStyle w:val="1"/>
        <w:jc w:val="center"/>
        <w:rPr>
          <w:rFonts w:ascii="Times New Roman" w:hAnsi="Times New Roman"/>
          <w:sz w:val="20"/>
          <w:szCs w:val="20"/>
        </w:rPr>
      </w:pPr>
      <w:r w:rsidRPr="00CE3BF9">
        <w:rPr>
          <w:rFonts w:ascii="Times New Roman" w:hAnsi="Times New Roman"/>
          <w:sz w:val="20"/>
          <w:szCs w:val="20"/>
        </w:rPr>
        <w:t>Перечень</w:t>
      </w:r>
      <w:r w:rsidRPr="00CE3BF9">
        <w:rPr>
          <w:rFonts w:ascii="Times New Roman" w:hAnsi="Times New Roman"/>
          <w:sz w:val="20"/>
          <w:szCs w:val="20"/>
        </w:rPr>
        <w:br/>
        <w:t>товаров, работ, услуг, закупка которых может осуществляться без использования электронного ресурса</w:t>
      </w:r>
    </w:p>
    <w:p w:rsidR="00CE3BF9" w:rsidRPr="00CE3BF9" w:rsidRDefault="00CE3BF9" w:rsidP="00CE3BF9">
      <w:pPr>
        <w:rPr>
          <w:sz w:val="20"/>
          <w:szCs w:val="20"/>
        </w:rPr>
      </w:pPr>
    </w:p>
    <w:p w:rsidR="00CE3BF9" w:rsidRPr="00CE3BF9" w:rsidRDefault="00CE3BF9" w:rsidP="00CE3BF9">
      <w:pPr>
        <w:ind w:firstLine="709"/>
        <w:rPr>
          <w:sz w:val="20"/>
          <w:szCs w:val="20"/>
        </w:rPr>
      </w:pPr>
      <w:r w:rsidRPr="00CE3BF9">
        <w:rPr>
          <w:sz w:val="20"/>
          <w:szCs w:val="20"/>
          <w:shd w:val="clear" w:color="auto" w:fill="FFFFFF"/>
        </w:rPr>
        <w:t>Закупка идентичных товаров, работ, услуг на сумму, не превышающую 20000 рублей, в течение месяца. Идентичными товарами, работами, услугами признаются товары, работы, услуги, имеющие одинаковые характерные для них основные признаки;</w:t>
      </w:r>
    </w:p>
    <w:p w:rsidR="00CE3BF9" w:rsidRPr="00CE3BF9" w:rsidRDefault="00CE3BF9" w:rsidP="00CE3BF9">
      <w:pPr>
        <w:ind w:firstLine="709"/>
        <w:rPr>
          <w:sz w:val="20"/>
          <w:szCs w:val="20"/>
        </w:rPr>
      </w:pPr>
      <w:r w:rsidRPr="00CE3BF9">
        <w:rPr>
          <w:sz w:val="20"/>
          <w:szCs w:val="20"/>
        </w:rPr>
        <w:t>отсутствие предложений, соответствующих требованиям закупки малого объема, от поставщиков (подрядчиков, исполнителей), зарегистрированных в информационной системе;</w:t>
      </w:r>
    </w:p>
    <w:p w:rsidR="00CE3BF9" w:rsidRPr="00CE3BF9" w:rsidRDefault="00CE3BF9" w:rsidP="00CE3BF9">
      <w:pPr>
        <w:ind w:firstLine="709"/>
        <w:rPr>
          <w:sz w:val="20"/>
          <w:szCs w:val="20"/>
        </w:rPr>
      </w:pPr>
      <w:r w:rsidRPr="00CE3BF9">
        <w:rPr>
          <w:sz w:val="20"/>
          <w:szCs w:val="20"/>
        </w:rPr>
        <w:t>закупка услуг, оказываемых нотариальными конторами;</w:t>
      </w:r>
    </w:p>
    <w:p w:rsidR="00CE3BF9" w:rsidRPr="00CE3BF9" w:rsidRDefault="00CE3BF9" w:rsidP="00CE3BF9">
      <w:pPr>
        <w:ind w:firstLine="709"/>
        <w:rPr>
          <w:sz w:val="20"/>
          <w:szCs w:val="20"/>
        </w:rPr>
      </w:pPr>
      <w:r w:rsidRPr="00CE3BF9">
        <w:rPr>
          <w:sz w:val="20"/>
          <w:szCs w:val="20"/>
        </w:rPr>
        <w:t>закупка услуг, связанных с направлением работника в служебную командировку;</w:t>
      </w:r>
    </w:p>
    <w:p w:rsidR="00CE3BF9" w:rsidRPr="00CE3BF9" w:rsidRDefault="00CE3BF9" w:rsidP="00CE3BF9">
      <w:pPr>
        <w:ind w:firstLine="709"/>
        <w:rPr>
          <w:sz w:val="20"/>
          <w:szCs w:val="20"/>
        </w:rPr>
      </w:pPr>
      <w:r w:rsidRPr="00CE3BF9">
        <w:rPr>
          <w:sz w:val="20"/>
          <w:szCs w:val="20"/>
        </w:rPr>
        <w:t>закупка бюджетными и автономными учреждениями, унитарными предприятиями услуги по выдаче банковской гарантии;</w:t>
      </w:r>
    </w:p>
    <w:p w:rsidR="00CE3BF9" w:rsidRPr="00CE3BF9" w:rsidRDefault="00CE3BF9" w:rsidP="00CE3BF9">
      <w:pPr>
        <w:ind w:firstLine="709"/>
        <w:rPr>
          <w:sz w:val="20"/>
          <w:szCs w:val="20"/>
        </w:rPr>
      </w:pPr>
      <w:r w:rsidRPr="00CE3BF9">
        <w:rPr>
          <w:sz w:val="20"/>
          <w:szCs w:val="20"/>
        </w:rPr>
        <w:t>закупка товаров (работ, услуг) у бюджетных и автономных учреждений, унитарных предприятий;</w:t>
      </w:r>
    </w:p>
    <w:p w:rsidR="00CE3BF9" w:rsidRPr="00CE3BF9" w:rsidRDefault="00CE3BF9" w:rsidP="00CE3BF9">
      <w:pPr>
        <w:ind w:firstLine="709"/>
        <w:rPr>
          <w:sz w:val="20"/>
          <w:szCs w:val="20"/>
        </w:rPr>
      </w:pPr>
      <w:r w:rsidRPr="00CE3BF9">
        <w:rPr>
          <w:sz w:val="20"/>
          <w:szCs w:val="20"/>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CE3BF9" w:rsidRPr="00CE3BF9" w:rsidRDefault="00CE3BF9" w:rsidP="00CE3BF9">
      <w:pPr>
        <w:ind w:firstLine="709"/>
        <w:rPr>
          <w:sz w:val="20"/>
          <w:szCs w:val="20"/>
        </w:rPr>
      </w:pPr>
      <w:r w:rsidRPr="00CE3BF9">
        <w:rPr>
          <w:sz w:val="20"/>
          <w:szCs w:val="20"/>
        </w:rPr>
        <w:t>закупка услуг по техническому обслуживанию, сопровождению или модернизации автоматизированных информационных систем, программного обеспечения, используемого заказчиком, а также техническому обслуживанию ремонта нефинансовых активов;</w:t>
      </w:r>
    </w:p>
    <w:p w:rsidR="00CE3BF9" w:rsidRPr="00CE3BF9" w:rsidRDefault="00CE3BF9" w:rsidP="00CE3BF9">
      <w:pPr>
        <w:ind w:firstLine="709"/>
        <w:rPr>
          <w:sz w:val="20"/>
          <w:szCs w:val="20"/>
        </w:rPr>
      </w:pPr>
      <w:r w:rsidRPr="00CE3BF9">
        <w:rPr>
          <w:sz w:val="20"/>
          <w:szCs w:val="20"/>
        </w:rPr>
        <w:t>закупка на оказание услуг почтовой связи, работ и услуг, связанных с эксплуатацией, техническим обслуживанием и ремонтом франкировальной машины, также поставка государственных знаков почтовой оплаты, маркированных конвертов;</w:t>
      </w:r>
    </w:p>
    <w:p w:rsidR="00CE3BF9" w:rsidRPr="00CE3BF9" w:rsidRDefault="00CE3BF9" w:rsidP="00CE3BF9">
      <w:pPr>
        <w:ind w:firstLine="709"/>
        <w:rPr>
          <w:sz w:val="20"/>
          <w:szCs w:val="20"/>
        </w:rPr>
      </w:pPr>
      <w:r w:rsidRPr="00CE3BF9">
        <w:rPr>
          <w:sz w:val="20"/>
          <w:szCs w:val="20"/>
        </w:rPr>
        <w:t>закупка услуг электросвязи, в том числе телефонной фиксированной и мобильной связи, а также доступа в сеть Интернет, услуг Интернет-провайдером и других телекоммуникационных услуг;</w:t>
      </w:r>
    </w:p>
    <w:p w:rsidR="00CE3BF9" w:rsidRPr="00CE3BF9" w:rsidRDefault="00CE3BF9" w:rsidP="00CE3BF9">
      <w:pPr>
        <w:ind w:firstLine="709"/>
        <w:rPr>
          <w:sz w:val="20"/>
          <w:szCs w:val="20"/>
        </w:rPr>
      </w:pPr>
      <w:r w:rsidRPr="00CE3BF9">
        <w:rPr>
          <w:sz w:val="20"/>
          <w:szCs w:val="20"/>
        </w:rPr>
        <w:t>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rsidR="00CE3BF9" w:rsidRPr="00CE3BF9" w:rsidRDefault="00CE3BF9" w:rsidP="00CE3BF9">
      <w:pPr>
        <w:ind w:firstLine="709"/>
        <w:rPr>
          <w:sz w:val="20"/>
          <w:szCs w:val="20"/>
        </w:rPr>
      </w:pPr>
      <w:r w:rsidRPr="00CE3BF9">
        <w:rPr>
          <w:sz w:val="20"/>
          <w:szCs w:val="20"/>
        </w:rPr>
        <w:t>закупка работ и услуг, оказываемых физическими лицами с использованием их личного труда;</w:t>
      </w:r>
    </w:p>
    <w:p w:rsidR="00CE3BF9" w:rsidRPr="00CE3BF9" w:rsidRDefault="00CE3BF9" w:rsidP="00CE3BF9">
      <w:pPr>
        <w:ind w:firstLine="709"/>
        <w:rPr>
          <w:sz w:val="20"/>
          <w:szCs w:val="20"/>
        </w:rPr>
      </w:pPr>
      <w:r w:rsidRPr="00CE3BF9">
        <w:rPr>
          <w:sz w:val="20"/>
          <w:szCs w:val="20"/>
        </w:rPr>
        <w:lastRenderedPageBreak/>
        <w:t>закупка услуг по организации и проведению образовательных, культурно-досуговых, информационно-просветительских, физкультурно-спортивных мероприятий, прочих зрелищно-развлекательных мероприятий;</w:t>
      </w:r>
    </w:p>
    <w:p w:rsidR="00CE3BF9" w:rsidRPr="00CE3BF9" w:rsidRDefault="00CE3BF9" w:rsidP="00CE3BF9">
      <w:pPr>
        <w:ind w:firstLine="709"/>
        <w:rPr>
          <w:sz w:val="20"/>
          <w:szCs w:val="20"/>
        </w:rPr>
      </w:pPr>
      <w:r w:rsidRPr="00CE3BF9">
        <w:rPr>
          <w:sz w:val="20"/>
          <w:szCs w:val="20"/>
        </w:rPr>
        <w:t>закупка на участие в образовательных, культурно-досуговых, информационно-просветительских, физкультурно-спортивных мероприятиях (семинарах, форумах, конференциях, повышение квалификации сотрудников заказчика и т.д.), включая оплату организационных взносов за участие;</w:t>
      </w:r>
    </w:p>
    <w:p w:rsidR="00CE3BF9" w:rsidRPr="00CE3BF9" w:rsidRDefault="00CE3BF9" w:rsidP="00CE3BF9">
      <w:pPr>
        <w:ind w:firstLine="709"/>
        <w:rPr>
          <w:sz w:val="20"/>
          <w:szCs w:val="20"/>
        </w:rPr>
      </w:pPr>
      <w:r w:rsidRPr="00CE3BF9">
        <w:rPr>
          <w:sz w:val="20"/>
          <w:szCs w:val="20"/>
        </w:rPr>
        <w:t>закупка товаров и услуг у правообладателей исключительных прав, в том числе артистов, исполнителей, творческих коллективов;</w:t>
      </w:r>
    </w:p>
    <w:p w:rsidR="00CE3BF9" w:rsidRPr="00CE3BF9" w:rsidRDefault="00CE3BF9" w:rsidP="00CE3BF9">
      <w:pPr>
        <w:ind w:firstLine="709"/>
        <w:rPr>
          <w:sz w:val="20"/>
          <w:szCs w:val="20"/>
        </w:rPr>
      </w:pPr>
      <w:r w:rsidRPr="00CE3BF9">
        <w:rPr>
          <w:sz w:val="20"/>
          <w:szCs w:val="20"/>
        </w:rPr>
        <w:t>закупка услуг на выполнение дизайнерских и графических работ и проектов;</w:t>
      </w:r>
    </w:p>
    <w:p w:rsidR="00CE3BF9" w:rsidRPr="00CE3BF9" w:rsidRDefault="00CE3BF9" w:rsidP="00CE3BF9">
      <w:pPr>
        <w:ind w:firstLine="709"/>
        <w:rPr>
          <w:sz w:val="20"/>
          <w:szCs w:val="20"/>
        </w:rPr>
      </w:pPr>
      <w:r w:rsidRPr="00CE3BF9">
        <w:rPr>
          <w:sz w:val="20"/>
          <w:szCs w:val="20"/>
        </w:rPr>
        <w:t>закупка услуг экспертов (экспертных организаций), членов комиссии жюри, оплата спортивного судейства;</w:t>
      </w:r>
    </w:p>
    <w:p w:rsidR="00CE3BF9" w:rsidRPr="00CE3BF9" w:rsidRDefault="00CE3BF9" w:rsidP="00CE3BF9">
      <w:pPr>
        <w:ind w:firstLine="709"/>
        <w:rPr>
          <w:sz w:val="20"/>
          <w:szCs w:val="20"/>
        </w:rPr>
      </w:pPr>
      <w:r w:rsidRPr="00CE3BF9">
        <w:rPr>
          <w:sz w:val="20"/>
          <w:szCs w:val="20"/>
        </w:rPr>
        <w:t>оказание услуг по организации горячего питания при проведении образовательных, культурных, учебно-воспитательных и социальных мероприятий;</w:t>
      </w:r>
    </w:p>
    <w:p w:rsidR="00CE3BF9" w:rsidRPr="00CE3BF9" w:rsidRDefault="00CE3BF9" w:rsidP="00CE3BF9">
      <w:pPr>
        <w:ind w:firstLine="709"/>
        <w:rPr>
          <w:sz w:val="20"/>
          <w:szCs w:val="20"/>
        </w:rPr>
      </w:pPr>
      <w:r w:rsidRPr="00CE3BF9">
        <w:rPr>
          <w:sz w:val="20"/>
          <w:szCs w:val="20"/>
        </w:rPr>
        <w:t>обязательное страхование гражданской ответственности владельцев транспортных средств (ОСАГО);</w:t>
      </w:r>
    </w:p>
    <w:p w:rsidR="00CE3BF9" w:rsidRPr="00CE3BF9" w:rsidRDefault="00CE3BF9" w:rsidP="00CE3BF9">
      <w:pPr>
        <w:ind w:firstLine="709"/>
        <w:rPr>
          <w:sz w:val="20"/>
          <w:szCs w:val="20"/>
        </w:rPr>
      </w:pPr>
      <w:r w:rsidRPr="00CE3BF9">
        <w:rPr>
          <w:sz w:val="20"/>
          <w:szCs w:val="20"/>
        </w:rPr>
        <w:t>закупка услуг технического обслуживания автомобильного транспорта у официального дилера на время гарантийного срока;</w:t>
      </w:r>
    </w:p>
    <w:p w:rsidR="00CE3BF9" w:rsidRPr="00CE3BF9" w:rsidRDefault="00CE3BF9" w:rsidP="00CE3BF9">
      <w:pPr>
        <w:ind w:firstLine="709"/>
        <w:rPr>
          <w:sz w:val="20"/>
          <w:szCs w:val="20"/>
        </w:rPr>
      </w:pPr>
      <w:r w:rsidRPr="00CE3BF9">
        <w:rPr>
          <w:sz w:val="20"/>
          <w:szCs w:val="20"/>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w:t>
      </w:r>
      <w:r w:rsidRPr="00CE3BF9">
        <w:rPr>
          <w:rStyle w:val="aa"/>
          <w:color w:val="auto"/>
          <w:sz w:val="20"/>
          <w:szCs w:val="20"/>
        </w:rPr>
        <w:t>Федеральным законом</w:t>
      </w:r>
      <w:r w:rsidRPr="00CE3BF9">
        <w:rPr>
          <w:sz w:val="20"/>
          <w:szCs w:val="20"/>
        </w:rPr>
        <w:t xml:space="preserve"> от 17 августа 1995 года № 147-ФЗ «О естественных монополиях»;</w:t>
      </w:r>
    </w:p>
    <w:p w:rsidR="00CE3BF9" w:rsidRPr="00CE3BF9" w:rsidRDefault="00CE3BF9" w:rsidP="00CE3BF9">
      <w:pPr>
        <w:ind w:firstLine="709"/>
        <w:rPr>
          <w:sz w:val="20"/>
          <w:szCs w:val="20"/>
        </w:rPr>
      </w:pPr>
      <w:r w:rsidRPr="00CE3BF9">
        <w:rPr>
          <w:sz w:val="20"/>
          <w:szCs w:val="20"/>
        </w:rPr>
        <w:t>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CE3BF9" w:rsidRPr="00CE3BF9" w:rsidRDefault="00CE3BF9" w:rsidP="00CE3BF9">
      <w:pPr>
        <w:ind w:firstLine="709"/>
        <w:rPr>
          <w:sz w:val="20"/>
          <w:szCs w:val="20"/>
        </w:rPr>
      </w:pPr>
      <w:r w:rsidRPr="00CE3BF9">
        <w:rPr>
          <w:sz w:val="20"/>
          <w:szCs w:val="20"/>
        </w:rPr>
        <w:t>заключение контракта на осуществление строительного контроля (технического надзора) за строительством, реконструкцией, капитальным ремонтом, ремонтом, сносом, объектов капитального строительства; объектов, не являющихся объектами капитального строительства; за выполнением работ по благоустройству территорий;</w:t>
      </w:r>
    </w:p>
    <w:p w:rsidR="00CE3BF9" w:rsidRPr="00CE3BF9" w:rsidRDefault="00CE3BF9" w:rsidP="00CE3BF9">
      <w:pPr>
        <w:ind w:firstLine="709"/>
        <w:rPr>
          <w:sz w:val="20"/>
          <w:szCs w:val="20"/>
        </w:rPr>
      </w:pPr>
      <w:r w:rsidRPr="00CE3BF9">
        <w:rPr>
          <w:sz w:val="20"/>
          <w:szCs w:val="20"/>
        </w:rPr>
        <w:t>закупка проектных и изыскательских работ;</w:t>
      </w:r>
    </w:p>
    <w:p w:rsidR="00CE3BF9" w:rsidRPr="00CE3BF9" w:rsidRDefault="00CE3BF9" w:rsidP="00CE3BF9">
      <w:pPr>
        <w:ind w:firstLine="709"/>
        <w:rPr>
          <w:sz w:val="20"/>
          <w:szCs w:val="20"/>
        </w:rPr>
      </w:pPr>
      <w:r w:rsidRPr="00CE3BF9">
        <w:rPr>
          <w:sz w:val="20"/>
          <w:szCs w:val="20"/>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CE3BF9" w:rsidRPr="00CE3BF9" w:rsidRDefault="00CE3BF9" w:rsidP="00CE3BF9">
      <w:pPr>
        <w:ind w:firstLine="709"/>
        <w:rPr>
          <w:sz w:val="20"/>
          <w:szCs w:val="20"/>
        </w:rPr>
      </w:pPr>
      <w:r w:rsidRPr="00CE3BF9">
        <w:rPr>
          <w:sz w:val="20"/>
          <w:szCs w:val="20"/>
        </w:rPr>
        <w:t>закупка на оказание услуг связи, используемых в информационных системах, обеспечивающих безопасность населения и коммунальной инфраструктуры, организацию безопасности дорожного движения общественного транспорта, безопасность полетов беспилотных летательных средств;</w:t>
      </w:r>
    </w:p>
    <w:p w:rsidR="00CE3BF9" w:rsidRPr="00CE3BF9" w:rsidRDefault="00CE3BF9" w:rsidP="00CE3BF9">
      <w:pPr>
        <w:ind w:firstLine="709"/>
        <w:rPr>
          <w:sz w:val="20"/>
          <w:szCs w:val="20"/>
        </w:rPr>
      </w:pPr>
      <w:r w:rsidRPr="00CE3BF9">
        <w:rPr>
          <w:sz w:val="20"/>
          <w:szCs w:val="20"/>
        </w:rPr>
        <w:t>закупка на оказание услуг автоматизированной системы учета безналичной оплаты проезда в рамках системы «Единая транспортная карта Чувашии»;</w:t>
      </w:r>
    </w:p>
    <w:p w:rsidR="00CE3BF9" w:rsidRPr="00CE3BF9" w:rsidRDefault="00CE3BF9" w:rsidP="00CE3BF9">
      <w:pPr>
        <w:ind w:firstLine="709"/>
        <w:rPr>
          <w:sz w:val="20"/>
          <w:szCs w:val="20"/>
        </w:rPr>
      </w:pPr>
      <w:r w:rsidRPr="00CE3BF9">
        <w:rPr>
          <w:sz w:val="20"/>
          <w:szCs w:val="20"/>
        </w:rPr>
        <w:t>закупка работ, связанных с осуществлением регулярных перевозок по регулируемым тарифам;</w:t>
      </w:r>
    </w:p>
    <w:p w:rsidR="00CE3BF9" w:rsidRPr="00CE3BF9" w:rsidRDefault="00CE3BF9" w:rsidP="00CE3BF9">
      <w:pPr>
        <w:ind w:firstLine="709"/>
        <w:rPr>
          <w:sz w:val="20"/>
          <w:szCs w:val="20"/>
        </w:rPr>
      </w:pPr>
      <w:r w:rsidRPr="00CE3BF9">
        <w:rPr>
          <w:sz w:val="20"/>
          <w:szCs w:val="20"/>
        </w:rPr>
        <w:t>закупка определенных товаров, работ, услуг вследствие аварии, иных чрезвычайных ситуаций природного или техногенного характера, непреодолимой силы, непредвиденных обстоятельств;</w:t>
      </w:r>
    </w:p>
    <w:p w:rsidR="00CE3BF9" w:rsidRPr="00CE3BF9" w:rsidRDefault="00CE3BF9" w:rsidP="00CE3BF9">
      <w:pPr>
        <w:ind w:firstLine="709"/>
        <w:rPr>
          <w:sz w:val="20"/>
          <w:szCs w:val="20"/>
        </w:rPr>
      </w:pPr>
      <w:r w:rsidRPr="00CE3BF9">
        <w:rPr>
          <w:sz w:val="20"/>
          <w:szCs w:val="20"/>
        </w:rPr>
        <w:t>закупка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 Закупка сувенирной продукции конкретных авторов (изготовителей) изделий;</w:t>
      </w:r>
    </w:p>
    <w:p w:rsidR="00CE3BF9" w:rsidRPr="00CE3BF9" w:rsidRDefault="00CE3BF9" w:rsidP="00CE3BF9">
      <w:pPr>
        <w:ind w:firstLine="709"/>
        <w:rPr>
          <w:sz w:val="20"/>
          <w:szCs w:val="20"/>
        </w:rPr>
      </w:pPr>
      <w:r w:rsidRPr="00CE3BF9">
        <w:rPr>
          <w:sz w:val="20"/>
          <w:szCs w:val="20"/>
        </w:rPr>
        <w:t xml:space="preserve">заключение договоров на оказание услуг, связанных с обеспечением официальных приемов правительственных делегаций, руководителей федерального и республиканского уровней, делегаций иностранных государств в том числе гостиничное, транспортное обслуживание, эксплуатация компьютерного оборудования, средств связи, оргтехники, </w:t>
      </w:r>
      <w:proofErr w:type="spellStart"/>
      <w:r w:rsidRPr="00CE3BF9">
        <w:rPr>
          <w:sz w:val="20"/>
          <w:szCs w:val="20"/>
        </w:rPr>
        <w:t>звукотехнического</w:t>
      </w:r>
      <w:proofErr w:type="spellEnd"/>
      <w:r w:rsidRPr="00CE3BF9">
        <w:rPr>
          <w:sz w:val="20"/>
          <w:szCs w:val="20"/>
        </w:rPr>
        <w:t xml:space="preserve"> оборудования (в том числе для обеспечения синхронного перевода), обеспечение питания;</w:t>
      </w:r>
    </w:p>
    <w:p w:rsidR="00CE3BF9" w:rsidRPr="00CE3BF9" w:rsidRDefault="00CE3BF9" w:rsidP="00CE3BF9">
      <w:pPr>
        <w:ind w:firstLine="709"/>
        <w:rPr>
          <w:sz w:val="20"/>
          <w:szCs w:val="20"/>
        </w:rPr>
      </w:pPr>
      <w:r w:rsidRPr="00CE3BF9">
        <w:rPr>
          <w:sz w:val="20"/>
          <w:szCs w:val="20"/>
        </w:rPr>
        <w:t>закупка работ, услуг по эксплуатации внутридомовых сетей, инженерного оборудования, уплата платежей в фонд капремонта;</w:t>
      </w:r>
    </w:p>
    <w:p w:rsidR="00CE3BF9" w:rsidRPr="00CE3BF9" w:rsidRDefault="00CE3BF9" w:rsidP="00CE3BF9">
      <w:pPr>
        <w:ind w:firstLine="709"/>
        <w:rPr>
          <w:sz w:val="20"/>
          <w:szCs w:val="20"/>
        </w:rPr>
      </w:pPr>
      <w:r w:rsidRPr="00CE3BF9">
        <w:rPr>
          <w:sz w:val="20"/>
          <w:szCs w:val="20"/>
        </w:rPr>
        <w:t>закупка работ и услуг по производству и/или размещению информационных материалов, социальных роликов, фильмов в средствах массовой информации, сети Интернет и/или социальных сетях;</w:t>
      </w:r>
    </w:p>
    <w:p w:rsidR="00CE3BF9" w:rsidRPr="00CE3BF9" w:rsidRDefault="00CE3BF9" w:rsidP="00CE3BF9">
      <w:pPr>
        <w:ind w:firstLine="709"/>
        <w:rPr>
          <w:sz w:val="20"/>
          <w:szCs w:val="20"/>
        </w:rPr>
      </w:pPr>
      <w:r w:rsidRPr="00CE3BF9">
        <w:rPr>
          <w:sz w:val="20"/>
          <w:szCs w:val="20"/>
        </w:rPr>
        <w:t>закупок, сведения о которых составляют государственную тайну;</w:t>
      </w:r>
    </w:p>
    <w:p w:rsidR="00CE3BF9" w:rsidRPr="00CE3BF9" w:rsidRDefault="00CE3BF9" w:rsidP="00CE3BF9">
      <w:pPr>
        <w:ind w:firstLine="709"/>
        <w:rPr>
          <w:sz w:val="20"/>
          <w:szCs w:val="20"/>
        </w:rPr>
      </w:pPr>
      <w:r w:rsidRPr="00CE3BF9">
        <w:rPr>
          <w:sz w:val="20"/>
          <w:szCs w:val="20"/>
        </w:rPr>
        <w:t>закупка товаров, изготавливаемых по индивидуальному заказу;</w:t>
      </w:r>
    </w:p>
    <w:p w:rsidR="00CE3BF9" w:rsidRPr="00CE3BF9" w:rsidRDefault="00CE3BF9" w:rsidP="00CE3BF9">
      <w:pPr>
        <w:ind w:firstLine="709"/>
        <w:rPr>
          <w:sz w:val="20"/>
          <w:szCs w:val="20"/>
        </w:rPr>
      </w:pPr>
      <w:r w:rsidRPr="00CE3BF9">
        <w:rPr>
          <w:sz w:val="20"/>
          <w:szCs w:val="20"/>
        </w:rPr>
        <w:t>закупка услуг хостинга для обслуживания сайтов;</w:t>
      </w:r>
    </w:p>
    <w:p w:rsidR="00CE3BF9" w:rsidRPr="00CE3BF9" w:rsidRDefault="00CE3BF9" w:rsidP="00CE3BF9">
      <w:pPr>
        <w:ind w:firstLine="709"/>
        <w:rPr>
          <w:sz w:val="20"/>
          <w:szCs w:val="20"/>
        </w:rPr>
      </w:pPr>
      <w:r w:rsidRPr="00CE3BF9">
        <w:rPr>
          <w:sz w:val="20"/>
          <w:szCs w:val="20"/>
        </w:rPr>
        <w:t xml:space="preserve">закупка неисключительных прав на результаты интеллектуальной деятельности, в том числе приобретение пользовательских, лицензионных прав на программное обеспечение, приобретение и обновление </w:t>
      </w:r>
      <w:proofErr w:type="gramStart"/>
      <w:r w:rsidRPr="00CE3BF9">
        <w:rPr>
          <w:sz w:val="20"/>
          <w:szCs w:val="20"/>
        </w:rPr>
        <w:t>справочно-информационных баз</w:t>
      </w:r>
      <w:proofErr w:type="gramEnd"/>
      <w:r w:rsidRPr="00CE3BF9">
        <w:rPr>
          <w:sz w:val="20"/>
          <w:szCs w:val="20"/>
        </w:rPr>
        <w:t xml:space="preserve"> данных;</w:t>
      </w:r>
    </w:p>
    <w:p w:rsidR="00CE3BF9" w:rsidRPr="00CE3BF9" w:rsidRDefault="00CE3BF9" w:rsidP="00CE3BF9">
      <w:pPr>
        <w:ind w:firstLine="709"/>
        <w:rPr>
          <w:sz w:val="20"/>
          <w:szCs w:val="20"/>
        </w:rPr>
      </w:pPr>
      <w:r w:rsidRPr="00CE3BF9">
        <w:rPr>
          <w:sz w:val="20"/>
          <w:szCs w:val="20"/>
        </w:rPr>
        <w:lastRenderedPageBreak/>
        <w:t>закупка услуг по предоставлению права пользования информационно-аналитическими системами;</w:t>
      </w:r>
    </w:p>
    <w:p w:rsidR="00CE3BF9" w:rsidRPr="00CE3BF9" w:rsidRDefault="00CE3BF9" w:rsidP="00CE3BF9">
      <w:pPr>
        <w:ind w:firstLine="709"/>
        <w:rPr>
          <w:sz w:val="20"/>
          <w:szCs w:val="20"/>
        </w:rPr>
      </w:pPr>
      <w:r w:rsidRPr="00CE3BF9">
        <w:rPr>
          <w:sz w:val="20"/>
          <w:szCs w:val="20"/>
        </w:rPr>
        <w:t>закупка услуг по архивной деятельности (научно-техническая обработка документов).</w:t>
      </w:r>
    </w:p>
    <w:p w:rsidR="00CE3BF9" w:rsidRPr="00CE3BF9" w:rsidRDefault="00CE3BF9" w:rsidP="00CE3BF9">
      <w:pPr>
        <w:ind w:firstLine="709"/>
        <w:rPr>
          <w:sz w:val="20"/>
          <w:szCs w:val="20"/>
        </w:rPr>
      </w:pPr>
    </w:p>
    <w:p w:rsidR="002E208F" w:rsidRPr="009F26E4" w:rsidRDefault="002E208F" w:rsidP="002E208F">
      <w:pPr>
        <w:pStyle w:val="a4"/>
        <w:spacing w:before="0" w:beforeAutospacing="0" w:after="0" w:afterAutospacing="0"/>
        <w:ind w:right="3968"/>
        <w:jc w:val="both"/>
        <w:rPr>
          <w:b/>
          <w:sz w:val="20"/>
          <w:szCs w:val="20"/>
        </w:rPr>
      </w:pPr>
      <w:r w:rsidRPr="009F26E4">
        <w:rPr>
          <w:b/>
          <w:sz w:val="20"/>
          <w:szCs w:val="20"/>
        </w:rPr>
        <w:t>Постановление администрации Полевосунд</w:t>
      </w:r>
      <w:r>
        <w:rPr>
          <w:b/>
          <w:sz w:val="20"/>
          <w:szCs w:val="20"/>
        </w:rPr>
        <w:t>ырского сельского поселения № 68 от 29.</w:t>
      </w:r>
      <w:r w:rsidRPr="009F26E4">
        <w:rPr>
          <w:b/>
          <w:sz w:val="20"/>
          <w:szCs w:val="20"/>
        </w:rPr>
        <w:t>11 2021 года</w:t>
      </w:r>
    </w:p>
    <w:p w:rsidR="002E208F" w:rsidRDefault="002E208F" w:rsidP="002E208F">
      <w:pPr>
        <w:ind w:left="0" w:firstLine="0"/>
        <w:rPr>
          <w:b/>
          <w:bCs/>
          <w:szCs w:val="28"/>
        </w:rPr>
      </w:pPr>
    </w:p>
    <w:p w:rsidR="002E208F" w:rsidRPr="002E208F" w:rsidRDefault="002E208F" w:rsidP="002E208F">
      <w:pPr>
        <w:rPr>
          <w:bCs/>
          <w:sz w:val="20"/>
          <w:szCs w:val="20"/>
        </w:rPr>
      </w:pPr>
      <w:proofErr w:type="gramStart"/>
      <w:r w:rsidRPr="002E208F">
        <w:rPr>
          <w:bCs/>
          <w:sz w:val="20"/>
          <w:szCs w:val="20"/>
        </w:rPr>
        <w:t>Об  обеспечении</w:t>
      </w:r>
      <w:proofErr w:type="gramEnd"/>
      <w:r w:rsidRPr="002E208F">
        <w:rPr>
          <w:bCs/>
          <w:sz w:val="20"/>
          <w:szCs w:val="20"/>
        </w:rPr>
        <w:t xml:space="preserve">  безопасности  людей</w:t>
      </w:r>
    </w:p>
    <w:p w:rsidR="002E208F" w:rsidRPr="002E208F" w:rsidRDefault="002E208F" w:rsidP="002E208F">
      <w:pPr>
        <w:rPr>
          <w:bCs/>
          <w:sz w:val="20"/>
          <w:szCs w:val="20"/>
        </w:rPr>
      </w:pPr>
      <w:r w:rsidRPr="002E208F">
        <w:rPr>
          <w:bCs/>
          <w:sz w:val="20"/>
          <w:szCs w:val="20"/>
        </w:rPr>
        <w:t>на     водных     объектах   Полевосундырского</w:t>
      </w:r>
    </w:p>
    <w:p w:rsidR="002E208F" w:rsidRPr="002E208F" w:rsidRDefault="002E208F" w:rsidP="002E208F">
      <w:pPr>
        <w:rPr>
          <w:sz w:val="20"/>
          <w:szCs w:val="20"/>
        </w:rPr>
      </w:pPr>
      <w:r w:rsidRPr="002E208F">
        <w:rPr>
          <w:bCs/>
          <w:sz w:val="20"/>
          <w:szCs w:val="20"/>
        </w:rPr>
        <w:t xml:space="preserve">сельского </w:t>
      </w:r>
      <w:proofErr w:type="gramStart"/>
      <w:r w:rsidRPr="002E208F">
        <w:rPr>
          <w:bCs/>
          <w:sz w:val="20"/>
          <w:szCs w:val="20"/>
        </w:rPr>
        <w:t xml:space="preserve">поселения  </w:t>
      </w:r>
      <w:r w:rsidRPr="002E208F">
        <w:rPr>
          <w:sz w:val="20"/>
          <w:szCs w:val="20"/>
        </w:rPr>
        <w:t>Комсомольского</w:t>
      </w:r>
      <w:proofErr w:type="gramEnd"/>
      <w:r w:rsidRPr="002E208F">
        <w:rPr>
          <w:sz w:val="20"/>
          <w:szCs w:val="20"/>
        </w:rPr>
        <w:t xml:space="preserve"> </w:t>
      </w:r>
    </w:p>
    <w:p w:rsidR="002E208F" w:rsidRPr="002E208F" w:rsidRDefault="002E208F" w:rsidP="002E208F">
      <w:pPr>
        <w:rPr>
          <w:bCs/>
          <w:sz w:val="20"/>
          <w:szCs w:val="20"/>
        </w:rPr>
      </w:pPr>
      <w:r w:rsidRPr="002E208F">
        <w:rPr>
          <w:bCs/>
          <w:sz w:val="20"/>
          <w:szCs w:val="20"/>
        </w:rPr>
        <w:t xml:space="preserve">района   в   </w:t>
      </w:r>
      <w:proofErr w:type="spellStart"/>
      <w:r w:rsidRPr="002E208F">
        <w:rPr>
          <w:bCs/>
          <w:sz w:val="20"/>
          <w:szCs w:val="20"/>
        </w:rPr>
        <w:t>осенне</w:t>
      </w:r>
      <w:proofErr w:type="spellEnd"/>
      <w:r w:rsidRPr="002E208F">
        <w:rPr>
          <w:bCs/>
          <w:sz w:val="20"/>
          <w:szCs w:val="20"/>
        </w:rPr>
        <w:t xml:space="preserve">– зимний     период </w:t>
      </w:r>
    </w:p>
    <w:p w:rsidR="002E208F" w:rsidRPr="002E208F" w:rsidRDefault="002E208F" w:rsidP="002E208F">
      <w:pPr>
        <w:rPr>
          <w:sz w:val="20"/>
          <w:szCs w:val="20"/>
        </w:rPr>
      </w:pPr>
      <w:r w:rsidRPr="002E208F">
        <w:rPr>
          <w:bCs/>
          <w:sz w:val="20"/>
          <w:szCs w:val="20"/>
        </w:rPr>
        <w:t>2021-2022 годов</w:t>
      </w:r>
      <w:r>
        <w:rPr>
          <w:sz w:val="20"/>
          <w:szCs w:val="20"/>
        </w:rPr>
        <w:t xml:space="preserve"> </w:t>
      </w:r>
    </w:p>
    <w:p w:rsidR="002E208F" w:rsidRPr="002E208F" w:rsidRDefault="002E208F" w:rsidP="002E208F">
      <w:pPr>
        <w:spacing w:line="0" w:lineRule="atLeast"/>
        <w:ind w:firstLine="567"/>
        <w:rPr>
          <w:b/>
          <w:sz w:val="20"/>
          <w:szCs w:val="20"/>
        </w:rPr>
      </w:pPr>
      <w:r w:rsidRPr="002E208F">
        <w:rPr>
          <w:sz w:val="20"/>
          <w:szCs w:val="20"/>
        </w:rPr>
        <w:t xml:space="preserve">В соответствии с федеральными законами от 21 декабря </w:t>
      </w:r>
      <w:smartTag w:uri="urn:schemas-microsoft-com:office:smarttags" w:element="metricconverter">
        <w:smartTagPr>
          <w:attr w:name="ProductID" w:val="1994 г"/>
        </w:smartTagPr>
        <w:r w:rsidRPr="002E208F">
          <w:rPr>
            <w:sz w:val="20"/>
            <w:szCs w:val="20"/>
          </w:rPr>
          <w:t>1994 г</w:t>
        </w:r>
      </w:smartTag>
      <w:r w:rsidRPr="002E208F">
        <w:rPr>
          <w:sz w:val="20"/>
          <w:szCs w:val="20"/>
        </w:rPr>
        <w:t xml:space="preserve">. № 68-ФЗ «О защите населения и территорий от чрезвычайных ситуаций природного и техногенного характера», от 6 октября </w:t>
      </w:r>
      <w:smartTag w:uri="urn:schemas-microsoft-com:office:smarttags" w:element="metricconverter">
        <w:smartTagPr>
          <w:attr w:name="ProductID" w:val="2003 г"/>
        </w:smartTagPr>
        <w:r w:rsidRPr="002E208F">
          <w:rPr>
            <w:sz w:val="20"/>
            <w:szCs w:val="20"/>
          </w:rPr>
          <w:t>2003 г</w:t>
        </w:r>
      </w:smartTag>
      <w:r w:rsidRPr="002E208F">
        <w:rPr>
          <w:sz w:val="20"/>
          <w:szCs w:val="20"/>
        </w:rPr>
        <w:t xml:space="preserve">. № 131-ФЗ «Об общих принципах организации местного самоуправления в Российской Федерации», постановлением Кабинета Министров Чувашской Республики №139 от 26.05.2006 г. «Об утверждении Правил охраны жизни людей на воде в Чувашской Республике» и в целях обеспечения безопасности на водных объектах  в осенне- зимний период  2021-2022 годов, администрация  Полевосундырского  сельского поселения   </w:t>
      </w:r>
      <w:r w:rsidRPr="002E208F">
        <w:rPr>
          <w:b/>
          <w:sz w:val="20"/>
          <w:szCs w:val="20"/>
        </w:rPr>
        <w:t>п о с т а н о в л я е т:</w:t>
      </w:r>
    </w:p>
    <w:p w:rsidR="002E208F" w:rsidRPr="002E208F" w:rsidRDefault="002E208F" w:rsidP="002E208F">
      <w:pPr>
        <w:spacing w:line="0" w:lineRule="atLeast"/>
        <w:ind w:right="-5"/>
        <w:rPr>
          <w:sz w:val="20"/>
          <w:szCs w:val="20"/>
        </w:rPr>
      </w:pPr>
      <w:r w:rsidRPr="002E208F">
        <w:rPr>
          <w:sz w:val="20"/>
          <w:szCs w:val="20"/>
        </w:rPr>
        <w:t xml:space="preserve">        1. Организовать в установленном порядке выполнение мероприятий по обеспечению безопасности людей на водных объектах подведомственных территорий в </w:t>
      </w:r>
      <w:proofErr w:type="spellStart"/>
      <w:r w:rsidRPr="002E208F">
        <w:rPr>
          <w:sz w:val="20"/>
          <w:szCs w:val="20"/>
        </w:rPr>
        <w:t>осенне</w:t>
      </w:r>
      <w:proofErr w:type="spellEnd"/>
      <w:r w:rsidRPr="002E208F">
        <w:rPr>
          <w:sz w:val="20"/>
          <w:szCs w:val="20"/>
        </w:rPr>
        <w:t xml:space="preserve"> – зимний период  2021-2022</w:t>
      </w:r>
      <w:r w:rsidRPr="002E208F">
        <w:rPr>
          <w:b/>
          <w:bCs/>
          <w:sz w:val="20"/>
          <w:szCs w:val="20"/>
        </w:rPr>
        <w:t xml:space="preserve"> </w:t>
      </w:r>
      <w:r w:rsidRPr="002E208F">
        <w:rPr>
          <w:sz w:val="20"/>
          <w:szCs w:val="20"/>
        </w:rPr>
        <w:t>годов;</w:t>
      </w:r>
    </w:p>
    <w:p w:rsidR="002E208F" w:rsidRPr="002E208F" w:rsidRDefault="002E208F" w:rsidP="002E208F">
      <w:pPr>
        <w:ind w:right="-5" w:firstLine="567"/>
        <w:rPr>
          <w:sz w:val="20"/>
          <w:szCs w:val="20"/>
        </w:rPr>
      </w:pPr>
      <w:r w:rsidRPr="002E208F">
        <w:rPr>
          <w:sz w:val="20"/>
          <w:szCs w:val="20"/>
        </w:rPr>
        <w:t xml:space="preserve">  2. Организовать через собрания граждан и  местные средства массовой информации разъяснительно – профилактическую работу по правилам безопасного поведения людей на воде в </w:t>
      </w:r>
      <w:proofErr w:type="spellStart"/>
      <w:r w:rsidRPr="002E208F">
        <w:rPr>
          <w:sz w:val="20"/>
          <w:szCs w:val="20"/>
        </w:rPr>
        <w:t>осенне</w:t>
      </w:r>
      <w:proofErr w:type="spellEnd"/>
      <w:r w:rsidRPr="002E208F">
        <w:rPr>
          <w:sz w:val="20"/>
          <w:szCs w:val="20"/>
        </w:rPr>
        <w:t xml:space="preserve"> – зимний период,  о порядке действий населения  в случае чрезвычайных ситуаций на водных объектах;</w:t>
      </w:r>
    </w:p>
    <w:p w:rsidR="002E208F" w:rsidRPr="002E208F" w:rsidRDefault="002E208F" w:rsidP="002E208F">
      <w:pPr>
        <w:ind w:right="-5" w:firstLine="567"/>
        <w:rPr>
          <w:sz w:val="20"/>
          <w:szCs w:val="20"/>
        </w:rPr>
      </w:pPr>
      <w:r w:rsidRPr="002E208F">
        <w:rPr>
          <w:sz w:val="20"/>
          <w:szCs w:val="20"/>
        </w:rPr>
        <w:t xml:space="preserve"> 3. Совместно с  руководителями предприятий и организаций (по согласованию), организовать мероприятия по общему осмотру гидротехнических сооружений  с целью выявления и устранения дефектов.</w:t>
      </w:r>
    </w:p>
    <w:p w:rsidR="002E208F" w:rsidRPr="002E208F" w:rsidRDefault="002E208F" w:rsidP="002E208F">
      <w:pPr>
        <w:ind w:right="-5" w:firstLine="567"/>
        <w:rPr>
          <w:sz w:val="20"/>
          <w:szCs w:val="20"/>
        </w:rPr>
      </w:pPr>
      <w:r w:rsidRPr="002E208F">
        <w:rPr>
          <w:sz w:val="20"/>
          <w:szCs w:val="20"/>
        </w:rPr>
        <w:t xml:space="preserve"> 4. Определить:</w:t>
      </w:r>
    </w:p>
    <w:p w:rsidR="002E208F" w:rsidRPr="002E208F" w:rsidRDefault="002E208F" w:rsidP="002E208F">
      <w:pPr>
        <w:ind w:right="-5" w:firstLine="567"/>
        <w:rPr>
          <w:sz w:val="20"/>
          <w:szCs w:val="20"/>
        </w:rPr>
      </w:pPr>
      <w:r w:rsidRPr="002E208F">
        <w:rPr>
          <w:sz w:val="20"/>
          <w:szCs w:val="20"/>
        </w:rPr>
        <w:t xml:space="preserve"> а) потенциально опасные участки водоемов и обозначить их соответствующими знаками;</w:t>
      </w:r>
    </w:p>
    <w:p w:rsidR="002E208F" w:rsidRPr="002E208F" w:rsidRDefault="002E208F" w:rsidP="002E208F">
      <w:pPr>
        <w:ind w:right="-5" w:firstLine="567"/>
        <w:rPr>
          <w:sz w:val="20"/>
          <w:szCs w:val="20"/>
        </w:rPr>
      </w:pPr>
      <w:r w:rsidRPr="002E208F">
        <w:rPr>
          <w:sz w:val="20"/>
          <w:szCs w:val="20"/>
        </w:rPr>
        <w:t xml:space="preserve"> б) специальные места для массового лова рыбы рыболовами любителями;</w:t>
      </w:r>
    </w:p>
    <w:p w:rsidR="002E208F" w:rsidRPr="002E208F" w:rsidRDefault="002E208F" w:rsidP="002E208F">
      <w:pPr>
        <w:ind w:right="-5" w:firstLine="567"/>
        <w:rPr>
          <w:sz w:val="20"/>
          <w:szCs w:val="20"/>
        </w:rPr>
      </w:pPr>
      <w:r w:rsidRPr="002E208F">
        <w:rPr>
          <w:sz w:val="20"/>
          <w:szCs w:val="20"/>
        </w:rPr>
        <w:t xml:space="preserve"> 5.Утвердить План мероприятий по обеспечению безопасности людей  на водоемах в </w:t>
      </w:r>
      <w:proofErr w:type="spellStart"/>
      <w:r w:rsidRPr="002E208F">
        <w:rPr>
          <w:sz w:val="20"/>
          <w:szCs w:val="20"/>
        </w:rPr>
        <w:t>осенне</w:t>
      </w:r>
      <w:proofErr w:type="spellEnd"/>
      <w:r w:rsidRPr="002E208F">
        <w:rPr>
          <w:sz w:val="20"/>
          <w:szCs w:val="20"/>
        </w:rPr>
        <w:t xml:space="preserve"> – зимний  период на 2021-2022</w:t>
      </w:r>
      <w:r w:rsidRPr="002E208F">
        <w:rPr>
          <w:b/>
          <w:bCs/>
          <w:sz w:val="20"/>
          <w:szCs w:val="20"/>
        </w:rPr>
        <w:t xml:space="preserve"> </w:t>
      </w:r>
      <w:r w:rsidRPr="002E208F">
        <w:rPr>
          <w:sz w:val="20"/>
          <w:szCs w:val="20"/>
        </w:rPr>
        <w:t xml:space="preserve">годов в </w:t>
      </w:r>
      <w:proofErr w:type="spellStart"/>
      <w:r w:rsidRPr="002E208F">
        <w:rPr>
          <w:sz w:val="20"/>
          <w:szCs w:val="20"/>
        </w:rPr>
        <w:t>Полевосундырском</w:t>
      </w:r>
      <w:proofErr w:type="spellEnd"/>
      <w:r w:rsidRPr="002E208F">
        <w:rPr>
          <w:sz w:val="20"/>
          <w:szCs w:val="20"/>
        </w:rPr>
        <w:t xml:space="preserve"> сельском поселении, согласно приложения №1.</w:t>
      </w:r>
    </w:p>
    <w:p w:rsidR="002E208F" w:rsidRPr="002E208F" w:rsidRDefault="002E208F" w:rsidP="002E208F">
      <w:pPr>
        <w:ind w:right="-5" w:firstLine="567"/>
        <w:rPr>
          <w:sz w:val="20"/>
          <w:szCs w:val="20"/>
        </w:rPr>
      </w:pPr>
      <w:r w:rsidRPr="002E208F">
        <w:rPr>
          <w:sz w:val="20"/>
          <w:szCs w:val="20"/>
        </w:rPr>
        <w:t> 6. Рекомендовать руководителям учреждений, организаций, предприятий независимо от форм собственности (по согласованию)  организовать проведение занятий на местах по отработке вопросов охраны жизни людей на льду (воде) во время ледостава.</w:t>
      </w:r>
    </w:p>
    <w:p w:rsidR="002E208F" w:rsidRPr="002E208F" w:rsidRDefault="002E208F" w:rsidP="002E208F">
      <w:pPr>
        <w:ind w:firstLine="567"/>
        <w:rPr>
          <w:sz w:val="20"/>
          <w:szCs w:val="20"/>
        </w:rPr>
      </w:pPr>
      <w:r w:rsidRPr="002E208F">
        <w:rPr>
          <w:sz w:val="20"/>
          <w:szCs w:val="20"/>
        </w:rPr>
        <w:t>7. Рекомендовать администрации МБОУ «Нюргечинская СОШ»:</w:t>
      </w:r>
    </w:p>
    <w:p w:rsidR="002E208F" w:rsidRPr="002E208F" w:rsidRDefault="002E208F" w:rsidP="002E208F">
      <w:pPr>
        <w:ind w:firstLine="567"/>
        <w:rPr>
          <w:sz w:val="20"/>
          <w:szCs w:val="20"/>
        </w:rPr>
      </w:pPr>
      <w:r w:rsidRPr="002E208F">
        <w:rPr>
          <w:sz w:val="20"/>
          <w:szCs w:val="20"/>
        </w:rPr>
        <w:t>1). Организовать проведение профилактических мероприятий «Осторожно, тонкий лед!»;</w:t>
      </w:r>
    </w:p>
    <w:p w:rsidR="002E208F" w:rsidRPr="002E208F" w:rsidRDefault="002E208F" w:rsidP="002E208F">
      <w:pPr>
        <w:ind w:firstLine="567"/>
        <w:rPr>
          <w:sz w:val="20"/>
          <w:szCs w:val="20"/>
        </w:rPr>
      </w:pPr>
      <w:r w:rsidRPr="002E208F">
        <w:rPr>
          <w:sz w:val="20"/>
          <w:szCs w:val="20"/>
        </w:rPr>
        <w:t xml:space="preserve"> 2) Активизировать разъяснительную работу среди учащихся, воспитанников и родителей по доведению Правил охраны жизни людей на воде.</w:t>
      </w:r>
    </w:p>
    <w:p w:rsidR="002E208F" w:rsidRPr="002E208F" w:rsidRDefault="002E208F" w:rsidP="002E208F">
      <w:pPr>
        <w:ind w:right="-5" w:firstLine="567"/>
        <w:rPr>
          <w:sz w:val="20"/>
          <w:szCs w:val="20"/>
        </w:rPr>
      </w:pPr>
      <w:r w:rsidRPr="002E208F">
        <w:rPr>
          <w:sz w:val="20"/>
          <w:szCs w:val="20"/>
        </w:rPr>
        <w:t>8. Признать утратившим силу постановления администрации Полевосундырского сельского поселения  от 01.12.2020г. №50 «Об обеспечении безопасности людей на водных объектах Полевосундырского сельского поселения Комсомольского района в осенне-зимний период 2020-2021 годов»</w:t>
      </w:r>
    </w:p>
    <w:p w:rsidR="002E208F" w:rsidRPr="002E208F" w:rsidRDefault="002E208F" w:rsidP="00FB411C">
      <w:pPr>
        <w:ind w:right="-5" w:firstLine="567"/>
        <w:rPr>
          <w:sz w:val="20"/>
          <w:szCs w:val="20"/>
        </w:rPr>
      </w:pPr>
      <w:r w:rsidRPr="002E208F">
        <w:rPr>
          <w:sz w:val="20"/>
          <w:szCs w:val="20"/>
        </w:rPr>
        <w:t> 9. Контроль за выполнением данного постановления оставляю за собой.</w:t>
      </w:r>
    </w:p>
    <w:p w:rsidR="002E208F" w:rsidRPr="002E208F" w:rsidRDefault="002E208F" w:rsidP="00FB411C">
      <w:pPr>
        <w:rPr>
          <w:sz w:val="20"/>
          <w:szCs w:val="20"/>
        </w:rPr>
      </w:pPr>
      <w:r w:rsidRPr="002E208F">
        <w:rPr>
          <w:sz w:val="20"/>
          <w:szCs w:val="20"/>
        </w:rPr>
        <w:t xml:space="preserve">Глава сельского поселения                                                             </w:t>
      </w:r>
      <w:proofErr w:type="spellStart"/>
      <w:r w:rsidRPr="002E208F">
        <w:rPr>
          <w:sz w:val="20"/>
          <w:szCs w:val="20"/>
        </w:rPr>
        <w:t>Г.Е.Ефремов</w:t>
      </w:r>
      <w:proofErr w:type="spellEnd"/>
    </w:p>
    <w:p w:rsidR="002E208F" w:rsidRPr="002E208F" w:rsidRDefault="002E208F" w:rsidP="002E208F">
      <w:pPr>
        <w:ind w:left="5670"/>
        <w:jc w:val="right"/>
        <w:rPr>
          <w:bCs/>
          <w:kern w:val="36"/>
          <w:sz w:val="20"/>
          <w:szCs w:val="20"/>
        </w:rPr>
      </w:pPr>
      <w:r w:rsidRPr="002E208F">
        <w:rPr>
          <w:bCs/>
          <w:kern w:val="36"/>
          <w:sz w:val="20"/>
          <w:szCs w:val="20"/>
        </w:rPr>
        <w:t>Приложение №1</w:t>
      </w:r>
    </w:p>
    <w:p w:rsidR="002E208F" w:rsidRPr="002E208F" w:rsidRDefault="002E208F" w:rsidP="002E208F">
      <w:pPr>
        <w:ind w:left="5670"/>
        <w:jc w:val="right"/>
        <w:rPr>
          <w:sz w:val="20"/>
          <w:szCs w:val="20"/>
        </w:rPr>
      </w:pPr>
      <w:r w:rsidRPr="002E208F">
        <w:rPr>
          <w:sz w:val="20"/>
          <w:szCs w:val="20"/>
        </w:rPr>
        <w:t>к постановлению администрации</w:t>
      </w:r>
    </w:p>
    <w:p w:rsidR="002E208F" w:rsidRPr="002E208F" w:rsidRDefault="002E208F" w:rsidP="002E208F">
      <w:pPr>
        <w:ind w:left="5670"/>
        <w:jc w:val="right"/>
        <w:rPr>
          <w:sz w:val="20"/>
          <w:szCs w:val="20"/>
        </w:rPr>
      </w:pPr>
      <w:r w:rsidRPr="002E208F">
        <w:rPr>
          <w:sz w:val="20"/>
          <w:szCs w:val="20"/>
        </w:rPr>
        <w:t>Полевосундырского сельского поселения Комсомольского района</w:t>
      </w:r>
    </w:p>
    <w:p w:rsidR="002E208F" w:rsidRPr="002E208F" w:rsidRDefault="002E208F" w:rsidP="002E208F">
      <w:pPr>
        <w:ind w:left="5670"/>
        <w:jc w:val="right"/>
        <w:rPr>
          <w:sz w:val="20"/>
          <w:szCs w:val="20"/>
        </w:rPr>
      </w:pPr>
      <w:r w:rsidRPr="002E208F">
        <w:rPr>
          <w:sz w:val="20"/>
          <w:szCs w:val="20"/>
        </w:rPr>
        <w:t>от 29.11.2021г. №68 </w:t>
      </w:r>
    </w:p>
    <w:p w:rsidR="002E208F" w:rsidRPr="002E208F" w:rsidRDefault="002E208F" w:rsidP="002E208F">
      <w:pPr>
        <w:jc w:val="center"/>
        <w:rPr>
          <w:sz w:val="20"/>
          <w:szCs w:val="20"/>
        </w:rPr>
      </w:pPr>
      <w:r w:rsidRPr="002E208F">
        <w:rPr>
          <w:sz w:val="20"/>
          <w:szCs w:val="20"/>
        </w:rPr>
        <w:t>ПЛАН</w:t>
      </w:r>
    </w:p>
    <w:p w:rsidR="002E208F" w:rsidRPr="002E208F" w:rsidRDefault="002E208F" w:rsidP="002E208F">
      <w:pPr>
        <w:jc w:val="center"/>
        <w:rPr>
          <w:sz w:val="20"/>
          <w:szCs w:val="20"/>
        </w:rPr>
      </w:pPr>
      <w:r w:rsidRPr="002E208F">
        <w:rPr>
          <w:sz w:val="20"/>
          <w:szCs w:val="20"/>
        </w:rPr>
        <w:t xml:space="preserve">мероприятий по обеспечению безопасности людей  на водоемах </w:t>
      </w:r>
    </w:p>
    <w:p w:rsidR="002E208F" w:rsidRPr="002E208F" w:rsidRDefault="002E208F" w:rsidP="002E208F">
      <w:pPr>
        <w:jc w:val="center"/>
        <w:rPr>
          <w:sz w:val="20"/>
          <w:szCs w:val="20"/>
        </w:rPr>
      </w:pPr>
      <w:r w:rsidRPr="002E208F">
        <w:rPr>
          <w:sz w:val="20"/>
          <w:szCs w:val="20"/>
        </w:rPr>
        <w:t xml:space="preserve">в </w:t>
      </w:r>
      <w:proofErr w:type="spellStart"/>
      <w:r w:rsidRPr="002E208F">
        <w:rPr>
          <w:sz w:val="20"/>
          <w:szCs w:val="20"/>
        </w:rPr>
        <w:t>осенне</w:t>
      </w:r>
      <w:proofErr w:type="spellEnd"/>
      <w:r w:rsidRPr="002E208F">
        <w:rPr>
          <w:sz w:val="20"/>
          <w:szCs w:val="20"/>
        </w:rPr>
        <w:t xml:space="preserve"> – зимний период на 2020-2021</w:t>
      </w:r>
      <w:r w:rsidRPr="002E208F">
        <w:rPr>
          <w:b/>
          <w:bCs/>
          <w:sz w:val="20"/>
          <w:szCs w:val="20"/>
        </w:rPr>
        <w:t xml:space="preserve">  </w:t>
      </w:r>
      <w:r w:rsidRPr="002E208F">
        <w:rPr>
          <w:sz w:val="20"/>
          <w:szCs w:val="20"/>
        </w:rPr>
        <w:t xml:space="preserve">годов в </w:t>
      </w:r>
      <w:proofErr w:type="spellStart"/>
      <w:r w:rsidRPr="002E208F">
        <w:rPr>
          <w:sz w:val="20"/>
          <w:szCs w:val="20"/>
        </w:rPr>
        <w:t>Полевосундырском</w:t>
      </w:r>
      <w:proofErr w:type="spellEnd"/>
      <w:r w:rsidRPr="002E208F">
        <w:rPr>
          <w:sz w:val="20"/>
          <w:szCs w:val="20"/>
        </w:rPr>
        <w:t xml:space="preserve"> сельском </w:t>
      </w:r>
      <w:r>
        <w:rPr>
          <w:sz w:val="20"/>
          <w:szCs w:val="20"/>
        </w:rPr>
        <w:t>поселении Комсомольского района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
        <w:gridCol w:w="3202"/>
        <w:gridCol w:w="1865"/>
        <w:gridCol w:w="2299"/>
        <w:gridCol w:w="1400"/>
      </w:tblGrid>
      <w:tr w:rsidR="002E208F" w:rsidRPr="002E208F" w:rsidTr="007A754E">
        <w:trPr>
          <w:tblCellSpacing w:w="0" w:type="dxa"/>
        </w:trPr>
        <w:tc>
          <w:tcPr>
            <w:tcW w:w="575" w:type="dxa"/>
            <w:tcBorders>
              <w:top w:val="outset" w:sz="6" w:space="0" w:color="auto"/>
              <w:left w:val="outset" w:sz="6" w:space="0" w:color="auto"/>
              <w:bottom w:val="outset" w:sz="6" w:space="0" w:color="auto"/>
              <w:right w:val="outset" w:sz="6" w:space="0" w:color="auto"/>
            </w:tcBorders>
            <w:vAlign w:val="center"/>
          </w:tcPr>
          <w:p w:rsidR="002E208F" w:rsidRPr="002E208F" w:rsidRDefault="002E208F" w:rsidP="007A754E">
            <w:pPr>
              <w:spacing w:before="100" w:beforeAutospacing="1" w:after="100" w:afterAutospacing="1"/>
              <w:rPr>
                <w:sz w:val="20"/>
                <w:szCs w:val="20"/>
              </w:rPr>
            </w:pPr>
            <w:r w:rsidRPr="002E208F">
              <w:rPr>
                <w:sz w:val="20"/>
                <w:szCs w:val="20"/>
              </w:rPr>
              <w:t>№ п/п</w:t>
            </w:r>
          </w:p>
        </w:tc>
        <w:tc>
          <w:tcPr>
            <w:tcW w:w="3218" w:type="dxa"/>
            <w:tcBorders>
              <w:top w:val="outset" w:sz="6" w:space="0" w:color="auto"/>
              <w:left w:val="outset" w:sz="6" w:space="0" w:color="auto"/>
              <w:bottom w:val="outset" w:sz="6" w:space="0" w:color="auto"/>
              <w:right w:val="outset" w:sz="6" w:space="0" w:color="auto"/>
            </w:tcBorders>
            <w:vAlign w:val="center"/>
          </w:tcPr>
          <w:p w:rsidR="002E208F" w:rsidRPr="002E208F" w:rsidRDefault="002E208F" w:rsidP="007A754E">
            <w:pPr>
              <w:spacing w:before="100" w:beforeAutospacing="1" w:after="100" w:afterAutospacing="1"/>
              <w:rPr>
                <w:sz w:val="20"/>
                <w:szCs w:val="20"/>
              </w:rPr>
            </w:pPr>
            <w:r w:rsidRPr="002E208F">
              <w:rPr>
                <w:sz w:val="20"/>
                <w:szCs w:val="20"/>
              </w:rPr>
              <w:t>Мероприятия</w:t>
            </w:r>
          </w:p>
        </w:tc>
        <w:tc>
          <w:tcPr>
            <w:tcW w:w="1876" w:type="dxa"/>
            <w:tcBorders>
              <w:top w:val="outset" w:sz="6" w:space="0" w:color="auto"/>
              <w:left w:val="outset" w:sz="6" w:space="0" w:color="auto"/>
              <w:bottom w:val="outset" w:sz="6" w:space="0" w:color="auto"/>
              <w:right w:val="outset" w:sz="6" w:space="0" w:color="auto"/>
            </w:tcBorders>
            <w:vAlign w:val="center"/>
          </w:tcPr>
          <w:p w:rsidR="002E208F" w:rsidRPr="002E208F" w:rsidRDefault="002E208F" w:rsidP="007A754E">
            <w:pPr>
              <w:spacing w:before="100" w:beforeAutospacing="1" w:after="100" w:afterAutospacing="1"/>
              <w:rPr>
                <w:sz w:val="20"/>
                <w:szCs w:val="20"/>
              </w:rPr>
            </w:pPr>
            <w:r w:rsidRPr="002E208F">
              <w:rPr>
                <w:sz w:val="20"/>
                <w:szCs w:val="20"/>
              </w:rPr>
              <w:t>Срок исполнения</w:t>
            </w:r>
          </w:p>
        </w:tc>
        <w:tc>
          <w:tcPr>
            <w:tcW w:w="2312" w:type="dxa"/>
            <w:tcBorders>
              <w:top w:val="outset" w:sz="6" w:space="0" w:color="auto"/>
              <w:left w:val="outset" w:sz="6" w:space="0" w:color="auto"/>
              <w:bottom w:val="outset" w:sz="6" w:space="0" w:color="auto"/>
              <w:right w:val="outset" w:sz="6" w:space="0" w:color="auto"/>
            </w:tcBorders>
            <w:vAlign w:val="center"/>
          </w:tcPr>
          <w:p w:rsidR="002E208F" w:rsidRPr="002E208F" w:rsidRDefault="002E208F" w:rsidP="007A754E">
            <w:pPr>
              <w:spacing w:before="100" w:beforeAutospacing="1" w:after="100" w:afterAutospacing="1"/>
              <w:rPr>
                <w:sz w:val="20"/>
                <w:szCs w:val="20"/>
              </w:rPr>
            </w:pPr>
            <w:r w:rsidRPr="002E208F">
              <w:rPr>
                <w:sz w:val="20"/>
                <w:szCs w:val="20"/>
              </w:rPr>
              <w:t>Исполнители</w:t>
            </w:r>
          </w:p>
        </w:tc>
        <w:tc>
          <w:tcPr>
            <w:tcW w:w="1404" w:type="dxa"/>
            <w:tcBorders>
              <w:top w:val="outset" w:sz="6" w:space="0" w:color="auto"/>
              <w:left w:val="outset" w:sz="6" w:space="0" w:color="auto"/>
              <w:bottom w:val="outset" w:sz="6" w:space="0" w:color="auto"/>
              <w:right w:val="outset" w:sz="6" w:space="0" w:color="auto"/>
            </w:tcBorders>
            <w:vAlign w:val="center"/>
          </w:tcPr>
          <w:p w:rsidR="002E208F" w:rsidRPr="002E208F" w:rsidRDefault="002E208F" w:rsidP="007A754E">
            <w:pPr>
              <w:spacing w:before="100" w:beforeAutospacing="1" w:after="100" w:afterAutospacing="1"/>
              <w:rPr>
                <w:sz w:val="20"/>
                <w:szCs w:val="20"/>
              </w:rPr>
            </w:pPr>
            <w:r w:rsidRPr="002E208F">
              <w:rPr>
                <w:sz w:val="20"/>
                <w:szCs w:val="20"/>
              </w:rPr>
              <w:t>Отметка о выполнении</w:t>
            </w:r>
          </w:p>
        </w:tc>
      </w:tr>
      <w:tr w:rsidR="002E208F" w:rsidRPr="002E208F" w:rsidTr="007A754E">
        <w:trPr>
          <w:tblCellSpacing w:w="0" w:type="dxa"/>
        </w:trPr>
        <w:tc>
          <w:tcPr>
            <w:tcW w:w="575" w:type="dxa"/>
            <w:tcBorders>
              <w:top w:val="outset" w:sz="6" w:space="0" w:color="auto"/>
              <w:left w:val="outset" w:sz="6" w:space="0" w:color="auto"/>
              <w:bottom w:val="outset" w:sz="6" w:space="0" w:color="auto"/>
              <w:right w:val="outset" w:sz="6" w:space="0" w:color="auto"/>
            </w:tcBorders>
            <w:vAlign w:val="center"/>
          </w:tcPr>
          <w:p w:rsidR="002E208F" w:rsidRPr="002E208F" w:rsidRDefault="002E208F" w:rsidP="007A754E">
            <w:pPr>
              <w:spacing w:before="100" w:beforeAutospacing="1" w:after="100" w:afterAutospacing="1"/>
              <w:rPr>
                <w:sz w:val="20"/>
                <w:szCs w:val="20"/>
              </w:rPr>
            </w:pPr>
            <w:r w:rsidRPr="002E208F">
              <w:rPr>
                <w:sz w:val="20"/>
                <w:szCs w:val="20"/>
              </w:rPr>
              <w:t>1</w:t>
            </w:r>
          </w:p>
        </w:tc>
        <w:tc>
          <w:tcPr>
            <w:tcW w:w="3218" w:type="dxa"/>
            <w:tcBorders>
              <w:top w:val="outset" w:sz="6" w:space="0" w:color="auto"/>
              <w:left w:val="outset" w:sz="6" w:space="0" w:color="auto"/>
              <w:bottom w:val="outset" w:sz="6" w:space="0" w:color="auto"/>
              <w:right w:val="outset" w:sz="6" w:space="0" w:color="auto"/>
            </w:tcBorders>
            <w:vAlign w:val="center"/>
          </w:tcPr>
          <w:p w:rsidR="002E208F" w:rsidRPr="002E208F" w:rsidRDefault="002E208F" w:rsidP="007A754E">
            <w:pPr>
              <w:spacing w:before="100" w:beforeAutospacing="1" w:after="100" w:afterAutospacing="1"/>
              <w:rPr>
                <w:sz w:val="20"/>
                <w:szCs w:val="20"/>
              </w:rPr>
            </w:pPr>
            <w:r w:rsidRPr="002E208F">
              <w:rPr>
                <w:sz w:val="20"/>
                <w:szCs w:val="20"/>
              </w:rPr>
              <w:t xml:space="preserve">                 2</w:t>
            </w:r>
          </w:p>
        </w:tc>
        <w:tc>
          <w:tcPr>
            <w:tcW w:w="1876" w:type="dxa"/>
            <w:tcBorders>
              <w:top w:val="outset" w:sz="6" w:space="0" w:color="auto"/>
              <w:left w:val="outset" w:sz="6" w:space="0" w:color="auto"/>
              <w:bottom w:val="outset" w:sz="6" w:space="0" w:color="auto"/>
              <w:right w:val="outset" w:sz="6" w:space="0" w:color="auto"/>
            </w:tcBorders>
            <w:vAlign w:val="center"/>
          </w:tcPr>
          <w:p w:rsidR="002E208F" w:rsidRPr="002E208F" w:rsidRDefault="002E208F" w:rsidP="007A754E">
            <w:pPr>
              <w:spacing w:before="100" w:beforeAutospacing="1" w:after="100" w:afterAutospacing="1"/>
              <w:rPr>
                <w:sz w:val="20"/>
                <w:szCs w:val="20"/>
              </w:rPr>
            </w:pPr>
            <w:r w:rsidRPr="002E208F">
              <w:rPr>
                <w:sz w:val="20"/>
                <w:szCs w:val="20"/>
              </w:rPr>
              <w:t xml:space="preserve">            3</w:t>
            </w:r>
          </w:p>
        </w:tc>
        <w:tc>
          <w:tcPr>
            <w:tcW w:w="2312" w:type="dxa"/>
            <w:tcBorders>
              <w:top w:val="outset" w:sz="6" w:space="0" w:color="auto"/>
              <w:left w:val="outset" w:sz="6" w:space="0" w:color="auto"/>
              <w:bottom w:val="outset" w:sz="6" w:space="0" w:color="auto"/>
              <w:right w:val="outset" w:sz="6" w:space="0" w:color="auto"/>
            </w:tcBorders>
            <w:vAlign w:val="center"/>
          </w:tcPr>
          <w:p w:rsidR="002E208F" w:rsidRPr="002E208F" w:rsidRDefault="002E208F" w:rsidP="007A754E">
            <w:pPr>
              <w:spacing w:before="100" w:beforeAutospacing="1" w:after="100" w:afterAutospacing="1"/>
              <w:rPr>
                <w:sz w:val="20"/>
                <w:szCs w:val="20"/>
              </w:rPr>
            </w:pPr>
            <w:r w:rsidRPr="002E208F">
              <w:rPr>
                <w:sz w:val="20"/>
                <w:szCs w:val="20"/>
              </w:rPr>
              <w:t xml:space="preserve">            4</w:t>
            </w:r>
          </w:p>
        </w:tc>
        <w:tc>
          <w:tcPr>
            <w:tcW w:w="1404" w:type="dxa"/>
            <w:tcBorders>
              <w:top w:val="outset" w:sz="6" w:space="0" w:color="auto"/>
              <w:left w:val="outset" w:sz="6" w:space="0" w:color="auto"/>
              <w:bottom w:val="outset" w:sz="6" w:space="0" w:color="auto"/>
              <w:right w:val="outset" w:sz="6" w:space="0" w:color="auto"/>
            </w:tcBorders>
            <w:vAlign w:val="center"/>
          </w:tcPr>
          <w:p w:rsidR="002E208F" w:rsidRPr="002E208F" w:rsidRDefault="002E208F" w:rsidP="007A754E">
            <w:pPr>
              <w:spacing w:before="100" w:beforeAutospacing="1" w:after="100" w:afterAutospacing="1"/>
              <w:rPr>
                <w:sz w:val="20"/>
                <w:szCs w:val="20"/>
              </w:rPr>
            </w:pPr>
            <w:r w:rsidRPr="002E208F">
              <w:rPr>
                <w:sz w:val="20"/>
                <w:szCs w:val="20"/>
              </w:rPr>
              <w:t xml:space="preserve">         5</w:t>
            </w:r>
          </w:p>
        </w:tc>
      </w:tr>
      <w:tr w:rsidR="002E208F" w:rsidRPr="002E208F" w:rsidTr="007A754E">
        <w:trPr>
          <w:tblCellSpacing w:w="0" w:type="dxa"/>
        </w:trPr>
        <w:tc>
          <w:tcPr>
            <w:tcW w:w="575"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1</w:t>
            </w:r>
          </w:p>
        </w:tc>
        <w:tc>
          <w:tcPr>
            <w:tcW w:w="3218"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 xml:space="preserve">Проведение заседания КЧС и ОПБ с рассмотрением вопросов об обеспечении безопасности  людей на водоемах в </w:t>
            </w:r>
            <w:proofErr w:type="spellStart"/>
            <w:r w:rsidRPr="002E208F">
              <w:rPr>
                <w:sz w:val="20"/>
                <w:szCs w:val="20"/>
              </w:rPr>
              <w:t>осенне</w:t>
            </w:r>
            <w:proofErr w:type="spellEnd"/>
            <w:r w:rsidRPr="002E208F">
              <w:rPr>
                <w:sz w:val="20"/>
                <w:szCs w:val="20"/>
              </w:rPr>
              <w:t xml:space="preserve"> – зимний период на 2021 - 2022</w:t>
            </w:r>
            <w:r w:rsidRPr="002E208F">
              <w:rPr>
                <w:b/>
                <w:bCs/>
                <w:sz w:val="20"/>
                <w:szCs w:val="20"/>
              </w:rPr>
              <w:t xml:space="preserve"> </w:t>
            </w:r>
            <w:proofErr w:type="spellStart"/>
            <w:r w:rsidRPr="002E208F">
              <w:rPr>
                <w:sz w:val="20"/>
                <w:szCs w:val="20"/>
              </w:rPr>
              <w:t>г.г</w:t>
            </w:r>
            <w:proofErr w:type="spellEnd"/>
            <w:r w:rsidRPr="002E208F">
              <w:rPr>
                <w:sz w:val="20"/>
                <w:szCs w:val="20"/>
              </w:rPr>
              <w:t>.</w:t>
            </w:r>
          </w:p>
        </w:tc>
        <w:tc>
          <w:tcPr>
            <w:tcW w:w="1876"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ноябрь</w:t>
            </w:r>
          </w:p>
        </w:tc>
        <w:tc>
          <w:tcPr>
            <w:tcW w:w="2312"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администрация сельского поселения</w:t>
            </w:r>
          </w:p>
        </w:tc>
        <w:tc>
          <w:tcPr>
            <w:tcW w:w="1404"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 </w:t>
            </w:r>
          </w:p>
        </w:tc>
      </w:tr>
      <w:tr w:rsidR="002E208F" w:rsidRPr="002E208F" w:rsidTr="007A754E">
        <w:trPr>
          <w:tblCellSpacing w:w="0" w:type="dxa"/>
        </w:trPr>
        <w:tc>
          <w:tcPr>
            <w:tcW w:w="575"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lastRenderedPageBreak/>
              <w:t>2</w:t>
            </w:r>
          </w:p>
        </w:tc>
        <w:tc>
          <w:tcPr>
            <w:tcW w:w="3218"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Проведение руководителями учреждений, организаций, предприятий независимо от форм собственности  занятий на местах по отработке вопросов охраны жизни людей на льду (воде) во время ледостава (по согласованию)</w:t>
            </w:r>
          </w:p>
        </w:tc>
        <w:tc>
          <w:tcPr>
            <w:tcW w:w="1876"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ноябрь</w:t>
            </w:r>
          </w:p>
        </w:tc>
        <w:tc>
          <w:tcPr>
            <w:tcW w:w="2312"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Руководители учреждений, организаций, предприятий*</w:t>
            </w:r>
          </w:p>
        </w:tc>
        <w:tc>
          <w:tcPr>
            <w:tcW w:w="1404"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 </w:t>
            </w:r>
          </w:p>
        </w:tc>
      </w:tr>
      <w:tr w:rsidR="002E208F" w:rsidRPr="002E208F" w:rsidTr="007A754E">
        <w:trPr>
          <w:tblCellSpacing w:w="0" w:type="dxa"/>
        </w:trPr>
        <w:tc>
          <w:tcPr>
            <w:tcW w:w="575"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3</w:t>
            </w:r>
          </w:p>
        </w:tc>
        <w:tc>
          <w:tcPr>
            <w:tcW w:w="3218"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Организация выступлений в средствах массовой информации с целью предупреждения населения о несчастных случаях на воде и проведения профилактических мероприятий по обеспечению безопасности людей на водоемах района</w:t>
            </w:r>
          </w:p>
        </w:tc>
        <w:tc>
          <w:tcPr>
            <w:tcW w:w="1876"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осенне-зимний период</w:t>
            </w:r>
          </w:p>
        </w:tc>
        <w:tc>
          <w:tcPr>
            <w:tcW w:w="2312"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Администрация сельского поселения</w:t>
            </w:r>
          </w:p>
        </w:tc>
        <w:tc>
          <w:tcPr>
            <w:tcW w:w="1404" w:type="dxa"/>
            <w:tcBorders>
              <w:top w:val="outset" w:sz="6" w:space="0" w:color="auto"/>
              <w:left w:val="outset" w:sz="6" w:space="0" w:color="auto"/>
              <w:bottom w:val="outset" w:sz="6" w:space="0" w:color="auto"/>
              <w:right w:val="outset" w:sz="6" w:space="0" w:color="auto"/>
            </w:tcBorders>
          </w:tcPr>
          <w:p w:rsidR="002E208F" w:rsidRPr="002E208F" w:rsidRDefault="002E208F" w:rsidP="007A754E">
            <w:pPr>
              <w:spacing w:before="100" w:beforeAutospacing="1" w:after="100" w:afterAutospacing="1"/>
              <w:rPr>
                <w:sz w:val="20"/>
                <w:szCs w:val="20"/>
              </w:rPr>
            </w:pPr>
            <w:r w:rsidRPr="002E208F">
              <w:rPr>
                <w:sz w:val="20"/>
                <w:szCs w:val="20"/>
              </w:rPr>
              <w:t> </w:t>
            </w:r>
          </w:p>
        </w:tc>
      </w:tr>
    </w:tbl>
    <w:p w:rsidR="001269AB" w:rsidRPr="002E208F" w:rsidRDefault="001269AB" w:rsidP="001269AB">
      <w:pPr>
        <w:pBdr>
          <w:bottom w:val="single" w:sz="12" w:space="1" w:color="auto"/>
        </w:pBdr>
        <w:spacing w:after="0" w:line="0" w:lineRule="atLeast"/>
        <w:rPr>
          <w:sz w:val="20"/>
          <w:szCs w:val="20"/>
        </w:rPr>
      </w:pPr>
    </w:p>
    <w:p w:rsidR="001269AB" w:rsidRPr="002E208F" w:rsidRDefault="001269AB" w:rsidP="001269AB">
      <w:pPr>
        <w:pBdr>
          <w:bottom w:val="single" w:sz="12" w:space="1" w:color="auto"/>
        </w:pBdr>
        <w:spacing w:after="0" w:line="0" w:lineRule="atLeast"/>
        <w:rPr>
          <w:sz w:val="20"/>
          <w:szCs w:val="20"/>
        </w:rPr>
      </w:pPr>
    </w:p>
    <w:p w:rsidR="001269AB" w:rsidRPr="002E208F" w:rsidRDefault="001269AB" w:rsidP="001269AB">
      <w:pPr>
        <w:suppressAutoHyphens/>
        <w:spacing w:after="0" w:line="0" w:lineRule="atLeast"/>
        <w:rPr>
          <w:b/>
          <w:sz w:val="20"/>
          <w:szCs w:val="20"/>
          <w:lang w:eastAsia="ar-SA"/>
        </w:rPr>
      </w:pPr>
      <w:r w:rsidRPr="002E208F">
        <w:rPr>
          <w:b/>
          <w:sz w:val="20"/>
          <w:szCs w:val="20"/>
          <w:lang w:eastAsia="ar-SA"/>
        </w:rPr>
        <w:t xml:space="preserve">Учредитель – администрация            адрес:429149 д. Полевой Сундырь      тираж:     отв. за выпуск </w:t>
      </w:r>
    </w:p>
    <w:p w:rsidR="001269AB" w:rsidRPr="002E208F" w:rsidRDefault="001269AB" w:rsidP="001269AB">
      <w:pPr>
        <w:suppressAutoHyphens/>
        <w:spacing w:after="0" w:line="0" w:lineRule="atLeast"/>
        <w:rPr>
          <w:b/>
          <w:sz w:val="20"/>
          <w:szCs w:val="20"/>
          <w:lang w:eastAsia="ar-SA"/>
        </w:rPr>
      </w:pPr>
      <w:r w:rsidRPr="002E208F">
        <w:rPr>
          <w:b/>
          <w:sz w:val="20"/>
          <w:szCs w:val="20"/>
          <w:lang w:eastAsia="ar-SA"/>
        </w:rPr>
        <w:t xml:space="preserve">Полевосундырского сельского                      </w:t>
      </w:r>
      <w:proofErr w:type="spellStart"/>
      <w:r w:rsidRPr="002E208F">
        <w:rPr>
          <w:b/>
          <w:sz w:val="20"/>
          <w:szCs w:val="20"/>
          <w:lang w:eastAsia="ar-SA"/>
        </w:rPr>
        <w:t>ул.Центральная</w:t>
      </w:r>
      <w:proofErr w:type="spellEnd"/>
      <w:r w:rsidRPr="002E208F">
        <w:rPr>
          <w:b/>
          <w:sz w:val="20"/>
          <w:szCs w:val="20"/>
          <w:lang w:eastAsia="ar-SA"/>
        </w:rPr>
        <w:t>, д № 1                30 экз.     Голландцева Н.В.</w:t>
      </w:r>
    </w:p>
    <w:p w:rsidR="001269AB" w:rsidRPr="002E208F" w:rsidRDefault="001269AB" w:rsidP="001269AB">
      <w:pPr>
        <w:suppressAutoHyphens/>
        <w:spacing w:after="0" w:line="0" w:lineRule="atLeast"/>
        <w:rPr>
          <w:b/>
          <w:sz w:val="20"/>
          <w:szCs w:val="20"/>
          <w:lang w:eastAsia="ar-SA"/>
        </w:rPr>
      </w:pPr>
      <w:r w:rsidRPr="002E208F">
        <w:rPr>
          <w:b/>
          <w:sz w:val="20"/>
          <w:szCs w:val="20"/>
          <w:lang w:eastAsia="ar-SA"/>
        </w:rPr>
        <w:t>поселения Комсомольского района ЧР       телефон: 8(83539) 30-3-13</w:t>
      </w:r>
    </w:p>
    <w:p w:rsidR="001269AB" w:rsidRPr="002E208F" w:rsidRDefault="001269AB" w:rsidP="001269AB">
      <w:pPr>
        <w:suppressAutoHyphens/>
        <w:spacing w:after="0" w:line="0" w:lineRule="atLeast"/>
        <w:rPr>
          <w:sz w:val="20"/>
          <w:szCs w:val="20"/>
          <w:lang w:eastAsia="ar-SA"/>
        </w:rPr>
      </w:pPr>
    </w:p>
    <w:p w:rsidR="001269AB" w:rsidRPr="002E208F" w:rsidRDefault="001269AB" w:rsidP="001269AB">
      <w:pPr>
        <w:spacing w:after="0" w:line="0" w:lineRule="atLeast"/>
        <w:rPr>
          <w:sz w:val="20"/>
          <w:szCs w:val="20"/>
        </w:rPr>
      </w:pPr>
    </w:p>
    <w:p w:rsidR="001269AB" w:rsidRPr="002E208F" w:rsidRDefault="001269AB" w:rsidP="001269AB">
      <w:pPr>
        <w:pStyle w:val="a4"/>
        <w:spacing w:before="0" w:beforeAutospacing="0" w:after="0" w:afterAutospacing="0" w:line="0" w:lineRule="atLeast"/>
        <w:jc w:val="both"/>
        <w:rPr>
          <w:spacing w:val="4"/>
          <w:sz w:val="20"/>
          <w:szCs w:val="20"/>
        </w:rPr>
      </w:pPr>
    </w:p>
    <w:p w:rsidR="001269AB" w:rsidRPr="002E208F" w:rsidRDefault="001269AB" w:rsidP="001269AB">
      <w:pPr>
        <w:pStyle w:val="ConsPlusNormal"/>
        <w:spacing w:line="0" w:lineRule="atLeast"/>
        <w:ind w:left="360" w:firstLine="0"/>
        <w:jc w:val="both"/>
        <w:rPr>
          <w:rFonts w:ascii="Times New Roman" w:hAnsi="Times New Roman" w:cs="Times New Roman"/>
        </w:rPr>
        <w:sectPr w:rsidR="001269AB" w:rsidRPr="002E208F" w:rsidSect="001269AB">
          <w:type w:val="continuous"/>
          <w:pgSz w:w="11905" w:h="16838"/>
          <w:pgMar w:top="1134" w:right="1134" w:bottom="1134" w:left="1418" w:header="992" w:footer="709" w:gutter="0"/>
          <w:pgNumType w:start="1"/>
          <w:cols w:space="720"/>
          <w:titlePg/>
          <w:docGrid w:linePitch="326"/>
        </w:sectPr>
      </w:pPr>
    </w:p>
    <w:p w:rsidR="009F26E4" w:rsidRPr="001269AB" w:rsidRDefault="009F26E4" w:rsidP="0046643C">
      <w:pPr>
        <w:pStyle w:val="a4"/>
        <w:spacing w:before="0" w:beforeAutospacing="0" w:after="0" w:afterAutospacing="0" w:line="240" w:lineRule="exact"/>
        <w:jc w:val="both"/>
        <w:rPr>
          <w:spacing w:val="4"/>
          <w:sz w:val="20"/>
          <w:szCs w:val="20"/>
        </w:rPr>
      </w:pPr>
    </w:p>
    <w:sectPr w:rsidR="009F26E4" w:rsidRPr="001269AB" w:rsidSect="0046643C">
      <w:type w:val="continuous"/>
      <w:pgSz w:w="11902" w:h="16834"/>
      <w:pgMar w:top="1210" w:right="626" w:bottom="456" w:left="18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nsid w:val="397A4631"/>
    <w:multiLevelType w:val="multilevel"/>
    <w:tmpl w:val="2BDE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6C66DA7"/>
    <w:multiLevelType w:val="hybridMultilevel"/>
    <w:tmpl w:val="C764E532"/>
    <w:lvl w:ilvl="0" w:tplc="38BABF68">
      <w:start w:val="1"/>
      <w:numFmt w:val="bullet"/>
      <w:lvlText w:val=""/>
      <w:lvlPicBulletId w:val="0"/>
      <w:lvlJc w:val="left"/>
      <w:pPr>
        <w:tabs>
          <w:tab w:val="num" w:pos="720"/>
        </w:tabs>
        <w:ind w:left="720" w:hanging="360"/>
      </w:pPr>
      <w:rPr>
        <w:rFonts w:ascii="Symbol" w:hAnsi="Symbol" w:hint="default"/>
      </w:rPr>
    </w:lvl>
    <w:lvl w:ilvl="1" w:tplc="A8FE9B50" w:tentative="1">
      <w:start w:val="1"/>
      <w:numFmt w:val="bullet"/>
      <w:lvlText w:val=""/>
      <w:lvlJc w:val="left"/>
      <w:pPr>
        <w:tabs>
          <w:tab w:val="num" w:pos="1440"/>
        </w:tabs>
        <w:ind w:left="1440" w:hanging="360"/>
      </w:pPr>
      <w:rPr>
        <w:rFonts w:ascii="Symbol" w:hAnsi="Symbol" w:hint="default"/>
      </w:rPr>
    </w:lvl>
    <w:lvl w:ilvl="2" w:tplc="B7E2DFF0" w:tentative="1">
      <w:start w:val="1"/>
      <w:numFmt w:val="bullet"/>
      <w:lvlText w:val=""/>
      <w:lvlJc w:val="left"/>
      <w:pPr>
        <w:tabs>
          <w:tab w:val="num" w:pos="2160"/>
        </w:tabs>
        <w:ind w:left="2160" w:hanging="360"/>
      </w:pPr>
      <w:rPr>
        <w:rFonts w:ascii="Symbol" w:hAnsi="Symbol" w:hint="default"/>
      </w:rPr>
    </w:lvl>
    <w:lvl w:ilvl="3" w:tplc="B4D6078E" w:tentative="1">
      <w:start w:val="1"/>
      <w:numFmt w:val="bullet"/>
      <w:lvlText w:val=""/>
      <w:lvlJc w:val="left"/>
      <w:pPr>
        <w:tabs>
          <w:tab w:val="num" w:pos="2880"/>
        </w:tabs>
        <w:ind w:left="2880" w:hanging="360"/>
      </w:pPr>
      <w:rPr>
        <w:rFonts w:ascii="Symbol" w:hAnsi="Symbol" w:hint="default"/>
      </w:rPr>
    </w:lvl>
    <w:lvl w:ilvl="4" w:tplc="50B48ECC" w:tentative="1">
      <w:start w:val="1"/>
      <w:numFmt w:val="bullet"/>
      <w:lvlText w:val=""/>
      <w:lvlJc w:val="left"/>
      <w:pPr>
        <w:tabs>
          <w:tab w:val="num" w:pos="3600"/>
        </w:tabs>
        <w:ind w:left="3600" w:hanging="360"/>
      </w:pPr>
      <w:rPr>
        <w:rFonts w:ascii="Symbol" w:hAnsi="Symbol" w:hint="default"/>
      </w:rPr>
    </w:lvl>
    <w:lvl w:ilvl="5" w:tplc="96221B30" w:tentative="1">
      <w:start w:val="1"/>
      <w:numFmt w:val="bullet"/>
      <w:lvlText w:val=""/>
      <w:lvlJc w:val="left"/>
      <w:pPr>
        <w:tabs>
          <w:tab w:val="num" w:pos="4320"/>
        </w:tabs>
        <w:ind w:left="4320" w:hanging="360"/>
      </w:pPr>
      <w:rPr>
        <w:rFonts w:ascii="Symbol" w:hAnsi="Symbol" w:hint="default"/>
      </w:rPr>
    </w:lvl>
    <w:lvl w:ilvl="6" w:tplc="867CD7C8" w:tentative="1">
      <w:start w:val="1"/>
      <w:numFmt w:val="bullet"/>
      <w:lvlText w:val=""/>
      <w:lvlJc w:val="left"/>
      <w:pPr>
        <w:tabs>
          <w:tab w:val="num" w:pos="5040"/>
        </w:tabs>
        <w:ind w:left="5040" w:hanging="360"/>
      </w:pPr>
      <w:rPr>
        <w:rFonts w:ascii="Symbol" w:hAnsi="Symbol" w:hint="default"/>
      </w:rPr>
    </w:lvl>
    <w:lvl w:ilvl="7" w:tplc="9664E2E0" w:tentative="1">
      <w:start w:val="1"/>
      <w:numFmt w:val="bullet"/>
      <w:lvlText w:val=""/>
      <w:lvlJc w:val="left"/>
      <w:pPr>
        <w:tabs>
          <w:tab w:val="num" w:pos="5760"/>
        </w:tabs>
        <w:ind w:left="5760" w:hanging="360"/>
      </w:pPr>
      <w:rPr>
        <w:rFonts w:ascii="Symbol" w:hAnsi="Symbol" w:hint="default"/>
      </w:rPr>
    </w:lvl>
    <w:lvl w:ilvl="8" w:tplc="59881F2C" w:tentative="1">
      <w:start w:val="1"/>
      <w:numFmt w:val="bullet"/>
      <w:lvlText w:val=""/>
      <w:lvlJc w:val="left"/>
      <w:pPr>
        <w:tabs>
          <w:tab w:val="num" w:pos="6480"/>
        </w:tabs>
        <w:ind w:left="6480" w:hanging="360"/>
      </w:pPr>
      <w:rPr>
        <w:rFonts w:ascii="Symbol" w:hAnsi="Symbol" w:hint="default"/>
      </w:rPr>
    </w:lvl>
  </w:abstractNum>
  <w:abstractNum w:abstractNumId="3">
    <w:nsid w:val="7C2A2246"/>
    <w:multiLevelType w:val="hybridMultilevel"/>
    <w:tmpl w:val="393C3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FF"/>
    <w:rsid w:val="0007103A"/>
    <w:rsid w:val="000B1F44"/>
    <w:rsid w:val="001269AB"/>
    <w:rsid w:val="00160CDE"/>
    <w:rsid w:val="002E208F"/>
    <w:rsid w:val="002F5EFF"/>
    <w:rsid w:val="0046643C"/>
    <w:rsid w:val="00593CDF"/>
    <w:rsid w:val="00765103"/>
    <w:rsid w:val="00871282"/>
    <w:rsid w:val="009F26E4"/>
    <w:rsid w:val="00C47AB5"/>
    <w:rsid w:val="00CE3BF9"/>
    <w:rsid w:val="00D64220"/>
    <w:rsid w:val="00FB4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2DEEE61-995C-4EBC-AD60-2C7583E8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50" w:lineRule="auto"/>
      <w:ind w:left="10" w:hanging="10"/>
      <w:jc w:val="both"/>
    </w:pPr>
    <w:rPr>
      <w:rFonts w:ascii="Times New Roman" w:eastAsia="Times New Roman" w:hAnsi="Times New Roman" w:cs="Times New Roman"/>
      <w:color w:val="000000"/>
      <w:sz w:val="28"/>
    </w:rPr>
  </w:style>
  <w:style w:type="paragraph" w:styleId="1">
    <w:name w:val="heading 1"/>
    <w:basedOn w:val="a"/>
    <w:next w:val="a"/>
    <w:link w:val="10"/>
    <w:qFormat/>
    <w:rsid w:val="00CE3BF9"/>
    <w:pPr>
      <w:keepNext/>
      <w:spacing w:before="240" w:after="60" w:line="240" w:lineRule="auto"/>
      <w:ind w:left="0" w:firstLine="0"/>
      <w:jc w:val="left"/>
      <w:outlineLvl w:val="0"/>
    </w:pPr>
    <w:rPr>
      <w:rFonts w:ascii="Cambria" w:hAnsi="Cambria"/>
      <w:b/>
      <w:bCs/>
      <w:color w:val="auto"/>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0B1F44"/>
    <w:pPr>
      <w:ind w:left="720"/>
      <w:contextualSpacing/>
    </w:pPr>
  </w:style>
  <w:style w:type="paragraph" w:styleId="a4">
    <w:name w:val="Normal (Web)"/>
    <w:basedOn w:val="a"/>
    <w:uiPriority w:val="99"/>
    <w:rsid w:val="0046643C"/>
    <w:pPr>
      <w:spacing w:before="100" w:beforeAutospacing="1" w:after="100" w:afterAutospacing="1" w:line="240" w:lineRule="auto"/>
      <w:ind w:left="0" w:firstLine="0"/>
      <w:jc w:val="left"/>
    </w:pPr>
    <w:rPr>
      <w:color w:val="auto"/>
      <w:sz w:val="24"/>
      <w:szCs w:val="24"/>
    </w:rPr>
  </w:style>
  <w:style w:type="paragraph" w:styleId="a5">
    <w:name w:val="Balloon Text"/>
    <w:basedOn w:val="a"/>
    <w:link w:val="a6"/>
    <w:uiPriority w:val="99"/>
    <w:semiHidden/>
    <w:unhideWhenUsed/>
    <w:rsid w:val="00593CD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93CDF"/>
    <w:rPr>
      <w:rFonts w:ascii="Segoe UI" w:eastAsia="Times New Roman" w:hAnsi="Segoe UI" w:cs="Segoe UI"/>
      <w:color w:val="000000"/>
      <w:sz w:val="18"/>
      <w:szCs w:val="18"/>
    </w:rPr>
  </w:style>
  <w:style w:type="paragraph" w:styleId="a7">
    <w:name w:val="Body Text"/>
    <w:basedOn w:val="a"/>
    <w:link w:val="a8"/>
    <w:rsid w:val="009F26E4"/>
    <w:pPr>
      <w:spacing w:after="0" w:line="240" w:lineRule="auto"/>
      <w:ind w:left="0" w:firstLine="0"/>
    </w:pPr>
    <w:rPr>
      <w:color w:val="auto"/>
      <w:sz w:val="26"/>
      <w:szCs w:val="26"/>
    </w:rPr>
  </w:style>
  <w:style w:type="character" w:customStyle="1" w:styleId="a8">
    <w:name w:val="Основной текст Знак"/>
    <w:basedOn w:val="a0"/>
    <w:link w:val="a7"/>
    <w:rsid w:val="009F26E4"/>
    <w:rPr>
      <w:rFonts w:ascii="Times New Roman" w:eastAsia="Times New Roman" w:hAnsi="Times New Roman" w:cs="Times New Roman"/>
      <w:sz w:val="26"/>
      <w:szCs w:val="26"/>
    </w:rPr>
  </w:style>
  <w:style w:type="character" w:styleId="a9">
    <w:name w:val="Strong"/>
    <w:basedOn w:val="a0"/>
    <w:qFormat/>
    <w:rsid w:val="009F26E4"/>
    <w:rPr>
      <w:rFonts w:ascii="Times New Roman" w:hAnsi="Times New Roman" w:cs="Times New Roman" w:hint="default"/>
      <w:b/>
      <w:bCs/>
    </w:rPr>
  </w:style>
  <w:style w:type="paragraph" w:customStyle="1" w:styleId="ConsPlusNormal">
    <w:name w:val="ConsPlusNormal"/>
    <w:rsid w:val="001269A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rsid w:val="00CE3BF9"/>
    <w:rPr>
      <w:rFonts w:ascii="Cambria" w:eastAsia="Times New Roman" w:hAnsi="Cambria" w:cs="Times New Roman"/>
      <w:b/>
      <w:bCs/>
      <w:kern w:val="32"/>
      <w:sz w:val="32"/>
      <w:szCs w:val="32"/>
    </w:rPr>
  </w:style>
  <w:style w:type="character" w:customStyle="1" w:styleId="aa">
    <w:name w:val="Гипертекстовая ссылка"/>
    <w:uiPriority w:val="99"/>
    <w:rsid w:val="00CE3BF9"/>
    <w:rPr>
      <w:color w:val="008000"/>
    </w:rPr>
  </w:style>
  <w:style w:type="character" w:customStyle="1" w:styleId="ab">
    <w:name w:val="Цветовое выделение"/>
    <w:rsid w:val="00CE3BF9"/>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5295</Words>
  <Characters>30186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Александра Сергеевна</dc:creator>
  <cp:keywords/>
  <cp:lastModifiedBy>Полевой Сундырь</cp:lastModifiedBy>
  <cp:revision>11</cp:revision>
  <cp:lastPrinted>2021-12-03T10:48:00Z</cp:lastPrinted>
  <dcterms:created xsi:type="dcterms:W3CDTF">2021-11-18T06:51:00Z</dcterms:created>
  <dcterms:modified xsi:type="dcterms:W3CDTF">2021-12-03T11:32:00Z</dcterms:modified>
</cp:coreProperties>
</file>