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9" w:rsidRDefault="00415BD9" w:rsidP="00A05682">
      <w:pPr>
        <w:spacing w:after="0" w:line="240" w:lineRule="auto"/>
        <w:jc w:val="both"/>
      </w:pPr>
    </w:p>
    <w:p w:rsidR="008B7D00" w:rsidRDefault="008B7D00" w:rsidP="008B7D00">
      <w:pPr>
        <w:spacing w:after="0"/>
        <w:jc w:val="center"/>
      </w:pPr>
      <w:r>
        <w:tab/>
        <w:t xml:space="preserve">               </w:t>
      </w:r>
      <w:r>
        <w:rPr>
          <w:noProof/>
          <w:lang w:eastAsia="ru-RU"/>
        </w:rPr>
        <w:drawing>
          <wp:inline distT="0" distB="0" distL="0" distR="0">
            <wp:extent cx="752475" cy="904875"/>
            <wp:effectExtent l="0" t="0" r="9525" b="9525"/>
            <wp:docPr id="2" name="Рисунок 2"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r>
        <w:t xml:space="preserve">                                 </w:t>
      </w:r>
      <w:r w:rsidRPr="008B7D00">
        <w:rPr>
          <w:rFonts w:ascii="Times New Roman" w:hAnsi="Times New Roman"/>
          <w:sz w:val="24"/>
          <w:szCs w:val="24"/>
        </w:rPr>
        <w:t>ПРОЕКТ</w:t>
      </w:r>
    </w:p>
    <w:tbl>
      <w:tblPr>
        <w:tblW w:w="0" w:type="auto"/>
        <w:tblLook w:val="0000" w:firstRow="0" w:lastRow="0" w:firstColumn="0" w:lastColumn="0" w:noHBand="0" w:noVBand="0"/>
      </w:tblPr>
      <w:tblGrid>
        <w:gridCol w:w="4114"/>
        <w:gridCol w:w="1126"/>
        <w:gridCol w:w="4115"/>
      </w:tblGrid>
      <w:tr w:rsidR="008B7D00" w:rsidTr="00CB153F">
        <w:trPr>
          <w:cantSplit/>
          <w:trHeight w:val="435"/>
        </w:trPr>
        <w:tc>
          <w:tcPr>
            <w:tcW w:w="4195" w:type="dxa"/>
          </w:tcPr>
          <w:p w:rsidR="008B7D00" w:rsidRPr="008B7D00" w:rsidRDefault="008B7D00" w:rsidP="008B7D00">
            <w:pPr>
              <w:pStyle w:val="a7"/>
              <w:tabs>
                <w:tab w:val="left" w:pos="4285"/>
              </w:tabs>
              <w:spacing w:line="192" w:lineRule="auto"/>
              <w:jc w:val="center"/>
              <w:rPr>
                <w:rFonts w:ascii="Times New Roman" w:hAnsi="Times New Roman" w:cs="Times New Roman"/>
                <w:bCs/>
                <w:noProof/>
                <w:color w:val="000000"/>
                <w:sz w:val="24"/>
                <w:szCs w:val="24"/>
              </w:rPr>
            </w:pPr>
            <w:r w:rsidRPr="008B7D00">
              <w:rPr>
                <w:rFonts w:ascii="Times New Roman" w:hAnsi="Times New Roman" w:cs="Times New Roman"/>
                <w:bCs/>
                <w:noProof/>
                <w:color w:val="000000"/>
                <w:sz w:val="24"/>
                <w:szCs w:val="24"/>
              </w:rPr>
              <w:t>ЧĂВАШ РЕСПУБЛИКИ</w:t>
            </w:r>
          </w:p>
          <w:p w:rsidR="008B7D00" w:rsidRPr="008B7D00" w:rsidRDefault="008B7D00" w:rsidP="008B7D00">
            <w:pPr>
              <w:spacing w:after="0"/>
              <w:jc w:val="center"/>
              <w:rPr>
                <w:rFonts w:ascii="Times New Roman" w:hAnsi="Times New Roman"/>
                <w:sz w:val="24"/>
                <w:szCs w:val="24"/>
              </w:rPr>
            </w:pPr>
            <w:r w:rsidRPr="008B7D00">
              <w:rPr>
                <w:rFonts w:ascii="Times New Roman" w:hAnsi="Times New Roman"/>
                <w:bCs/>
                <w:noProof/>
                <w:sz w:val="24"/>
                <w:szCs w:val="24"/>
              </w:rPr>
              <w:t>КОМСОМОЛЬСКИИ РАЙОНĚ</w:t>
            </w:r>
          </w:p>
          <w:p w:rsidR="008B7D00" w:rsidRPr="008B7D00" w:rsidRDefault="008B7D00" w:rsidP="008B7D00">
            <w:pPr>
              <w:pStyle w:val="a7"/>
              <w:tabs>
                <w:tab w:val="left" w:pos="4285"/>
              </w:tabs>
              <w:spacing w:line="192" w:lineRule="auto"/>
              <w:jc w:val="center"/>
              <w:rPr>
                <w:rFonts w:ascii="Times New Roman" w:hAnsi="Times New Roman" w:cs="Times New Roman"/>
                <w:sz w:val="24"/>
                <w:szCs w:val="24"/>
              </w:rPr>
            </w:pPr>
          </w:p>
        </w:tc>
        <w:tc>
          <w:tcPr>
            <w:tcW w:w="1173" w:type="dxa"/>
            <w:vMerge w:val="restart"/>
          </w:tcPr>
          <w:p w:rsidR="008B7D00" w:rsidRPr="008B7D00" w:rsidRDefault="008B7D00" w:rsidP="008B7D00">
            <w:pPr>
              <w:spacing w:after="0"/>
              <w:jc w:val="center"/>
              <w:rPr>
                <w:rFonts w:ascii="Times New Roman" w:hAnsi="Times New Roman"/>
                <w:sz w:val="24"/>
                <w:szCs w:val="24"/>
              </w:rPr>
            </w:pPr>
          </w:p>
        </w:tc>
        <w:tc>
          <w:tcPr>
            <w:tcW w:w="4202" w:type="dxa"/>
          </w:tcPr>
          <w:p w:rsidR="008B7D00" w:rsidRPr="008B7D00" w:rsidRDefault="008B7D00" w:rsidP="008B7D00">
            <w:pPr>
              <w:pStyle w:val="a7"/>
              <w:spacing w:line="192" w:lineRule="auto"/>
              <w:jc w:val="center"/>
              <w:rPr>
                <w:rFonts w:ascii="Times New Roman" w:hAnsi="Times New Roman" w:cs="Times New Roman"/>
                <w:bCs/>
                <w:noProof/>
                <w:sz w:val="24"/>
                <w:szCs w:val="24"/>
              </w:rPr>
            </w:pPr>
            <w:r w:rsidRPr="008B7D00">
              <w:rPr>
                <w:rFonts w:ascii="Times New Roman" w:hAnsi="Times New Roman" w:cs="Times New Roman"/>
                <w:bCs/>
                <w:noProof/>
                <w:sz w:val="24"/>
                <w:szCs w:val="24"/>
              </w:rPr>
              <w:t>ЧУВАШСКАЯ РЕСПУБЛИКА</w:t>
            </w:r>
          </w:p>
          <w:p w:rsidR="008B7D00" w:rsidRPr="008B7D00" w:rsidRDefault="008B7D00" w:rsidP="008B7D00">
            <w:pPr>
              <w:pStyle w:val="a7"/>
              <w:spacing w:line="192" w:lineRule="auto"/>
              <w:jc w:val="center"/>
              <w:rPr>
                <w:rFonts w:ascii="Times New Roman" w:hAnsi="Times New Roman" w:cs="Times New Roman"/>
                <w:bCs/>
                <w:sz w:val="24"/>
                <w:szCs w:val="24"/>
              </w:rPr>
            </w:pPr>
            <w:r w:rsidRPr="008B7D00">
              <w:rPr>
                <w:rFonts w:ascii="Times New Roman" w:hAnsi="Times New Roman" w:cs="Times New Roman"/>
                <w:bCs/>
                <w:sz w:val="24"/>
                <w:szCs w:val="24"/>
              </w:rPr>
              <w:t>КОМСОМОЛЬСКИЙ РАЙОН</w:t>
            </w:r>
          </w:p>
        </w:tc>
      </w:tr>
      <w:tr w:rsidR="008B7D00" w:rsidTr="00CB153F">
        <w:trPr>
          <w:cantSplit/>
          <w:trHeight w:val="2325"/>
        </w:trPr>
        <w:tc>
          <w:tcPr>
            <w:tcW w:w="4195" w:type="dxa"/>
          </w:tcPr>
          <w:p w:rsidR="008B7D00" w:rsidRPr="008B7D00" w:rsidRDefault="008B7D00" w:rsidP="008B7D00">
            <w:pPr>
              <w:pStyle w:val="a7"/>
              <w:tabs>
                <w:tab w:val="left" w:pos="4285"/>
              </w:tabs>
              <w:spacing w:line="192" w:lineRule="auto"/>
              <w:jc w:val="center"/>
              <w:rPr>
                <w:rFonts w:ascii="Times New Roman" w:hAnsi="Times New Roman" w:cs="Times New Roman"/>
                <w:bCs/>
                <w:noProof/>
                <w:sz w:val="24"/>
                <w:szCs w:val="24"/>
              </w:rPr>
            </w:pPr>
            <w:r w:rsidRPr="008B7D00">
              <w:rPr>
                <w:rFonts w:ascii="Times New Roman" w:hAnsi="Times New Roman" w:cs="Times New Roman"/>
                <w:bCs/>
                <w:noProof/>
                <w:sz w:val="24"/>
                <w:szCs w:val="24"/>
              </w:rPr>
              <w:t xml:space="preserve">АСЛĂ ÇĔРПУЕЛ </w:t>
            </w:r>
          </w:p>
          <w:p w:rsidR="008B7D00" w:rsidRPr="008B7D00" w:rsidRDefault="008B7D00" w:rsidP="008B7D00">
            <w:pPr>
              <w:pStyle w:val="a7"/>
              <w:tabs>
                <w:tab w:val="left" w:pos="4285"/>
              </w:tabs>
              <w:spacing w:line="192" w:lineRule="auto"/>
              <w:jc w:val="center"/>
              <w:rPr>
                <w:rFonts w:ascii="Times New Roman" w:hAnsi="Times New Roman" w:cs="Times New Roman"/>
                <w:bCs/>
                <w:noProof/>
                <w:sz w:val="24"/>
                <w:szCs w:val="24"/>
              </w:rPr>
            </w:pPr>
            <w:r w:rsidRPr="008B7D00">
              <w:rPr>
                <w:rFonts w:ascii="Times New Roman" w:hAnsi="Times New Roman" w:cs="Times New Roman"/>
                <w:bCs/>
                <w:noProof/>
                <w:sz w:val="24"/>
                <w:szCs w:val="24"/>
              </w:rPr>
              <w:t xml:space="preserve"> ЯЛ ПОСЕЛЕНИЙЕН АДМИНИСТРАЦИЙĔ</w:t>
            </w:r>
          </w:p>
          <w:p w:rsidR="008B7D00" w:rsidRPr="008B7D00" w:rsidRDefault="008B7D00" w:rsidP="008B7D00">
            <w:pPr>
              <w:pStyle w:val="a7"/>
              <w:tabs>
                <w:tab w:val="left" w:pos="4285"/>
              </w:tabs>
              <w:spacing w:line="192" w:lineRule="auto"/>
              <w:jc w:val="center"/>
              <w:rPr>
                <w:rStyle w:val="a8"/>
                <w:rFonts w:ascii="Times New Roman" w:hAnsi="Times New Roman" w:cs="Times New Roman"/>
                <w:b w:val="0"/>
                <w:noProof/>
                <w:color w:val="000000"/>
                <w:sz w:val="24"/>
                <w:szCs w:val="24"/>
              </w:rPr>
            </w:pPr>
          </w:p>
          <w:p w:rsidR="008B7D00" w:rsidRPr="008B7D00" w:rsidRDefault="008B7D00" w:rsidP="008B7D00">
            <w:pPr>
              <w:pStyle w:val="a7"/>
              <w:tabs>
                <w:tab w:val="left" w:pos="4285"/>
              </w:tabs>
              <w:spacing w:line="192" w:lineRule="auto"/>
              <w:jc w:val="center"/>
              <w:rPr>
                <w:rStyle w:val="a8"/>
                <w:rFonts w:ascii="Times New Roman" w:hAnsi="Times New Roman" w:cs="Times New Roman"/>
                <w:b w:val="0"/>
                <w:noProof/>
                <w:color w:val="000000"/>
                <w:sz w:val="24"/>
                <w:szCs w:val="24"/>
              </w:rPr>
            </w:pPr>
            <w:r w:rsidRPr="008B7D00">
              <w:rPr>
                <w:rStyle w:val="a8"/>
                <w:rFonts w:ascii="Times New Roman" w:hAnsi="Times New Roman" w:cs="Times New Roman"/>
                <w:b w:val="0"/>
                <w:noProof/>
                <w:color w:val="000000"/>
                <w:sz w:val="24"/>
                <w:szCs w:val="24"/>
              </w:rPr>
              <w:t>ЙЫШĂНУ</w:t>
            </w:r>
          </w:p>
          <w:p w:rsidR="008B7D00" w:rsidRPr="008B7D00" w:rsidRDefault="008B7D00" w:rsidP="008B7D00">
            <w:pPr>
              <w:spacing w:after="0"/>
              <w:jc w:val="center"/>
              <w:rPr>
                <w:rFonts w:ascii="Times New Roman" w:hAnsi="Times New Roman"/>
                <w:sz w:val="24"/>
                <w:szCs w:val="24"/>
              </w:rPr>
            </w:pPr>
          </w:p>
          <w:p w:rsidR="008B7D00" w:rsidRPr="008B7D00" w:rsidRDefault="008B7D00" w:rsidP="008B7D00">
            <w:pPr>
              <w:spacing w:after="0" w:line="360" w:lineRule="auto"/>
              <w:jc w:val="center"/>
              <w:rPr>
                <w:rFonts w:ascii="Times New Roman" w:hAnsi="Times New Roman"/>
                <w:noProof/>
                <w:color w:val="000000"/>
                <w:sz w:val="24"/>
                <w:szCs w:val="24"/>
              </w:rPr>
            </w:pPr>
            <w:r w:rsidRPr="008B7D00">
              <w:rPr>
                <w:rFonts w:ascii="Times New Roman" w:hAnsi="Times New Roman"/>
                <w:noProof/>
                <w:color w:val="000000"/>
                <w:sz w:val="24"/>
                <w:szCs w:val="24"/>
              </w:rPr>
              <w:t>__________ 201__ç. № __                       Асла Çĕрпÿел ялĕ</w:t>
            </w:r>
          </w:p>
        </w:tc>
        <w:tc>
          <w:tcPr>
            <w:tcW w:w="0" w:type="auto"/>
            <w:vMerge/>
            <w:vAlign w:val="center"/>
          </w:tcPr>
          <w:p w:rsidR="008B7D00" w:rsidRPr="008B7D00" w:rsidRDefault="008B7D00" w:rsidP="008B7D00">
            <w:pPr>
              <w:spacing w:after="0"/>
              <w:rPr>
                <w:rFonts w:ascii="Times New Roman" w:hAnsi="Times New Roman"/>
                <w:sz w:val="24"/>
                <w:szCs w:val="24"/>
              </w:rPr>
            </w:pPr>
          </w:p>
        </w:tc>
        <w:tc>
          <w:tcPr>
            <w:tcW w:w="4202" w:type="dxa"/>
          </w:tcPr>
          <w:p w:rsidR="008B7D00" w:rsidRPr="008B7D00" w:rsidRDefault="008B7D00" w:rsidP="008B7D00">
            <w:pPr>
              <w:pStyle w:val="a7"/>
              <w:spacing w:line="192" w:lineRule="auto"/>
              <w:jc w:val="center"/>
              <w:rPr>
                <w:rFonts w:ascii="Times New Roman" w:hAnsi="Times New Roman" w:cs="Times New Roman"/>
                <w:bCs/>
                <w:noProof/>
                <w:color w:val="000000"/>
                <w:sz w:val="24"/>
                <w:szCs w:val="24"/>
              </w:rPr>
            </w:pPr>
            <w:r w:rsidRPr="008B7D00">
              <w:rPr>
                <w:rFonts w:ascii="Times New Roman" w:hAnsi="Times New Roman" w:cs="Times New Roman"/>
                <w:bCs/>
                <w:noProof/>
                <w:color w:val="000000"/>
                <w:sz w:val="24"/>
                <w:szCs w:val="24"/>
              </w:rPr>
              <w:t>АДМИНИСТРАЦИЯ</w:t>
            </w:r>
          </w:p>
          <w:p w:rsidR="008B7D00" w:rsidRPr="008B7D00" w:rsidRDefault="008B7D00" w:rsidP="008B7D00">
            <w:pPr>
              <w:pStyle w:val="a7"/>
              <w:spacing w:line="192" w:lineRule="auto"/>
              <w:jc w:val="center"/>
              <w:rPr>
                <w:rFonts w:ascii="Times New Roman" w:hAnsi="Times New Roman" w:cs="Times New Roman"/>
                <w:noProof/>
                <w:color w:val="000000"/>
                <w:sz w:val="24"/>
                <w:szCs w:val="24"/>
              </w:rPr>
            </w:pPr>
            <w:r w:rsidRPr="008B7D00">
              <w:rPr>
                <w:rFonts w:ascii="Times New Roman" w:hAnsi="Times New Roman" w:cs="Times New Roman"/>
                <w:bCs/>
                <w:noProof/>
                <w:color w:val="000000"/>
                <w:sz w:val="24"/>
                <w:szCs w:val="24"/>
              </w:rPr>
              <w:t>НОВОЧЕЛНЫ-СЮРБЕЕВСКОГО СЕЛЬСКОГО ПОСЕЛЕНИЯ</w:t>
            </w:r>
          </w:p>
          <w:p w:rsidR="008B7D00" w:rsidRPr="008B7D00" w:rsidRDefault="008B7D00" w:rsidP="008B7D00">
            <w:pPr>
              <w:spacing w:after="0"/>
              <w:jc w:val="center"/>
              <w:rPr>
                <w:rFonts w:ascii="Times New Roman" w:hAnsi="Times New Roman"/>
                <w:sz w:val="24"/>
                <w:szCs w:val="24"/>
              </w:rPr>
            </w:pPr>
          </w:p>
          <w:p w:rsidR="008B7D00" w:rsidRPr="008B7D00" w:rsidRDefault="008B7D00" w:rsidP="008B7D00">
            <w:pPr>
              <w:pStyle w:val="a7"/>
              <w:spacing w:line="192" w:lineRule="auto"/>
              <w:jc w:val="center"/>
              <w:rPr>
                <w:rStyle w:val="a8"/>
                <w:rFonts w:ascii="Times New Roman" w:hAnsi="Times New Roman" w:cs="Times New Roman"/>
                <w:b w:val="0"/>
                <w:noProof/>
                <w:color w:val="000000"/>
                <w:sz w:val="24"/>
                <w:szCs w:val="24"/>
              </w:rPr>
            </w:pPr>
            <w:r w:rsidRPr="008B7D00">
              <w:rPr>
                <w:rStyle w:val="a8"/>
                <w:rFonts w:ascii="Times New Roman" w:hAnsi="Times New Roman" w:cs="Times New Roman"/>
                <w:b w:val="0"/>
                <w:noProof/>
                <w:color w:val="000000"/>
                <w:sz w:val="24"/>
                <w:szCs w:val="24"/>
              </w:rPr>
              <w:t>ПОСТАНОВЛЕНИЕ</w:t>
            </w:r>
          </w:p>
          <w:p w:rsidR="008B7D00" w:rsidRPr="008B7D00" w:rsidRDefault="008B7D00" w:rsidP="008B7D00">
            <w:pPr>
              <w:spacing w:after="0" w:line="192" w:lineRule="auto"/>
              <w:jc w:val="center"/>
              <w:rPr>
                <w:rFonts w:ascii="Times New Roman" w:hAnsi="Times New Roman"/>
                <w:sz w:val="24"/>
                <w:szCs w:val="24"/>
              </w:rPr>
            </w:pPr>
          </w:p>
          <w:p w:rsidR="008B7D00" w:rsidRPr="008B7D00" w:rsidRDefault="008B7D00" w:rsidP="008B7D00">
            <w:pPr>
              <w:pStyle w:val="a7"/>
              <w:spacing w:line="360" w:lineRule="auto"/>
              <w:jc w:val="center"/>
              <w:rPr>
                <w:rFonts w:ascii="Times New Roman" w:hAnsi="Times New Roman" w:cs="Times New Roman"/>
                <w:sz w:val="24"/>
                <w:szCs w:val="24"/>
              </w:rPr>
            </w:pPr>
            <w:r w:rsidRPr="008B7D00">
              <w:rPr>
                <w:rFonts w:ascii="Times New Roman" w:hAnsi="Times New Roman" w:cs="Times New Roman"/>
                <w:noProof/>
                <w:sz w:val="24"/>
                <w:szCs w:val="24"/>
              </w:rPr>
              <w:t>____________ 201__г. №__</w:t>
            </w:r>
          </w:p>
          <w:p w:rsidR="008B7D00" w:rsidRPr="008B7D00" w:rsidRDefault="008B7D00" w:rsidP="008B7D00">
            <w:pPr>
              <w:spacing w:after="0"/>
              <w:jc w:val="center"/>
              <w:rPr>
                <w:rFonts w:ascii="Times New Roman" w:hAnsi="Times New Roman"/>
                <w:noProof/>
                <w:sz w:val="24"/>
                <w:szCs w:val="24"/>
              </w:rPr>
            </w:pPr>
            <w:r w:rsidRPr="008B7D00">
              <w:rPr>
                <w:rFonts w:ascii="Times New Roman" w:hAnsi="Times New Roman"/>
                <w:noProof/>
                <w:sz w:val="24"/>
                <w:szCs w:val="24"/>
              </w:rPr>
              <w:t>с.Новочелны-Сюрбеево</w:t>
            </w:r>
          </w:p>
        </w:tc>
      </w:tr>
    </w:tbl>
    <w:p w:rsidR="00415BD9" w:rsidRPr="00C6452A" w:rsidRDefault="00415BD9" w:rsidP="00A05682">
      <w:pPr>
        <w:spacing w:after="0" w:line="240" w:lineRule="auto"/>
        <w:jc w:val="center"/>
      </w:pPr>
      <w:r>
        <w:rPr>
          <w:rFonts w:ascii="Times New Roman" w:hAnsi="Times New Roman"/>
          <w:sz w:val="24"/>
          <w:szCs w:val="24"/>
        </w:rPr>
        <w:t xml:space="preserve">                                                                                                                                                                 </w:t>
      </w:r>
    </w:p>
    <w:tbl>
      <w:tblPr>
        <w:tblW w:w="6062" w:type="dxa"/>
        <w:tblLook w:val="00A0" w:firstRow="1" w:lastRow="0" w:firstColumn="1" w:lastColumn="0" w:noHBand="0" w:noVBand="0"/>
      </w:tblPr>
      <w:tblGrid>
        <w:gridCol w:w="6062"/>
      </w:tblGrid>
      <w:tr w:rsidR="00415BD9" w:rsidRPr="00A461F4" w:rsidTr="00CC78B0">
        <w:trPr>
          <w:trHeight w:val="2100"/>
        </w:trPr>
        <w:tc>
          <w:tcPr>
            <w:tcW w:w="6062" w:type="dxa"/>
          </w:tcPr>
          <w:p w:rsidR="00415BD9" w:rsidRDefault="00415BD9" w:rsidP="00A05682">
            <w:pPr>
              <w:pStyle w:val="1"/>
              <w:snapToGrid w:val="0"/>
              <w:spacing w:before="0" w:line="240" w:lineRule="auto"/>
              <w:jc w:val="both"/>
              <w:rPr>
                <w:rFonts w:ascii="Times New Roman" w:hAnsi="Times New Roman"/>
                <w:b w:val="0"/>
                <w:lang w:val="ru-RU"/>
              </w:rPr>
            </w:pPr>
            <w:r>
              <w:rPr>
                <w:rFonts w:ascii="Times New Roman" w:hAnsi="Times New Roman"/>
                <w:b w:val="0"/>
                <w:lang w:val="ru-RU"/>
              </w:rPr>
              <w:t xml:space="preserve">О внесении изменений в постановление администрации </w:t>
            </w:r>
            <w:proofErr w:type="spellStart"/>
            <w:r>
              <w:rPr>
                <w:rFonts w:ascii="Times New Roman" w:hAnsi="Times New Roman"/>
                <w:b w:val="0"/>
                <w:lang w:val="ru-RU"/>
              </w:rPr>
              <w:t>Новочелны-Сюрбеевского</w:t>
            </w:r>
            <w:proofErr w:type="spellEnd"/>
            <w:r>
              <w:rPr>
                <w:rFonts w:ascii="Times New Roman" w:hAnsi="Times New Roman"/>
                <w:b w:val="0"/>
                <w:lang w:val="ru-RU"/>
              </w:rPr>
              <w:t xml:space="preserve"> сельского поселения от 26.09.2013г. № 52 «</w:t>
            </w:r>
            <w:r w:rsidRPr="00DC2E3A">
              <w:rPr>
                <w:rFonts w:ascii="Times New Roman" w:hAnsi="Times New Roman"/>
                <w:b w:val="0"/>
                <w:lang w:val="ru-RU"/>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w:t>
            </w:r>
            <w:proofErr w:type="spellStart"/>
            <w:r w:rsidRPr="00DC2E3A">
              <w:rPr>
                <w:rFonts w:ascii="Times New Roman" w:hAnsi="Times New Roman"/>
                <w:b w:val="0"/>
                <w:lang w:val="ru-RU"/>
              </w:rPr>
              <w:t>Новочелны-Сюрбеевского</w:t>
            </w:r>
            <w:proofErr w:type="spellEnd"/>
            <w:r w:rsidRPr="00DC2E3A">
              <w:rPr>
                <w:rFonts w:ascii="Times New Roman" w:hAnsi="Times New Roman"/>
                <w:b w:val="0"/>
                <w:lang w:val="ru-RU"/>
              </w:rPr>
              <w:t xml:space="preserve"> сельского поселения Комсомольского района Чувашской Республики и членов их семей на официальном сайте органа местного самоуправления </w:t>
            </w:r>
            <w:proofErr w:type="spellStart"/>
            <w:r w:rsidRPr="00DC2E3A">
              <w:rPr>
                <w:rFonts w:ascii="Times New Roman" w:hAnsi="Times New Roman"/>
                <w:b w:val="0"/>
                <w:lang w:val="ru-RU"/>
              </w:rPr>
              <w:t>Новочелны-Сюрбеевского</w:t>
            </w:r>
            <w:proofErr w:type="spellEnd"/>
            <w:r w:rsidRPr="00DC2E3A">
              <w:rPr>
                <w:rFonts w:ascii="Times New Roman" w:hAnsi="Times New Roman"/>
                <w:b w:val="0"/>
                <w:lang w:val="ru-RU"/>
              </w:rPr>
              <w:t xml:space="preserve"> сельского поселения Комсомольского района Чувашской Республики и предоставления этих сведений средствам массовой информации для опубликования</w:t>
            </w:r>
            <w:r>
              <w:rPr>
                <w:rFonts w:ascii="Times New Roman" w:hAnsi="Times New Roman"/>
                <w:b w:val="0"/>
                <w:lang w:val="ru-RU"/>
              </w:rPr>
              <w:t>»</w:t>
            </w:r>
          </w:p>
        </w:tc>
      </w:tr>
    </w:tbl>
    <w:p w:rsidR="00415BD9" w:rsidRDefault="00415BD9" w:rsidP="00A05682">
      <w:pPr>
        <w:tabs>
          <w:tab w:val="left" w:pos="2694"/>
        </w:tabs>
        <w:spacing w:after="0" w:line="240" w:lineRule="auto"/>
        <w:ind w:firstLine="720"/>
        <w:jc w:val="both"/>
        <w:rPr>
          <w:rFonts w:ascii="Times New Roman" w:hAnsi="Times New Roman"/>
          <w:sz w:val="28"/>
          <w:szCs w:val="28"/>
        </w:rPr>
      </w:pPr>
    </w:p>
    <w:p w:rsidR="00415BD9" w:rsidRPr="00A05682" w:rsidRDefault="00415BD9" w:rsidP="00A05682">
      <w:pPr>
        <w:tabs>
          <w:tab w:val="left" w:pos="2694"/>
        </w:tabs>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Руководствуясь </w:t>
      </w:r>
      <w:hyperlink r:id="rId5" w:anchor="/document/186367/entry/0" w:history="1">
        <w:r w:rsidRPr="002855E9">
          <w:rPr>
            <w:rStyle w:val="a6"/>
            <w:rFonts w:ascii="Times New Roman" w:hAnsi="Times New Roman"/>
            <w:color w:val="000000"/>
            <w:sz w:val="28"/>
            <w:szCs w:val="28"/>
            <w:u w:val="none"/>
          </w:rPr>
          <w:t>Федеральным законом</w:t>
        </w:r>
      </w:hyperlink>
      <w:r w:rsidRPr="0094053F">
        <w:rPr>
          <w:rFonts w:ascii="Times New Roman" w:hAnsi="Times New Roman"/>
          <w:color w:val="000000"/>
          <w:sz w:val="28"/>
          <w:szCs w:val="28"/>
        </w:rPr>
        <w:t xml:space="preserve"> от</w:t>
      </w:r>
      <w:r>
        <w:rPr>
          <w:rFonts w:ascii="Times New Roman" w:hAnsi="Times New Roman"/>
          <w:color w:val="000000"/>
          <w:sz w:val="28"/>
          <w:szCs w:val="28"/>
        </w:rPr>
        <w:t xml:space="preserve"> </w:t>
      </w:r>
      <w:r w:rsidR="008B7D00">
        <w:rPr>
          <w:rFonts w:ascii="Times New Roman" w:hAnsi="Times New Roman"/>
          <w:color w:val="000000"/>
          <w:sz w:val="28"/>
          <w:szCs w:val="28"/>
        </w:rPr>
        <w:t>03.12</w:t>
      </w:r>
      <w:r>
        <w:rPr>
          <w:rFonts w:ascii="Times New Roman" w:hAnsi="Times New Roman"/>
          <w:color w:val="000000"/>
          <w:sz w:val="28"/>
          <w:szCs w:val="28"/>
        </w:rPr>
        <w:t>.20</w:t>
      </w:r>
      <w:r w:rsidR="008B7D00">
        <w:rPr>
          <w:rFonts w:ascii="Times New Roman" w:hAnsi="Times New Roman"/>
          <w:color w:val="000000"/>
          <w:sz w:val="28"/>
          <w:szCs w:val="28"/>
        </w:rPr>
        <w:t>12</w:t>
      </w:r>
      <w:r>
        <w:rPr>
          <w:rFonts w:ascii="Times New Roman" w:hAnsi="Times New Roman"/>
          <w:color w:val="000000"/>
          <w:sz w:val="28"/>
          <w:szCs w:val="28"/>
        </w:rPr>
        <w:t>г. № 25</w:t>
      </w:r>
      <w:r w:rsidR="008B7D00">
        <w:rPr>
          <w:rFonts w:ascii="Times New Roman" w:hAnsi="Times New Roman"/>
          <w:color w:val="000000"/>
          <w:sz w:val="28"/>
          <w:szCs w:val="28"/>
        </w:rPr>
        <w:t>30</w:t>
      </w:r>
      <w:r>
        <w:rPr>
          <w:rFonts w:ascii="Times New Roman" w:hAnsi="Times New Roman"/>
          <w:color w:val="000000"/>
          <w:sz w:val="28"/>
          <w:szCs w:val="28"/>
        </w:rPr>
        <w:t xml:space="preserve">ФЗ «О </w:t>
      </w:r>
      <w:r w:rsidR="008B7D00">
        <w:rPr>
          <w:rFonts w:ascii="Times New Roman" w:hAnsi="Times New Roman"/>
          <w:color w:val="000000"/>
          <w:sz w:val="28"/>
          <w:szCs w:val="28"/>
        </w:rPr>
        <w:t>контроле за соответствием расходов лиц, замещающих государственные должности, и иных лиц их доходам»</w:t>
      </w:r>
      <w:r w:rsidR="00931A60">
        <w:rPr>
          <w:rFonts w:ascii="Times New Roman" w:hAnsi="Times New Roman"/>
          <w:color w:val="000000"/>
          <w:sz w:val="28"/>
          <w:szCs w:val="28"/>
        </w:rPr>
        <w:t xml:space="preserve"> (далее – Закон)</w:t>
      </w:r>
      <w:r w:rsidR="008B7D00">
        <w:rPr>
          <w:rFonts w:ascii="Times New Roman" w:hAnsi="Times New Roman"/>
          <w:color w:val="000000"/>
          <w:sz w:val="28"/>
          <w:szCs w:val="28"/>
        </w:rPr>
        <w:t>,</w:t>
      </w:r>
      <w:r w:rsidRPr="00A05682">
        <w:rPr>
          <w:rFonts w:ascii="Times New Roman" w:hAnsi="Times New Roman"/>
          <w:color w:val="000000"/>
          <w:sz w:val="28"/>
          <w:szCs w:val="28"/>
        </w:rPr>
        <w:t xml:space="preserve"> </w:t>
      </w:r>
      <w:hyperlink r:id="rId6" w:anchor="/document/22728249/entry/0" w:history="1">
        <w:r w:rsidRPr="00A05682">
          <w:rPr>
            <w:rStyle w:val="a6"/>
            <w:rFonts w:ascii="Times New Roman" w:hAnsi="Times New Roman"/>
            <w:color w:val="000000"/>
            <w:sz w:val="28"/>
            <w:szCs w:val="28"/>
            <w:u w:val="none"/>
          </w:rPr>
          <w:t>Уставом</w:t>
        </w:r>
      </w:hyperlink>
      <w:r w:rsidRPr="00A05682">
        <w:rPr>
          <w:rFonts w:ascii="Times New Roman" w:hAnsi="Times New Roman"/>
          <w:color w:val="000000"/>
          <w:sz w:val="28"/>
          <w:szCs w:val="28"/>
        </w:rPr>
        <w:t xml:space="preserve"> </w:t>
      </w:r>
      <w:proofErr w:type="spellStart"/>
      <w:r w:rsidRPr="00A05682">
        <w:rPr>
          <w:rFonts w:ascii="Times New Roman" w:hAnsi="Times New Roman"/>
          <w:color w:val="000000"/>
          <w:sz w:val="28"/>
          <w:szCs w:val="28"/>
        </w:rPr>
        <w:t>Новочелны-Сюрбеевского</w:t>
      </w:r>
      <w:proofErr w:type="spellEnd"/>
      <w:r w:rsidRPr="00A05682">
        <w:rPr>
          <w:rFonts w:ascii="Times New Roman" w:hAnsi="Times New Roman"/>
          <w:color w:val="000000"/>
          <w:sz w:val="28"/>
          <w:szCs w:val="28"/>
        </w:rPr>
        <w:t xml:space="preserve"> сельского поселения Комсомольского района Чувашской Республики, </w:t>
      </w:r>
      <w:r w:rsidRPr="00A05682">
        <w:rPr>
          <w:rFonts w:ascii="Times New Roman" w:hAnsi="Times New Roman"/>
          <w:sz w:val="28"/>
          <w:szCs w:val="28"/>
        </w:rPr>
        <w:t xml:space="preserve">администрация </w:t>
      </w:r>
      <w:proofErr w:type="spellStart"/>
      <w:r w:rsidRPr="00A05682">
        <w:rPr>
          <w:rFonts w:ascii="Times New Roman" w:hAnsi="Times New Roman"/>
          <w:sz w:val="28"/>
          <w:szCs w:val="28"/>
        </w:rPr>
        <w:t>Новочелны-Сюрбеевского</w:t>
      </w:r>
      <w:proofErr w:type="spellEnd"/>
      <w:r w:rsidRPr="00A05682">
        <w:rPr>
          <w:rFonts w:ascii="Times New Roman" w:hAnsi="Times New Roman"/>
          <w:sz w:val="28"/>
          <w:szCs w:val="28"/>
        </w:rPr>
        <w:t xml:space="preserve"> сельского поселения    </w:t>
      </w:r>
      <w:r w:rsidRPr="00A05682">
        <w:rPr>
          <w:rFonts w:ascii="Times New Roman" w:hAnsi="Times New Roman"/>
          <w:bCs/>
          <w:sz w:val="28"/>
          <w:szCs w:val="28"/>
        </w:rPr>
        <w:t xml:space="preserve">п о с т а н о в л я е т </w:t>
      </w:r>
      <w:r w:rsidRPr="00A05682">
        <w:rPr>
          <w:rFonts w:ascii="Times New Roman" w:hAnsi="Times New Roman"/>
          <w:sz w:val="28"/>
          <w:szCs w:val="28"/>
        </w:rPr>
        <w:t>:</w:t>
      </w:r>
    </w:p>
    <w:p w:rsidR="00415BD9" w:rsidRDefault="00415BD9" w:rsidP="00A05682">
      <w:pPr>
        <w:spacing w:after="0" w:line="240" w:lineRule="auto"/>
        <w:ind w:firstLine="720"/>
        <w:jc w:val="both"/>
        <w:rPr>
          <w:rFonts w:ascii="Times New Roman" w:hAnsi="Times New Roman"/>
          <w:sz w:val="28"/>
          <w:szCs w:val="28"/>
        </w:rPr>
      </w:pPr>
      <w:bookmarkStart w:id="0" w:name="sub_1"/>
      <w:r w:rsidRPr="00A05682">
        <w:rPr>
          <w:rFonts w:ascii="Times New Roman" w:hAnsi="Times New Roman"/>
          <w:sz w:val="28"/>
          <w:szCs w:val="28"/>
        </w:rPr>
        <w:t xml:space="preserve">1. </w:t>
      </w:r>
      <w:r w:rsidR="008B7D00">
        <w:rPr>
          <w:rFonts w:ascii="Times New Roman" w:hAnsi="Times New Roman"/>
          <w:sz w:val="28"/>
          <w:szCs w:val="28"/>
        </w:rPr>
        <w:t>Подпункт г) п</w:t>
      </w:r>
      <w:r w:rsidRPr="00A05682">
        <w:rPr>
          <w:rFonts w:ascii="Times New Roman" w:hAnsi="Times New Roman"/>
          <w:sz w:val="28"/>
          <w:szCs w:val="28"/>
        </w:rPr>
        <w:t>ункт</w:t>
      </w:r>
      <w:r w:rsidR="008B7D00">
        <w:rPr>
          <w:rFonts w:ascii="Times New Roman" w:hAnsi="Times New Roman"/>
          <w:sz w:val="28"/>
          <w:szCs w:val="28"/>
        </w:rPr>
        <w:t>а</w:t>
      </w:r>
      <w:r w:rsidRPr="00A05682">
        <w:rPr>
          <w:rFonts w:ascii="Times New Roman" w:hAnsi="Times New Roman"/>
          <w:sz w:val="28"/>
          <w:szCs w:val="28"/>
        </w:rPr>
        <w:t xml:space="preserve"> 2 Порядка размещения сведений о доходах, расходах, об имуществе и обязательствах имущественного характера муниципальных служащих </w:t>
      </w:r>
      <w:proofErr w:type="spellStart"/>
      <w:r w:rsidRPr="00A05682">
        <w:rPr>
          <w:rFonts w:ascii="Times New Roman" w:hAnsi="Times New Roman"/>
          <w:sz w:val="28"/>
          <w:szCs w:val="28"/>
        </w:rPr>
        <w:t>Новочелны-Сюрбеевского</w:t>
      </w:r>
      <w:proofErr w:type="spellEnd"/>
      <w:r w:rsidRPr="00A05682">
        <w:rPr>
          <w:rFonts w:ascii="Times New Roman" w:hAnsi="Times New Roman"/>
          <w:sz w:val="28"/>
          <w:szCs w:val="28"/>
        </w:rPr>
        <w:t xml:space="preserve"> сельского поселения Комсомольского района Чувашской Республики и членов их семей на официальном сайте органа местного самоуправления </w:t>
      </w:r>
      <w:proofErr w:type="spellStart"/>
      <w:r w:rsidRPr="00A05682">
        <w:rPr>
          <w:rFonts w:ascii="Times New Roman" w:hAnsi="Times New Roman"/>
          <w:sz w:val="28"/>
          <w:szCs w:val="28"/>
        </w:rPr>
        <w:t>Новочелны-Сюрбеевского</w:t>
      </w:r>
      <w:proofErr w:type="spellEnd"/>
      <w:r w:rsidRPr="00A05682">
        <w:rPr>
          <w:rFonts w:ascii="Times New Roman" w:hAnsi="Times New Roman"/>
          <w:sz w:val="28"/>
          <w:szCs w:val="28"/>
        </w:rPr>
        <w:t xml:space="preserve"> сельского поселения Комсомольского района Чувашской Республики и предоставления этих сведений средствам массовой информации </w:t>
      </w:r>
      <w:r w:rsidRPr="00A05682">
        <w:rPr>
          <w:rFonts w:ascii="Times New Roman" w:hAnsi="Times New Roman"/>
          <w:sz w:val="28"/>
          <w:szCs w:val="28"/>
        </w:rPr>
        <w:lastRenderedPageBreak/>
        <w:t>для опубликования</w:t>
      </w:r>
      <w:r w:rsidR="008B7D00">
        <w:rPr>
          <w:rFonts w:ascii="Times New Roman" w:hAnsi="Times New Roman"/>
          <w:sz w:val="28"/>
          <w:szCs w:val="28"/>
        </w:rPr>
        <w:t>, утвержденный</w:t>
      </w:r>
      <w:r>
        <w:rPr>
          <w:rFonts w:ascii="Times New Roman" w:hAnsi="Times New Roman"/>
          <w:sz w:val="28"/>
          <w:szCs w:val="28"/>
        </w:rPr>
        <w:t xml:space="preserve"> постановлением </w:t>
      </w:r>
      <w:r w:rsidRPr="00A05682">
        <w:rPr>
          <w:rFonts w:ascii="Times New Roman" w:hAnsi="Times New Roman"/>
          <w:sz w:val="28"/>
          <w:szCs w:val="28"/>
        </w:rPr>
        <w:t xml:space="preserve">администрации </w:t>
      </w:r>
      <w:proofErr w:type="spellStart"/>
      <w:r w:rsidRPr="00A05682">
        <w:rPr>
          <w:rFonts w:ascii="Times New Roman" w:hAnsi="Times New Roman"/>
          <w:sz w:val="28"/>
          <w:szCs w:val="28"/>
        </w:rPr>
        <w:t>Новочелны-Сюрбеевского</w:t>
      </w:r>
      <w:proofErr w:type="spellEnd"/>
      <w:r w:rsidRPr="00A05682">
        <w:rPr>
          <w:rFonts w:ascii="Times New Roman" w:hAnsi="Times New Roman"/>
          <w:sz w:val="28"/>
          <w:szCs w:val="28"/>
        </w:rPr>
        <w:t xml:space="preserve"> сельского поселения</w:t>
      </w:r>
      <w:r>
        <w:rPr>
          <w:rFonts w:ascii="Times New Roman" w:hAnsi="Times New Roman"/>
          <w:sz w:val="28"/>
          <w:szCs w:val="28"/>
        </w:rPr>
        <w:t xml:space="preserve"> </w:t>
      </w:r>
      <w:r w:rsidRPr="00A05682">
        <w:rPr>
          <w:rFonts w:ascii="Times New Roman" w:hAnsi="Times New Roman"/>
          <w:sz w:val="28"/>
          <w:szCs w:val="28"/>
        </w:rPr>
        <w:t>от 26.09.2013г. № 52</w:t>
      </w:r>
      <w:r w:rsidR="008B7D00">
        <w:rPr>
          <w:rFonts w:ascii="Times New Roman" w:hAnsi="Times New Roman"/>
          <w:sz w:val="28"/>
          <w:szCs w:val="28"/>
        </w:rPr>
        <w:t xml:space="preserve"> (с изменениями от 18.11.2020г. № 57)</w:t>
      </w:r>
      <w:r>
        <w:rPr>
          <w:rFonts w:ascii="Times New Roman" w:hAnsi="Times New Roman"/>
          <w:sz w:val="28"/>
          <w:szCs w:val="28"/>
        </w:rPr>
        <w:t>,</w:t>
      </w:r>
      <w:r w:rsidRPr="00A05682">
        <w:rPr>
          <w:rFonts w:ascii="Times New Roman" w:hAnsi="Times New Roman"/>
          <w:sz w:val="28"/>
          <w:szCs w:val="28"/>
        </w:rPr>
        <w:t xml:space="preserve"> </w:t>
      </w:r>
      <w:r w:rsidR="008B7D00">
        <w:rPr>
          <w:rFonts w:ascii="Times New Roman" w:hAnsi="Times New Roman"/>
          <w:sz w:val="28"/>
          <w:szCs w:val="28"/>
        </w:rPr>
        <w:t>изложить в следующей редакции:</w:t>
      </w:r>
    </w:p>
    <w:p w:rsidR="00415BD9" w:rsidRPr="008B7D00" w:rsidRDefault="00415BD9" w:rsidP="00A05682">
      <w:pPr>
        <w:spacing w:after="0" w:line="240" w:lineRule="auto"/>
        <w:ind w:firstLine="720"/>
        <w:jc w:val="both"/>
        <w:rPr>
          <w:rFonts w:ascii="Times New Roman" w:hAnsi="Times New Roman"/>
          <w:sz w:val="28"/>
          <w:szCs w:val="28"/>
        </w:rPr>
      </w:pPr>
      <w:r w:rsidRPr="008B7D00">
        <w:rPr>
          <w:rFonts w:ascii="Times New Roman" w:hAnsi="Times New Roman"/>
          <w:sz w:val="28"/>
          <w:szCs w:val="28"/>
        </w:rPr>
        <w:t xml:space="preserve">«г) </w:t>
      </w:r>
      <w:r w:rsidR="008B7D00" w:rsidRPr="008B7D00">
        <w:rPr>
          <w:rFonts w:ascii="Times New Roman" w:hAnsi="Times New Roman"/>
          <w:color w:val="1F2429"/>
          <w:sz w:val="28"/>
          <w:szCs w:val="28"/>
          <w:shd w:val="clear" w:color="auto" w:fill="FFFFFF"/>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w:t>
      </w:r>
      <w:r w:rsidR="00931A60">
        <w:rPr>
          <w:rFonts w:ascii="Times New Roman" w:hAnsi="Times New Roman"/>
          <w:color w:val="1F2429"/>
          <w:sz w:val="28"/>
          <w:szCs w:val="28"/>
          <w:shd w:val="clear" w:color="auto" w:fill="FFFFFF"/>
        </w:rPr>
        <w:t>З</w:t>
      </w:r>
      <w:r w:rsidR="008B7D00" w:rsidRPr="008B7D00">
        <w:rPr>
          <w:rFonts w:ascii="Times New Roman" w:hAnsi="Times New Roman"/>
          <w:color w:val="1F2429"/>
          <w:sz w:val="28"/>
          <w:szCs w:val="28"/>
          <w:shd w:val="clear" w:color="auto" w:fill="FFFFFF"/>
        </w:rPr>
        <w:t>акон</w:t>
      </w:r>
      <w:bookmarkStart w:id="1" w:name="_GoBack"/>
      <w:bookmarkEnd w:id="1"/>
      <w:r w:rsidR="008B7D00" w:rsidRPr="008B7D00">
        <w:rPr>
          <w:rFonts w:ascii="Times New Roman" w:hAnsi="Times New Roman"/>
          <w:color w:val="1F2429"/>
          <w:sz w:val="28"/>
          <w:szCs w:val="28"/>
          <w:shd w:val="clear" w:color="auto" w:fill="FFFFFF"/>
        </w:rPr>
        <w:t>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Pr="008B7D00">
        <w:rPr>
          <w:rFonts w:ascii="Times New Roman" w:hAnsi="Times New Roman"/>
          <w:sz w:val="28"/>
          <w:szCs w:val="28"/>
        </w:rPr>
        <w:t>.».</w:t>
      </w:r>
    </w:p>
    <w:p w:rsidR="008B7D00" w:rsidRPr="008B7D00" w:rsidRDefault="00415BD9" w:rsidP="008B7D00">
      <w:pPr>
        <w:ind w:firstLine="708"/>
        <w:jc w:val="both"/>
        <w:rPr>
          <w:rFonts w:ascii="Times New Roman" w:hAnsi="Times New Roman"/>
          <w:sz w:val="28"/>
          <w:szCs w:val="28"/>
        </w:rPr>
      </w:pPr>
      <w:bookmarkStart w:id="2" w:name="sub_2"/>
      <w:bookmarkEnd w:id="0"/>
      <w:r w:rsidRPr="008B7D00">
        <w:rPr>
          <w:rFonts w:ascii="Times New Roman" w:hAnsi="Times New Roman"/>
          <w:sz w:val="28"/>
          <w:szCs w:val="28"/>
        </w:rPr>
        <w:t>2.</w:t>
      </w:r>
      <w:bookmarkStart w:id="3" w:name="sub_3"/>
      <w:bookmarkEnd w:id="2"/>
      <w:r w:rsidRPr="008B7D00">
        <w:rPr>
          <w:rFonts w:ascii="Times New Roman" w:hAnsi="Times New Roman"/>
          <w:sz w:val="28"/>
          <w:szCs w:val="28"/>
        </w:rPr>
        <w:t xml:space="preserve"> </w:t>
      </w:r>
      <w:bookmarkEnd w:id="3"/>
      <w:r w:rsidR="008B7D00" w:rsidRPr="008B7D00">
        <w:rPr>
          <w:rFonts w:ascii="Times New Roman" w:hAnsi="Times New Roman"/>
          <w:sz w:val="28"/>
          <w:szCs w:val="28"/>
        </w:rPr>
        <w:t xml:space="preserve">Настоящее постановление вступает в силу после </w:t>
      </w:r>
      <w:proofErr w:type="gramStart"/>
      <w:r w:rsidR="008B7D00" w:rsidRPr="008B7D00">
        <w:rPr>
          <w:rFonts w:ascii="Times New Roman" w:hAnsi="Times New Roman"/>
          <w:sz w:val="28"/>
          <w:szCs w:val="28"/>
        </w:rPr>
        <w:t>его  официального</w:t>
      </w:r>
      <w:proofErr w:type="gramEnd"/>
      <w:r w:rsidR="008B7D00" w:rsidRPr="008B7D00">
        <w:rPr>
          <w:rFonts w:ascii="Times New Roman" w:hAnsi="Times New Roman"/>
          <w:sz w:val="28"/>
          <w:szCs w:val="28"/>
        </w:rPr>
        <w:t xml:space="preserve"> опубликования в информационном бюллетене «Вестник </w:t>
      </w:r>
      <w:proofErr w:type="spellStart"/>
      <w:r w:rsidR="008B7D00" w:rsidRPr="008B7D00">
        <w:rPr>
          <w:rFonts w:ascii="Times New Roman" w:hAnsi="Times New Roman"/>
          <w:sz w:val="28"/>
          <w:szCs w:val="28"/>
        </w:rPr>
        <w:t>Новочелны-Сюрбеевского</w:t>
      </w:r>
      <w:proofErr w:type="spellEnd"/>
      <w:r w:rsidR="008B7D00" w:rsidRPr="008B7D00">
        <w:rPr>
          <w:rFonts w:ascii="Times New Roman" w:hAnsi="Times New Roman"/>
          <w:sz w:val="28"/>
          <w:szCs w:val="28"/>
        </w:rPr>
        <w:t xml:space="preserve"> сельского поселения Комсомольского района» и подлежит размещению на официальном сайте администрации </w:t>
      </w:r>
      <w:proofErr w:type="spellStart"/>
      <w:r w:rsidR="008B7D00" w:rsidRPr="008B7D00">
        <w:rPr>
          <w:rFonts w:ascii="Times New Roman" w:hAnsi="Times New Roman"/>
          <w:sz w:val="28"/>
          <w:szCs w:val="28"/>
        </w:rPr>
        <w:t>Новочелны-Сюрбеевского</w:t>
      </w:r>
      <w:proofErr w:type="spellEnd"/>
      <w:r w:rsidR="008B7D00" w:rsidRPr="008B7D00">
        <w:rPr>
          <w:rFonts w:ascii="Times New Roman" w:hAnsi="Times New Roman"/>
          <w:sz w:val="28"/>
          <w:szCs w:val="28"/>
        </w:rPr>
        <w:t xml:space="preserve"> сельского поселения.</w:t>
      </w:r>
    </w:p>
    <w:p w:rsidR="008B7D00" w:rsidRPr="008B7D00" w:rsidRDefault="008B7D00" w:rsidP="008B7D00">
      <w:pPr>
        <w:pStyle w:val="a9"/>
        <w:spacing w:before="0" w:beforeAutospacing="0" w:after="0" w:afterAutospacing="0"/>
        <w:jc w:val="both"/>
        <w:rPr>
          <w:sz w:val="28"/>
          <w:szCs w:val="28"/>
        </w:rPr>
      </w:pPr>
      <w:r w:rsidRPr="008B7D00">
        <w:rPr>
          <w:sz w:val="28"/>
          <w:szCs w:val="28"/>
        </w:rPr>
        <w:t>     </w:t>
      </w:r>
      <w:r w:rsidRPr="008B7D00">
        <w:rPr>
          <w:sz w:val="28"/>
          <w:szCs w:val="28"/>
        </w:rPr>
        <w:tab/>
      </w:r>
      <w:r>
        <w:rPr>
          <w:sz w:val="28"/>
          <w:szCs w:val="28"/>
        </w:rPr>
        <w:t>3</w:t>
      </w:r>
      <w:r w:rsidRPr="008B7D00">
        <w:rPr>
          <w:sz w:val="28"/>
          <w:szCs w:val="28"/>
        </w:rPr>
        <w:t>. Контроль за исполнением настоящего постановления оставляю за собой.</w:t>
      </w:r>
    </w:p>
    <w:p w:rsidR="00415BD9" w:rsidRDefault="00415BD9" w:rsidP="008B7D00">
      <w:pPr>
        <w:shd w:val="clear" w:color="auto" w:fill="FFFFFF"/>
        <w:spacing w:after="0" w:line="240" w:lineRule="auto"/>
        <w:ind w:firstLine="720"/>
        <w:jc w:val="both"/>
        <w:rPr>
          <w:rFonts w:ascii="Times New Roman" w:hAnsi="Times New Roman"/>
          <w:sz w:val="28"/>
          <w:szCs w:val="28"/>
        </w:rPr>
      </w:pPr>
    </w:p>
    <w:p w:rsidR="00415BD9" w:rsidRPr="001A2760" w:rsidRDefault="00415BD9" w:rsidP="00A05682">
      <w:pPr>
        <w:spacing w:after="0" w:line="240" w:lineRule="auto"/>
        <w:jc w:val="both"/>
        <w:rPr>
          <w:rFonts w:ascii="Times New Roman" w:hAnsi="Times New Roman"/>
          <w:sz w:val="28"/>
          <w:szCs w:val="28"/>
        </w:rPr>
      </w:pPr>
    </w:p>
    <w:p w:rsidR="00415BD9" w:rsidRPr="001A2760" w:rsidRDefault="00415BD9" w:rsidP="00A05682">
      <w:pPr>
        <w:spacing w:after="0" w:line="240" w:lineRule="auto"/>
        <w:jc w:val="both"/>
        <w:rPr>
          <w:rFonts w:ascii="Times New Roman" w:hAnsi="Times New Roman"/>
          <w:sz w:val="28"/>
          <w:szCs w:val="28"/>
        </w:rPr>
      </w:pPr>
      <w:r w:rsidRPr="001A2760">
        <w:rPr>
          <w:rFonts w:ascii="Times New Roman" w:hAnsi="Times New Roman"/>
          <w:sz w:val="28"/>
          <w:szCs w:val="28"/>
        </w:rPr>
        <w:t>Глава сельского поселения</w:t>
      </w:r>
      <w:r w:rsidRPr="001A2760">
        <w:rPr>
          <w:rFonts w:ascii="Times New Roman" w:hAnsi="Times New Roman"/>
          <w:sz w:val="28"/>
          <w:szCs w:val="28"/>
        </w:rPr>
        <w:tab/>
      </w:r>
      <w:r w:rsidRPr="001A2760">
        <w:rPr>
          <w:rFonts w:ascii="Times New Roman" w:hAnsi="Times New Roman"/>
          <w:sz w:val="28"/>
          <w:szCs w:val="28"/>
        </w:rPr>
        <w:tab/>
      </w:r>
      <w:r w:rsidRPr="001A2760">
        <w:rPr>
          <w:rFonts w:ascii="Times New Roman" w:hAnsi="Times New Roman"/>
          <w:sz w:val="28"/>
          <w:szCs w:val="28"/>
        </w:rPr>
        <w:tab/>
      </w:r>
      <w:r w:rsidRPr="001A2760">
        <w:rPr>
          <w:rFonts w:ascii="Times New Roman" w:hAnsi="Times New Roman"/>
          <w:sz w:val="28"/>
          <w:szCs w:val="28"/>
        </w:rPr>
        <w:tab/>
      </w:r>
      <w:r>
        <w:rPr>
          <w:rFonts w:ascii="Times New Roman" w:hAnsi="Times New Roman"/>
          <w:sz w:val="28"/>
          <w:szCs w:val="28"/>
        </w:rPr>
        <w:t xml:space="preserve">                </w:t>
      </w:r>
      <w:r w:rsidRPr="001A2760">
        <w:rPr>
          <w:rFonts w:ascii="Times New Roman" w:hAnsi="Times New Roman"/>
          <w:sz w:val="28"/>
          <w:szCs w:val="28"/>
        </w:rPr>
        <w:t xml:space="preserve"> А.Т. Орешкин </w:t>
      </w:r>
    </w:p>
    <w:p w:rsidR="00415BD9" w:rsidRPr="00C76761" w:rsidRDefault="00415BD9" w:rsidP="00A05682">
      <w:pPr>
        <w:spacing w:after="0" w:line="240" w:lineRule="auto"/>
        <w:jc w:val="both"/>
        <w:rPr>
          <w:rFonts w:ascii="Times New Roman" w:hAnsi="Times New Roman"/>
          <w:sz w:val="28"/>
          <w:szCs w:val="28"/>
        </w:rPr>
      </w:pPr>
    </w:p>
    <w:sectPr w:rsidR="00415BD9" w:rsidRPr="00C76761" w:rsidSect="00B34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CD"/>
    <w:rsid w:val="00023254"/>
    <w:rsid w:val="000C648A"/>
    <w:rsid w:val="001A2760"/>
    <w:rsid w:val="002855E9"/>
    <w:rsid w:val="00413367"/>
    <w:rsid w:val="00415BD9"/>
    <w:rsid w:val="00525D1C"/>
    <w:rsid w:val="0055301E"/>
    <w:rsid w:val="00715309"/>
    <w:rsid w:val="008B7D00"/>
    <w:rsid w:val="00931A60"/>
    <w:rsid w:val="0094053F"/>
    <w:rsid w:val="00A05682"/>
    <w:rsid w:val="00A45310"/>
    <w:rsid w:val="00A461F4"/>
    <w:rsid w:val="00A82BB2"/>
    <w:rsid w:val="00A936F6"/>
    <w:rsid w:val="00B23AF5"/>
    <w:rsid w:val="00B314E7"/>
    <w:rsid w:val="00B346E8"/>
    <w:rsid w:val="00B908F1"/>
    <w:rsid w:val="00B956DB"/>
    <w:rsid w:val="00C10471"/>
    <w:rsid w:val="00C6452A"/>
    <w:rsid w:val="00C76761"/>
    <w:rsid w:val="00CB63CD"/>
    <w:rsid w:val="00CC78B0"/>
    <w:rsid w:val="00DC2E3A"/>
    <w:rsid w:val="00DC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ED0F68-0126-4D30-B51B-DBED9DB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E8"/>
    <w:pPr>
      <w:spacing w:after="160" w:line="259" w:lineRule="auto"/>
    </w:pPr>
    <w:rPr>
      <w:lang w:eastAsia="en-US"/>
    </w:rPr>
  </w:style>
  <w:style w:type="paragraph" w:styleId="1">
    <w:name w:val="heading 1"/>
    <w:basedOn w:val="a"/>
    <w:next w:val="a"/>
    <w:link w:val="10"/>
    <w:uiPriority w:val="99"/>
    <w:qFormat/>
    <w:rsid w:val="00C76761"/>
    <w:pPr>
      <w:spacing w:before="480" w:after="0" w:line="276" w:lineRule="auto"/>
      <w:contextualSpacing/>
      <w:outlineLvl w:val="0"/>
    </w:pPr>
    <w:rPr>
      <w:rFonts w:ascii="Cambria" w:eastAsia="Times New Roman" w:hAnsi="Cambria"/>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761"/>
    <w:rPr>
      <w:rFonts w:ascii="Cambria" w:hAnsi="Cambria" w:cs="Times New Roman"/>
      <w:b/>
      <w:bCs/>
      <w:sz w:val="28"/>
      <w:szCs w:val="28"/>
      <w:lang w:val="en-US"/>
    </w:rPr>
  </w:style>
  <w:style w:type="paragraph" w:customStyle="1" w:styleId="a3">
    <w:name w:val="Знак Знак Знак Знак Знак Знак Знак Знак Знак Знак"/>
    <w:basedOn w:val="a"/>
    <w:autoRedefine/>
    <w:uiPriority w:val="99"/>
    <w:semiHidden/>
    <w:rsid w:val="00C10471"/>
    <w:pPr>
      <w:spacing w:line="240" w:lineRule="exact"/>
    </w:pPr>
    <w:rPr>
      <w:rFonts w:ascii="Times New Roman" w:eastAsia="Times New Roman" w:hAnsi="Times New Roman"/>
      <w:sz w:val="28"/>
      <w:szCs w:val="28"/>
      <w:lang w:val="en-US"/>
    </w:rPr>
  </w:style>
  <w:style w:type="paragraph" w:styleId="a4">
    <w:name w:val="Balloon Text"/>
    <w:basedOn w:val="a"/>
    <w:link w:val="a5"/>
    <w:uiPriority w:val="99"/>
    <w:semiHidden/>
    <w:rsid w:val="000232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23254"/>
    <w:rPr>
      <w:rFonts w:ascii="Segoe UI" w:hAnsi="Segoe UI" w:cs="Segoe UI"/>
      <w:sz w:val="18"/>
      <w:szCs w:val="18"/>
    </w:rPr>
  </w:style>
  <w:style w:type="character" w:styleId="a6">
    <w:name w:val="Hyperlink"/>
    <w:basedOn w:val="a0"/>
    <w:uiPriority w:val="99"/>
    <w:rsid w:val="00525D1C"/>
    <w:rPr>
      <w:rFonts w:cs="Times New Roman"/>
      <w:color w:val="0000FF"/>
      <w:u w:val="single"/>
    </w:rPr>
  </w:style>
  <w:style w:type="paragraph" w:customStyle="1" w:styleId="CharChar">
    <w:name w:val="Char Char"/>
    <w:basedOn w:val="a"/>
    <w:uiPriority w:val="99"/>
    <w:rsid w:val="00A05682"/>
    <w:pPr>
      <w:spacing w:line="240" w:lineRule="exact"/>
    </w:pPr>
    <w:rPr>
      <w:rFonts w:ascii="Verdana" w:hAnsi="Verdana"/>
      <w:sz w:val="20"/>
      <w:szCs w:val="20"/>
      <w:lang w:val="en-US"/>
    </w:rPr>
  </w:style>
  <w:style w:type="paragraph" w:customStyle="1" w:styleId="a7">
    <w:name w:val="Таблицы (моноширинный)"/>
    <w:basedOn w:val="a"/>
    <w:next w:val="a"/>
    <w:rsid w:val="008B7D0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8B7D00"/>
    <w:rPr>
      <w:b/>
      <w:bCs/>
      <w:color w:val="000080"/>
    </w:rPr>
  </w:style>
  <w:style w:type="paragraph" w:styleId="a9">
    <w:name w:val="Normal (Web)"/>
    <w:basedOn w:val="a"/>
    <w:uiPriority w:val="99"/>
    <w:unhideWhenUsed/>
    <w:rsid w:val="008B7D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SPecialiST RePack</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nchsyrb</dc:creator>
  <cp:keywords/>
  <dc:description/>
  <cp:lastModifiedBy>nchsyrb</cp:lastModifiedBy>
  <cp:revision>6</cp:revision>
  <cp:lastPrinted>2020-11-23T11:55:00Z</cp:lastPrinted>
  <dcterms:created xsi:type="dcterms:W3CDTF">2021-02-04T06:08:00Z</dcterms:created>
  <dcterms:modified xsi:type="dcterms:W3CDTF">2021-02-04T06:33:00Z</dcterms:modified>
</cp:coreProperties>
</file>