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751713" w:rsidTr="00751713">
        <w:tc>
          <w:tcPr>
            <w:tcW w:w="10620" w:type="dxa"/>
            <w:tcBorders>
              <w:top w:val="single" w:sz="4" w:space="0" w:color="auto"/>
              <w:left w:val="nil"/>
              <w:bottom w:val="single" w:sz="4" w:space="0" w:color="auto"/>
              <w:right w:val="nil"/>
            </w:tcBorders>
            <w:hideMark/>
          </w:tcPr>
          <w:p w:rsidR="00751713" w:rsidRDefault="001D4011">
            <w:pPr>
              <w:pStyle w:val="a6"/>
              <w:rPr>
                <w:sz w:val="24"/>
                <w:szCs w:val="24"/>
              </w:rPr>
            </w:pPr>
            <w:r>
              <w:rPr>
                <w:sz w:val="24"/>
                <w:szCs w:val="24"/>
              </w:rPr>
              <w:t xml:space="preserve"> </w:t>
            </w:r>
            <w:r w:rsidR="00751713">
              <w:rPr>
                <w:sz w:val="24"/>
                <w:szCs w:val="24"/>
              </w:rPr>
              <w:t xml:space="preserve">И Н Ф О Р М А Ц И О Н </w:t>
            </w:r>
            <w:proofErr w:type="spellStart"/>
            <w:r w:rsidR="00751713">
              <w:rPr>
                <w:sz w:val="24"/>
                <w:szCs w:val="24"/>
              </w:rPr>
              <w:t>Н</w:t>
            </w:r>
            <w:proofErr w:type="spellEnd"/>
            <w:r w:rsidR="00751713">
              <w:rPr>
                <w:sz w:val="24"/>
                <w:szCs w:val="24"/>
              </w:rPr>
              <w:t xml:space="preserve"> Ы Й   Б Ю Л </w:t>
            </w:r>
            <w:proofErr w:type="spellStart"/>
            <w:r w:rsidR="00751713">
              <w:rPr>
                <w:sz w:val="24"/>
                <w:szCs w:val="24"/>
              </w:rPr>
              <w:t>Л</w:t>
            </w:r>
            <w:proofErr w:type="spellEnd"/>
            <w:r w:rsidR="00751713">
              <w:rPr>
                <w:sz w:val="24"/>
                <w:szCs w:val="24"/>
              </w:rPr>
              <w:t xml:space="preserve"> Е Т Е Н Ь</w:t>
            </w:r>
          </w:p>
        </w:tc>
      </w:tr>
    </w:tbl>
    <w:p w:rsidR="00751713" w:rsidRDefault="00751713" w:rsidP="00751713">
      <w:pPr>
        <w:pStyle w:val="a6"/>
        <w:ind w:firstLine="360"/>
        <w:rPr>
          <w:bCs/>
          <w:sz w:val="24"/>
          <w:szCs w:val="24"/>
        </w:rPr>
      </w:pPr>
      <w:r>
        <w:rPr>
          <w:bCs/>
          <w:sz w:val="24"/>
          <w:szCs w:val="24"/>
        </w:rPr>
        <w:t xml:space="preserve">«ВЕСТНИК НОВОЧЕЛНЫ-СЮРБЕЕВСКОГО </w:t>
      </w:r>
    </w:p>
    <w:p w:rsidR="00751713" w:rsidRDefault="00751713" w:rsidP="00751713">
      <w:pPr>
        <w:pStyle w:val="a6"/>
        <w:ind w:firstLine="360"/>
        <w:rPr>
          <w:bCs/>
          <w:sz w:val="24"/>
          <w:szCs w:val="24"/>
        </w:rPr>
      </w:pPr>
      <w:r>
        <w:rPr>
          <w:bCs/>
          <w:sz w:val="24"/>
          <w:szCs w:val="24"/>
        </w:rPr>
        <w:t>СЕЛЬСКОГО ПОСЕЛЕНИЯ КОМСОМОЛЬСКОГО РАЙОНА»</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375"/>
      </w:tblGrid>
      <w:tr w:rsidR="00751713" w:rsidTr="00751713">
        <w:trPr>
          <w:trHeight w:val="327"/>
        </w:trPr>
        <w:tc>
          <w:tcPr>
            <w:tcW w:w="4245" w:type="dxa"/>
            <w:tcBorders>
              <w:top w:val="single" w:sz="18" w:space="0" w:color="000000"/>
              <w:left w:val="nil"/>
              <w:bottom w:val="single" w:sz="18" w:space="0" w:color="000000"/>
              <w:right w:val="nil"/>
            </w:tcBorders>
            <w:hideMark/>
          </w:tcPr>
          <w:p w:rsidR="00751713" w:rsidRDefault="0031090E" w:rsidP="007A76E2">
            <w:pPr>
              <w:pStyle w:val="a6"/>
              <w:tabs>
                <w:tab w:val="left" w:pos="792"/>
              </w:tabs>
              <w:rPr>
                <w:bCs/>
                <w:sz w:val="24"/>
                <w:szCs w:val="24"/>
              </w:rPr>
            </w:pPr>
            <w:r>
              <w:rPr>
                <w:bCs/>
                <w:sz w:val="24"/>
                <w:szCs w:val="24"/>
              </w:rPr>
              <w:t>№ 0</w:t>
            </w:r>
            <w:r w:rsidR="00D40F10">
              <w:rPr>
                <w:bCs/>
                <w:sz w:val="24"/>
                <w:szCs w:val="24"/>
              </w:rPr>
              <w:t>8</w:t>
            </w:r>
            <w:r w:rsidR="00AA6630">
              <w:rPr>
                <w:bCs/>
                <w:sz w:val="24"/>
                <w:szCs w:val="24"/>
              </w:rPr>
              <w:t>(52</w:t>
            </w:r>
            <w:r w:rsidR="00D40F10">
              <w:rPr>
                <w:bCs/>
                <w:sz w:val="24"/>
                <w:szCs w:val="24"/>
              </w:rPr>
              <w:t>5</w:t>
            </w:r>
            <w:r w:rsidR="007A76E2">
              <w:rPr>
                <w:bCs/>
                <w:sz w:val="24"/>
                <w:szCs w:val="24"/>
              </w:rPr>
              <w:t>) от 11</w:t>
            </w:r>
            <w:r w:rsidR="0047322E">
              <w:rPr>
                <w:bCs/>
                <w:sz w:val="24"/>
                <w:szCs w:val="24"/>
              </w:rPr>
              <w:t xml:space="preserve"> марта</w:t>
            </w:r>
            <w:r w:rsidR="00EE084D">
              <w:rPr>
                <w:bCs/>
                <w:sz w:val="24"/>
                <w:szCs w:val="24"/>
              </w:rPr>
              <w:t xml:space="preserve">   2021</w:t>
            </w:r>
            <w:r w:rsidR="00751713">
              <w:rPr>
                <w:bCs/>
                <w:sz w:val="24"/>
                <w:szCs w:val="24"/>
              </w:rPr>
              <w:t xml:space="preserve"> года</w:t>
            </w:r>
          </w:p>
        </w:tc>
        <w:tc>
          <w:tcPr>
            <w:tcW w:w="6375" w:type="dxa"/>
            <w:tcBorders>
              <w:top w:val="single" w:sz="18" w:space="0" w:color="000000"/>
              <w:left w:val="nil"/>
              <w:bottom w:val="single" w:sz="18" w:space="0" w:color="000000"/>
              <w:right w:val="nil"/>
            </w:tcBorders>
            <w:hideMark/>
          </w:tcPr>
          <w:p w:rsidR="00751713" w:rsidRDefault="00751713">
            <w:pPr>
              <w:pStyle w:val="a6"/>
              <w:tabs>
                <w:tab w:val="left" w:pos="5112"/>
              </w:tabs>
              <w:rPr>
                <w:bCs/>
                <w:sz w:val="24"/>
                <w:szCs w:val="24"/>
              </w:rPr>
            </w:pPr>
            <w:r>
              <w:rPr>
                <w:bCs/>
                <w:sz w:val="24"/>
                <w:szCs w:val="24"/>
              </w:rPr>
              <w:t xml:space="preserve">Издание администрации </w:t>
            </w:r>
            <w:proofErr w:type="spellStart"/>
            <w:r>
              <w:rPr>
                <w:bCs/>
                <w:sz w:val="24"/>
                <w:szCs w:val="24"/>
              </w:rPr>
              <w:t>Новочелны</w:t>
            </w:r>
            <w:proofErr w:type="spellEnd"/>
            <w:r>
              <w:rPr>
                <w:bCs/>
                <w:sz w:val="24"/>
                <w:szCs w:val="24"/>
              </w:rPr>
              <w:t>-</w:t>
            </w:r>
          </w:p>
          <w:p w:rsidR="00751713" w:rsidRDefault="00751713">
            <w:pPr>
              <w:pStyle w:val="a6"/>
              <w:tabs>
                <w:tab w:val="left" w:pos="5112"/>
              </w:tabs>
              <w:rPr>
                <w:bCs/>
                <w:sz w:val="24"/>
                <w:szCs w:val="24"/>
              </w:rPr>
            </w:pPr>
            <w:proofErr w:type="spellStart"/>
            <w:r>
              <w:rPr>
                <w:bCs/>
                <w:sz w:val="24"/>
                <w:szCs w:val="24"/>
              </w:rPr>
              <w:t>Сюрбеевского</w:t>
            </w:r>
            <w:proofErr w:type="spellEnd"/>
            <w:r>
              <w:rPr>
                <w:bCs/>
                <w:sz w:val="24"/>
                <w:szCs w:val="24"/>
              </w:rPr>
              <w:t xml:space="preserve">  сельского поселения</w:t>
            </w:r>
          </w:p>
        </w:tc>
      </w:tr>
    </w:tbl>
    <w:p w:rsidR="003A5B32" w:rsidRDefault="003A5B32" w:rsidP="003A5B32">
      <w:pPr>
        <w:rPr>
          <w:sz w:val="20"/>
          <w:szCs w:val="20"/>
        </w:rPr>
      </w:pPr>
    </w:p>
    <w:p w:rsidR="001D4011" w:rsidRDefault="001D4011" w:rsidP="001D4011">
      <w:pPr>
        <w:jc w:val="center"/>
        <w:rPr>
          <w:b/>
          <w:sz w:val="20"/>
          <w:szCs w:val="20"/>
        </w:rPr>
      </w:pPr>
      <w:r>
        <w:rPr>
          <w:b/>
          <w:sz w:val="20"/>
          <w:szCs w:val="20"/>
        </w:rPr>
        <w:t>ПОСТАНОВЛЕНИЕ АДМИНИСТРАЦИИ НОВОЧЕЛНЫ-СЮРБЕЕВСКОГО</w:t>
      </w:r>
    </w:p>
    <w:p w:rsidR="001D4011" w:rsidRDefault="001D4011" w:rsidP="001D4011">
      <w:pPr>
        <w:jc w:val="center"/>
        <w:rPr>
          <w:b/>
          <w:sz w:val="20"/>
          <w:szCs w:val="20"/>
        </w:rPr>
      </w:pPr>
      <w:r>
        <w:rPr>
          <w:b/>
          <w:sz w:val="20"/>
          <w:szCs w:val="20"/>
        </w:rPr>
        <w:t>СЕЛЬСКОГО ПОСЕЛЕНИЯ</w:t>
      </w:r>
    </w:p>
    <w:p w:rsidR="001D4011" w:rsidRDefault="00D40F10" w:rsidP="001D4011">
      <w:pPr>
        <w:rPr>
          <w:b/>
          <w:sz w:val="20"/>
          <w:szCs w:val="20"/>
        </w:rPr>
      </w:pPr>
      <w:r>
        <w:rPr>
          <w:b/>
          <w:sz w:val="20"/>
          <w:szCs w:val="20"/>
        </w:rPr>
        <w:tab/>
        <w:t>от 05.03.2021г.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19</w:t>
      </w:r>
    </w:p>
    <w:p w:rsidR="00D40F10" w:rsidRDefault="00D40F10" w:rsidP="001D4011">
      <w:pPr>
        <w:rPr>
          <w:b/>
          <w:sz w:val="20"/>
          <w:szCs w:val="20"/>
        </w:rPr>
      </w:pPr>
    </w:p>
    <w:p w:rsidR="00D40F10" w:rsidRPr="009950AC" w:rsidRDefault="00D40F10" w:rsidP="00D40F10">
      <w:pPr>
        <w:shd w:val="clear" w:color="auto" w:fill="FFFFFF"/>
        <w:spacing w:line="0" w:lineRule="atLeast"/>
        <w:ind w:right="4252"/>
        <w:rPr>
          <w:bCs/>
          <w:color w:val="000000"/>
          <w:sz w:val="16"/>
          <w:szCs w:val="16"/>
        </w:rPr>
      </w:pPr>
    </w:p>
    <w:p w:rsidR="00D40F10" w:rsidRPr="009950AC" w:rsidRDefault="00D40F10" w:rsidP="00D40F10">
      <w:pPr>
        <w:rPr>
          <w:b/>
          <w:bCs/>
          <w:sz w:val="16"/>
          <w:szCs w:val="16"/>
        </w:rPr>
      </w:pPr>
      <w:r w:rsidRPr="009950AC">
        <w:rPr>
          <w:b/>
          <w:bCs/>
          <w:sz w:val="16"/>
          <w:szCs w:val="16"/>
        </w:rPr>
        <w:t xml:space="preserve">Об утверждении </w:t>
      </w:r>
      <w:proofErr w:type="gramStart"/>
      <w:r w:rsidRPr="009950AC">
        <w:rPr>
          <w:b/>
          <w:bCs/>
          <w:sz w:val="16"/>
          <w:szCs w:val="16"/>
        </w:rPr>
        <w:t>Муниципальной  программы</w:t>
      </w:r>
      <w:proofErr w:type="gramEnd"/>
      <w:r w:rsidRPr="009950AC">
        <w:rPr>
          <w:b/>
          <w:bCs/>
          <w:sz w:val="16"/>
          <w:szCs w:val="16"/>
        </w:rPr>
        <w:t xml:space="preserve"> </w:t>
      </w:r>
    </w:p>
    <w:p w:rsidR="00D40F10" w:rsidRPr="009950AC" w:rsidRDefault="00D40F10" w:rsidP="00D40F10">
      <w:pPr>
        <w:rPr>
          <w:b/>
          <w:bCs/>
          <w:sz w:val="16"/>
          <w:szCs w:val="16"/>
        </w:rPr>
      </w:pPr>
      <w:proofErr w:type="spellStart"/>
      <w:r w:rsidRPr="009950AC">
        <w:rPr>
          <w:b/>
          <w:bCs/>
          <w:sz w:val="16"/>
          <w:szCs w:val="16"/>
        </w:rPr>
        <w:t>Новочелны-Сюрбеевского</w:t>
      </w:r>
      <w:proofErr w:type="spellEnd"/>
      <w:r w:rsidRPr="009950AC">
        <w:rPr>
          <w:b/>
          <w:bCs/>
          <w:sz w:val="16"/>
          <w:szCs w:val="16"/>
        </w:rPr>
        <w:t xml:space="preserve">           сельского             поселения  </w:t>
      </w:r>
    </w:p>
    <w:p w:rsidR="00D40F10" w:rsidRPr="009950AC" w:rsidRDefault="00D40F10" w:rsidP="00D40F10">
      <w:pPr>
        <w:rPr>
          <w:b/>
          <w:bCs/>
          <w:sz w:val="16"/>
          <w:szCs w:val="16"/>
        </w:rPr>
      </w:pPr>
      <w:r w:rsidRPr="009950AC">
        <w:rPr>
          <w:b/>
          <w:bCs/>
          <w:sz w:val="16"/>
          <w:szCs w:val="16"/>
        </w:rPr>
        <w:t xml:space="preserve">Комсомольского       района            Чувашской </w:t>
      </w:r>
    </w:p>
    <w:p w:rsidR="00D40F10" w:rsidRPr="009950AC" w:rsidRDefault="00D40F10" w:rsidP="00D40F10">
      <w:pPr>
        <w:rPr>
          <w:b/>
          <w:bCs/>
          <w:sz w:val="16"/>
          <w:szCs w:val="16"/>
        </w:rPr>
      </w:pPr>
      <w:r w:rsidRPr="009950AC">
        <w:rPr>
          <w:b/>
          <w:bCs/>
          <w:sz w:val="16"/>
          <w:szCs w:val="16"/>
        </w:rPr>
        <w:t>Республики «Развитие транспортной системы»</w:t>
      </w:r>
    </w:p>
    <w:p w:rsidR="00D40F10" w:rsidRPr="009950AC" w:rsidRDefault="00D40F10" w:rsidP="00D40F10">
      <w:pPr>
        <w:ind w:firstLine="709"/>
        <w:rPr>
          <w:sz w:val="16"/>
          <w:szCs w:val="16"/>
        </w:rPr>
      </w:pPr>
      <w:r w:rsidRPr="009950AC">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Чувашской Республики», администрация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Чувашской Республики </w:t>
      </w:r>
      <w:r w:rsidRPr="009950AC">
        <w:rPr>
          <w:b/>
          <w:sz w:val="16"/>
          <w:szCs w:val="16"/>
        </w:rPr>
        <w:t>п о с т а н о в л я е т :</w:t>
      </w:r>
      <w:r w:rsidRPr="009950AC">
        <w:rPr>
          <w:sz w:val="16"/>
          <w:szCs w:val="16"/>
        </w:rPr>
        <w:t xml:space="preserve"> </w:t>
      </w:r>
    </w:p>
    <w:p w:rsidR="00D40F10" w:rsidRPr="009950AC" w:rsidRDefault="00D40F10" w:rsidP="00D40F10">
      <w:pPr>
        <w:ind w:firstLine="709"/>
        <w:rPr>
          <w:bCs/>
          <w:sz w:val="16"/>
          <w:szCs w:val="16"/>
        </w:rPr>
      </w:pPr>
      <w:r w:rsidRPr="009950AC">
        <w:rPr>
          <w:sz w:val="16"/>
          <w:szCs w:val="16"/>
        </w:rPr>
        <w:t xml:space="preserve">1. Утвердить Муниципальную программу </w:t>
      </w:r>
      <w:proofErr w:type="spellStart"/>
      <w:r w:rsidRPr="009950AC">
        <w:rPr>
          <w:sz w:val="16"/>
          <w:szCs w:val="16"/>
        </w:rPr>
        <w:t>Новочелны-</w:t>
      </w:r>
      <w:proofErr w:type="gramStart"/>
      <w:r w:rsidRPr="009950AC">
        <w:rPr>
          <w:sz w:val="16"/>
          <w:szCs w:val="16"/>
        </w:rPr>
        <w:t>Сюрбеевского</w:t>
      </w:r>
      <w:proofErr w:type="spellEnd"/>
      <w:r w:rsidRPr="009950AC">
        <w:rPr>
          <w:sz w:val="16"/>
          <w:szCs w:val="16"/>
        </w:rPr>
        <w:t xml:space="preserve">  </w:t>
      </w:r>
      <w:r w:rsidRPr="009950AC">
        <w:rPr>
          <w:bCs/>
          <w:sz w:val="16"/>
          <w:szCs w:val="16"/>
        </w:rPr>
        <w:t>сельского</w:t>
      </w:r>
      <w:proofErr w:type="gramEnd"/>
      <w:r w:rsidRPr="009950AC">
        <w:rPr>
          <w:bCs/>
          <w:sz w:val="16"/>
          <w:szCs w:val="16"/>
        </w:rPr>
        <w:t xml:space="preserve"> поселения  Комсомольского района  Чувашской  Республики «Развитие транспортной системы».</w:t>
      </w:r>
    </w:p>
    <w:p w:rsidR="00D40F10" w:rsidRPr="009950AC" w:rsidRDefault="00D40F10" w:rsidP="00D40F10">
      <w:pPr>
        <w:rPr>
          <w:bCs/>
          <w:sz w:val="16"/>
          <w:szCs w:val="16"/>
        </w:rPr>
      </w:pPr>
      <w:r w:rsidRPr="009950AC">
        <w:rPr>
          <w:bCs/>
          <w:sz w:val="16"/>
          <w:szCs w:val="16"/>
        </w:rPr>
        <w:t xml:space="preserve">          2.  Признать утратившими силу следующие </w:t>
      </w:r>
      <w:proofErr w:type="gramStart"/>
      <w:r w:rsidRPr="009950AC">
        <w:rPr>
          <w:bCs/>
          <w:sz w:val="16"/>
          <w:szCs w:val="16"/>
        </w:rPr>
        <w:t>постановления  администрации</w:t>
      </w:r>
      <w:proofErr w:type="gramEnd"/>
      <w:r w:rsidRPr="009950AC">
        <w:rPr>
          <w:bCs/>
          <w:sz w:val="16"/>
          <w:szCs w:val="16"/>
        </w:rPr>
        <w:t xml:space="preserve"> </w:t>
      </w:r>
      <w:proofErr w:type="spellStart"/>
      <w:r w:rsidRPr="009950AC">
        <w:rPr>
          <w:bCs/>
          <w:sz w:val="16"/>
          <w:szCs w:val="16"/>
        </w:rPr>
        <w:t>Новочелны-Сюрбеевского</w:t>
      </w:r>
      <w:proofErr w:type="spellEnd"/>
      <w:r w:rsidRPr="009950AC">
        <w:rPr>
          <w:bCs/>
          <w:sz w:val="16"/>
          <w:szCs w:val="16"/>
        </w:rPr>
        <w:t xml:space="preserve"> сельского поселения:</w:t>
      </w:r>
    </w:p>
    <w:p w:rsidR="00D40F10" w:rsidRPr="009950AC" w:rsidRDefault="00D40F10" w:rsidP="00D40F10">
      <w:pPr>
        <w:rPr>
          <w:bCs/>
          <w:sz w:val="16"/>
          <w:szCs w:val="16"/>
        </w:rPr>
      </w:pPr>
      <w:r w:rsidRPr="009950AC">
        <w:rPr>
          <w:bCs/>
          <w:sz w:val="16"/>
          <w:szCs w:val="16"/>
        </w:rPr>
        <w:t xml:space="preserve">          - от 18.11.2016г. № </w:t>
      </w:r>
      <w:proofErr w:type="gramStart"/>
      <w:r w:rsidRPr="009950AC">
        <w:rPr>
          <w:bCs/>
          <w:sz w:val="16"/>
          <w:szCs w:val="16"/>
        </w:rPr>
        <w:t>57  «</w:t>
      </w:r>
      <w:proofErr w:type="gramEnd"/>
      <w:r w:rsidRPr="009950AC">
        <w:rPr>
          <w:bCs/>
          <w:sz w:val="16"/>
          <w:szCs w:val="16"/>
        </w:rPr>
        <w:t xml:space="preserve">Об утверждении муниципальной  программы </w:t>
      </w:r>
      <w:proofErr w:type="spellStart"/>
      <w:r w:rsidRPr="009950AC">
        <w:rPr>
          <w:bCs/>
          <w:sz w:val="16"/>
          <w:szCs w:val="16"/>
        </w:rPr>
        <w:t>Новочелны-Сюрбеевского</w:t>
      </w:r>
      <w:proofErr w:type="spellEnd"/>
      <w:r w:rsidRPr="009950AC">
        <w:rPr>
          <w:bCs/>
          <w:sz w:val="16"/>
          <w:szCs w:val="16"/>
        </w:rPr>
        <w:t xml:space="preserve">  сельского поселения Комсомольского района Чувашской Республики «Развитие транспортной  системы на 2016-2020 годы»;</w:t>
      </w:r>
    </w:p>
    <w:p w:rsidR="00D40F10" w:rsidRPr="009950AC" w:rsidRDefault="00D40F10" w:rsidP="00D40F10">
      <w:pPr>
        <w:rPr>
          <w:sz w:val="16"/>
          <w:szCs w:val="16"/>
        </w:rPr>
      </w:pPr>
      <w:r w:rsidRPr="009950AC">
        <w:rPr>
          <w:bCs/>
          <w:color w:val="000000"/>
          <w:sz w:val="16"/>
          <w:szCs w:val="16"/>
        </w:rPr>
        <w:t xml:space="preserve">          - от 18.09.2018 г. № 41 «О       внесении   изменений     в      </w:t>
      </w:r>
      <w:proofErr w:type="gramStart"/>
      <w:r w:rsidRPr="009950AC">
        <w:rPr>
          <w:bCs/>
          <w:color w:val="000000"/>
          <w:sz w:val="16"/>
          <w:szCs w:val="16"/>
        </w:rPr>
        <w:t>постановление  администрации</w:t>
      </w:r>
      <w:proofErr w:type="gramEnd"/>
      <w:r w:rsidRPr="009950AC">
        <w:rPr>
          <w:bCs/>
          <w:color w:val="000000"/>
          <w:sz w:val="16"/>
          <w:szCs w:val="16"/>
        </w:rPr>
        <w:t xml:space="preserve"> </w:t>
      </w:r>
      <w:proofErr w:type="spellStart"/>
      <w:r w:rsidRPr="009950AC">
        <w:rPr>
          <w:bCs/>
          <w:color w:val="000000"/>
          <w:sz w:val="16"/>
          <w:szCs w:val="16"/>
        </w:rPr>
        <w:t>Новочелны-Сюрбеевского</w:t>
      </w:r>
      <w:proofErr w:type="spellEnd"/>
      <w:r w:rsidRPr="009950AC">
        <w:rPr>
          <w:bCs/>
          <w:color w:val="000000"/>
          <w:sz w:val="16"/>
          <w:szCs w:val="16"/>
        </w:rPr>
        <w:t xml:space="preserve"> сельского поселения Комсомольского района  Чувашской  Республики от      10.11.2016г.   № 59 «Об утверждении </w:t>
      </w:r>
      <w:proofErr w:type="gramStart"/>
      <w:r w:rsidRPr="009950AC">
        <w:rPr>
          <w:bCs/>
          <w:color w:val="000000"/>
          <w:sz w:val="16"/>
          <w:szCs w:val="16"/>
        </w:rPr>
        <w:t>муниципальной  программы</w:t>
      </w:r>
      <w:proofErr w:type="gramEnd"/>
      <w:r w:rsidRPr="009950AC">
        <w:rPr>
          <w:bCs/>
          <w:color w:val="000000"/>
          <w:sz w:val="16"/>
          <w:szCs w:val="16"/>
        </w:rPr>
        <w:t xml:space="preserve"> </w:t>
      </w:r>
      <w:proofErr w:type="spellStart"/>
      <w:r w:rsidRPr="009950AC">
        <w:rPr>
          <w:bCs/>
          <w:color w:val="000000"/>
          <w:sz w:val="16"/>
          <w:szCs w:val="16"/>
        </w:rPr>
        <w:t>Новочелны-Сюрбеевского</w:t>
      </w:r>
      <w:proofErr w:type="spellEnd"/>
      <w:r w:rsidRPr="009950AC">
        <w:rPr>
          <w:bCs/>
          <w:color w:val="000000"/>
          <w:sz w:val="16"/>
          <w:szCs w:val="16"/>
        </w:rPr>
        <w:t xml:space="preserve">  сельского поселения Комсомольского района Чувашской Республики «Развитие транспортной  системы на 2016-2020 годы»</w:t>
      </w:r>
      <w:r w:rsidRPr="009950AC">
        <w:rPr>
          <w:sz w:val="16"/>
          <w:szCs w:val="16"/>
        </w:rPr>
        <w:t>».</w:t>
      </w:r>
      <w:bookmarkStart w:id="0" w:name="sub_4"/>
    </w:p>
    <w:p w:rsidR="00D40F10" w:rsidRPr="009950AC" w:rsidRDefault="00D40F10" w:rsidP="00D40F10">
      <w:pPr>
        <w:ind w:firstLine="708"/>
        <w:rPr>
          <w:b/>
          <w:color w:val="FF0000"/>
          <w:sz w:val="16"/>
          <w:szCs w:val="16"/>
        </w:rPr>
      </w:pPr>
      <w:r w:rsidRPr="009950AC">
        <w:rPr>
          <w:sz w:val="16"/>
          <w:szCs w:val="16"/>
        </w:rPr>
        <w:t xml:space="preserve">3. </w:t>
      </w:r>
      <w:bookmarkEnd w:id="0"/>
      <w:r w:rsidRPr="009950AC">
        <w:rPr>
          <w:sz w:val="16"/>
          <w:szCs w:val="16"/>
        </w:rPr>
        <w:t xml:space="preserve">Настоящее постановление вступает в силу после </w:t>
      </w:r>
      <w:proofErr w:type="gramStart"/>
      <w:r w:rsidRPr="009950AC">
        <w:rPr>
          <w:sz w:val="16"/>
          <w:szCs w:val="16"/>
        </w:rPr>
        <w:t>его  официального</w:t>
      </w:r>
      <w:proofErr w:type="gramEnd"/>
      <w:r w:rsidRPr="009950AC">
        <w:rPr>
          <w:sz w:val="16"/>
          <w:szCs w:val="16"/>
        </w:rPr>
        <w:t xml:space="preserve"> опубликования в информационном бюллетене «Вестник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и распространяется на правоотношения, возникшие </w:t>
      </w:r>
      <w:r w:rsidRPr="009950AC">
        <w:rPr>
          <w:color w:val="000000"/>
          <w:sz w:val="16"/>
          <w:szCs w:val="16"/>
        </w:rPr>
        <w:t>с 1 января 2021 года.</w:t>
      </w:r>
    </w:p>
    <w:p w:rsidR="00D40F10" w:rsidRPr="009950AC" w:rsidRDefault="00D40F10" w:rsidP="00D40F10">
      <w:pPr>
        <w:ind w:firstLine="720"/>
        <w:rPr>
          <w:sz w:val="16"/>
          <w:szCs w:val="16"/>
        </w:rPr>
      </w:pPr>
      <w:r w:rsidRPr="009950AC">
        <w:rPr>
          <w:sz w:val="16"/>
          <w:szCs w:val="16"/>
        </w:rPr>
        <w:t>4. Контроль за выполнением настоящего постановления оставляю за собой.</w:t>
      </w:r>
    </w:p>
    <w:p w:rsidR="00D40F10" w:rsidRPr="009950AC" w:rsidRDefault="00D40F10" w:rsidP="00D40F10">
      <w:pPr>
        <w:ind w:firstLine="720"/>
        <w:rPr>
          <w:sz w:val="16"/>
          <w:szCs w:val="16"/>
        </w:rPr>
      </w:pPr>
    </w:p>
    <w:p w:rsidR="00D40F10" w:rsidRPr="009950AC" w:rsidRDefault="00D40F10" w:rsidP="00D40F10">
      <w:pPr>
        <w:rPr>
          <w:bCs/>
          <w:sz w:val="16"/>
          <w:szCs w:val="16"/>
        </w:rPr>
      </w:pPr>
    </w:p>
    <w:p w:rsidR="00D40F10" w:rsidRPr="009950AC" w:rsidRDefault="00D40F10" w:rsidP="00D40F10">
      <w:pPr>
        <w:ind w:firstLine="708"/>
        <w:rPr>
          <w:bCs/>
          <w:sz w:val="16"/>
          <w:szCs w:val="16"/>
        </w:rPr>
      </w:pPr>
      <w:proofErr w:type="gramStart"/>
      <w:r w:rsidRPr="009950AC">
        <w:rPr>
          <w:bCs/>
          <w:sz w:val="16"/>
          <w:szCs w:val="16"/>
        </w:rPr>
        <w:t>Глава  сельского</w:t>
      </w:r>
      <w:proofErr w:type="gramEnd"/>
      <w:r w:rsidRPr="009950AC">
        <w:rPr>
          <w:bCs/>
          <w:sz w:val="16"/>
          <w:szCs w:val="16"/>
        </w:rPr>
        <w:t xml:space="preserve"> поселения                                                     </w:t>
      </w:r>
      <w:proofErr w:type="spellStart"/>
      <w:r w:rsidRPr="009950AC">
        <w:rPr>
          <w:bCs/>
          <w:sz w:val="16"/>
          <w:szCs w:val="16"/>
        </w:rPr>
        <w:t>А.Т.Орешкин</w:t>
      </w:r>
      <w:proofErr w:type="spellEnd"/>
    </w:p>
    <w:p w:rsidR="00D40F10" w:rsidRPr="009950AC" w:rsidRDefault="00D40F10" w:rsidP="00D40F10">
      <w:pPr>
        <w:spacing w:line="230" w:lineRule="auto"/>
        <w:ind w:left="9720"/>
        <w:jc w:val="center"/>
        <w:rPr>
          <w:sz w:val="16"/>
          <w:szCs w:val="16"/>
        </w:rPr>
      </w:pPr>
    </w:p>
    <w:p w:rsidR="00D40F10" w:rsidRPr="009950AC" w:rsidRDefault="00D40F10" w:rsidP="00D40F10">
      <w:pPr>
        <w:widowControl w:val="0"/>
        <w:autoSpaceDE w:val="0"/>
        <w:autoSpaceDN w:val="0"/>
        <w:adjustRightInd w:val="0"/>
        <w:ind w:left="4800"/>
        <w:jc w:val="right"/>
        <w:rPr>
          <w:caps/>
          <w:sz w:val="16"/>
          <w:szCs w:val="16"/>
        </w:rPr>
      </w:pPr>
      <w:r w:rsidRPr="009950AC">
        <w:rPr>
          <w:caps/>
          <w:sz w:val="16"/>
          <w:szCs w:val="16"/>
        </w:rPr>
        <w:t>УтвержденА</w:t>
      </w:r>
    </w:p>
    <w:p w:rsidR="00D40F10" w:rsidRPr="009950AC" w:rsidRDefault="00D40F10" w:rsidP="00D40F10">
      <w:pPr>
        <w:widowControl w:val="0"/>
        <w:autoSpaceDE w:val="0"/>
        <w:autoSpaceDN w:val="0"/>
        <w:adjustRightInd w:val="0"/>
        <w:ind w:left="4800"/>
        <w:jc w:val="right"/>
        <w:rPr>
          <w:sz w:val="16"/>
          <w:szCs w:val="16"/>
        </w:rPr>
      </w:pPr>
      <w:r w:rsidRPr="009950AC">
        <w:rPr>
          <w:sz w:val="16"/>
          <w:szCs w:val="16"/>
        </w:rPr>
        <w:t>постановлением администрации</w:t>
      </w:r>
    </w:p>
    <w:p w:rsidR="00D40F10" w:rsidRPr="009950AC" w:rsidRDefault="00D40F10" w:rsidP="00D40F10">
      <w:pPr>
        <w:widowControl w:val="0"/>
        <w:autoSpaceDE w:val="0"/>
        <w:autoSpaceDN w:val="0"/>
        <w:adjustRightInd w:val="0"/>
        <w:ind w:left="4800"/>
        <w:jc w:val="right"/>
        <w:rPr>
          <w:sz w:val="16"/>
          <w:szCs w:val="16"/>
        </w:rPr>
      </w:pPr>
      <w:proofErr w:type="spellStart"/>
      <w:r w:rsidRPr="009950AC">
        <w:rPr>
          <w:sz w:val="16"/>
          <w:szCs w:val="16"/>
        </w:rPr>
        <w:t>Новочелны-Сюрбеевского</w:t>
      </w:r>
      <w:proofErr w:type="spellEnd"/>
      <w:r w:rsidRPr="009950AC">
        <w:rPr>
          <w:sz w:val="16"/>
          <w:szCs w:val="16"/>
        </w:rPr>
        <w:t xml:space="preserve"> сельского поселения</w:t>
      </w:r>
    </w:p>
    <w:p w:rsidR="00D40F10" w:rsidRPr="009950AC" w:rsidRDefault="00D40F10" w:rsidP="00D40F10">
      <w:pPr>
        <w:widowControl w:val="0"/>
        <w:autoSpaceDE w:val="0"/>
        <w:autoSpaceDN w:val="0"/>
        <w:adjustRightInd w:val="0"/>
        <w:ind w:left="4800"/>
        <w:jc w:val="right"/>
        <w:rPr>
          <w:sz w:val="16"/>
          <w:szCs w:val="16"/>
        </w:rPr>
      </w:pPr>
      <w:r w:rsidRPr="009950AC">
        <w:rPr>
          <w:sz w:val="16"/>
          <w:szCs w:val="16"/>
        </w:rPr>
        <w:t>от 05.03.2021 г.    № 19</w:t>
      </w:r>
    </w:p>
    <w:p w:rsidR="00D40F10" w:rsidRPr="009950AC" w:rsidRDefault="00D40F10" w:rsidP="00D40F10">
      <w:pPr>
        <w:pStyle w:val="ConsPlusTitle"/>
        <w:jc w:val="center"/>
        <w:rPr>
          <w:color w:val="000000"/>
          <w:sz w:val="16"/>
          <w:szCs w:val="16"/>
        </w:rPr>
      </w:pPr>
    </w:p>
    <w:p w:rsidR="00D40F10" w:rsidRPr="009950AC" w:rsidRDefault="00D40F10" w:rsidP="00D40F10">
      <w:pPr>
        <w:ind w:firstLine="300"/>
        <w:jc w:val="center"/>
        <w:rPr>
          <w:color w:val="000000"/>
          <w:sz w:val="16"/>
          <w:szCs w:val="16"/>
        </w:rPr>
      </w:pPr>
      <w:r w:rsidRPr="009950AC">
        <w:rPr>
          <w:b/>
          <w:bCs/>
          <w:color w:val="000000"/>
          <w:sz w:val="16"/>
          <w:szCs w:val="16"/>
        </w:rPr>
        <w:t>П А С П О Р Т</w:t>
      </w:r>
    </w:p>
    <w:p w:rsidR="00D40F10" w:rsidRPr="009950AC" w:rsidRDefault="00D40F10" w:rsidP="00D40F10">
      <w:pPr>
        <w:ind w:firstLine="300"/>
        <w:jc w:val="center"/>
        <w:rPr>
          <w:color w:val="000000"/>
          <w:sz w:val="16"/>
          <w:szCs w:val="16"/>
        </w:rPr>
      </w:pPr>
      <w:r w:rsidRPr="009950AC">
        <w:rPr>
          <w:b/>
          <w:bCs/>
          <w:color w:val="000000"/>
          <w:sz w:val="16"/>
          <w:szCs w:val="16"/>
        </w:rPr>
        <w:t xml:space="preserve">муниципальной программы </w:t>
      </w:r>
      <w:proofErr w:type="spellStart"/>
      <w:r w:rsidRPr="009950AC">
        <w:rPr>
          <w:b/>
          <w:bCs/>
          <w:color w:val="000000"/>
          <w:sz w:val="16"/>
          <w:szCs w:val="16"/>
        </w:rPr>
        <w:t>Новочелны-Сюрбеевского</w:t>
      </w:r>
      <w:proofErr w:type="spellEnd"/>
      <w:r w:rsidRPr="009950AC">
        <w:rPr>
          <w:b/>
          <w:bCs/>
          <w:color w:val="000000"/>
          <w:sz w:val="16"/>
          <w:szCs w:val="16"/>
        </w:rPr>
        <w:t xml:space="preserve"> сельского поселения</w:t>
      </w:r>
    </w:p>
    <w:p w:rsidR="00D40F10" w:rsidRPr="009950AC" w:rsidRDefault="00D40F10" w:rsidP="00D40F10">
      <w:pPr>
        <w:ind w:firstLine="300"/>
        <w:jc w:val="center"/>
        <w:rPr>
          <w:color w:val="000000"/>
          <w:sz w:val="16"/>
          <w:szCs w:val="16"/>
        </w:rPr>
      </w:pPr>
      <w:r w:rsidRPr="009950AC">
        <w:rPr>
          <w:b/>
          <w:bCs/>
          <w:color w:val="000000"/>
          <w:sz w:val="16"/>
          <w:szCs w:val="16"/>
        </w:rPr>
        <w:t>Комсомольского района Чувашской Республики</w:t>
      </w:r>
    </w:p>
    <w:p w:rsidR="00D40F10" w:rsidRPr="009950AC" w:rsidRDefault="00D40F10" w:rsidP="00D40F10">
      <w:pPr>
        <w:ind w:firstLine="300"/>
        <w:jc w:val="center"/>
        <w:rPr>
          <w:color w:val="000000"/>
          <w:sz w:val="16"/>
          <w:szCs w:val="16"/>
        </w:rPr>
      </w:pPr>
      <w:r w:rsidRPr="009950AC">
        <w:rPr>
          <w:b/>
          <w:bCs/>
          <w:color w:val="000000"/>
          <w:sz w:val="16"/>
          <w:szCs w:val="16"/>
        </w:rPr>
        <w:t>«Развитие транспортной системы»</w:t>
      </w:r>
      <w:r w:rsidRPr="009950AC">
        <w:rPr>
          <w:color w:val="000000"/>
          <w:sz w:val="16"/>
          <w:szCs w:val="16"/>
        </w:rPr>
        <w:t> </w:t>
      </w:r>
    </w:p>
    <w:p w:rsidR="00D40F10" w:rsidRPr="009950AC" w:rsidRDefault="00D40F10" w:rsidP="00D40F10">
      <w:pPr>
        <w:ind w:firstLine="300"/>
        <w:jc w:val="center"/>
        <w:rPr>
          <w:color w:val="000000"/>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D40F10" w:rsidRPr="009950AC" w:rsidTr="00E31D27">
        <w:tc>
          <w:tcPr>
            <w:tcW w:w="3261" w:type="dxa"/>
            <w:shd w:val="clear" w:color="auto" w:fill="auto"/>
          </w:tcPr>
          <w:p w:rsidR="00D40F10" w:rsidRPr="009950AC" w:rsidRDefault="00D40F10" w:rsidP="00E31D27">
            <w:pPr>
              <w:rPr>
                <w:sz w:val="16"/>
                <w:szCs w:val="16"/>
              </w:rPr>
            </w:pPr>
            <w:r w:rsidRPr="009950AC">
              <w:rPr>
                <w:sz w:val="16"/>
                <w:szCs w:val="16"/>
              </w:rPr>
              <w:t xml:space="preserve">Ответственный исполнитель Муниципальной программы </w:t>
            </w:r>
          </w:p>
        </w:tc>
        <w:tc>
          <w:tcPr>
            <w:tcW w:w="7087" w:type="dxa"/>
            <w:shd w:val="clear" w:color="auto" w:fill="auto"/>
          </w:tcPr>
          <w:p w:rsidR="00D40F10" w:rsidRPr="009950AC" w:rsidRDefault="00D40F10" w:rsidP="00E31D27">
            <w:pPr>
              <w:rPr>
                <w:sz w:val="16"/>
                <w:szCs w:val="16"/>
              </w:rPr>
            </w:pPr>
            <w:r w:rsidRPr="009950AC">
              <w:rPr>
                <w:sz w:val="16"/>
                <w:szCs w:val="16"/>
              </w:rPr>
              <w:t xml:space="preserve">администрация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Чувашской республики </w:t>
            </w:r>
          </w:p>
        </w:tc>
      </w:tr>
      <w:tr w:rsidR="00D40F10" w:rsidRPr="009950AC" w:rsidTr="00E31D27">
        <w:trPr>
          <w:trHeight w:val="694"/>
        </w:trPr>
        <w:tc>
          <w:tcPr>
            <w:tcW w:w="3261" w:type="dxa"/>
            <w:shd w:val="clear" w:color="auto" w:fill="auto"/>
          </w:tcPr>
          <w:p w:rsidR="00D40F10" w:rsidRPr="009950AC" w:rsidRDefault="00D40F10" w:rsidP="00E31D27">
            <w:pPr>
              <w:rPr>
                <w:sz w:val="16"/>
                <w:szCs w:val="16"/>
              </w:rPr>
            </w:pPr>
            <w:r w:rsidRPr="009950AC">
              <w:rPr>
                <w:sz w:val="16"/>
                <w:szCs w:val="16"/>
              </w:rPr>
              <w:t xml:space="preserve">Подпрограммы Муниципальной программы </w:t>
            </w:r>
          </w:p>
        </w:tc>
        <w:tc>
          <w:tcPr>
            <w:tcW w:w="7087" w:type="dxa"/>
            <w:shd w:val="clear" w:color="auto" w:fill="auto"/>
          </w:tcPr>
          <w:p w:rsidR="00D40F10" w:rsidRPr="009950AC" w:rsidRDefault="00D40F10" w:rsidP="00E31D27">
            <w:pPr>
              <w:rPr>
                <w:sz w:val="16"/>
                <w:szCs w:val="16"/>
              </w:rPr>
            </w:pPr>
            <w:r w:rsidRPr="009950AC">
              <w:rPr>
                <w:sz w:val="16"/>
                <w:szCs w:val="16"/>
              </w:rPr>
              <w:t>Безопасные и качественные автомобильные дороги»;</w:t>
            </w:r>
          </w:p>
          <w:p w:rsidR="00D40F10" w:rsidRPr="009950AC" w:rsidRDefault="00D40F10" w:rsidP="00E31D27">
            <w:pPr>
              <w:rPr>
                <w:sz w:val="16"/>
                <w:szCs w:val="16"/>
                <w:lang w:eastAsia="x-none"/>
              </w:rPr>
            </w:pPr>
            <w:r w:rsidRPr="009950AC">
              <w:rPr>
                <w:sz w:val="16"/>
                <w:szCs w:val="16"/>
              </w:rPr>
              <w:t>«Повышение безопасности дорожного движения»</w:t>
            </w:r>
          </w:p>
        </w:tc>
      </w:tr>
      <w:tr w:rsidR="00D40F10" w:rsidRPr="009950AC" w:rsidTr="00E31D27">
        <w:trPr>
          <w:trHeight w:val="852"/>
        </w:trPr>
        <w:tc>
          <w:tcPr>
            <w:tcW w:w="3261" w:type="dxa"/>
            <w:shd w:val="clear" w:color="auto" w:fill="auto"/>
          </w:tcPr>
          <w:p w:rsidR="00D40F10" w:rsidRPr="009950AC" w:rsidRDefault="00D40F10" w:rsidP="00E31D27">
            <w:pPr>
              <w:rPr>
                <w:sz w:val="16"/>
                <w:szCs w:val="16"/>
              </w:rPr>
            </w:pPr>
            <w:r w:rsidRPr="009950AC">
              <w:rPr>
                <w:sz w:val="16"/>
                <w:szCs w:val="16"/>
              </w:rPr>
              <w:t>Цели Муниципальной программы</w:t>
            </w:r>
          </w:p>
        </w:tc>
        <w:tc>
          <w:tcPr>
            <w:tcW w:w="7087" w:type="dxa"/>
            <w:shd w:val="clear" w:color="auto" w:fill="auto"/>
          </w:tcPr>
          <w:p w:rsidR="00D40F10" w:rsidRPr="009950AC" w:rsidRDefault="00D40F10" w:rsidP="00E31D27">
            <w:pPr>
              <w:widowControl w:val="0"/>
              <w:autoSpaceDE w:val="0"/>
              <w:autoSpaceDN w:val="0"/>
              <w:adjustRightInd w:val="0"/>
              <w:ind w:left="33"/>
              <w:rPr>
                <w:sz w:val="16"/>
                <w:szCs w:val="16"/>
              </w:rPr>
            </w:pPr>
            <w:r w:rsidRPr="009950AC">
              <w:rPr>
                <w:sz w:val="16"/>
                <w:szCs w:val="16"/>
              </w:rPr>
              <w:t>формирование развитой сети автомобильных дорог и обеспечение доступности для населения безопасных и качественных транспортных услуг</w:t>
            </w:r>
          </w:p>
        </w:tc>
      </w:tr>
      <w:tr w:rsidR="00D40F10" w:rsidRPr="009950AC" w:rsidTr="00E31D27">
        <w:trPr>
          <w:trHeight w:val="415"/>
        </w:trPr>
        <w:tc>
          <w:tcPr>
            <w:tcW w:w="3261" w:type="dxa"/>
            <w:shd w:val="clear" w:color="auto" w:fill="auto"/>
          </w:tcPr>
          <w:p w:rsidR="00D40F10" w:rsidRPr="009950AC" w:rsidRDefault="00D40F10" w:rsidP="00E31D27">
            <w:pPr>
              <w:rPr>
                <w:sz w:val="16"/>
                <w:szCs w:val="16"/>
              </w:rPr>
            </w:pPr>
            <w:r w:rsidRPr="009950AC">
              <w:rPr>
                <w:sz w:val="16"/>
                <w:szCs w:val="16"/>
              </w:rPr>
              <w:t>Задачи Муниципальной программы</w:t>
            </w:r>
          </w:p>
        </w:tc>
        <w:tc>
          <w:tcPr>
            <w:tcW w:w="7087" w:type="dxa"/>
            <w:shd w:val="clear" w:color="auto" w:fill="auto"/>
          </w:tcPr>
          <w:p w:rsidR="00D40F10" w:rsidRPr="009950AC" w:rsidRDefault="00D40F10" w:rsidP="00E31D27">
            <w:pPr>
              <w:pStyle w:val="ConsPlusNormal"/>
              <w:spacing w:line="235" w:lineRule="auto"/>
              <w:ind w:firstLine="0"/>
              <w:jc w:val="both"/>
              <w:rPr>
                <w:rFonts w:ascii="Times New Roman" w:hAnsi="Times New Roman"/>
                <w:color w:val="000000"/>
                <w:sz w:val="16"/>
                <w:szCs w:val="16"/>
              </w:rPr>
            </w:pPr>
            <w:r w:rsidRPr="009950AC">
              <w:rPr>
                <w:rFonts w:ascii="Times New Roman" w:hAnsi="Times New Roman"/>
                <w:color w:val="000000"/>
                <w:sz w:val="16"/>
                <w:szCs w:val="16"/>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D40F10" w:rsidRPr="009950AC" w:rsidRDefault="00D40F10" w:rsidP="00E31D27">
            <w:pPr>
              <w:rPr>
                <w:sz w:val="16"/>
                <w:szCs w:val="16"/>
              </w:rPr>
            </w:pPr>
            <w:r w:rsidRPr="009950AC">
              <w:rPr>
                <w:sz w:val="16"/>
                <w:szCs w:val="16"/>
              </w:rPr>
              <w:t>снижение доли автомобильных дорог общего пользования местного значения, работающих в режиме перегрузки, в их общей протяженности.</w:t>
            </w:r>
          </w:p>
        </w:tc>
      </w:tr>
      <w:tr w:rsidR="00D40F10" w:rsidRPr="009950AC" w:rsidTr="00E31D27">
        <w:tc>
          <w:tcPr>
            <w:tcW w:w="3261" w:type="dxa"/>
            <w:shd w:val="clear" w:color="auto" w:fill="auto"/>
          </w:tcPr>
          <w:p w:rsidR="00D40F10" w:rsidRPr="009950AC" w:rsidRDefault="00D40F10" w:rsidP="00E31D27">
            <w:pPr>
              <w:rPr>
                <w:sz w:val="16"/>
                <w:szCs w:val="16"/>
              </w:rPr>
            </w:pPr>
            <w:r w:rsidRPr="009950AC">
              <w:rPr>
                <w:sz w:val="16"/>
                <w:szCs w:val="16"/>
              </w:rPr>
              <w:t>Целевые индикаторы и показатели Муниципальной программы</w:t>
            </w:r>
          </w:p>
        </w:tc>
        <w:tc>
          <w:tcPr>
            <w:tcW w:w="7087" w:type="dxa"/>
            <w:shd w:val="clear" w:color="auto" w:fill="auto"/>
          </w:tcPr>
          <w:p w:rsidR="00D40F10" w:rsidRPr="009950AC" w:rsidRDefault="00D40F10" w:rsidP="00E31D27">
            <w:pPr>
              <w:rPr>
                <w:sz w:val="16"/>
                <w:szCs w:val="16"/>
              </w:rPr>
            </w:pPr>
            <w:r w:rsidRPr="009950AC">
              <w:rPr>
                <w:sz w:val="16"/>
                <w:szCs w:val="16"/>
              </w:rPr>
              <w:t>достижение к 2036 году следующих показателей:</w:t>
            </w:r>
          </w:p>
          <w:p w:rsidR="00D40F10" w:rsidRPr="009950AC" w:rsidRDefault="00D40F10" w:rsidP="00E31D27">
            <w:pPr>
              <w:rPr>
                <w:sz w:val="16"/>
                <w:szCs w:val="16"/>
              </w:rPr>
            </w:pPr>
            <w:r w:rsidRPr="009950AC">
              <w:rPr>
                <w:color w:val="000000"/>
                <w:sz w:val="16"/>
                <w:szCs w:val="16"/>
              </w:rPr>
              <w:t xml:space="preserve">доля автомобильных дорог общего пользования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w:t>
            </w:r>
            <w:r w:rsidRPr="009950AC">
              <w:rPr>
                <w:color w:val="000000"/>
                <w:sz w:val="16"/>
                <w:szCs w:val="16"/>
              </w:rPr>
              <w:t xml:space="preserve"> поселения, соответствующих нормативным требованиям, в их общей протяженности </w:t>
            </w:r>
            <w:r w:rsidRPr="009950AC">
              <w:rPr>
                <w:sz w:val="16"/>
                <w:szCs w:val="16"/>
              </w:rPr>
              <w:t>– 95 процентов</w:t>
            </w:r>
          </w:p>
        </w:tc>
      </w:tr>
      <w:tr w:rsidR="00D40F10" w:rsidRPr="009950AC" w:rsidTr="00E31D27">
        <w:tc>
          <w:tcPr>
            <w:tcW w:w="3261" w:type="dxa"/>
            <w:shd w:val="clear" w:color="auto" w:fill="auto"/>
          </w:tcPr>
          <w:p w:rsidR="00D40F10" w:rsidRPr="009950AC" w:rsidRDefault="00D40F10" w:rsidP="00E31D27">
            <w:pPr>
              <w:rPr>
                <w:sz w:val="16"/>
                <w:szCs w:val="16"/>
              </w:rPr>
            </w:pPr>
            <w:r w:rsidRPr="009950AC">
              <w:rPr>
                <w:sz w:val="16"/>
                <w:szCs w:val="16"/>
              </w:rPr>
              <w:t>Этапы и сроки реализации Муниципальной программы</w:t>
            </w:r>
          </w:p>
        </w:tc>
        <w:tc>
          <w:tcPr>
            <w:tcW w:w="7087" w:type="dxa"/>
            <w:shd w:val="clear" w:color="auto" w:fill="auto"/>
          </w:tcPr>
          <w:p w:rsidR="00D40F10" w:rsidRPr="009950AC" w:rsidRDefault="00D40F10" w:rsidP="00E31D27">
            <w:pPr>
              <w:rPr>
                <w:sz w:val="16"/>
                <w:szCs w:val="16"/>
              </w:rPr>
            </w:pPr>
            <w:r w:rsidRPr="009950AC">
              <w:rPr>
                <w:sz w:val="16"/>
                <w:szCs w:val="16"/>
              </w:rPr>
              <w:t>2021 - 2035 годы:</w:t>
            </w:r>
          </w:p>
          <w:p w:rsidR="00D40F10" w:rsidRPr="009950AC" w:rsidRDefault="00D40F10" w:rsidP="00E31D27">
            <w:pPr>
              <w:rPr>
                <w:sz w:val="16"/>
                <w:szCs w:val="16"/>
              </w:rPr>
            </w:pPr>
            <w:r w:rsidRPr="009950AC">
              <w:rPr>
                <w:sz w:val="16"/>
                <w:szCs w:val="16"/>
              </w:rPr>
              <w:t>1 этап – 2021 - 2025 годы;</w:t>
            </w:r>
          </w:p>
          <w:p w:rsidR="00D40F10" w:rsidRPr="009950AC" w:rsidRDefault="00D40F10" w:rsidP="00E31D27">
            <w:pPr>
              <w:rPr>
                <w:sz w:val="16"/>
                <w:szCs w:val="16"/>
              </w:rPr>
            </w:pPr>
            <w:r w:rsidRPr="009950AC">
              <w:rPr>
                <w:sz w:val="16"/>
                <w:szCs w:val="16"/>
              </w:rPr>
              <w:t>2 этап – 2026 - 2030 годы;</w:t>
            </w:r>
          </w:p>
          <w:p w:rsidR="00D40F10" w:rsidRPr="009950AC" w:rsidRDefault="00D40F10" w:rsidP="00E31D27">
            <w:pPr>
              <w:rPr>
                <w:sz w:val="16"/>
                <w:szCs w:val="16"/>
              </w:rPr>
            </w:pPr>
            <w:r w:rsidRPr="009950AC">
              <w:rPr>
                <w:sz w:val="16"/>
                <w:szCs w:val="16"/>
              </w:rPr>
              <w:t xml:space="preserve">3 этап – 2031 - 2035 годы </w:t>
            </w:r>
          </w:p>
        </w:tc>
      </w:tr>
      <w:tr w:rsidR="00D40F10" w:rsidRPr="009950AC" w:rsidTr="00E31D27">
        <w:tc>
          <w:tcPr>
            <w:tcW w:w="3261" w:type="dxa"/>
            <w:shd w:val="clear" w:color="auto" w:fill="auto"/>
          </w:tcPr>
          <w:p w:rsidR="00D40F10" w:rsidRPr="009950AC" w:rsidRDefault="00D40F10" w:rsidP="00E31D27">
            <w:pPr>
              <w:rPr>
                <w:sz w:val="16"/>
                <w:szCs w:val="16"/>
              </w:rPr>
            </w:pPr>
            <w:r w:rsidRPr="009950AC">
              <w:rPr>
                <w:sz w:val="16"/>
                <w:szCs w:val="16"/>
              </w:rPr>
              <w:t>Объемы финансирования Муниципальной программы с разбивкой по годам реализации</w:t>
            </w:r>
          </w:p>
        </w:tc>
        <w:tc>
          <w:tcPr>
            <w:tcW w:w="7087" w:type="dxa"/>
            <w:shd w:val="clear" w:color="auto" w:fill="auto"/>
          </w:tcPr>
          <w:p w:rsidR="00D40F10" w:rsidRPr="009950AC" w:rsidRDefault="00D40F10" w:rsidP="00E31D27">
            <w:pPr>
              <w:tabs>
                <w:tab w:val="num" w:pos="0"/>
              </w:tabs>
              <w:rPr>
                <w:sz w:val="16"/>
                <w:szCs w:val="16"/>
              </w:rPr>
            </w:pPr>
            <w:r w:rsidRPr="009950AC">
              <w:rPr>
                <w:sz w:val="16"/>
                <w:szCs w:val="16"/>
              </w:rPr>
              <w:t xml:space="preserve">Общий объем финансирования Муниципальной программы составит 10 162 551,00 </w:t>
            </w:r>
            <w:proofErr w:type="gramStart"/>
            <w:r w:rsidRPr="009950AC">
              <w:rPr>
                <w:sz w:val="16"/>
                <w:szCs w:val="16"/>
              </w:rPr>
              <w:t>рублей;,</w:t>
            </w:r>
            <w:proofErr w:type="gramEnd"/>
            <w:r w:rsidRPr="009950AC">
              <w:rPr>
                <w:sz w:val="16"/>
                <w:szCs w:val="16"/>
              </w:rPr>
              <w:t xml:space="preserve"> в том числе:</w:t>
            </w:r>
          </w:p>
          <w:p w:rsidR="00D40F10" w:rsidRPr="009950AC" w:rsidRDefault="00D40F10" w:rsidP="00E31D27">
            <w:pPr>
              <w:tabs>
                <w:tab w:val="num" w:pos="0"/>
              </w:tabs>
              <w:rPr>
                <w:sz w:val="16"/>
                <w:szCs w:val="16"/>
              </w:rPr>
            </w:pPr>
            <w:r w:rsidRPr="009950AC">
              <w:rPr>
                <w:sz w:val="16"/>
                <w:szCs w:val="16"/>
              </w:rPr>
              <w:t xml:space="preserve">1 этап в 2021 - 2025 годах – 2 876 541,00 </w:t>
            </w:r>
            <w:proofErr w:type="gramStart"/>
            <w:r w:rsidRPr="009950AC">
              <w:rPr>
                <w:sz w:val="16"/>
                <w:szCs w:val="16"/>
              </w:rPr>
              <w:t>рублей;,</w:t>
            </w:r>
            <w:proofErr w:type="gramEnd"/>
            <w:r w:rsidRPr="009950AC">
              <w:rPr>
                <w:sz w:val="16"/>
                <w:szCs w:val="16"/>
              </w:rPr>
              <w:t xml:space="preserve"> из них:</w:t>
            </w:r>
          </w:p>
          <w:p w:rsidR="00D40F10" w:rsidRPr="009950AC" w:rsidRDefault="00D40F10" w:rsidP="00E31D27">
            <w:pPr>
              <w:tabs>
                <w:tab w:val="num" w:pos="0"/>
              </w:tabs>
              <w:rPr>
                <w:sz w:val="16"/>
                <w:szCs w:val="16"/>
              </w:rPr>
            </w:pPr>
            <w:r w:rsidRPr="009950AC">
              <w:rPr>
                <w:sz w:val="16"/>
                <w:szCs w:val="16"/>
              </w:rPr>
              <w:t xml:space="preserve">в 2021 году –    </w:t>
            </w:r>
            <w:r w:rsidRPr="009950AC">
              <w:rPr>
                <w:bCs/>
                <w:color w:val="000000"/>
                <w:sz w:val="16"/>
                <w:szCs w:val="16"/>
              </w:rPr>
              <w:t xml:space="preserve">355 933,00 </w:t>
            </w:r>
            <w:r w:rsidRPr="009950AC">
              <w:rPr>
                <w:sz w:val="16"/>
                <w:szCs w:val="16"/>
              </w:rPr>
              <w:t>рублей;</w:t>
            </w:r>
          </w:p>
          <w:p w:rsidR="00D40F10" w:rsidRPr="009950AC" w:rsidRDefault="00D40F10" w:rsidP="00E31D27">
            <w:pPr>
              <w:tabs>
                <w:tab w:val="num" w:pos="0"/>
              </w:tabs>
              <w:rPr>
                <w:sz w:val="16"/>
                <w:szCs w:val="16"/>
              </w:rPr>
            </w:pPr>
            <w:r w:rsidRPr="009950AC">
              <w:rPr>
                <w:sz w:val="16"/>
                <w:szCs w:val="16"/>
              </w:rPr>
              <w:t xml:space="preserve">в 2022 году – </w:t>
            </w:r>
            <w:r w:rsidRPr="009950AC">
              <w:rPr>
                <w:bCs/>
                <w:color w:val="000000"/>
                <w:sz w:val="16"/>
                <w:szCs w:val="16"/>
              </w:rPr>
              <w:t xml:space="preserve">531 703,00 </w:t>
            </w:r>
            <w:r w:rsidRPr="009950AC">
              <w:rPr>
                <w:sz w:val="16"/>
                <w:szCs w:val="16"/>
              </w:rPr>
              <w:t>рублей;</w:t>
            </w:r>
          </w:p>
          <w:p w:rsidR="00D40F10" w:rsidRPr="009950AC" w:rsidRDefault="00D40F10" w:rsidP="00E31D27">
            <w:pPr>
              <w:tabs>
                <w:tab w:val="num" w:pos="0"/>
              </w:tabs>
              <w:rPr>
                <w:sz w:val="16"/>
                <w:szCs w:val="16"/>
              </w:rPr>
            </w:pPr>
            <w:r w:rsidRPr="009950AC">
              <w:rPr>
                <w:sz w:val="16"/>
                <w:szCs w:val="16"/>
              </w:rPr>
              <w:t xml:space="preserve">в 2023 году –    </w:t>
            </w:r>
            <w:r w:rsidRPr="009950AC">
              <w:rPr>
                <w:bCs/>
                <w:color w:val="000000"/>
                <w:sz w:val="16"/>
                <w:szCs w:val="16"/>
              </w:rPr>
              <w:t xml:space="preserve">531 703,00 </w:t>
            </w:r>
            <w:r w:rsidRPr="009950AC">
              <w:rPr>
                <w:sz w:val="16"/>
                <w:szCs w:val="16"/>
              </w:rPr>
              <w:t>рублей;</w:t>
            </w:r>
          </w:p>
          <w:p w:rsidR="00D40F10" w:rsidRPr="009950AC" w:rsidRDefault="00D40F10" w:rsidP="00E31D27">
            <w:pPr>
              <w:tabs>
                <w:tab w:val="num" w:pos="0"/>
              </w:tabs>
              <w:rPr>
                <w:sz w:val="16"/>
                <w:szCs w:val="16"/>
              </w:rPr>
            </w:pPr>
            <w:r w:rsidRPr="009950AC">
              <w:rPr>
                <w:sz w:val="16"/>
                <w:szCs w:val="16"/>
              </w:rPr>
              <w:lastRenderedPageBreak/>
              <w:t xml:space="preserve">в 2024 году –    </w:t>
            </w:r>
            <w:r w:rsidRPr="009950AC">
              <w:rPr>
                <w:bCs/>
                <w:color w:val="000000"/>
                <w:sz w:val="16"/>
                <w:szCs w:val="16"/>
              </w:rPr>
              <w:t xml:space="preserve">728 601,00 </w:t>
            </w:r>
            <w:r w:rsidRPr="009950AC">
              <w:rPr>
                <w:sz w:val="16"/>
                <w:szCs w:val="16"/>
              </w:rPr>
              <w:t>рублей;</w:t>
            </w:r>
          </w:p>
          <w:p w:rsidR="00D40F10" w:rsidRPr="009950AC" w:rsidRDefault="00D40F10" w:rsidP="00E31D27">
            <w:pPr>
              <w:tabs>
                <w:tab w:val="num" w:pos="0"/>
              </w:tabs>
              <w:rPr>
                <w:sz w:val="16"/>
                <w:szCs w:val="16"/>
              </w:rPr>
            </w:pPr>
            <w:r w:rsidRPr="009950AC">
              <w:rPr>
                <w:sz w:val="16"/>
                <w:szCs w:val="16"/>
              </w:rPr>
              <w:t xml:space="preserve">в 2025 году –    </w:t>
            </w:r>
            <w:r w:rsidRPr="009950AC">
              <w:rPr>
                <w:bCs/>
                <w:color w:val="000000"/>
                <w:sz w:val="16"/>
                <w:szCs w:val="16"/>
              </w:rPr>
              <w:t xml:space="preserve">728 601,00 </w:t>
            </w:r>
            <w:r w:rsidRPr="009950AC">
              <w:rPr>
                <w:sz w:val="16"/>
                <w:szCs w:val="16"/>
              </w:rPr>
              <w:t>рублей;</w:t>
            </w:r>
          </w:p>
          <w:p w:rsidR="00D40F10" w:rsidRPr="009950AC" w:rsidRDefault="00D40F10" w:rsidP="00E31D27">
            <w:pPr>
              <w:tabs>
                <w:tab w:val="num" w:pos="0"/>
              </w:tabs>
              <w:rPr>
                <w:sz w:val="16"/>
                <w:szCs w:val="16"/>
              </w:rPr>
            </w:pPr>
            <w:r w:rsidRPr="009950AC">
              <w:rPr>
                <w:sz w:val="16"/>
                <w:szCs w:val="16"/>
              </w:rPr>
              <w:t>2 этап в 2026 - 2030 годах – 3 643 005,00 рублей;</w:t>
            </w:r>
          </w:p>
          <w:p w:rsidR="00D40F10" w:rsidRPr="009950AC" w:rsidRDefault="00D40F10" w:rsidP="00E31D27">
            <w:pPr>
              <w:tabs>
                <w:tab w:val="num" w:pos="0"/>
              </w:tabs>
              <w:rPr>
                <w:sz w:val="16"/>
                <w:szCs w:val="16"/>
              </w:rPr>
            </w:pPr>
            <w:r w:rsidRPr="009950AC">
              <w:rPr>
                <w:sz w:val="16"/>
                <w:szCs w:val="16"/>
              </w:rPr>
              <w:t>3 этап в 2031 - 2035 годах – 3 643 005,00 рублей;</w:t>
            </w:r>
          </w:p>
          <w:p w:rsidR="00D40F10" w:rsidRPr="009950AC" w:rsidRDefault="00D40F10" w:rsidP="00E31D27">
            <w:pPr>
              <w:tabs>
                <w:tab w:val="num" w:pos="0"/>
              </w:tabs>
              <w:rPr>
                <w:sz w:val="16"/>
                <w:szCs w:val="16"/>
              </w:rPr>
            </w:pPr>
            <w:r w:rsidRPr="009950AC">
              <w:rPr>
                <w:sz w:val="16"/>
                <w:szCs w:val="16"/>
              </w:rPr>
              <w:t>из них средства:</w:t>
            </w:r>
          </w:p>
          <w:p w:rsidR="00D40F10" w:rsidRPr="009950AC" w:rsidRDefault="00D40F10" w:rsidP="00E31D27">
            <w:pPr>
              <w:tabs>
                <w:tab w:val="num" w:pos="0"/>
              </w:tabs>
              <w:rPr>
                <w:sz w:val="16"/>
                <w:szCs w:val="16"/>
              </w:rPr>
            </w:pPr>
          </w:p>
          <w:p w:rsidR="00D40F10" w:rsidRPr="009950AC" w:rsidRDefault="00D40F10" w:rsidP="00E31D27">
            <w:pPr>
              <w:tabs>
                <w:tab w:val="num" w:pos="0"/>
              </w:tabs>
              <w:rPr>
                <w:sz w:val="16"/>
                <w:szCs w:val="16"/>
              </w:rPr>
            </w:pPr>
            <w:r w:rsidRPr="009950AC">
              <w:rPr>
                <w:sz w:val="16"/>
                <w:szCs w:val="16"/>
              </w:rPr>
              <w:t>республиканского бюджета Чувашской Республики – 6 985 818,00 рублей, в том числе:</w:t>
            </w:r>
          </w:p>
          <w:p w:rsidR="00D40F10" w:rsidRPr="009950AC" w:rsidRDefault="00D40F10" w:rsidP="00E31D27">
            <w:pPr>
              <w:tabs>
                <w:tab w:val="num" w:pos="0"/>
              </w:tabs>
              <w:rPr>
                <w:sz w:val="16"/>
                <w:szCs w:val="16"/>
              </w:rPr>
            </w:pPr>
            <w:r w:rsidRPr="009950AC">
              <w:rPr>
                <w:sz w:val="16"/>
                <w:szCs w:val="16"/>
              </w:rPr>
              <w:t>1 этап в 2021 - 2025 годах – 2 228 808,00 рублей, из них:</w:t>
            </w:r>
          </w:p>
          <w:p w:rsidR="00D40F10" w:rsidRPr="009950AC" w:rsidRDefault="00D40F10" w:rsidP="00E31D27">
            <w:pPr>
              <w:tabs>
                <w:tab w:val="num" w:pos="0"/>
              </w:tabs>
              <w:rPr>
                <w:sz w:val="16"/>
                <w:szCs w:val="16"/>
              </w:rPr>
            </w:pPr>
            <w:r w:rsidRPr="009950AC">
              <w:rPr>
                <w:sz w:val="16"/>
                <w:szCs w:val="16"/>
              </w:rPr>
              <w:t>в 2021 году – 320 340,00 рублей;</w:t>
            </w:r>
          </w:p>
          <w:p w:rsidR="00D40F10" w:rsidRPr="009950AC" w:rsidRDefault="00D40F10" w:rsidP="00E31D27">
            <w:pPr>
              <w:tabs>
                <w:tab w:val="num" w:pos="0"/>
              </w:tabs>
              <w:rPr>
                <w:sz w:val="16"/>
                <w:szCs w:val="16"/>
              </w:rPr>
            </w:pPr>
            <w:r w:rsidRPr="009950AC">
              <w:rPr>
                <w:sz w:val="16"/>
                <w:szCs w:val="16"/>
              </w:rPr>
              <w:t>в 2022 году – 478 533,00 рублей;</w:t>
            </w:r>
          </w:p>
          <w:p w:rsidR="00D40F10" w:rsidRPr="009950AC" w:rsidRDefault="00D40F10" w:rsidP="00E31D27">
            <w:pPr>
              <w:tabs>
                <w:tab w:val="num" w:pos="0"/>
              </w:tabs>
              <w:rPr>
                <w:sz w:val="16"/>
                <w:szCs w:val="16"/>
              </w:rPr>
            </w:pPr>
            <w:r w:rsidRPr="009950AC">
              <w:rPr>
                <w:sz w:val="16"/>
                <w:szCs w:val="16"/>
              </w:rPr>
              <w:t>в 2023 году – 478 533,00 рублей;</w:t>
            </w:r>
          </w:p>
          <w:p w:rsidR="00D40F10" w:rsidRPr="009950AC" w:rsidRDefault="00D40F10" w:rsidP="00E31D27">
            <w:pPr>
              <w:tabs>
                <w:tab w:val="num" w:pos="0"/>
              </w:tabs>
              <w:rPr>
                <w:sz w:val="16"/>
                <w:szCs w:val="16"/>
              </w:rPr>
            </w:pPr>
            <w:r w:rsidRPr="009950AC">
              <w:rPr>
                <w:sz w:val="16"/>
                <w:szCs w:val="16"/>
              </w:rPr>
              <w:t>в 2024 году – 475 701,00 рублей;</w:t>
            </w:r>
          </w:p>
          <w:p w:rsidR="00D40F10" w:rsidRPr="009950AC" w:rsidRDefault="00D40F10" w:rsidP="00E31D27">
            <w:pPr>
              <w:tabs>
                <w:tab w:val="num" w:pos="0"/>
              </w:tabs>
              <w:rPr>
                <w:sz w:val="16"/>
                <w:szCs w:val="16"/>
              </w:rPr>
            </w:pPr>
            <w:r w:rsidRPr="009950AC">
              <w:rPr>
                <w:sz w:val="16"/>
                <w:szCs w:val="16"/>
              </w:rPr>
              <w:t>в 2025 году – 475 701,00 рублей;</w:t>
            </w:r>
          </w:p>
          <w:p w:rsidR="00D40F10" w:rsidRPr="009950AC" w:rsidRDefault="00D40F10" w:rsidP="00E31D27">
            <w:pPr>
              <w:tabs>
                <w:tab w:val="num" w:pos="0"/>
              </w:tabs>
              <w:rPr>
                <w:sz w:val="16"/>
                <w:szCs w:val="16"/>
              </w:rPr>
            </w:pPr>
            <w:r w:rsidRPr="009950AC">
              <w:rPr>
                <w:sz w:val="16"/>
                <w:szCs w:val="16"/>
              </w:rPr>
              <w:t>2 этап в 2026 - 2030 годах – 2 378 505,00 рублей;</w:t>
            </w:r>
          </w:p>
          <w:p w:rsidR="00D40F10" w:rsidRPr="009950AC" w:rsidRDefault="00D40F10" w:rsidP="00E31D27">
            <w:pPr>
              <w:tabs>
                <w:tab w:val="num" w:pos="0"/>
              </w:tabs>
              <w:rPr>
                <w:sz w:val="16"/>
                <w:szCs w:val="16"/>
              </w:rPr>
            </w:pPr>
            <w:r w:rsidRPr="009950AC">
              <w:rPr>
                <w:sz w:val="16"/>
                <w:szCs w:val="16"/>
              </w:rPr>
              <w:t>3 этап в 2031 - 2035 годах – 2 378 505,00 рублей;</w:t>
            </w:r>
          </w:p>
          <w:p w:rsidR="00D40F10" w:rsidRPr="009950AC" w:rsidRDefault="00D40F10" w:rsidP="00E31D27">
            <w:pPr>
              <w:tabs>
                <w:tab w:val="num" w:pos="0"/>
              </w:tabs>
              <w:rPr>
                <w:sz w:val="16"/>
                <w:szCs w:val="16"/>
              </w:rPr>
            </w:pPr>
          </w:p>
          <w:p w:rsidR="00D40F10" w:rsidRPr="009950AC" w:rsidRDefault="00D40F10" w:rsidP="00E31D27">
            <w:pPr>
              <w:tabs>
                <w:tab w:val="num" w:pos="0"/>
              </w:tabs>
              <w:rPr>
                <w:sz w:val="16"/>
                <w:szCs w:val="16"/>
              </w:rPr>
            </w:pPr>
            <w:r w:rsidRPr="009950AC">
              <w:rPr>
                <w:sz w:val="16"/>
                <w:szCs w:val="16"/>
              </w:rPr>
              <w:t>бюджет сельского поселения – 3 176 733,00 рублей, в том числе:</w:t>
            </w:r>
          </w:p>
          <w:p w:rsidR="00D40F10" w:rsidRPr="009950AC" w:rsidRDefault="00D40F10" w:rsidP="00E31D27">
            <w:pPr>
              <w:tabs>
                <w:tab w:val="num" w:pos="0"/>
              </w:tabs>
              <w:rPr>
                <w:sz w:val="16"/>
                <w:szCs w:val="16"/>
              </w:rPr>
            </w:pPr>
            <w:r w:rsidRPr="009950AC">
              <w:rPr>
                <w:sz w:val="16"/>
                <w:szCs w:val="16"/>
              </w:rPr>
              <w:t>1 этап в 2021 - 2025 годах – 647 733,00 рублей, из них:</w:t>
            </w:r>
          </w:p>
          <w:p w:rsidR="00D40F10" w:rsidRPr="009950AC" w:rsidRDefault="00D40F10" w:rsidP="00E31D27">
            <w:pPr>
              <w:tabs>
                <w:tab w:val="num" w:pos="0"/>
              </w:tabs>
              <w:rPr>
                <w:sz w:val="16"/>
                <w:szCs w:val="16"/>
              </w:rPr>
            </w:pPr>
            <w:r w:rsidRPr="009950AC">
              <w:rPr>
                <w:sz w:val="16"/>
                <w:szCs w:val="16"/>
              </w:rPr>
              <w:t>в 2021 году – 35 593,00 рублей;</w:t>
            </w:r>
          </w:p>
          <w:p w:rsidR="00D40F10" w:rsidRPr="009950AC" w:rsidRDefault="00D40F10" w:rsidP="00E31D27">
            <w:pPr>
              <w:tabs>
                <w:tab w:val="num" w:pos="0"/>
              </w:tabs>
              <w:rPr>
                <w:sz w:val="16"/>
                <w:szCs w:val="16"/>
              </w:rPr>
            </w:pPr>
            <w:r w:rsidRPr="009950AC">
              <w:rPr>
                <w:sz w:val="16"/>
                <w:szCs w:val="16"/>
              </w:rPr>
              <w:t>в 2022 году – 53 170,00 рублей;</w:t>
            </w:r>
          </w:p>
          <w:p w:rsidR="00D40F10" w:rsidRPr="009950AC" w:rsidRDefault="00D40F10" w:rsidP="00E31D27">
            <w:pPr>
              <w:tabs>
                <w:tab w:val="num" w:pos="0"/>
              </w:tabs>
              <w:rPr>
                <w:sz w:val="16"/>
                <w:szCs w:val="16"/>
              </w:rPr>
            </w:pPr>
            <w:r w:rsidRPr="009950AC">
              <w:rPr>
                <w:sz w:val="16"/>
                <w:szCs w:val="16"/>
              </w:rPr>
              <w:t>в 2023 году – 53 170,00 рублей;</w:t>
            </w:r>
          </w:p>
          <w:p w:rsidR="00D40F10" w:rsidRPr="009950AC" w:rsidRDefault="00D40F10" w:rsidP="00E31D27">
            <w:pPr>
              <w:tabs>
                <w:tab w:val="num" w:pos="0"/>
              </w:tabs>
              <w:rPr>
                <w:sz w:val="16"/>
                <w:szCs w:val="16"/>
              </w:rPr>
            </w:pPr>
            <w:r w:rsidRPr="009950AC">
              <w:rPr>
                <w:sz w:val="16"/>
                <w:szCs w:val="16"/>
              </w:rPr>
              <w:t>в 2024 году – 252 900,00 рублей;</w:t>
            </w:r>
          </w:p>
          <w:p w:rsidR="00D40F10" w:rsidRPr="009950AC" w:rsidRDefault="00D40F10" w:rsidP="00E31D27">
            <w:pPr>
              <w:tabs>
                <w:tab w:val="num" w:pos="0"/>
              </w:tabs>
              <w:rPr>
                <w:sz w:val="16"/>
                <w:szCs w:val="16"/>
              </w:rPr>
            </w:pPr>
            <w:r w:rsidRPr="009950AC">
              <w:rPr>
                <w:sz w:val="16"/>
                <w:szCs w:val="16"/>
              </w:rPr>
              <w:t>в 2025 году – 252 900,00 рублей;</w:t>
            </w:r>
          </w:p>
          <w:p w:rsidR="00D40F10" w:rsidRPr="009950AC" w:rsidRDefault="00D40F10" w:rsidP="00E31D27">
            <w:pPr>
              <w:tabs>
                <w:tab w:val="num" w:pos="0"/>
              </w:tabs>
              <w:rPr>
                <w:sz w:val="16"/>
                <w:szCs w:val="16"/>
              </w:rPr>
            </w:pPr>
            <w:r w:rsidRPr="009950AC">
              <w:rPr>
                <w:sz w:val="16"/>
                <w:szCs w:val="16"/>
              </w:rPr>
              <w:t>2 этап в 2026 - 2030 годах – 1 264 500,00 рублей;</w:t>
            </w:r>
          </w:p>
          <w:p w:rsidR="00D40F10" w:rsidRPr="009950AC" w:rsidRDefault="00D40F10" w:rsidP="00E31D27">
            <w:pPr>
              <w:tabs>
                <w:tab w:val="num" w:pos="0"/>
              </w:tabs>
              <w:rPr>
                <w:sz w:val="16"/>
                <w:szCs w:val="16"/>
              </w:rPr>
            </w:pPr>
            <w:r w:rsidRPr="009950AC">
              <w:rPr>
                <w:sz w:val="16"/>
                <w:szCs w:val="16"/>
              </w:rPr>
              <w:t>3 этап в 2031 - 2035 годах – 1 264 500,00 рублей;</w:t>
            </w:r>
          </w:p>
          <w:p w:rsidR="00D40F10" w:rsidRPr="009950AC" w:rsidRDefault="00D40F10" w:rsidP="00E31D27">
            <w:pPr>
              <w:tabs>
                <w:tab w:val="num" w:pos="0"/>
              </w:tabs>
              <w:rPr>
                <w:sz w:val="16"/>
                <w:szCs w:val="16"/>
              </w:rPr>
            </w:pPr>
          </w:p>
          <w:p w:rsidR="00D40F10" w:rsidRPr="009950AC" w:rsidRDefault="00D40F10" w:rsidP="00E31D27">
            <w:pPr>
              <w:tabs>
                <w:tab w:val="num" w:pos="0"/>
              </w:tabs>
              <w:rPr>
                <w:sz w:val="16"/>
                <w:szCs w:val="16"/>
              </w:rPr>
            </w:pPr>
            <w:r w:rsidRPr="009950AC">
              <w:rPr>
                <w:sz w:val="16"/>
                <w:szCs w:val="16"/>
              </w:rPr>
              <w:t>внебюджетные источники – 0,000 тыс. рублей; в том числе:</w:t>
            </w:r>
          </w:p>
          <w:p w:rsidR="00D40F10" w:rsidRPr="009950AC" w:rsidRDefault="00D40F10" w:rsidP="00E31D27">
            <w:pPr>
              <w:tabs>
                <w:tab w:val="num" w:pos="0"/>
              </w:tabs>
              <w:rPr>
                <w:sz w:val="16"/>
                <w:szCs w:val="16"/>
              </w:rPr>
            </w:pPr>
            <w:r w:rsidRPr="009950AC">
              <w:rPr>
                <w:sz w:val="16"/>
                <w:szCs w:val="16"/>
              </w:rPr>
              <w:t xml:space="preserve">1 этап в 2021 - 2025 годах – 0,000 тыс. </w:t>
            </w:r>
            <w:proofErr w:type="gramStart"/>
            <w:r w:rsidRPr="009950AC">
              <w:rPr>
                <w:sz w:val="16"/>
                <w:szCs w:val="16"/>
              </w:rPr>
              <w:t>рублей;,</w:t>
            </w:r>
            <w:proofErr w:type="gramEnd"/>
            <w:r w:rsidRPr="009950AC">
              <w:rPr>
                <w:sz w:val="16"/>
                <w:szCs w:val="16"/>
              </w:rPr>
              <w:t xml:space="preserve"> из них:</w:t>
            </w:r>
          </w:p>
          <w:p w:rsidR="00D40F10" w:rsidRPr="009950AC" w:rsidRDefault="00D40F10" w:rsidP="00E31D27">
            <w:pPr>
              <w:tabs>
                <w:tab w:val="num" w:pos="0"/>
              </w:tabs>
              <w:rPr>
                <w:sz w:val="16"/>
                <w:szCs w:val="16"/>
              </w:rPr>
            </w:pPr>
            <w:r w:rsidRPr="009950AC">
              <w:rPr>
                <w:sz w:val="16"/>
                <w:szCs w:val="16"/>
              </w:rPr>
              <w:t>в 2021 году – 0,000 тыс. рублей;</w:t>
            </w:r>
          </w:p>
          <w:p w:rsidR="00D40F10" w:rsidRPr="009950AC" w:rsidRDefault="00D40F10" w:rsidP="00E31D27">
            <w:pPr>
              <w:tabs>
                <w:tab w:val="num" w:pos="0"/>
              </w:tabs>
              <w:rPr>
                <w:sz w:val="16"/>
                <w:szCs w:val="16"/>
              </w:rPr>
            </w:pPr>
            <w:r w:rsidRPr="009950AC">
              <w:rPr>
                <w:sz w:val="16"/>
                <w:szCs w:val="16"/>
              </w:rPr>
              <w:t>в 2022 году – 0,000 тыс. рублей;</w:t>
            </w:r>
          </w:p>
          <w:p w:rsidR="00D40F10" w:rsidRPr="009950AC" w:rsidRDefault="00D40F10" w:rsidP="00E31D27">
            <w:pPr>
              <w:tabs>
                <w:tab w:val="num" w:pos="0"/>
              </w:tabs>
              <w:rPr>
                <w:sz w:val="16"/>
                <w:szCs w:val="16"/>
              </w:rPr>
            </w:pPr>
            <w:r w:rsidRPr="009950AC">
              <w:rPr>
                <w:sz w:val="16"/>
                <w:szCs w:val="16"/>
              </w:rPr>
              <w:t>в 2023 году – 0,000 тыс. рублей;</w:t>
            </w:r>
          </w:p>
          <w:p w:rsidR="00D40F10" w:rsidRPr="009950AC" w:rsidRDefault="00D40F10" w:rsidP="00E31D27">
            <w:pPr>
              <w:tabs>
                <w:tab w:val="num" w:pos="0"/>
              </w:tabs>
              <w:rPr>
                <w:sz w:val="16"/>
                <w:szCs w:val="16"/>
              </w:rPr>
            </w:pPr>
            <w:r w:rsidRPr="009950AC">
              <w:rPr>
                <w:sz w:val="16"/>
                <w:szCs w:val="16"/>
              </w:rPr>
              <w:t>в 2024 году – 0,000 тыс. рублей;</w:t>
            </w:r>
          </w:p>
          <w:p w:rsidR="00D40F10" w:rsidRPr="009950AC" w:rsidRDefault="00D40F10" w:rsidP="00E31D27">
            <w:pPr>
              <w:tabs>
                <w:tab w:val="num" w:pos="0"/>
              </w:tabs>
              <w:rPr>
                <w:sz w:val="16"/>
                <w:szCs w:val="16"/>
              </w:rPr>
            </w:pPr>
            <w:r w:rsidRPr="009950AC">
              <w:rPr>
                <w:sz w:val="16"/>
                <w:szCs w:val="16"/>
              </w:rPr>
              <w:t>в 2025 году – 0,000 тыс. рублей;</w:t>
            </w:r>
          </w:p>
          <w:p w:rsidR="00D40F10" w:rsidRPr="009950AC" w:rsidRDefault="00D40F10" w:rsidP="00E31D27">
            <w:pPr>
              <w:tabs>
                <w:tab w:val="num" w:pos="0"/>
              </w:tabs>
              <w:rPr>
                <w:sz w:val="16"/>
                <w:szCs w:val="16"/>
              </w:rPr>
            </w:pPr>
            <w:r w:rsidRPr="009950AC">
              <w:rPr>
                <w:sz w:val="16"/>
                <w:szCs w:val="16"/>
              </w:rPr>
              <w:t>2 этап в 2026 - 2030 годах – 0,000 тыс. рублей;</w:t>
            </w:r>
          </w:p>
          <w:p w:rsidR="00D40F10" w:rsidRPr="009950AC" w:rsidRDefault="00D40F10" w:rsidP="00E31D27">
            <w:pPr>
              <w:tabs>
                <w:tab w:val="num" w:pos="0"/>
              </w:tabs>
              <w:rPr>
                <w:sz w:val="16"/>
                <w:szCs w:val="16"/>
              </w:rPr>
            </w:pPr>
            <w:r w:rsidRPr="009950AC">
              <w:rPr>
                <w:sz w:val="16"/>
                <w:szCs w:val="16"/>
              </w:rPr>
              <w:t>3 этап в 2031 - 2035 годах – 0,000 тыс. рублей.</w:t>
            </w:r>
          </w:p>
          <w:p w:rsidR="00D40F10" w:rsidRPr="009950AC" w:rsidRDefault="00D40F10" w:rsidP="00E31D27">
            <w:pPr>
              <w:rPr>
                <w:sz w:val="16"/>
                <w:szCs w:val="16"/>
              </w:rPr>
            </w:pPr>
            <w:r w:rsidRPr="009950AC">
              <w:rPr>
                <w:sz w:val="16"/>
                <w:szCs w:val="16"/>
              </w:rPr>
              <w:t>Объемы и источники финансирования Муниципальной программы уточняются при формировании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 на очередной финансовый год и плановый период.</w:t>
            </w:r>
          </w:p>
        </w:tc>
      </w:tr>
      <w:tr w:rsidR="00D40F10" w:rsidRPr="009950AC" w:rsidTr="00E31D27">
        <w:tc>
          <w:tcPr>
            <w:tcW w:w="3261" w:type="dxa"/>
            <w:shd w:val="clear" w:color="auto" w:fill="auto"/>
          </w:tcPr>
          <w:p w:rsidR="00D40F10" w:rsidRPr="009950AC" w:rsidRDefault="00D40F10" w:rsidP="00E31D27">
            <w:pPr>
              <w:rPr>
                <w:sz w:val="16"/>
                <w:szCs w:val="16"/>
              </w:rPr>
            </w:pPr>
            <w:r w:rsidRPr="009950AC">
              <w:rPr>
                <w:sz w:val="16"/>
                <w:szCs w:val="16"/>
              </w:rPr>
              <w:lastRenderedPageBreak/>
              <w:t>Ожидаемый результат реализации Муниципальной программы</w:t>
            </w:r>
          </w:p>
        </w:tc>
        <w:tc>
          <w:tcPr>
            <w:tcW w:w="7087" w:type="dxa"/>
            <w:shd w:val="clear" w:color="auto" w:fill="auto"/>
          </w:tcPr>
          <w:p w:rsidR="00D40F10" w:rsidRPr="009950AC" w:rsidRDefault="00D40F10" w:rsidP="00E31D27">
            <w:pPr>
              <w:rPr>
                <w:sz w:val="16"/>
                <w:szCs w:val="16"/>
              </w:rPr>
            </w:pPr>
            <w:r w:rsidRPr="009950AC">
              <w:rPr>
                <w:sz w:val="16"/>
                <w:szCs w:val="16"/>
              </w:rPr>
              <w:t xml:space="preserve">Ожидаемые результаты реализации </w:t>
            </w:r>
            <w:proofErr w:type="gramStart"/>
            <w:r w:rsidRPr="009950AC">
              <w:rPr>
                <w:sz w:val="16"/>
                <w:szCs w:val="16"/>
              </w:rPr>
              <w:t>муниципальной  программы</w:t>
            </w:r>
            <w:proofErr w:type="gramEnd"/>
            <w:r w:rsidRPr="009950AC">
              <w:rPr>
                <w:sz w:val="16"/>
                <w:szCs w:val="16"/>
              </w:rPr>
              <w:t>:</w:t>
            </w:r>
          </w:p>
          <w:p w:rsidR="00D40F10" w:rsidRPr="009950AC" w:rsidRDefault="00D40F10" w:rsidP="00E31D27">
            <w:pPr>
              <w:rPr>
                <w:sz w:val="16"/>
                <w:szCs w:val="16"/>
              </w:rPr>
            </w:pPr>
            <w:r w:rsidRPr="009950AC">
              <w:rPr>
                <w:sz w:val="16"/>
                <w:szCs w:val="16"/>
              </w:rPr>
              <w:tab/>
            </w:r>
            <w:r w:rsidRPr="009950AC">
              <w:rPr>
                <w:color w:val="000000"/>
                <w:sz w:val="16"/>
                <w:szCs w:val="16"/>
              </w:rPr>
              <w:t xml:space="preserve">увеличение </w:t>
            </w:r>
            <w:r w:rsidRPr="009950AC">
              <w:rPr>
                <w:sz w:val="16"/>
                <w:szCs w:val="16"/>
              </w:rPr>
              <w:t xml:space="preserve">протяженности автомобильных дорог общего пользования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 поселения, находящихся в нормативном состоянии;</w:t>
            </w:r>
          </w:p>
          <w:p w:rsidR="00D40F10" w:rsidRPr="009950AC" w:rsidRDefault="00D40F10" w:rsidP="00E31D27">
            <w:pPr>
              <w:rPr>
                <w:color w:val="000000"/>
                <w:sz w:val="16"/>
                <w:szCs w:val="16"/>
              </w:rPr>
            </w:pPr>
            <w:r w:rsidRPr="009950AC">
              <w:rPr>
                <w:color w:val="000000"/>
                <w:sz w:val="16"/>
                <w:szCs w:val="16"/>
              </w:rPr>
              <w:t xml:space="preserve">увеличение доли автомобильных дорог общего пользования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w:t>
            </w:r>
            <w:r w:rsidRPr="009950AC">
              <w:rPr>
                <w:color w:val="000000"/>
                <w:sz w:val="16"/>
                <w:szCs w:val="16"/>
              </w:rPr>
              <w:t xml:space="preserve"> поселения, соответствующих нормативным требованиям, в их общей протяженности </w:t>
            </w:r>
          </w:p>
          <w:p w:rsidR="00D40F10" w:rsidRPr="009950AC" w:rsidRDefault="00D40F10" w:rsidP="00E31D27">
            <w:pPr>
              <w:spacing w:line="245" w:lineRule="auto"/>
              <w:rPr>
                <w:sz w:val="16"/>
                <w:szCs w:val="16"/>
              </w:rPr>
            </w:pPr>
            <w:r w:rsidRPr="009950AC">
              <w:rPr>
                <w:color w:val="000000"/>
                <w:sz w:val="16"/>
                <w:szCs w:val="16"/>
              </w:rPr>
              <w:t>снижение доли автомобильных дорог общего пользования местного значения, работающих в режиме перегрузки, в их общей протяженности</w:t>
            </w:r>
          </w:p>
        </w:tc>
      </w:tr>
    </w:tbl>
    <w:p w:rsidR="00D40F10" w:rsidRPr="009950AC" w:rsidRDefault="00D40F10" w:rsidP="00D40F10">
      <w:pPr>
        <w:rPr>
          <w:sz w:val="16"/>
          <w:szCs w:val="16"/>
        </w:rPr>
      </w:pPr>
    </w:p>
    <w:p w:rsidR="00D40F10" w:rsidRPr="009950AC" w:rsidRDefault="00D40F10" w:rsidP="00D40F10">
      <w:pPr>
        <w:rPr>
          <w:b/>
          <w:sz w:val="16"/>
          <w:szCs w:val="16"/>
        </w:rPr>
      </w:pPr>
      <w:r w:rsidRPr="009950AC">
        <w:rPr>
          <w:b/>
          <w:sz w:val="16"/>
          <w:szCs w:val="16"/>
        </w:rPr>
        <w:t>Раздел 1.   Приоритеты политики в сфере реализации муниципальной программы, цели, задачи, описание сроков и этапов реализации муниципальной программы;</w:t>
      </w:r>
    </w:p>
    <w:p w:rsidR="00D40F10" w:rsidRPr="009950AC" w:rsidRDefault="00D40F10" w:rsidP="00D40F10">
      <w:pPr>
        <w:rPr>
          <w:color w:val="000000"/>
          <w:sz w:val="16"/>
          <w:szCs w:val="16"/>
        </w:rPr>
      </w:pPr>
      <w:r w:rsidRPr="009950AC">
        <w:rPr>
          <w:color w:val="000000"/>
          <w:sz w:val="16"/>
          <w:szCs w:val="16"/>
        </w:rP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 Стратегией социально-экономического развития  Комсомольского района до 2035 года.</w:t>
      </w:r>
    </w:p>
    <w:p w:rsidR="00D40F10" w:rsidRPr="009950AC" w:rsidRDefault="00D40F10" w:rsidP="00D40F10">
      <w:pPr>
        <w:rPr>
          <w:color w:val="000000"/>
          <w:sz w:val="16"/>
          <w:szCs w:val="16"/>
        </w:rPr>
      </w:pPr>
      <w:r w:rsidRPr="009950AC">
        <w:rPr>
          <w:color w:val="000000"/>
          <w:sz w:val="16"/>
          <w:szCs w:val="16"/>
        </w:rPr>
        <w:t xml:space="preserve">Целью муниципальной программы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«Развитие транспортной системы» (далее – Муниципальная программа) является формирование развитой сети автомобильных дорог и обеспечение доступности для населения безопасных и качественных транспортных услуг.</w:t>
      </w:r>
    </w:p>
    <w:p w:rsidR="00D40F10" w:rsidRPr="009950AC" w:rsidRDefault="00D40F10" w:rsidP="00D40F10">
      <w:pPr>
        <w:rPr>
          <w:color w:val="000000"/>
          <w:sz w:val="16"/>
          <w:szCs w:val="16"/>
        </w:rPr>
      </w:pPr>
      <w:r w:rsidRPr="009950AC">
        <w:rPr>
          <w:color w:val="000000"/>
          <w:sz w:val="16"/>
          <w:szCs w:val="16"/>
        </w:rPr>
        <w:t>Для достижения поставленной цели необходимо решение следующих задач:</w:t>
      </w:r>
    </w:p>
    <w:p w:rsidR="00D40F10" w:rsidRPr="009950AC" w:rsidRDefault="00D40F10" w:rsidP="00D40F10">
      <w:pPr>
        <w:pStyle w:val="ConsPlusNormal"/>
        <w:spacing w:line="235" w:lineRule="auto"/>
        <w:jc w:val="both"/>
        <w:rPr>
          <w:rFonts w:ascii="Times New Roman" w:hAnsi="Times New Roman"/>
          <w:color w:val="000000"/>
          <w:sz w:val="16"/>
          <w:szCs w:val="16"/>
        </w:rPr>
      </w:pPr>
      <w:r w:rsidRPr="009950AC">
        <w:rPr>
          <w:rFonts w:ascii="Times New Roman" w:hAnsi="Times New Roman"/>
          <w:color w:val="000000"/>
          <w:sz w:val="16"/>
          <w:szCs w:val="16"/>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D40F10" w:rsidRPr="009950AC" w:rsidRDefault="00D40F10" w:rsidP="00D40F10">
      <w:pPr>
        <w:pStyle w:val="ConsPlusNormal"/>
        <w:spacing w:line="235" w:lineRule="auto"/>
        <w:jc w:val="both"/>
        <w:rPr>
          <w:rFonts w:ascii="Times New Roman" w:hAnsi="Times New Roman"/>
          <w:color w:val="000000"/>
          <w:sz w:val="16"/>
          <w:szCs w:val="16"/>
        </w:rPr>
      </w:pPr>
      <w:r w:rsidRPr="009950AC">
        <w:rPr>
          <w:rFonts w:ascii="Times New Roman" w:hAnsi="Times New Roman"/>
          <w:color w:val="000000"/>
          <w:sz w:val="16"/>
          <w:szCs w:val="16"/>
        </w:rPr>
        <w:t>снижение доли автомобильных дорог общего пользования местного значения, работающих в режиме перегрузки, в их общей протяженности.</w:t>
      </w:r>
    </w:p>
    <w:p w:rsidR="00D40F10" w:rsidRPr="009950AC" w:rsidRDefault="00D40F10" w:rsidP="00D40F10">
      <w:pPr>
        <w:rPr>
          <w:color w:val="000000"/>
          <w:sz w:val="16"/>
          <w:szCs w:val="16"/>
        </w:rPr>
      </w:pPr>
      <w:proofErr w:type="gramStart"/>
      <w:r w:rsidRPr="009950AC">
        <w:rPr>
          <w:color w:val="000000"/>
          <w:sz w:val="16"/>
          <w:szCs w:val="16"/>
        </w:rPr>
        <w:t>Муниципальная  программа</w:t>
      </w:r>
      <w:proofErr w:type="gramEnd"/>
      <w:r w:rsidRPr="009950AC">
        <w:rPr>
          <w:color w:val="000000"/>
          <w:sz w:val="16"/>
          <w:szCs w:val="16"/>
        </w:rPr>
        <w:t xml:space="preserve"> будет реализовываться в 2021–2035 годах в три этапа:</w:t>
      </w:r>
    </w:p>
    <w:p w:rsidR="00D40F10" w:rsidRPr="009950AC" w:rsidRDefault="00D40F10" w:rsidP="00D40F10">
      <w:pPr>
        <w:rPr>
          <w:color w:val="000000"/>
          <w:sz w:val="16"/>
          <w:szCs w:val="16"/>
        </w:rPr>
      </w:pPr>
      <w:r w:rsidRPr="009950AC">
        <w:rPr>
          <w:color w:val="000000"/>
          <w:sz w:val="16"/>
          <w:szCs w:val="16"/>
        </w:rPr>
        <w:t>1 этап – 2021–2025 годы;</w:t>
      </w:r>
    </w:p>
    <w:p w:rsidR="00D40F10" w:rsidRPr="009950AC" w:rsidRDefault="00D40F10" w:rsidP="00D40F10">
      <w:pPr>
        <w:rPr>
          <w:color w:val="000000"/>
          <w:sz w:val="16"/>
          <w:szCs w:val="16"/>
        </w:rPr>
      </w:pPr>
      <w:r w:rsidRPr="009950AC">
        <w:rPr>
          <w:color w:val="000000"/>
          <w:sz w:val="16"/>
          <w:szCs w:val="16"/>
        </w:rPr>
        <w:t>2 этап – 2026–2030 годы;</w:t>
      </w:r>
    </w:p>
    <w:p w:rsidR="00D40F10" w:rsidRPr="009950AC" w:rsidRDefault="00D40F10" w:rsidP="00D40F10">
      <w:pPr>
        <w:rPr>
          <w:color w:val="000000"/>
          <w:sz w:val="16"/>
          <w:szCs w:val="16"/>
        </w:rPr>
      </w:pPr>
      <w:r w:rsidRPr="009950AC">
        <w:rPr>
          <w:color w:val="000000"/>
          <w:sz w:val="16"/>
          <w:szCs w:val="16"/>
        </w:rPr>
        <w:t>3 этап – 2031–2035 годы.</w:t>
      </w:r>
    </w:p>
    <w:p w:rsidR="00D40F10" w:rsidRPr="009950AC" w:rsidRDefault="00D40F10" w:rsidP="00D40F10">
      <w:pPr>
        <w:rPr>
          <w:color w:val="000000"/>
          <w:sz w:val="16"/>
          <w:szCs w:val="16"/>
        </w:rPr>
      </w:pPr>
      <w:r w:rsidRPr="009950AC">
        <w:rPr>
          <w:color w:val="000000"/>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D40F10" w:rsidRPr="009950AC" w:rsidRDefault="00D40F10" w:rsidP="00D40F10">
      <w:pPr>
        <w:rPr>
          <w:color w:val="000000"/>
          <w:sz w:val="16"/>
          <w:szCs w:val="16"/>
        </w:rPr>
      </w:pPr>
      <w:r w:rsidRPr="009950AC">
        <w:rPr>
          <w:color w:val="000000"/>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D40F10" w:rsidRPr="009950AC" w:rsidRDefault="00D40F10" w:rsidP="00D40F10">
      <w:pPr>
        <w:rPr>
          <w:color w:val="000000"/>
          <w:sz w:val="16"/>
          <w:szCs w:val="16"/>
        </w:rPr>
      </w:pPr>
    </w:p>
    <w:p w:rsidR="00D40F10" w:rsidRPr="009950AC" w:rsidRDefault="00D40F10" w:rsidP="00D40F10">
      <w:pPr>
        <w:rPr>
          <w:b/>
          <w:color w:val="000000"/>
          <w:sz w:val="16"/>
          <w:szCs w:val="16"/>
        </w:rPr>
      </w:pPr>
      <w:r w:rsidRPr="009950AC">
        <w:rPr>
          <w:b/>
          <w:color w:val="000000"/>
          <w:sz w:val="16"/>
          <w:szCs w:val="16"/>
        </w:rPr>
        <w:t>Раздел 2.</w:t>
      </w:r>
      <w:r w:rsidRPr="009950AC">
        <w:rPr>
          <w:b/>
          <w:sz w:val="16"/>
          <w:szCs w:val="16"/>
        </w:rPr>
        <w:t xml:space="preserve"> Обобщенная характеристика основных мероприятий муниципальной программы</w:t>
      </w:r>
    </w:p>
    <w:p w:rsidR="00D40F10" w:rsidRPr="009950AC" w:rsidRDefault="00D40F10" w:rsidP="00D40F10">
      <w:pPr>
        <w:rPr>
          <w:color w:val="000000"/>
          <w:sz w:val="16"/>
          <w:szCs w:val="16"/>
        </w:rPr>
      </w:pPr>
      <w:r w:rsidRPr="009950AC">
        <w:rPr>
          <w:color w:val="000000"/>
          <w:sz w:val="16"/>
          <w:szCs w:val="1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40F10" w:rsidRPr="009950AC" w:rsidRDefault="00D40F10" w:rsidP="00D40F10">
      <w:pPr>
        <w:rPr>
          <w:color w:val="000000"/>
          <w:sz w:val="16"/>
          <w:szCs w:val="16"/>
        </w:rPr>
      </w:pPr>
      <w:r w:rsidRPr="009950AC">
        <w:rPr>
          <w:color w:val="000000"/>
          <w:sz w:val="16"/>
          <w:szCs w:val="16"/>
        </w:rPr>
        <w:lastRenderedPageBreak/>
        <w:t>Задачи Муниципальной программы будут решаться в рамках подпрограмм: «Безопасные и качественные автомобильные дороги» и «Повышение безопасности дорожного движения»</w:t>
      </w:r>
    </w:p>
    <w:p w:rsidR="00D40F10" w:rsidRPr="009950AC" w:rsidRDefault="00D40F10" w:rsidP="00D40F10">
      <w:pPr>
        <w:rPr>
          <w:color w:val="000000"/>
          <w:sz w:val="16"/>
          <w:szCs w:val="16"/>
        </w:rPr>
      </w:pPr>
      <w:r w:rsidRPr="009950AC">
        <w:rPr>
          <w:color w:val="000000"/>
          <w:sz w:val="16"/>
          <w:szCs w:val="16"/>
        </w:rPr>
        <w:t>Подпрограмма «Безопасные и качественные автомобильные дороги» объединяет одно основное мероприятие.</w:t>
      </w:r>
    </w:p>
    <w:p w:rsidR="00D40F10" w:rsidRPr="009950AC" w:rsidRDefault="00D40F10" w:rsidP="00D40F10">
      <w:pPr>
        <w:rPr>
          <w:color w:val="000000"/>
          <w:sz w:val="16"/>
          <w:szCs w:val="16"/>
        </w:rPr>
      </w:pPr>
      <w:r w:rsidRPr="009950AC">
        <w:rPr>
          <w:color w:val="000000"/>
          <w:sz w:val="16"/>
          <w:szCs w:val="16"/>
        </w:rPr>
        <w:t xml:space="preserve">Основное мероприятие 1. Мероприятия, реализуемые с привлечением межбюджетных трансфертов бюджетам другого уровня, которое включает в себя мероприятия по капитальному ремонту, ремонту и содержанию автомобильных дорог общего пользования местного </w:t>
      </w:r>
      <w:proofErr w:type="gramStart"/>
      <w:r w:rsidRPr="009950AC">
        <w:rPr>
          <w:color w:val="000000"/>
          <w:sz w:val="16"/>
          <w:szCs w:val="16"/>
        </w:rPr>
        <w:t>значения  в</w:t>
      </w:r>
      <w:proofErr w:type="gramEnd"/>
      <w:r w:rsidRPr="009950AC">
        <w:rPr>
          <w:color w:val="000000"/>
          <w:sz w:val="16"/>
          <w:szCs w:val="16"/>
        </w:rPr>
        <w:t xml:space="preserve"> границах населенных пунктов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а также по зимнему содержанию автомобильных дорог общего пользования местного значения  в границах населенных пунктов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w:t>
      </w:r>
    </w:p>
    <w:p w:rsidR="00D40F10" w:rsidRPr="009950AC" w:rsidRDefault="00D40F10" w:rsidP="00D40F10">
      <w:pPr>
        <w:rPr>
          <w:b/>
          <w:sz w:val="16"/>
          <w:szCs w:val="16"/>
        </w:rPr>
      </w:pPr>
    </w:p>
    <w:p w:rsidR="00D40F10" w:rsidRPr="009950AC" w:rsidRDefault="00D40F10" w:rsidP="00D40F10">
      <w:pPr>
        <w:rPr>
          <w:b/>
          <w:sz w:val="16"/>
          <w:szCs w:val="16"/>
        </w:rPr>
      </w:pPr>
      <w:r w:rsidRPr="009950AC">
        <w:rPr>
          <w:b/>
          <w:sz w:val="16"/>
          <w:szCs w:val="16"/>
        </w:rPr>
        <w:t>Раздел 3. Обобщенная характеристика основных мероприятий муниципальной программы</w:t>
      </w:r>
    </w:p>
    <w:p w:rsidR="00D40F10" w:rsidRPr="009950AC" w:rsidRDefault="00D40F10" w:rsidP="00D40F10">
      <w:pPr>
        <w:rPr>
          <w:sz w:val="16"/>
          <w:szCs w:val="16"/>
        </w:rPr>
      </w:pPr>
      <w:r w:rsidRPr="009950AC">
        <w:rPr>
          <w:sz w:val="16"/>
          <w:szCs w:val="16"/>
        </w:rPr>
        <w:t xml:space="preserve"> Общий объем финансирования муниципальной программы </w:t>
      </w:r>
      <w:proofErr w:type="gramStart"/>
      <w:r w:rsidRPr="009950AC">
        <w:rPr>
          <w:sz w:val="16"/>
          <w:szCs w:val="16"/>
        </w:rPr>
        <w:t>составляет  10</w:t>
      </w:r>
      <w:proofErr w:type="gramEnd"/>
      <w:r w:rsidRPr="009950AC">
        <w:rPr>
          <w:sz w:val="16"/>
          <w:szCs w:val="16"/>
        </w:rPr>
        <w:t> 162 551,00   рублей, в том числе средства:</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федерального бюджета – 0 рублей;</w:t>
      </w:r>
    </w:p>
    <w:p w:rsidR="00D40F10" w:rsidRPr="009950AC" w:rsidRDefault="00D40F10" w:rsidP="00D40F10">
      <w:pPr>
        <w:pStyle w:val="ConsPlusNormal"/>
        <w:ind w:firstLine="567"/>
        <w:jc w:val="both"/>
        <w:rPr>
          <w:rFonts w:ascii="Times New Roman" w:hAnsi="Times New Roman"/>
          <w:color w:val="000000"/>
          <w:sz w:val="16"/>
          <w:szCs w:val="16"/>
        </w:rPr>
      </w:pPr>
      <w:r w:rsidRPr="009950AC">
        <w:rPr>
          <w:rFonts w:ascii="Times New Roman" w:hAnsi="Times New Roman"/>
          <w:sz w:val="16"/>
          <w:szCs w:val="16"/>
        </w:rPr>
        <w:t xml:space="preserve">республиканского бюджета Чувашской Республики </w:t>
      </w:r>
      <w:proofErr w:type="gramStart"/>
      <w:r w:rsidRPr="009950AC">
        <w:rPr>
          <w:rFonts w:ascii="Times New Roman" w:hAnsi="Times New Roman"/>
          <w:color w:val="FF0000"/>
          <w:sz w:val="16"/>
          <w:szCs w:val="16"/>
        </w:rPr>
        <w:t>–</w:t>
      </w:r>
      <w:r w:rsidRPr="009950AC">
        <w:rPr>
          <w:rFonts w:ascii="Times New Roman" w:hAnsi="Times New Roman"/>
          <w:sz w:val="16"/>
          <w:szCs w:val="16"/>
        </w:rPr>
        <w:t xml:space="preserve"> </w:t>
      </w:r>
      <w:r w:rsidRPr="009950AC">
        <w:rPr>
          <w:rFonts w:ascii="Times New Roman" w:hAnsi="Times New Roman"/>
          <w:color w:val="FF0000"/>
          <w:sz w:val="16"/>
          <w:szCs w:val="16"/>
        </w:rPr>
        <w:t xml:space="preserve"> </w:t>
      </w:r>
      <w:r w:rsidRPr="009950AC">
        <w:rPr>
          <w:rFonts w:ascii="Times New Roman" w:hAnsi="Times New Roman"/>
          <w:sz w:val="16"/>
          <w:szCs w:val="16"/>
        </w:rPr>
        <w:t>6</w:t>
      </w:r>
      <w:proofErr w:type="gramEnd"/>
      <w:r w:rsidRPr="009950AC">
        <w:rPr>
          <w:rFonts w:ascii="Times New Roman" w:hAnsi="Times New Roman"/>
          <w:sz w:val="16"/>
          <w:szCs w:val="16"/>
        </w:rPr>
        <w:t> 985 818,00</w:t>
      </w:r>
      <w:r w:rsidRPr="009950AC">
        <w:rPr>
          <w:sz w:val="16"/>
          <w:szCs w:val="16"/>
        </w:rPr>
        <w:t xml:space="preserve"> </w:t>
      </w:r>
      <w:r w:rsidRPr="009950AC">
        <w:rPr>
          <w:rFonts w:ascii="Times New Roman" w:hAnsi="Times New Roman"/>
          <w:color w:val="FF0000"/>
          <w:sz w:val="16"/>
          <w:szCs w:val="16"/>
        </w:rPr>
        <w:t xml:space="preserve"> </w:t>
      </w:r>
      <w:r w:rsidRPr="009950AC">
        <w:rPr>
          <w:rFonts w:ascii="Times New Roman" w:hAnsi="Times New Roman"/>
          <w:color w:val="000000"/>
          <w:sz w:val="16"/>
          <w:szCs w:val="16"/>
        </w:rPr>
        <w:t>рублей;</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 xml:space="preserve">бюджета </w:t>
      </w:r>
      <w:proofErr w:type="spellStart"/>
      <w:r w:rsidRPr="009950AC">
        <w:rPr>
          <w:rFonts w:ascii="Times New Roman" w:hAnsi="Times New Roman"/>
          <w:sz w:val="16"/>
          <w:szCs w:val="16"/>
        </w:rPr>
        <w:t>Новочелны-Сюрбеевского</w:t>
      </w:r>
      <w:proofErr w:type="spellEnd"/>
      <w:r w:rsidRPr="009950AC">
        <w:rPr>
          <w:rFonts w:ascii="Times New Roman" w:hAnsi="Times New Roman"/>
          <w:sz w:val="16"/>
          <w:szCs w:val="16"/>
        </w:rPr>
        <w:t xml:space="preserve"> сельского поселения – 3 176 733,00</w:t>
      </w:r>
      <w:r w:rsidRPr="009950AC">
        <w:rPr>
          <w:sz w:val="16"/>
          <w:szCs w:val="16"/>
        </w:rPr>
        <w:t xml:space="preserve">   </w:t>
      </w:r>
      <w:r w:rsidRPr="009950AC">
        <w:rPr>
          <w:rFonts w:ascii="Times New Roman" w:hAnsi="Times New Roman"/>
          <w:sz w:val="16"/>
          <w:szCs w:val="16"/>
        </w:rPr>
        <w:t>рублей;</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внебюджетных источников – 0 рублей.</w:t>
      </w:r>
    </w:p>
    <w:p w:rsidR="00D40F10" w:rsidRPr="009950AC" w:rsidRDefault="00D40F10" w:rsidP="00D40F10">
      <w:pPr>
        <w:tabs>
          <w:tab w:val="num" w:pos="0"/>
        </w:tabs>
        <w:rPr>
          <w:sz w:val="16"/>
          <w:szCs w:val="16"/>
        </w:rPr>
      </w:pPr>
      <w:r w:rsidRPr="009950AC">
        <w:rPr>
          <w:sz w:val="16"/>
          <w:szCs w:val="16"/>
        </w:rPr>
        <w:t>Прогнозируемый объем финансирования муниципальной программы на 1 этапе (в 2021–2025 годах) составит   1 этап в 2021 - 2025 годах – 2 876 541,00 рублей;</w:t>
      </w:r>
    </w:p>
    <w:p w:rsidR="00D40F10" w:rsidRPr="009950AC" w:rsidRDefault="00D40F10" w:rsidP="00D40F10">
      <w:pPr>
        <w:tabs>
          <w:tab w:val="num" w:pos="0"/>
        </w:tabs>
        <w:rPr>
          <w:sz w:val="16"/>
          <w:szCs w:val="16"/>
        </w:rPr>
      </w:pPr>
      <w:r w:rsidRPr="009950AC">
        <w:rPr>
          <w:sz w:val="16"/>
          <w:szCs w:val="16"/>
        </w:rPr>
        <w:t>из них:</w:t>
      </w:r>
    </w:p>
    <w:p w:rsidR="00D40F10" w:rsidRPr="009950AC" w:rsidRDefault="00D40F10" w:rsidP="00D40F10">
      <w:pPr>
        <w:rPr>
          <w:sz w:val="16"/>
          <w:szCs w:val="16"/>
        </w:rPr>
      </w:pPr>
      <w:r w:rsidRPr="009950AC">
        <w:rPr>
          <w:sz w:val="16"/>
          <w:szCs w:val="16"/>
        </w:rPr>
        <w:t>в 2021 году –    355 933,00 рублей;</w:t>
      </w:r>
    </w:p>
    <w:p w:rsidR="00D40F10" w:rsidRPr="009950AC" w:rsidRDefault="00D40F10" w:rsidP="00D40F10">
      <w:pPr>
        <w:rPr>
          <w:sz w:val="16"/>
          <w:szCs w:val="16"/>
        </w:rPr>
      </w:pPr>
      <w:r w:rsidRPr="009950AC">
        <w:rPr>
          <w:sz w:val="16"/>
          <w:szCs w:val="16"/>
        </w:rPr>
        <w:t>в 2022 году – 531 703,00 рублей;</w:t>
      </w:r>
    </w:p>
    <w:p w:rsidR="00D40F10" w:rsidRPr="009950AC" w:rsidRDefault="00D40F10" w:rsidP="00D40F10">
      <w:pPr>
        <w:rPr>
          <w:sz w:val="16"/>
          <w:szCs w:val="16"/>
        </w:rPr>
      </w:pPr>
      <w:r w:rsidRPr="009950AC">
        <w:rPr>
          <w:sz w:val="16"/>
          <w:szCs w:val="16"/>
        </w:rPr>
        <w:t>в 2023 году –    531 703,00 рублей;</w:t>
      </w:r>
    </w:p>
    <w:p w:rsidR="00D40F10" w:rsidRPr="009950AC" w:rsidRDefault="00D40F10" w:rsidP="00D40F10">
      <w:pPr>
        <w:rPr>
          <w:sz w:val="16"/>
          <w:szCs w:val="16"/>
        </w:rPr>
      </w:pPr>
      <w:r w:rsidRPr="009950AC">
        <w:rPr>
          <w:sz w:val="16"/>
          <w:szCs w:val="16"/>
        </w:rPr>
        <w:t>в 2024 году –    728 601,00 рублей;</w:t>
      </w:r>
    </w:p>
    <w:p w:rsidR="00D40F10" w:rsidRPr="009950AC" w:rsidRDefault="00D40F10" w:rsidP="00D40F10">
      <w:pPr>
        <w:rPr>
          <w:sz w:val="16"/>
          <w:szCs w:val="16"/>
        </w:rPr>
      </w:pPr>
      <w:r w:rsidRPr="009950AC">
        <w:rPr>
          <w:sz w:val="16"/>
          <w:szCs w:val="16"/>
        </w:rPr>
        <w:t>в 2025 году –    728 601,00 рублей;</w:t>
      </w:r>
    </w:p>
    <w:p w:rsidR="00D40F10" w:rsidRPr="009950AC" w:rsidRDefault="00D40F10" w:rsidP="00D40F10">
      <w:pPr>
        <w:rPr>
          <w:sz w:val="16"/>
          <w:szCs w:val="16"/>
        </w:rPr>
      </w:pPr>
      <w:proofErr w:type="gramStart"/>
      <w:r w:rsidRPr="009950AC">
        <w:rPr>
          <w:sz w:val="16"/>
          <w:szCs w:val="16"/>
        </w:rPr>
        <w:t>;из</w:t>
      </w:r>
      <w:proofErr w:type="gramEnd"/>
      <w:r w:rsidRPr="009950AC">
        <w:rPr>
          <w:sz w:val="16"/>
          <w:szCs w:val="16"/>
        </w:rPr>
        <w:t xml:space="preserve"> них средства: </w:t>
      </w:r>
    </w:p>
    <w:p w:rsidR="00D40F10" w:rsidRPr="009950AC" w:rsidRDefault="00D40F10" w:rsidP="00D40F10">
      <w:pPr>
        <w:rPr>
          <w:sz w:val="16"/>
          <w:szCs w:val="16"/>
        </w:rPr>
      </w:pPr>
      <w:r w:rsidRPr="009950AC">
        <w:rPr>
          <w:sz w:val="16"/>
          <w:szCs w:val="16"/>
        </w:rPr>
        <w:t>федерального бюджета: 0,00 рублей, в том числе:</w:t>
      </w:r>
    </w:p>
    <w:p w:rsidR="00D40F10" w:rsidRPr="009950AC" w:rsidRDefault="00D40F10" w:rsidP="00D40F10">
      <w:pPr>
        <w:rPr>
          <w:sz w:val="16"/>
          <w:szCs w:val="16"/>
        </w:rPr>
      </w:pPr>
      <w:r w:rsidRPr="009950AC">
        <w:rPr>
          <w:sz w:val="16"/>
          <w:szCs w:val="16"/>
        </w:rPr>
        <w:t>2020 год – 0,</w:t>
      </w:r>
      <w:proofErr w:type="gramStart"/>
      <w:r w:rsidRPr="009950AC">
        <w:rPr>
          <w:sz w:val="16"/>
          <w:szCs w:val="16"/>
        </w:rPr>
        <w:t>00  рублей</w:t>
      </w:r>
      <w:proofErr w:type="gramEnd"/>
      <w:r w:rsidRPr="009950AC">
        <w:rPr>
          <w:sz w:val="16"/>
          <w:szCs w:val="16"/>
        </w:rPr>
        <w:t>;</w:t>
      </w:r>
    </w:p>
    <w:p w:rsidR="00D40F10" w:rsidRPr="009950AC" w:rsidRDefault="00D40F10" w:rsidP="00D40F10">
      <w:pPr>
        <w:rPr>
          <w:sz w:val="16"/>
          <w:szCs w:val="16"/>
        </w:rPr>
      </w:pPr>
      <w:r w:rsidRPr="009950AC">
        <w:rPr>
          <w:sz w:val="16"/>
          <w:szCs w:val="16"/>
        </w:rPr>
        <w:t>2021 год – 0,</w:t>
      </w:r>
      <w:proofErr w:type="gramStart"/>
      <w:r w:rsidRPr="009950AC">
        <w:rPr>
          <w:sz w:val="16"/>
          <w:szCs w:val="16"/>
        </w:rPr>
        <w:t>00  рублей</w:t>
      </w:r>
      <w:proofErr w:type="gramEnd"/>
      <w:r w:rsidRPr="009950AC">
        <w:rPr>
          <w:sz w:val="16"/>
          <w:szCs w:val="16"/>
        </w:rPr>
        <w:t>;</w:t>
      </w:r>
    </w:p>
    <w:p w:rsidR="00D40F10" w:rsidRPr="009950AC" w:rsidRDefault="00D40F10" w:rsidP="00D40F10">
      <w:pPr>
        <w:rPr>
          <w:sz w:val="16"/>
          <w:szCs w:val="16"/>
        </w:rPr>
      </w:pPr>
      <w:r w:rsidRPr="009950AC">
        <w:rPr>
          <w:sz w:val="16"/>
          <w:szCs w:val="16"/>
        </w:rPr>
        <w:t>2022 год – 0,</w:t>
      </w:r>
      <w:proofErr w:type="gramStart"/>
      <w:r w:rsidRPr="009950AC">
        <w:rPr>
          <w:sz w:val="16"/>
          <w:szCs w:val="16"/>
        </w:rPr>
        <w:t>00  рублей</w:t>
      </w:r>
      <w:proofErr w:type="gramEnd"/>
      <w:r w:rsidRPr="009950AC">
        <w:rPr>
          <w:sz w:val="16"/>
          <w:szCs w:val="16"/>
        </w:rPr>
        <w:t>;</w:t>
      </w:r>
    </w:p>
    <w:p w:rsidR="00D40F10" w:rsidRPr="009950AC" w:rsidRDefault="00D40F10" w:rsidP="00D40F10">
      <w:pPr>
        <w:rPr>
          <w:sz w:val="16"/>
          <w:szCs w:val="16"/>
        </w:rPr>
      </w:pPr>
      <w:r w:rsidRPr="009950AC">
        <w:rPr>
          <w:sz w:val="16"/>
          <w:szCs w:val="16"/>
        </w:rPr>
        <w:t>2023 год – 0,</w:t>
      </w:r>
      <w:proofErr w:type="gramStart"/>
      <w:r w:rsidRPr="009950AC">
        <w:rPr>
          <w:sz w:val="16"/>
          <w:szCs w:val="16"/>
        </w:rPr>
        <w:t>00  рублей</w:t>
      </w:r>
      <w:proofErr w:type="gramEnd"/>
      <w:r w:rsidRPr="009950AC">
        <w:rPr>
          <w:sz w:val="16"/>
          <w:szCs w:val="16"/>
        </w:rPr>
        <w:t>;</w:t>
      </w:r>
    </w:p>
    <w:p w:rsidR="00D40F10" w:rsidRPr="009950AC" w:rsidRDefault="00D40F10" w:rsidP="00D40F10">
      <w:pPr>
        <w:rPr>
          <w:sz w:val="16"/>
          <w:szCs w:val="16"/>
        </w:rPr>
      </w:pPr>
      <w:r w:rsidRPr="009950AC">
        <w:rPr>
          <w:sz w:val="16"/>
          <w:szCs w:val="16"/>
        </w:rPr>
        <w:t>2024 год – 0,</w:t>
      </w:r>
      <w:proofErr w:type="gramStart"/>
      <w:r w:rsidRPr="009950AC">
        <w:rPr>
          <w:sz w:val="16"/>
          <w:szCs w:val="16"/>
        </w:rPr>
        <w:t>00  рублей</w:t>
      </w:r>
      <w:proofErr w:type="gramEnd"/>
      <w:r w:rsidRPr="009950AC">
        <w:rPr>
          <w:sz w:val="16"/>
          <w:szCs w:val="16"/>
        </w:rPr>
        <w:t>;</w:t>
      </w:r>
    </w:p>
    <w:p w:rsidR="00D40F10" w:rsidRPr="009950AC" w:rsidRDefault="00D40F10" w:rsidP="00D40F10">
      <w:pPr>
        <w:rPr>
          <w:sz w:val="16"/>
          <w:szCs w:val="16"/>
        </w:rPr>
      </w:pPr>
      <w:r w:rsidRPr="009950AC">
        <w:rPr>
          <w:sz w:val="16"/>
          <w:szCs w:val="16"/>
        </w:rPr>
        <w:t>2025 год – 0,00 рублей;</w:t>
      </w:r>
    </w:p>
    <w:p w:rsidR="00D40F10" w:rsidRPr="009950AC" w:rsidRDefault="00D40F10" w:rsidP="00D40F10">
      <w:pPr>
        <w:tabs>
          <w:tab w:val="num" w:pos="0"/>
        </w:tabs>
        <w:rPr>
          <w:sz w:val="16"/>
          <w:szCs w:val="16"/>
        </w:rPr>
      </w:pPr>
      <w:r w:rsidRPr="009950AC">
        <w:rPr>
          <w:sz w:val="16"/>
          <w:szCs w:val="16"/>
        </w:rPr>
        <w:t xml:space="preserve">         республиканского бюджета Чувашской </w:t>
      </w:r>
      <w:proofErr w:type="gramStart"/>
      <w:r w:rsidRPr="009950AC">
        <w:rPr>
          <w:sz w:val="16"/>
          <w:szCs w:val="16"/>
        </w:rPr>
        <w:t>Республики  –</w:t>
      </w:r>
      <w:proofErr w:type="gramEnd"/>
      <w:r w:rsidRPr="009950AC">
        <w:rPr>
          <w:sz w:val="16"/>
          <w:szCs w:val="16"/>
        </w:rPr>
        <w:t xml:space="preserve"> 2 228 808,00 рублей, из них:</w:t>
      </w:r>
    </w:p>
    <w:p w:rsidR="00D40F10" w:rsidRPr="009950AC" w:rsidRDefault="00D40F10" w:rsidP="00D40F10">
      <w:pPr>
        <w:tabs>
          <w:tab w:val="num" w:pos="0"/>
        </w:tabs>
        <w:rPr>
          <w:sz w:val="16"/>
          <w:szCs w:val="16"/>
        </w:rPr>
      </w:pPr>
      <w:r w:rsidRPr="009950AC">
        <w:rPr>
          <w:sz w:val="16"/>
          <w:szCs w:val="16"/>
        </w:rPr>
        <w:tab/>
        <w:t>в 2021 году – 320 340,00 рублей;</w:t>
      </w:r>
    </w:p>
    <w:p w:rsidR="00D40F10" w:rsidRPr="009950AC" w:rsidRDefault="00D40F10" w:rsidP="00D40F10">
      <w:pPr>
        <w:tabs>
          <w:tab w:val="num" w:pos="0"/>
        </w:tabs>
        <w:rPr>
          <w:sz w:val="16"/>
          <w:szCs w:val="16"/>
        </w:rPr>
      </w:pPr>
      <w:r w:rsidRPr="009950AC">
        <w:rPr>
          <w:sz w:val="16"/>
          <w:szCs w:val="16"/>
        </w:rPr>
        <w:tab/>
        <w:t>в 2022 году – 478 533,00 рублей;</w:t>
      </w:r>
    </w:p>
    <w:p w:rsidR="00D40F10" w:rsidRPr="009950AC" w:rsidRDefault="00D40F10" w:rsidP="00D40F10">
      <w:pPr>
        <w:tabs>
          <w:tab w:val="num" w:pos="0"/>
        </w:tabs>
        <w:rPr>
          <w:sz w:val="16"/>
          <w:szCs w:val="16"/>
        </w:rPr>
      </w:pPr>
      <w:r w:rsidRPr="009950AC">
        <w:rPr>
          <w:sz w:val="16"/>
          <w:szCs w:val="16"/>
        </w:rPr>
        <w:tab/>
        <w:t>в 2023 году – 478 533,00 рублей;</w:t>
      </w:r>
    </w:p>
    <w:p w:rsidR="00D40F10" w:rsidRPr="009950AC" w:rsidRDefault="00D40F10" w:rsidP="00D40F10">
      <w:pPr>
        <w:tabs>
          <w:tab w:val="num" w:pos="0"/>
        </w:tabs>
        <w:rPr>
          <w:sz w:val="16"/>
          <w:szCs w:val="16"/>
        </w:rPr>
      </w:pPr>
      <w:r w:rsidRPr="009950AC">
        <w:rPr>
          <w:sz w:val="16"/>
          <w:szCs w:val="16"/>
        </w:rPr>
        <w:tab/>
        <w:t>в 2024 году – 475 701,00 рублей;</w:t>
      </w:r>
    </w:p>
    <w:p w:rsidR="00D40F10" w:rsidRPr="009950AC" w:rsidRDefault="00D40F10" w:rsidP="00D40F10">
      <w:pPr>
        <w:tabs>
          <w:tab w:val="num" w:pos="0"/>
        </w:tabs>
        <w:rPr>
          <w:sz w:val="16"/>
          <w:szCs w:val="16"/>
        </w:rPr>
      </w:pPr>
      <w:r w:rsidRPr="009950AC">
        <w:rPr>
          <w:sz w:val="16"/>
          <w:szCs w:val="16"/>
        </w:rPr>
        <w:tab/>
        <w:t>в 2025 году – 475 701,00 рублей;</w:t>
      </w:r>
    </w:p>
    <w:p w:rsidR="00D40F10" w:rsidRPr="009950AC" w:rsidRDefault="00D40F10" w:rsidP="00D40F10">
      <w:pPr>
        <w:tabs>
          <w:tab w:val="num" w:pos="0"/>
        </w:tabs>
        <w:rPr>
          <w:sz w:val="16"/>
          <w:szCs w:val="16"/>
        </w:rPr>
      </w:pPr>
      <w:r w:rsidRPr="009950AC">
        <w:rPr>
          <w:sz w:val="16"/>
          <w:szCs w:val="16"/>
        </w:rPr>
        <w:t xml:space="preserve">         бюджет сельского поселения </w:t>
      </w:r>
      <w:proofErr w:type="gramStart"/>
      <w:r w:rsidRPr="009950AC">
        <w:rPr>
          <w:sz w:val="16"/>
          <w:szCs w:val="16"/>
        </w:rPr>
        <w:t>–  647</w:t>
      </w:r>
      <w:proofErr w:type="gramEnd"/>
      <w:r w:rsidRPr="009950AC">
        <w:rPr>
          <w:sz w:val="16"/>
          <w:szCs w:val="16"/>
        </w:rPr>
        <w:t xml:space="preserve"> 733,00 рублей, из них:</w:t>
      </w:r>
    </w:p>
    <w:p w:rsidR="00D40F10" w:rsidRPr="009950AC" w:rsidRDefault="00D40F10" w:rsidP="00D40F10">
      <w:pPr>
        <w:tabs>
          <w:tab w:val="num" w:pos="0"/>
        </w:tabs>
        <w:rPr>
          <w:sz w:val="16"/>
          <w:szCs w:val="16"/>
        </w:rPr>
      </w:pPr>
      <w:r w:rsidRPr="009950AC">
        <w:rPr>
          <w:sz w:val="16"/>
          <w:szCs w:val="16"/>
        </w:rPr>
        <w:tab/>
        <w:t>в 2021 году – 35 593,00 рублей;</w:t>
      </w:r>
    </w:p>
    <w:p w:rsidR="00D40F10" w:rsidRPr="009950AC" w:rsidRDefault="00D40F10" w:rsidP="00D40F10">
      <w:pPr>
        <w:tabs>
          <w:tab w:val="num" w:pos="0"/>
        </w:tabs>
        <w:rPr>
          <w:sz w:val="16"/>
          <w:szCs w:val="16"/>
        </w:rPr>
      </w:pPr>
      <w:r w:rsidRPr="009950AC">
        <w:rPr>
          <w:sz w:val="16"/>
          <w:szCs w:val="16"/>
        </w:rPr>
        <w:tab/>
        <w:t>в 2022 году – 53 170,00 рублей;</w:t>
      </w:r>
    </w:p>
    <w:p w:rsidR="00D40F10" w:rsidRPr="009950AC" w:rsidRDefault="00D40F10" w:rsidP="00D40F10">
      <w:pPr>
        <w:tabs>
          <w:tab w:val="num" w:pos="0"/>
        </w:tabs>
        <w:rPr>
          <w:sz w:val="16"/>
          <w:szCs w:val="16"/>
        </w:rPr>
      </w:pPr>
      <w:r w:rsidRPr="009950AC">
        <w:rPr>
          <w:sz w:val="16"/>
          <w:szCs w:val="16"/>
        </w:rPr>
        <w:tab/>
        <w:t>в 2023 году – 53 170,00 рублей;</w:t>
      </w:r>
    </w:p>
    <w:p w:rsidR="00D40F10" w:rsidRPr="009950AC" w:rsidRDefault="00D40F10" w:rsidP="00D40F10">
      <w:pPr>
        <w:tabs>
          <w:tab w:val="num" w:pos="0"/>
        </w:tabs>
        <w:rPr>
          <w:sz w:val="16"/>
          <w:szCs w:val="16"/>
        </w:rPr>
      </w:pPr>
      <w:r w:rsidRPr="009950AC">
        <w:rPr>
          <w:sz w:val="16"/>
          <w:szCs w:val="16"/>
        </w:rPr>
        <w:tab/>
        <w:t>в 2024 году – 252 900,00 рублей;</w:t>
      </w:r>
    </w:p>
    <w:p w:rsidR="00D40F10" w:rsidRPr="009950AC" w:rsidRDefault="00D40F10" w:rsidP="00D40F10">
      <w:pPr>
        <w:tabs>
          <w:tab w:val="num" w:pos="0"/>
        </w:tabs>
        <w:rPr>
          <w:sz w:val="16"/>
          <w:szCs w:val="16"/>
        </w:rPr>
      </w:pPr>
      <w:r w:rsidRPr="009950AC">
        <w:rPr>
          <w:sz w:val="16"/>
          <w:szCs w:val="16"/>
        </w:rPr>
        <w:tab/>
        <w:t>в 2025 году – 252 900,00 рублей.</w:t>
      </w:r>
    </w:p>
    <w:p w:rsidR="00D40F10" w:rsidRPr="009950AC" w:rsidRDefault="00D40F10" w:rsidP="00D40F10">
      <w:pPr>
        <w:tabs>
          <w:tab w:val="num" w:pos="0"/>
        </w:tabs>
        <w:rPr>
          <w:sz w:val="16"/>
          <w:szCs w:val="16"/>
        </w:rPr>
      </w:pPr>
      <w:r w:rsidRPr="009950AC">
        <w:rPr>
          <w:sz w:val="16"/>
          <w:szCs w:val="16"/>
        </w:rPr>
        <w:tab/>
        <w:t xml:space="preserve">На 2 этапе (в 2026–2030 годах) объем финансирования муниципальной программы </w:t>
      </w:r>
      <w:proofErr w:type="gramStart"/>
      <w:r w:rsidRPr="009950AC">
        <w:rPr>
          <w:sz w:val="16"/>
          <w:szCs w:val="16"/>
        </w:rPr>
        <w:t>составит  3</w:t>
      </w:r>
      <w:proofErr w:type="gramEnd"/>
      <w:r w:rsidRPr="009950AC">
        <w:rPr>
          <w:sz w:val="16"/>
          <w:szCs w:val="16"/>
        </w:rPr>
        <w:t> 643 005,00    рублей, из них средства:</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республиканского бюджета Чувашской Республики – 3 643 005,</w:t>
      </w:r>
      <w:proofErr w:type="gramStart"/>
      <w:r w:rsidRPr="009950AC">
        <w:rPr>
          <w:rFonts w:ascii="Times New Roman" w:hAnsi="Times New Roman"/>
          <w:sz w:val="16"/>
          <w:szCs w:val="16"/>
        </w:rPr>
        <w:t>00</w:t>
      </w:r>
      <w:r w:rsidRPr="009950AC">
        <w:rPr>
          <w:sz w:val="16"/>
          <w:szCs w:val="16"/>
        </w:rPr>
        <w:t xml:space="preserve">  </w:t>
      </w:r>
      <w:r w:rsidRPr="009950AC">
        <w:rPr>
          <w:rFonts w:ascii="Times New Roman" w:hAnsi="Times New Roman"/>
          <w:sz w:val="16"/>
          <w:szCs w:val="16"/>
        </w:rPr>
        <w:t>рублей</w:t>
      </w:r>
      <w:proofErr w:type="gramEnd"/>
      <w:r w:rsidRPr="009950AC">
        <w:rPr>
          <w:rFonts w:ascii="Times New Roman" w:hAnsi="Times New Roman"/>
          <w:sz w:val="16"/>
          <w:szCs w:val="16"/>
        </w:rPr>
        <w:t xml:space="preserve"> ;</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 xml:space="preserve">бюджета </w:t>
      </w:r>
      <w:proofErr w:type="spellStart"/>
      <w:r w:rsidRPr="009950AC">
        <w:rPr>
          <w:rFonts w:ascii="Times New Roman" w:hAnsi="Times New Roman"/>
          <w:sz w:val="16"/>
          <w:szCs w:val="16"/>
        </w:rPr>
        <w:t>Новочелны-Сюрбеевского</w:t>
      </w:r>
      <w:proofErr w:type="spellEnd"/>
      <w:r w:rsidRPr="009950AC">
        <w:rPr>
          <w:rFonts w:ascii="Times New Roman" w:hAnsi="Times New Roman"/>
          <w:sz w:val="16"/>
          <w:szCs w:val="16"/>
        </w:rPr>
        <w:t xml:space="preserve"> сельского </w:t>
      </w:r>
      <w:proofErr w:type="gramStart"/>
      <w:r w:rsidRPr="009950AC">
        <w:rPr>
          <w:rFonts w:ascii="Times New Roman" w:hAnsi="Times New Roman"/>
          <w:sz w:val="16"/>
          <w:szCs w:val="16"/>
        </w:rPr>
        <w:t>поселения</w:t>
      </w:r>
      <w:r w:rsidRPr="009950AC">
        <w:rPr>
          <w:sz w:val="16"/>
          <w:szCs w:val="16"/>
        </w:rPr>
        <w:t xml:space="preserve">  </w:t>
      </w:r>
      <w:r w:rsidRPr="009950AC">
        <w:rPr>
          <w:rFonts w:ascii="Times New Roman" w:hAnsi="Times New Roman"/>
          <w:sz w:val="16"/>
          <w:szCs w:val="16"/>
        </w:rPr>
        <w:t>–</w:t>
      </w:r>
      <w:proofErr w:type="gramEnd"/>
      <w:r w:rsidRPr="009950AC">
        <w:rPr>
          <w:rFonts w:ascii="Times New Roman" w:hAnsi="Times New Roman"/>
          <w:sz w:val="16"/>
          <w:szCs w:val="16"/>
        </w:rPr>
        <w:t xml:space="preserve">  1 264 500,00</w:t>
      </w:r>
      <w:r w:rsidRPr="009950AC">
        <w:rPr>
          <w:sz w:val="16"/>
          <w:szCs w:val="16"/>
        </w:rPr>
        <w:t xml:space="preserve"> </w:t>
      </w:r>
      <w:r w:rsidRPr="009950AC">
        <w:rPr>
          <w:rFonts w:ascii="Times New Roman" w:hAnsi="Times New Roman"/>
          <w:sz w:val="16"/>
          <w:szCs w:val="16"/>
        </w:rPr>
        <w:t xml:space="preserve"> рублей;</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внебюджетных источников – 0 рублей (0 процента).</w:t>
      </w:r>
    </w:p>
    <w:p w:rsidR="00D40F10" w:rsidRPr="009950AC" w:rsidRDefault="00D40F10" w:rsidP="00D40F10">
      <w:pPr>
        <w:autoSpaceDE w:val="0"/>
        <w:autoSpaceDN w:val="0"/>
        <w:adjustRightInd w:val="0"/>
        <w:rPr>
          <w:sz w:val="16"/>
          <w:szCs w:val="16"/>
        </w:rPr>
      </w:pPr>
      <w:r w:rsidRPr="009950AC">
        <w:rPr>
          <w:sz w:val="16"/>
          <w:szCs w:val="16"/>
        </w:rPr>
        <w:t xml:space="preserve">На 3 этапе (в 2031–2035 годах) объем финансирования муниципальной программы </w:t>
      </w:r>
      <w:proofErr w:type="gramStart"/>
      <w:r w:rsidRPr="009950AC">
        <w:rPr>
          <w:sz w:val="16"/>
          <w:szCs w:val="16"/>
        </w:rPr>
        <w:t>составит  3</w:t>
      </w:r>
      <w:proofErr w:type="gramEnd"/>
      <w:r w:rsidRPr="009950AC">
        <w:rPr>
          <w:sz w:val="16"/>
          <w:szCs w:val="16"/>
        </w:rPr>
        <w:t> 643 005,00    рублей, из них средства:</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 xml:space="preserve">республиканского бюджета Чувашской Республики </w:t>
      </w:r>
      <w:proofErr w:type="gramStart"/>
      <w:r w:rsidRPr="009950AC">
        <w:rPr>
          <w:rFonts w:ascii="Times New Roman" w:hAnsi="Times New Roman"/>
          <w:sz w:val="16"/>
          <w:szCs w:val="16"/>
        </w:rPr>
        <w:t xml:space="preserve">– </w:t>
      </w:r>
      <w:r w:rsidRPr="009950AC">
        <w:rPr>
          <w:sz w:val="16"/>
          <w:szCs w:val="16"/>
        </w:rPr>
        <w:t xml:space="preserve"> </w:t>
      </w:r>
      <w:r w:rsidRPr="009950AC">
        <w:rPr>
          <w:rFonts w:ascii="Times New Roman" w:hAnsi="Times New Roman"/>
          <w:sz w:val="16"/>
          <w:szCs w:val="16"/>
        </w:rPr>
        <w:t>3</w:t>
      </w:r>
      <w:proofErr w:type="gramEnd"/>
      <w:r w:rsidRPr="009950AC">
        <w:rPr>
          <w:rFonts w:ascii="Times New Roman" w:hAnsi="Times New Roman"/>
          <w:sz w:val="16"/>
          <w:szCs w:val="16"/>
        </w:rPr>
        <w:t> 643 005,00</w:t>
      </w:r>
      <w:r w:rsidRPr="009950AC">
        <w:rPr>
          <w:sz w:val="16"/>
          <w:szCs w:val="16"/>
        </w:rPr>
        <w:t xml:space="preserve">   </w:t>
      </w:r>
      <w:r w:rsidRPr="009950AC">
        <w:rPr>
          <w:rFonts w:ascii="Times New Roman" w:hAnsi="Times New Roman"/>
          <w:sz w:val="16"/>
          <w:szCs w:val="16"/>
        </w:rPr>
        <w:t>рублей ;</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 xml:space="preserve">бюджета </w:t>
      </w:r>
      <w:proofErr w:type="spellStart"/>
      <w:r w:rsidRPr="009950AC">
        <w:rPr>
          <w:rFonts w:ascii="Times New Roman" w:hAnsi="Times New Roman"/>
          <w:sz w:val="16"/>
          <w:szCs w:val="16"/>
        </w:rPr>
        <w:t>Новочелны-Сюрбеевского</w:t>
      </w:r>
      <w:proofErr w:type="spellEnd"/>
      <w:r w:rsidRPr="009950AC">
        <w:rPr>
          <w:rFonts w:ascii="Times New Roman" w:hAnsi="Times New Roman"/>
          <w:sz w:val="16"/>
          <w:szCs w:val="16"/>
        </w:rPr>
        <w:t xml:space="preserve"> сельского </w:t>
      </w:r>
      <w:proofErr w:type="gramStart"/>
      <w:r w:rsidRPr="009950AC">
        <w:rPr>
          <w:rFonts w:ascii="Times New Roman" w:hAnsi="Times New Roman"/>
          <w:sz w:val="16"/>
          <w:szCs w:val="16"/>
        </w:rPr>
        <w:t>поселения</w:t>
      </w:r>
      <w:r w:rsidRPr="009950AC">
        <w:rPr>
          <w:sz w:val="16"/>
          <w:szCs w:val="16"/>
        </w:rPr>
        <w:t xml:space="preserve">  </w:t>
      </w:r>
      <w:r w:rsidRPr="009950AC">
        <w:rPr>
          <w:rFonts w:ascii="Times New Roman" w:hAnsi="Times New Roman"/>
          <w:sz w:val="16"/>
          <w:szCs w:val="16"/>
        </w:rPr>
        <w:t>–</w:t>
      </w:r>
      <w:proofErr w:type="gramEnd"/>
      <w:r w:rsidRPr="009950AC">
        <w:rPr>
          <w:rFonts w:ascii="Times New Roman" w:hAnsi="Times New Roman"/>
          <w:sz w:val="16"/>
          <w:szCs w:val="16"/>
        </w:rPr>
        <w:t xml:space="preserve">   1 264 500,00</w:t>
      </w:r>
      <w:r w:rsidRPr="009950AC">
        <w:rPr>
          <w:sz w:val="16"/>
          <w:szCs w:val="16"/>
        </w:rPr>
        <w:t xml:space="preserve"> </w:t>
      </w:r>
      <w:r w:rsidRPr="009950AC">
        <w:rPr>
          <w:rFonts w:ascii="Times New Roman" w:hAnsi="Times New Roman"/>
          <w:sz w:val="16"/>
          <w:szCs w:val="16"/>
        </w:rPr>
        <w:t xml:space="preserve"> рублей;</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внебюджетных источников – 0 рублей (0 процента).</w:t>
      </w:r>
    </w:p>
    <w:p w:rsidR="00D40F10" w:rsidRPr="009950AC" w:rsidRDefault="00D40F10" w:rsidP="00D40F10">
      <w:pPr>
        <w:autoSpaceDE w:val="0"/>
        <w:autoSpaceDN w:val="0"/>
        <w:adjustRightInd w:val="0"/>
        <w:rPr>
          <w:sz w:val="16"/>
          <w:szCs w:val="16"/>
        </w:rPr>
      </w:pPr>
      <w:r w:rsidRPr="009950AC">
        <w:rPr>
          <w:sz w:val="16"/>
          <w:szCs w:val="16"/>
        </w:rPr>
        <w:t xml:space="preserve">Объемы и источники финансирования муниципальной программы уточняются при формировании бюджета </w:t>
      </w:r>
      <w:proofErr w:type="spellStart"/>
      <w:r w:rsidRPr="009950AC">
        <w:rPr>
          <w:sz w:val="16"/>
          <w:szCs w:val="16"/>
        </w:rPr>
        <w:t>Новочелны-Сюрбеевского</w:t>
      </w:r>
      <w:proofErr w:type="spellEnd"/>
      <w:r w:rsidRPr="009950AC">
        <w:rPr>
          <w:sz w:val="16"/>
          <w:szCs w:val="16"/>
        </w:rPr>
        <w:t xml:space="preserve"> сельского поселения на очередной финансовый год и плановый период</w:t>
      </w:r>
    </w:p>
    <w:p w:rsidR="00D40F10" w:rsidRPr="009950AC" w:rsidRDefault="00D40F10" w:rsidP="00D40F10">
      <w:pPr>
        <w:rPr>
          <w:sz w:val="16"/>
          <w:szCs w:val="16"/>
        </w:rPr>
      </w:pPr>
      <w:r w:rsidRPr="009950AC">
        <w:rPr>
          <w:sz w:val="16"/>
          <w:szCs w:val="16"/>
        </w:rPr>
        <w:t xml:space="preserve">Ресурсное </w:t>
      </w:r>
      <w:hyperlink r:id="rId8" w:history="1">
        <w:r w:rsidRPr="009950AC">
          <w:rPr>
            <w:sz w:val="16"/>
            <w:szCs w:val="16"/>
          </w:rPr>
          <w:t>обеспечение</w:t>
        </w:r>
      </w:hyperlink>
      <w:r w:rsidRPr="009950AC">
        <w:rPr>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D40F10" w:rsidRPr="009950AC" w:rsidRDefault="00D40F10" w:rsidP="00D40F10">
      <w:pPr>
        <w:autoSpaceDE w:val="0"/>
        <w:autoSpaceDN w:val="0"/>
        <w:adjustRightInd w:val="0"/>
        <w:rPr>
          <w:sz w:val="16"/>
          <w:szCs w:val="16"/>
        </w:rPr>
      </w:pPr>
      <w:r w:rsidRPr="009950AC">
        <w:rPr>
          <w:sz w:val="16"/>
          <w:szCs w:val="16"/>
        </w:rPr>
        <w:t xml:space="preserve">В Муниципальную программу включена подпрограмма, реализуемая в рамках Муниципальной программы, согласно приложению № </w:t>
      </w:r>
      <w:proofErr w:type="gramStart"/>
      <w:r w:rsidRPr="009950AC">
        <w:rPr>
          <w:sz w:val="16"/>
          <w:szCs w:val="16"/>
        </w:rPr>
        <w:t>3  к</w:t>
      </w:r>
      <w:proofErr w:type="gramEnd"/>
      <w:r w:rsidRPr="009950AC">
        <w:rPr>
          <w:sz w:val="16"/>
          <w:szCs w:val="16"/>
        </w:rPr>
        <w:t xml:space="preserve"> настоящей Муниципальной программе.</w:t>
      </w:r>
    </w:p>
    <w:p w:rsidR="00D40F10" w:rsidRPr="009950AC" w:rsidRDefault="00D40F10" w:rsidP="00D40F10">
      <w:pPr>
        <w:tabs>
          <w:tab w:val="left" w:pos="142"/>
        </w:tabs>
        <w:ind w:left="7938"/>
        <w:jc w:val="center"/>
        <w:rPr>
          <w:sz w:val="16"/>
          <w:szCs w:val="16"/>
        </w:rPr>
        <w:sectPr w:rsidR="00D40F10" w:rsidRPr="009950AC" w:rsidSect="003C39B9">
          <w:headerReference w:type="even" r:id="rId9"/>
          <w:headerReference w:type="default" r:id="rId10"/>
          <w:footerReference w:type="even" r:id="rId11"/>
          <w:footerReference w:type="default" r:id="rId12"/>
          <w:headerReference w:type="first" r:id="rId13"/>
          <w:footerReference w:type="first" r:id="rId14"/>
          <w:pgSz w:w="11909" w:h="16834"/>
          <w:pgMar w:top="851" w:right="851" w:bottom="567" w:left="1701" w:header="720" w:footer="720" w:gutter="0"/>
          <w:cols w:space="720"/>
        </w:sectPr>
      </w:pPr>
    </w:p>
    <w:p w:rsidR="00D40F10" w:rsidRPr="009950AC" w:rsidRDefault="00D40F10" w:rsidP="00D40F10">
      <w:pPr>
        <w:autoSpaceDE w:val="0"/>
        <w:autoSpaceDN w:val="0"/>
        <w:adjustRightInd w:val="0"/>
        <w:ind w:left="6804"/>
        <w:jc w:val="right"/>
        <w:outlineLvl w:val="0"/>
        <w:rPr>
          <w:color w:val="000000"/>
          <w:sz w:val="16"/>
          <w:szCs w:val="16"/>
        </w:rPr>
      </w:pPr>
      <w:r w:rsidRPr="009950AC">
        <w:rPr>
          <w:color w:val="000000"/>
          <w:sz w:val="16"/>
          <w:szCs w:val="16"/>
        </w:rPr>
        <w:lastRenderedPageBreak/>
        <w:t>Приложение № 1</w:t>
      </w:r>
    </w:p>
    <w:p w:rsidR="00D40F10" w:rsidRPr="009950AC" w:rsidRDefault="00D40F10" w:rsidP="00D40F10">
      <w:pPr>
        <w:autoSpaceDE w:val="0"/>
        <w:autoSpaceDN w:val="0"/>
        <w:adjustRightInd w:val="0"/>
        <w:ind w:left="6804"/>
        <w:jc w:val="right"/>
        <w:rPr>
          <w:color w:val="000000"/>
          <w:sz w:val="16"/>
          <w:szCs w:val="16"/>
        </w:rPr>
      </w:pPr>
      <w:r w:rsidRPr="009950AC">
        <w:rPr>
          <w:color w:val="000000"/>
          <w:sz w:val="16"/>
          <w:szCs w:val="16"/>
        </w:rPr>
        <w:t xml:space="preserve">к муниципальной программе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w:t>
      </w:r>
    </w:p>
    <w:p w:rsidR="00D40F10" w:rsidRPr="009950AC" w:rsidRDefault="00D40F10" w:rsidP="00D40F10">
      <w:pPr>
        <w:autoSpaceDE w:val="0"/>
        <w:autoSpaceDN w:val="0"/>
        <w:adjustRightInd w:val="0"/>
        <w:ind w:left="6804"/>
        <w:jc w:val="right"/>
        <w:rPr>
          <w:color w:val="000000"/>
          <w:sz w:val="16"/>
          <w:szCs w:val="16"/>
        </w:rPr>
      </w:pPr>
      <w:r w:rsidRPr="009950AC">
        <w:rPr>
          <w:color w:val="000000"/>
          <w:sz w:val="16"/>
          <w:szCs w:val="16"/>
        </w:rPr>
        <w:t xml:space="preserve"> «Развитие транспортной системы»</w:t>
      </w:r>
    </w:p>
    <w:p w:rsidR="00D40F10" w:rsidRPr="009950AC" w:rsidRDefault="00D40F10" w:rsidP="00D40F10">
      <w:pPr>
        <w:autoSpaceDE w:val="0"/>
        <w:autoSpaceDN w:val="0"/>
        <w:adjustRightInd w:val="0"/>
        <w:ind w:firstLine="720"/>
        <w:jc w:val="center"/>
        <w:rPr>
          <w:color w:val="000000"/>
          <w:sz w:val="16"/>
          <w:szCs w:val="16"/>
        </w:rPr>
      </w:pPr>
    </w:p>
    <w:p w:rsidR="00D40F10" w:rsidRPr="009950AC" w:rsidRDefault="00D40F10" w:rsidP="00D40F10">
      <w:pPr>
        <w:autoSpaceDE w:val="0"/>
        <w:autoSpaceDN w:val="0"/>
        <w:adjustRightInd w:val="0"/>
        <w:jc w:val="center"/>
        <w:rPr>
          <w:b/>
          <w:bCs/>
          <w:caps/>
          <w:color w:val="000000"/>
          <w:sz w:val="16"/>
          <w:szCs w:val="16"/>
        </w:rPr>
      </w:pPr>
      <w:r w:rsidRPr="009950AC">
        <w:rPr>
          <w:b/>
          <w:bCs/>
          <w:caps/>
          <w:color w:val="000000"/>
          <w:sz w:val="16"/>
          <w:szCs w:val="16"/>
        </w:rPr>
        <w:t xml:space="preserve">С в е д е н и я </w:t>
      </w:r>
    </w:p>
    <w:p w:rsidR="00D40F10" w:rsidRPr="009950AC" w:rsidRDefault="00D40F10" w:rsidP="00D40F10">
      <w:pPr>
        <w:autoSpaceDE w:val="0"/>
        <w:autoSpaceDN w:val="0"/>
        <w:adjustRightInd w:val="0"/>
        <w:jc w:val="center"/>
        <w:rPr>
          <w:b/>
          <w:bCs/>
          <w:color w:val="000000"/>
          <w:sz w:val="16"/>
          <w:szCs w:val="16"/>
        </w:rPr>
      </w:pPr>
      <w:r w:rsidRPr="009950AC">
        <w:rPr>
          <w:b/>
          <w:bCs/>
          <w:color w:val="000000"/>
          <w:sz w:val="16"/>
          <w:szCs w:val="16"/>
        </w:rPr>
        <w:t xml:space="preserve">о целевых индикаторах и показателях муниципальной программы </w:t>
      </w:r>
      <w:proofErr w:type="spellStart"/>
      <w:r w:rsidRPr="009950AC">
        <w:rPr>
          <w:b/>
          <w:bCs/>
          <w:color w:val="000000"/>
          <w:sz w:val="16"/>
          <w:szCs w:val="16"/>
        </w:rPr>
        <w:t>Новочелны-Сюрбеевского</w:t>
      </w:r>
      <w:proofErr w:type="spellEnd"/>
      <w:r w:rsidRPr="009950AC">
        <w:rPr>
          <w:b/>
          <w:bCs/>
          <w:color w:val="000000"/>
          <w:sz w:val="16"/>
          <w:szCs w:val="16"/>
        </w:rPr>
        <w:t xml:space="preserve"> сельского поселения </w:t>
      </w:r>
    </w:p>
    <w:p w:rsidR="00D40F10" w:rsidRPr="009950AC" w:rsidRDefault="00D40F10" w:rsidP="00D40F10">
      <w:pPr>
        <w:autoSpaceDE w:val="0"/>
        <w:autoSpaceDN w:val="0"/>
        <w:adjustRightInd w:val="0"/>
        <w:jc w:val="center"/>
        <w:rPr>
          <w:b/>
          <w:bCs/>
          <w:color w:val="000000"/>
          <w:sz w:val="16"/>
          <w:szCs w:val="16"/>
        </w:rPr>
      </w:pPr>
      <w:r w:rsidRPr="009950AC">
        <w:rPr>
          <w:b/>
          <w:bCs/>
          <w:color w:val="000000"/>
          <w:sz w:val="16"/>
          <w:szCs w:val="16"/>
        </w:rPr>
        <w:t xml:space="preserve">«Развитие транспортной системы», подпрограмм муниципальной программы </w:t>
      </w:r>
      <w:proofErr w:type="spellStart"/>
      <w:r w:rsidRPr="009950AC">
        <w:rPr>
          <w:b/>
          <w:bCs/>
          <w:color w:val="000000"/>
          <w:sz w:val="16"/>
          <w:szCs w:val="16"/>
        </w:rPr>
        <w:t>Новочелны-Сюрбеевского</w:t>
      </w:r>
      <w:proofErr w:type="spellEnd"/>
      <w:r w:rsidRPr="009950AC">
        <w:rPr>
          <w:b/>
          <w:bCs/>
          <w:color w:val="000000"/>
          <w:sz w:val="16"/>
          <w:szCs w:val="16"/>
        </w:rPr>
        <w:t xml:space="preserve"> сельского поселения «Развитие транспортной системы» и их значениях</w:t>
      </w:r>
    </w:p>
    <w:p w:rsidR="00D40F10" w:rsidRPr="009950AC" w:rsidRDefault="00D40F10" w:rsidP="00D40F10">
      <w:pPr>
        <w:autoSpaceDE w:val="0"/>
        <w:autoSpaceDN w:val="0"/>
        <w:adjustRightInd w:val="0"/>
        <w:ind w:firstLine="6"/>
        <w:jc w:val="center"/>
        <w:rPr>
          <w:b/>
          <w:bCs/>
          <w:color w:val="000000"/>
          <w:sz w:val="16"/>
          <w:szCs w:val="16"/>
        </w:rPr>
      </w:pPr>
    </w:p>
    <w:tbl>
      <w:tblPr>
        <w:tblW w:w="14692" w:type="dxa"/>
        <w:tblBorders>
          <w:top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496"/>
        <w:gridCol w:w="3335"/>
        <w:gridCol w:w="88"/>
        <w:gridCol w:w="948"/>
        <w:gridCol w:w="1178"/>
        <w:gridCol w:w="1559"/>
        <w:gridCol w:w="1418"/>
        <w:gridCol w:w="1842"/>
        <w:gridCol w:w="1276"/>
        <w:gridCol w:w="1418"/>
        <w:gridCol w:w="1134"/>
      </w:tblGrid>
      <w:tr w:rsidR="00D40F10" w:rsidRPr="009950AC" w:rsidTr="00E31D27">
        <w:trPr>
          <w:gridAfter w:val="7"/>
          <w:wAfter w:w="9825" w:type="dxa"/>
          <w:trHeight w:val="207"/>
        </w:trPr>
        <w:tc>
          <w:tcPr>
            <w:tcW w:w="496" w:type="dxa"/>
            <w:vMerge w:val="restart"/>
            <w:tcBorders>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w:t>
            </w:r>
          </w:p>
          <w:p w:rsidR="00D40F10" w:rsidRPr="009950AC" w:rsidRDefault="00D40F10" w:rsidP="00E31D27">
            <w:pPr>
              <w:jc w:val="center"/>
              <w:rPr>
                <w:color w:val="000000"/>
                <w:sz w:val="16"/>
                <w:szCs w:val="16"/>
              </w:rPr>
            </w:pPr>
            <w:proofErr w:type="spellStart"/>
            <w:r w:rsidRPr="009950AC">
              <w:rPr>
                <w:color w:val="000000"/>
                <w:sz w:val="16"/>
                <w:szCs w:val="16"/>
              </w:rPr>
              <w:t>пп</w:t>
            </w:r>
            <w:proofErr w:type="spellEnd"/>
          </w:p>
        </w:tc>
        <w:tc>
          <w:tcPr>
            <w:tcW w:w="3335" w:type="dxa"/>
            <w:vMerge w:val="restart"/>
            <w:tcBorders>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Целевой индикатор</w:t>
            </w:r>
          </w:p>
          <w:p w:rsidR="00D40F10" w:rsidRPr="009950AC" w:rsidRDefault="00D40F10" w:rsidP="00E31D27">
            <w:pPr>
              <w:jc w:val="center"/>
              <w:rPr>
                <w:color w:val="000000"/>
                <w:sz w:val="16"/>
                <w:szCs w:val="16"/>
              </w:rPr>
            </w:pPr>
            <w:r w:rsidRPr="009950AC">
              <w:rPr>
                <w:color w:val="000000"/>
                <w:sz w:val="16"/>
                <w:szCs w:val="16"/>
              </w:rPr>
              <w:t>и показатель (наименование)</w:t>
            </w:r>
          </w:p>
        </w:tc>
        <w:tc>
          <w:tcPr>
            <w:tcW w:w="1036" w:type="dxa"/>
            <w:gridSpan w:val="2"/>
            <w:vMerge w:val="restart"/>
            <w:tcBorders>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Единица измерения</w:t>
            </w:r>
          </w:p>
        </w:tc>
      </w:tr>
      <w:tr w:rsidR="00D40F10" w:rsidRPr="009950AC" w:rsidTr="00E31D27">
        <w:trPr>
          <w:trHeight w:val="20"/>
        </w:trPr>
        <w:tc>
          <w:tcPr>
            <w:tcW w:w="496" w:type="dxa"/>
            <w:vMerge/>
            <w:tcBorders>
              <w:top w:val="single" w:sz="4" w:space="0" w:color="auto"/>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p>
        </w:tc>
        <w:tc>
          <w:tcPr>
            <w:tcW w:w="3335" w:type="dxa"/>
            <w:vMerge/>
            <w:tcBorders>
              <w:top w:val="single" w:sz="4" w:space="0" w:color="auto"/>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p>
        </w:tc>
        <w:tc>
          <w:tcPr>
            <w:tcW w:w="1036" w:type="dxa"/>
            <w:gridSpan w:val="2"/>
            <w:vMerge/>
            <w:tcBorders>
              <w:top w:val="single" w:sz="4" w:space="0" w:color="auto"/>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2021</w:t>
            </w:r>
          </w:p>
          <w:p w:rsidR="00D40F10" w:rsidRPr="009950AC" w:rsidRDefault="00D40F10" w:rsidP="00E31D27">
            <w:pPr>
              <w:ind w:right="-57"/>
              <w:jc w:val="center"/>
              <w:rPr>
                <w:color w:val="000000"/>
                <w:sz w:val="16"/>
                <w:szCs w:val="16"/>
              </w:rPr>
            </w:pPr>
            <w:r w:rsidRPr="009950AC">
              <w:rPr>
                <w:color w:val="000000"/>
                <w:sz w:val="16"/>
                <w:szCs w:val="16"/>
              </w:rPr>
              <w:t>год</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2022</w:t>
            </w:r>
          </w:p>
          <w:p w:rsidR="00D40F10" w:rsidRPr="009950AC" w:rsidRDefault="00D40F10" w:rsidP="00E31D27">
            <w:pPr>
              <w:ind w:right="-57"/>
              <w:jc w:val="center"/>
              <w:rPr>
                <w:color w:val="000000"/>
                <w:sz w:val="16"/>
                <w:szCs w:val="16"/>
              </w:rPr>
            </w:pPr>
            <w:r w:rsidRPr="009950AC">
              <w:rPr>
                <w:color w:val="000000"/>
                <w:sz w:val="16"/>
                <w:szCs w:val="16"/>
              </w:rPr>
              <w:t>год</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2023</w:t>
            </w:r>
          </w:p>
          <w:p w:rsidR="00D40F10" w:rsidRPr="009950AC" w:rsidRDefault="00D40F10" w:rsidP="00E31D27">
            <w:pPr>
              <w:ind w:right="-57"/>
              <w:jc w:val="center"/>
              <w:rPr>
                <w:color w:val="000000"/>
                <w:sz w:val="16"/>
                <w:szCs w:val="16"/>
              </w:rPr>
            </w:pPr>
            <w:r w:rsidRPr="009950AC">
              <w:rPr>
                <w:color w:val="000000"/>
                <w:sz w:val="16"/>
                <w:szCs w:val="16"/>
              </w:rPr>
              <w:t>год</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2024</w:t>
            </w:r>
          </w:p>
          <w:p w:rsidR="00D40F10" w:rsidRPr="009950AC" w:rsidRDefault="00D40F10" w:rsidP="00E31D27">
            <w:pPr>
              <w:ind w:right="-57"/>
              <w:jc w:val="center"/>
              <w:rPr>
                <w:color w:val="000000"/>
                <w:sz w:val="16"/>
                <w:szCs w:val="16"/>
              </w:rPr>
            </w:pPr>
            <w:r w:rsidRPr="009950AC">
              <w:rPr>
                <w:color w:val="000000"/>
                <w:sz w:val="16"/>
                <w:szCs w:val="16"/>
              </w:rPr>
              <w:t>год</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2025</w:t>
            </w:r>
          </w:p>
          <w:p w:rsidR="00D40F10" w:rsidRPr="009950AC" w:rsidRDefault="00D40F10" w:rsidP="00E31D27">
            <w:pPr>
              <w:ind w:right="-57"/>
              <w:jc w:val="center"/>
              <w:rPr>
                <w:color w:val="000000"/>
                <w:sz w:val="16"/>
                <w:szCs w:val="16"/>
              </w:rPr>
            </w:pPr>
            <w:r w:rsidRPr="009950AC">
              <w:rPr>
                <w:color w:val="000000"/>
                <w:sz w:val="16"/>
                <w:szCs w:val="16"/>
              </w:rPr>
              <w:t>год</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2026-2030</w:t>
            </w:r>
          </w:p>
          <w:p w:rsidR="00D40F10" w:rsidRPr="009950AC" w:rsidRDefault="00D40F10" w:rsidP="00E31D27">
            <w:pPr>
              <w:ind w:right="-57"/>
              <w:jc w:val="center"/>
              <w:rPr>
                <w:color w:val="000000"/>
                <w:sz w:val="16"/>
                <w:szCs w:val="16"/>
              </w:rPr>
            </w:pPr>
            <w:r w:rsidRPr="009950AC">
              <w:rPr>
                <w:color w:val="000000"/>
                <w:sz w:val="16"/>
                <w:szCs w:val="16"/>
              </w:rPr>
              <w:t>годы</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2031-2035</w:t>
            </w:r>
          </w:p>
          <w:p w:rsidR="00D40F10" w:rsidRPr="009950AC" w:rsidRDefault="00D40F10" w:rsidP="00E31D27">
            <w:pPr>
              <w:ind w:right="-57"/>
              <w:jc w:val="center"/>
              <w:rPr>
                <w:color w:val="000000"/>
                <w:sz w:val="16"/>
                <w:szCs w:val="16"/>
              </w:rPr>
            </w:pPr>
            <w:r w:rsidRPr="009950AC">
              <w:rPr>
                <w:color w:val="000000"/>
                <w:sz w:val="16"/>
                <w:szCs w:val="16"/>
              </w:rPr>
              <w:t>годы</w:t>
            </w:r>
          </w:p>
        </w:tc>
      </w:tr>
      <w:tr w:rsidR="00D40F10" w:rsidRPr="009950AC" w:rsidTr="00E31D27">
        <w:tblPrEx>
          <w:tblBorders>
            <w:bottom w:val="single" w:sz="4" w:space="0" w:color="auto"/>
          </w:tblBorders>
        </w:tblPrEx>
        <w:trPr>
          <w:gridAfter w:val="1"/>
          <w:wAfter w:w="1134" w:type="dxa"/>
          <w:tblHeader/>
        </w:trPr>
        <w:tc>
          <w:tcPr>
            <w:tcW w:w="496"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1</w:t>
            </w:r>
          </w:p>
        </w:tc>
        <w:tc>
          <w:tcPr>
            <w:tcW w:w="3335"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28"/>
              <w:jc w:val="center"/>
              <w:rPr>
                <w:color w:val="000000"/>
                <w:sz w:val="16"/>
                <w:szCs w:val="16"/>
              </w:rPr>
            </w:pPr>
            <w:r w:rsidRPr="009950AC">
              <w:rPr>
                <w:color w:val="000000"/>
                <w:sz w:val="16"/>
                <w:szCs w:val="16"/>
              </w:rPr>
              <w:t>2</w:t>
            </w:r>
          </w:p>
        </w:tc>
        <w:tc>
          <w:tcPr>
            <w:tcW w:w="1036" w:type="dxa"/>
            <w:gridSpan w:val="2"/>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3</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6</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8</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19</w:t>
            </w:r>
          </w:p>
        </w:tc>
      </w:tr>
      <w:tr w:rsidR="00D40F10" w:rsidRPr="009950AC" w:rsidTr="00E31D27">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1.</w:t>
            </w:r>
          </w:p>
        </w:tc>
        <w:tc>
          <w:tcPr>
            <w:tcW w:w="3423" w:type="dxa"/>
            <w:gridSpan w:val="2"/>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28"/>
              <w:jc w:val="center"/>
              <w:rPr>
                <w:color w:val="000000"/>
                <w:sz w:val="16"/>
                <w:szCs w:val="16"/>
              </w:rPr>
            </w:pPr>
            <w:r w:rsidRPr="009950AC">
              <w:rPr>
                <w:color w:val="000000"/>
                <w:sz w:val="16"/>
                <w:szCs w:val="16"/>
              </w:rPr>
              <w:t xml:space="preserve">Доля автомобильных дорог общего пользования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w:t>
            </w:r>
            <w:r w:rsidRPr="009950AC">
              <w:rPr>
                <w:color w:val="000000"/>
                <w:sz w:val="16"/>
                <w:szCs w:val="16"/>
              </w:rPr>
              <w:t xml:space="preserve"> поселения, соответствующих нормативным требованиям, в их общей протяженности</w:t>
            </w:r>
          </w:p>
        </w:tc>
        <w:tc>
          <w:tcPr>
            <w:tcW w:w="948"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процентов</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18,3</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20,5</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20,5</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20,5</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30</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30</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35</w:t>
            </w:r>
          </w:p>
        </w:tc>
      </w:tr>
      <w:tr w:rsidR="00D40F10" w:rsidRPr="009950AC" w:rsidTr="00E31D27">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1.</w:t>
            </w:r>
          </w:p>
        </w:tc>
        <w:tc>
          <w:tcPr>
            <w:tcW w:w="3423" w:type="dxa"/>
            <w:gridSpan w:val="2"/>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28"/>
              <w:jc w:val="center"/>
              <w:rPr>
                <w:color w:val="000000"/>
                <w:sz w:val="16"/>
                <w:szCs w:val="16"/>
              </w:rPr>
            </w:pPr>
            <w:r w:rsidRPr="009950AC">
              <w:rPr>
                <w:color w:val="000000"/>
                <w:sz w:val="16"/>
                <w:szCs w:val="16"/>
              </w:rPr>
              <w:t xml:space="preserve">Протяженность автомобильных дорог общего пользования местного значения в границах населенных пунктов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находящихся в нормативном состоянии</w:t>
            </w:r>
          </w:p>
        </w:tc>
        <w:tc>
          <w:tcPr>
            <w:tcW w:w="948"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км</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3,565</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3,565</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5,02</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5,02</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8,3</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8,3</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10,1</w:t>
            </w:r>
          </w:p>
        </w:tc>
      </w:tr>
      <w:tr w:rsidR="00D40F10" w:rsidRPr="009950AC" w:rsidTr="00E31D27">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2.</w:t>
            </w:r>
          </w:p>
        </w:tc>
        <w:tc>
          <w:tcPr>
            <w:tcW w:w="3423" w:type="dxa"/>
            <w:gridSpan w:val="2"/>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28"/>
              <w:jc w:val="center"/>
              <w:rPr>
                <w:color w:val="000000"/>
                <w:sz w:val="16"/>
                <w:szCs w:val="16"/>
              </w:rPr>
            </w:pPr>
            <w:r w:rsidRPr="009950AC">
              <w:rPr>
                <w:color w:val="000000"/>
                <w:sz w:val="16"/>
                <w:szCs w:val="16"/>
              </w:rPr>
              <w:t xml:space="preserve">Протяженность автомобильных дорог общего пользования местного значения в границах населенных пунктов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в отношении которых проведены работы по капитальному ремонту или ремонту</w:t>
            </w:r>
          </w:p>
        </w:tc>
        <w:tc>
          <w:tcPr>
            <w:tcW w:w="948"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км</w:t>
            </w: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0</w:t>
            </w: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0</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1,455</w:t>
            </w: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1,455</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4,735</w:t>
            </w: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4,735</w:t>
            </w: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r w:rsidRPr="009950AC">
              <w:rPr>
                <w:color w:val="000000"/>
                <w:sz w:val="16"/>
                <w:szCs w:val="16"/>
              </w:rPr>
              <w:t>6,535</w:t>
            </w:r>
          </w:p>
        </w:tc>
      </w:tr>
      <w:tr w:rsidR="00D40F10" w:rsidRPr="009950AC" w:rsidTr="00E31D27">
        <w:tblPrEx>
          <w:tblBorders>
            <w:bottom w:val="single" w:sz="4" w:space="0" w:color="auto"/>
          </w:tblBorders>
        </w:tblPrEx>
        <w:tc>
          <w:tcPr>
            <w:tcW w:w="496"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p>
          <w:p w:rsidR="00D40F10" w:rsidRPr="009950AC" w:rsidRDefault="00D40F10" w:rsidP="00E31D27">
            <w:pPr>
              <w:ind w:right="-57"/>
              <w:jc w:val="center"/>
              <w:rPr>
                <w:color w:val="000000"/>
                <w:sz w:val="16"/>
                <w:szCs w:val="16"/>
              </w:rPr>
            </w:pPr>
          </w:p>
        </w:tc>
        <w:tc>
          <w:tcPr>
            <w:tcW w:w="3423" w:type="dxa"/>
            <w:gridSpan w:val="2"/>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28"/>
              <w:jc w:val="center"/>
              <w:rPr>
                <w:color w:val="000000"/>
                <w:sz w:val="16"/>
                <w:szCs w:val="16"/>
              </w:rPr>
            </w:pPr>
          </w:p>
        </w:tc>
        <w:tc>
          <w:tcPr>
            <w:tcW w:w="948" w:type="dxa"/>
            <w:tcBorders>
              <w:top w:val="single" w:sz="4" w:space="0" w:color="auto"/>
              <w:left w:val="single" w:sz="4" w:space="0" w:color="auto"/>
              <w:bottom w:val="single" w:sz="4" w:space="0" w:color="auto"/>
              <w:right w:val="single" w:sz="4" w:space="0" w:color="auto"/>
            </w:tcBorders>
          </w:tcPr>
          <w:p w:rsidR="00D40F10" w:rsidRPr="009950AC" w:rsidRDefault="00D40F10" w:rsidP="00E31D27">
            <w:pPr>
              <w:ind w:right="-57"/>
              <w:jc w:val="center"/>
              <w:rPr>
                <w:color w:val="000000"/>
                <w:sz w:val="16"/>
                <w:szCs w:val="16"/>
              </w:rPr>
            </w:pPr>
          </w:p>
        </w:tc>
        <w:tc>
          <w:tcPr>
            <w:tcW w:w="117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62" w:type="dxa"/>
              <w:right w:w="62" w:type="dxa"/>
            </w:tcMar>
          </w:tcPr>
          <w:p w:rsidR="00D40F10" w:rsidRPr="009950AC" w:rsidRDefault="00D40F10" w:rsidP="00E31D27">
            <w:pPr>
              <w:ind w:right="-57"/>
              <w:jc w:val="center"/>
              <w:rPr>
                <w:color w:val="000000"/>
                <w:sz w:val="16"/>
                <w:szCs w:val="16"/>
              </w:rPr>
            </w:pPr>
          </w:p>
        </w:tc>
      </w:tr>
    </w:tbl>
    <w:p w:rsidR="00D40F10" w:rsidRPr="009950AC" w:rsidRDefault="00D40F10" w:rsidP="00D40F10">
      <w:pPr>
        <w:rPr>
          <w:b/>
          <w:sz w:val="16"/>
          <w:szCs w:val="16"/>
        </w:rPr>
      </w:pPr>
    </w:p>
    <w:p w:rsidR="00D40F10" w:rsidRPr="009950AC" w:rsidRDefault="00D40F10" w:rsidP="00D40F10">
      <w:pPr>
        <w:rPr>
          <w:b/>
          <w:sz w:val="16"/>
          <w:szCs w:val="16"/>
        </w:rPr>
      </w:pPr>
    </w:p>
    <w:p w:rsidR="00D40F10" w:rsidRPr="009950AC" w:rsidRDefault="00D40F10" w:rsidP="00D40F10">
      <w:pPr>
        <w:tabs>
          <w:tab w:val="left" w:pos="142"/>
        </w:tabs>
        <w:ind w:left="7938"/>
        <w:jc w:val="center"/>
        <w:rPr>
          <w:sz w:val="16"/>
          <w:szCs w:val="16"/>
        </w:rPr>
      </w:pPr>
    </w:p>
    <w:p w:rsidR="00D40F10" w:rsidRPr="009950AC" w:rsidRDefault="00D40F10" w:rsidP="00D40F10">
      <w:pPr>
        <w:tabs>
          <w:tab w:val="left" w:pos="142"/>
        </w:tabs>
        <w:rPr>
          <w:sz w:val="16"/>
          <w:szCs w:val="16"/>
        </w:rPr>
      </w:pPr>
    </w:p>
    <w:p w:rsidR="00D40F10" w:rsidRPr="009950AC" w:rsidRDefault="00D40F10" w:rsidP="00D40F10">
      <w:pPr>
        <w:ind w:left="6804"/>
        <w:jc w:val="right"/>
        <w:rPr>
          <w:color w:val="000000"/>
          <w:sz w:val="16"/>
          <w:szCs w:val="16"/>
        </w:rPr>
      </w:pPr>
      <w:r w:rsidRPr="009950AC">
        <w:rPr>
          <w:color w:val="000000"/>
          <w:sz w:val="16"/>
          <w:szCs w:val="16"/>
        </w:rPr>
        <w:t xml:space="preserve">Приложение № 2 </w:t>
      </w:r>
    </w:p>
    <w:p w:rsidR="00D40F10" w:rsidRPr="009950AC" w:rsidRDefault="00D40F10" w:rsidP="00D40F10">
      <w:pPr>
        <w:ind w:left="6804"/>
        <w:jc w:val="right"/>
        <w:rPr>
          <w:color w:val="000000"/>
          <w:sz w:val="16"/>
          <w:szCs w:val="16"/>
        </w:rPr>
      </w:pPr>
      <w:r w:rsidRPr="009950AC">
        <w:rPr>
          <w:color w:val="000000"/>
          <w:sz w:val="16"/>
          <w:szCs w:val="16"/>
        </w:rPr>
        <w:t xml:space="preserve">к муниципальной программе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w:t>
      </w:r>
    </w:p>
    <w:p w:rsidR="00D40F10" w:rsidRPr="009950AC" w:rsidRDefault="00D40F10" w:rsidP="00D40F10">
      <w:pPr>
        <w:ind w:left="6804"/>
        <w:jc w:val="right"/>
        <w:rPr>
          <w:b/>
          <w:bCs/>
          <w:color w:val="000000"/>
          <w:sz w:val="16"/>
          <w:szCs w:val="16"/>
        </w:rPr>
      </w:pPr>
      <w:r w:rsidRPr="009950AC">
        <w:rPr>
          <w:color w:val="000000"/>
          <w:sz w:val="16"/>
          <w:szCs w:val="16"/>
        </w:rPr>
        <w:t xml:space="preserve"> «Развитие транспортной системы»</w:t>
      </w:r>
      <w:r w:rsidRPr="009950AC">
        <w:rPr>
          <w:b/>
          <w:bCs/>
          <w:color w:val="000000"/>
          <w:sz w:val="16"/>
          <w:szCs w:val="16"/>
        </w:rPr>
        <w:t xml:space="preserve"> </w:t>
      </w:r>
    </w:p>
    <w:p w:rsidR="00D40F10" w:rsidRPr="009950AC" w:rsidRDefault="00D40F10" w:rsidP="00D40F10">
      <w:pPr>
        <w:jc w:val="center"/>
        <w:rPr>
          <w:b/>
          <w:bCs/>
          <w:color w:val="000000"/>
          <w:sz w:val="16"/>
          <w:szCs w:val="16"/>
        </w:rPr>
      </w:pPr>
    </w:p>
    <w:p w:rsidR="00D40F10" w:rsidRPr="009950AC" w:rsidRDefault="00D40F10" w:rsidP="00D40F10">
      <w:pPr>
        <w:jc w:val="center"/>
        <w:rPr>
          <w:b/>
          <w:bCs/>
          <w:color w:val="000000"/>
          <w:sz w:val="16"/>
          <w:szCs w:val="16"/>
        </w:rPr>
      </w:pPr>
      <w:r w:rsidRPr="009950AC">
        <w:rPr>
          <w:b/>
          <w:bCs/>
          <w:color w:val="000000"/>
          <w:sz w:val="16"/>
          <w:szCs w:val="16"/>
        </w:rPr>
        <w:t xml:space="preserve">РЕСУРСНОЕ ОБЕСПЕЧЕНИЕ                                                                                                    </w:t>
      </w:r>
      <w:r w:rsidRPr="009950AC">
        <w:rPr>
          <w:b/>
          <w:bCs/>
          <w:color w:val="000000"/>
          <w:sz w:val="16"/>
          <w:szCs w:val="16"/>
        </w:rPr>
        <w:br/>
        <w:t xml:space="preserve">реализации муниципальной программы </w:t>
      </w:r>
      <w:proofErr w:type="spellStart"/>
      <w:r w:rsidRPr="009950AC">
        <w:rPr>
          <w:b/>
          <w:bCs/>
          <w:color w:val="000000"/>
          <w:sz w:val="16"/>
          <w:szCs w:val="16"/>
        </w:rPr>
        <w:t>Новочелны-Сюрбеевского</w:t>
      </w:r>
      <w:proofErr w:type="spellEnd"/>
      <w:r w:rsidRPr="009950AC">
        <w:rPr>
          <w:b/>
          <w:bCs/>
          <w:color w:val="000000"/>
          <w:sz w:val="16"/>
          <w:szCs w:val="16"/>
        </w:rPr>
        <w:t xml:space="preserve"> сельского поселения</w:t>
      </w:r>
    </w:p>
    <w:p w:rsidR="00D40F10" w:rsidRPr="009950AC" w:rsidRDefault="00D40F10" w:rsidP="00D40F10">
      <w:pPr>
        <w:jc w:val="center"/>
        <w:rPr>
          <w:b/>
          <w:bCs/>
          <w:color w:val="000000"/>
          <w:sz w:val="16"/>
          <w:szCs w:val="16"/>
        </w:rPr>
      </w:pPr>
      <w:r w:rsidRPr="009950AC">
        <w:rPr>
          <w:b/>
          <w:bCs/>
          <w:color w:val="000000"/>
          <w:sz w:val="16"/>
          <w:szCs w:val="16"/>
        </w:rPr>
        <w:t xml:space="preserve"> «Развитие транспортной системы» за счет всех источников финансирования</w:t>
      </w:r>
    </w:p>
    <w:p w:rsidR="00D40F10" w:rsidRPr="009950AC" w:rsidRDefault="00D40F10" w:rsidP="00D40F10">
      <w:pPr>
        <w:rPr>
          <w:b/>
          <w:bCs/>
          <w:color w:val="000000"/>
          <w:sz w:val="16"/>
          <w:szCs w:val="16"/>
        </w:rPr>
      </w:pPr>
    </w:p>
    <w:p w:rsidR="00D40F10" w:rsidRPr="009950AC" w:rsidRDefault="00D40F10" w:rsidP="00D40F10">
      <w:pPr>
        <w:jc w:val="center"/>
        <w:rPr>
          <w:b/>
          <w:bCs/>
          <w:color w:val="000000"/>
          <w:sz w:val="16"/>
          <w:szCs w:val="16"/>
        </w:rPr>
      </w:pPr>
    </w:p>
    <w:tbl>
      <w:tblPr>
        <w:tblW w:w="5308"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8"/>
        <w:gridCol w:w="2355"/>
        <w:gridCol w:w="873"/>
        <w:gridCol w:w="443"/>
        <w:gridCol w:w="584"/>
        <w:gridCol w:w="1188"/>
        <w:gridCol w:w="1878"/>
        <w:gridCol w:w="263"/>
        <w:gridCol w:w="141"/>
        <w:gridCol w:w="565"/>
        <w:gridCol w:w="986"/>
        <w:gridCol w:w="1130"/>
        <w:gridCol w:w="1127"/>
        <w:gridCol w:w="989"/>
        <w:gridCol w:w="1271"/>
        <w:gridCol w:w="1233"/>
      </w:tblGrid>
      <w:tr w:rsidR="00D40F10" w:rsidRPr="009950AC" w:rsidTr="00E31D27">
        <w:trPr>
          <w:trHeight w:val="20"/>
        </w:trPr>
        <w:tc>
          <w:tcPr>
            <w:tcW w:w="320" w:type="pct"/>
            <w:vMerge w:val="restart"/>
          </w:tcPr>
          <w:p w:rsidR="00D40F10" w:rsidRPr="009950AC" w:rsidRDefault="00D40F10" w:rsidP="00E31D27">
            <w:pPr>
              <w:pStyle w:val="afff"/>
              <w:autoSpaceDE/>
              <w:autoSpaceDN/>
              <w:adjustRightInd/>
              <w:jc w:val="center"/>
              <w:rPr>
                <w:rFonts w:ascii="Times New Roman" w:hAnsi="Times New Roman"/>
                <w:color w:val="000000"/>
                <w:sz w:val="16"/>
                <w:szCs w:val="16"/>
              </w:rPr>
            </w:pPr>
            <w:r w:rsidRPr="009950AC">
              <w:rPr>
                <w:rFonts w:ascii="Times New Roman" w:hAnsi="Times New Roman"/>
                <w:color w:val="000000"/>
                <w:sz w:val="16"/>
                <w:szCs w:val="16"/>
              </w:rPr>
              <w:t>Статус</w:t>
            </w:r>
          </w:p>
        </w:tc>
        <w:tc>
          <w:tcPr>
            <w:tcW w:w="733" w:type="pct"/>
            <w:vMerge w:val="restart"/>
          </w:tcPr>
          <w:p w:rsidR="00D40F10" w:rsidRPr="009950AC" w:rsidRDefault="00D40F10" w:rsidP="00E31D27">
            <w:pPr>
              <w:jc w:val="center"/>
              <w:rPr>
                <w:color w:val="000000"/>
                <w:sz w:val="16"/>
                <w:szCs w:val="16"/>
              </w:rPr>
            </w:pPr>
            <w:r w:rsidRPr="009950AC">
              <w:rPr>
                <w:color w:val="000000"/>
                <w:sz w:val="16"/>
                <w:szCs w:val="16"/>
              </w:rPr>
              <w:t>Наименование подпрограммы Муниципальной программы Комсомольского района Чувашской Республики, основного мероприятия</w:t>
            </w:r>
          </w:p>
        </w:tc>
        <w:tc>
          <w:tcPr>
            <w:tcW w:w="962" w:type="pct"/>
            <w:gridSpan w:val="4"/>
          </w:tcPr>
          <w:p w:rsidR="00D40F10" w:rsidRPr="009950AC" w:rsidRDefault="00D40F10" w:rsidP="00E31D27">
            <w:pPr>
              <w:jc w:val="center"/>
              <w:rPr>
                <w:color w:val="000000"/>
                <w:sz w:val="16"/>
                <w:szCs w:val="16"/>
              </w:rPr>
            </w:pPr>
            <w:r w:rsidRPr="009950AC">
              <w:rPr>
                <w:color w:val="000000"/>
                <w:sz w:val="16"/>
                <w:szCs w:val="16"/>
              </w:rPr>
              <w:t>Код бюджетной классификации</w:t>
            </w:r>
          </w:p>
        </w:tc>
        <w:tc>
          <w:tcPr>
            <w:tcW w:w="585" w:type="pct"/>
            <w:vMerge w:val="restart"/>
          </w:tcPr>
          <w:p w:rsidR="00D40F10" w:rsidRPr="009950AC" w:rsidRDefault="00D40F10" w:rsidP="00E31D27">
            <w:pPr>
              <w:jc w:val="center"/>
              <w:rPr>
                <w:color w:val="000000"/>
                <w:sz w:val="16"/>
                <w:szCs w:val="16"/>
              </w:rPr>
            </w:pPr>
            <w:r w:rsidRPr="009950AC">
              <w:rPr>
                <w:color w:val="000000"/>
                <w:sz w:val="16"/>
                <w:szCs w:val="16"/>
              </w:rPr>
              <w:t>Источники финансового обеспечения</w:t>
            </w:r>
          </w:p>
        </w:tc>
        <w:tc>
          <w:tcPr>
            <w:tcW w:w="2400" w:type="pct"/>
            <w:gridSpan w:val="9"/>
          </w:tcPr>
          <w:p w:rsidR="00D40F10" w:rsidRPr="009950AC" w:rsidRDefault="00D40F10" w:rsidP="00E31D27">
            <w:pPr>
              <w:jc w:val="center"/>
              <w:rPr>
                <w:color w:val="000000"/>
                <w:sz w:val="16"/>
                <w:szCs w:val="16"/>
              </w:rPr>
            </w:pPr>
            <w:r w:rsidRPr="009950AC">
              <w:rPr>
                <w:color w:val="000000"/>
                <w:sz w:val="16"/>
                <w:szCs w:val="16"/>
              </w:rPr>
              <w:t>Расходы по годам, тыс. рублей</w:t>
            </w:r>
          </w:p>
        </w:tc>
      </w:tr>
      <w:tr w:rsidR="00D40F10" w:rsidRPr="009950AC" w:rsidTr="00E31D27">
        <w:trPr>
          <w:trHeight w:val="20"/>
        </w:trPr>
        <w:tc>
          <w:tcPr>
            <w:tcW w:w="320" w:type="pct"/>
            <w:vMerge/>
          </w:tcPr>
          <w:p w:rsidR="00D40F10" w:rsidRPr="009950AC" w:rsidRDefault="00D40F10" w:rsidP="00E31D27">
            <w:pPr>
              <w:jc w:val="center"/>
              <w:rPr>
                <w:color w:val="000000"/>
                <w:sz w:val="16"/>
                <w:szCs w:val="16"/>
              </w:rPr>
            </w:pPr>
          </w:p>
        </w:tc>
        <w:tc>
          <w:tcPr>
            <w:tcW w:w="733" w:type="pct"/>
            <w:vMerge/>
          </w:tcPr>
          <w:p w:rsidR="00D40F10" w:rsidRPr="009950AC" w:rsidRDefault="00D40F10" w:rsidP="00E31D27">
            <w:pPr>
              <w:jc w:val="center"/>
              <w:rPr>
                <w:color w:val="000000"/>
                <w:sz w:val="16"/>
                <w:szCs w:val="16"/>
              </w:rPr>
            </w:pPr>
          </w:p>
        </w:tc>
        <w:tc>
          <w:tcPr>
            <w:tcW w:w="272" w:type="pct"/>
          </w:tcPr>
          <w:p w:rsidR="00D40F10" w:rsidRPr="009950AC" w:rsidRDefault="00D40F10" w:rsidP="00E31D27">
            <w:pPr>
              <w:jc w:val="center"/>
              <w:rPr>
                <w:color w:val="000000"/>
                <w:sz w:val="16"/>
                <w:szCs w:val="16"/>
              </w:rPr>
            </w:pPr>
            <w:r w:rsidRPr="009950AC">
              <w:rPr>
                <w:color w:val="000000"/>
                <w:sz w:val="16"/>
                <w:szCs w:val="16"/>
              </w:rPr>
              <w:t>главный распорядитель бюджетных средств</w:t>
            </w:r>
          </w:p>
        </w:tc>
        <w:tc>
          <w:tcPr>
            <w:tcW w:w="138" w:type="pct"/>
          </w:tcPr>
          <w:p w:rsidR="00D40F10" w:rsidRPr="009950AC" w:rsidRDefault="00D40F10" w:rsidP="00E31D27">
            <w:pPr>
              <w:jc w:val="center"/>
              <w:rPr>
                <w:color w:val="000000"/>
                <w:sz w:val="16"/>
                <w:szCs w:val="16"/>
              </w:rPr>
            </w:pPr>
            <w:r w:rsidRPr="009950AC">
              <w:rPr>
                <w:color w:val="000000"/>
                <w:sz w:val="16"/>
                <w:szCs w:val="16"/>
              </w:rPr>
              <w:t>раздел, подраздел</w:t>
            </w:r>
          </w:p>
        </w:tc>
        <w:tc>
          <w:tcPr>
            <w:tcW w:w="182" w:type="pct"/>
          </w:tcPr>
          <w:p w:rsidR="00D40F10" w:rsidRPr="009950AC" w:rsidRDefault="00D40F10" w:rsidP="00E31D27">
            <w:pPr>
              <w:jc w:val="center"/>
              <w:rPr>
                <w:color w:val="000000"/>
                <w:sz w:val="16"/>
                <w:szCs w:val="16"/>
              </w:rPr>
            </w:pPr>
            <w:r w:rsidRPr="009950AC">
              <w:rPr>
                <w:color w:val="000000"/>
                <w:sz w:val="16"/>
                <w:szCs w:val="16"/>
              </w:rPr>
              <w:t>целевая статья расходов</w:t>
            </w:r>
          </w:p>
        </w:tc>
        <w:tc>
          <w:tcPr>
            <w:tcW w:w="370" w:type="pct"/>
          </w:tcPr>
          <w:p w:rsidR="00D40F10" w:rsidRPr="009950AC" w:rsidRDefault="00D40F10" w:rsidP="00E31D27">
            <w:pPr>
              <w:jc w:val="center"/>
              <w:rPr>
                <w:color w:val="000000"/>
                <w:sz w:val="16"/>
                <w:szCs w:val="16"/>
              </w:rPr>
            </w:pPr>
            <w:r w:rsidRPr="009950AC">
              <w:rPr>
                <w:color w:val="000000"/>
                <w:sz w:val="16"/>
                <w:szCs w:val="16"/>
              </w:rPr>
              <w:t>группа (подгруппа) вида расходов</w:t>
            </w:r>
          </w:p>
        </w:tc>
        <w:tc>
          <w:tcPr>
            <w:tcW w:w="585" w:type="pct"/>
            <w:vMerge/>
          </w:tcPr>
          <w:p w:rsidR="00D40F10" w:rsidRPr="009950AC" w:rsidRDefault="00D40F10" w:rsidP="00E31D27">
            <w:pPr>
              <w:jc w:val="center"/>
              <w:rPr>
                <w:color w:val="000000"/>
                <w:sz w:val="16"/>
                <w:szCs w:val="16"/>
              </w:rPr>
            </w:pPr>
          </w:p>
        </w:tc>
        <w:tc>
          <w:tcPr>
            <w:tcW w:w="302" w:type="pct"/>
            <w:gridSpan w:val="3"/>
          </w:tcPr>
          <w:p w:rsidR="00D40F10" w:rsidRPr="009950AC" w:rsidRDefault="00D40F10" w:rsidP="00E31D27">
            <w:pPr>
              <w:rPr>
                <w:color w:val="000000"/>
                <w:sz w:val="16"/>
                <w:szCs w:val="16"/>
              </w:rPr>
            </w:pPr>
            <w:r w:rsidRPr="009950AC">
              <w:rPr>
                <w:color w:val="000000"/>
                <w:sz w:val="16"/>
                <w:szCs w:val="16"/>
              </w:rPr>
              <w:t>2021</w:t>
            </w:r>
          </w:p>
        </w:tc>
        <w:tc>
          <w:tcPr>
            <w:tcW w:w="307" w:type="pct"/>
          </w:tcPr>
          <w:p w:rsidR="00D40F10" w:rsidRPr="009950AC" w:rsidRDefault="00D40F10" w:rsidP="00E31D27">
            <w:pPr>
              <w:rPr>
                <w:color w:val="000000"/>
                <w:sz w:val="16"/>
                <w:szCs w:val="16"/>
              </w:rPr>
            </w:pPr>
            <w:r w:rsidRPr="009950AC">
              <w:rPr>
                <w:color w:val="000000"/>
                <w:sz w:val="16"/>
                <w:szCs w:val="16"/>
              </w:rPr>
              <w:t>2022</w:t>
            </w:r>
          </w:p>
        </w:tc>
        <w:tc>
          <w:tcPr>
            <w:tcW w:w="352" w:type="pct"/>
          </w:tcPr>
          <w:p w:rsidR="00D40F10" w:rsidRPr="009950AC" w:rsidRDefault="00D40F10" w:rsidP="00E31D27">
            <w:pPr>
              <w:rPr>
                <w:color w:val="000000"/>
                <w:sz w:val="16"/>
                <w:szCs w:val="16"/>
              </w:rPr>
            </w:pPr>
            <w:r w:rsidRPr="009950AC">
              <w:rPr>
                <w:color w:val="000000"/>
                <w:sz w:val="16"/>
                <w:szCs w:val="16"/>
              </w:rPr>
              <w:t>2023</w:t>
            </w:r>
          </w:p>
        </w:tc>
        <w:tc>
          <w:tcPr>
            <w:tcW w:w="351" w:type="pct"/>
          </w:tcPr>
          <w:p w:rsidR="00D40F10" w:rsidRPr="009950AC" w:rsidRDefault="00D40F10" w:rsidP="00E31D27">
            <w:pPr>
              <w:rPr>
                <w:color w:val="000000"/>
                <w:sz w:val="16"/>
                <w:szCs w:val="16"/>
              </w:rPr>
            </w:pPr>
            <w:r w:rsidRPr="009950AC">
              <w:rPr>
                <w:color w:val="000000"/>
                <w:sz w:val="16"/>
                <w:szCs w:val="16"/>
              </w:rPr>
              <w:t>2024</w:t>
            </w:r>
          </w:p>
        </w:tc>
        <w:tc>
          <w:tcPr>
            <w:tcW w:w="308" w:type="pct"/>
          </w:tcPr>
          <w:p w:rsidR="00D40F10" w:rsidRPr="009950AC" w:rsidRDefault="00D40F10" w:rsidP="00E31D27">
            <w:pPr>
              <w:rPr>
                <w:color w:val="000000"/>
                <w:sz w:val="16"/>
                <w:szCs w:val="16"/>
              </w:rPr>
            </w:pPr>
            <w:r w:rsidRPr="009950AC">
              <w:rPr>
                <w:color w:val="000000"/>
                <w:sz w:val="16"/>
                <w:szCs w:val="16"/>
              </w:rPr>
              <w:t>2025</w:t>
            </w:r>
          </w:p>
        </w:tc>
        <w:tc>
          <w:tcPr>
            <w:tcW w:w="396" w:type="pct"/>
          </w:tcPr>
          <w:p w:rsidR="00D40F10" w:rsidRPr="009950AC" w:rsidRDefault="00D40F10" w:rsidP="00E31D27">
            <w:pPr>
              <w:rPr>
                <w:color w:val="000000"/>
                <w:sz w:val="16"/>
                <w:szCs w:val="16"/>
              </w:rPr>
            </w:pPr>
            <w:r w:rsidRPr="009950AC">
              <w:rPr>
                <w:color w:val="000000"/>
                <w:sz w:val="16"/>
                <w:szCs w:val="16"/>
              </w:rPr>
              <w:t>2026-2030</w:t>
            </w:r>
          </w:p>
        </w:tc>
        <w:tc>
          <w:tcPr>
            <w:tcW w:w="384" w:type="pct"/>
          </w:tcPr>
          <w:p w:rsidR="00D40F10" w:rsidRPr="009950AC" w:rsidRDefault="00D40F10" w:rsidP="00E31D27">
            <w:pPr>
              <w:rPr>
                <w:color w:val="000000"/>
                <w:sz w:val="16"/>
                <w:szCs w:val="16"/>
              </w:rPr>
            </w:pPr>
            <w:r w:rsidRPr="009950AC">
              <w:rPr>
                <w:color w:val="000000"/>
                <w:sz w:val="16"/>
                <w:szCs w:val="16"/>
              </w:rPr>
              <w:t>2031-2035</w:t>
            </w:r>
          </w:p>
        </w:tc>
      </w:tr>
      <w:tr w:rsidR="00D40F10" w:rsidRPr="009950AC" w:rsidTr="00E31D27">
        <w:trPr>
          <w:trHeight w:val="20"/>
        </w:trPr>
        <w:tc>
          <w:tcPr>
            <w:tcW w:w="320" w:type="pct"/>
            <w:vMerge w:val="restart"/>
          </w:tcPr>
          <w:p w:rsidR="00D40F10" w:rsidRPr="009950AC" w:rsidRDefault="00D40F10" w:rsidP="00E31D27">
            <w:pPr>
              <w:rPr>
                <w:color w:val="000000"/>
                <w:sz w:val="16"/>
                <w:szCs w:val="16"/>
              </w:rPr>
            </w:pPr>
            <w:r w:rsidRPr="009950AC">
              <w:rPr>
                <w:color w:val="000000"/>
                <w:sz w:val="16"/>
                <w:szCs w:val="16"/>
              </w:rPr>
              <w:lastRenderedPageBreak/>
              <w:t>Муниципальная программа Комсомольского района    Чувашской Республики</w:t>
            </w:r>
          </w:p>
        </w:tc>
        <w:tc>
          <w:tcPr>
            <w:tcW w:w="733" w:type="pct"/>
            <w:vMerge w:val="restart"/>
          </w:tcPr>
          <w:p w:rsidR="00D40F10" w:rsidRPr="009950AC" w:rsidRDefault="00D40F10" w:rsidP="00E31D27">
            <w:pPr>
              <w:rPr>
                <w:color w:val="000000"/>
                <w:sz w:val="16"/>
                <w:szCs w:val="16"/>
              </w:rPr>
            </w:pPr>
            <w:r w:rsidRPr="009950AC">
              <w:rPr>
                <w:color w:val="000000"/>
                <w:sz w:val="16"/>
                <w:szCs w:val="16"/>
              </w:rPr>
              <w:t>«Развитие транспортной системы»</w:t>
            </w: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всего</w:t>
            </w:r>
          </w:p>
        </w:tc>
        <w:tc>
          <w:tcPr>
            <w:tcW w:w="302" w:type="pct"/>
            <w:gridSpan w:val="3"/>
          </w:tcPr>
          <w:p w:rsidR="00D40F10" w:rsidRPr="009950AC" w:rsidRDefault="00D40F10" w:rsidP="00E31D27">
            <w:pPr>
              <w:rPr>
                <w:sz w:val="16"/>
                <w:szCs w:val="16"/>
              </w:rPr>
            </w:pPr>
            <w:r w:rsidRPr="009950AC">
              <w:rPr>
                <w:bCs/>
                <w:color w:val="000000"/>
                <w:sz w:val="16"/>
                <w:szCs w:val="16"/>
              </w:rPr>
              <w:t>355 933,00</w:t>
            </w:r>
          </w:p>
        </w:tc>
        <w:tc>
          <w:tcPr>
            <w:tcW w:w="307" w:type="pct"/>
          </w:tcPr>
          <w:p w:rsidR="00D40F10" w:rsidRPr="009950AC" w:rsidRDefault="00D40F10" w:rsidP="00E31D27">
            <w:pPr>
              <w:rPr>
                <w:sz w:val="16"/>
                <w:szCs w:val="16"/>
              </w:rPr>
            </w:pPr>
            <w:r w:rsidRPr="009950AC">
              <w:rPr>
                <w:bCs/>
                <w:color w:val="000000"/>
                <w:sz w:val="16"/>
                <w:szCs w:val="16"/>
              </w:rPr>
              <w:t>531 703,00</w:t>
            </w:r>
          </w:p>
        </w:tc>
        <w:tc>
          <w:tcPr>
            <w:tcW w:w="352" w:type="pct"/>
          </w:tcPr>
          <w:p w:rsidR="00D40F10" w:rsidRPr="009950AC" w:rsidRDefault="00D40F10" w:rsidP="00E31D27">
            <w:pPr>
              <w:rPr>
                <w:sz w:val="16"/>
                <w:szCs w:val="16"/>
              </w:rPr>
            </w:pPr>
            <w:r w:rsidRPr="009950AC">
              <w:rPr>
                <w:bCs/>
                <w:color w:val="000000"/>
                <w:sz w:val="16"/>
                <w:szCs w:val="16"/>
              </w:rPr>
              <w:t>531 703,00</w:t>
            </w:r>
          </w:p>
        </w:tc>
        <w:tc>
          <w:tcPr>
            <w:tcW w:w="351" w:type="pct"/>
          </w:tcPr>
          <w:p w:rsidR="00D40F10" w:rsidRPr="009950AC" w:rsidRDefault="00D40F10" w:rsidP="00E31D27">
            <w:pPr>
              <w:jc w:val="center"/>
              <w:rPr>
                <w:sz w:val="16"/>
                <w:szCs w:val="16"/>
              </w:rPr>
            </w:pPr>
            <w:r w:rsidRPr="009950AC">
              <w:rPr>
                <w:bCs/>
                <w:color w:val="000000"/>
                <w:sz w:val="16"/>
                <w:szCs w:val="16"/>
              </w:rPr>
              <w:t>728 601,00</w:t>
            </w:r>
          </w:p>
        </w:tc>
        <w:tc>
          <w:tcPr>
            <w:tcW w:w="308" w:type="pct"/>
          </w:tcPr>
          <w:p w:rsidR="00D40F10" w:rsidRPr="009950AC" w:rsidRDefault="00D40F10" w:rsidP="00E31D27">
            <w:pPr>
              <w:jc w:val="center"/>
              <w:rPr>
                <w:sz w:val="16"/>
                <w:szCs w:val="16"/>
              </w:rPr>
            </w:pPr>
            <w:r w:rsidRPr="009950AC">
              <w:rPr>
                <w:bCs/>
                <w:color w:val="000000"/>
                <w:sz w:val="16"/>
                <w:szCs w:val="16"/>
              </w:rPr>
              <w:t>728 601,00</w:t>
            </w:r>
          </w:p>
        </w:tc>
        <w:tc>
          <w:tcPr>
            <w:tcW w:w="396" w:type="pct"/>
          </w:tcPr>
          <w:p w:rsidR="00D40F10" w:rsidRPr="009950AC" w:rsidRDefault="00D40F10" w:rsidP="00E31D27">
            <w:pPr>
              <w:jc w:val="center"/>
              <w:rPr>
                <w:sz w:val="16"/>
                <w:szCs w:val="16"/>
              </w:rPr>
            </w:pPr>
            <w:r w:rsidRPr="009950AC">
              <w:rPr>
                <w:sz w:val="16"/>
                <w:szCs w:val="16"/>
              </w:rPr>
              <w:t xml:space="preserve">3 643 005,00   </w:t>
            </w:r>
          </w:p>
        </w:tc>
        <w:tc>
          <w:tcPr>
            <w:tcW w:w="384" w:type="pct"/>
          </w:tcPr>
          <w:p w:rsidR="00D40F10" w:rsidRPr="009950AC" w:rsidRDefault="00D40F10" w:rsidP="00E31D27">
            <w:pPr>
              <w:jc w:val="center"/>
              <w:rPr>
                <w:sz w:val="16"/>
                <w:szCs w:val="16"/>
              </w:rPr>
            </w:pPr>
            <w:r w:rsidRPr="009950AC">
              <w:rPr>
                <w:sz w:val="16"/>
                <w:szCs w:val="16"/>
              </w:rPr>
              <w:t xml:space="preserve">3 643 005,00   </w:t>
            </w:r>
          </w:p>
        </w:tc>
      </w:tr>
      <w:tr w:rsidR="00D40F10" w:rsidRPr="009950AC" w:rsidTr="00E31D27">
        <w:trPr>
          <w:trHeight w:val="20"/>
        </w:trPr>
        <w:tc>
          <w:tcPr>
            <w:tcW w:w="320" w:type="pct"/>
            <w:vMerge/>
            <w:vAlign w:val="center"/>
          </w:tcPr>
          <w:p w:rsidR="00D40F10" w:rsidRPr="009950AC" w:rsidRDefault="00D40F10" w:rsidP="00E31D27">
            <w:pPr>
              <w:rPr>
                <w:color w:val="000000"/>
                <w:sz w:val="16"/>
                <w:szCs w:val="16"/>
              </w:rPr>
            </w:pPr>
          </w:p>
        </w:tc>
        <w:tc>
          <w:tcPr>
            <w:tcW w:w="733" w:type="pct"/>
            <w:vMerge/>
            <w:vAlign w:val="center"/>
          </w:tcPr>
          <w:p w:rsidR="00D40F10" w:rsidRPr="009950AC" w:rsidRDefault="00D40F10" w:rsidP="00E31D27">
            <w:pPr>
              <w:rPr>
                <w:color w:val="000000"/>
                <w:sz w:val="16"/>
                <w:szCs w:val="16"/>
              </w:rPr>
            </w:pPr>
          </w:p>
        </w:tc>
        <w:tc>
          <w:tcPr>
            <w:tcW w:w="272" w:type="pct"/>
          </w:tcPr>
          <w:p w:rsidR="00D40F10" w:rsidRPr="009950AC" w:rsidRDefault="00D40F10" w:rsidP="00E31D27">
            <w:pPr>
              <w:tabs>
                <w:tab w:val="left" w:pos="180"/>
                <w:tab w:val="center" w:pos="400"/>
              </w:tabs>
              <w:rPr>
                <w:color w:val="000000"/>
                <w:sz w:val="16"/>
                <w:szCs w:val="16"/>
              </w:rPr>
            </w:pPr>
            <w:r w:rsidRPr="009950AC">
              <w:rPr>
                <w:color w:val="000000"/>
                <w:sz w:val="16"/>
                <w:szCs w:val="16"/>
              </w:rPr>
              <w:tab/>
            </w:r>
            <w:r w:rsidRPr="009950AC">
              <w:rPr>
                <w:color w:val="000000"/>
                <w:sz w:val="16"/>
                <w:szCs w:val="16"/>
              </w:rPr>
              <w:tab/>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федеральный бюджет</w:t>
            </w:r>
          </w:p>
        </w:tc>
        <w:tc>
          <w:tcPr>
            <w:tcW w:w="302" w:type="pct"/>
            <w:gridSpan w:val="3"/>
          </w:tcPr>
          <w:p w:rsidR="00D40F10" w:rsidRPr="009950AC" w:rsidRDefault="00D40F10" w:rsidP="00E31D27">
            <w:pPr>
              <w:jc w:val="center"/>
              <w:rPr>
                <w:color w:val="000000"/>
                <w:sz w:val="16"/>
                <w:szCs w:val="16"/>
              </w:rPr>
            </w:pPr>
          </w:p>
        </w:tc>
        <w:tc>
          <w:tcPr>
            <w:tcW w:w="307" w:type="pct"/>
          </w:tcPr>
          <w:p w:rsidR="00D40F10" w:rsidRPr="009950AC" w:rsidRDefault="00D40F10" w:rsidP="00E31D27">
            <w:pPr>
              <w:jc w:val="center"/>
              <w:rPr>
                <w:color w:val="000000"/>
                <w:sz w:val="16"/>
                <w:szCs w:val="16"/>
              </w:rPr>
            </w:pPr>
          </w:p>
        </w:tc>
        <w:tc>
          <w:tcPr>
            <w:tcW w:w="352" w:type="pct"/>
          </w:tcPr>
          <w:p w:rsidR="00D40F10" w:rsidRPr="009950AC" w:rsidRDefault="00D40F10" w:rsidP="00E31D27">
            <w:pPr>
              <w:jc w:val="center"/>
              <w:rPr>
                <w:color w:val="000000"/>
                <w:sz w:val="16"/>
                <w:szCs w:val="16"/>
              </w:rPr>
            </w:pPr>
          </w:p>
        </w:tc>
        <w:tc>
          <w:tcPr>
            <w:tcW w:w="351" w:type="pct"/>
          </w:tcPr>
          <w:p w:rsidR="00D40F10" w:rsidRPr="009950AC" w:rsidRDefault="00D40F10" w:rsidP="00E31D27">
            <w:pPr>
              <w:jc w:val="center"/>
              <w:rPr>
                <w:color w:val="000000"/>
                <w:sz w:val="16"/>
                <w:szCs w:val="16"/>
              </w:rPr>
            </w:pPr>
          </w:p>
        </w:tc>
        <w:tc>
          <w:tcPr>
            <w:tcW w:w="308" w:type="pct"/>
          </w:tcPr>
          <w:p w:rsidR="00D40F10" w:rsidRPr="009950AC" w:rsidRDefault="00D40F10" w:rsidP="00E31D27">
            <w:pPr>
              <w:jc w:val="center"/>
              <w:rPr>
                <w:color w:val="000000"/>
                <w:sz w:val="16"/>
                <w:szCs w:val="16"/>
              </w:rPr>
            </w:pPr>
          </w:p>
        </w:tc>
        <w:tc>
          <w:tcPr>
            <w:tcW w:w="396" w:type="pct"/>
          </w:tcPr>
          <w:p w:rsidR="00D40F10" w:rsidRPr="009950AC" w:rsidRDefault="00D40F10" w:rsidP="00E31D27">
            <w:pPr>
              <w:jc w:val="center"/>
              <w:rPr>
                <w:color w:val="000000"/>
                <w:sz w:val="16"/>
                <w:szCs w:val="16"/>
              </w:rPr>
            </w:pPr>
          </w:p>
        </w:tc>
        <w:tc>
          <w:tcPr>
            <w:tcW w:w="384" w:type="pct"/>
          </w:tcPr>
          <w:p w:rsidR="00D40F10" w:rsidRPr="009950AC" w:rsidRDefault="00D40F10" w:rsidP="00E31D27">
            <w:pPr>
              <w:jc w:val="center"/>
              <w:rPr>
                <w:color w:val="000000"/>
                <w:sz w:val="16"/>
                <w:szCs w:val="16"/>
              </w:rPr>
            </w:pPr>
          </w:p>
        </w:tc>
      </w:tr>
      <w:tr w:rsidR="00D40F10" w:rsidRPr="009950AC" w:rsidTr="00E31D27">
        <w:trPr>
          <w:trHeight w:val="20"/>
        </w:trPr>
        <w:tc>
          <w:tcPr>
            <w:tcW w:w="320" w:type="pct"/>
            <w:vMerge/>
            <w:vAlign w:val="center"/>
          </w:tcPr>
          <w:p w:rsidR="00D40F10" w:rsidRPr="009950AC" w:rsidRDefault="00D40F10" w:rsidP="00E31D27">
            <w:pPr>
              <w:rPr>
                <w:color w:val="000000"/>
                <w:sz w:val="16"/>
                <w:szCs w:val="16"/>
              </w:rPr>
            </w:pPr>
          </w:p>
        </w:tc>
        <w:tc>
          <w:tcPr>
            <w:tcW w:w="733" w:type="pct"/>
            <w:vMerge/>
            <w:vAlign w:val="center"/>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республиканский бюджет Чувашской Республики</w:t>
            </w:r>
          </w:p>
        </w:tc>
        <w:tc>
          <w:tcPr>
            <w:tcW w:w="302" w:type="pct"/>
            <w:gridSpan w:val="3"/>
          </w:tcPr>
          <w:p w:rsidR="00D40F10" w:rsidRPr="009950AC" w:rsidRDefault="00D40F10" w:rsidP="00E31D27">
            <w:pPr>
              <w:jc w:val="center"/>
              <w:rPr>
                <w:sz w:val="16"/>
                <w:szCs w:val="16"/>
              </w:rPr>
            </w:pPr>
            <w:r w:rsidRPr="009950AC">
              <w:rPr>
                <w:sz w:val="16"/>
                <w:szCs w:val="16"/>
              </w:rPr>
              <w:t>320 340,00</w:t>
            </w:r>
          </w:p>
        </w:tc>
        <w:tc>
          <w:tcPr>
            <w:tcW w:w="307" w:type="pct"/>
          </w:tcPr>
          <w:p w:rsidR="00D40F10" w:rsidRPr="009950AC" w:rsidRDefault="00D40F10" w:rsidP="00E31D27">
            <w:pPr>
              <w:jc w:val="center"/>
              <w:rPr>
                <w:sz w:val="16"/>
                <w:szCs w:val="16"/>
              </w:rPr>
            </w:pPr>
            <w:r w:rsidRPr="009950AC">
              <w:rPr>
                <w:sz w:val="16"/>
                <w:szCs w:val="16"/>
              </w:rPr>
              <w:t>478 533,00</w:t>
            </w:r>
          </w:p>
        </w:tc>
        <w:tc>
          <w:tcPr>
            <w:tcW w:w="352" w:type="pct"/>
          </w:tcPr>
          <w:p w:rsidR="00D40F10" w:rsidRPr="009950AC" w:rsidRDefault="00D40F10" w:rsidP="00E31D27">
            <w:pPr>
              <w:rPr>
                <w:sz w:val="16"/>
                <w:szCs w:val="16"/>
              </w:rPr>
            </w:pPr>
            <w:r w:rsidRPr="009950AC">
              <w:rPr>
                <w:sz w:val="16"/>
                <w:szCs w:val="16"/>
              </w:rPr>
              <w:t>478 533,00</w:t>
            </w:r>
          </w:p>
        </w:tc>
        <w:tc>
          <w:tcPr>
            <w:tcW w:w="351" w:type="pct"/>
          </w:tcPr>
          <w:p w:rsidR="00D40F10" w:rsidRPr="009950AC" w:rsidRDefault="00D40F10" w:rsidP="00E31D27">
            <w:pPr>
              <w:rPr>
                <w:sz w:val="16"/>
                <w:szCs w:val="16"/>
              </w:rPr>
            </w:pPr>
            <w:r w:rsidRPr="009950AC">
              <w:rPr>
                <w:sz w:val="16"/>
                <w:szCs w:val="16"/>
              </w:rPr>
              <w:t>475 701,00</w:t>
            </w:r>
          </w:p>
        </w:tc>
        <w:tc>
          <w:tcPr>
            <w:tcW w:w="308" w:type="pct"/>
          </w:tcPr>
          <w:p w:rsidR="00D40F10" w:rsidRPr="009950AC" w:rsidRDefault="00D40F10" w:rsidP="00E31D27">
            <w:pPr>
              <w:jc w:val="center"/>
              <w:rPr>
                <w:sz w:val="16"/>
                <w:szCs w:val="16"/>
              </w:rPr>
            </w:pPr>
            <w:r w:rsidRPr="009950AC">
              <w:rPr>
                <w:sz w:val="16"/>
                <w:szCs w:val="16"/>
              </w:rPr>
              <w:t>475 701,00</w:t>
            </w:r>
          </w:p>
        </w:tc>
        <w:tc>
          <w:tcPr>
            <w:tcW w:w="396" w:type="pct"/>
          </w:tcPr>
          <w:p w:rsidR="00D40F10" w:rsidRPr="009950AC" w:rsidRDefault="00D40F10" w:rsidP="00E31D27">
            <w:pPr>
              <w:jc w:val="center"/>
              <w:rPr>
                <w:sz w:val="16"/>
                <w:szCs w:val="16"/>
              </w:rPr>
            </w:pPr>
            <w:r w:rsidRPr="009950AC">
              <w:rPr>
                <w:sz w:val="16"/>
                <w:szCs w:val="16"/>
              </w:rPr>
              <w:t xml:space="preserve">2 378 505,00  </w:t>
            </w:r>
          </w:p>
        </w:tc>
        <w:tc>
          <w:tcPr>
            <w:tcW w:w="384" w:type="pct"/>
          </w:tcPr>
          <w:p w:rsidR="00D40F10" w:rsidRPr="009950AC" w:rsidRDefault="00D40F10" w:rsidP="00E31D27">
            <w:pPr>
              <w:jc w:val="center"/>
              <w:rPr>
                <w:sz w:val="16"/>
                <w:szCs w:val="16"/>
              </w:rPr>
            </w:pPr>
            <w:r w:rsidRPr="009950AC">
              <w:rPr>
                <w:sz w:val="16"/>
                <w:szCs w:val="16"/>
              </w:rPr>
              <w:t xml:space="preserve">2 378 505,00  </w:t>
            </w:r>
          </w:p>
        </w:tc>
      </w:tr>
      <w:tr w:rsidR="00D40F10" w:rsidRPr="009950AC" w:rsidTr="00E31D27">
        <w:trPr>
          <w:trHeight w:val="20"/>
        </w:trPr>
        <w:tc>
          <w:tcPr>
            <w:tcW w:w="320" w:type="pct"/>
            <w:vMerge/>
            <w:vAlign w:val="center"/>
          </w:tcPr>
          <w:p w:rsidR="00D40F10" w:rsidRPr="009950AC" w:rsidRDefault="00D40F10" w:rsidP="00E31D27">
            <w:pPr>
              <w:rPr>
                <w:color w:val="000000"/>
                <w:sz w:val="16"/>
                <w:szCs w:val="16"/>
              </w:rPr>
            </w:pPr>
          </w:p>
        </w:tc>
        <w:tc>
          <w:tcPr>
            <w:tcW w:w="733" w:type="pct"/>
            <w:vMerge/>
            <w:vAlign w:val="center"/>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proofErr w:type="gramStart"/>
            <w:r w:rsidRPr="009950AC">
              <w:rPr>
                <w:color w:val="000000"/>
                <w:sz w:val="16"/>
                <w:szCs w:val="16"/>
              </w:rPr>
              <w:t>бюджет  района</w:t>
            </w:r>
            <w:proofErr w:type="gramEnd"/>
          </w:p>
        </w:tc>
        <w:tc>
          <w:tcPr>
            <w:tcW w:w="302" w:type="pct"/>
            <w:gridSpan w:val="3"/>
          </w:tcPr>
          <w:p w:rsidR="00D40F10" w:rsidRPr="009950AC" w:rsidRDefault="00D40F10" w:rsidP="00E31D27">
            <w:pPr>
              <w:jc w:val="center"/>
              <w:rPr>
                <w:color w:val="000000"/>
                <w:sz w:val="16"/>
                <w:szCs w:val="16"/>
              </w:rPr>
            </w:pPr>
          </w:p>
        </w:tc>
        <w:tc>
          <w:tcPr>
            <w:tcW w:w="307" w:type="pct"/>
          </w:tcPr>
          <w:p w:rsidR="00D40F10" w:rsidRPr="009950AC" w:rsidRDefault="00D40F10" w:rsidP="00E31D27">
            <w:pPr>
              <w:rPr>
                <w:color w:val="000000"/>
                <w:sz w:val="16"/>
                <w:szCs w:val="16"/>
              </w:rPr>
            </w:pPr>
          </w:p>
        </w:tc>
        <w:tc>
          <w:tcPr>
            <w:tcW w:w="352" w:type="pct"/>
          </w:tcPr>
          <w:p w:rsidR="00D40F10" w:rsidRPr="009950AC" w:rsidRDefault="00D40F10" w:rsidP="00E31D27">
            <w:pPr>
              <w:rPr>
                <w:color w:val="000000"/>
                <w:sz w:val="16"/>
                <w:szCs w:val="16"/>
              </w:rPr>
            </w:pPr>
          </w:p>
        </w:tc>
        <w:tc>
          <w:tcPr>
            <w:tcW w:w="351" w:type="pct"/>
          </w:tcPr>
          <w:p w:rsidR="00D40F10" w:rsidRPr="009950AC" w:rsidRDefault="00D40F10" w:rsidP="00E31D27">
            <w:pPr>
              <w:rPr>
                <w:color w:val="000000"/>
                <w:sz w:val="16"/>
                <w:szCs w:val="16"/>
              </w:rPr>
            </w:pPr>
          </w:p>
        </w:tc>
        <w:tc>
          <w:tcPr>
            <w:tcW w:w="308" w:type="pct"/>
          </w:tcPr>
          <w:p w:rsidR="00D40F10" w:rsidRPr="009950AC" w:rsidRDefault="00D40F10" w:rsidP="00E31D27">
            <w:pPr>
              <w:rPr>
                <w:color w:val="000000"/>
                <w:sz w:val="16"/>
                <w:szCs w:val="16"/>
              </w:rPr>
            </w:pPr>
          </w:p>
        </w:tc>
        <w:tc>
          <w:tcPr>
            <w:tcW w:w="396" w:type="pct"/>
          </w:tcPr>
          <w:p w:rsidR="00D40F10" w:rsidRPr="009950AC" w:rsidRDefault="00D40F10" w:rsidP="00E31D27">
            <w:pPr>
              <w:jc w:val="center"/>
              <w:rPr>
                <w:color w:val="000000"/>
                <w:sz w:val="16"/>
                <w:szCs w:val="16"/>
              </w:rPr>
            </w:pPr>
          </w:p>
        </w:tc>
        <w:tc>
          <w:tcPr>
            <w:tcW w:w="384" w:type="pct"/>
          </w:tcPr>
          <w:p w:rsidR="00D40F10" w:rsidRPr="009950AC" w:rsidRDefault="00D40F10" w:rsidP="00E31D27">
            <w:pPr>
              <w:jc w:val="center"/>
              <w:rPr>
                <w:color w:val="000000"/>
                <w:sz w:val="16"/>
                <w:szCs w:val="16"/>
              </w:rPr>
            </w:pPr>
          </w:p>
        </w:tc>
      </w:tr>
      <w:tr w:rsidR="00D40F10" w:rsidRPr="009950AC" w:rsidTr="00E31D27">
        <w:trPr>
          <w:trHeight w:val="20"/>
        </w:trPr>
        <w:tc>
          <w:tcPr>
            <w:tcW w:w="320" w:type="pct"/>
            <w:vMerge/>
            <w:vAlign w:val="center"/>
          </w:tcPr>
          <w:p w:rsidR="00D40F10" w:rsidRPr="009950AC" w:rsidRDefault="00D40F10" w:rsidP="00E31D27">
            <w:pPr>
              <w:rPr>
                <w:color w:val="000000"/>
                <w:sz w:val="16"/>
                <w:szCs w:val="16"/>
              </w:rPr>
            </w:pPr>
          </w:p>
        </w:tc>
        <w:tc>
          <w:tcPr>
            <w:tcW w:w="733" w:type="pct"/>
            <w:vMerge/>
            <w:vAlign w:val="center"/>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p>
        </w:tc>
        <w:tc>
          <w:tcPr>
            <w:tcW w:w="138" w:type="pct"/>
          </w:tcPr>
          <w:p w:rsidR="00D40F10" w:rsidRPr="009950AC" w:rsidRDefault="00D40F10" w:rsidP="00E31D27">
            <w:pPr>
              <w:jc w:val="center"/>
              <w:rPr>
                <w:color w:val="000000"/>
                <w:sz w:val="16"/>
                <w:szCs w:val="16"/>
              </w:rPr>
            </w:pPr>
          </w:p>
        </w:tc>
        <w:tc>
          <w:tcPr>
            <w:tcW w:w="182" w:type="pct"/>
          </w:tcPr>
          <w:p w:rsidR="00D40F10" w:rsidRPr="009950AC" w:rsidRDefault="00D40F10" w:rsidP="00E31D27">
            <w:pPr>
              <w:jc w:val="center"/>
              <w:rPr>
                <w:color w:val="000000"/>
                <w:sz w:val="16"/>
                <w:szCs w:val="16"/>
              </w:rPr>
            </w:pPr>
          </w:p>
        </w:tc>
        <w:tc>
          <w:tcPr>
            <w:tcW w:w="370" w:type="pct"/>
          </w:tcPr>
          <w:p w:rsidR="00D40F10" w:rsidRPr="009950AC" w:rsidRDefault="00D40F10" w:rsidP="00E31D27">
            <w:pPr>
              <w:jc w:val="center"/>
              <w:rPr>
                <w:color w:val="000000"/>
                <w:sz w:val="16"/>
                <w:szCs w:val="16"/>
              </w:rPr>
            </w:pPr>
          </w:p>
        </w:tc>
        <w:tc>
          <w:tcPr>
            <w:tcW w:w="585" w:type="pct"/>
          </w:tcPr>
          <w:p w:rsidR="00D40F10" w:rsidRPr="009950AC" w:rsidRDefault="00D40F10" w:rsidP="00E31D27">
            <w:pPr>
              <w:rPr>
                <w:color w:val="000000"/>
                <w:sz w:val="16"/>
                <w:szCs w:val="16"/>
              </w:rPr>
            </w:pPr>
            <w:r w:rsidRPr="009950AC">
              <w:rPr>
                <w:color w:val="000000"/>
                <w:sz w:val="16"/>
                <w:szCs w:val="16"/>
              </w:rPr>
              <w:t>бюджет сельского   поселения</w:t>
            </w:r>
          </w:p>
        </w:tc>
        <w:tc>
          <w:tcPr>
            <w:tcW w:w="302" w:type="pct"/>
            <w:gridSpan w:val="3"/>
          </w:tcPr>
          <w:p w:rsidR="00D40F10" w:rsidRPr="009950AC" w:rsidRDefault="00D40F10" w:rsidP="00E31D27">
            <w:pPr>
              <w:rPr>
                <w:sz w:val="16"/>
                <w:szCs w:val="16"/>
              </w:rPr>
            </w:pPr>
            <w:r w:rsidRPr="009950AC">
              <w:rPr>
                <w:sz w:val="16"/>
                <w:szCs w:val="16"/>
              </w:rPr>
              <w:t>35 593,00</w:t>
            </w:r>
          </w:p>
        </w:tc>
        <w:tc>
          <w:tcPr>
            <w:tcW w:w="307" w:type="pct"/>
          </w:tcPr>
          <w:p w:rsidR="00D40F10" w:rsidRPr="009950AC" w:rsidRDefault="00D40F10" w:rsidP="00E31D27">
            <w:pPr>
              <w:jc w:val="center"/>
              <w:rPr>
                <w:sz w:val="16"/>
                <w:szCs w:val="16"/>
              </w:rPr>
            </w:pPr>
            <w:r w:rsidRPr="009950AC">
              <w:rPr>
                <w:sz w:val="16"/>
                <w:szCs w:val="16"/>
              </w:rPr>
              <w:t>53 170,00</w:t>
            </w:r>
          </w:p>
        </w:tc>
        <w:tc>
          <w:tcPr>
            <w:tcW w:w="352" w:type="pct"/>
          </w:tcPr>
          <w:p w:rsidR="00D40F10" w:rsidRPr="009950AC" w:rsidRDefault="00D40F10" w:rsidP="00E31D27">
            <w:pPr>
              <w:jc w:val="center"/>
              <w:rPr>
                <w:sz w:val="16"/>
                <w:szCs w:val="16"/>
              </w:rPr>
            </w:pPr>
            <w:r w:rsidRPr="009950AC">
              <w:rPr>
                <w:sz w:val="16"/>
                <w:szCs w:val="16"/>
              </w:rPr>
              <w:t xml:space="preserve">53 170,00 </w:t>
            </w:r>
          </w:p>
        </w:tc>
        <w:tc>
          <w:tcPr>
            <w:tcW w:w="351" w:type="pct"/>
          </w:tcPr>
          <w:p w:rsidR="00D40F10" w:rsidRPr="009950AC" w:rsidRDefault="00D40F10" w:rsidP="00E31D27">
            <w:pPr>
              <w:jc w:val="center"/>
              <w:rPr>
                <w:sz w:val="16"/>
                <w:szCs w:val="16"/>
              </w:rPr>
            </w:pPr>
            <w:r w:rsidRPr="009950AC">
              <w:rPr>
                <w:sz w:val="16"/>
                <w:szCs w:val="16"/>
              </w:rPr>
              <w:t xml:space="preserve">252 900,00    </w:t>
            </w:r>
          </w:p>
        </w:tc>
        <w:tc>
          <w:tcPr>
            <w:tcW w:w="308" w:type="pct"/>
          </w:tcPr>
          <w:p w:rsidR="00D40F10" w:rsidRPr="009950AC" w:rsidRDefault="00D40F10" w:rsidP="00E31D27">
            <w:pPr>
              <w:jc w:val="center"/>
              <w:rPr>
                <w:sz w:val="16"/>
                <w:szCs w:val="16"/>
              </w:rPr>
            </w:pPr>
            <w:r w:rsidRPr="009950AC">
              <w:rPr>
                <w:sz w:val="16"/>
                <w:szCs w:val="16"/>
              </w:rPr>
              <w:t>252 900,0</w:t>
            </w:r>
          </w:p>
        </w:tc>
        <w:tc>
          <w:tcPr>
            <w:tcW w:w="396" w:type="pct"/>
          </w:tcPr>
          <w:p w:rsidR="00D40F10" w:rsidRPr="009950AC" w:rsidRDefault="00D40F10" w:rsidP="00E31D27">
            <w:pPr>
              <w:jc w:val="center"/>
              <w:rPr>
                <w:sz w:val="16"/>
                <w:szCs w:val="16"/>
              </w:rPr>
            </w:pPr>
            <w:r w:rsidRPr="009950AC">
              <w:rPr>
                <w:sz w:val="16"/>
                <w:szCs w:val="16"/>
              </w:rPr>
              <w:t xml:space="preserve">1 264 500,00  </w:t>
            </w:r>
          </w:p>
        </w:tc>
        <w:tc>
          <w:tcPr>
            <w:tcW w:w="384" w:type="pct"/>
          </w:tcPr>
          <w:p w:rsidR="00D40F10" w:rsidRPr="009950AC" w:rsidRDefault="00D40F10" w:rsidP="00E31D27">
            <w:pPr>
              <w:jc w:val="center"/>
              <w:rPr>
                <w:sz w:val="16"/>
                <w:szCs w:val="16"/>
              </w:rPr>
            </w:pPr>
            <w:r w:rsidRPr="009950AC">
              <w:rPr>
                <w:sz w:val="16"/>
                <w:szCs w:val="16"/>
              </w:rPr>
              <w:t xml:space="preserve">1 264 500,00  </w:t>
            </w:r>
          </w:p>
        </w:tc>
      </w:tr>
      <w:tr w:rsidR="00D40F10" w:rsidRPr="009950AC" w:rsidTr="00E31D27">
        <w:trPr>
          <w:trHeight w:val="20"/>
        </w:trPr>
        <w:tc>
          <w:tcPr>
            <w:tcW w:w="320" w:type="pct"/>
            <w:vMerge/>
            <w:vAlign w:val="center"/>
          </w:tcPr>
          <w:p w:rsidR="00D40F10" w:rsidRPr="009950AC" w:rsidRDefault="00D40F10" w:rsidP="00E31D27">
            <w:pPr>
              <w:rPr>
                <w:color w:val="000000"/>
                <w:sz w:val="16"/>
                <w:szCs w:val="16"/>
              </w:rPr>
            </w:pPr>
          </w:p>
        </w:tc>
        <w:tc>
          <w:tcPr>
            <w:tcW w:w="733" w:type="pct"/>
            <w:vMerge/>
            <w:vAlign w:val="center"/>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p>
        </w:tc>
        <w:tc>
          <w:tcPr>
            <w:tcW w:w="138" w:type="pct"/>
          </w:tcPr>
          <w:p w:rsidR="00D40F10" w:rsidRPr="009950AC" w:rsidRDefault="00D40F10" w:rsidP="00E31D27">
            <w:pPr>
              <w:jc w:val="center"/>
              <w:rPr>
                <w:color w:val="000000"/>
                <w:sz w:val="16"/>
                <w:szCs w:val="16"/>
              </w:rPr>
            </w:pPr>
          </w:p>
        </w:tc>
        <w:tc>
          <w:tcPr>
            <w:tcW w:w="182" w:type="pct"/>
          </w:tcPr>
          <w:p w:rsidR="00D40F10" w:rsidRPr="009950AC" w:rsidRDefault="00D40F10" w:rsidP="00E31D27">
            <w:pPr>
              <w:jc w:val="center"/>
              <w:rPr>
                <w:color w:val="000000"/>
                <w:sz w:val="16"/>
                <w:szCs w:val="16"/>
              </w:rPr>
            </w:pPr>
          </w:p>
        </w:tc>
        <w:tc>
          <w:tcPr>
            <w:tcW w:w="370" w:type="pct"/>
          </w:tcPr>
          <w:p w:rsidR="00D40F10" w:rsidRPr="009950AC" w:rsidRDefault="00D40F10" w:rsidP="00E31D27">
            <w:pPr>
              <w:jc w:val="center"/>
              <w:rPr>
                <w:color w:val="000000"/>
                <w:sz w:val="16"/>
                <w:szCs w:val="16"/>
              </w:rPr>
            </w:pPr>
          </w:p>
        </w:tc>
        <w:tc>
          <w:tcPr>
            <w:tcW w:w="585" w:type="pct"/>
          </w:tcPr>
          <w:p w:rsidR="00D40F10" w:rsidRPr="009950AC" w:rsidRDefault="00D40F10" w:rsidP="00E31D27">
            <w:pPr>
              <w:rPr>
                <w:color w:val="000000"/>
                <w:sz w:val="16"/>
                <w:szCs w:val="16"/>
              </w:rPr>
            </w:pPr>
            <w:r w:rsidRPr="009950AC">
              <w:rPr>
                <w:color w:val="000000"/>
                <w:sz w:val="16"/>
                <w:szCs w:val="16"/>
              </w:rPr>
              <w:t>внебюджетные источники</w:t>
            </w:r>
          </w:p>
        </w:tc>
        <w:tc>
          <w:tcPr>
            <w:tcW w:w="302" w:type="pct"/>
            <w:gridSpan w:val="3"/>
          </w:tcPr>
          <w:p w:rsidR="00D40F10" w:rsidRPr="009950AC" w:rsidRDefault="00D40F10" w:rsidP="00E31D27">
            <w:pPr>
              <w:jc w:val="center"/>
              <w:rPr>
                <w:color w:val="000000"/>
                <w:sz w:val="16"/>
                <w:szCs w:val="16"/>
              </w:rPr>
            </w:pPr>
          </w:p>
        </w:tc>
        <w:tc>
          <w:tcPr>
            <w:tcW w:w="307" w:type="pct"/>
          </w:tcPr>
          <w:p w:rsidR="00D40F10" w:rsidRPr="009950AC" w:rsidRDefault="00D40F10" w:rsidP="00E31D27">
            <w:pPr>
              <w:jc w:val="center"/>
              <w:rPr>
                <w:color w:val="000000"/>
                <w:sz w:val="16"/>
                <w:szCs w:val="16"/>
              </w:rPr>
            </w:pPr>
          </w:p>
        </w:tc>
        <w:tc>
          <w:tcPr>
            <w:tcW w:w="352" w:type="pct"/>
          </w:tcPr>
          <w:p w:rsidR="00D40F10" w:rsidRPr="009950AC" w:rsidRDefault="00D40F10" w:rsidP="00E31D27">
            <w:pPr>
              <w:jc w:val="center"/>
              <w:rPr>
                <w:color w:val="000000"/>
                <w:sz w:val="16"/>
                <w:szCs w:val="16"/>
              </w:rPr>
            </w:pPr>
          </w:p>
        </w:tc>
        <w:tc>
          <w:tcPr>
            <w:tcW w:w="351" w:type="pct"/>
          </w:tcPr>
          <w:p w:rsidR="00D40F10" w:rsidRPr="009950AC" w:rsidRDefault="00D40F10" w:rsidP="00E31D27">
            <w:pPr>
              <w:jc w:val="center"/>
              <w:rPr>
                <w:color w:val="000000"/>
                <w:sz w:val="16"/>
                <w:szCs w:val="16"/>
              </w:rPr>
            </w:pPr>
          </w:p>
        </w:tc>
        <w:tc>
          <w:tcPr>
            <w:tcW w:w="308" w:type="pct"/>
          </w:tcPr>
          <w:p w:rsidR="00D40F10" w:rsidRPr="009950AC" w:rsidRDefault="00D40F10" w:rsidP="00E31D27">
            <w:pPr>
              <w:jc w:val="center"/>
              <w:rPr>
                <w:color w:val="000000"/>
                <w:sz w:val="16"/>
                <w:szCs w:val="16"/>
              </w:rPr>
            </w:pPr>
          </w:p>
        </w:tc>
        <w:tc>
          <w:tcPr>
            <w:tcW w:w="396" w:type="pct"/>
          </w:tcPr>
          <w:p w:rsidR="00D40F10" w:rsidRPr="009950AC" w:rsidRDefault="00D40F10" w:rsidP="00E31D27">
            <w:pPr>
              <w:jc w:val="center"/>
              <w:rPr>
                <w:color w:val="000000"/>
                <w:sz w:val="16"/>
                <w:szCs w:val="16"/>
              </w:rPr>
            </w:pPr>
          </w:p>
        </w:tc>
        <w:tc>
          <w:tcPr>
            <w:tcW w:w="384" w:type="pct"/>
          </w:tcPr>
          <w:p w:rsidR="00D40F10" w:rsidRPr="009950AC" w:rsidRDefault="00D40F10" w:rsidP="00E31D27">
            <w:pPr>
              <w:jc w:val="center"/>
              <w:rPr>
                <w:color w:val="000000"/>
                <w:sz w:val="16"/>
                <w:szCs w:val="16"/>
              </w:rPr>
            </w:pPr>
          </w:p>
        </w:tc>
      </w:tr>
      <w:tr w:rsidR="00D40F10" w:rsidRPr="009950AC" w:rsidTr="00E31D27">
        <w:trPr>
          <w:trHeight w:val="20"/>
        </w:trPr>
        <w:tc>
          <w:tcPr>
            <w:tcW w:w="320" w:type="pct"/>
            <w:vMerge w:val="restart"/>
          </w:tcPr>
          <w:p w:rsidR="00D40F10" w:rsidRPr="009950AC" w:rsidRDefault="00D40F10" w:rsidP="00E31D27">
            <w:pPr>
              <w:rPr>
                <w:b/>
                <w:bCs/>
                <w:color w:val="000000"/>
                <w:sz w:val="16"/>
                <w:szCs w:val="16"/>
              </w:rPr>
            </w:pPr>
            <w:r w:rsidRPr="009950AC">
              <w:rPr>
                <w:b/>
                <w:bCs/>
                <w:color w:val="000000"/>
                <w:sz w:val="16"/>
                <w:szCs w:val="16"/>
              </w:rPr>
              <w:t>Подпрограмма</w:t>
            </w:r>
          </w:p>
        </w:tc>
        <w:tc>
          <w:tcPr>
            <w:tcW w:w="733" w:type="pct"/>
            <w:vMerge w:val="restart"/>
          </w:tcPr>
          <w:p w:rsidR="00D40F10" w:rsidRPr="009950AC" w:rsidRDefault="00D40F10" w:rsidP="00E31D27">
            <w:pPr>
              <w:rPr>
                <w:b/>
                <w:color w:val="000000"/>
                <w:sz w:val="16"/>
                <w:szCs w:val="16"/>
              </w:rPr>
            </w:pPr>
            <w:r w:rsidRPr="009950AC">
              <w:rPr>
                <w:b/>
                <w:color w:val="000000"/>
                <w:sz w:val="16"/>
                <w:szCs w:val="16"/>
              </w:rPr>
              <w:t xml:space="preserve">«Безопасные и </w:t>
            </w:r>
            <w:proofErr w:type="spellStart"/>
            <w:proofErr w:type="gramStart"/>
            <w:r w:rsidRPr="009950AC">
              <w:rPr>
                <w:b/>
                <w:color w:val="000000"/>
                <w:sz w:val="16"/>
                <w:szCs w:val="16"/>
              </w:rPr>
              <w:t>качест</w:t>
            </w:r>
            <w:proofErr w:type="spellEnd"/>
            <w:r w:rsidRPr="009950AC">
              <w:rPr>
                <w:b/>
                <w:color w:val="000000"/>
                <w:sz w:val="16"/>
                <w:szCs w:val="16"/>
              </w:rPr>
              <w:t>-венные</w:t>
            </w:r>
            <w:proofErr w:type="gramEnd"/>
            <w:r w:rsidRPr="009950AC">
              <w:rPr>
                <w:b/>
                <w:color w:val="000000"/>
                <w:sz w:val="16"/>
                <w:szCs w:val="16"/>
              </w:rPr>
              <w:t xml:space="preserve"> автомобильные дороги» </w:t>
            </w: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всего</w:t>
            </w:r>
          </w:p>
        </w:tc>
        <w:tc>
          <w:tcPr>
            <w:tcW w:w="302" w:type="pct"/>
            <w:gridSpan w:val="3"/>
          </w:tcPr>
          <w:p w:rsidR="00D40F10" w:rsidRPr="009950AC" w:rsidRDefault="00D40F10" w:rsidP="00E31D27">
            <w:pPr>
              <w:rPr>
                <w:sz w:val="16"/>
                <w:szCs w:val="16"/>
              </w:rPr>
            </w:pPr>
            <w:r w:rsidRPr="009950AC">
              <w:rPr>
                <w:bCs/>
                <w:color w:val="000000"/>
                <w:sz w:val="16"/>
                <w:szCs w:val="16"/>
              </w:rPr>
              <w:t>355 933,00</w:t>
            </w:r>
          </w:p>
        </w:tc>
        <w:tc>
          <w:tcPr>
            <w:tcW w:w="307" w:type="pct"/>
          </w:tcPr>
          <w:p w:rsidR="00D40F10" w:rsidRPr="009950AC" w:rsidRDefault="00D40F10" w:rsidP="00E31D27">
            <w:pPr>
              <w:rPr>
                <w:sz w:val="16"/>
                <w:szCs w:val="16"/>
              </w:rPr>
            </w:pPr>
            <w:r w:rsidRPr="009950AC">
              <w:rPr>
                <w:bCs/>
                <w:color w:val="000000"/>
                <w:sz w:val="16"/>
                <w:szCs w:val="16"/>
              </w:rPr>
              <w:t>531 703,00</w:t>
            </w:r>
          </w:p>
        </w:tc>
        <w:tc>
          <w:tcPr>
            <w:tcW w:w="352" w:type="pct"/>
          </w:tcPr>
          <w:p w:rsidR="00D40F10" w:rsidRPr="009950AC" w:rsidRDefault="00D40F10" w:rsidP="00E31D27">
            <w:pPr>
              <w:rPr>
                <w:sz w:val="16"/>
                <w:szCs w:val="16"/>
              </w:rPr>
            </w:pPr>
            <w:r w:rsidRPr="009950AC">
              <w:rPr>
                <w:bCs/>
                <w:color w:val="000000"/>
                <w:sz w:val="16"/>
                <w:szCs w:val="16"/>
              </w:rPr>
              <w:t>531 703,00</w:t>
            </w:r>
          </w:p>
        </w:tc>
        <w:tc>
          <w:tcPr>
            <w:tcW w:w="351" w:type="pct"/>
          </w:tcPr>
          <w:p w:rsidR="00D40F10" w:rsidRPr="009950AC" w:rsidRDefault="00D40F10" w:rsidP="00E31D27">
            <w:pPr>
              <w:jc w:val="center"/>
              <w:rPr>
                <w:sz w:val="16"/>
                <w:szCs w:val="16"/>
              </w:rPr>
            </w:pPr>
            <w:r w:rsidRPr="009950AC">
              <w:rPr>
                <w:bCs/>
                <w:color w:val="000000"/>
                <w:sz w:val="16"/>
                <w:szCs w:val="16"/>
              </w:rPr>
              <w:t>728 601,00</w:t>
            </w:r>
          </w:p>
        </w:tc>
        <w:tc>
          <w:tcPr>
            <w:tcW w:w="308" w:type="pct"/>
          </w:tcPr>
          <w:p w:rsidR="00D40F10" w:rsidRPr="009950AC" w:rsidRDefault="00D40F10" w:rsidP="00E31D27">
            <w:pPr>
              <w:jc w:val="center"/>
              <w:rPr>
                <w:sz w:val="16"/>
                <w:szCs w:val="16"/>
              </w:rPr>
            </w:pPr>
            <w:r w:rsidRPr="009950AC">
              <w:rPr>
                <w:bCs/>
                <w:color w:val="000000"/>
                <w:sz w:val="16"/>
                <w:szCs w:val="16"/>
              </w:rPr>
              <w:t>728 601,00</w:t>
            </w:r>
          </w:p>
        </w:tc>
        <w:tc>
          <w:tcPr>
            <w:tcW w:w="396" w:type="pct"/>
          </w:tcPr>
          <w:p w:rsidR="00D40F10" w:rsidRPr="009950AC" w:rsidRDefault="00D40F10" w:rsidP="00E31D27">
            <w:pPr>
              <w:jc w:val="center"/>
              <w:rPr>
                <w:sz w:val="16"/>
                <w:szCs w:val="16"/>
              </w:rPr>
            </w:pPr>
            <w:r w:rsidRPr="009950AC">
              <w:rPr>
                <w:sz w:val="16"/>
                <w:szCs w:val="16"/>
              </w:rPr>
              <w:t xml:space="preserve">3 643 005,00   </w:t>
            </w:r>
          </w:p>
        </w:tc>
        <w:tc>
          <w:tcPr>
            <w:tcW w:w="384" w:type="pct"/>
          </w:tcPr>
          <w:p w:rsidR="00D40F10" w:rsidRPr="009950AC" w:rsidRDefault="00D40F10" w:rsidP="00E31D27">
            <w:pPr>
              <w:jc w:val="center"/>
              <w:rPr>
                <w:sz w:val="16"/>
                <w:szCs w:val="16"/>
              </w:rPr>
            </w:pPr>
            <w:r w:rsidRPr="009950AC">
              <w:rPr>
                <w:sz w:val="16"/>
                <w:szCs w:val="16"/>
              </w:rPr>
              <w:t xml:space="preserve">3 643 005,00   </w:t>
            </w:r>
          </w:p>
        </w:tc>
      </w:tr>
      <w:tr w:rsidR="00D40F10" w:rsidRPr="009950AC" w:rsidTr="00E31D27">
        <w:trPr>
          <w:trHeight w:val="20"/>
        </w:trPr>
        <w:tc>
          <w:tcPr>
            <w:tcW w:w="320" w:type="pct"/>
            <w:vMerge/>
          </w:tcPr>
          <w:p w:rsidR="00D40F10" w:rsidRPr="009950AC" w:rsidRDefault="00D40F10" w:rsidP="00E31D27">
            <w:pPr>
              <w:rPr>
                <w:color w:val="000000"/>
                <w:sz w:val="16"/>
                <w:szCs w:val="16"/>
              </w:rPr>
            </w:pPr>
          </w:p>
        </w:tc>
        <w:tc>
          <w:tcPr>
            <w:tcW w:w="733" w:type="pct"/>
            <w:vMerge/>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федеральный бюджет</w:t>
            </w:r>
          </w:p>
        </w:tc>
        <w:tc>
          <w:tcPr>
            <w:tcW w:w="302" w:type="pct"/>
            <w:gridSpan w:val="3"/>
          </w:tcPr>
          <w:p w:rsidR="00D40F10" w:rsidRPr="009950AC" w:rsidRDefault="00D40F10" w:rsidP="00E31D27">
            <w:pPr>
              <w:jc w:val="center"/>
              <w:rPr>
                <w:color w:val="000000"/>
                <w:sz w:val="16"/>
                <w:szCs w:val="16"/>
              </w:rPr>
            </w:pPr>
          </w:p>
        </w:tc>
        <w:tc>
          <w:tcPr>
            <w:tcW w:w="307" w:type="pct"/>
          </w:tcPr>
          <w:p w:rsidR="00D40F10" w:rsidRPr="009950AC" w:rsidRDefault="00D40F10" w:rsidP="00E31D27">
            <w:pPr>
              <w:jc w:val="center"/>
              <w:rPr>
                <w:color w:val="000000"/>
                <w:sz w:val="16"/>
                <w:szCs w:val="16"/>
              </w:rPr>
            </w:pPr>
          </w:p>
        </w:tc>
        <w:tc>
          <w:tcPr>
            <w:tcW w:w="352" w:type="pct"/>
          </w:tcPr>
          <w:p w:rsidR="00D40F10" w:rsidRPr="009950AC" w:rsidRDefault="00D40F10" w:rsidP="00E31D27">
            <w:pPr>
              <w:jc w:val="center"/>
              <w:rPr>
                <w:color w:val="000000"/>
                <w:sz w:val="16"/>
                <w:szCs w:val="16"/>
              </w:rPr>
            </w:pPr>
          </w:p>
        </w:tc>
        <w:tc>
          <w:tcPr>
            <w:tcW w:w="351" w:type="pct"/>
          </w:tcPr>
          <w:p w:rsidR="00D40F10" w:rsidRPr="009950AC" w:rsidRDefault="00D40F10" w:rsidP="00E31D27">
            <w:pPr>
              <w:jc w:val="center"/>
              <w:rPr>
                <w:color w:val="000000"/>
                <w:sz w:val="16"/>
                <w:szCs w:val="16"/>
              </w:rPr>
            </w:pPr>
          </w:p>
        </w:tc>
        <w:tc>
          <w:tcPr>
            <w:tcW w:w="308" w:type="pct"/>
          </w:tcPr>
          <w:p w:rsidR="00D40F10" w:rsidRPr="009950AC" w:rsidRDefault="00D40F10" w:rsidP="00E31D27">
            <w:pPr>
              <w:jc w:val="center"/>
              <w:rPr>
                <w:color w:val="000000"/>
                <w:sz w:val="16"/>
                <w:szCs w:val="16"/>
              </w:rPr>
            </w:pPr>
          </w:p>
        </w:tc>
        <w:tc>
          <w:tcPr>
            <w:tcW w:w="396" w:type="pct"/>
          </w:tcPr>
          <w:p w:rsidR="00D40F10" w:rsidRPr="009950AC" w:rsidRDefault="00D40F10" w:rsidP="00E31D27">
            <w:pPr>
              <w:jc w:val="center"/>
              <w:rPr>
                <w:color w:val="000000"/>
                <w:sz w:val="16"/>
                <w:szCs w:val="16"/>
              </w:rPr>
            </w:pPr>
          </w:p>
        </w:tc>
        <w:tc>
          <w:tcPr>
            <w:tcW w:w="384" w:type="pct"/>
          </w:tcPr>
          <w:p w:rsidR="00D40F10" w:rsidRPr="009950AC" w:rsidRDefault="00D40F10" w:rsidP="00E31D27">
            <w:pPr>
              <w:jc w:val="center"/>
              <w:rPr>
                <w:color w:val="000000"/>
                <w:sz w:val="16"/>
                <w:szCs w:val="16"/>
              </w:rPr>
            </w:pPr>
          </w:p>
        </w:tc>
      </w:tr>
      <w:tr w:rsidR="00D40F10" w:rsidRPr="009950AC" w:rsidTr="00E31D27">
        <w:trPr>
          <w:trHeight w:val="20"/>
        </w:trPr>
        <w:tc>
          <w:tcPr>
            <w:tcW w:w="320" w:type="pct"/>
            <w:vMerge/>
          </w:tcPr>
          <w:p w:rsidR="00D40F10" w:rsidRPr="009950AC" w:rsidRDefault="00D40F10" w:rsidP="00E31D27">
            <w:pPr>
              <w:rPr>
                <w:color w:val="000000"/>
                <w:sz w:val="16"/>
                <w:szCs w:val="16"/>
              </w:rPr>
            </w:pPr>
          </w:p>
        </w:tc>
        <w:tc>
          <w:tcPr>
            <w:tcW w:w="733" w:type="pct"/>
            <w:vMerge/>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республиканский бюджет Чувашской Республики</w:t>
            </w:r>
          </w:p>
        </w:tc>
        <w:tc>
          <w:tcPr>
            <w:tcW w:w="302" w:type="pct"/>
            <w:gridSpan w:val="3"/>
          </w:tcPr>
          <w:p w:rsidR="00D40F10" w:rsidRPr="009950AC" w:rsidRDefault="00D40F10" w:rsidP="00E31D27">
            <w:pPr>
              <w:jc w:val="center"/>
              <w:rPr>
                <w:sz w:val="16"/>
                <w:szCs w:val="16"/>
              </w:rPr>
            </w:pPr>
            <w:r w:rsidRPr="009950AC">
              <w:rPr>
                <w:sz w:val="16"/>
                <w:szCs w:val="16"/>
              </w:rPr>
              <w:t>320 340,00</w:t>
            </w:r>
          </w:p>
        </w:tc>
        <w:tc>
          <w:tcPr>
            <w:tcW w:w="307" w:type="pct"/>
          </w:tcPr>
          <w:p w:rsidR="00D40F10" w:rsidRPr="009950AC" w:rsidRDefault="00D40F10" w:rsidP="00E31D27">
            <w:pPr>
              <w:jc w:val="center"/>
              <w:rPr>
                <w:sz w:val="16"/>
                <w:szCs w:val="16"/>
              </w:rPr>
            </w:pPr>
            <w:r w:rsidRPr="009950AC">
              <w:rPr>
                <w:sz w:val="16"/>
                <w:szCs w:val="16"/>
              </w:rPr>
              <w:t>478 533,00</w:t>
            </w:r>
          </w:p>
        </w:tc>
        <w:tc>
          <w:tcPr>
            <w:tcW w:w="352" w:type="pct"/>
          </w:tcPr>
          <w:p w:rsidR="00D40F10" w:rsidRPr="009950AC" w:rsidRDefault="00D40F10" w:rsidP="00E31D27">
            <w:pPr>
              <w:rPr>
                <w:sz w:val="16"/>
                <w:szCs w:val="16"/>
              </w:rPr>
            </w:pPr>
            <w:r w:rsidRPr="009950AC">
              <w:rPr>
                <w:sz w:val="16"/>
                <w:szCs w:val="16"/>
              </w:rPr>
              <w:t>478 533,00</w:t>
            </w:r>
          </w:p>
        </w:tc>
        <w:tc>
          <w:tcPr>
            <w:tcW w:w="351" w:type="pct"/>
          </w:tcPr>
          <w:p w:rsidR="00D40F10" w:rsidRPr="009950AC" w:rsidRDefault="00D40F10" w:rsidP="00E31D27">
            <w:pPr>
              <w:rPr>
                <w:sz w:val="16"/>
                <w:szCs w:val="16"/>
              </w:rPr>
            </w:pPr>
            <w:r w:rsidRPr="009950AC">
              <w:rPr>
                <w:sz w:val="16"/>
                <w:szCs w:val="16"/>
              </w:rPr>
              <w:t>475 701,00</w:t>
            </w:r>
          </w:p>
        </w:tc>
        <w:tc>
          <w:tcPr>
            <w:tcW w:w="308" w:type="pct"/>
          </w:tcPr>
          <w:p w:rsidR="00D40F10" w:rsidRPr="009950AC" w:rsidRDefault="00D40F10" w:rsidP="00E31D27">
            <w:pPr>
              <w:jc w:val="center"/>
              <w:rPr>
                <w:sz w:val="16"/>
                <w:szCs w:val="16"/>
              </w:rPr>
            </w:pPr>
            <w:r w:rsidRPr="009950AC">
              <w:rPr>
                <w:sz w:val="16"/>
                <w:szCs w:val="16"/>
              </w:rPr>
              <w:t>475 701,00</w:t>
            </w:r>
          </w:p>
        </w:tc>
        <w:tc>
          <w:tcPr>
            <w:tcW w:w="396" w:type="pct"/>
          </w:tcPr>
          <w:p w:rsidR="00D40F10" w:rsidRPr="009950AC" w:rsidRDefault="00D40F10" w:rsidP="00E31D27">
            <w:pPr>
              <w:jc w:val="center"/>
              <w:rPr>
                <w:sz w:val="16"/>
                <w:szCs w:val="16"/>
              </w:rPr>
            </w:pPr>
            <w:r w:rsidRPr="009950AC">
              <w:rPr>
                <w:sz w:val="16"/>
                <w:szCs w:val="16"/>
              </w:rPr>
              <w:t xml:space="preserve">2 378 505,00  </w:t>
            </w:r>
          </w:p>
        </w:tc>
        <w:tc>
          <w:tcPr>
            <w:tcW w:w="384" w:type="pct"/>
          </w:tcPr>
          <w:p w:rsidR="00D40F10" w:rsidRPr="009950AC" w:rsidRDefault="00D40F10" w:rsidP="00E31D27">
            <w:pPr>
              <w:jc w:val="center"/>
              <w:rPr>
                <w:sz w:val="16"/>
                <w:szCs w:val="16"/>
              </w:rPr>
            </w:pPr>
            <w:r w:rsidRPr="009950AC">
              <w:rPr>
                <w:sz w:val="16"/>
                <w:szCs w:val="16"/>
              </w:rPr>
              <w:t xml:space="preserve">2 378 505,00  </w:t>
            </w: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proofErr w:type="gramStart"/>
            <w:r w:rsidRPr="009950AC">
              <w:rPr>
                <w:sz w:val="16"/>
                <w:szCs w:val="16"/>
              </w:rPr>
              <w:t>бюджет  района</w:t>
            </w:r>
            <w:proofErr w:type="gramEnd"/>
          </w:p>
        </w:tc>
        <w:tc>
          <w:tcPr>
            <w:tcW w:w="82" w:type="pct"/>
          </w:tcPr>
          <w:p w:rsidR="00D40F10" w:rsidRPr="009950AC" w:rsidRDefault="00D40F10" w:rsidP="00E31D27">
            <w:pPr>
              <w:jc w:val="center"/>
              <w:rPr>
                <w:color w:val="FF0000"/>
                <w:sz w:val="16"/>
                <w:szCs w:val="16"/>
              </w:rPr>
            </w:pPr>
          </w:p>
        </w:tc>
        <w:tc>
          <w:tcPr>
            <w:tcW w:w="44" w:type="pct"/>
          </w:tcPr>
          <w:p w:rsidR="00D40F10" w:rsidRPr="009950AC" w:rsidRDefault="00D40F10" w:rsidP="00E31D27">
            <w:pPr>
              <w:jc w:val="center"/>
              <w:rPr>
                <w:color w:val="FF0000"/>
                <w:sz w:val="16"/>
                <w:szCs w:val="16"/>
              </w:rPr>
            </w:pPr>
          </w:p>
        </w:tc>
        <w:tc>
          <w:tcPr>
            <w:tcW w:w="176" w:type="pct"/>
          </w:tcPr>
          <w:p w:rsidR="00D40F10" w:rsidRPr="009950AC" w:rsidRDefault="00D40F10" w:rsidP="00E31D27">
            <w:pPr>
              <w:jc w:val="center"/>
              <w:rPr>
                <w:color w:val="FF0000"/>
                <w:sz w:val="16"/>
                <w:szCs w:val="16"/>
              </w:rPr>
            </w:pPr>
          </w:p>
        </w:tc>
        <w:tc>
          <w:tcPr>
            <w:tcW w:w="307" w:type="pct"/>
          </w:tcPr>
          <w:p w:rsidR="00D40F10" w:rsidRPr="009950AC" w:rsidRDefault="00D40F10" w:rsidP="00E31D27">
            <w:pPr>
              <w:jc w:val="center"/>
              <w:rPr>
                <w:color w:val="FF0000"/>
                <w:sz w:val="16"/>
                <w:szCs w:val="16"/>
              </w:rPr>
            </w:pPr>
          </w:p>
        </w:tc>
        <w:tc>
          <w:tcPr>
            <w:tcW w:w="352" w:type="pct"/>
          </w:tcPr>
          <w:p w:rsidR="00D40F10" w:rsidRPr="009950AC" w:rsidRDefault="00D40F10" w:rsidP="00E31D27">
            <w:pPr>
              <w:jc w:val="center"/>
              <w:rPr>
                <w:color w:val="FF0000"/>
                <w:sz w:val="16"/>
                <w:szCs w:val="16"/>
              </w:rPr>
            </w:pPr>
          </w:p>
        </w:tc>
        <w:tc>
          <w:tcPr>
            <w:tcW w:w="351" w:type="pct"/>
          </w:tcPr>
          <w:p w:rsidR="00D40F10" w:rsidRPr="009950AC" w:rsidRDefault="00D40F10" w:rsidP="00E31D27">
            <w:pPr>
              <w:jc w:val="center"/>
              <w:rPr>
                <w:color w:val="FF0000"/>
                <w:sz w:val="16"/>
                <w:szCs w:val="16"/>
              </w:rPr>
            </w:pPr>
          </w:p>
        </w:tc>
        <w:tc>
          <w:tcPr>
            <w:tcW w:w="308" w:type="pct"/>
          </w:tcPr>
          <w:p w:rsidR="00D40F10" w:rsidRPr="009950AC" w:rsidRDefault="00D40F10" w:rsidP="00E31D27">
            <w:pPr>
              <w:jc w:val="center"/>
              <w:rPr>
                <w:color w:val="FF0000"/>
                <w:sz w:val="16"/>
                <w:szCs w:val="16"/>
              </w:rPr>
            </w:pPr>
          </w:p>
        </w:tc>
        <w:tc>
          <w:tcPr>
            <w:tcW w:w="396" w:type="pct"/>
          </w:tcPr>
          <w:p w:rsidR="00D40F10" w:rsidRPr="009950AC" w:rsidRDefault="00D40F10" w:rsidP="00E31D27">
            <w:pPr>
              <w:jc w:val="center"/>
              <w:rPr>
                <w:color w:val="FF0000"/>
                <w:sz w:val="16"/>
                <w:szCs w:val="16"/>
              </w:rPr>
            </w:pPr>
          </w:p>
        </w:tc>
        <w:tc>
          <w:tcPr>
            <w:tcW w:w="384" w:type="pct"/>
          </w:tcPr>
          <w:p w:rsidR="00D40F10" w:rsidRPr="009950AC" w:rsidRDefault="00D40F10" w:rsidP="00E31D27">
            <w:pPr>
              <w:jc w:val="center"/>
              <w:rPr>
                <w:color w:val="FF0000"/>
                <w:sz w:val="16"/>
                <w:szCs w:val="16"/>
              </w:rPr>
            </w:pP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r w:rsidRPr="009950AC">
              <w:rPr>
                <w:sz w:val="16"/>
                <w:szCs w:val="16"/>
              </w:rPr>
              <w:t xml:space="preserve">бюджет </w:t>
            </w:r>
            <w:proofErr w:type="gramStart"/>
            <w:r w:rsidRPr="009950AC">
              <w:rPr>
                <w:sz w:val="16"/>
                <w:szCs w:val="16"/>
              </w:rPr>
              <w:t>сельского  поселения</w:t>
            </w:r>
            <w:proofErr w:type="gramEnd"/>
          </w:p>
        </w:tc>
        <w:tc>
          <w:tcPr>
            <w:tcW w:w="302" w:type="pct"/>
            <w:gridSpan w:val="3"/>
          </w:tcPr>
          <w:p w:rsidR="00D40F10" w:rsidRPr="009950AC" w:rsidRDefault="00D40F10" w:rsidP="00E31D27">
            <w:pPr>
              <w:rPr>
                <w:sz w:val="16"/>
                <w:szCs w:val="16"/>
              </w:rPr>
            </w:pPr>
            <w:r w:rsidRPr="009950AC">
              <w:rPr>
                <w:sz w:val="16"/>
                <w:szCs w:val="16"/>
              </w:rPr>
              <w:t>35 593,00</w:t>
            </w:r>
          </w:p>
        </w:tc>
        <w:tc>
          <w:tcPr>
            <w:tcW w:w="307" w:type="pct"/>
          </w:tcPr>
          <w:p w:rsidR="00D40F10" w:rsidRPr="009950AC" w:rsidRDefault="00D40F10" w:rsidP="00E31D27">
            <w:pPr>
              <w:jc w:val="center"/>
              <w:rPr>
                <w:sz w:val="16"/>
                <w:szCs w:val="16"/>
              </w:rPr>
            </w:pPr>
            <w:r w:rsidRPr="009950AC">
              <w:rPr>
                <w:sz w:val="16"/>
                <w:szCs w:val="16"/>
              </w:rPr>
              <w:t>53 170,00</w:t>
            </w:r>
          </w:p>
        </w:tc>
        <w:tc>
          <w:tcPr>
            <w:tcW w:w="352" w:type="pct"/>
          </w:tcPr>
          <w:p w:rsidR="00D40F10" w:rsidRPr="009950AC" w:rsidRDefault="00D40F10" w:rsidP="00E31D27">
            <w:pPr>
              <w:jc w:val="center"/>
              <w:rPr>
                <w:sz w:val="16"/>
                <w:szCs w:val="16"/>
              </w:rPr>
            </w:pPr>
            <w:r w:rsidRPr="009950AC">
              <w:rPr>
                <w:sz w:val="16"/>
                <w:szCs w:val="16"/>
              </w:rPr>
              <w:t xml:space="preserve">53 170,00 </w:t>
            </w:r>
          </w:p>
        </w:tc>
        <w:tc>
          <w:tcPr>
            <w:tcW w:w="351" w:type="pct"/>
          </w:tcPr>
          <w:p w:rsidR="00D40F10" w:rsidRPr="009950AC" w:rsidRDefault="00D40F10" w:rsidP="00E31D27">
            <w:pPr>
              <w:jc w:val="center"/>
              <w:rPr>
                <w:sz w:val="16"/>
                <w:szCs w:val="16"/>
              </w:rPr>
            </w:pPr>
            <w:r w:rsidRPr="009950AC">
              <w:rPr>
                <w:sz w:val="16"/>
                <w:szCs w:val="16"/>
              </w:rPr>
              <w:t xml:space="preserve">252 900,00    </w:t>
            </w:r>
          </w:p>
        </w:tc>
        <w:tc>
          <w:tcPr>
            <w:tcW w:w="308" w:type="pct"/>
          </w:tcPr>
          <w:p w:rsidR="00D40F10" w:rsidRPr="009950AC" w:rsidRDefault="00D40F10" w:rsidP="00E31D27">
            <w:pPr>
              <w:jc w:val="center"/>
              <w:rPr>
                <w:sz w:val="16"/>
                <w:szCs w:val="16"/>
              </w:rPr>
            </w:pPr>
            <w:r w:rsidRPr="009950AC">
              <w:rPr>
                <w:sz w:val="16"/>
                <w:szCs w:val="16"/>
              </w:rPr>
              <w:t>252 900,0</w:t>
            </w:r>
          </w:p>
        </w:tc>
        <w:tc>
          <w:tcPr>
            <w:tcW w:w="396" w:type="pct"/>
          </w:tcPr>
          <w:p w:rsidR="00D40F10" w:rsidRPr="009950AC" w:rsidRDefault="00D40F10" w:rsidP="00E31D27">
            <w:pPr>
              <w:jc w:val="center"/>
              <w:rPr>
                <w:sz w:val="16"/>
                <w:szCs w:val="16"/>
              </w:rPr>
            </w:pPr>
            <w:r w:rsidRPr="009950AC">
              <w:rPr>
                <w:sz w:val="16"/>
                <w:szCs w:val="16"/>
              </w:rPr>
              <w:t xml:space="preserve">1 264 500,00  </w:t>
            </w:r>
          </w:p>
        </w:tc>
        <w:tc>
          <w:tcPr>
            <w:tcW w:w="384" w:type="pct"/>
          </w:tcPr>
          <w:p w:rsidR="00D40F10" w:rsidRPr="009950AC" w:rsidRDefault="00D40F10" w:rsidP="00E31D27">
            <w:pPr>
              <w:jc w:val="center"/>
              <w:rPr>
                <w:sz w:val="16"/>
                <w:szCs w:val="16"/>
              </w:rPr>
            </w:pPr>
            <w:r w:rsidRPr="009950AC">
              <w:rPr>
                <w:sz w:val="16"/>
                <w:szCs w:val="16"/>
              </w:rPr>
              <w:t xml:space="preserve">1 264 500,00  </w:t>
            </w: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r w:rsidRPr="009950AC">
              <w:rPr>
                <w:sz w:val="16"/>
                <w:szCs w:val="16"/>
              </w:rPr>
              <w:t>внебюджетные источники</w:t>
            </w:r>
          </w:p>
        </w:tc>
        <w:tc>
          <w:tcPr>
            <w:tcW w:w="302" w:type="pct"/>
            <w:gridSpan w:val="3"/>
          </w:tcPr>
          <w:p w:rsidR="00D40F10" w:rsidRPr="009950AC" w:rsidRDefault="00D40F10" w:rsidP="00E31D27">
            <w:pPr>
              <w:jc w:val="center"/>
              <w:rPr>
                <w:color w:val="FF0000"/>
                <w:sz w:val="16"/>
                <w:szCs w:val="16"/>
              </w:rPr>
            </w:pPr>
          </w:p>
        </w:tc>
        <w:tc>
          <w:tcPr>
            <w:tcW w:w="307" w:type="pct"/>
          </w:tcPr>
          <w:p w:rsidR="00D40F10" w:rsidRPr="009950AC" w:rsidRDefault="00D40F10" w:rsidP="00E31D27">
            <w:pPr>
              <w:jc w:val="center"/>
              <w:rPr>
                <w:color w:val="FF0000"/>
                <w:sz w:val="16"/>
                <w:szCs w:val="16"/>
              </w:rPr>
            </w:pPr>
          </w:p>
        </w:tc>
        <w:tc>
          <w:tcPr>
            <w:tcW w:w="352" w:type="pct"/>
          </w:tcPr>
          <w:p w:rsidR="00D40F10" w:rsidRPr="009950AC" w:rsidRDefault="00D40F10" w:rsidP="00E31D27">
            <w:pPr>
              <w:jc w:val="center"/>
              <w:rPr>
                <w:color w:val="FF0000"/>
                <w:sz w:val="16"/>
                <w:szCs w:val="16"/>
              </w:rPr>
            </w:pPr>
          </w:p>
        </w:tc>
        <w:tc>
          <w:tcPr>
            <w:tcW w:w="351" w:type="pct"/>
          </w:tcPr>
          <w:p w:rsidR="00D40F10" w:rsidRPr="009950AC" w:rsidRDefault="00D40F10" w:rsidP="00E31D27">
            <w:pPr>
              <w:jc w:val="center"/>
              <w:rPr>
                <w:color w:val="FF0000"/>
                <w:sz w:val="16"/>
                <w:szCs w:val="16"/>
              </w:rPr>
            </w:pPr>
          </w:p>
        </w:tc>
        <w:tc>
          <w:tcPr>
            <w:tcW w:w="308" w:type="pct"/>
          </w:tcPr>
          <w:p w:rsidR="00D40F10" w:rsidRPr="009950AC" w:rsidRDefault="00D40F10" w:rsidP="00E31D27">
            <w:pPr>
              <w:jc w:val="center"/>
              <w:rPr>
                <w:color w:val="FF0000"/>
                <w:sz w:val="16"/>
                <w:szCs w:val="16"/>
              </w:rPr>
            </w:pPr>
          </w:p>
        </w:tc>
        <w:tc>
          <w:tcPr>
            <w:tcW w:w="396" w:type="pct"/>
          </w:tcPr>
          <w:p w:rsidR="00D40F10" w:rsidRPr="009950AC" w:rsidRDefault="00D40F10" w:rsidP="00E31D27">
            <w:pPr>
              <w:jc w:val="center"/>
              <w:rPr>
                <w:color w:val="FF0000"/>
                <w:sz w:val="16"/>
                <w:szCs w:val="16"/>
              </w:rPr>
            </w:pPr>
          </w:p>
        </w:tc>
        <w:tc>
          <w:tcPr>
            <w:tcW w:w="384" w:type="pct"/>
          </w:tcPr>
          <w:p w:rsidR="00D40F10" w:rsidRPr="009950AC" w:rsidRDefault="00D40F10" w:rsidP="00E31D27">
            <w:pPr>
              <w:jc w:val="center"/>
              <w:rPr>
                <w:color w:val="FF0000"/>
                <w:sz w:val="16"/>
                <w:szCs w:val="16"/>
              </w:rPr>
            </w:pPr>
          </w:p>
        </w:tc>
      </w:tr>
      <w:tr w:rsidR="00D40F10" w:rsidRPr="009950AC" w:rsidTr="00E31D27">
        <w:trPr>
          <w:trHeight w:val="20"/>
        </w:trPr>
        <w:tc>
          <w:tcPr>
            <w:tcW w:w="320" w:type="pct"/>
            <w:vMerge w:val="restart"/>
          </w:tcPr>
          <w:p w:rsidR="00D40F10" w:rsidRPr="009950AC" w:rsidRDefault="00D40F10" w:rsidP="00E31D27">
            <w:pPr>
              <w:rPr>
                <w:bCs/>
                <w:sz w:val="16"/>
                <w:szCs w:val="16"/>
              </w:rPr>
            </w:pPr>
            <w:r w:rsidRPr="009950AC">
              <w:rPr>
                <w:bCs/>
                <w:sz w:val="16"/>
                <w:szCs w:val="16"/>
              </w:rPr>
              <w:t>Основное меропри</w:t>
            </w:r>
            <w:r w:rsidRPr="009950AC">
              <w:rPr>
                <w:bCs/>
                <w:sz w:val="16"/>
                <w:szCs w:val="16"/>
              </w:rPr>
              <w:softHyphen/>
              <w:t>ятие 1</w:t>
            </w:r>
          </w:p>
        </w:tc>
        <w:tc>
          <w:tcPr>
            <w:tcW w:w="733" w:type="pct"/>
            <w:vMerge w:val="restart"/>
          </w:tcPr>
          <w:p w:rsidR="00D40F10" w:rsidRPr="009950AC" w:rsidRDefault="00D40F10" w:rsidP="00E31D27">
            <w:pPr>
              <w:rPr>
                <w:bCs/>
                <w:sz w:val="16"/>
                <w:szCs w:val="16"/>
              </w:rPr>
            </w:pPr>
            <w:r w:rsidRPr="009950AC">
              <w:rPr>
                <w:bCs/>
                <w:sz w:val="16"/>
                <w:szCs w:val="16"/>
              </w:rPr>
              <w:t>Мероприятия, реализуемые с привлечением межбюджетных трансфертов бюджетам другого уровня</w:t>
            </w:r>
          </w:p>
        </w:tc>
        <w:tc>
          <w:tcPr>
            <w:tcW w:w="272" w:type="pct"/>
          </w:tcPr>
          <w:p w:rsidR="00D40F10" w:rsidRPr="009950AC" w:rsidRDefault="00D40F10" w:rsidP="00E31D27">
            <w:pPr>
              <w:jc w:val="center"/>
              <w:rPr>
                <w:sz w:val="16"/>
                <w:szCs w:val="16"/>
              </w:rPr>
            </w:pPr>
            <w:r w:rsidRPr="009950AC">
              <w:rPr>
                <w:sz w:val="16"/>
                <w:szCs w:val="16"/>
              </w:rPr>
              <w:t>х</w:t>
            </w:r>
          </w:p>
        </w:tc>
        <w:tc>
          <w:tcPr>
            <w:tcW w:w="138" w:type="pct"/>
          </w:tcPr>
          <w:p w:rsidR="00D40F10" w:rsidRPr="009950AC" w:rsidRDefault="00D40F10" w:rsidP="00E31D27">
            <w:pPr>
              <w:jc w:val="center"/>
              <w:rPr>
                <w:sz w:val="16"/>
                <w:szCs w:val="16"/>
              </w:rPr>
            </w:pPr>
            <w:r w:rsidRPr="009950AC">
              <w:rPr>
                <w:sz w:val="16"/>
                <w:szCs w:val="16"/>
              </w:rPr>
              <w:t>х</w:t>
            </w:r>
          </w:p>
        </w:tc>
        <w:tc>
          <w:tcPr>
            <w:tcW w:w="182" w:type="pct"/>
          </w:tcPr>
          <w:p w:rsidR="00D40F10" w:rsidRPr="009950AC" w:rsidRDefault="00D40F10" w:rsidP="00E31D27">
            <w:pPr>
              <w:jc w:val="center"/>
              <w:rPr>
                <w:sz w:val="16"/>
                <w:szCs w:val="16"/>
              </w:rPr>
            </w:pPr>
            <w:r w:rsidRPr="009950AC">
              <w:rPr>
                <w:sz w:val="16"/>
                <w:szCs w:val="16"/>
              </w:rPr>
              <w:t>х</w:t>
            </w:r>
          </w:p>
        </w:tc>
        <w:tc>
          <w:tcPr>
            <w:tcW w:w="370" w:type="pct"/>
          </w:tcPr>
          <w:p w:rsidR="00D40F10" w:rsidRPr="009950AC" w:rsidRDefault="00D40F10" w:rsidP="00E31D27">
            <w:pPr>
              <w:jc w:val="center"/>
              <w:rPr>
                <w:sz w:val="16"/>
                <w:szCs w:val="16"/>
              </w:rPr>
            </w:pPr>
            <w:r w:rsidRPr="009950AC">
              <w:rPr>
                <w:sz w:val="16"/>
                <w:szCs w:val="16"/>
              </w:rPr>
              <w:t>х</w:t>
            </w:r>
          </w:p>
        </w:tc>
        <w:tc>
          <w:tcPr>
            <w:tcW w:w="585" w:type="pct"/>
          </w:tcPr>
          <w:p w:rsidR="00D40F10" w:rsidRPr="009950AC" w:rsidRDefault="00D40F10" w:rsidP="00E31D27">
            <w:pPr>
              <w:rPr>
                <w:i/>
                <w:sz w:val="16"/>
                <w:szCs w:val="16"/>
              </w:rPr>
            </w:pPr>
            <w:r w:rsidRPr="009950AC">
              <w:rPr>
                <w:i/>
                <w:sz w:val="16"/>
                <w:szCs w:val="16"/>
              </w:rPr>
              <w:t>всего</w:t>
            </w:r>
          </w:p>
        </w:tc>
        <w:tc>
          <w:tcPr>
            <w:tcW w:w="302" w:type="pct"/>
            <w:gridSpan w:val="3"/>
          </w:tcPr>
          <w:p w:rsidR="00D40F10" w:rsidRPr="009950AC" w:rsidRDefault="00D40F10" w:rsidP="00E31D27">
            <w:pPr>
              <w:rPr>
                <w:sz w:val="16"/>
                <w:szCs w:val="16"/>
              </w:rPr>
            </w:pPr>
            <w:r w:rsidRPr="009950AC">
              <w:rPr>
                <w:bCs/>
                <w:color w:val="000000"/>
                <w:sz w:val="16"/>
                <w:szCs w:val="16"/>
              </w:rPr>
              <w:t>355 933,00</w:t>
            </w:r>
          </w:p>
        </w:tc>
        <w:tc>
          <w:tcPr>
            <w:tcW w:w="307" w:type="pct"/>
          </w:tcPr>
          <w:p w:rsidR="00D40F10" w:rsidRPr="009950AC" w:rsidRDefault="00D40F10" w:rsidP="00E31D27">
            <w:pPr>
              <w:rPr>
                <w:sz w:val="16"/>
                <w:szCs w:val="16"/>
              </w:rPr>
            </w:pPr>
            <w:r w:rsidRPr="009950AC">
              <w:rPr>
                <w:bCs/>
                <w:color w:val="000000"/>
                <w:sz w:val="16"/>
                <w:szCs w:val="16"/>
              </w:rPr>
              <w:t>531 703,00</w:t>
            </w:r>
          </w:p>
        </w:tc>
        <w:tc>
          <w:tcPr>
            <w:tcW w:w="352" w:type="pct"/>
          </w:tcPr>
          <w:p w:rsidR="00D40F10" w:rsidRPr="009950AC" w:rsidRDefault="00D40F10" w:rsidP="00E31D27">
            <w:pPr>
              <w:rPr>
                <w:sz w:val="16"/>
                <w:szCs w:val="16"/>
              </w:rPr>
            </w:pPr>
            <w:r w:rsidRPr="009950AC">
              <w:rPr>
                <w:bCs/>
                <w:color w:val="000000"/>
                <w:sz w:val="16"/>
                <w:szCs w:val="16"/>
              </w:rPr>
              <w:t>531 703,00</w:t>
            </w:r>
          </w:p>
        </w:tc>
        <w:tc>
          <w:tcPr>
            <w:tcW w:w="351" w:type="pct"/>
          </w:tcPr>
          <w:p w:rsidR="00D40F10" w:rsidRPr="009950AC" w:rsidRDefault="00D40F10" w:rsidP="00E31D27">
            <w:pPr>
              <w:jc w:val="center"/>
              <w:rPr>
                <w:sz w:val="16"/>
                <w:szCs w:val="16"/>
              </w:rPr>
            </w:pPr>
            <w:r w:rsidRPr="009950AC">
              <w:rPr>
                <w:bCs/>
                <w:color w:val="000000"/>
                <w:sz w:val="16"/>
                <w:szCs w:val="16"/>
              </w:rPr>
              <w:t>728 601,00</w:t>
            </w:r>
          </w:p>
        </w:tc>
        <w:tc>
          <w:tcPr>
            <w:tcW w:w="308" w:type="pct"/>
          </w:tcPr>
          <w:p w:rsidR="00D40F10" w:rsidRPr="009950AC" w:rsidRDefault="00D40F10" w:rsidP="00E31D27">
            <w:pPr>
              <w:jc w:val="center"/>
              <w:rPr>
                <w:sz w:val="16"/>
                <w:szCs w:val="16"/>
              </w:rPr>
            </w:pPr>
            <w:r w:rsidRPr="009950AC">
              <w:rPr>
                <w:bCs/>
                <w:color w:val="000000"/>
                <w:sz w:val="16"/>
                <w:szCs w:val="16"/>
              </w:rPr>
              <w:t>728 601,00</w:t>
            </w:r>
          </w:p>
        </w:tc>
        <w:tc>
          <w:tcPr>
            <w:tcW w:w="396" w:type="pct"/>
          </w:tcPr>
          <w:p w:rsidR="00D40F10" w:rsidRPr="009950AC" w:rsidRDefault="00D40F10" w:rsidP="00E31D27">
            <w:pPr>
              <w:jc w:val="center"/>
              <w:rPr>
                <w:sz w:val="16"/>
                <w:szCs w:val="16"/>
              </w:rPr>
            </w:pPr>
            <w:r w:rsidRPr="009950AC">
              <w:rPr>
                <w:sz w:val="16"/>
                <w:szCs w:val="16"/>
              </w:rPr>
              <w:t xml:space="preserve">3 643 005,00   </w:t>
            </w:r>
          </w:p>
        </w:tc>
        <w:tc>
          <w:tcPr>
            <w:tcW w:w="384" w:type="pct"/>
          </w:tcPr>
          <w:p w:rsidR="00D40F10" w:rsidRPr="009950AC" w:rsidRDefault="00D40F10" w:rsidP="00E31D27">
            <w:pPr>
              <w:jc w:val="center"/>
              <w:rPr>
                <w:sz w:val="16"/>
                <w:szCs w:val="16"/>
              </w:rPr>
            </w:pPr>
            <w:r w:rsidRPr="009950AC">
              <w:rPr>
                <w:sz w:val="16"/>
                <w:szCs w:val="16"/>
              </w:rPr>
              <w:t xml:space="preserve">3 643 005,00   </w:t>
            </w: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r w:rsidRPr="009950AC">
              <w:rPr>
                <w:sz w:val="16"/>
                <w:szCs w:val="16"/>
              </w:rPr>
              <w:t>федеральный бюджет</w:t>
            </w:r>
          </w:p>
        </w:tc>
        <w:tc>
          <w:tcPr>
            <w:tcW w:w="302" w:type="pct"/>
            <w:gridSpan w:val="3"/>
          </w:tcPr>
          <w:p w:rsidR="00D40F10" w:rsidRPr="009950AC" w:rsidRDefault="00D40F10" w:rsidP="00E31D27">
            <w:pPr>
              <w:jc w:val="center"/>
              <w:rPr>
                <w:color w:val="000000"/>
                <w:sz w:val="16"/>
                <w:szCs w:val="16"/>
              </w:rPr>
            </w:pPr>
          </w:p>
        </w:tc>
        <w:tc>
          <w:tcPr>
            <w:tcW w:w="307" w:type="pct"/>
          </w:tcPr>
          <w:p w:rsidR="00D40F10" w:rsidRPr="009950AC" w:rsidRDefault="00D40F10" w:rsidP="00E31D27">
            <w:pPr>
              <w:jc w:val="center"/>
              <w:rPr>
                <w:color w:val="000000"/>
                <w:sz w:val="16"/>
                <w:szCs w:val="16"/>
              </w:rPr>
            </w:pPr>
          </w:p>
        </w:tc>
        <w:tc>
          <w:tcPr>
            <w:tcW w:w="352" w:type="pct"/>
          </w:tcPr>
          <w:p w:rsidR="00D40F10" w:rsidRPr="009950AC" w:rsidRDefault="00D40F10" w:rsidP="00E31D27">
            <w:pPr>
              <w:jc w:val="center"/>
              <w:rPr>
                <w:color w:val="000000"/>
                <w:sz w:val="16"/>
                <w:szCs w:val="16"/>
              </w:rPr>
            </w:pPr>
          </w:p>
        </w:tc>
        <w:tc>
          <w:tcPr>
            <w:tcW w:w="351" w:type="pct"/>
          </w:tcPr>
          <w:p w:rsidR="00D40F10" w:rsidRPr="009950AC" w:rsidRDefault="00D40F10" w:rsidP="00E31D27">
            <w:pPr>
              <w:jc w:val="center"/>
              <w:rPr>
                <w:color w:val="000000"/>
                <w:sz w:val="16"/>
                <w:szCs w:val="16"/>
              </w:rPr>
            </w:pPr>
          </w:p>
        </w:tc>
        <w:tc>
          <w:tcPr>
            <w:tcW w:w="308" w:type="pct"/>
          </w:tcPr>
          <w:p w:rsidR="00D40F10" w:rsidRPr="009950AC" w:rsidRDefault="00D40F10" w:rsidP="00E31D27">
            <w:pPr>
              <w:jc w:val="center"/>
              <w:rPr>
                <w:color w:val="000000"/>
                <w:sz w:val="16"/>
                <w:szCs w:val="16"/>
              </w:rPr>
            </w:pPr>
          </w:p>
        </w:tc>
        <w:tc>
          <w:tcPr>
            <w:tcW w:w="396" w:type="pct"/>
          </w:tcPr>
          <w:p w:rsidR="00D40F10" w:rsidRPr="009950AC" w:rsidRDefault="00D40F10" w:rsidP="00E31D27">
            <w:pPr>
              <w:jc w:val="center"/>
              <w:rPr>
                <w:color w:val="000000"/>
                <w:sz w:val="16"/>
                <w:szCs w:val="16"/>
              </w:rPr>
            </w:pPr>
          </w:p>
        </w:tc>
        <w:tc>
          <w:tcPr>
            <w:tcW w:w="384" w:type="pct"/>
          </w:tcPr>
          <w:p w:rsidR="00D40F10" w:rsidRPr="009950AC" w:rsidRDefault="00D40F10" w:rsidP="00E31D27">
            <w:pPr>
              <w:jc w:val="center"/>
              <w:rPr>
                <w:color w:val="000000"/>
                <w:sz w:val="16"/>
                <w:szCs w:val="16"/>
              </w:rPr>
            </w:pP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r w:rsidRPr="009950AC">
              <w:rPr>
                <w:sz w:val="16"/>
                <w:szCs w:val="16"/>
              </w:rPr>
              <w:t>республиканский бюджет Чувашской Республики</w:t>
            </w:r>
          </w:p>
        </w:tc>
        <w:tc>
          <w:tcPr>
            <w:tcW w:w="302" w:type="pct"/>
            <w:gridSpan w:val="3"/>
          </w:tcPr>
          <w:p w:rsidR="00D40F10" w:rsidRPr="009950AC" w:rsidRDefault="00D40F10" w:rsidP="00E31D27">
            <w:pPr>
              <w:jc w:val="center"/>
              <w:rPr>
                <w:sz w:val="16"/>
                <w:szCs w:val="16"/>
              </w:rPr>
            </w:pPr>
            <w:r w:rsidRPr="009950AC">
              <w:rPr>
                <w:sz w:val="16"/>
                <w:szCs w:val="16"/>
              </w:rPr>
              <w:t>320 340,00</w:t>
            </w:r>
          </w:p>
        </w:tc>
        <w:tc>
          <w:tcPr>
            <w:tcW w:w="307" w:type="pct"/>
          </w:tcPr>
          <w:p w:rsidR="00D40F10" w:rsidRPr="009950AC" w:rsidRDefault="00D40F10" w:rsidP="00E31D27">
            <w:pPr>
              <w:jc w:val="center"/>
              <w:rPr>
                <w:sz w:val="16"/>
                <w:szCs w:val="16"/>
              </w:rPr>
            </w:pPr>
            <w:r w:rsidRPr="009950AC">
              <w:rPr>
                <w:sz w:val="16"/>
                <w:szCs w:val="16"/>
              </w:rPr>
              <w:t>478 533,00</w:t>
            </w:r>
          </w:p>
        </w:tc>
        <w:tc>
          <w:tcPr>
            <w:tcW w:w="352" w:type="pct"/>
          </w:tcPr>
          <w:p w:rsidR="00D40F10" w:rsidRPr="009950AC" w:rsidRDefault="00D40F10" w:rsidP="00E31D27">
            <w:pPr>
              <w:rPr>
                <w:sz w:val="16"/>
                <w:szCs w:val="16"/>
              </w:rPr>
            </w:pPr>
            <w:r w:rsidRPr="009950AC">
              <w:rPr>
                <w:sz w:val="16"/>
                <w:szCs w:val="16"/>
              </w:rPr>
              <w:t>478 533,00</w:t>
            </w:r>
          </w:p>
        </w:tc>
        <w:tc>
          <w:tcPr>
            <w:tcW w:w="351" w:type="pct"/>
          </w:tcPr>
          <w:p w:rsidR="00D40F10" w:rsidRPr="009950AC" w:rsidRDefault="00D40F10" w:rsidP="00E31D27">
            <w:pPr>
              <w:rPr>
                <w:sz w:val="16"/>
                <w:szCs w:val="16"/>
              </w:rPr>
            </w:pPr>
            <w:r w:rsidRPr="009950AC">
              <w:rPr>
                <w:sz w:val="16"/>
                <w:szCs w:val="16"/>
              </w:rPr>
              <w:t>475 701,00</w:t>
            </w:r>
          </w:p>
        </w:tc>
        <w:tc>
          <w:tcPr>
            <w:tcW w:w="308" w:type="pct"/>
          </w:tcPr>
          <w:p w:rsidR="00D40F10" w:rsidRPr="009950AC" w:rsidRDefault="00D40F10" w:rsidP="00E31D27">
            <w:pPr>
              <w:jc w:val="center"/>
              <w:rPr>
                <w:sz w:val="16"/>
                <w:szCs w:val="16"/>
              </w:rPr>
            </w:pPr>
            <w:r w:rsidRPr="009950AC">
              <w:rPr>
                <w:sz w:val="16"/>
                <w:szCs w:val="16"/>
              </w:rPr>
              <w:t>475 701,00</w:t>
            </w:r>
          </w:p>
        </w:tc>
        <w:tc>
          <w:tcPr>
            <w:tcW w:w="396" w:type="pct"/>
          </w:tcPr>
          <w:p w:rsidR="00D40F10" w:rsidRPr="009950AC" w:rsidRDefault="00D40F10" w:rsidP="00E31D27">
            <w:pPr>
              <w:jc w:val="center"/>
              <w:rPr>
                <w:sz w:val="16"/>
                <w:szCs w:val="16"/>
              </w:rPr>
            </w:pPr>
            <w:r w:rsidRPr="009950AC">
              <w:rPr>
                <w:sz w:val="16"/>
                <w:szCs w:val="16"/>
              </w:rPr>
              <w:t xml:space="preserve">2 378 505,00  </w:t>
            </w:r>
          </w:p>
        </w:tc>
        <w:tc>
          <w:tcPr>
            <w:tcW w:w="384" w:type="pct"/>
          </w:tcPr>
          <w:p w:rsidR="00D40F10" w:rsidRPr="009950AC" w:rsidRDefault="00D40F10" w:rsidP="00E31D27">
            <w:pPr>
              <w:jc w:val="center"/>
              <w:rPr>
                <w:sz w:val="16"/>
                <w:szCs w:val="16"/>
              </w:rPr>
            </w:pPr>
            <w:r w:rsidRPr="009950AC">
              <w:rPr>
                <w:sz w:val="16"/>
                <w:szCs w:val="16"/>
              </w:rPr>
              <w:t xml:space="preserve">2 378 505,00  </w:t>
            </w: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r w:rsidRPr="009950AC">
              <w:rPr>
                <w:sz w:val="16"/>
                <w:szCs w:val="16"/>
              </w:rPr>
              <w:t>бюджет Комсомольского района</w:t>
            </w:r>
          </w:p>
        </w:tc>
        <w:tc>
          <w:tcPr>
            <w:tcW w:w="302" w:type="pct"/>
            <w:gridSpan w:val="3"/>
          </w:tcPr>
          <w:p w:rsidR="00D40F10" w:rsidRPr="009950AC" w:rsidRDefault="00D40F10" w:rsidP="00E31D27">
            <w:pPr>
              <w:jc w:val="center"/>
              <w:rPr>
                <w:color w:val="FF0000"/>
                <w:sz w:val="16"/>
                <w:szCs w:val="16"/>
              </w:rPr>
            </w:pPr>
          </w:p>
        </w:tc>
        <w:tc>
          <w:tcPr>
            <w:tcW w:w="307" w:type="pct"/>
          </w:tcPr>
          <w:p w:rsidR="00D40F10" w:rsidRPr="009950AC" w:rsidRDefault="00D40F10" w:rsidP="00E31D27">
            <w:pPr>
              <w:jc w:val="center"/>
              <w:rPr>
                <w:color w:val="FF0000"/>
                <w:sz w:val="16"/>
                <w:szCs w:val="16"/>
              </w:rPr>
            </w:pPr>
          </w:p>
        </w:tc>
        <w:tc>
          <w:tcPr>
            <w:tcW w:w="352" w:type="pct"/>
          </w:tcPr>
          <w:p w:rsidR="00D40F10" w:rsidRPr="009950AC" w:rsidRDefault="00D40F10" w:rsidP="00E31D27">
            <w:pPr>
              <w:jc w:val="center"/>
              <w:rPr>
                <w:color w:val="FF0000"/>
                <w:sz w:val="16"/>
                <w:szCs w:val="16"/>
              </w:rPr>
            </w:pPr>
          </w:p>
        </w:tc>
        <w:tc>
          <w:tcPr>
            <w:tcW w:w="351" w:type="pct"/>
          </w:tcPr>
          <w:p w:rsidR="00D40F10" w:rsidRPr="009950AC" w:rsidRDefault="00D40F10" w:rsidP="00E31D27">
            <w:pPr>
              <w:jc w:val="center"/>
              <w:rPr>
                <w:color w:val="FF0000"/>
                <w:sz w:val="16"/>
                <w:szCs w:val="16"/>
              </w:rPr>
            </w:pPr>
          </w:p>
        </w:tc>
        <w:tc>
          <w:tcPr>
            <w:tcW w:w="308" w:type="pct"/>
          </w:tcPr>
          <w:p w:rsidR="00D40F10" w:rsidRPr="009950AC" w:rsidRDefault="00D40F10" w:rsidP="00E31D27">
            <w:pPr>
              <w:jc w:val="center"/>
              <w:rPr>
                <w:color w:val="FF0000"/>
                <w:sz w:val="16"/>
                <w:szCs w:val="16"/>
              </w:rPr>
            </w:pPr>
          </w:p>
        </w:tc>
        <w:tc>
          <w:tcPr>
            <w:tcW w:w="396" w:type="pct"/>
          </w:tcPr>
          <w:p w:rsidR="00D40F10" w:rsidRPr="009950AC" w:rsidRDefault="00D40F10" w:rsidP="00E31D27">
            <w:pPr>
              <w:jc w:val="center"/>
              <w:rPr>
                <w:color w:val="FF0000"/>
                <w:sz w:val="16"/>
                <w:szCs w:val="16"/>
              </w:rPr>
            </w:pPr>
          </w:p>
        </w:tc>
        <w:tc>
          <w:tcPr>
            <w:tcW w:w="384" w:type="pct"/>
          </w:tcPr>
          <w:p w:rsidR="00D40F10" w:rsidRPr="009950AC" w:rsidRDefault="00D40F10" w:rsidP="00E31D27">
            <w:pPr>
              <w:jc w:val="center"/>
              <w:rPr>
                <w:color w:val="FF0000"/>
                <w:sz w:val="16"/>
                <w:szCs w:val="16"/>
              </w:rPr>
            </w:pP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r w:rsidRPr="009950AC">
              <w:rPr>
                <w:sz w:val="16"/>
                <w:szCs w:val="16"/>
              </w:rPr>
              <w:t>бюджет сельского поселения</w:t>
            </w:r>
          </w:p>
        </w:tc>
        <w:tc>
          <w:tcPr>
            <w:tcW w:w="302" w:type="pct"/>
            <w:gridSpan w:val="3"/>
          </w:tcPr>
          <w:p w:rsidR="00D40F10" w:rsidRPr="009950AC" w:rsidRDefault="00D40F10" w:rsidP="00E31D27">
            <w:pPr>
              <w:rPr>
                <w:sz w:val="16"/>
                <w:szCs w:val="16"/>
              </w:rPr>
            </w:pPr>
            <w:r w:rsidRPr="009950AC">
              <w:rPr>
                <w:sz w:val="16"/>
                <w:szCs w:val="16"/>
              </w:rPr>
              <w:t>35 593,00</w:t>
            </w:r>
          </w:p>
        </w:tc>
        <w:tc>
          <w:tcPr>
            <w:tcW w:w="307" w:type="pct"/>
          </w:tcPr>
          <w:p w:rsidR="00D40F10" w:rsidRPr="009950AC" w:rsidRDefault="00D40F10" w:rsidP="00E31D27">
            <w:pPr>
              <w:jc w:val="center"/>
              <w:rPr>
                <w:sz w:val="16"/>
                <w:szCs w:val="16"/>
              </w:rPr>
            </w:pPr>
            <w:r w:rsidRPr="009950AC">
              <w:rPr>
                <w:sz w:val="16"/>
                <w:szCs w:val="16"/>
              </w:rPr>
              <w:t>53 170,00</w:t>
            </w:r>
          </w:p>
        </w:tc>
        <w:tc>
          <w:tcPr>
            <w:tcW w:w="352" w:type="pct"/>
          </w:tcPr>
          <w:p w:rsidR="00D40F10" w:rsidRPr="009950AC" w:rsidRDefault="00D40F10" w:rsidP="00E31D27">
            <w:pPr>
              <w:jc w:val="center"/>
              <w:rPr>
                <w:sz w:val="16"/>
                <w:szCs w:val="16"/>
              </w:rPr>
            </w:pPr>
            <w:r w:rsidRPr="009950AC">
              <w:rPr>
                <w:sz w:val="16"/>
                <w:szCs w:val="16"/>
              </w:rPr>
              <w:t xml:space="preserve">53 170,00 </w:t>
            </w:r>
          </w:p>
        </w:tc>
        <w:tc>
          <w:tcPr>
            <w:tcW w:w="351" w:type="pct"/>
          </w:tcPr>
          <w:p w:rsidR="00D40F10" w:rsidRPr="009950AC" w:rsidRDefault="00D40F10" w:rsidP="00E31D27">
            <w:pPr>
              <w:jc w:val="center"/>
              <w:rPr>
                <w:sz w:val="16"/>
                <w:szCs w:val="16"/>
              </w:rPr>
            </w:pPr>
            <w:r w:rsidRPr="009950AC">
              <w:rPr>
                <w:sz w:val="16"/>
                <w:szCs w:val="16"/>
              </w:rPr>
              <w:t xml:space="preserve">252 900,00    </w:t>
            </w:r>
          </w:p>
        </w:tc>
        <w:tc>
          <w:tcPr>
            <w:tcW w:w="308" w:type="pct"/>
          </w:tcPr>
          <w:p w:rsidR="00D40F10" w:rsidRPr="009950AC" w:rsidRDefault="00D40F10" w:rsidP="00E31D27">
            <w:pPr>
              <w:jc w:val="center"/>
              <w:rPr>
                <w:sz w:val="16"/>
                <w:szCs w:val="16"/>
              </w:rPr>
            </w:pPr>
            <w:r w:rsidRPr="009950AC">
              <w:rPr>
                <w:sz w:val="16"/>
                <w:szCs w:val="16"/>
              </w:rPr>
              <w:t>252 900,0</w:t>
            </w:r>
          </w:p>
        </w:tc>
        <w:tc>
          <w:tcPr>
            <w:tcW w:w="396" w:type="pct"/>
          </w:tcPr>
          <w:p w:rsidR="00D40F10" w:rsidRPr="009950AC" w:rsidRDefault="00D40F10" w:rsidP="00E31D27">
            <w:pPr>
              <w:jc w:val="center"/>
              <w:rPr>
                <w:sz w:val="16"/>
                <w:szCs w:val="16"/>
              </w:rPr>
            </w:pPr>
            <w:r w:rsidRPr="009950AC">
              <w:rPr>
                <w:sz w:val="16"/>
                <w:szCs w:val="16"/>
              </w:rPr>
              <w:t xml:space="preserve">1 264 500,00  </w:t>
            </w:r>
          </w:p>
        </w:tc>
        <w:tc>
          <w:tcPr>
            <w:tcW w:w="384" w:type="pct"/>
          </w:tcPr>
          <w:p w:rsidR="00D40F10" w:rsidRPr="009950AC" w:rsidRDefault="00D40F10" w:rsidP="00E31D27">
            <w:pPr>
              <w:jc w:val="center"/>
              <w:rPr>
                <w:sz w:val="16"/>
                <w:szCs w:val="16"/>
              </w:rPr>
            </w:pPr>
            <w:r w:rsidRPr="009950AC">
              <w:rPr>
                <w:sz w:val="16"/>
                <w:szCs w:val="16"/>
              </w:rPr>
              <w:t xml:space="preserve">1 264 500,00  </w:t>
            </w:r>
          </w:p>
        </w:tc>
      </w:tr>
      <w:tr w:rsidR="00D40F10" w:rsidRPr="009950AC" w:rsidTr="00E31D27">
        <w:trPr>
          <w:trHeight w:val="20"/>
        </w:trPr>
        <w:tc>
          <w:tcPr>
            <w:tcW w:w="320" w:type="pct"/>
            <w:vMerge/>
            <w:tcBorders>
              <w:bottom w:val="single" w:sz="4" w:space="0" w:color="auto"/>
            </w:tcBorders>
          </w:tcPr>
          <w:p w:rsidR="00D40F10" w:rsidRPr="009950AC" w:rsidRDefault="00D40F10" w:rsidP="00E31D27">
            <w:pPr>
              <w:rPr>
                <w:color w:val="FF0000"/>
                <w:sz w:val="16"/>
                <w:szCs w:val="16"/>
              </w:rPr>
            </w:pPr>
          </w:p>
        </w:tc>
        <w:tc>
          <w:tcPr>
            <w:tcW w:w="733" w:type="pct"/>
            <w:vMerge/>
            <w:tcBorders>
              <w:bottom w:val="single" w:sz="4" w:space="0" w:color="auto"/>
            </w:tcBorders>
          </w:tcPr>
          <w:p w:rsidR="00D40F10" w:rsidRPr="009950AC" w:rsidRDefault="00D40F10" w:rsidP="00E31D27">
            <w:pPr>
              <w:rPr>
                <w:color w:val="FF0000"/>
                <w:sz w:val="16"/>
                <w:szCs w:val="16"/>
              </w:rPr>
            </w:pPr>
          </w:p>
        </w:tc>
        <w:tc>
          <w:tcPr>
            <w:tcW w:w="272" w:type="pct"/>
            <w:tcBorders>
              <w:bottom w:val="single" w:sz="4" w:space="0" w:color="auto"/>
            </w:tcBorders>
          </w:tcPr>
          <w:p w:rsidR="00D40F10" w:rsidRPr="009950AC" w:rsidRDefault="00D40F10" w:rsidP="00E31D27">
            <w:pPr>
              <w:jc w:val="center"/>
              <w:rPr>
                <w:color w:val="FF0000"/>
                <w:sz w:val="16"/>
                <w:szCs w:val="16"/>
              </w:rPr>
            </w:pPr>
            <w:r w:rsidRPr="009950AC">
              <w:rPr>
                <w:sz w:val="16"/>
                <w:szCs w:val="16"/>
              </w:rPr>
              <w:t>х</w:t>
            </w:r>
          </w:p>
        </w:tc>
        <w:tc>
          <w:tcPr>
            <w:tcW w:w="138" w:type="pct"/>
            <w:tcBorders>
              <w:bottom w:val="single" w:sz="4" w:space="0" w:color="auto"/>
            </w:tcBorders>
          </w:tcPr>
          <w:p w:rsidR="00D40F10" w:rsidRPr="009950AC" w:rsidRDefault="00D40F10" w:rsidP="00E31D27">
            <w:pPr>
              <w:jc w:val="center"/>
              <w:rPr>
                <w:color w:val="FF0000"/>
                <w:sz w:val="16"/>
                <w:szCs w:val="16"/>
              </w:rPr>
            </w:pPr>
            <w:r w:rsidRPr="009950AC">
              <w:rPr>
                <w:sz w:val="16"/>
                <w:szCs w:val="16"/>
              </w:rPr>
              <w:t>х</w:t>
            </w:r>
          </w:p>
        </w:tc>
        <w:tc>
          <w:tcPr>
            <w:tcW w:w="182" w:type="pct"/>
            <w:tcBorders>
              <w:bottom w:val="single" w:sz="4" w:space="0" w:color="auto"/>
            </w:tcBorders>
          </w:tcPr>
          <w:p w:rsidR="00D40F10" w:rsidRPr="009950AC" w:rsidRDefault="00D40F10" w:rsidP="00E31D27">
            <w:pPr>
              <w:jc w:val="center"/>
              <w:rPr>
                <w:color w:val="FF0000"/>
                <w:sz w:val="16"/>
                <w:szCs w:val="16"/>
              </w:rPr>
            </w:pPr>
            <w:r w:rsidRPr="009950AC">
              <w:rPr>
                <w:sz w:val="16"/>
                <w:szCs w:val="16"/>
              </w:rPr>
              <w:t>х</w:t>
            </w:r>
          </w:p>
        </w:tc>
        <w:tc>
          <w:tcPr>
            <w:tcW w:w="370" w:type="pct"/>
            <w:tcBorders>
              <w:bottom w:val="single" w:sz="4" w:space="0" w:color="auto"/>
            </w:tcBorders>
          </w:tcPr>
          <w:p w:rsidR="00D40F10" w:rsidRPr="009950AC" w:rsidRDefault="00D40F10" w:rsidP="00E31D27">
            <w:pPr>
              <w:jc w:val="center"/>
              <w:rPr>
                <w:color w:val="FF0000"/>
                <w:sz w:val="16"/>
                <w:szCs w:val="16"/>
              </w:rPr>
            </w:pPr>
            <w:r w:rsidRPr="009950AC">
              <w:rPr>
                <w:sz w:val="16"/>
                <w:szCs w:val="16"/>
              </w:rPr>
              <w:t>х</w:t>
            </w:r>
          </w:p>
        </w:tc>
        <w:tc>
          <w:tcPr>
            <w:tcW w:w="585" w:type="pct"/>
            <w:tcBorders>
              <w:bottom w:val="single" w:sz="4" w:space="0" w:color="auto"/>
            </w:tcBorders>
          </w:tcPr>
          <w:p w:rsidR="00D40F10" w:rsidRPr="009950AC" w:rsidRDefault="00D40F10" w:rsidP="00E31D27">
            <w:pPr>
              <w:rPr>
                <w:color w:val="FF0000"/>
                <w:sz w:val="16"/>
                <w:szCs w:val="16"/>
              </w:rPr>
            </w:pPr>
            <w:r w:rsidRPr="009950AC">
              <w:rPr>
                <w:sz w:val="16"/>
                <w:szCs w:val="16"/>
              </w:rPr>
              <w:t>внебюджетные источники</w:t>
            </w:r>
          </w:p>
        </w:tc>
        <w:tc>
          <w:tcPr>
            <w:tcW w:w="302" w:type="pct"/>
            <w:gridSpan w:val="3"/>
            <w:tcBorders>
              <w:bottom w:val="single" w:sz="4" w:space="0" w:color="auto"/>
            </w:tcBorders>
          </w:tcPr>
          <w:p w:rsidR="00D40F10" w:rsidRPr="009950AC" w:rsidRDefault="00D40F10" w:rsidP="00E31D27">
            <w:pPr>
              <w:jc w:val="center"/>
              <w:rPr>
                <w:color w:val="FF0000"/>
                <w:sz w:val="16"/>
                <w:szCs w:val="16"/>
              </w:rPr>
            </w:pPr>
          </w:p>
        </w:tc>
        <w:tc>
          <w:tcPr>
            <w:tcW w:w="307" w:type="pct"/>
            <w:tcBorders>
              <w:bottom w:val="single" w:sz="4" w:space="0" w:color="auto"/>
            </w:tcBorders>
          </w:tcPr>
          <w:p w:rsidR="00D40F10" w:rsidRPr="009950AC" w:rsidRDefault="00D40F10" w:rsidP="00E31D27">
            <w:pPr>
              <w:jc w:val="center"/>
              <w:rPr>
                <w:color w:val="FF0000"/>
                <w:sz w:val="16"/>
                <w:szCs w:val="16"/>
              </w:rPr>
            </w:pPr>
          </w:p>
        </w:tc>
        <w:tc>
          <w:tcPr>
            <w:tcW w:w="352" w:type="pct"/>
            <w:tcBorders>
              <w:bottom w:val="single" w:sz="4" w:space="0" w:color="auto"/>
            </w:tcBorders>
          </w:tcPr>
          <w:p w:rsidR="00D40F10" w:rsidRPr="009950AC" w:rsidRDefault="00D40F10" w:rsidP="00E31D27">
            <w:pPr>
              <w:jc w:val="center"/>
              <w:rPr>
                <w:color w:val="FF0000"/>
                <w:sz w:val="16"/>
                <w:szCs w:val="16"/>
              </w:rPr>
            </w:pPr>
          </w:p>
        </w:tc>
        <w:tc>
          <w:tcPr>
            <w:tcW w:w="351" w:type="pct"/>
            <w:tcBorders>
              <w:bottom w:val="single" w:sz="4" w:space="0" w:color="auto"/>
            </w:tcBorders>
          </w:tcPr>
          <w:p w:rsidR="00D40F10" w:rsidRPr="009950AC" w:rsidRDefault="00D40F10" w:rsidP="00E31D27">
            <w:pPr>
              <w:jc w:val="center"/>
              <w:rPr>
                <w:color w:val="FF0000"/>
                <w:sz w:val="16"/>
                <w:szCs w:val="16"/>
              </w:rPr>
            </w:pPr>
          </w:p>
        </w:tc>
        <w:tc>
          <w:tcPr>
            <w:tcW w:w="308" w:type="pct"/>
            <w:tcBorders>
              <w:bottom w:val="single" w:sz="4" w:space="0" w:color="auto"/>
            </w:tcBorders>
          </w:tcPr>
          <w:p w:rsidR="00D40F10" w:rsidRPr="009950AC" w:rsidRDefault="00D40F10" w:rsidP="00E31D27">
            <w:pPr>
              <w:jc w:val="center"/>
              <w:rPr>
                <w:color w:val="FF0000"/>
                <w:sz w:val="16"/>
                <w:szCs w:val="16"/>
              </w:rPr>
            </w:pPr>
          </w:p>
        </w:tc>
        <w:tc>
          <w:tcPr>
            <w:tcW w:w="396" w:type="pct"/>
            <w:tcBorders>
              <w:bottom w:val="single" w:sz="4" w:space="0" w:color="auto"/>
            </w:tcBorders>
          </w:tcPr>
          <w:p w:rsidR="00D40F10" w:rsidRPr="009950AC" w:rsidRDefault="00D40F10" w:rsidP="00E31D27">
            <w:pPr>
              <w:jc w:val="center"/>
              <w:rPr>
                <w:color w:val="FF0000"/>
                <w:sz w:val="16"/>
                <w:szCs w:val="16"/>
              </w:rPr>
            </w:pPr>
          </w:p>
        </w:tc>
        <w:tc>
          <w:tcPr>
            <w:tcW w:w="384" w:type="pct"/>
            <w:tcBorders>
              <w:bottom w:val="single" w:sz="4" w:space="0" w:color="auto"/>
            </w:tcBorders>
          </w:tcPr>
          <w:p w:rsidR="00D40F10" w:rsidRPr="009950AC" w:rsidRDefault="00D40F10" w:rsidP="00E31D27">
            <w:pPr>
              <w:jc w:val="center"/>
              <w:rPr>
                <w:color w:val="FF0000"/>
                <w:sz w:val="16"/>
                <w:szCs w:val="16"/>
              </w:rPr>
            </w:pPr>
          </w:p>
        </w:tc>
      </w:tr>
    </w:tbl>
    <w:p w:rsidR="00D40F10" w:rsidRPr="009950AC" w:rsidRDefault="00D40F10" w:rsidP="00D40F10">
      <w:pPr>
        <w:jc w:val="center"/>
        <w:rPr>
          <w:b/>
          <w:bCs/>
          <w:color w:val="000000"/>
          <w:sz w:val="16"/>
          <w:szCs w:val="16"/>
        </w:rPr>
      </w:pPr>
    </w:p>
    <w:p w:rsidR="00D40F10" w:rsidRPr="009950AC" w:rsidRDefault="00D40F10" w:rsidP="00D40F10">
      <w:pPr>
        <w:jc w:val="center"/>
        <w:rPr>
          <w:b/>
          <w:bCs/>
          <w:color w:val="000000"/>
          <w:sz w:val="16"/>
          <w:szCs w:val="16"/>
        </w:rPr>
      </w:pPr>
    </w:p>
    <w:p w:rsidR="00D40F10" w:rsidRPr="009950AC" w:rsidRDefault="00D40F10" w:rsidP="00D40F10">
      <w:pPr>
        <w:jc w:val="center"/>
        <w:rPr>
          <w:b/>
          <w:bCs/>
          <w:color w:val="000000"/>
          <w:sz w:val="16"/>
          <w:szCs w:val="16"/>
        </w:rPr>
      </w:pPr>
    </w:p>
    <w:tbl>
      <w:tblPr>
        <w:tblW w:w="5308"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8"/>
        <w:gridCol w:w="2354"/>
        <w:gridCol w:w="873"/>
        <w:gridCol w:w="443"/>
        <w:gridCol w:w="584"/>
        <w:gridCol w:w="1188"/>
        <w:gridCol w:w="1878"/>
        <w:gridCol w:w="970"/>
        <w:gridCol w:w="986"/>
        <w:gridCol w:w="1130"/>
        <w:gridCol w:w="1127"/>
        <w:gridCol w:w="989"/>
        <w:gridCol w:w="1271"/>
        <w:gridCol w:w="1233"/>
      </w:tblGrid>
      <w:tr w:rsidR="00D40F10" w:rsidRPr="009950AC" w:rsidTr="00E31D27">
        <w:trPr>
          <w:trHeight w:val="20"/>
        </w:trPr>
        <w:tc>
          <w:tcPr>
            <w:tcW w:w="320" w:type="pct"/>
            <w:vMerge w:val="restart"/>
          </w:tcPr>
          <w:p w:rsidR="00D40F10" w:rsidRPr="009950AC" w:rsidRDefault="00D40F10" w:rsidP="00E31D27">
            <w:pPr>
              <w:rPr>
                <w:b/>
                <w:bCs/>
                <w:color w:val="000000"/>
                <w:sz w:val="16"/>
                <w:szCs w:val="16"/>
              </w:rPr>
            </w:pPr>
            <w:r w:rsidRPr="009950AC">
              <w:rPr>
                <w:b/>
                <w:bCs/>
                <w:color w:val="000000"/>
                <w:sz w:val="16"/>
                <w:szCs w:val="16"/>
              </w:rPr>
              <w:t>Подпрограмма</w:t>
            </w:r>
          </w:p>
        </w:tc>
        <w:tc>
          <w:tcPr>
            <w:tcW w:w="733" w:type="pct"/>
            <w:vMerge w:val="restart"/>
          </w:tcPr>
          <w:p w:rsidR="00D40F10" w:rsidRPr="009950AC" w:rsidRDefault="00D40F10" w:rsidP="00E31D27">
            <w:pPr>
              <w:rPr>
                <w:b/>
                <w:color w:val="000000"/>
                <w:sz w:val="16"/>
                <w:szCs w:val="16"/>
              </w:rPr>
            </w:pPr>
            <w:r w:rsidRPr="009950AC">
              <w:rPr>
                <w:b/>
                <w:color w:val="000000"/>
                <w:sz w:val="16"/>
                <w:szCs w:val="16"/>
              </w:rPr>
              <w:t xml:space="preserve">«Повышение безопасности дорожного движения» </w:t>
            </w: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всего</w:t>
            </w:r>
          </w:p>
        </w:tc>
        <w:tc>
          <w:tcPr>
            <w:tcW w:w="302" w:type="pct"/>
          </w:tcPr>
          <w:p w:rsidR="00D40F10" w:rsidRPr="009950AC" w:rsidRDefault="00D40F10" w:rsidP="00E31D27">
            <w:pPr>
              <w:jc w:val="center"/>
              <w:rPr>
                <w:sz w:val="16"/>
                <w:szCs w:val="16"/>
                <w:lang w:val="en-US"/>
              </w:rPr>
            </w:pPr>
            <w:r w:rsidRPr="009950AC">
              <w:rPr>
                <w:bCs/>
                <w:color w:val="000000"/>
                <w:sz w:val="16"/>
                <w:szCs w:val="16"/>
              </w:rPr>
              <w:t>0,00</w:t>
            </w:r>
          </w:p>
        </w:tc>
        <w:tc>
          <w:tcPr>
            <w:tcW w:w="307" w:type="pct"/>
          </w:tcPr>
          <w:p w:rsidR="00D40F10" w:rsidRPr="009950AC" w:rsidRDefault="00D40F10" w:rsidP="00E31D27">
            <w:pPr>
              <w:jc w:val="center"/>
              <w:rPr>
                <w:sz w:val="16"/>
                <w:szCs w:val="16"/>
                <w:lang w:val="en-US"/>
              </w:rPr>
            </w:pPr>
            <w:r w:rsidRPr="009950AC">
              <w:rPr>
                <w:bCs/>
                <w:color w:val="000000"/>
                <w:sz w:val="16"/>
                <w:szCs w:val="16"/>
              </w:rPr>
              <w:t>0,00</w:t>
            </w:r>
          </w:p>
        </w:tc>
        <w:tc>
          <w:tcPr>
            <w:tcW w:w="352" w:type="pct"/>
          </w:tcPr>
          <w:p w:rsidR="00D40F10" w:rsidRPr="009950AC" w:rsidRDefault="00D40F10" w:rsidP="00E31D27">
            <w:pPr>
              <w:jc w:val="center"/>
              <w:rPr>
                <w:sz w:val="16"/>
                <w:szCs w:val="16"/>
                <w:lang w:val="en-US"/>
              </w:rPr>
            </w:pPr>
            <w:r w:rsidRPr="009950AC">
              <w:rPr>
                <w:bCs/>
                <w:color w:val="000000"/>
                <w:sz w:val="16"/>
                <w:szCs w:val="16"/>
              </w:rPr>
              <w:t>0,00</w:t>
            </w:r>
          </w:p>
        </w:tc>
        <w:tc>
          <w:tcPr>
            <w:tcW w:w="351" w:type="pct"/>
          </w:tcPr>
          <w:p w:rsidR="00D40F10" w:rsidRPr="009950AC" w:rsidRDefault="00D40F10" w:rsidP="00E31D27">
            <w:pPr>
              <w:jc w:val="center"/>
              <w:rPr>
                <w:sz w:val="16"/>
                <w:szCs w:val="16"/>
                <w:lang w:val="en-US"/>
              </w:rPr>
            </w:pPr>
            <w:r w:rsidRPr="009950AC">
              <w:rPr>
                <w:bCs/>
                <w:color w:val="000000"/>
                <w:sz w:val="16"/>
                <w:szCs w:val="16"/>
              </w:rPr>
              <w:t>0,00</w:t>
            </w:r>
          </w:p>
        </w:tc>
        <w:tc>
          <w:tcPr>
            <w:tcW w:w="308" w:type="pct"/>
          </w:tcPr>
          <w:p w:rsidR="00D40F10" w:rsidRPr="009950AC" w:rsidRDefault="00D40F10" w:rsidP="00E31D27">
            <w:pPr>
              <w:jc w:val="center"/>
              <w:rPr>
                <w:sz w:val="16"/>
                <w:szCs w:val="16"/>
                <w:lang w:val="en-US"/>
              </w:rPr>
            </w:pPr>
            <w:r w:rsidRPr="009950AC">
              <w:rPr>
                <w:bCs/>
                <w:color w:val="000000"/>
                <w:sz w:val="16"/>
                <w:szCs w:val="16"/>
              </w:rPr>
              <w:t>0,00</w:t>
            </w:r>
          </w:p>
        </w:tc>
        <w:tc>
          <w:tcPr>
            <w:tcW w:w="396" w:type="pct"/>
          </w:tcPr>
          <w:p w:rsidR="00D40F10" w:rsidRPr="009950AC" w:rsidRDefault="00D40F10" w:rsidP="00E31D27">
            <w:pPr>
              <w:jc w:val="center"/>
              <w:rPr>
                <w:sz w:val="16"/>
                <w:szCs w:val="16"/>
                <w:lang w:val="en-US"/>
              </w:rPr>
            </w:pPr>
            <w:r w:rsidRPr="009950AC">
              <w:rPr>
                <w:bCs/>
                <w:color w:val="000000"/>
                <w:sz w:val="16"/>
                <w:szCs w:val="16"/>
              </w:rPr>
              <w:t>0,00</w:t>
            </w:r>
          </w:p>
        </w:tc>
        <w:tc>
          <w:tcPr>
            <w:tcW w:w="384" w:type="pct"/>
          </w:tcPr>
          <w:p w:rsidR="00D40F10" w:rsidRPr="009950AC" w:rsidRDefault="00D40F10" w:rsidP="00E31D27">
            <w:pPr>
              <w:jc w:val="center"/>
              <w:rPr>
                <w:sz w:val="16"/>
                <w:szCs w:val="16"/>
                <w:lang w:val="en-US"/>
              </w:rPr>
            </w:pPr>
            <w:r w:rsidRPr="009950AC">
              <w:rPr>
                <w:bCs/>
                <w:color w:val="000000"/>
                <w:sz w:val="16"/>
                <w:szCs w:val="16"/>
              </w:rPr>
              <w:t>0,00</w:t>
            </w:r>
          </w:p>
        </w:tc>
      </w:tr>
      <w:tr w:rsidR="00D40F10" w:rsidRPr="009950AC" w:rsidTr="00E31D27">
        <w:trPr>
          <w:trHeight w:val="20"/>
        </w:trPr>
        <w:tc>
          <w:tcPr>
            <w:tcW w:w="320" w:type="pct"/>
            <w:vMerge/>
          </w:tcPr>
          <w:p w:rsidR="00D40F10" w:rsidRPr="009950AC" w:rsidRDefault="00D40F10" w:rsidP="00E31D27">
            <w:pPr>
              <w:rPr>
                <w:color w:val="000000"/>
                <w:sz w:val="16"/>
                <w:szCs w:val="16"/>
              </w:rPr>
            </w:pPr>
          </w:p>
        </w:tc>
        <w:tc>
          <w:tcPr>
            <w:tcW w:w="733" w:type="pct"/>
            <w:vMerge/>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федеральный бюджет</w:t>
            </w:r>
          </w:p>
        </w:tc>
        <w:tc>
          <w:tcPr>
            <w:tcW w:w="302" w:type="pct"/>
          </w:tcPr>
          <w:p w:rsidR="00D40F10" w:rsidRPr="009950AC" w:rsidRDefault="00D40F10" w:rsidP="00E31D27">
            <w:pPr>
              <w:jc w:val="center"/>
              <w:rPr>
                <w:sz w:val="16"/>
                <w:szCs w:val="16"/>
                <w:lang w:val="en-US"/>
              </w:rPr>
            </w:pPr>
            <w:r w:rsidRPr="009950AC">
              <w:rPr>
                <w:bCs/>
                <w:color w:val="000000"/>
                <w:sz w:val="16"/>
                <w:szCs w:val="16"/>
              </w:rPr>
              <w:t>0,00</w:t>
            </w:r>
          </w:p>
        </w:tc>
        <w:tc>
          <w:tcPr>
            <w:tcW w:w="307" w:type="pct"/>
          </w:tcPr>
          <w:p w:rsidR="00D40F10" w:rsidRPr="009950AC" w:rsidRDefault="00D40F10" w:rsidP="00E31D27">
            <w:pPr>
              <w:jc w:val="center"/>
              <w:rPr>
                <w:sz w:val="16"/>
                <w:szCs w:val="16"/>
                <w:lang w:val="en-US"/>
              </w:rPr>
            </w:pPr>
            <w:r w:rsidRPr="009950AC">
              <w:rPr>
                <w:bCs/>
                <w:color w:val="000000"/>
                <w:sz w:val="16"/>
                <w:szCs w:val="16"/>
              </w:rPr>
              <w:t>0,00</w:t>
            </w:r>
          </w:p>
        </w:tc>
        <w:tc>
          <w:tcPr>
            <w:tcW w:w="352" w:type="pct"/>
          </w:tcPr>
          <w:p w:rsidR="00D40F10" w:rsidRPr="009950AC" w:rsidRDefault="00D40F10" w:rsidP="00E31D27">
            <w:pPr>
              <w:jc w:val="center"/>
              <w:rPr>
                <w:sz w:val="16"/>
                <w:szCs w:val="16"/>
                <w:lang w:val="en-US"/>
              </w:rPr>
            </w:pPr>
            <w:r w:rsidRPr="009950AC">
              <w:rPr>
                <w:bCs/>
                <w:color w:val="000000"/>
                <w:sz w:val="16"/>
                <w:szCs w:val="16"/>
              </w:rPr>
              <w:t>0,00</w:t>
            </w:r>
          </w:p>
        </w:tc>
        <w:tc>
          <w:tcPr>
            <w:tcW w:w="351" w:type="pct"/>
          </w:tcPr>
          <w:p w:rsidR="00D40F10" w:rsidRPr="009950AC" w:rsidRDefault="00D40F10" w:rsidP="00E31D27">
            <w:pPr>
              <w:jc w:val="center"/>
              <w:rPr>
                <w:sz w:val="16"/>
                <w:szCs w:val="16"/>
                <w:lang w:val="en-US"/>
              </w:rPr>
            </w:pPr>
            <w:r w:rsidRPr="009950AC">
              <w:rPr>
                <w:bCs/>
                <w:color w:val="000000"/>
                <w:sz w:val="16"/>
                <w:szCs w:val="16"/>
              </w:rPr>
              <w:t>0,00</w:t>
            </w:r>
          </w:p>
        </w:tc>
        <w:tc>
          <w:tcPr>
            <w:tcW w:w="308" w:type="pct"/>
          </w:tcPr>
          <w:p w:rsidR="00D40F10" w:rsidRPr="009950AC" w:rsidRDefault="00D40F10" w:rsidP="00E31D27">
            <w:pPr>
              <w:jc w:val="center"/>
              <w:rPr>
                <w:sz w:val="16"/>
                <w:szCs w:val="16"/>
                <w:lang w:val="en-US"/>
              </w:rPr>
            </w:pPr>
            <w:r w:rsidRPr="009950AC">
              <w:rPr>
                <w:bCs/>
                <w:color w:val="000000"/>
                <w:sz w:val="16"/>
                <w:szCs w:val="16"/>
              </w:rPr>
              <w:t>0,00</w:t>
            </w:r>
          </w:p>
        </w:tc>
        <w:tc>
          <w:tcPr>
            <w:tcW w:w="396" w:type="pct"/>
          </w:tcPr>
          <w:p w:rsidR="00D40F10" w:rsidRPr="009950AC" w:rsidRDefault="00D40F10" w:rsidP="00E31D27">
            <w:pPr>
              <w:jc w:val="center"/>
              <w:rPr>
                <w:sz w:val="16"/>
                <w:szCs w:val="16"/>
                <w:lang w:val="en-US"/>
              </w:rPr>
            </w:pPr>
            <w:r w:rsidRPr="009950AC">
              <w:rPr>
                <w:bCs/>
                <w:color w:val="000000"/>
                <w:sz w:val="16"/>
                <w:szCs w:val="16"/>
              </w:rPr>
              <w:t>0,00</w:t>
            </w:r>
          </w:p>
        </w:tc>
        <w:tc>
          <w:tcPr>
            <w:tcW w:w="384" w:type="pct"/>
          </w:tcPr>
          <w:p w:rsidR="00D40F10" w:rsidRPr="009950AC" w:rsidRDefault="00D40F10" w:rsidP="00E31D27">
            <w:pPr>
              <w:jc w:val="center"/>
              <w:rPr>
                <w:sz w:val="16"/>
                <w:szCs w:val="16"/>
                <w:lang w:val="en-US"/>
              </w:rPr>
            </w:pPr>
            <w:r w:rsidRPr="009950AC">
              <w:rPr>
                <w:bCs/>
                <w:color w:val="000000"/>
                <w:sz w:val="16"/>
                <w:szCs w:val="16"/>
              </w:rPr>
              <w:t>0,00</w:t>
            </w:r>
          </w:p>
        </w:tc>
      </w:tr>
      <w:tr w:rsidR="00D40F10" w:rsidRPr="009950AC" w:rsidTr="00E31D27">
        <w:trPr>
          <w:trHeight w:val="20"/>
        </w:trPr>
        <w:tc>
          <w:tcPr>
            <w:tcW w:w="320" w:type="pct"/>
            <w:vMerge/>
          </w:tcPr>
          <w:p w:rsidR="00D40F10" w:rsidRPr="009950AC" w:rsidRDefault="00D40F10" w:rsidP="00E31D27">
            <w:pPr>
              <w:rPr>
                <w:color w:val="000000"/>
                <w:sz w:val="16"/>
                <w:szCs w:val="16"/>
              </w:rPr>
            </w:pPr>
          </w:p>
        </w:tc>
        <w:tc>
          <w:tcPr>
            <w:tcW w:w="733" w:type="pct"/>
            <w:vMerge/>
          </w:tcPr>
          <w:p w:rsidR="00D40F10" w:rsidRPr="009950AC" w:rsidRDefault="00D40F10" w:rsidP="00E31D27">
            <w:pPr>
              <w:rPr>
                <w:color w:val="000000"/>
                <w:sz w:val="16"/>
                <w:szCs w:val="16"/>
              </w:rPr>
            </w:pPr>
          </w:p>
        </w:tc>
        <w:tc>
          <w:tcPr>
            <w:tcW w:w="272" w:type="pct"/>
          </w:tcPr>
          <w:p w:rsidR="00D40F10" w:rsidRPr="009950AC" w:rsidRDefault="00D40F10" w:rsidP="00E31D27">
            <w:pPr>
              <w:jc w:val="center"/>
              <w:rPr>
                <w:color w:val="000000"/>
                <w:sz w:val="16"/>
                <w:szCs w:val="16"/>
              </w:rPr>
            </w:pPr>
            <w:r w:rsidRPr="009950AC">
              <w:rPr>
                <w:color w:val="000000"/>
                <w:sz w:val="16"/>
                <w:szCs w:val="16"/>
              </w:rPr>
              <w:t>х</w:t>
            </w:r>
          </w:p>
        </w:tc>
        <w:tc>
          <w:tcPr>
            <w:tcW w:w="138" w:type="pct"/>
          </w:tcPr>
          <w:p w:rsidR="00D40F10" w:rsidRPr="009950AC" w:rsidRDefault="00D40F10" w:rsidP="00E31D27">
            <w:pPr>
              <w:jc w:val="center"/>
              <w:rPr>
                <w:color w:val="000000"/>
                <w:sz w:val="16"/>
                <w:szCs w:val="16"/>
              </w:rPr>
            </w:pPr>
            <w:r w:rsidRPr="009950AC">
              <w:rPr>
                <w:color w:val="000000"/>
                <w:sz w:val="16"/>
                <w:szCs w:val="16"/>
              </w:rPr>
              <w:t>х</w:t>
            </w:r>
          </w:p>
        </w:tc>
        <w:tc>
          <w:tcPr>
            <w:tcW w:w="182" w:type="pct"/>
          </w:tcPr>
          <w:p w:rsidR="00D40F10" w:rsidRPr="009950AC" w:rsidRDefault="00D40F10" w:rsidP="00E31D27">
            <w:pPr>
              <w:jc w:val="center"/>
              <w:rPr>
                <w:color w:val="000000"/>
                <w:sz w:val="16"/>
                <w:szCs w:val="16"/>
              </w:rPr>
            </w:pPr>
            <w:r w:rsidRPr="009950AC">
              <w:rPr>
                <w:color w:val="000000"/>
                <w:sz w:val="16"/>
                <w:szCs w:val="16"/>
              </w:rPr>
              <w:t>х</w:t>
            </w:r>
          </w:p>
        </w:tc>
        <w:tc>
          <w:tcPr>
            <w:tcW w:w="370" w:type="pct"/>
          </w:tcPr>
          <w:p w:rsidR="00D40F10" w:rsidRPr="009950AC" w:rsidRDefault="00D40F10" w:rsidP="00E31D27">
            <w:pPr>
              <w:jc w:val="center"/>
              <w:rPr>
                <w:color w:val="000000"/>
                <w:sz w:val="16"/>
                <w:szCs w:val="16"/>
              </w:rPr>
            </w:pPr>
            <w:r w:rsidRPr="009950AC">
              <w:rPr>
                <w:color w:val="000000"/>
                <w:sz w:val="16"/>
                <w:szCs w:val="16"/>
              </w:rPr>
              <w:t>х</w:t>
            </w:r>
          </w:p>
        </w:tc>
        <w:tc>
          <w:tcPr>
            <w:tcW w:w="585" w:type="pct"/>
          </w:tcPr>
          <w:p w:rsidR="00D40F10" w:rsidRPr="009950AC" w:rsidRDefault="00D40F10" w:rsidP="00E31D27">
            <w:pPr>
              <w:rPr>
                <w:color w:val="000000"/>
                <w:sz w:val="16"/>
                <w:szCs w:val="16"/>
              </w:rPr>
            </w:pPr>
            <w:r w:rsidRPr="009950AC">
              <w:rPr>
                <w:color w:val="000000"/>
                <w:sz w:val="16"/>
                <w:szCs w:val="16"/>
              </w:rPr>
              <w:t>республиканский бюджет Чувашской Республики</w:t>
            </w:r>
          </w:p>
        </w:tc>
        <w:tc>
          <w:tcPr>
            <w:tcW w:w="302" w:type="pct"/>
          </w:tcPr>
          <w:p w:rsidR="00D40F10" w:rsidRPr="009950AC" w:rsidRDefault="00D40F10" w:rsidP="00E31D27">
            <w:pPr>
              <w:jc w:val="center"/>
              <w:rPr>
                <w:sz w:val="16"/>
                <w:szCs w:val="16"/>
                <w:lang w:val="en-US"/>
              </w:rPr>
            </w:pPr>
            <w:r w:rsidRPr="009950AC">
              <w:rPr>
                <w:bCs/>
                <w:color w:val="000000"/>
                <w:sz w:val="16"/>
                <w:szCs w:val="16"/>
              </w:rPr>
              <w:t>0,00</w:t>
            </w:r>
          </w:p>
        </w:tc>
        <w:tc>
          <w:tcPr>
            <w:tcW w:w="307" w:type="pct"/>
          </w:tcPr>
          <w:p w:rsidR="00D40F10" w:rsidRPr="009950AC" w:rsidRDefault="00D40F10" w:rsidP="00E31D27">
            <w:pPr>
              <w:jc w:val="center"/>
              <w:rPr>
                <w:sz w:val="16"/>
                <w:szCs w:val="16"/>
                <w:lang w:val="en-US"/>
              </w:rPr>
            </w:pPr>
            <w:r w:rsidRPr="009950AC">
              <w:rPr>
                <w:bCs/>
                <w:color w:val="000000"/>
                <w:sz w:val="16"/>
                <w:szCs w:val="16"/>
              </w:rPr>
              <w:t>0,00</w:t>
            </w:r>
          </w:p>
        </w:tc>
        <w:tc>
          <w:tcPr>
            <w:tcW w:w="352" w:type="pct"/>
          </w:tcPr>
          <w:p w:rsidR="00D40F10" w:rsidRPr="009950AC" w:rsidRDefault="00D40F10" w:rsidP="00E31D27">
            <w:pPr>
              <w:jc w:val="center"/>
              <w:rPr>
                <w:sz w:val="16"/>
                <w:szCs w:val="16"/>
                <w:lang w:val="en-US"/>
              </w:rPr>
            </w:pPr>
            <w:r w:rsidRPr="009950AC">
              <w:rPr>
                <w:bCs/>
                <w:color w:val="000000"/>
                <w:sz w:val="16"/>
                <w:szCs w:val="16"/>
              </w:rPr>
              <w:t>0,00</w:t>
            </w:r>
          </w:p>
        </w:tc>
        <w:tc>
          <w:tcPr>
            <w:tcW w:w="351" w:type="pct"/>
          </w:tcPr>
          <w:p w:rsidR="00D40F10" w:rsidRPr="009950AC" w:rsidRDefault="00D40F10" w:rsidP="00E31D27">
            <w:pPr>
              <w:jc w:val="center"/>
              <w:rPr>
                <w:sz w:val="16"/>
                <w:szCs w:val="16"/>
                <w:lang w:val="en-US"/>
              </w:rPr>
            </w:pPr>
            <w:r w:rsidRPr="009950AC">
              <w:rPr>
                <w:bCs/>
                <w:color w:val="000000"/>
                <w:sz w:val="16"/>
                <w:szCs w:val="16"/>
              </w:rPr>
              <w:t>0,00</w:t>
            </w:r>
          </w:p>
        </w:tc>
        <w:tc>
          <w:tcPr>
            <w:tcW w:w="308" w:type="pct"/>
          </w:tcPr>
          <w:p w:rsidR="00D40F10" w:rsidRPr="009950AC" w:rsidRDefault="00D40F10" w:rsidP="00E31D27">
            <w:pPr>
              <w:jc w:val="center"/>
              <w:rPr>
                <w:sz w:val="16"/>
                <w:szCs w:val="16"/>
                <w:lang w:val="en-US"/>
              </w:rPr>
            </w:pPr>
            <w:r w:rsidRPr="009950AC">
              <w:rPr>
                <w:bCs/>
                <w:color w:val="000000"/>
                <w:sz w:val="16"/>
                <w:szCs w:val="16"/>
              </w:rPr>
              <w:t>0,00</w:t>
            </w:r>
          </w:p>
        </w:tc>
        <w:tc>
          <w:tcPr>
            <w:tcW w:w="396" w:type="pct"/>
          </w:tcPr>
          <w:p w:rsidR="00D40F10" w:rsidRPr="009950AC" w:rsidRDefault="00D40F10" w:rsidP="00E31D27">
            <w:pPr>
              <w:jc w:val="center"/>
              <w:rPr>
                <w:sz w:val="16"/>
                <w:szCs w:val="16"/>
                <w:lang w:val="en-US"/>
              </w:rPr>
            </w:pPr>
            <w:r w:rsidRPr="009950AC">
              <w:rPr>
                <w:bCs/>
                <w:color w:val="000000"/>
                <w:sz w:val="16"/>
                <w:szCs w:val="16"/>
              </w:rPr>
              <w:t>0,00</w:t>
            </w:r>
          </w:p>
        </w:tc>
        <w:tc>
          <w:tcPr>
            <w:tcW w:w="384" w:type="pct"/>
          </w:tcPr>
          <w:p w:rsidR="00D40F10" w:rsidRPr="009950AC" w:rsidRDefault="00D40F10" w:rsidP="00E31D27">
            <w:pPr>
              <w:jc w:val="center"/>
              <w:rPr>
                <w:sz w:val="16"/>
                <w:szCs w:val="16"/>
                <w:lang w:val="en-US"/>
              </w:rPr>
            </w:pPr>
            <w:r w:rsidRPr="009950AC">
              <w:rPr>
                <w:bCs/>
                <w:color w:val="000000"/>
                <w:sz w:val="16"/>
                <w:szCs w:val="16"/>
              </w:rPr>
              <w:t>0,00</w:t>
            </w:r>
          </w:p>
        </w:tc>
      </w:tr>
      <w:tr w:rsidR="00D40F10" w:rsidRPr="009950AC" w:rsidTr="00E31D27">
        <w:trPr>
          <w:trHeight w:val="20"/>
        </w:trPr>
        <w:tc>
          <w:tcPr>
            <w:tcW w:w="320" w:type="pct"/>
            <w:vMerge/>
          </w:tcPr>
          <w:p w:rsidR="00D40F10" w:rsidRPr="009950AC" w:rsidRDefault="00D40F10" w:rsidP="00E31D27">
            <w:pPr>
              <w:rPr>
                <w:color w:val="FF0000"/>
                <w:sz w:val="16"/>
                <w:szCs w:val="16"/>
              </w:rPr>
            </w:pPr>
          </w:p>
        </w:tc>
        <w:tc>
          <w:tcPr>
            <w:tcW w:w="733" w:type="pct"/>
            <w:vMerge/>
          </w:tcPr>
          <w:p w:rsidR="00D40F10" w:rsidRPr="009950AC" w:rsidRDefault="00D40F10" w:rsidP="00E31D27">
            <w:pPr>
              <w:rPr>
                <w:color w:val="FF0000"/>
                <w:sz w:val="16"/>
                <w:szCs w:val="16"/>
              </w:rPr>
            </w:pPr>
          </w:p>
        </w:tc>
        <w:tc>
          <w:tcPr>
            <w:tcW w:w="272" w:type="pct"/>
          </w:tcPr>
          <w:p w:rsidR="00D40F10" w:rsidRPr="009950AC" w:rsidRDefault="00D40F10" w:rsidP="00E31D27">
            <w:pPr>
              <w:jc w:val="center"/>
              <w:rPr>
                <w:color w:val="FF0000"/>
                <w:sz w:val="16"/>
                <w:szCs w:val="16"/>
              </w:rPr>
            </w:pPr>
            <w:r w:rsidRPr="009950AC">
              <w:rPr>
                <w:sz w:val="16"/>
                <w:szCs w:val="16"/>
              </w:rPr>
              <w:t>х</w:t>
            </w:r>
          </w:p>
        </w:tc>
        <w:tc>
          <w:tcPr>
            <w:tcW w:w="138" w:type="pct"/>
          </w:tcPr>
          <w:p w:rsidR="00D40F10" w:rsidRPr="009950AC" w:rsidRDefault="00D40F10" w:rsidP="00E31D27">
            <w:pPr>
              <w:jc w:val="center"/>
              <w:rPr>
                <w:color w:val="FF0000"/>
                <w:sz w:val="16"/>
                <w:szCs w:val="16"/>
              </w:rPr>
            </w:pPr>
            <w:r w:rsidRPr="009950AC">
              <w:rPr>
                <w:sz w:val="16"/>
                <w:szCs w:val="16"/>
              </w:rPr>
              <w:t>х</w:t>
            </w:r>
          </w:p>
        </w:tc>
        <w:tc>
          <w:tcPr>
            <w:tcW w:w="182" w:type="pct"/>
          </w:tcPr>
          <w:p w:rsidR="00D40F10" w:rsidRPr="009950AC" w:rsidRDefault="00D40F10" w:rsidP="00E31D27">
            <w:pPr>
              <w:jc w:val="center"/>
              <w:rPr>
                <w:color w:val="FF0000"/>
                <w:sz w:val="16"/>
                <w:szCs w:val="16"/>
              </w:rPr>
            </w:pPr>
            <w:r w:rsidRPr="009950AC">
              <w:rPr>
                <w:sz w:val="16"/>
                <w:szCs w:val="16"/>
              </w:rPr>
              <w:t>х</w:t>
            </w:r>
          </w:p>
        </w:tc>
        <w:tc>
          <w:tcPr>
            <w:tcW w:w="370" w:type="pct"/>
          </w:tcPr>
          <w:p w:rsidR="00D40F10" w:rsidRPr="009950AC" w:rsidRDefault="00D40F10" w:rsidP="00E31D27">
            <w:pPr>
              <w:jc w:val="center"/>
              <w:rPr>
                <w:color w:val="FF0000"/>
                <w:sz w:val="16"/>
                <w:szCs w:val="16"/>
              </w:rPr>
            </w:pPr>
            <w:r w:rsidRPr="009950AC">
              <w:rPr>
                <w:sz w:val="16"/>
                <w:szCs w:val="16"/>
              </w:rPr>
              <w:t>х</w:t>
            </w:r>
          </w:p>
        </w:tc>
        <w:tc>
          <w:tcPr>
            <w:tcW w:w="585" w:type="pct"/>
          </w:tcPr>
          <w:p w:rsidR="00D40F10" w:rsidRPr="009950AC" w:rsidRDefault="00D40F10" w:rsidP="00E31D27">
            <w:pPr>
              <w:rPr>
                <w:color w:val="FF0000"/>
                <w:sz w:val="16"/>
                <w:szCs w:val="16"/>
              </w:rPr>
            </w:pPr>
            <w:proofErr w:type="gramStart"/>
            <w:r w:rsidRPr="009950AC">
              <w:rPr>
                <w:sz w:val="16"/>
                <w:szCs w:val="16"/>
              </w:rPr>
              <w:t>бюджет  района</w:t>
            </w:r>
            <w:proofErr w:type="gramEnd"/>
          </w:p>
        </w:tc>
        <w:tc>
          <w:tcPr>
            <w:tcW w:w="302" w:type="pct"/>
          </w:tcPr>
          <w:p w:rsidR="00D40F10" w:rsidRPr="009950AC" w:rsidRDefault="00D40F10" w:rsidP="00E31D27">
            <w:pPr>
              <w:jc w:val="center"/>
              <w:rPr>
                <w:sz w:val="16"/>
                <w:szCs w:val="16"/>
                <w:lang w:val="en-US"/>
              </w:rPr>
            </w:pPr>
            <w:r w:rsidRPr="009950AC">
              <w:rPr>
                <w:bCs/>
                <w:color w:val="000000"/>
                <w:sz w:val="16"/>
                <w:szCs w:val="16"/>
              </w:rPr>
              <w:t>0,00</w:t>
            </w:r>
          </w:p>
        </w:tc>
        <w:tc>
          <w:tcPr>
            <w:tcW w:w="307" w:type="pct"/>
          </w:tcPr>
          <w:p w:rsidR="00D40F10" w:rsidRPr="009950AC" w:rsidRDefault="00D40F10" w:rsidP="00E31D27">
            <w:pPr>
              <w:jc w:val="center"/>
              <w:rPr>
                <w:sz w:val="16"/>
                <w:szCs w:val="16"/>
                <w:lang w:val="en-US"/>
              </w:rPr>
            </w:pPr>
            <w:r w:rsidRPr="009950AC">
              <w:rPr>
                <w:bCs/>
                <w:color w:val="000000"/>
                <w:sz w:val="16"/>
                <w:szCs w:val="16"/>
              </w:rPr>
              <w:t>0,00</w:t>
            </w:r>
          </w:p>
        </w:tc>
        <w:tc>
          <w:tcPr>
            <w:tcW w:w="352" w:type="pct"/>
          </w:tcPr>
          <w:p w:rsidR="00D40F10" w:rsidRPr="009950AC" w:rsidRDefault="00D40F10" w:rsidP="00E31D27">
            <w:pPr>
              <w:jc w:val="center"/>
              <w:rPr>
                <w:sz w:val="16"/>
                <w:szCs w:val="16"/>
                <w:lang w:val="en-US"/>
              </w:rPr>
            </w:pPr>
            <w:r w:rsidRPr="009950AC">
              <w:rPr>
                <w:bCs/>
                <w:color w:val="000000"/>
                <w:sz w:val="16"/>
                <w:szCs w:val="16"/>
              </w:rPr>
              <w:t>0,00</w:t>
            </w:r>
          </w:p>
        </w:tc>
        <w:tc>
          <w:tcPr>
            <w:tcW w:w="351" w:type="pct"/>
          </w:tcPr>
          <w:p w:rsidR="00D40F10" w:rsidRPr="009950AC" w:rsidRDefault="00D40F10" w:rsidP="00E31D27">
            <w:pPr>
              <w:jc w:val="center"/>
              <w:rPr>
                <w:sz w:val="16"/>
                <w:szCs w:val="16"/>
                <w:lang w:val="en-US"/>
              </w:rPr>
            </w:pPr>
            <w:r w:rsidRPr="009950AC">
              <w:rPr>
                <w:bCs/>
                <w:color w:val="000000"/>
                <w:sz w:val="16"/>
                <w:szCs w:val="16"/>
              </w:rPr>
              <w:t>0,00</w:t>
            </w:r>
          </w:p>
        </w:tc>
        <w:tc>
          <w:tcPr>
            <w:tcW w:w="308" w:type="pct"/>
          </w:tcPr>
          <w:p w:rsidR="00D40F10" w:rsidRPr="009950AC" w:rsidRDefault="00D40F10" w:rsidP="00E31D27">
            <w:pPr>
              <w:jc w:val="center"/>
              <w:rPr>
                <w:sz w:val="16"/>
                <w:szCs w:val="16"/>
                <w:lang w:val="en-US"/>
              </w:rPr>
            </w:pPr>
            <w:r w:rsidRPr="009950AC">
              <w:rPr>
                <w:bCs/>
                <w:color w:val="000000"/>
                <w:sz w:val="16"/>
                <w:szCs w:val="16"/>
              </w:rPr>
              <w:t>0,00</w:t>
            </w:r>
          </w:p>
        </w:tc>
        <w:tc>
          <w:tcPr>
            <w:tcW w:w="396" w:type="pct"/>
          </w:tcPr>
          <w:p w:rsidR="00D40F10" w:rsidRPr="009950AC" w:rsidRDefault="00D40F10" w:rsidP="00E31D27">
            <w:pPr>
              <w:jc w:val="center"/>
              <w:rPr>
                <w:sz w:val="16"/>
                <w:szCs w:val="16"/>
                <w:lang w:val="en-US"/>
              </w:rPr>
            </w:pPr>
            <w:r w:rsidRPr="009950AC">
              <w:rPr>
                <w:bCs/>
                <w:color w:val="000000"/>
                <w:sz w:val="16"/>
                <w:szCs w:val="16"/>
              </w:rPr>
              <w:t>0,00</w:t>
            </w:r>
          </w:p>
        </w:tc>
        <w:tc>
          <w:tcPr>
            <w:tcW w:w="384" w:type="pct"/>
          </w:tcPr>
          <w:p w:rsidR="00D40F10" w:rsidRPr="009950AC" w:rsidRDefault="00D40F10" w:rsidP="00E31D27">
            <w:pPr>
              <w:jc w:val="center"/>
              <w:rPr>
                <w:sz w:val="16"/>
                <w:szCs w:val="16"/>
                <w:lang w:val="en-US"/>
              </w:rPr>
            </w:pPr>
            <w:r w:rsidRPr="009950AC">
              <w:rPr>
                <w:bCs/>
                <w:color w:val="000000"/>
                <w:sz w:val="16"/>
                <w:szCs w:val="16"/>
              </w:rPr>
              <w:t>0,00</w:t>
            </w:r>
          </w:p>
        </w:tc>
      </w:tr>
      <w:tr w:rsidR="00D40F10" w:rsidRPr="009950AC" w:rsidTr="00E31D27">
        <w:trPr>
          <w:trHeight w:val="20"/>
        </w:trPr>
        <w:tc>
          <w:tcPr>
            <w:tcW w:w="320" w:type="pct"/>
            <w:tcBorders>
              <w:bottom w:val="single" w:sz="4" w:space="0" w:color="auto"/>
            </w:tcBorders>
          </w:tcPr>
          <w:p w:rsidR="00D40F10" w:rsidRPr="009950AC" w:rsidRDefault="00D40F10" w:rsidP="00E31D27">
            <w:pPr>
              <w:rPr>
                <w:color w:val="FF0000"/>
                <w:sz w:val="16"/>
                <w:szCs w:val="16"/>
              </w:rPr>
            </w:pPr>
          </w:p>
        </w:tc>
        <w:tc>
          <w:tcPr>
            <w:tcW w:w="733" w:type="pct"/>
            <w:tcBorders>
              <w:bottom w:val="single" w:sz="4" w:space="0" w:color="auto"/>
            </w:tcBorders>
          </w:tcPr>
          <w:p w:rsidR="00D40F10" w:rsidRPr="009950AC" w:rsidRDefault="00D40F10" w:rsidP="00E31D27">
            <w:pPr>
              <w:rPr>
                <w:color w:val="FF0000"/>
                <w:sz w:val="16"/>
                <w:szCs w:val="16"/>
              </w:rPr>
            </w:pPr>
          </w:p>
        </w:tc>
        <w:tc>
          <w:tcPr>
            <w:tcW w:w="272" w:type="pct"/>
            <w:tcBorders>
              <w:bottom w:val="single" w:sz="4" w:space="0" w:color="auto"/>
            </w:tcBorders>
          </w:tcPr>
          <w:p w:rsidR="00D40F10" w:rsidRPr="009950AC" w:rsidRDefault="00D40F10" w:rsidP="00E31D27">
            <w:pPr>
              <w:jc w:val="center"/>
              <w:rPr>
                <w:sz w:val="16"/>
                <w:szCs w:val="16"/>
              </w:rPr>
            </w:pPr>
          </w:p>
        </w:tc>
        <w:tc>
          <w:tcPr>
            <w:tcW w:w="138" w:type="pct"/>
            <w:tcBorders>
              <w:bottom w:val="single" w:sz="4" w:space="0" w:color="auto"/>
            </w:tcBorders>
          </w:tcPr>
          <w:p w:rsidR="00D40F10" w:rsidRPr="009950AC" w:rsidRDefault="00D40F10" w:rsidP="00E31D27">
            <w:pPr>
              <w:jc w:val="center"/>
              <w:rPr>
                <w:sz w:val="16"/>
                <w:szCs w:val="16"/>
              </w:rPr>
            </w:pPr>
          </w:p>
        </w:tc>
        <w:tc>
          <w:tcPr>
            <w:tcW w:w="182" w:type="pct"/>
            <w:tcBorders>
              <w:bottom w:val="single" w:sz="4" w:space="0" w:color="auto"/>
            </w:tcBorders>
          </w:tcPr>
          <w:p w:rsidR="00D40F10" w:rsidRPr="009950AC" w:rsidRDefault="00D40F10" w:rsidP="00E31D27">
            <w:pPr>
              <w:jc w:val="center"/>
              <w:rPr>
                <w:sz w:val="16"/>
                <w:szCs w:val="16"/>
              </w:rPr>
            </w:pPr>
          </w:p>
        </w:tc>
        <w:tc>
          <w:tcPr>
            <w:tcW w:w="370" w:type="pct"/>
            <w:tcBorders>
              <w:bottom w:val="single" w:sz="4" w:space="0" w:color="auto"/>
            </w:tcBorders>
          </w:tcPr>
          <w:p w:rsidR="00D40F10" w:rsidRPr="009950AC" w:rsidRDefault="00D40F10" w:rsidP="00E31D27">
            <w:pPr>
              <w:jc w:val="center"/>
              <w:rPr>
                <w:sz w:val="16"/>
                <w:szCs w:val="16"/>
              </w:rPr>
            </w:pPr>
          </w:p>
        </w:tc>
        <w:tc>
          <w:tcPr>
            <w:tcW w:w="585" w:type="pct"/>
            <w:tcBorders>
              <w:bottom w:val="single" w:sz="4" w:space="0" w:color="auto"/>
            </w:tcBorders>
          </w:tcPr>
          <w:p w:rsidR="00D40F10" w:rsidRPr="009950AC" w:rsidRDefault="00D40F10" w:rsidP="00E31D27">
            <w:pPr>
              <w:rPr>
                <w:sz w:val="16"/>
                <w:szCs w:val="16"/>
              </w:rPr>
            </w:pPr>
            <w:r w:rsidRPr="009950AC">
              <w:rPr>
                <w:sz w:val="16"/>
                <w:szCs w:val="16"/>
              </w:rPr>
              <w:t>бюджет сельского поселения</w:t>
            </w:r>
          </w:p>
        </w:tc>
        <w:tc>
          <w:tcPr>
            <w:tcW w:w="302" w:type="pct"/>
            <w:tcBorders>
              <w:bottom w:val="single" w:sz="4" w:space="0" w:color="auto"/>
            </w:tcBorders>
          </w:tcPr>
          <w:p w:rsidR="00D40F10" w:rsidRPr="009950AC" w:rsidRDefault="00D40F10" w:rsidP="00E31D27">
            <w:pPr>
              <w:jc w:val="center"/>
              <w:rPr>
                <w:sz w:val="16"/>
                <w:szCs w:val="16"/>
                <w:lang w:val="en-US"/>
              </w:rPr>
            </w:pPr>
            <w:r w:rsidRPr="009950AC">
              <w:rPr>
                <w:bCs/>
                <w:color w:val="000000"/>
                <w:sz w:val="16"/>
                <w:szCs w:val="16"/>
              </w:rPr>
              <w:t>0,00</w:t>
            </w:r>
          </w:p>
        </w:tc>
        <w:tc>
          <w:tcPr>
            <w:tcW w:w="307" w:type="pct"/>
            <w:tcBorders>
              <w:bottom w:val="single" w:sz="4" w:space="0" w:color="auto"/>
            </w:tcBorders>
          </w:tcPr>
          <w:p w:rsidR="00D40F10" w:rsidRPr="009950AC" w:rsidRDefault="00D40F10" w:rsidP="00E31D27">
            <w:pPr>
              <w:jc w:val="center"/>
              <w:rPr>
                <w:sz w:val="16"/>
                <w:szCs w:val="16"/>
                <w:lang w:val="en-US"/>
              </w:rPr>
            </w:pPr>
            <w:r w:rsidRPr="009950AC">
              <w:rPr>
                <w:bCs/>
                <w:color w:val="000000"/>
                <w:sz w:val="16"/>
                <w:szCs w:val="16"/>
              </w:rPr>
              <w:t>0,00</w:t>
            </w:r>
          </w:p>
        </w:tc>
        <w:tc>
          <w:tcPr>
            <w:tcW w:w="352" w:type="pct"/>
            <w:tcBorders>
              <w:bottom w:val="single" w:sz="4" w:space="0" w:color="auto"/>
            </w:tcBorders>
          </w:tcPr>
          <w:p w:rsidR="00D40F10" w:rsidRPr="009950AC" w:rsidRDefault="00D40F10" w:rsidP="00E31D27">
            <w:pPr>
              <w:jc w:val="center"/>
              <w:rPr>
                <w:sz w:val="16"/>
                <w:szCs w:val="16"/>
                <w:lang w:val="en-US"/>
              </w:rPr>
            </w:pPr>
            <w:r w:rsidRPr="009950AC">
              <w:rPr>
                <w:bCs/>
                <w:color w:val="000000"/>
                <w:sz w:val="16"/>
                <w:szCs w:val="16"/>
              </w:rPr>
              <w:t>0,00</w:t>
            </w:r>
          </w:p>
        </w:tc>
        <w:tc>
          <w:tcPr>
            <w:tcW w:w="351" w:type="pct"/>
            <w:tcBorders>
              <w:bottom w:val="single" w:sz="4" w:space="0" w:color="auto"/>
            </w:tcBorders>
          </w:tcPr>
          <w:p w:rsidR="00D40F10" w:rsidRPr="009950AC" w:rsidRDefault="00D40F10" w:rsidP="00E31D27">
            <w:pPr>
              <w:jc w:val="center"/>
              <w:rPr>
                <w:sz w:val="16"/>
                <w:szCs w:val="16"/>
                <w:lang w:val="en-US"/>
              </w:rPr>
            </w:pPr>
            <w:r w:rsidRPr="009950AC">
              <w:rPr>
                <w:bCs/>
                <w:color w:val="000000"/>
                <w:sz w:val="16"/>
                <w:szCs w:val="16"/>
              </w:rPr>
              <w:t>0,00</w:t>
            </w:r>
          </w:p>
        </w:tc>
        <w:tc>
          <w:tcPr>
            <w:tcW w:w="308" w:type="pct"/>
            <w:tcBorders>
              <w:bottom w:val="single" w:sz="4" w:space="0" w:color="auto"/>
            </w:tcBorders>
          </w:tcPr>
          <w:p w:rsidR="00D40F10" w:rsidRPr="009950AC" w:rsidRDefault="00D40F10" w:rsidP="00E31D27">
            <w:pPr>
              <w:jc w:val="center"/>
              <w:rPr>
                <w:sz w:val="16"/>
                <w:szCs w:val="16"/>
                <w:lang w:val="en-US"/>
              </w:rPr>
            </w:pPr>
            <w:r w:rsidRPr="009950AC">
              <w:rPr>
                <w:bCs/>
                <w:color w:val="000000"/>
                <w:sz w:val="16"/>
                <w:szCs w:val="16"/>
              </w:rPr>
              <w:t>0,00</w:t>
            </w:r>
          </w:p>
        </w:tc>
        <w:tc>
          <w:tcPr>
            <w:tcW w:w="396" w:type="pct"/>
            <w:tcBorders>
              <w:bottom w:val="single" w:sz="4" w:space="0" w:color="auto"/>
            </w:tcBorders>
          </w:tcPr>
          <w:p w:rsidR="00D40F10" w:rsidRPr="009950AC" w:rsidRDefault="00D40F10" w:rsidP="00E31D27">
            <w:pPr>
              <w:jc w:val="center"/>
              <w:rPr>
                <w:sz w:val="16"/>
                <w:szCs w:val="16"/>
                <w:lang w:val="en-US"/>
              </w:rPr>
            </w:pPr>
            <w:r w:rsidRPr="009950AC">
              <w:rPr>
                <w:bCs/>
                <w:color w:val="000000"/>
                <w:sz w:val="16"/>
                <w:szCs w:val="16"/>
              </w:rPr>
              <w:t>0,00</w:t>
            </w:r>
          </w:p>
        </w:tc>
        <w:tc>
          <w:tcPr>
            <w:tcW w:w="384" w:type="pct"/>
            <w:tcBorders>
              <w:bottom w:val="single" w:sz="4" w:space="0" w:color="auto"/>
            </w:tcBorders>
          </w:tcPr>
          <w:p w:rsidR="00D40F10" w:rsidRPr="009950AC" w:rsidRDefault="00D40F10" w:rsidP="00E31D27">
            <w:pPr>
              <w:jc w:val="center"/>
              <w:rPr>
                <w:sz w:val="16"/>
                <w:szCs w:val="16"/>
                <w:lang w:val="en-US"/>
              </w:rPr>
            </w:pPr>
            <w:r w:rsidRPr="009950AC">
              <w:rPr>
                <w:bCs/>
                <w:color w:val="000000"/>
                <w:sz w:val="16"/>
                <w:szCs w:val="16"/>
              </w:rPr>
              <w:t>0,00</w:t>
            </w:r>
          </w:p>
        </w:tc>
      </w:tr>
    </w:tbl>
    <w:p w:rsidR="00D40F10" w:rsidRPr="009950AC" w:rsidRDefault="00D40F10" w:rsidP="00D40F10">
      <w:pPr>
        <w:jc w:val="center"/>
        <w:rPr>
          <w:b/>
          <w:bCs/>
          <w:color w:val="000000"/>
          <w:sz w:val="16"/>
          <w:szCs w:val="16"/>
        </w:rPr>
      </w:pPr>
    </w:p>
    <w:p w:rsidR="00D40F10" w:rsidRPr="009950AC" w:rsidRDefault="00D40F10" w:rsidP="00D40F10">
      <w:pPr>
        <w:jc w:val="center"/>
        <w:rPr>
          <w:b/>
          <w:bCs/>
          <w:color w:val="000000"/>
          <w:sz w:val="16"/>
          <w:szCs w:val="16"/>
        </w:rPr>
        <w:sectPr w:rsidR="00D40F10" w:rsidRPr="009950AC" w:rsidSect="00D07C49">
          <w:pgSz w:w="16834" w:h="11909" w:orient="landscape"/>
          <w:pgMar w:top="567" w:right="851" w:bottom="1418" w:left="851" w:header="720" w:footer="720" w:gutter="0"/>
          <w:cols w:space="720"/>
        </w:sectPr>
      </w:pPr>
    </w:p>
    <w:p w:rsidR="00D40F10" w:rsidRPr="009950AC" w:rsidRDefault="00D40F10" w:rsidP="00D40F10">
      <w:pPr>
        <w:jc w:val="center"/>
        <w:rPr>
          <w:b/>
          <w:bCs/>
          <w:color w:val="000000"/>
          <w:sz w:val="16"/>
          <w:szCs w:val="16"/>
        </w:rPr>
      </w:pPr>
    </w:p>
    <w:p w:rsidR="00D40F10" w:rsidRPr="009950AC" w:rsidRDefault="00D40F10" w:rsidP="00D40F10">
      <w:pPr>
        <w:jc w:val="center"/>
        <w:rPr>
          <w:b/>
          <w:bCs/>
          <w:color w:val="000000"/>
          <w:sz w:val="16"/>
          <w:szCs w:val="16"/>
        </w:rPr>
      </w:pPr>
    </w:p>
    <w:p w:rsidR="00D40F10" w:rsidRPr="009950AC" w:rsidRDefault="00D40F10" w:rsidP="00D40F10">
      <w:pPr>
        <w:jc w:val="center"/>
        <w:rPr>
          <w:b/>
          <w:bCs/>
          <w:color w:val="000000"/>
          <w:sz w:val="16"/>
          <w:szCs w:val="16"/>
        </w:rPr>
      </w:pPr>
    </w:p>
    <w:p w:rsidR="00D40F10" w:rsidRPr="009950AC" w:rsidRDefault="00D40F10" w:rsidP="00D40F10">
      <w:pPr>
        <w:ind w:firstLine="300"/>
        <w:jc w:val="right"/>
        <w:rPr>
          <w:sz w:val="16"/>
          <w:szCs w:val="16"/>
        </w:rPr>
      </w:pPr>
      <w:r w:rsidRPr="009950AC">
        <w:rPr>
          <w:color w:val="000000"/>
          <w:sz w:val="16"/>
          <w:szCs w:val="16"/>
        </w:rPr>
        <w:t xml:space="preserve">                                                                    </w:t>
      </w:r>
      <w:r w:rsidRPr="009950AC">
        <w:rPr>
          <w:sz w:val="16"/>
          <w:szCs w:val="16"/>
        </w:rPr>
        <w:t xml:space="preserve">  Приложение № 3</w:t>
      </w:r>
    </w:p>
    <w:p w:rsidR="00D40F10" w:rsidRPr="009950AC" w:rsidRDefault="00D40F10" w:rsidP="00D40F10">
      <w:pPr>
        <w:ind w:firstLine="300"/>
        <w:jc w:val="right"/>
        <w:rPr>
          <w:sz w:val="16"/>
          <w:szCs w:val="16"/>
        </w:rPr>
      </w:pPr>
      <w:r w:rsidRPr="009950AC">
        <w:rPr>
          <w:sz w:val="16"/>
          <w:szCs w:val="16"/>
        </w:rPr>
        <w:t xml:space="preserve">                                                                      к Муниципальной программе</w:t>
      </w:r>
    </w:p>
    <w:p w:rsidR="00D40F10" w:rsidRPr="009950AC" w:rsidRDefault="00D40F10" w:rsidP="00D40F10">
      <w:pPr>
        <w:ind w:firstLine="300"/>
        <w:jc w:val="right"/>
        <w:rPr>
          <w:sz w:val="16"/>
          <w:szCs w:val="16"/>
        </w:rPr>
      </w:pPr>
      <w:r w:rsidRPr="009950AC">
        <w:rPr>
          <w:sz w:val="16"/>
          <w:szCs w:val="16"/>
        </w:rPr>
        <w:t xml:space="preserve">                                                                      </w:t>
      </w:r>
      <w:proofErr w:type="spellStart"/>
      <w:r w:rsidRPr="009950AC">
        <w:rPr>
          <w:sz w:val="16"/>
          <w:szCs w:val="16"/>
        </w:rPr>
        <w:t>Новочелны-Сюрбеевского</w:t>
      </w:r>
      <w:proofErr w:type="spellEnd"/>
      <w:r w:rsidRPr="009950AC">
        <w:rPr>
          <w:sz w:val="16"/>
          <w:szCs w:val="16"/>
        </w:rPr>
        <w:t xml:space="preserve"> сельского поселения</w:t>
      </w:r>
    </w:p>
    <w:p w:rsidR="00D40F10" w:rsidRPr="009950AC" w:rsidRDefault="00D40F10" w:rsidP="00D40F10">
      <w:pPr>
        <w:ind w:firstLine="300"/>
        <w:jc w:val="right"/>
        <w:rPr>
          <w:sz w:val="16"/>
          <w:szCs w:val="16"/>
        </w:rPr>
      </w:pPr>
      <w:r w:rsidRPr="009950AC">
        <w:rPr>
          <w:sz w:val="16"/>
          <w:szCs w:val="16"/>
        </w:rPr>
        <w:t xml:space="preserve">                                                                      «Развитие транспортной системы»</w:t>
      </w:r>
    </w:p>
    <w:p w:rsidR="00D40F10" w:rsidRPr="009950AC" w:rsidRDefault="00D40F10" w:rsidP="00D40F10">
      <w:pPr>
        <w:pStyle w:val="1"/>
        <w:rPr>
          <w:rFonts w:ascii="Times New Roman" w:hAnsi="Times New Roman"/>
          <w:sz w:val="16"/>
          <w:szCs w:val="16"/>
        </w:rPr>
      </w:pPr>
    </w:p>
    <w:p w:rsidR="00D40F10" w:rsidRPr="009950AC" w:rsidRDefault="00D40F10" w:rsidP="00D40F10">
      <w:pPr>
        <w:pStyle w:val="1"/>
        <w:rPr>
          <w:rFonts w:ascii="Times New Roman" w:hAnsi="Times New Roman"/>
          <w:sz w:val="16"/>
          <w:szCs w:val="16"/>
        </w:rPr>
      </w:pPr>
      <w:r w:rsidRPr="009950AC">
        <w:rPr>
          <w:rFonts w:ascii="Times New Roman" w:hAnsi="Times New Roman"/>
          <w:sz w:val="16"/>
          <w:szCs w:val="16"/>
        </w:rPr>
        <w:t>ПАСПОРТ</w:t>
      </w:r>
      <w:r w:rsidRPr="009950AC">
        <w:rPr>
          <w:rFonts w:ascii="Times New Roman" w:hAnsi="Times New Roman"/>
          <w:sz w:val="16"/>
          <w:szCs w:val="16"/>
        </w:rPr>
        <w:br/>
        <w:t xml:space="preserve">подпрограммы </w:t>
      </w:r>
      <w:proofErr w:type="gramStart"/>
      <w:r w:rsidRPr="009950AC">
        <w:rPr>
          <w:rFonts w:ascii="Times New Roman" w:hAnsi="Times New Roman"/>
          <w:sz w:val="16"/>
          <w:szCs w:val="16"/>
        </w:rPr>
        <w:t>« Безопасные</w:t>
      </w:r>
      <w:proofErr w:type="gramEnd"/>
      <w:r w:rsidRPr="009950AC">
        <w:rPr>
          <w:rFonts w:ascii="Times New Roman" w:hAnsi="Times New Roman"/>
          <w:sz w:val="16"/>
          <w:szCs w:val="16"/>
        </w:rPr>
        <w:t xml:space="preserve"> и качественные автомобильные дороги» муниципальной программы </w:t>
      </w:r>
      <w:proofErr w:type="spellStart"/>
      <w:r w:rsidRPr="009950AC">
        <w:rPr>
          <w:rFonts w:ascii="Times New Roman" w:hAnsi="Times New Roman"/>
          <w:sz w:val="16"/>
          <w:szCs w:val="16"/>
        </w:rPr>
        <w:t>Новочелны-Сюрбеевского</w:t>
      </w:r>
      <w:proofErr w:type="spellEnd"/>
      <w:r w:rsidRPr="009950AC">
        <w:rPr>
          <w:rFonts w:ascii="Times New Roman" w:hAnsi="Times New Roman"/>
          <w:sz w:val="16"/>
          <w:szCs w:val="16"/>
        </w:rPr>
        <w:t xml:space="preserve"> сельского поселения «Развитие транспортной системы»</w:t>
      </w:r>
    </w:p>
    <w:p w:rsidR="00D40F10" w:rsidRPr="009950AC" w:rsidRDefault="00D40F10" w:rsidP="00D40F10">
      <w:pPr>
        <w:rPr>
          <w:sz w:val="16"/>
          <w:szCs w:val="16"/>
        </w:rPr>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6361"/>
      </w:tblGrid>
      <w:tr w:rsidR="00D40F10" w:rsidRPr="009950AC" w:rsidTr="00E31D27">
        <w:tc>
          <w:tcPr>
            <w:tcW w:w="4500" w:type="dxa"/>
            <w:tcBorders>
              <w:top w:val="single" w:sz="4" w:space="0" w:color="auto"/>
              <w:bottom w:val="single" w:sz="4" w:space="0" w:color="auto"/>
              <w:right w:val="single" w:sz="4" w:space="0" w:color="auto"/>
            </w:tcBorders>
          </w:tcPr>
          <w:p w:rsidR="00D40F10" w:rsidRPr="009950AC" w:rsidRDefault="00D40F10" w:rsidP="00E31D27">
            <w:pPr>
              <w:pStyle w:val="afd"/>
              <w:rPr>
                <w:rFonts w:ascii="Times New Roman" w:hAnsi="Times New Roman"/>
                <w:sz w:val="16"/>
                <w:szCs w:val="16"/>
              </w:rPr>
            </w:pPr>
            <w:r w:rsidRPr="009950AC">
              <w:rPr>
                <w:rFonts w:ascii="Times New Roman" w:hAnsi="Times New Roman"/>
                <w:sz w:val="16"/>
                <w:szCs w:val="16"/>
              </w:rPr>
              <w:t>Ответственный исполнитель подпрограммы</w:t>
            </w:r>
          </w:p>
        </w:tc>
        <w:tc>
          <w:tcPr>
            <w:tcW w:w="6361" w:type="dxa"/>
            <w:tcBorders>
              <w:top w:val="single" w:sz="4" w:space="0" w:color="auto"/>
              <w:left w:val="single" w:sz="4" w:space="0" w:color="auto"/>
              <w:bottom w:val="single" w:sz="4" w:space="0" w:color="auto"/>
            </w:tcBorders>
          </w:tcPr>
          <w:p w:rsidR="00D40F10" w:rsidRPr="009950AC" w:rsidRDefault="00D40F10" w:rsidP="00E31D27">
            <w:pPr>
              <w:rPr>
                <w:sz w:val="16"/>
                <w:szCs w:val="16"/>
              </w:rPr>
            </w:pPr>
            <w:r w:rsidRPr="009950AC">
              <w:rPr>
                <w:sz w:val="16"/>
                <w:szCs w:val="16"/>
              </w:rPr>
              <w:t xml:space="preserve">Администрация </w:t>
            </w:r>
            <w:proofErr w:type="spellStart"/>
            <w:r w:rsidRPr="009950AC">
              <w:rPr>
                <w:sz w:val="16"/>
                <w:szCs w:val="16"/>
              </w:rPr>
              <w:t>Новочелны-Сюрбеевского</w:t>
            </w:r>
            <w:proofErr w:type="spellEnd"/>
            <w:r w:rsidRPr="009950AC">
              <w:rPr>
                <w:sz w:val="16"/>
                <w:szCs w:val="16"/>
              </w:rPr>
              <w:t xml:space="preserve"> сельского </w:t>
            </w:r>
            <w:proofErr w:type="gramStart"/>
            <w:r w:rsidRPr="009950AC">
              <w:rPr>
                <w:sz w:val="16"/>
                <w:szCs w:val="16"/>
              </w:rPr>
              <w:t>поселения  Комсомольского</w:t>
            </w:r>
            <w:proofErr w:type="gramEnd"/>
            <w:r w:rsidRPr="009950AC">
              <w:rPr>
                <w:sz w:val="16"/>
                <w:szCs w:val="16"/>
              </w:rPr>
              <w:t xml:space="preserve"> района,</w:t>
            </w:r>
          </w:p>
          <w:p w:rsidR="00D40F10" w:rsidRPr="009950AC" w:rsidRDefault="00D40F10" w:rsidP="00E31D27">
            <w:pPr>
              <w:pStyle w:val="afff"/>
              <w:rPr>
                <w:rFonts w:ascii="Times New Roman" w:hAnsi="Times New Roman"/>
                <w:sz w:val="16"/>
                <w:szCs w:val="16"/>
              </w:rPr>
            </w:pPr>
          </w:p>
        </w:tc>
      </w:tr>
      <w:tr w:rsidR="00D40F10" w:rsidRPr="009950AC" w:rsidTr="00E31D27">
        <w:tc>
          <w:tcPr>
            <w:tcW w:w="4500" w:type="dxa"/>
            <w:tcBorders>
              <w:top w:val="single" w:sz="4" w:space="0" w:color="auto"/>
              <w:bottom w:val="single" w:sz="4" w:space="0" w:color="auto"/>
              <w:right w:val="single" w:sz="4" w:space="0" w:color="auto"/>
            </w:tcBorders>
          </w:tcPr>
          <w:p w:rsidR="00D40F10" w:rsidRPr="009950AC" w:rsidRDefault="00D40F10" w:rsidP="00E31D27">
            <w:pPr>
              <w:pStyle w:val="afd"/>
              <w:rPr>
                <w:rFonts w:ascii="Times New Roman" w:hAnsi="Times New Roman"/>
                <w:sz w:val="16"/>
                <w:szCs w:val="16"/>
              </w:rPr>
            </w:pPr>
            <w:r w:rsidRPr="009950AC">
              <w:rPr>
                <w:rFonts w:ascii="Times New Roman" w:hAnsi="Times New Roman"/>
                <w:sz w:val="16"/>
                <w:szCs w:val="16"/>
              </w:rPr>
              <w:t>Цели подпрограммы (если имеются)</w:t>
            </w:r>
          </w:p>
        </w:tc>
        <w:tc>
          <w:tcPr>
            <w:tcW w:w="6361" w:type="dxa"/>
            <w:tcBorders>
              <w:top w:val="single" w:sz="4" w:space="0" w:color="auto"/>
              <w:left w:val="single" w:sz="4" w:space="0" w:color="auto"/>
              <w:bottom w:val="single" w:sz="4" w:space="0" w:color="auto"/>
            </w:tcBorders>
            <w:vAlign w:val="center"/>
          </w:tcPr>
          <w:p w:rsidR="00D40F10" w:rsidRPr="009950AC" w:rsidRDefault="00D40F10" w:rsidP="00E31D27">
            <w:pPr>
              <w:pStyle w:val="ConsPlusNormal"/>
              <w:spacing w:line="235" w:lineRule="auto"/>
              <w:ind w:firstLine="0"/>
              <w:jc w:val="both"/>
              <w:rPr>
                <w:rFonts w:ascii="Times New Roman" w:hAnsi="Times New Roman"/>
                <w:sz w:val="16"/>
                <w:szCs w:val="16"/>
              </w:rPr>
            </w:pPr>
            <w:r w:rsidRPr="009950AC">
              <w:rPr>
                <w:rFonts w:ascii="Times New Roman" w:hAnsi="Times New Roman"/>
                <w:sz w:val="16"/>
                <w:szCs w:val="16"/>
              </w:rPr>
              <w:t>формирование развитой сети автомобильных дорог и обеспечение доступности для населения безопасных и качественных транспортных услуг</w:t>
            </w:r>
          </w:p>
        </w:tc>
      </w:tr>
      <w:tr w:rsidR="00D40F10" w:rsidRPr="009950AC" w:rsidTr="00E31D27">
        <w:tc>
          <w:tcPr>
            <w:tcW w:w="4500" w:type="dxa"/>
            <w:tcBorders>
              <w:top w:val="single" w:sz="4" w:space="0" w:color="auto"/>
              <w:bottom w:val="single" w:sz="4" w:space="0" w:color="auto"/>
              <w:right w:val="single" w:sz="4" w:space="0" w:color="auto"/>
            </w:tcBorders>
          </w:tcPr>
          <w:p w:rsidR="00D40F10" w:rsidRPr="009950AC" w:rsidRDefault="00D40F10" w:rsidP="00E31D27">
            <w:pPr>
              <w:pStyle w:val="afd"/>
              <w:rPr>
                <w:rFonts w:ascii="Times New Roman" w:hAnsi="Times New Roman"/>
                <w:sz w:val="16"/>
                <w:szCs w:val="16"/>
              </w:rPr>
            </w:pPr>
            <w:r w:rsidRPr="009950AC">
              <w:rPr>
                <w:rFonts w:ascii="Times New Roman" w:hAnsi="Times New Roman"/>
                <w:sz w:val="16"/>
                <w:szCs w:val="16"/>
              </w:rPr>
              <w:t>Задачи подпрограммы</w:t>
            </w:r>
          </w:p>
        </w:tc>
        <w:tc>
          <w:tcPr>
            <w:tcW w:w="6361" w:type="dxa"/>
            <w:tcBorders>
              <w:top w:val="single" w:sz="4" w:space="0" w:color="auto"/>
              <w:left w:val="single" w:sz="4" w:space="0" w:color="auto"/>
              <w:bottom w:val="single" w:sz="4" w:space="0" w:color="auto"/>
            </w:tcBorders>
            <w:vAlign w:val="center"/>
          </w:tcPr>
          <w:p w:rsidR="00D40F10" w:rsidRPr="009950AC" w:rsidRDefault="00D40F10" w:rsidP="00E31D27">
            <w:pPr>
              <w:pStyle w:val="ConsPlusNormal"/>
              <w:spacing w:line="235" w:lineRule="auto"/>
              <w:ind w:firstLine="0"/>
              <w:jc w:val="both"/>
              <w:rPr>
                <w:rFonts w:ascii="Times New Roman" w:hAnsi="Times New Roman"/>
                <w:sz w:val="16"/>
                <w:szCs w:val="16"/>
              </w:rPr>
            </w:pPr>
            <w:r w:rsidRPr="009950AC">
              <w:rPr>
                <w:rFonts w:ascii="Times New Roman" w:hAnsi="Times New Roman"/>
                <w:sz w:val="16"/>
                <w:szCs w:val="16"/>
              </w:rPr>
              <w:t>обеспечение функционирования сети автомобильных дорог общего пользования местного значения в границах населенных пунктов</w:t>
            </w:r>
          </w:p>
        </w:tc>
      </w:tr>
      <w:tr w:rsidR="00D40F10" w:rsidRPr="009950AC" w:rsidTr="00E31D27">
        <w:tc>
          <w:tcPr>
            <w:tcW w:w="4500" w:type="dxa"/>
            <w:tcBorders>
              <w:top w:val="single" w:sz="4" w:space="0" w:color="auto"/>
              <w:bottom w:val="single" w:sz="4" w:space="0" w:color="auto"/>
              <w:right w:val="single" w:sz="4" w:space="0" w:color="auto"/>
            </w:tcBorders>
          </w:tcPr>
          <w:p w:rsidR="00D40F10" w:rsidRPr="009950AC" w:rsidRDefault="00D40F10" w:rsidP="00E31D27">
            <w:pPr>
              <w:pStyle w:val="afd"/>
              <w:rPr>
                <w:rFonts w:ascii="Times New Roman" w:hAnsi="Times New Roman"/>
                <w:sz w:val="16"/>
                <w:szCs w:val="16"/>
              </w:rPr>
            </w:pPr>
            <w:r w:rsidRPr="009950AC">
              <w:rPr>
                <w:rFonts w:ascii="Times New Roman" w:hAnsi="Times New Roman"/>
                <w:sz w:val="16"/>
                <w:szCs w:val="16"/>
              </w:rPr>
              <w:t>Целевые индикаторы и показатели подпрограммы</w:t>
            </w:r>
          </w:p>
        </w:tc>
        <w:tc>
          <w:tcPr>
            <w:tcW w:w="6361" w:type="dxa"/>
            <w:tcBorders>
              <w:top w:val="single" w:sz="4" w:space="0" w:color="auto"/>
              <w:left w:val="single" w:sz="4" w:space="0" w:color="auto"/>
              <w:bottom w:val="single" w:sz="4" w:space="0" w:color="auto"/>
            </w:tcBorders>
          </w:tcPr>
          <w:p w:rsidR="00D40F10" w:rsidRPr="009950AC" w:rsidRDefault="00D40F10" w:rsidP="00E31D27">
            <w:pPr>
              <w:rPr>
                <w:sz w:val="16"/>
                <w:szCs w:val="16"/>
              </w:rPr>
            </w:pPr>
            <w:r w:rsidRPr="009950AC">
              <w:rPr>
                <w:sz w:val="16"/>
                <w:szCs w:val="16"/>
              </w:rPr>
              <w:t>к 2036 году будут достигнуты следующие результаты:</w:t>
            </w:r>
          </w:p>
          <w:p w:rsidR="00D40F10" w:rsidRPr="009950AC" w:rsidRDefault="00D40F10" w:rsidP="00E31D27">
            <w:pPr>
              <w:rPr>
                <w:sz w:val="16"/>
                <w:szCs w:val="16"/>
              </w:rPr>
            </w:pPr>
            <w:r w:rsidRPr="009950AC">
              <w:rPr>
                <w:color w:val="000000"/>
                <w:sz w:val="16"/>
                <w:szCs w:val="16"/>
              </w:rPr>
              <w:t xml:space="preserve">протяженность автомобильных дорог общего пользования местного значения в границах населенных пунктов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находящихся в нормативном состоянии</w:t>
            </w:r>
            <w:r w:rsidRPr="009950AC">
              <w:rPr>
                <w:sz w:val="16"/>
                <w:szCs w:val="16"/>
              </w:rPr>
              <w:t xml:space="preserve"> – 35 процентов; </w:t>
            </w:r>
          </w:p>
          <w:p w:rsidR="00D40F10" w:rsidRPr="009950AC" w:rsidRDefault="00D40F10" w:rsidP="00E31D27">
            <w:pPr>
              <w:autoSpaceDE w:val="0"/>
              <w:autoSpaceDN w:val="0"/>
              <w:adjustRightInd w:val="0"/>
              <w:rPr>
                <w:color w:val="000000"/>
                <w:sz w:val="16"/>
                <w:szCs w:val="16"/>
                <w:lang w:eastAsia="en-US"/>
              </w:rPr>
            </w:pPr>
            <w:r w:rsidRPr="009950AC">
              <w:rPr>
                <w:sz w:val="16"/>
                <w:szCs w:val="16"/>
              </w:rPr>
              <w:t xml:space="preserve">протяженность автомобильных дорог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 поселения, в отношении которых проведены работы по капитальному ремонту или ремонту – </w:t>
            </w:r>
            <w:smartTag w:uri="urn:schemas-microsoft-com:office:smarttags" w:element="metricconverter">
              <w:smartTagPr>
                <w:attr w:name="ProductID" w:val="6,535 км"/>
              </w:smartTagPr>
              <w:r w:rsidRPr="009950AC">
                <w:rPr>
                  <w:sz w:val="16"/>
                  <w:szCs w:val="16"/>
                </w:rPr>
                <w:t>6,53</w:t>
              </w:r>
              <w:r w:rsidRPr="009950AC">
                <w:rPr>
                  <w:color w:val="FF0000"/>
                  <w:sz w:val="16"/>
                  <w:szCs w:val="16"/>
                </w:rPr>
                <w:t>5</w:t>
              </w:r>
              <w:r w:rsidRPr="009950AC">
                <w:rPr>
                  <w:sz w:val="16"/>
                  <w:szCs w:val="16"/>
                </w:rPr>
                <w:t xml:space="preserve"> км</w:t>
              </w:r>
            </w:smartTag>
            <w:r w:rsidRPr="009950AC">
              <w:rPr>
                <w:sz w:val="16"/>
                <w:szCs w:val="16"/>
              </w:rPr>
              <w:t xml:space="preserve">; </w:t>
            </w:r>
          </w:p>
        </w:tc>
      </w:tr>
      <w:tr w:rsidR="00D40F10" w:rsidRPr="009950AC" w:rsidTr="00E31D27">
        <w:tc>
          <w:tcPr>
            <w:tcW w:w="4500" w:type="dxa"/>
            <w:tcBorders>
              <w:top w:val="single" w:sz="4" w:space="0" w:color="auto"/>
              <w:bottom w:val="single" w:sz="4" w:space="0" w:color="auto"/>
              <w:right w:val="single" w:sz="4" w:space="0" w:color="auto"/>
            </w:tcBorders>
          </w:tcPr>
          <w:p w:rsidR="00D40F10" w:rsidRPr="009950AC" w:rsidRDefault="00D40F10" w:rsidP="00E31D27">
            <w:pPr>
              <w:pStyle w:val="afd"/>
              <w:rPr>
                <w:rFonts w:ascii="Times New Roman" w:hAnsi="Times New Roman"/>
                <w:sz w:val="16"/>
                <w:szCs w:val="16"/>
              </w:rPr>
            </w:pPr>
            <w:r w:rsidRPr="009950AC">
              <w:rPr>
                <w:rFonts w:ascii="Times New Roman" w:hAnsi="Times New Roman"/>
                <w:sz w:val="16"/>
                <w:szCs w:val="16"/>
              </w:rPr>
              <w:t>Этапы и сроки реализации подпрограммы</w:t>
            </w:r>
          </w:p>
        </w:tc>
        <w:tc>
          <w:tcPr>
            <w:tcW w:w="6361" w:type="dxa"/>
            <w:tcBorders>
              <w:top w:val="single" w:sz="4" w:space="0" w:color="auto"/>
              <w:left w:val="single" w:sz="4" w:space="0" w:color="auto"/>
              <w:bottom w:val="single" w:sz="4" w:space="0" w:color="auto"/>
            </w:tcBorders>
          </w:tcPr>
          <w:p w:rsidR="00D40F10" w:rsidRPr="009950AC" w:rsidRDefault="00D40F10" w:rsidP="00E31D27">
            <w:pPr>
              <w:rPr>
                <w:color w:val="000000"/>
                <w:sz w:val="16"/>
                <w:szCs w:val="16"/>
                <w:lang w:eastAsia="en-US"/>
              </w:rPr>
            </w:pPr>
            <w:r w:rsidRPr="009950AC">
              <w:rPr>
                <w:color w:val="000000"/>
                <w:sz w:val="16"/>
                <w:szCs w:val="16"/>
                <w:lang w:eastAsia="en-US"/>
              </w:rPr>
              <w:t>2021-2035 годы:</w:t>
            </w:r>
          </w:p>
          <w:p w:rsidR="00D40F10" w:rsidRPr="009950AC" w:rsidRDefault="00D40F10" w:rsidP="00E31D27">
            <w:pPr>
              <w:autoSpaceDE w:val="0"/>
              <w:autoSpaceDN w:val="0"/>
              <w:adjustRightInd w:val="0"/>
              <w:spacing w:line="247" w:lineRule="auto"/>
              <w:rPr>
                <w:sz w:val="16"/>
                <w:szCs w:val="16"/>
              </w:rPr>
            </w:pPr>
            <w:r w:rsidRPr="009950AC">
              <w:rPr>
                <w:sz w:val="16"/>
                <w:szCs w:val="16"/>
              </w:rPr>
              <w:t>1 этап – 2021–2025 годы;</w:t>
            </w:r>
          </w:p>
          <w:p w:rsidR="00D40F10" w:rsidRPr="009950AC" w:rsidRDefault="00D40F10" w:rsidP="00E31D27">
            <w:pPr>
              <w:autoSpaceDE w:val="0"/>
              <w:autoSpaceDN w:val="0"/>
              <w:adjustRightInd w:val="0"/>
              <w:spacing w:line="247" w:lineRule="auto"/>
              <w:rPr>
                <w:sz w:val="16"/>
                <w:szCs w:val="16"/>
              </w:rPr>
            </w:pPr>
            <w:r w:rsidRPr="009950AC">
              <w:rPr>
                <w:sz w:val="16"/>
                <w:szCs w:val="16"/>
              </w:rPr>
              <w:t>2 этап – 2026–2030 годы;</w:t>
            </w:r>
          </w:p>
          <w:p w:rsidR="00D40F10" w:rsidRPr="009950AC" w:rsidRDefault="00D40F10" w:rsidP="00E31D27">
            <w:pPr>
              <w:pStyle w:val="ConsPlusNormal"/>
              <w:spacing w:line="247" w:lineRule="auto"/>
              <w:ind w:firstLine="0"/>
              <w:jc w:val="both"/>
              <w:rPr>
                <w:color w:val="000000"/>
                <w:sz w:val="16"/>
                <w:szCs w:val="16"/>
                <w:lang w:eastAsia="en-US"/>
              </w:rPr>
            </w:pPr>
            <w:r w:rsidRPr="009950AC">
              <w:rPr>
                <w:rFonts w:ascii="Times New Roman" w:hAnsi="Times New Roman"/>
                <w:sz w:val="16"/>
                <w:szCs w:val="16"/>
              </w:rPr>
              <w:t>3 этап – 2031–2035 годы.</w:t>
            </w:r>
          </w:p>
        </w:tc>
      </w:tr>
      <w:tr w:rsidR="00D40F10" w:rsidRPr="009950AC" w:rsidTr="00E31D27">
        <w:tc>
          <w:tcPr>
            <w:tcW w:w="4500" w:type="dxa"/>
            <w:tcBorders>
              <w:top w:val="single" w:sz="4" w:space="0" w:color="auto"/>
              <w:bottom w:val="single" w:sz="4" w:space="0" w:color="auto"/>
              <w:right w:val="single" w:sz="4" w:space="0" w:color="auto"/>
            </w:tcBorders>
          </w:tcPr>
          <w:p w:rsidR="00D40F10" w:rsidRPr="009950AC" w:rsidRDefault="00D40F10" w:rsidP="00E31D27">
            <w:pPr>
              <w:pStyle w:val="afd"/>
              <w:rPr>
                <w:rFonts w:ascii="Times New Roman" w:hAnsi="Times New Roman"/>
                <w:sz w:val="16"/>
                <w:szCs w:val="16"/>
              </w:rPr>
            </w:pPr>
            <w:r w:rsidRPr="009950AC">
              <w:rPr>
                <w:rFonts w:ascii="Times New Roman" w:hAnsi="Times New Roman"/>
                <w:sz w:val="16"/>
                <w:szCs w:val="16"/>
              </w:rPr>
              <w:t>Объемы финансирования подпрограммы с разбивкой по годам реализации программы</w:t>
            </w:r>
          </w:p>
        </w:tc>
        <w:tc>
          <w:tcPr>
            <w:tcW w:w="6361" w:type="dxa"/>
            <w:tcBorders>
              <w:top w:val="single" w:sz="4" w:space="0" w:color="auto"/>
              <w:left w:val="single" w:sz="4" w:space="0" w:color="auto"/>
              <w:bottom w:val="single" w:sz="4" w:space="0" w:color="auto"/>
            </w:tcBorders>
          </w:tcPr>
          <w:p w:rsidR="00D40F10" w:rsidRPr="009950AC" w:rsidRDefault="00D40F10" w:rsidP="00E31D27">
            <w:pPr>
              <w:tabs>
                <w:tab w:val="num" w:pos="0"/>
              </w:tabs>
              <w:rPr>
                <w:sz w:val="16"/>
                <w:szCs w:val="16"/>
              </w:rPr>
            </w:pPr>
            <w:r w:rsidRPr="009950AC">
              <w:rPr>
                <w:sz w:val="16"/>
                <w:szCs w:val="16"/>
              </w:rPr>
              <w:t xml:space="preserve">Общий объем финансирования Муниципальной программы составит 10 162 551,00 </w:t>
            </w:r>
            <w:proofErr w:type="gramStart"/>
            <w:r w:rsidRPr="009950AC">
              <w:rPr>
                <w:sz w:val="16"/>
                <w:szCs w:val="16"/>
              </w:rPr>
              <w:t>рублей;,</w:t>
            </w:r>
            <w:proofErr w:type="gramEnd"/>
            <w:r w:rsidRPr="009950AC">
              <w:rPr>
                <w:sz w:val="16"/>
                <w:szCs w:val="16"/>
              </w:rPr>
              <w:t xml:space="preserve"> в том числе:</w:t>
            </w:r>
          </w:p>
          <w:p w:rsidR="00D40F10" w:rsidRPr="009950AC" w:rsidRDefault="00D40F10" w:rsidP="00E31D27">
            <w:pPr>
              <w:tabs>
                <w:tab w:val="num" w:pos="0"/>
              </w:tabs>
              <w:rPr>
                <w:sz w:val="16"/>
                <w:szCs w:val="16"/>
              </w:rPr>
            </w:pPr>
            <w:r w:rsidRPr="009950AC">
              <w:rPr>
                <w:sz w:val="16"/>
                <w:szCs w:val="16"/>
              </w:rPr>
              <w:t xml:space="preserve">1 этап в 2021 - 2025 годах – 2 876541,00 </w:t>
            </w:r>
            <w:proofErr w:type="gramStart"/>
            <w:r w:rsidRPr="009950AC">
              <w:rPr>
                <w:sz w:val="16"/>
                <w:szCs w:val="16"/>
              </w:rPr>
              <w:t>рублей;,</w:t>
            </w:r>
            <w:proofErr w:type="gramEnd"/>
            <w:r w:rsidRPr="009950AC">
              <w:rPr>
                <w:sz w:val="16"/>
                <w:szCs w:val="16"/>
              </w:rPr>
              <w:t xml:space="preserve"> из них:</w:t>
            </w:r>
          </w:p>
          <w:p w:rsidR="00D40F10" w:rsidRPr="009950AC" w:rsidRDefault="00D40F10" w:rsidP="00E31D27">
            <w:pPr>
              <w:tabs>
                <w:tab w:val="num" w:pos="0"/>
              </w:tabs>
              <w:rPr>
                <w:sz w:val="16"/>
                <w:szCs w:val="16"/>
              </w:rPr>
            </w:pPr>
            <w:r w:rsidRPr="009950AC">
              <w:rPr>
                <w:sz w:val="16"/>
                <w:szCs w:val="16"/>
              </w:rPr>
              <w:t>в 2021 году –    355 933,00 рублей;</w:t>
            </w:r>
          </w:p>
          <w:p w:rsidR="00D40F10" w:rsidRPr="009950AC" w:rsidRDefault="00D40F10" w:rsidP="00E31D27">
            <w:pPr>
              <w:tabs>
                <w:tab w:val="num" w:pos="0"/>
              </w:tabs>
              <w:rPr>
                <w:sz w:val="16"/>
                <w:szCs w:val="16"/>
              </w:rPr>
            </w:pPr>
            <w:r w:rsidRPr="009950AC">
              <w:rPr>
                <w:sz w:val="16"/>
                <w:szCs w:val="16"/>
              </w:rPr>
              <w:t>в 2022 году – 531 703,00 рублей;</w:t>
            </w:r>
          </w:p>
          <w:p w:rsidR="00D40F10" w:rsidRPr="009950AC" w:rsidRDefault="00D40F10" w:rsidP="00E31D27">
            <w:pPr>
              <w:tabs>
                <w:tab w:val="num" w:pos="0"/>
              </w:tabs>
              <w:rPr>
                <w:sz w:val="16"/>
                <w:szCs w:val="16"/>
              </w:rPr>
            </w:pPr>
            <w:r w:rsidRPr="009950AC">
              <w:rPr>
                <w:sz w:val="16"/>
                <w:szCs w:val="16"/>
              </w:rPr>
              <w:t>в 2023 году –    531 703,00 рублей;</w:t>
            </w:r>
          </w:p>
          <w:p w:rsidR="00D40F10" w:rsidRPr="009950AC" w:rsidRDefault="00D40F10" w:rsidP="00E31D27">
            <w:pPr>
              <w:tabs>
                <w:tab w:val="num" w:pos="0"/>
              </w:tabs>
              <w:rPr>
                <w:sz w:val="16"/>
                <w:szCs w:val="16"/>
              </w:rPr>
            </w:pPr>
            <w:r w:rsidRPr="009950AC">
              <w:rPr>
                <w:sz w:val="16"/>
                <w:szCs w:val="16"/>
              </w:rPr>
              <w:t>в 2024 году –    728 601,00 рублей;</w:t>
            </w:r>
          </w:p>
          <w:p w:rsidR="00D40F10" w:rsidRPr="009950AC" w:rsidRDefault="00D40F10" w:rsidP="00E31D27">
            <w:pPr>
              <w:tabs>
                <w:tab w:val="num" w:pos="0"/>
              </w:tabs>
              <w:rPr>
                <w:sz w:val="16"/>
                <w:szCs w:val="16"/>
              </w:rPr>
            </w:pPr>
            <w:r w:rsidRPr="009950AC">
              <w:rPr>
                <w:sz w:val="16"/>
                <w:szCs w:val="16"/>
              </w:rPr>
              <w:t>в 2025 году –    728 601,00 рублей;</w:t>
            </w:r>
          </w:p>
          <w:p w:rsidR="00D40F10" w:rsidRPr="009950AC" w:rsidRDefault="00D40F10" w:rsidP="00E31D27">
            <w:pPr>
              <w:tabs>
                <w:tab w:val="num" w:pos="0"/>
              </w:tabs>
              <w:rPr>
                <w:sz w:val="16"/>
                <w:szCs w:val="16"/>
              </w:rPr>
            </w:pPr>
            <w:r w:rsidRPr="009950AC">
              <w:rPr>
                <w:sz w:val="16"/>
                <w:szCs w:val="16"/>
              </w:rPr>
              <w:t>2 этап в 2026 - 2030 годах – 3 643 005,00 рублей;</w:t>
            </w:r>
          </w:p>
          <w:p w:rsidR="00D40F10" w:rsidRPr="009950AC" w:rsidRDefault="00D40F10" w:rsidP="00E31D27">
            <w:pPr>
              <w:tabs>
                <w:tab w:val="num" w:pos="0"/>
              </w:tabs>
              <w:rPr>
                <w:sz w:val="16"/>
                <w:szCs w:val="16"/>
              </w:rPr>
            </w:pPr>
            <w:r w:rsidRPr="009950AC">
              <w:rPr>
                <w:sz w:val="16"/>
                <w:szCs w:val="16"/>
              </w:rPr>
              <w:t>3 этап в 2031 - 2035 годах – 3 643 005,00 рублей;</w:t>
            </w:r>
          </w:p>
          <w:p w:rsidR="00D40F10" w:rsidRPr="009950AC" w:rsidRDefault="00D40F10" w:rsidP="00E31D27">
            <w:pPr>
              <w:tabs>
                <w:tab w:val="num" w:pos="0"/>
              </w:tabs>
              <w:rPr>
                <w:sz w:val="16"/>
                <w:szCs w:val="16"/>
              </w:rPr>
            </w:pPr>
            <w:r w:rsidRPr="009950AC">
              <w:rPr>
                <w:sz w:val="16"/>
                <w:szCs w:val="16"/>
              </w:rPr>
              <w:t>из них средства:</w:t>
            </w:r>
          </w:p>
          <w:p w:rsidR="00D40F10" w:rsidRPr="009950AC" w:rsidRDefault="00D40F10" w:rsidP="00E31D27">
            <w:pPr>
              <w:tabs>
                <w:tab w:val="num" w:pos="0"/>
              </w:tabs>
              <w:rPr>
                <w:sz w:val="16"/>
                <w:szCs w:val="16"/>
              </w:rPr>
            </w:pPr>
          </w:p>
          <w:p w:rsidR="00D40F10" w:rsidRPr="009950AC" w:rsidRDefault="00D40F10" w:rsidP="00E31D27">
            <w:pPr>
              <w:tabs>
                <w:tab w:val="num" w:pos="0"/>
              </w:tabs>
              <w:rPr>
                <w:sz w:val="16"/>
                <w:szCs w:val="16"/>
              </w:rPr>
            </w:pPr>
            <w:r w:rsidRPr="009950AC">
              <w:rPr>
                <w:sz w:val="16"/>
                <w:szCs w:val="16"/>
              </w:rPr>
              <w:t>республиканского бюджета Чувашской Республики – 6 985 818,00 рублей, в том числе:</w:t>
            </w:r>
          </w:p>
          <w:p w:rsidR="00D40F10" w:rsidRPr="009950AC" w:rsidRDefault="00D40F10" w:rsidP="00E31D27">
            <w:pPr>
              <w:tabs>
                <w:tab w:val="num" w:pos="0"/>
              </w:tabs>
              <w:rPr>
                <w:sz w:val="16"/>
                <w:szCs w:val="16"/>
              </w:rPr>
            </w:pPr>
            <w:r w:rsidRPr="009950AC">
              <w:rPr>
                <w:sz w:val="16"/>
                <w:szCs w:val="16"/>
              </w:rPr>
              <w:t>1 этап в 2021 - 2025 годах – 2 228 808,00 рублей, из них:</w:t>
            </w:r>
          </w:p>
          <w:p w:rsidR="00D40F10" w:rsidRPr="009950AC" w:rsidRDefault="00D40F10" w:rsidP="00E31D27">
            <w:pPr>
              <w:tabs>
                <w:tab w:val="num" w:pos="0"/>
              </w:tabs>
              <w:rPr>
                <w:sz w:val="16"/>
                <w:szCs w:val="16"/>
              </w:rPr>
            </w:pPr>
            <w:r w:rsidRPr="009950AC">
              <w:rPr>
                <w:sz w:val="16"/>
                <w:szCs w:val="16"/>
              </w:rPr>
              <w:t>в 2021 году – 320 340,00 рублей;</w:t>
            </w:r>
          </w:p>
          <w:p w:rsidR="00D40F10" w:rsidRPr="009950AC" w:rsidRDefault="00D40F10" w:rsidP="00E31D27">
            <w:pPr>
              <w:tabs>
                <w:tab w:val="num" w:pos="0"/>
              </w:tabs>
              <w:rPr>
                <w:sz w:val="16"/>
                <w:szCs w:val="16"/>
              </w:rPr>
            </w:pPr>
            <w:r w:rsidRPr="009950AC">
              <w:rPr>
                <w:sz w:val="16"/>
                <w:szCs w:val="16"/>
              </w:rPr>
              <w:t>в 2022 году – 478 533,00 рублей;</w:t>
            </w:r>
          </w:p>
          <w:p w:rsidR="00D40F10" w:rsidRPr="009950AC" w:rsidRDefault="00D40F10" w:rsidP="00E31D27">
            <w:pPr>
              <w:tabs>
                <w:tab w:val="num" w:pos="0"/>
              </w:tabs>
              <w:rPr>
                <w:sz w:val="16"/>
                <w:szCs w:val="16"/>
              </w:rPr>
            </w:pPr>
            <w:r w:rsidRPr="009950AC">
              <w:rPr>
                <w:sz w:val="16"/>
                <w:szCs w:val="16"/>
              </w:rPr>
              <w:t>в 2023 году – 478 533,00 рублей;</w:t>
            </w:r>
          </w:p>
          <w:p w:rsidR="00D40F10" w:rsidRPr="009950AC" w:rsidRDefault="00D40F10" w:rsidP="00E31D27">
            <w:pPr>
              <w:tabs>
                <w:tab w:val="num" w:pos="0"/>
              </w:tabs>
              <w:rPr>
                <w:sz w:val="16"/>
                <w:szCs w:val="16"/>
              </w:rPr>
            </w:pPr>
            <w:r w:rsidRPr="009950AC">
              <w:rPr>
                <w:sz w:val="16"/>
                <w:szCs w:val="16"/>
              </w:rPr>
              <w:t>в 2024 году – 475 701,00 рублей;</w:t>
            </w:r>
          </w:p>
          <w:p w:rsidR="00D40F10" w:rsidRPr="009950AC" w:rsidRDefault="00D40F10" w:rsidP="00E31D27">
            <w:pPr>
              <w:tabs>
                <w:tab w:val="num" w:pos="0"/>
              </w:tabs>
              <w:rPr>
                <w:sz w:val="16"/>
                <w:szCs w:val="16"/>
              </w:rPr>
            </w:pPr>
            <w:r w:rsidRPr="009950AC">
              <w:rPr>
                <w:sz w:val="16"/>
                <w:szCs w:val="16"/>
              </w:rPr>
              <w:t>в 2025 году – 475 701,00 рублей;</w:t>
            </w:r>
          </w:p>
          <w:p w:rsidR="00D40F10" w:rsidRPr="009950AC" w:rsidRDefault="00D40F10" w:rsidP="00E31D27">
            <w:pPr>
              <w:tabs>
                <w:tab w:val="num" w:pos="0"/>
              </w:tabs>
              <w:rPr>
                <w:sz w:val="16"/>
                <w:szCs w:val="16"/>
              </w:rPr>
            </w:pPr>
            <w:r w:rsidRPr="009950AC">
              <w:rPr>
                <w:sz w:val="16"/>
                <w:szCs w:val="16"/>
              </w:rPr>
              <w:t>2 этап в 2026 - 2030 годах – 2 378 505,00 рублей;</w:t>
            </w:r>
          </w:p>
          <w:p w:rsidR="00D40F10" w:rsidRPr="009950AC" w:rsidRDefault="00D40F10" w:rsidP="00E31D27">
            <w:pPr>
              <w:tabs>
                <w:tab w:val="num" w:pos="0"/>
              </w:tabs>
              <w:rPr>
                <w:sz w:val="16"/>
                <w:szCs w:val="16"/>
              </w:rPr>
            </w:pPr>
            <w:r w:rsidRPr="009950AC">
              <w:rPr>
                <w:sz w:val="16"/>
                <w:szCs w:val="16"/>
              </w:rPr>
              <w:t>3 этап в 2031 - 2035 годах – 2 378 505,00 рублей;</w:t>
            </w:r>
          </w:p>
          <w:p w:rsidR="00D40F10" w:rsidRPr="009950AC" w:rsidRDefault="00D40F10" w:rsidP="00E31D27">
            <w:pPr>
              <w:tabs>
                <w:tab w:val="num" w:pos="0"/>
              </w:tabs>
              <w:rPr>
                <w:sz w:val="16"/>
                <w:szCs w:val="16"/>
              </w:rPr>
            </w:pPr>
          </w:p>
          <w:p w:rsidR="00D40F10" w:rsidRPr="009950AC" w:rsidRDefault="00D40F10" w:rsidP="00E31D27">
            <w:pPr>
              <w:tabs>
                <w:tab w:val="num" w:pos="0"/>
              </w:tabs>
              <w:rPr>
                <w:sz w:val="16"/>
                <w:szCs w:val="16"/>
              </w:rPr>
            </w:pPr>
            <w:r w:rsidRPr="009950AC">
              <w:rPr>
                <w:sz w:val="16"/>
                <w:szCs w:val="16"/>
              </w:rPr>
              <w:t>бюджет сельского поселения – 3 176 733,00 рублей, в том числе:</w:t>
            </w:r>
          </w:p>
          <w:p w:rsidR="00D40F10" w:rsidRPr="009950AC" w:rsidRDefault="00D40F10" w:rsidP="00E31D27">
            <w:pPr>
              <w:tabs>
                <w:tab w:val="num" w:pos="0"/>
              </w:tabs>
              <w:rPr>
                <w:sz w:val="16"/>
                <w:szCs w:val="16"/>
              </w:rPr>
            </w:pPr>
            <w:r w:rsidRPr="009950AC">
              <w:rPr>
                <w:sz w:val="16"/>
                <w:szCs w:val="16"/>
              </w:rPr>
              <w:t>1 этап в 2021 - 2025 годах – 647 733,00 рублей, из них:</w:t>
            </w:r>
          </w:p>
          <w:p w:rsidR="00D40F10" w:rsidRPr="009950AC" w:rsidRDefault="00D40F10" w:rsidP="00E31D27">
            <w:pPr>
              <w:tabs>
                <w:tab w:val="num" w:pos="0"/>
              </w:tabs>
              <w:rPr>
                <w:sz w:val="16"/>
                <w:szCs w:val="16"/>
              </w:rPr>
            </w:pPr>
            <w:r w:rsidRPr="009950AC">
              <w:rPr>
                <w:sz w:val="16"/>
                <w:szCs w:val="16"/>
              </w:rPr>
              <w:t>в 2021 году – 35 593,00 рублей;</w:t>
            </w:r>
          </w:p>
          <w:p w:rsidR="00D40F10" w:rsidRPr="009950AC" w:rsidRDefault="00D40F10" w:rsidP="00E31D27">
            <w:pPr>
              <w:tabs>
                <w:tab w:val="num" w:pos="0"/>
              </w:tabs>
              <w:rPr>
                <w:sz w:val="16"/>
                <w:szCs w:val="16"/>
              </w:rPr>
            </w:pPr>
            <w:r w:rsidRPr="009950AC">
              <w:rPr>
                <w:sz w:val="16"/>
                <w:szCs w:val="16"/>
              </w:rPr>
              <w:t>в 2022 году – 53 170,00 рублей;</w:t>
            </w:r>
          </w:p>
          <w:p w:rsidR="00D40F10" w:rsidRPr="009950AC" w:rsidRDefault="00D40F10" w:rsidP="00E31D27">
            <w:pPr>
              <w:tabs>
                <w:tab w:val="num" w:pos="0"/>
              </w:tabs>
              <w:rPr>
                <w:sz w:val="16"/>
                <w:szCs w:val="16"/>
              </w:rPr>
            </w:pPr>
            <w:r w:rsidRPr="009950AC">
              <w:rPr>
                <w:sz w:val="16"/>
                <w:szCs w:val="16"/>
              </w:rPr>
              <w:t>в 2023 году – 53 170,00 рублей;</w:t>
            </w:r>
          </w:p>
          <w:p w:rsidR="00D40F10" w:rsidRPr="009950AC" w:rsidRDefault="00D40F10" w:rsidP="00E31D27">
            <w:pPr>
              <w:tabs>
                <w:tab w:val="num" w:pos="0"/>
              </w:tabs>
              <w:rPr>
                <w:sz w:val="16"/>
                <w:szCs w:val="16"/>
              </w:rPr>
            </w:pPr>
            <w:r w:rsidRPr="009950AC">
              <w:rPr>
                <w:sz w:val="16"/>
                <w:szCs w:val="16"/>
              </w:rPr>
              <w:t>в 2024 году – 252 900,00 рублей;</w:t>
            </w:r>
          </w:p>
          <w:p w:rsidR="00D40F10" w:rsidRPr="009950AC" w:rsidRDefault="00D40F10" w:rsidP="00E31D27">
            <w:pPr>
              <w:tabs>
                <w:tab w:val="num" w:pos="0"/>
              </w:tabs>
              <w:rPr>
                <w:sz w:val="16"/>
                <w:szCs w:val="16"/>
              </w:rPr>
            </w:pPr>
            <w:r w:rsidRPr="009950AC">
              <w:rPr>
                <w:sz w:val="16"/>
                <w:szCs w:val="16"/>
              </w:rPr>
              <w:t>в 2025 году – 252 900,00 рублей;</w:t>
            </w:r>
          </w:p>
          <w:p w:rsidR="00D40F10" w:rsidRPr="009950AC" w:rsidRDefault="00D40F10" w:rsidP="00E31D27">
            <w:pPr>
              <w:tabs>
                <w:tab w:val="num" w:pos="0"/>
              </w:tabs>
              <w:rPr>
                <w:sz w:val="16"/>
                <w:szCs w:val="16"/>
              </w:rPr>
            </w:pPr>
            <w:r w:rsidRPr="009950AC">
              <w:rPr>
                <w:sz w:val="16"/>
                <w:szCs w:val="16"/>
              </w:rPr>
              <w:t>2 этап в 2026 - 2030 годах – 1 264 500,00 рублей;</w:t>
            </w:r>
          </w:p>
          <w:p w:rsidR="00D40F10" w:rsidRPr="009950AC" w:rsidRDefault="00D40F10" w:rsidP="00E31D27">
            <w:pPr>
              <w:tabs>
                <w:tab w:val="num" w:pos="0"/>
              </w:tabs>
              <w:rPr>
                <w:sz w:val="16"/>
                <w:szCs w:val="16"/>
              </w:rPr>
            </w:pPr>
            <w:r w:rsidRPr="009950AC">
              <w:rPr>
                <w:sz w:val="16"/>
                <w:szCs w:val="16"/>
              </w:rPr>
              <w:t>3 этап в 2031 - 2035 годах – 1 264 500,00 рублей;</w:t>
            </w:r>
          </w:p>
          <w:p w:rsidR="00D40F10" w:rsidRPr="009950AC" w:rsidRDefault="00D40F10" w:rsidP="00E31D27">
            <w:pPr>
              <w:tabs>
                <w:tab w:val="num" w:pos="0"/>
              </w:tabs>
              <w:rPr>
                <w:sz w:val="16"/>
                <w:szCs w:val="16"/>
              </w:rPr>
            </w:pPr>
          </w:p>
          <w:p w:rsidR="00D40F10" w:rsidRPr="009950AC" w:rsidRDefault="00D40F10" w:rsidP="00E31D27">
            <w:pPr>
              <w:tabs>
                <w:tab w:val="num" w:pos="0"/>
              </w:tabs>
              <w:rPr>
                <w:sz w:val="16"/>
                <w:szCs w:val="16"/>
              </w:rPr>
            </w:pPr>
            <w:r w:rsidRPr="009950AC">
              <w:rPr>
                <w:sz w:val="16"/>
                <w:szCs w:val="16"/>
              </w:rPr>
              <w:t>внебюджетные источники – 0,000 тыс. рублей; в том числе:</w:t>
            </w:r>
          </w:p>
          <w:p w:rsidR="00D40F10" w:rsidRPr="009950AC" w:rsidRDefault="00D40F10" w:rsidP="00E31D27">
            <w:pPr>
              <w:tabs>
                <w:tab w:val="num" w:pos="0"/>
              </w:tabs>
              <w:rPr>
                <w:sz w:val="16"/>
                <w:szCs w:val="16"/>
              </w:rPr>
            </w:pPr>
            <w:r w:rsidRPr="009950AC">
              <w:rPr>
                <w:sz w:val="16"/>
                <w:szCs w:val="16"/>
              </w:rPr>
              <w:t xml:space="preserve">1 этап в 2021 - 2025 годах – 0,000 тыс. </w:t>
            </w:r>
            <w:proofErr w:type="gramStart"/>
            <w:r w:rsidRPr="009950AC">
              <w:rPr>
                <w:sz w:val="16"/>
                <w:szCs w:val="16"/>
              </w:rPr>
              <w:t>рублей;,</w:t>
            </w:r>
            <w:proofErr w:type="gramEnd"/>
            <w:r w:rsidRPr="009950AC">
              <w:rPr>
                <w:sz w:val="16"/>
                <w:szCs w:val="16"/>
              </w:rPr>
              <w:t xml:space="preserve"> из них:</w:t>
            </w:r>
          </w:p>
          <w:p w:rsidR="00D40F10" w:rsidRPr="009950AC" w:rsidRDefault="00D40F10" w:rsidP="00E31D27">
            <w:pPr>
              <w:tabs>
                <w:tab w:val="num" w:pos="0"/>
              </w:tabs>
              <w:rPr>
                <w:sz w:val="16"/>
                <w:szCs w:val="16"/>
              </w:rPr>
            </w:pPr>
            <w:r w:rsidRPr="009950AC">
              <w:rPr>
                <w:sz w:val="16"/>
                <w:szCs w:val="16"/>
              </w:rPr>
              <w:t>в 2021 году – 0,000 тыс. рублей;</w:t>
            </w:r>
          </w:p>
          <w:p w:rsidR="00D40F10" w:rsidRPr="009950AC" w:rsidRDefault="00D40F10" w:rsidP="00E31D27">
            <w:pPr>
              <w:tabs>
                <w:tab w:val="num" w:pos="0"/>
              </w:tabs>
              <w:rPr>
                <w:sz w:val="16"/>
                <w:szCs w:val="16"/>
              </w:rPr>
            </w:pPr>
            <w:r w:rsidRPr="009950AC">
              <w:rPr>
                <w:sz w:val="16"/>
                <w:szCs w:val="16"/>
              </w:rPr>
              <w:t>в 2022 году – 0,000 тыс. рублей;</w:t>
            </w:r>
          </w:p>
          <w:p w:rsidR="00D40F10" w:rsidRPr="009950AC" w:rsidRDefault="00D40F10" w:rsidP="00E31D27">
            <w:pPr>
              <w:tabs>
                <w:tab w:val="num" w:pos="0"/>
              </w:tabs>
              <w:rPr>
                <w:sz w:val="16"/>
                <w:szCs w:val="16"/>
              </w:rPr>
            </w:pPr>
            <w:r w:rsidRPr="009950AC">
              <w:rPr>
                <w:sz w:val="16"/>
                <w:szCs w:val="16"/>
              </w:rPr>
              <w:t>в 2023 году – 0,000 тыс. рублей;</w:t>
            </w:r>
          </w:p>
          <w:p w:rsidR="00D40F10" w:rsidRPr="009950AC" w:rsidRDefault="00D40F10" w:rsidP="00E31D27">
            <w:pPr>
              <w:tabs>
                <w:tab w:val="num" w:pos="0"/>
              </w:tabs>
              <w:rPr>
                <w:sz w:val="16"/>
                <w:szCs w:val="16"/>
              </w:rPr>
            </w:pPr>
            <w:r w:rsidRPr="009950AC">
              <w:rPr>
                <w:sz w:val="16"/>
                <w:szCs w:val="16"/>
              </w:rPr>
              <w:t>в 2024 году – 0,000 тыс. рублей;</w:t>
            </w:r>
          </w:p>
          <w:p w:rsidR="00D40F10" w:rsidRPr="009950AC" w:rsidRDefault="00D40F10" w:rsidP="00E31D27">
            <w:pPr>
              <w:tabs>
                <w:tab w:val="num" w:pos="0"/>
              </w:tabs>
              <w:rPr>
                <w:sz w:val="16"/>
                <w:szCs w:val="16"/>
              </w:rPr>
            </w:pPr>
            <w:r w:rsidRPr="009950AC">
              <w:rPr>
                <w:sz w:val="16"/>
                <w:szCs w:val="16"/>
              </w:rPr>
              <w:t>в 2025 году – 0,000 тыс. рублей;</w:t>
            </w:r>
          </w:p>
          <w:p w:rsidR="00D40F10" w:rsidRPr="009950AC" w:rsidRDefault="00D40F10" w:rsidP="00E31D27">
            <w:pPr>
              <w:tabs>
                <w:tab w:val="num" w:pos="0"/>
              </w:tabs>
              <w:rPr>
                <w:sz w:val="16"/>
                <w:szCs w:val="16"/>
              </w:rPr>
            </w:pPr>
            <w:r w:rsidRPr="009950AC">
              <w:rPr>
                <w:sz w:val="16"/>
                <w:szCs w:val="16"/>
              </w:rPr>
              <w:t>2 этап в 2026 - 2030 годах – 0,000 тыс. рублей;</w:t>
            </w:r>
          </w:p>
          <w:p w:rsidR="00D40F10" w:rsidRPr="009950AC" w:rsidRDefault="00D40F10" w:rsidP="00E31D27">
            <w:pPr>
              <w:tabs>
                <w:tab w:val="num" w:pos="0"/>
              </w:tabs>
              <w:rPr>
                <w:sz w:val="16"/>
                <w:szCs w:val="16"/>
              </w:rPr>
            </w:pPr>
            <w:r w:rsidRPr="009950AC">
              <w:rPr>
                <w:sz w:val="16"/>
                <w:szCs w:val="16"/>
              </w:rPr>
              <w:t>3 этап в 2031 - 2035 годах – 0,000 тыс. рублей.</w:t>
            </w:r>
          </w:p>
          <w:p w:rsidR="00D40F10" w:rsidRPr="009950AC" w:rsidRDefault="00D40F10" w:rsidP="00E31D27">
            <w:pPr>
              <w:tabs>
                <w:tab w:val="num" w:pos="0"/>
              </w:tabs>
              <w:rPr>
                <w:sz w:val="16"/>
                <w:szCs w:val="16"/>
                <w:highlight w:val="yellow"/>
              </w:rPr>
            </w:pPr>
            <w:r w:rsidRPr="009950AC">
              <w:rPr>
                <w:sz w:val="16"/>
                <w:szCs w:val="16"/>
              </w:rPr>
              <w:t xml:space="preserve">Объемы и источники финансирования муниципальной программы уточняются при формировании консолидированного бюджета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Чувашской Республики на очередной финансовый год и плановый период</w:t>
            </w:r>
          </w:p>
        </w:tc>
      </w:tr>
      <w:tr w:rsidR="00D40F10" w:rsidRPr="009950AC" w:rsidTr="00E31D27">
        <w:tc>
          <w:tcPr>
            <w:tcW w:w="4500" w:type="dxa"/>
            <w:tcBorders>
              <w:top w:val="single" w:sz="4" w:space="0" w:color="auto"/>
              <w:bottom w:val="single" w:sz="4" w:space="0" w:color="auto"/>
              <w:right w:val="single" w:sz="4" w:space="0" w:color="auto"/>
            </w:tcBorders>
          </w:tcPr>
          <w:p w:rsidR="00D40F10" w:rsidRPr="009950AC" w:rsidRDefault="00D40F10" w:rsidP="00E31D27">
            <w:pPr>
              <w:pStyle w:val="afd"/>
              <w:rPr>
                <w:rFonts w:ascii="Times New Roman" w:hAnsi="Times New Roman"/>
                <w:sz w:val="16"/>
                <w:szCs w:val="16"/>
              </w:rPr>
            </w:pPr>
            <w:r w:rsidRPr="009950AC">
              <w:rPr>
                <w:rFonts w:ascii="Times New Roman" w:hAnsi="Times New Roman"/>
                <w:sz w:val="16"/>
                <w:szCs w:val="16"/>
              </w:rPr>
              <w:t>Ожидаемые результаты реализации подпрограммы</w:t>
            </w:r>
          </w:p>
        </w:tc>
        <w:tc>
          <w:tcPr>
            <w:tcW w:w="6361" w:type="dxa"/>
            <w:tcBorders>
              <w:top w:val="single" w:sz="4" w:space="0" w:color="auto"/>
              <w:left w:val="single" w:sz="4" w:space="0" w:color="auto"/>
              <w:bottom w:val="single" w:sz="4" w:space="0" w:color="auto"/>
            </w:tcBorders>
          </w:tcPr>
          <w:p w:rsidR="00D40F10" w:rsidRPr="009950AC" w:rsidRDefault="00D40F10" w:rsidP="00E31D27">
            <w:pPr>
              <w:rPr>
                <w:sz w:val="16"/>
                <w:szCs w:val="16"/>
              </w:rPr>
            </w:pPr>
            <w:r w:rsidRPr="009950AC">
              <w:rPr>
                <w:sz w:val="16"/>
                <w:szCs w:val="16"/>
              </w:rPr>
              <w:t>Ожидаемые результаты реализации   подпрограммы:</w:t>
            </w:r>
          </w:p>
          <w:p w:rsidR="00D40F10" w:rsidRPr="009950AC" w:rsidRDefault="00D40F10" w:rsidP="00E31D27">
            <w:pPr>
              <w:rPr>
                <w:sz w:val="16"/>
                <w:szCs w:val="16"/>
              </w:rPr>
            </w:pPr>
            <w:r w:rsidRPr="009950AC">
              <w:rPr>
                <w:sz w:val="16"/>
                <w:szCs w:val="16"/>
              </w:rPr>
              <w:t>–повышение конкурентоспособности и рентабельности дорожного хозяйства;</w:t>
            </w:r>
          </w:p>
          <w:p w:rsidR="00D40F10" w:rsidRPr="009950AC" w:rsidRDefault="00D40F10" w:rsidP="00E31D27">
            <w:pPr>
              <w:rPr>
                <w:sz w:val="16"/>
                <w:szCs w:val="16"/>
              </w:rPr>
            </w:pPr>
            <w:r w:rsidRPr="009950AC">
              <w:rPr>
                <w:sz w:val="16"/>
                <w:szCs w:val="16"/>
              </w:rPr>
              <w:lastRenderedPageBreak/>
              <w:t>- создание дополнительных рабочих мест в сопутствующих сферах экономики и сфере услуг;</w:t>
            </w:r>
          </w:p>
          <w:p w:rsidR="00D40F10" w:rsidRPr="009950AC" w:rsidRDefault="00D40F10" w:rsidP="00E31D27">
            <w:pPr>
              <w:rPr>
                <w:sz w:val="16"/>
                <w:szCs w:val="16"/>
              </w:rPr>
            </w:pPr>
            <w:r w:rsidRPr="009950AC">
              <w:rPr>
                <w:sz w:val="16"/>
                <w:szCs w:val="16"/>
              </w:rPr>
              <w:t>- 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D40F10" w:rsidRPr="009950AC" w:rsidRDefault="00D40F10" w:rsidP="00E31D27">
            <w:pPr>
              <w:rPr>
                <w:sz w:val="16"/>
                <w:szCs w:val="16"/>
              </w:rPr>
            </w:pPr>
            <w:r w:rsidRPr="009950AC">
              <w:rPr>
                <w:sz w:val="16"/>
                <w:szCs w:val="16"/>
              </w:rPr>
              <w:t>- повышение уровня безопасности на транспорте;</w:t>
            </w:r>
          </w:p>
          <w:p w:rsidR="00D40F10" w:rsidRPr="009950AC" w:rsidRDefault="00D40F10" w:rsidP="00E31D27">
            <w:pPr>
              <w:rPr>
                <w:sz w:val="16"/>
                <w:szCs w:val="16"/>
              </w:rPr>
            </w:pPr>
            <w:r w:rsidRPr="009950AC">
              <w:rPr>
                <w:sz w:val="16"/>
                <w:szCs w:val="16"/>
              </w:rPr>
              <w:t xml:space="preserve">- прирост протяженности автомобильных дорог общего пользования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 поселения, отвечающих нормативным требованиям;</w:t>
            </w:r>
          </w:p>
          <w:p w:rsidR="00D40F10" w:rsidRPr="009950AC" w:rsidRDefault="00D40F10" w:rsidP="00E31D27">
            <w:pPr>
              <w:rPr>
                <w:sz w:val="16"/>
                <w:szCs w:val="16"/>
              </w:rPr>
            </w:pPr>
            <w:r w:rsidRPr="009950AC">
              <w:rPr>
                <w:sz w:val="16"/>
                <w:szCs w:val="16"/>
              </w:rPr>
              <w:t>- повышение уровня безопасности дорожного движения и эффективности управления транспортными потоками.</w:t>
            </w:r>
          </w:p>
        </w:tc>
      </w:tr>
    </w:tbl>
    <w:p w:rsidR="00D40F10" w:rsidRPr="009950AC" w:rsidRDefault="00D40F10" w:rsidP="00D40F10">
      <w:pPr>
        <w:rPr>
          <w:b/>
          <w:sz w:val="16"/>
          <w:szCs w:val="16"/>
        </w:rPr>
      </w:pPr>
      <w:r w:rsidRPr="009950AC">
        <w:rPr>
          <w:b/>
          <w:sz w:val="16"/>
          <w:szCs w:val="16"/>
        </w:rPr>
        <w:lastRenderedPageBreak/>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D40F10" w:rsidRPr="009950AC" w:rsidRDefault="00D40F10" w:rsidP="00D40F10">
      <w:pPr>
        <w:rPr>
          <w:b/>
          <w:sz w:val="16"/>
          <w:szCs w:val="16"/>
        </w:rPr>
      </w:pPr>
    </w:p>
    <w:p w:rsidR="00D40F10" w:rsidRPr="009950AC" w:rsidRDefault="00D40F10" w:rsidP="00D40F10">
      <w:pPr>
        <w:autoSpaceDE w:val="0"/>
        <w:autoSpaceDN w:val="0"/>
        <w:adjustRightInd w:val="0"/>
        <w:rPr>
          <w:color w:val="000000"/>
          <w:sz w:val="16"/>
          <w:szCs w:val="16"/>
        </w:rPr>
      </w:pPr>
      <w:r w:rsidRPr="009950AC">
        <w:rPr>
          <w:color w:val="000000"/>
          <w:sz w:val="16"/>
          <w:szCs w:val="1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40F10" w:rsidRPr="009950AC" w:rsidRDefault="00D40F10" w:rsidP="00D40F10">
      <w:pPr>
        <w:rPr>
          <w:color w:val="000000"/>
          <w:sz w:val="16"/>
          <w:szCs w:val="16"/>
        </w:rPr>
      </w:pPr>
      <w:r w:rsidRPr="009950AC">
        <w:rPr>
          <w:color w:val="000000"/>
          <w:sz w:val="16"/>
          <w:szCs w:val="16"/>
        </w:rPr>
        <w:t xml:space="preserve">Протяженность автомобильных дорог общего </w:t>
      </w:r>
      <w:proofErr w:type="gramStart"/>
      <w:r w:rsidRPr="009950AC">
        <w:rPr>
          <w:color w:val="000000"/>
          <w:sz w:val="16"/>
          <w:szCs w:val="16"/>
        </w:rPr>
        <w:t>пользования  местного</w:t>
      </w:r>
      <w:proofErr w:type="gramEnd"/>
      <w:r w:rsidRPr="009950AC">
        <w:rPr>
          <w:color w:val="000000"/>
          <w:sz w:val="16"/>
          <w:szCs w:val="16"/>
        </w:rPr>
        <w:t xml:space="preserve"> значения в границах населенных пунктов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на 31 декабря 2021 г. составляла </w:t>
      </w:r>
      <w:smartTag w:uri="urn:schemas-microsoft-com:office:smarttags" w:element="metricconverter">
        <w:smartTagPr>
          <w:attr w:name="ProductID" w:val="20,673 км"/>
        </w:smartTagPr>
        <w:r w:rsidRPr="009950AC">
          <w:rPr>
            <w:color w:val="000000"/>
            <w:sz w:val="16"/>
            <w:szCs w:val="16"/>
          </w:rPr>
          <w:t>20,673 км</w:t>
        </w:r>
      </w:smartTag>
      <w:r w:rsidRPr="009950AC">
        <w:rPr>
          <w:color w:val="000000"/>
          <w:sz w:val="16"/>
          <w:szCs w:val="16"/>
        </w:rPr>
        <w:t xml:space="preserve">. </w:t>
      </w:r>
    </w:p>
    <w:p w:rsidR="00D40F10" w:rsidRPr="009950AC" w:rsidRDefault="00D40F10" w:rsidP="00D40F10">
      <w:pPr>
        <w:rPr>
          <w:sz w:val="16"/>
          <w:szCs w:val="16"/>
        </w:rPr>
      </w:pPr>
      <w:r w:rsidRPr="009950AC">
        <w:rPr>
          <w:color w:val="000000"/>
          <w:sz w:val="16"/>
          <w:szCs w:val="16"/>
        </w:rPr>
        <w:t xml:space="preserve">  </w:t>
      </w:r>
      <w:r w:rsidRPr="009950AC">
        <w:rPr>
          <w:sz w:val="16"/>
          <w:szCs w:val="16"/>
        </w:rPr>
        <w:t xml:space="preserve">Важнейшей составной частью транспортной системы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являются автомобильные дороги. От уровня транспортно-эксплуатационного состояния и развития сети автомобильных дорог общего пользования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 поселения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D40F10" w:rsidRPr="009950AC" w:rsidRDefault="00D40F10" w:rsidP="00D40F10">
      <w:pPr>
        <w:rPr>
          <w:sz w:val="16"/>
          <w:szCs w:val="16"/>
        </w:rPr>
      </w:pPr>
      <w:r w:rsidRPr="009950AC">
        <w:rPr>
          <w:sz w:val="16"/>
          <w:szCs w:val="16"/>
        </w:rPr>
        <w:t xml:space="preserve">В настоящее время одной из причин, сдерживающих социально-экономическое развитие, является неудовлетворительное состояние и недостаточный уровень развития существующей автомобильных дорог </w:t>
      </w:r>
      <w:proofErr w:type="spellStart"/>
      <w:r w:rsidRPr="009950AC">
        <w:rPr>
          <w:sz w:val="16"/>
          <w:szCs w:val="16"/>
        </w:rPr>
        <w:t>Новочелны-Сюрбеевского</w:t>
      </w:r>
      <w:proofErr w:type="spellEnd"/>
      <w:r w:rsidRPr="009950AC">
        <w:rPr>
          <w:sz w:val="16"/>
          <w:szCs w:val="16"/>
        </w:rPr>
        <w:t xml:space="preserve"> сельского поселения. Значительная часть автомобильных дорог общего пользования местного значения имеет высокую степень износа. </w:t>
      </w:r>
      <w:r w:rsidRPr="009950AC">
        <w:rPr>
          <w:color w:val="000000"/>
          <w:sz w:val="16"/>
          <w:szCs w:val="16"/>
        </w:rPr>
        <w:t xml:space="preserve">Основная сеть автомобильных дорог в </w:t>
      </w:r>
      <w:proofErr w:type="spellStart"/>
      <w:r w:rsidRPr="009950AC">
        <w:rPr>
          <w:color w:val="000000"/>
          <w:sz w:val="16"/>
          <w:szCs w:val="16"/>
        </w:rPr>
        <w:t>Новочелны-Сюрбеевском</w:t>
      </w:r>
      <w:proofErr w:type="spellEnd"/>
      <w:r w:rsidRPr="009950AC">
        <w:rPr>
          <w:color w:val="000000"/>
          <w:sz w:val="16"/>
          <w:szCs w:val="16"/>
        </w:rPr>
        <w:t xml:space="preserve"> сельском поселении была сформирована в 80-90-е годы прошлого столетия</w:t>
      </w:r>
      <w:r w:rsidRPr="009950AC">
        <w:rPr>
          <w:sz w:val="16"/>
          <w:szCs w:val="16"/>
        </w:rPr>
        <w:t xml:space="preserve">. В течении длительного периода темпы износа автомобильных дорог </w:t>
      </w:r>
      <w:proofErr w:type="spellStart"/>
      <w:r w:rsidRPr="009950AC">
        <w:rPr>
          <w:sz w:val="16"/>
          <w:szCs w:val="16"/>
        </w:rPr>
        <w:t>Новочелны-Сюрбеевского</w:t>
      </w:r>
      <w:proofErr w:type="spellEnd"/>
      <w:r w:rsidRPr="009950AC">
        <w:rPr>
          <w:sz w:val="16"/>
          <w:szCs w:val="16"/>
        </w:rPr>
        <w:t xml:space="preserve"> сельского поселения Комсомольского района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 а также увеличением в составе автотранспортных потоков доли большегрузных автомобилей.</w:t>
      </w:r>
    </w:p>
    <w:p w:rsidR="00D40F10" w:rsidRPr="009950AC" w:rsidRDefault="00D40F10" w:rsidP="00D40F10">
      <w:pPr>
        <w:autoSpaceDE w:val="0"/>
        <w:autoSpaceDN w:val="0"/>
        <w:adjustRightInd w:val="0"/>
        <w:rPr>
          <w:color w:val="000000"/>
          <w:sz w:val="16"/>
          <w:szCs w:val="16"/>
        </w:rPr>
      </w:pPr>
      <w:r w:rsidRPr="009950AC">
        <w:rPr>
          <w:color w:val="000000"/>
          <w:sz w:val="16"/>
          <w:szCs w:val="16"/>
        </w:rPr>
        <w:t xml:space="preserve">Важнейшим событием для дорожной отрасли стало создание с 1 января 2014 года муниципальный дорожный фонд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Комсомольского района, который аккумулируя целевые средства, направляемые на дорожную деятельность, является надежным источником финансирования.</w:t>
      </w:r>
    </w:p>
    <w:p w:rsidR="00D40F10" w:rsidRPr="009950AC" w:rsidRDefault="00D40F10" w:rsidP="00D40F10">
      <w:pPr>
        <w:autoSpaceDE w:val="0"/>
        <w:autoSpaceDN w:val="0"/>
        <w:adjustRightInd w:val="0"/>
        <w:rPr>
          <w:color w:val="000000"/>
          <w:sz w:val="16"/>
          <w:szCs w:val="16"/>
        </w:rPr>
      </w:pPr>
      <w:r w:rsidRPr="009950AC">
        <w:rPr>
          <w:color w:val="000000"/>
          <w:sz w:val="16"/>
          <w:szCs w:val="16"/>
        </w:rPr>
        <w:t xml:space="preserve"> Концентрация средств в дорожном фонде позволит улучшить состояние автомобильных дорог местного значения, повысит качество жизни населения.</w:t>
      </w:r>
    </w:p>
    <w:p w:rsidR="00D40F10" w:rsidRPr="009950AC" w:rsidRDefault="00D40F10" w:rsidP="00D40F10">
      <w:pPr>
        <w:autoSpaceDE w:val="0"/>
        <w:autoSpaceDN w:val="0"/>
        <w:adjustRightInd w:val="0"/>
        <w:rPr>
          <w:color w:val="000000"/>
          <w:sz w:val="16"/>
          <w:szCs w:val="16"/>
        </w:rPr>
      </w:pPr>
      <w:r w:rsidRPr="009950AC">
        <w:rPr>
          <w:color w:val="000000"/>
          <w:sz w:val="16"/>
          <w:szCs w:val="16"/>
        </w:rPr>
        <w:t>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 разработки и применения в этих целях новых технических норм, прогрессивных технических решений, дорожных технологий и материалов, систем организации движения, отвечающих современным потребностям. В этих условиях развитие инновационной деятельности в дорожном хозяйстве приобретает особую актуальность.</w:t>
      </w:r>
    </w:p>
    <w:p w:rsidR="00D40F10" w:rsidRPr="009950AC" w:rsidRDefault="00D40F10" w:rsidP="00D40F10">
      <w:pPr>
        <w:rPr>
          <w:sz w:val="16"/>
          <w:szCs w:val="16"/>
        </w:rPr>
      </w:pPr>
    </w:p>
    <w:p w:rsidR="00D40F10" w:rsidRPr="009950AC" w:rsidRDefault="00D40F10" w:rsidP="00D40F10">
      <w:pPr>
        <w:ind w:firstLine="300"/>
        <w:jc w:val="center"/>
        <w:rPr>
          <w:b/>
          <w:sz w:val="16"/>
          <w:szCs w:val="16"/>
        </w:rPr>
      </w:pPr>
      <w:r w:rsidRPr="009950AC">
        <w:rPr>
          <w:b/>
          <w:sz w:val="16"/>
          <w:szCs w:val="16"/>
        </w:rPr>
        <w:t>Раздел 2. Характеристики основных мероприятий, мероприятий подпрограммы с указанием сроков и этапов их реализации</w:t>
      </w:r>
    </w:p>
    <w:p w:rsidR="00D40F10" w:rsidRPr="009950AC" w:rsidRDefault="00D40F10" w:rsidP="00D40F10">
      <w:pPr>
        <w:ind w:firstLine="300"/>
        <w:rPr>
          <w:b/>
          <w:sz w:val="16"/>
          <w:szCs w:val="16"/>
        </w:rPr>
      </w:pPr>
    </w:p>
    <w:p w:rsidR="00D40F10" w:rsidRPr="009950AC" w:rsidRDefault="00D40F10" w:rsidP="00D40F10">
      <w:pPr>
        <w:rPr>
          <w:color w:val="000000"/>
          <w:sz w:val="16"/>
          <w:szCs w:val="16"/>
        </w:rPr>
      </w:pPr>
      <w:r w:rsidRPr="009950AC">
        <w:rPr>
          <w:color w:val="000000"/>
          <w:sz w:val="16"/>
          <w:szCs w:val="16"/>
        </w:rPr>
        <w:t>Подпрограмма «Безопасные и качественные автомобильные дороги» включает в состав одно основное мероприятие:</w:t>
      </w:r>
    </w:p>
    <w:p w:rsidR="00D40F10" w:rsidRPr="009950AC" w:rsidRDefault="00D40F10" w:rsidP="00D40F10">
      <w:pPr>
        <w:rPr>
          <w:sz w:val="16"/>
          <w:szCs w:val="16"/>
        </w:rPr>
      </w:pPr>
      <w:r w:rsidRPr="009950AC">
        <w:rPr>
          <w:color w:val="000000"/>
          <w:sz w:val="16"/>
          <w:szCs w:val="16"/>
        </w:rPr>
        <w:t>Основное мероприятие 1. «</w:t>
      </w:r>
      <w:r w:rsidRPr="009950AC">
        <w:rPr>
          <w:sz w:val="16"/>
          <w:szCs w:val="16"/>
        </w:rPr>
        <w:t>Мероприятия, реализуемые с привлечением межбюджетных трансфертов бюджетам другого уровня».</w:t>
      </w:r>
    </w:p>
    <w:p w:rsidR="00D40F10" w:rsidRPr="009950AC" w:rsidRDefault="00D40F10" w:rsidP="00D40F10">
      <w:pPr>
        <w:rPr>
          <w:sz w:val="16"/>
          <w:szCs w:val="16"/>
        </w:rPr>
      </w:pPr>
      <w:r w:rsidRPr="009950AC">
        <w:rPr>
          <w:sz w:val="16"/>
          <w:szCs w:val="16"/>
        </w:rPr>
        <w:t xml:space="preserve">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 не отвечающих нормативным требованиям, поддержание надлежащего технического состояния автомобильных дорог, капитальный ремонт, ремонт и содержание автомобильных дорог общего пользования </w:t>
      </w:r>
      <w:proofErr w:type="spellStart"/>
      <w:r w:rsidRPr="009950AC">
        <w:rPr>
          <w:sz w:val="16"/>
          <w:szCs w:val="16"/>
        </w:rPr>
        <w:t>местно</w:t>
      </w:r>
      <w:proofErr w:type="spellEnd"/>
      <w:r w:rsidRPr="009950AC">
        <w:rPr>
          <w:sz w:val="16"/>
          <w:szCs w:val="16"/>
        </w:rPr>
        <w:t xml:space="preserve"> значения в границах населенных пунктов поселения (в рамках </w:t>
      </w:r>
      <w:proofErr w:type="spellStart"/>
      <w:r w:rsidRPr="009950AC">
        <w:rPr>
          <w:sz w:val="16"/>
          <w:szCs w:val="16"/>
        </w:rPr>
        <w:t>софинансирования</w:t>
      </w:r>
      <w:proofErr w:type="spellEnd"/>
      <w:r w:rsidRPr="009950AC">
        <w:rPr>
          <w:sz w:val="16"/>
          <w:szCs w:val="16"/>
        </w:rPr>
        <w:t xml:space="preserve">),  организацию и обеспечение безопасности дорожного движения, а так же зимнее содержание автомобильных дорог местного значения в границах населенных пунктов </w:t>
      </w:r>
      <w:proofErr w:type="spellStart"/>
      <w:r w:rsidRPr="009950AC">
        <w:rPr>
          <w:sz w:val="16"/>
          <w:szCs w:val="16"/>
        </w:rPr>
        <w:t>Новочелны-Сюрбеевского</w:t>
      </w:r>
      <w:proofErr w:type="spellEnd"/>
      <w:r w:rsidRPr="009950AC">
        <w:rPr>
          <w:sz w:val="16"/>
          <w:szCs w:val="16"/>
        </w:rPr>
        <w:t xml:space="preserve"> сельского поселения.</w:t>
      </w:r>
    </w:p>
    <w:p w:rsidR="00D40F10" w:rsidRPr="009950AC" w:rsidRDefault="00D40F10" w:rsidP="00D40F10">
      <w:pPr>
        <w:autoSpaceDE w:val="0"/>
        <w:autoSpaceDN w:val="0"/>
        <w:adjustRightInd w:val="0"/>
        <w:ind w:firstLine="709"/>
        <w:rPr>
          <w:sz w:val="16"/>
          <w:szCs w:val="16"/>
        </w:rPr>
      </w:pPr>
      <w:r w:rsidRPr="009950AC">
        <w:rPr>
          <w:sz w:val="16"/>
          <w:szCs w:val="16"/>
        </w:rPr>
        <w:t>Подпрограмма реализуется в 2021–2035 годах в три этапа:</w:t>
      </w:r>
    </w:p>
    <w:p w:rsidR="00D40F10" w:rsidRPr="009950AC" w:rsidRDefault="00D40F10" w:rsidP="00D40F10">
      <w:pPr>
        <w:autoSpaceDE w:val="0"/>
        <w:autoSpaceDN w:val="0"/>
        <w:adjustRightInd w:val="0"/>
        <w:ind w:firstLine="709"/>
        <w:rPr>
          <w:sz w:val="16"/>
          <w:szCs w:val="16"/>
        </w:rPr>
      </w:pPr>
      <w:r w:rsidRPr="009950AC">
        <w:rPr>
          <w:sz w:val="16"/>
          <w:szCs w:val="16"/>
        </w:rPr>
        <w:t>1 этап – 2021–2025 годы;</w:t>
      </w:r>
    </w:p>
    <w:p w:rsidR="00D40F10" w:rsidRPr="009950AC" w:rsidRDefault="00D40F10" w:rsidP="00D40F10">
      <w:pPr>
        <w:autoSpaceDE w:val="0"/>
        <w:autoSpaceDN w:val="0"/>
        <w:adjustRightInd w:val="0"/>
        <w:ind w:firstLine="709"/>
        <w:rPr>
          <w:sz w:val="16"/>
          <w:szCs w:val="16"/>
        </w:rPr>
      </w:pPr>
      <w:r w:rsidRPr="009950AC">
        <w:rPr>
          <w:sz w:val="16"/>
          <w:szCs w:val="16"/>
        </w:rPr>
        <w:t>2 этап – 2026–2030 годы;</w:t>
      </w:r>
    </w:p>
    <w:p w:rsidR="00D40F10" w:rsidRPr="009950AC" w:rsidRDefault="00D40F10" w:rsidP="00D40F10">
      <w:pPr>
        <w:autoSpaceDE w:val="0"/>
        <w:autoSpaceDN w:val="0"/>
        <w:adjustRightInd w:val="0"/>
        <w:ind w:firstLine="709"/>
        <w:rPr>
          <w:sz w:val="16"/>
          <w:szCs w:val="16"/>
        </w:rPr>
      </w:pPr>
      <w:r w:rsidRPr="009950AC">
        <w:rPr>
          <w:sz w:val="16"/>
          <w:szCs w:val="16"/>
        </w:rPr>
        <w:t>3 этап – 2031–2035 годы.</w:t>
      </w:r>
    </w:p>
    <w:p w:rsidR="00D40F10" w:rsidRPr="009950AC" w:rsidRDefault="00D40F10" w:rsidP="00D40F10">
      <w:pPr>
        <w:rPr>
          <w:color w:val="000000"/>
          <w:sz w:val="16"/>
          <w:szCs w:val="16"/>
        </w:rPr>
      </w:pPr>
    </w:p>
    <w:p w:rsidR="00D40F10" w:rsidRPr="009950AC" w:rsidRDefault="00D40F10" w:rsidP="00D40F10">
      <w:pPr>
        <w:autoSpaceDE w:val="0"/>
        <w:autoSpaceDN w:val="0"/>
        <w:adjustRightInd w:val="0"/>
        <w:ind w:firstLine="720"/>
        <w:rPr>
          <w:b/>
          <w:sz w:val="16"/>
          <w:szCs w:val="16"/>
        </w:rPr>
      </w:pPr>
      <w:r w:rsidRPr="009950AC">
        <w:rPr>
          <w:b/>
          <w:sz w:val="16"/>
          <w:szCs w:val="16"/>
        </w:rPr>
        <w:t>Раздел 3.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Общий объем финансирования муниципальной программы составляет  </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10 162 551,00   рублей, в том числе средства:</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федерального бюджета – 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республиканского бюджета Чувашской Республики </w:t>
      </w:r>
      <w:proofErr w:type="gramStart"/>
      <w:r w:rsidRPr="009950AC">
        <w:rPr>
          <w:rFonts w:ascii="Times New Roman" w:hAnsi="Times New Roman"/>
          <w:sz w:val="16"/>
          <w:szCs w:val="16"/>
        </w:rPr>
        <w:t>–  6</w:t>
      </w:r>
      <w:proofErr w:type="gramEnd"/>
      <w:r w:rsidRPr="009950AC">
        <w:rPr>
          <w:rFonts w:ascii="Times New Roman" w:hAnsi="Times New Roman"/>
          <w:sz w:val="16"/>
          <w:szCs w:val="16"/>
        </w:rPr>
        <w:t xml:space="preserve"> 985 818,00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бюджета </w:t>
      </w:r>
      <w:proofErr w:type="spellStart"/>
      <w:r w:rsidRPr="009950AC">
        <w:rPr>
          <w:rFonts w:ascii="Times New Roman" w:hAnsi="Times New Roman"/>
          <w:sz w:val="16"/>
          <w:szCs w:val="16"/>
        </w:rPr>
        <w:t>Новочелны-Сюрбеевского</w:t>
      </w:r>
      <w:proofErr w:type="spellEnd"/>
      <w:r w:rsidRPr="009950AC">
        <w:rPr>
          <w:rFonts w:ascii="Times New Roman" w:hAnsi="Times New Roman"/>
          <w:sz w:val="16"/>
          <w:szCs w:val="16"/>
        </w:rPr>
        <w:t xml:space="preserve"> сельского поселения – 3 176 733,00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внебюджетных источников – 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Прогнозируемый объем финансирования муниципальной программы на 1 этапе</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 (в 2021–2025 годах) составит   1 этап в 2021 - 2025 годах – 2 876 541,00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из них:</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в 2021 году –    355 933,00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в 2022 году – 531 703,00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в 2023 году –    531 703,00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в 2024 году –    728 601,00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в 2025 году –    728 601,00 рублей;</w:t>
      </w:r>
    </w:p>
    <w:p w:rsidR="00D40F10" w:rsidRPr="009950AC" w:rsidRDefault="00D40F10" w:rsidP="00D40F10">
      <w:pPr>
        <w:pStyle w:val="ConsPlusNormal"/>
        <w:rPr>
          <w:rFonts w:ascii="Times New Roman" w:hAnsi="Times New Roman"/>
          <w:sz w:val="16"/>
          <w:szCs w:val="16"/>
        </w:rPr>
      </w:pPr>
      <w:proofErr w:type="gramStart"/>
      <w:r w:rsidRPr="009950AC">
        <w:rPr>
          <w:rFonts w:ascii="Times New Roman" w:hAnsi="Times New Roman"/>
          <w:sz w:val="16"/>
          <w:szCs w:val="16"/>
        </w:rPr>
        <w:t>;из</w:t>
      </w:r>
      <w:proofErr w:type="gramEnd"/>
      <w:r w:rsidRPr="009950AC">
        <w:rPr>
          <w:rFonts w:ascii="Times New Roman" w:hAnsi="Times New Roman"/>
          <w:sz w:val="16"/>
          <w:szCs w:val="16"/>
        </w:rPr>
        <w:t xml:space="preserve"> них средства: </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федерального бюджета: 0,00 рублей, в том числе:</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2020 год – 0,</w:t>
      </w:r>
      <w:proofErr w:type="gramStart"/>
      <w:r w:rsidRPr="009950AC">
        <w:rPr>
          <w:rFonts w:ascii="Times New Roman" w:hAnsi="Times New Roman"/>
          <w:sz w:val="16"/>
          <w:szCs w:val="16"/>
        </w:rPr>
        <w:t>00  рублей</w:t>
      </w:r>
      <w:proofErr w:type="gramEnd"/>
      <w:r w:rsidRPr="009950AC">
        <w:rPr>
          <w:rFonts w:ascii="Times New Roman" w:hAnsi="Times New Roman"/>
          <w:sz w:val="16"/>
          <w:szCs w:val="16"/>
        </w:rPr>
        <w:t>;</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2021 год – 0,</w:t>
      </w:r>
      <w:proofErr w:type="gramStart"/>
      <w:r w:rsidRPr="009950AC">
        <w:rPr>
          <w:rFonts w:ascii="Times New Roman" w:hAnsi="Times New Roman"/>
          <w:sz w:val="16"/>
          <w:szCs w:val="16"/>
        </w:rPr>
        <w:t>00  рублей</w:t>
      </w:r>
      <w:proofErr w:type="gramEnd"/>
      <w:r w:rsidRPr="009950AC">
        <w:rPr>
          <w:rFonts w:ascii="Times New Roman" w:hAnsi="Times New Roman"/>
          <w:sz w:val="16"/>
          <w:szCs w:val="16"/>
        </w:rPr>
        <w:t>;</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lastRenderedPageBreak/>
        <w:t>2022 год – 0,</w:t>
      </w:r>
      <w:proofErr w:type="gramStart"/>
      <w:r w:rsidRPr="009950AC">
        <w:rPr>
          <w:rFonts w:ascii="Times New Roman" w:hAnsi="Times New Roman"/>
          <w:sz w:val="16"/>
          <w:szCs w:val="16"/>
        </w:rPr>
        <w:t>00  рублей</w:t>
      </w:r>
      <w:proofErr w:type="gramEnd"/>
      <w:r w:rsidRPr="009950AC">
        <w:rPr>
          <w:rFonts w:ascii="Times New Roman" w:hAnsi="Times New Roman"/>
          <w:sz w:val="16"/>
          <w:szCs w:val="16"/>
        </w:rPr>
        <w:t>;</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2023 год – 0,</w:t>
      </w:r>
      <w:proofErr w:type="gramStart"/>
      <w:r w:rsidRPr="009950AC">
        <w:rPr>
          <w:rFonts w:ascii="Times New Roman" w:hAnsi="Times New Roman"/>
          <w:sz w:val="16"/>
          <w:szCs w:val="16"/>
        </w:rPr>
        <w:t>00  рублей</w:t>
      </w:r>
      <w:proofErr w:type="gramEnd"/>
      <w:r w:rsidRPr="009950AC">
        <w:rPr>
          <w:rFonts w:ascii="Times New Roman" w:hAnsi="Times New Roman"/>
          <w:sz w:val="16"/>
          <w:szCs w:val="16"/>
        </w:rPr>
        <w:t>;</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2024 год – 0,</w:t>
      </w:r>
      <w:proofErr w:type="gramStart"/>
      <w:r w:rsidRPr="009950AC">
        <w:rPr>
          <w:rFonts w:ascii="Times New Roman" w:hAnsi="Times New Roman"/>
          <w:sz w:val="16"/>
          <w:szCs w:val="16"/>
        </w:rPr>
        <w:t>00  рублей</w:t>
      </w:r>
      <w:proofErr w:type="gramEnd"/>
      <w:r w:rsidRPr="009950AC">
        <w:rPr>
          <w:rFonts w:ascii="Times New Roman" w:hAnsi="Times New Roman"/>
          <w:sz w:val="16"/>
          <w:szCs w:val="16"/>
        </w:rPr>
        <w:t>;</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2025 год – 0,00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         республиканского бюджета Чувашской </w:t>
      </w:r>
      <w:proofErr w:type="gramStart"/>
      <w:r w:rsidRPr="009950AC">
        <w:rPr>
          <w:rFonts w:ascii="Times New Roman" w:hAnsi="Times New Roman"/>
          <w:sz w:val="16"/>
          <w:szCs w:val="16"/>
        </w:rPr>
        <w:t>Республики  –</w:t>
      </w:r>
      <w:proofErr w:type="gramEnd"/>
      <w:r w:rsidRPr="009950AC">
        <w:rPr>
          <w:rFonts w:ascii="Times New Roman" w:hAnsi="Times New Roman"/>
          <w:sz w:val="16"/>
          <w:szCs w:val="16"/>
        </w:rPr>
        <w:t xml:space="preserve"> 2 228 808,00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 из них:</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2021 году – 320 340,00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2022 году – 478 533,00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2023 году – 478 533,00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2024 году – 475 701,00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2025 году – 475 701,00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         бюджет сельского поселения </w:t>
      </w:r>
      <w:proofErr w:type="gramStart"/>
      <w:r w:rsidRPr="009950AC">
        <w:rPr>
          <w:rFonts w:ascii="Times New Roman" w:hAnsi="Times New Roman"/>
          <w:sz w:val="16"/>
          <w:szCs w:val="16"/>
        </w:rPr>
        <w:t>–  647</w:t>
      </w:r>
      <w:proofErr w:type="gramEnd"/>
      <w:r w:rsidRPr="009950AC">
        <w:rPr>
          <w:rFonts w:ascii="Times New Roman" w:hAnsi="Times New Roman"/>
          <w:sz w:val="16"/>
          <w:szCs w:val="16"/>
        </w:rPr>
        <w:t xml:space="preserve"> 733,00 рублей, из них:</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2021 году – 35 593,00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2022 году – 53 170,00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2023 году – 53 170,00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2024 году – 252 900,00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в 2025 году – 252 900,00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ab/>
        <w:t xml:space="preserve">На 2 этапе (в 2026–2030 годах) объем финансирования муниципальной программы </w:t>
      </w:r>
      <w:proofErr w:type="gramStart"/>
      <w:r w:rsidRPr="009950AC">
        <w:rPr>
          <w:rFonts w:ascii="Times New Roman" w:hAnsi="Times New Roman"/>
          <w:sz w:val="16"/>
          <w:szCs w:val="16"/>
        </w:rPr>
        <w:t>составит  3</w:t>
      </w:r>
      <w:proofErr w:type="gramEnd"/>
      <w:r w:rsidRPr="009950AC">
        <w:rPr>
          <w:rFonts w:ascii="Times New Roman" w:hAnsi="Times New Roman"/>
          <w:sz w:val="16"/>
          <w:szCs w:val="16"/>
        </w:rPr>
        <w:t xml:space="preserve"> 643 005,00    рублей, из них средства:</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республиканского бюджета Чувашской Республики – 3 643 005,</w:t>
      </w:r>
      <w:proofErr w:type="gramStart"/>
      <w:r w:rsidRPr="009950AC">
        <w:rPr>
          <w:rFonts w:ascii="Times New Roman" w:hAnsi="Times New Roman"/>
          <w:sz w:val="16"/>
          <w:szCs w:val="16"/>
        </w:rPr>
        <w:t>00  рублей</w:t>
      </w:r>
      <w:proofErr w:type="gramEnd"/>
      <w:r w:rsidRPr="009950AC">
        <w:rPr>
          <w:rFonts w:ascii="Times New Roman" w:hAnsi="Times New Roman"/>
          <w:sz w:val="16"/>
          <w:szCs w:val="16"/>
        </w:rPr>
        <w:t xml:space="preserve"> ;</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бюджета </w:t>
      </w:r>
      <w:proofErr w:type="spellStart"/>
      <w:r w:rsidRPr="009950AC">
        <w:rPr>
          <w:rFonts w:ascii="Times New Roman" w:hAnsi="Times New Roman"/>
          <w:sz w:val="16"/>
          <w:szCs w:val="16"/>
        </w:rPr>
        <w:t>Новочелны-Сюрбеевского</w:t>
      </w:r>
      <w:proofErr w:type="spellEnd"/>
      <w:r w:rsidRPr="009950AC">
        <w:rPr>
          <w:rFonts w:ascii="Times New Roman" w:hAnsi="Times New Roman"/>
          <w:sz w:val="16"/>
          <w:szCs w:val="16"/>
        </w:rPr>
        <w:t xml:space="preserve"> сельского </w:t>
      </w:r>
      <w:proofErr w:type="gramStart"/>
      <w:r w:rsidRPr="009950AC">
        <w:rPr>
          <w:rFonts w:ascii="Times New Roman" w:hAnsi="Times New Roman"/>
          <w:sz w:val="16"/>
          <w:szCs w:val="16"/>
        </w:rPr>
        <w:t>поселения  –</w:t>
      </w:r>
      <w:proofErr w:type="gramEnd"/>
      <w:r w:rsidRPr="009950AC">
        <w:rPr>
          <w:rFonts w:ascii="Times New Roman" w:hAnsi="Times New Roman"/>
          <w:sz w:val="16"/>
          <w:szCs w:val="16"/>
        </w:rPr>
        <w:t xml:space="preserve">  1 264 500,00  рублей;</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внебюджетных источников – 0 рублей (0 процента).</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На 3 этапе (в 2031–2035 годах) объем финансирования муниципальной программы </w:t>
      </w:r>
      <w:proofErr w:type="gramStart"/>
      <w:r w:rsidRPr="009950AC">
        <w:rPr>
          <w:rFonts w:ascii="Times New Roman" w:hAnsi="Times New Roman"/>
          <w:sz w:val="16"/>
          <w:szCs w:val="16"/>
        </w:rPr>
        <w:t>составит  3</w:t>
      </w:r>
      <w:proofErr w:type="gramEnd"/>
      <w:r w:rsidRPr="009950AC">
        <w:rPr>
          <w:rFonts w:ascii="Times New Roman" w:hAnsi="Times New Roman"/>
          <w:sz w:val="16"/>
          <w:szCs w:val="16"/>
        </w:rPr>
        <w:t xml:space="preserve"> 643 005,00    рублей, из них средства:</w:t>
      </w:r>
    </w:p>
    <w:p w:rsidR="00D40F10" w:rsidRPr="009950AC" w:rsidRDefault="00D40F10" w:rsidP="00D40F10">
      <w:pPr>
        <w:pStyle w:val="ConsPlusNormal"/>
        <w:rPr>
          <w:rFonts w:ascii="Times New Roman" w:hAnsi="Times New Roman"/>
          <w:sz w:val="16"/>
          <w:szCs w:val="16"/>
        </w:rPr>
      </w:pPr>
      <w:r w:rsidRPr="009950AC">
        <w:rPr>
          <w:rFonts w:ascii="Times New Roman" w:hAnsi="Times New Roman"/>
          <w:sz w:val="16"/>
          <w:szCs w:val="16"/>
        </w:rPr>
        <w:t xml:space="preserve">республиканского бюджета Чувашской Республики </w:t>
      </w:r>
      <w:proofErr w:type="gramStart"/>
      <w:r w:rsidRPr="009950AC">
        <w:rPr>
          <w:rFonts w:ascii="Times New Roman" w:hAnsi="Times New Roman"/>
          <w:sz w:val="16"/>
          <w:szCs w:val="16"/>
        </w:rPr>
        <w:t>–  3</w:t>
      </w:r>
      <w:proofErr w:type="gramEnd"/>
      <w:r w:rsidRPr="009950AC">
        <w:rPr>
          <w:rFonts w:ascii="Times New Roman" w:hAnsi="Times New Roman"/>
          <w:sz w:val="16"/>
          <w:szCs w:val="16"/>
        </w:rPr>
        <w:t xml:space="preserve"> 643 005,00   рублей ;</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 xml:space="preserve">бюджета </w:t>
      </w:r>
      <w:proofErr w:type="spellStart"/>
      <w:r w:rsidRPr="009950AC">
        <w:rPr>
          <w:rFonts w:ascii="Times New Roman" w:hAnsi="Times New Roman"/>
          <w:sz w:val="16"/>
          <w:szCs w:val="16"/>
        </w:rPr>
        <w:t>Новочелны-Сюрбеевского</w:t>
      </w:r>
      <w:proofErr w:type="spellEnd"/>
      <w:r w:rsidRPr="009950AC">
        <w:rPr>
          <w:rFonts w:ascii="Times New Roman" w:hAnsi="Times New Roman"/>
          <w:sz w:val="16"/>
          <w:szCs w:val="16"/>
        </w:rPr>
        <w:t xml:space="preserve"> сельского </w:t>
      </w:r>
      <w:proofErr w:type="gramStart"/>
      <w:r w:rsidRPr="009950AC">
        <w:rPr>
          <w:rFonts w:ascii="Times New Roman" w:hAnsi="Times New Roman"/>
          <w:sz w:val="16"/>
          <w:szCs w:val="16"/>
        </w:rPr>
        <w:t>поселения  –</w:t>
      </w:r>
      <w:proofErr w:type="gramEnd"/>
      <w:r w:rsidRPr="009950AC">
        <w:rPr>
          <w:rFonts w:ascii="Times New Roman" w:hAnsi="Times New Roman"/>
          <w:sz w:val="16"/>
          <w:szCs w:val="16"/>
        </w:rPr>
        <w:t xml:space="preserve">   1 264 500,00  рублей;</w:t>
      </w:r>
    </w:p>
    <w:p w:rsidR="00D40F10" w:rsidRPr="009950AC" w:rsidRDefault="00D40F10" w:rsidP="00D40F10">
      <w:pPr>
        <w:pStyle w:val="ConsPlusNormal"/>
        <w:ind w:firstLine="567"/>
        <w:jc w:val="both"/>
        <w:rPr>
          <w:rFonts w:ascii="Times New Roman" w:hAnsi="Times New Roman"/>
          <w:sz w:val="16"/>
          <w:szCs w:val="16"/>
        </w:rPr>
      </w:pPr>
      <w:r w:rsidRPr="009950AC">
        <w:rPr>
          <w:rFonts w:ascii="Times New Roman" w:hAnsi="Times New Roman"/>
          <w:sz w:val="16"/>
          <w:szCs w:val="16"/>
        </w:rPr>
        <w:t>внебюджетных источников – 0 рублей (0 процента).</w:t>
      </w:r>
    </w:p>
    <w:p w:rsidR="00D40F10" w:rsidRPr="009950AC" w:rsidRDefault="00D40F10" w:rsidP="00D40F10">
      <w:pPr>
        <w:autoSpaceDE w:val="0"/>
        <w:autoSpaceDN w:val="0"/>
        <w:adjustRightInd w:val="0"/>
        <w:ind w:firstLine="709"/>
        <w:rPr>
          <w:color w:val="000000"/>
          <w:sz w:val="16"/>
          <w:szCs w:val="16"/>
        </w:rPr>
      </w:pPr>
      <w:r w:rsidRPr="009950AC">
        <w:rPr>
          <w:color w:val="000000"/>
          <w:sz w:val="16"/>
          <w:szCs w:val="16"/>
        </w:rPr>
        <w:t>Объемы финансирования подпрограммы подлежат ежегодному уточнению исходя из реальных возможностей бюджетов всех уровней.</w:t>
      </w:r>
    </w:p>
    <w:p w:rsidR="00D40F10" w:rsidRPr="009950AC" w:rsidRDefault="00D40F10" w:rsidP="00D40F10">
      <w:pPr>
        <w:autoSpaceDE w:val="0"/>
        <w:autoSpaceDN w:val="0"/>
        <w:adjustRightInd w:val="0"/>
        <w:ind w:firstLine="709"/>
        <w:rPr>
          <w:color w:val="000000"/>
          <w:sz w:val="16"/>
          <w:szCs w:val="16"/>
        </w:rPr>
      </w:pPr>
      <w:r w:rsidRPr="009950AC">
        <w:rPr>
          <w:color w:val="000000"/>
          <w:sz w:val="16"/>
          <w:szCs w:val="16"/>
        </w:rPr>
        <w:t xml:space="preserve">Ресурсное </w:t>
      </w:r>
      <w:hyperlink r:id="rId15" w:history="1">
        <w:r w:rsidRPr="009950AC">
          <w:rPr>
            <w:color w:val="000000"/>
            <w:sz w:val="16"/>
            <w:szCs w:val="16"/>
          </w:rPr>
          <w:t>обеспечение</w:t>
        </w:r>
      </w:hyperlink>
      <w:r w:rsidRPr="009950AC">
        <w:rPr>
          <w:color w:val="000000"/>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D40F10" w:rsidRPr="009950AC" w:rsidRDefault="00D40F10" w:rsidP="00D40F10">
      <w:pPr>
        <w:pStyle w:val="14"/>
        <w:tabs>
          <w:tab w:val="left" w:pos="1232"/>
        </w:tabs>
        <w:jc w:val="both"/>
        <w:rPr>
          <w:b w:val="0"/>
          <w:bCs/>
          <w:sz w:val="16"/>
          <w:szCs w:val="16"/>
        </w:rPr>
        <w:sectPr w:rsidR="00D40F10" w:rsidRPr="009950AC" w:rsidSect="004C4C42">
          <w:pgSz w:w="11909" w:h="16834"/>
          <w:pgMar w:top="851" w:right="851" w:bottom="851" w:left="1701" w:header="720" w:footer="720" w:gutter="0"/>
          <w:cols w:space="720"/>
        </w:sectPr>
      </w:pPr>
    </w:p>
    <w:p w:rsidR="00D40F10" w:rsidRPr="009950AC" w:rsidRDefault="00D40F10" w:rsidP="00D40F10">
      <w:pPr>
        <w:pStyle w:val="14"/>
        <w:tabs>
          <w:tab w:val="left" w:pos="1232"/>
        </w:tabs>
        <w:ind w:left="6663"/>
        <w:jc w:val="right"/>
        <w:rPr>
          <w:b w:val="0"/>
          <w:bCs/>
          <w:sz w:val="16"/>
          <w:szCs w:val="16"/>
        </w:rPr>
      </w:pPr>
      <w:r w:rsidRPr="009950AC">
        <w:rPr>
          <w:b w:val="0"/>
          <w:bCs/>
          <w:sz w:val="16"/>
          <w:szCs w:val="16"/>
        </w:rPr>
        <w:lastRenderedPageBreak/>
        <w:t>Приложение к подпрограмме «Безопасные и</w:t>
      </w:r>
    </w:p>
    <w:p w:rsidR="00D40F10" w:rsidRPr="009950AC" w:rsidRDefault="00D40F10" w:rsidP="00D40F10">
      <w:pPr>
        <w:pStyle w:val="14"/>
        <w:tabs>
          <w:tab w:val="left" w:pos="1232"/>
        </w:tabs>
        <w:ind w:left="6663"/>
        <w:jc w:val="right"/>
        <w:rPr>
          <w:b w:val="0"/>
          <w:bCs/>
          <w:sz w:val="16"/>
          <w:szCs w:val="16"/>
        </w:rPr>
      </w:pPr>
      <w:r w:rsidRPr="009950AC">
        <w:rPr>
          <w:b w:val="0"/>
          <w:bCs/>
          <w:sz w:val="16"/>
          <w:szCs w:val="16"/>
        </w:rPr>
        <w:t xml:space="preserve"> качественные автомобильные дороги» </w:t>
      </w:r>
    </w:p>
    <w:p w:rsidR="00D40F10" w:rsidRPr="009950AC" w:rsidRDefault="00D40F10" w:rsidP="00D40F10">
      <w:pPr>
        <w:pStyle w:val="14"/>
        <w:tabs>
          <w:tab w:val="left" w:pos="1232"/>
        </w:tabs>
        <w:ind w:left="6663"/>
        <w:jc w:val="right"/>
        <w:rPr>
          <w:b w:val="0"/>
          <w:sz w:val="16"/>
          <w:szCs w:val="16"/>
        </w:rPr>
      </w:pPr>
      <w:r w:rsidRPr="009950AC">
        <w:rPr>
          <w:b w:val="0"/>
          <w:bCs/>
          <w:sz w:val="16"/>
          <w:szCs w:val="16"/>
        </w:rPr>
        <w:t>муниципальной программы</w:t>
      </w:r>
      <w:r w:rsidRPr="009950AC">
        <w:rPr>
          <w:sz w:val="16"/>
          <w:szCs w:val="16"/>
        </w:rPr>
        <w:t xml:space="preserve"> </w:t>
      </w:r>
      <w:proofErr w:type="spellStart"/>
      <w:r w:rsidRPr="009950AC">
        <w:rPr>
          <w:b w:val="0"/>
          <w:sz w:val="16"/>
          <w:szCs w:val="16"/>
        </w:rPr>
        <w:t>Новочелны-Сюрбеевского</w:t>
      </w:r>
      <w:proofErr w:type="spellEnd"/>
      <w:r w:rsidRPr="009950AC">
        <w:rPr>
          <w:b w:val="0"/>
          <w:sz w:val="16"/>
          <w:szCs w:val="16"/>
        </w:rPr>
        <w:t xml:space="preserve"> сельского поселения </w:t>
      </w:r>
    </w:p>
    <w:p w:rsidR="00D40F10" w:rsidRPr="009950AC" w:rsidRDefault="00D40F10" w:rsidP="00D40F10">
      <w:pPr>
        <w:pStyle w:val="14"/>
        <w:tabs>
          <w:tab w:val="left" w:pos="1232"/>
        </w:tabs>
        <w:ind w:left="6663"/>
        <w:jc w:val="right"/>
        <w:rPr>
          <w:b w:val="0"/>
          <w:bCs/>
          <w:sz w:val="16"/>
          <w:szCs w:val="16"/>
        </w:rPr>
      </w:pPr>
      <w:r w:rsidRPr="009950AC">
        <w:rPr>
          <w:b w:val="0"/>
          <w:sz w:val="16"/>
          <w:szCs w:val="16"/>
        </w:rPr>
        <w:t>«Развитие транспортной системы</w:t>
      </w:r>
      <w:r w:rsidRPr="009950AC">
        <w:rPr>
          <w:b w:val="0"/>
          <w:bCs/>
          <w:sz w:val="16"/>
          <w:szCs w:val="16"/>
        </w:rPr>
        <w:t>»</w:t>
      </w:r>
    </w:p>
    <w:p w:rsidR="00D40F10" w:rsidRPr="009950AC" w:rsidRDefault="00D40F10" w:rsidP="00D40F10">
      <w:pPr>
        <w:pStyle w:val="14"/>
        <w:tabs>
          <w:tab w:val="left" w:pos="1232"/>
        </w:tabs>
        <w:ind w:left="6663"/>
        <w:jc w:val="right"/>
        <w:rPr>
          <w:b w:val="0"/>
          <w:bCs/>
          <w:sz w:val="16"/>
          <w:szCs w:val="16"/>
        </w:rPr>
      </w:pPr>
    </w:p>
    <w:p w:rsidR="00D40F10" w:rsidRPr="009950AC" w:rsidRDefault="00D40F10" w:rsidP="00D40F10">
      <w:pPr>
        <w:pStyle w:val="14"/>
        <w:tabs>
          <w:tab w:val="left" w:pos="1232"/>
        </w:tabs>
        <w:rPr>
          <w:bCs/>
          <w:sz w:val="16"/>
          <w:szCs w:val="16"/>
        </w:rPr>
      </w:pPr>
      <w:r w:rsidRPr="009950AC">
        <w:rPr>
          <w:bCs/>
          <w:sz w:val="16"/>
          <w:szCs w:val="16"/>
        </w:rPr>
        <w:t>Ресурсное обеспечение</w:t>
      </w:r>
    </w:p>
    <w:p w:rsidR="00D40F10" w:rsidRPr="009950AC" w:rsidRDefault="00D40F10" w:rsidP="00D40F10">
      <w:pPr>
        <w:pStyle w:val="14"/>
        <w:tabs>
          <w:tab w:val="left" w:pos="1232"/>
        </w:tabs>
        <w:rPr>
          <w:bCs/>
          <w:sz w:val="16"/>
          <w:szCs w:val="16"/>
        </w:rPr>
      </w:pPr>
      <w:r w:rsidRPr="009950AC">
        <w:rPr>
          <w:bCs/>
          <w:sz w:val="16"/>
          <w:szCs w:val="16"/>
        </w:rPr>
        <w:t xml:space="preserve">подпрограммы «Безопасные и качественные автомобильные дороги» муниципальной программы </w:t>
      </w:r>
      <w:proofErr w:type="spellStart"/>
      <w:r w:rsidRPr="009950AC">
        <w:rPr>
          <w:bCs/>
          <w:sz w:val="16"/>
          <w:szCs w:val="16"/>
        </w:rPr>
        <w:t>Новочелны-Сюрбеевского</w:t>
      </w:r>
      <w:proofErr w:type="spellEnd"/>
      <w:r w:rsidRPr="009950AC">
        <w:rPr>
          <w:bCs/>
          <w:sz w:val="16"/>
          <w:szCs w:val="16"/>
        </w:rPr>
        <w:t xml:space="preserve"> сельского поселения </w:t>
      </w:r>
    </w:p>
    <w:p w:rsidR="00D40F10" w:rsidRPr="009950AC" w:rsidRDefault="00D40F10" w:rsidP="00D40F10">
      <w:pPr>
        <w:pStyle w:val="14"/>
        <w:tabs>
          <w:tab w:val="left" w:pos="1232"/>
        </w:tabs>
        <w:rPr>
          <w:bCs/>
          <w:sz w:val="16"/>
          <w:szCs w:val="16"/>
        </w:rPr>
      </w:pPr>
      <w:r w:rsidRPr="009950AC">
        <w:rPr>
          <w:bCs/>
          <w:sz w:val="16"/>
          <w:szCs w:val="16"/>
        </w:rPr>
        <w:t>«Развитие транспортной системы»</w:t>
      </w:r>
    </w:p>
    <w:p w:rsidR="00D40F10" w:rsidRPr="009950AC" w:rsidRDefault="00D40F10" w:rsidP="00D40F10">
      <w:pPr>
        <w:pStyle w:val="14"/>
        <w:tabs>
          <w:tab w:val="left" w:pos="1232"/>
        </w:tabs>
        <w:rPr>
          <w:bCs/>
          <w:sz w:val="16"/>
          <w:szCs w:val="16"/>
        </w:rPr>
      </w:pPr>
    </w:p>
    <w:tbl>
      <w:tblPr>
        <w:tblW w:w="15700" w:type="dxa"/>
        <w:tblLayout w:type="fixed"/>
        <w:tblLook w:val="04A0" w:firstRow="1" w:lastRow="0" w:firstColumn="1" w:lastColumn="0" w:noHBand="0" w:noVBand="1"/>
      </w:tblPr>
      <w:tblGrid>
        <w:gridCol w:w="1242"/>
        <w:gridCol w:w="1985"/>
        <w:gridCol w:w="709"/>
        <w:gridCol w:w="567"/>
        <w:gridCol w:w="1275"/>
        <w:gridCol w:w="567"/>
        <w:gridCol w:w="1134"/>
        <w:gridCol w:w="993"/>
        <w:gridCol w:w="1134"/>
        <w:gridCol w:w="850"/>
        <w:gridCol w:w="1134"/>
        <w:gridCol w:w="1134"/>
        <w:gridCol w:w="1134"/>
        <w:gridCol w:w="1276"/>
        <w:gridCol w:w="566"/>
      </w:tblGrid>
      <w:tr w:rsidR="00D40F10" w:rsidRPr="009950AC" w:rsidTr="00E31D27">
        <w:trPr>
          <w:gridAfter w:val="1"/>
          <w:wAfter w:w="566" w:type="dxa"/>
          <w:trHeight w:val="45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Наименование муниципальной программы поселения (подпрограммы муниципальной программы поселения</w:t>
            </w:r>
            <w:proofErr w:type="gramStart"/>
            <w:r w:rsidRPr="009950AC">
              <w:rPr>
                <w:color w:val="000000"/>
                <w:sz w:val="16"/>
                <w:szCs w:val="16"/>
              </w:rPr>
              <w:t>),  основного</w:t>
            </w:r>
            <w:proofErr w:type="gramEnd"/>
            <w:r w:rsidRPr="009950AC">
              <w:rPr>
                <w:color w:val="000000"/>
                <w:sz w:val="16"/>
                <w:szCs w:val="16"/>
              </w:rPr>
              <w:t xml:space="preserve"> мероприятия</w:t>
            </w:r>
          </w:p>
        </w:tc>
        <w:tc>
          <w:tcPr>
            <w:tcW w:w="3118" w:type="dxa"/>
            <w:gridSpan w:val="4"/>
            <w:tcBorders>
              <w:top w:val="single" w:sz="4" w:space="0" w:color="auto"/>
              <w:left w:val="nil"/>
              <w:bottom w:val="single" w:sz="4" w:space="0" w:color="auto"/>
              <w:right w:val="single" w:sz="4" w:space="0" w:color="000000"/>
            </w:tcBorders>
            <w:shd w:val="clear" w:color="auto" w:fill="auto"/>
          </w:tcPr>
          <w:p w:rsidR="00D40F10" w:rsidRPr="009950AC" w:rsidRDefault="00D40F10" w:rsidP="00E31D27">
            <w:pPr>
              <w:jc w:val="center"/>
              <w:rPr>
                <w:color w:val="000000"/>
                <w:sz w:val="16"/>
                <w:szCs w:val="16"/>
              </w:rPr>
            </w:pPr>
            <w:r w:rsidRPr="009950AC">
              <w:rPr>
                <w:color w:val="000000"/>
                <w:sz w:val="16"/>
                <w:szCs w:val="16"/>
              </w:rPr>
              <w:t>Код бюджетной классификации</w:t>
            </w:r>
          </w:p>
        </w:tc>
        <w:tc>
          <w:tcPr>
            <w:tcW w:w="1134" w:type="dxa"/>
            <w:vMerge w:val="restart"/>
            <w:tcBorders>
              <w:top w:val="single" w:sz="4" w:space="0" w:color="auto"/>
              <w:left w:val="nil"/>
              <w:right w:val="nil"/>
            </w:tcBorders>
            <w:shd w:val="clear" w:color="auto" w:fill="auto"/>
          </w:tcPr>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r w:rsidRPr="009950AC">
              <w:rPr>
                <w:color w:val="000000"/>
                <w:sz w:val="16"/>
                <w:szCs w:val="16"/>
              </w:rPr>
              <w:t>Источники финансирования</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Расходы по годам, тыс. рублей</w:t>
            </w:r>
          </w:p>
        </w:tc>
      </w:tr>
      <w:tr w:rsidR="00D40F10" w:rsidRPr="009950AC" w:rsidTr="00E31D27">
        <w:trPr>
          <w:gridAfter w:val="1"/>
          <w:wAfter w:w="566" w:type="dxa"/>
          <w:trHeight w:val="2535"/>
        </w:trPr>
        <w:tc>
          <w:tcPr>
            <w:tcW w:w="1242" w:type="dxa"/>
            <w:vMerge/>
            <w:tcBorders>
              <w:top w:val="nil"/>
              <w:left w:val="single" w:sz="4" w:space="0" w:color="auto"/>
              <w:bottom w:val="single" w:sz="4" w:space="0" w:color="000000"/>
              <w:right w:val="single" w:sz="4" w:space="0" w:color="auto"/>
            </w:tcBorders>
            <w:vAlign w:val="center"/>
          </w:tcPr>
          <w:p w:rsidR="00D40F10" w:rsidRPr="009950AC" w:rsidRDefault="00D40F10" w:rsidP="00E31D27">
            <w:pPr>
              <w:jc w:val="center"/>
              <w:rPr>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tcPr>
          <w:p w:rsidR="00D40F10" w:rsidRPr="009950AC" w:rsidRDefault="00D40F10" w:rsidP="00E31D27">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ГРБС</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roofErr w:type="spellStart"/>
            <w:r w:rsidRPr="009950AC">
              <w:rPr>
                <w:color w:val="000000"/>
                <w:sz w:val="16"/>
                <w:szCs w:val="16"/>
              </w:rPr>
              <w:t>РзПр</w:t>
            </w:r>
            <w:proofErr w:type="spellEnd"/>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ЦСР</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ВР</w:t>
            </w:r>
          </w:p>
        </w:tc>
        <w:tc>
          <w:tcPr>
            <w:tcW w:w="1134" w:type="dxa"/>
            <w:vMerge/>
            <w:tcBorders>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2021 год</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2022 год</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2023 год</w:t>
            </w:r>
          </w:p>
        </w:tc>
        <w:tc>
          <w:tcPr>
            <w:tcW w:w="1134" w:type="dxa"/>
            <w:tcBorders>
              <w:top w:val="nil"/>
              <w:left w:val="nil"/>
              <w:bottom w:val="single" w:sz="4" w:space="0" w:color="auto"/>
              <w:right w:val="nil"/>
            </w:tcBorders>
            <w:shd w:val="clear" w:color="auto" w:fill="auto"/>
          </w:tcPr>
          <w:p w:rsidR="00D40F10" w:rsidRPr="009950AC" w:rsidRDefault="00D40F10" w:rsidP="00E31D27">
            <w:pPr>
              <w:jc w:val="center"/>
              <w:rPr>
                <w:color w:val="000000"/>
                <w:sz w:val="16"/>
                <w:szCs w:val="16"/>
              </w:rPr>
            </w:pPr>
            <w:r w:rsidRPr="009950AC">
              <w:rPr>
                <w:color w:val="000000"/>
                <w:sz w:val="16"/>
                <w:szCs w:val="16"/>
              </w:rPr>
              <w:t>2024 год</w:t>
            </w:r>
          </w:p>
        </w:tc>
        <w:tc>
          <w:tcPr>
            <w:tcW w:w="1134" w:type="dxa"/>
            <w:tcBorders>
              <w:top w:val="nil"/>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2025 год</w:t>
            </w:r>
          </w:p>
        </w:tc>
        <w:tc>
          <w:tcPr>
            <w:tcW w:w="1134" w:type="dxa"/>
            <w:tcBorders>
              <w:top w:val="nil"/>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2026-2030</w:t>
            </w:r>
          </w:p>
        </w:tc>
        <w:tc>
          <w:tcPr>
            <w:tcW w:w="1276" w:type="dxa"/>
            <w:tcBorders>
              <w:top w:val="nil"/>
              <w:left w:val="single" w:sz="4" w:space="0" w:color="auto"/>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2031-2035</w:t>
            </w:r>
          </w:p>
        </w:tc>
      </w:tr>
      <w:tr w:rsidR="00D40F10" w:rsidRPr="009950AC" w:rsidTr="00E31D27">
        <w:trPr>
          <w:gridAfter w:val="1"/>
          <w:wAfter w:w="566" w:type="dxa"/>
          <w:trHeight w:val="300"/>
        </w:trPr>
        <w:tc>
          <w:tcPr>
            <w:tcW w:w="1242" w:type="dxa"/>
            <w:tcBorders>
              <w:top w:val="nil"/>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1</w:t>
            </w:r>
          </w:p>
        </w:tc>
        <w:tc>
          <w:tcPr>
            <w:tcW w:w="198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2</w:t>
            </w:r>
          </w:p>
        </w:tc>
        <w:tc>
          <w:tcPr>
            <w:tcW w:w="709"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3</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4</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5</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6</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7</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8</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7</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8</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9</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10</w:t>
            </w:r>
          </w:p>
        </w:tc>
        <w:tc>
          <w:tcPr>
            <w:tcW w:w="1134"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11</w:t>
            </w:r>
          </w:p>
        </w:tc>
        <w:tc>
          <w:tcPr>
            <w:tcW w:w="1276"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12</w:t>
            </w:r>
          </w:p>
        </w:tc>
      </w:tr>
      <w:tr w:rsidR="00D40F10" w:rsidRPr="009950AC" w:rsidTr="00E31D27">
        <w:trPr>
          <w:gridAfter w:val="1"/>
          <w:wAfter w:w="566" w:type="dxa"/>
          <w:trHeight w:val="495"/>
        </w:trPr>
        <w:tc>
          <w:tcPr>
            <w:tcW w:w="1242" w:type="dxa"/>
            <w:vMerge w:val="restart"/>
            <w:tcBorders>
              <w:top w:val="single" w:sz="4" w:space="0" w:color="auto"/>
              <w:left w:val="single" w:sz="4" w:space="0" w:color="auto"/>
              <w:right w:val="single" w:sz="4" w:space="0" w:color="auto"/>
            </w:tcBorders>
            <w:shd w:val="clear" w:color="auto" w:fill="auto"/>
          </w:tcPr>
          <w:p w:rsidR="00D40F10" w:rsidRPr="009950AC" w:rsidRDefault="00D40F10" w:rsidP="00E31D27">
            <w:pPr>
              <w:jc w:val="center"/>
              <w:rPr>
                <w:b/>
                <w:bCs/>
                <w:color w:val="000000"/>
                <w:sz w:val="16"/>
                <w:szCs w:val="16"/>
              </w:rPr>
            </w:pPr>
            <w:proofErr w:type="spellStart"/>
            <w:proofErr w:type="gramStart"/>
            <w:r w:rsidRPr="009950AC">
              <w:rPr>
                <w:b/>
                <w:bCs/>
                <w:color w:val="000000"/>
                <w:sz w:val="16"/>
                <w:szCs w:val="16"/>
              </w:rPr>
              <w:t>Подпро</w:t>
            </w:r>
            <w:proofErr w:type="spellEnd"/>
            <w:r w:rsidRPr="009950AC">
              <w:rPr>
                <w:b/>
                <w:bCs/>
                <w:color w:val="000000"/>
                <w:sz w:val="16"/>
                <w:szCs w:val="16"/>
              </w:rPr>
              <w:t>-грамма</w:t>
            </w:r>
            <w:proofErr w:type="gramEnd"/>
          </w:p>
        </w:tc>
        <w:tc>
          <w:tcPr>
            <w:tcW w:w="1985" w:type="dxa"/>
            <w:vMerge w:val="restart"/>
            <w:tcBorders>
              <w:top w:val="single" w:sz="4" w:space="0" w:color="auto"/>
              <w:left w:val="single" w:sz="4" w:space="0" w:color="auto"/>
              <w:right w:val="single" w:sz="4" w:space="0" w:color="auto"/>
            </w:tcBorders>
            <w:shd w:val="clear" w:color="auto" w:fill="auto"/>
          </w:tcPr>
          <w:p w:rsidR="00D40F10" w:rsidRPr="009950AC" w:rsidRDefault="00D40F10" w:rsidP="00E31D27">
            <w:pPr>
              <w:jc w:val="center"/>
              <w:rPr>
                <w:b/>
                <w:bCs/>
                <w:color w:val="000000"/>
                <w:sz w:val="16"/>
                <w:szCs w:val="16"/>
              </w:rPr>
            </w:pPr>
            <w:r w:rsidRPr="009950AC">
              <w:rPr>
                <w:b/>
                <w:bCs/>
                <w:color w:val="000000"/>
                <w:sz w:val="16"/>
                <w:szCs w:val="16"/>
              </w:rPr>
              <w:t>«Безопасные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Ц210000000</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Всего</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355933,00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531 703,00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531703,00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728 601,00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728 601,00</w:t>
            </w:r>
          </w:p>
        </w:tc>
        <w:tc>
          <w:tcPr>
            <w:tcW w:w="1134"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3643 005,00   </w:t>
            </w:r>
          </w:p>
        </w:tc>
        <w:tc>
          <w:tcPr>
            <w:tcW w:w="1276"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3 643 005,00   </w:t>
            </w:r>
          </w:p>
        </w:tc>
      </w:tr>
      <w:tr w:rsidR="00D40F10" w:rsidRPr="009950AC" w:rsidTr="00E31D27">
        <w:trPr>
          <w:gridAfter w:val="1"/>
          <w:wAfter w:w="566" w:type="dxa"/>
          <w:trHeight w:val="495"/>
        </w:trPr>
        <w:tc>
          <w:tcPr>
            <w:tcW w:w="1242" w:type="dxa"/>
            <w:vMerge/>
            <w:tcBorders>
              <w:left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1985" w:type="dxa"/>
            <w:vMerge/>
            <w:tcBorders>
              <w:left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0,0</w:t>
            </w:r>
          </w:p>
        </w:tc>
        <w:tc>
          <w:tcPr>
            <w:tcW w:w="1276"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0,0</w:t>
            </w:r>
          </w:p>
        </w:tc>
      </w:tr>
      <w:tr w:rsidR="00D40F10" w:rsidRPr="009950AC" w:rsidTr="00E31D27">
        <w:trPr>
          <w:gridAfter w:val="1"/>
          <w:wAfter w:w="566" w:type="dxa"/>
          <w:trHeight w:val="945"/>
        </w:trPr>
        <w:tc>
          <w:tcPr>
            <w:tcW w:w="1242" w:type="dxa"/>
            <w:vMerge/>
            <w:tcBorders>
              <w:left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1985" w:type="dxa"/>
            <w:vMerge/>
            <w:tcBorders>
              <w:left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Ч2103</w:t>
            </w:r>
            <w:r w:rsidRPr="009950AC">
              <w:rPr>
                <w:color w:val="000000"/>
                <w:sz w:val="16"/>
                <w:szCs w:val="16"/>
                <w:lang w:val="en-US"/>
              </w:rPr>
              <w:t>S</w:t>
            </w:r>
            <w:r w:rsidRPr="009950AC">
              <w:rPr>
                <w:color w:val="000000"/>
                <w:sz w:val="16"/>
                <w:szCs w:val="16"/>
              </w:rPr>
              <w:t>4190</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320340,00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478 533,00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478533,00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475 701,00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475 701,00</w:t>
            </w:r>
          </w:p>
        </w:tc>
        <w:tc>
          <w:tcPr>
            <w:tcW w:w="1134"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2378 505,00  </w:t>
            </w:r>
          </w:p>
        </w:tc>
        <w:tc>
          <w:tcPr>
            <w:tcW w:w="1276"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2 378 505,00  </w:t>
            </w:r>
          </w:p>
        </w:tc>
      </w:tr>
      <w:tr w:rsidR="00D40F10" w:rsidRPr="009950AC" w:rsidTr="00E31D27">
        <w:trPr>
          <w:gridAfter w:val="1"/>
          <w:wAfter w:w="566" w:type="dxa"/>
          <w:trHeight w:val="360"/>
        </w:trPr>
        <w:tc>
          <w:tcPr>
            <w:tcW w:w="1242" w:type="dxa"/>
            <w:vMerge/>
            <w:tcBorders>
              <w:left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1985" w:type="dxa"/>
            <w:vMerge/>
            <w:tcBorders>
              <w:left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Ч210374190</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бюджет сельского поселения</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35 593,00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53 170,00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 xml:space="preserve">53170,00 </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 xml:space="preserve">252 900,00    </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252 900,0</w:t>
            </w:r>
          </w:p>
        </w:tc>
        <w:tc>
          <w:tcPr>
            <w:tcW w:w="1134"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1264 500,00  </w:t>
            </w:r>
          </w:p>
        </w:tc>
        <w:tc>
          <w:tcPr>
            <w:tcW w:w="1276"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1264 500,00  </w:t>
            </w:r>
          </w:p>
        </w:tc>
      </w:tr>
      <w:tr w:rsidR="00D40F10" w:rsidRPr="009950AC" w:rsidTr="00E31D27">
        <w:trPr>
          <w:gridAfter w:val="1"/>
          <w:wAfter w:w="566" w:type="dxa"/>
          <w:trHeight w:val="405"/>
        </w:trPr>
        <w:tc>
          <w:tcPr>
            <w:tcW w:w="1242" w:type="dxa"/>
            <w:vMerge/>
            <w:tcBorders>
              <w:left w:val="single" w:sz="4" w:space="0" w:color="auto"/>
              <w:bottom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1985" w:type="dxa"/>
            <w:vMerge/>
            <w:tcBorders>
              <w:left w:val="single" w:sz="4" w:space="0" w:color="auto"/>
              <w:bottom w:val="single" w:sz="4" w:space="0" w:color="auto"/>
              <w:right w:val="single" w:sz="4" w:space="0" w:color="auto"/>
            </w:tcBorders>
            <w:vAlign w:val="center"/>
          </w:tcPr>
          <w:p w:rsidR="00D40F10" w:rsidRPr="009950AC" w:rsidRDefault="00D40F10" w:rsidP="00E31D27">
            <w:pPr>
              <w:jc w:val="center"/>
              <w:rPr>
                <w:b/>
                <w:bCs/>
                <w:color w:val="000000"/>
                <w:sz w:val="16"/>
                <w:szCs w:val="16"/>
              </w:rPr>
            </w:pPr>
          </w:p>
        </w:tc>
        <w:tc>
          <w:tcPr>
            <w:tcW w:w="709"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0,0</w:t>
            </w:r>
          </w:p>
        </w:tc>
        <w:tc>
          <w:tcPr>
            <w:tcW w:w="1276"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0,0</w:t>
            </w:r>
          </w:p>
        </w:tc>
      </w:tr>
      <w:tr w:rsidR="00D40F10" w:rsidRPr="009950AC" w:rsidTr="00E31D27">
        <w:trPr>
          <w:gridAfter w:val="1"/>
          <w:wAfter w:w="566" w:type="dxa"/>
          <w:trHeight w:val="411"/>
        </w:trPr>
        <w:tc>
          <w:tcPr>
            <w:tcW w:w="15134" w:type="dxa"/>
            <w:gridSpan w:val="14"/>
            <w:tcBorders>
              <w:top w:val="single" w:sz="4" w:space="0" w:color="auto"/>
              <w:left w:val="single" w:sz="4" w:space="0" w:color="auto"/>
              <w:right w:val="single" w:sz="4" w:space="0" w:color="auto"/>
            </w:tcBorders>
            <w:shd w:val="clear" w:color="auto" w:fill="auto"/>
          </w:tcPr>
          <w:p w:rsidR="00D40F10" w:rsidRPr="009950AC" w:rsidRDefault="00D40F10" w:rsidP="00E31D27">
            <w:pPr>
              <w:autoSpaceDE w:val="0"/>
              <w:autoSpaceDN w:val="0"/>
              <w:adjustRightInd w:val="0"/>
              <w:jc w:val="center"/>
              <w:rPr>
                <w:color w:val="000000"/>
                <w:sz w:val="16"/>
                <w:szCs w:val="16"/>
              </w:rPr>
            </w:pPr>
            <w:r w:rsidRPr="009950AC">
              <w:rPr>
                <w:b/>
                <w:sz w:val="16"/>
                <w:szCs w:val="16"/>
              </w:rPr>
              <w:t xml:space="preserve">Цель: </w:t>
            </w:r>
            <w:r w:rsidRPr="009950AC">
              <w:rPr>
                <w:b/>
                <w:color w:val="000000"/>
                <w:sz w:val="16"/>
                <w:szCs w:val="16"/>
              </w:rPr>
              <w:t>формирование развитой сети автомобильных дорог и обеспечение доступности для населения безопасных и качественных транспортных услуг</w:t>
            </w:r>
          </w:p>
          <w:p w:rsidR="00D40F10" w:rsidRPr="009950AC" w:rsidRDefault="00D40F10" w:rsidP="00E31D27">
            <w:pPr>
              <w:jc w:val="center"/>
              <w:rPr>
                <w:b/>
                <w:color w:val="000000"/>
                <w:sz w:val="16"/>
                <w:szCs w:val="16"/>
              </w:rPr>
            </w:pPr>
          </w:p>
        </w:tc>
      </w:tr>
      <w:tr w:rsidR="00D40F10" w:rsidRPr="009950AC" w:rsidTr="00E31D27">
        <w:trPr>
          <w:gridAfter w:val="1"/>
          <w:wAfter w:w="566" w:type="dxa"/>
          <w:trHeight w:val="411"/>
        </w:trPr>
        <w:tc>
          <w:tcPr>
            <w:tcW w:w="1242" w:type="dxa"/>
            <w:vMerge w:val="restart"/>
            <w:tcBorders>
              <w:top w:val="single" w:sz="4" w:space="0" w:color="auto"/>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 xml:space="preserve">Основное </w:t>
            </w:r>
            <w:proofErr w:type="spellStart"/>
            <w:r w:rsidRPr="009950AC">
              <w:rPr>
                <w:color w:val="000000"/>
                <w:sz w:val="16"/>
                <w:szCs w:val="16"/>
              </w:rPr>
              <w:t>мероприя</w:t>
            </w:r>
            <w:proofErr w:type="spellEnd"/>
            <w:r w:rsidRPr="009950AC">
              <w:rPr>
                <w:color w:val="000000"/>
                <w:sz w:val="16"/>
                <w:szCs w:val="16"/>
              </w:rPr>
              <w:br w:type="page"/>
            </w:r>
            <w:proofErr w:type="spellStart"/>
            <w:r w:rsidRPr="009950AC">
              <w:rPr>
                <w:color w:val="000000"/>
                <w:sz w:val="16"/>
                <w:szCs w:val="16"/>
              </w:rPr>
              <w:t>тие</w:t>
            </w:r>
            <w:proofErr w:type="spellEnd"/>
          </w:p>
          <w:p w:rsidR="00D40F10" w:rsidRPr="009950AC" w:rsidRDefault="00D40F10" w:rsidP="00E31D27">
            <w:pPr>
              <w:jc w:val="center"/>
              <w:rPr>
                <w:color w:val="000000"/>
                <w:sz w:val="16"/>
                <w:szCs w:val="16"/>
              </w:rPr>
            </w:pPr>
            <w:r w:rsidRPr="009950AC">
              <w:rPr>
                <w:color w:val="000000"/>
                <w:sz w:val="16"/>
                <w:szCs w:val="16"/>
              </w:rPr>
              <w:lastRenderedPageBreak/>
              <w:t>1</w:t>
            </w:r>
          </w:p>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p>
        </w:tc>
        <w:tc>
          <w:tcPr>
            <w:tcW w:w="1985" w:type="dxa"/>
            <w:vMerge w:val="restart"/>
            <w:tcBorders>
              <w:top w:val="single" w:sz="4" w:space="0" w:color="auto"/>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lastRenderedPageBreak/>
              <w:t xml:space="preserve">Мероприятия, реализуемые с </w:t>
            </w:r>
            <w:r w:rsidRPr="009950AC">
              <w:rPr>
                <w:color w:val="000000"/>
                <w:sz w:val="16"/>
                <w:szCs w:val="16"/>
              </w:rPr>
              <w:lastRenderedPageBreak/>
              <w:t>привлечением межбюджетных трансфертов бюджетам другого уровня</w:t>
            </w:r>
          </w:p>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p>
          <w:p w:rsidR="00D40F10" w:rsidRPr="009950AC" w:rsidRDefault="00D40F10" w:rsidP="00E31D27">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lastRenderedPageBreak/>
              <w:t>х</w:t>
            </w:r>
          </w:p>
        </w:tc>
        <w:tc>
          <w:tcPr>
            <w:tcW w:w="567"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Ч210300000</w:t>
            </w:r>
          </w:p>
        </w:tc>
        <w:tc>
          <w:tcPr>
            <w:tcW w:w="567"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Всего</w:t>
            </w:r>
          </w:p>
        </w:tc>
        <w:tc>
          <w:tcPr>
            <w:tcW w:w="993"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355933,00</w:t>
            </w:r>
          </w:p>
        </w:tc>
        <w:tc>
          <w:tcPr>
            <w:tcW w:w="1134"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531 703,00</w:t>
            </w:r>
          </w:p>
        </w:tc>
        <w:tc>
          <w:tcPr>
            <w:tcW w:w="850"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531703,00</w:t>
            </w:r>
          </w:p>
        </w:tc>
        <w:tc>
          <w:tcPr>
            <w:tcW w:w="1134"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728 601,00</w:t>
            </w:r>
          </w:p>
        </w:tc>
        <w:tc>
          <w:tcPr>
            <w:tcW w:w="1134" w:type="dxa"/>
            <w:tcBorders>
              <w:top w:val="single" w:sz="4" w:space="0" w:color="auto"/>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728 601,00</w:t>
            </w:r>
          </w:p>
        </w:tc>
        <w:tc>
          <w:tcPr>
            <w:tcW w:w="1134" w:type="dxa"/>
            <w:tcBorders>
              <w:top w:val="single" w:sz="4" w:space="0" w:color="auto"/>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3643 005,00   </w:t>
            </w:r>
          </w:p>
        </w:tc>
        <w:tc>
          <w:tcPr>
            <w:tcW w:w="1276" w:type="dxa"/>
            <w:tcBorders>
              <w:top w:val="single" w:sz="4" w:space="0" w:color="auto"/>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3 643 005,00   </w:t>
            </w:r>
          </w:p>
        </w:tc>
      </w:tr>
      <w:tr w:rsidR="00D40F10" w:rsidRPr="009950AC" w:rsidTr="00E31D27">
        <w:trPr>
          <w:gridAfter w:val="1"/>
          <w:wAfter w:w="566" w:type="dxa"/>
          <w:trHeight w:val="465"/>
        </w:trPr>
        <w:tc>
          <w:tcPr>
            <w:tcW w:w="1242" w:type="dxa"/>
            <w:vMerge/>
            <w:tcBorders>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федеральный бюджет</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0,0</w:t>
            </w:r>
          </w:p>
        </w:tc>
        <w:tc>
          <w:tcPr>
            <w:tcW w:w="1276" w:type="dxa"/>
            <w:tcBorders>
              <w:top w:val="nil"/>
              <w:left w:val="nil"/>
              <w:bottom w:val="single" w:sz="4" w:space="0" w:color="auto"/>
              <w:right w:val="single" w:sz="4" w:space="0" w:color="auto"/>
            </w:tcBorders>
          </w:tcPr>
          <w:p w:rsidR="00D40F10" w:rsidRPr="009950AC" w:rsidRDefault="00D40F10" w:rsidP="00E31D27">
            <w:pPr>
              <w:jc w:val="center"/>
              <w:rPr>
                <w:color w:val="000000"/>
                <w:sz w:val="16"/>
                <w:szCs w:val="16"/>
              </w:rPr>
            </w:pPr>
            <w:r w:rsidRPr="009950AC">
              <w:rPr>
                <w:color w:val="000000"/>
                <w:sz w:val="16"/>
                <w:szCs w:val="16"/>
              </w:rPr>
              <w:t>0,0</w:t>
            </w:r>
          </w:p>
        </w:tc>
      </w:tr>
      <w:tr w:rsidR="00D40F10" w:rsidRPr="009950AC" w:rsidTr="00E31D27">
        <w:trPr>
          <w:gridAfter w:val="1"/>
          <w:wAfter w:w="566" w:type="dxa"/>
          <w:trHeight w:val="779"/>
        </w:trPr>
        <w:tc>
          <w:tcPr>
            <w:tcW w:w="1242" w:type="dxa"/>
            <w:vMerge/>
            <w:tcBorders>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Ч2103</w:t>
            </w:r>
            <w:r w:rsidRPr="009950AC">
              <w:rPr>
                <w:color w:val="000000"/>
                <w:sz w:val="16"/>
                <w:szCs w:val="16"/>
                <w:lang w:val="en-US"/>
              </w:rPr>
              <w:t>S</w:t>
            </w:r>
            <w:r w:rsidRPr="009950AC">
              <w:rPr>
                <w:color w:val="000000"/>
                <w:sz w:val="16"/>
                <w:szCs w:val="16"/>
              </w:rPr>
              <w:t>4190</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320340,00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478 533,00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478533,00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475 701,00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475 701,00</w:t>
            </w:r>
          </w:p>
        </w:tc>
        <w:tc>
          <w:tcPr>
            <w:tcW w:w="1134"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2378 505,00  </w:t>
            </w:r>
          </w:p>
        </w:tc>
        <w:tc>
          <w:tcPr>
            <w:tcW w:w="1276"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2 378 505,00  </w:t>
            </w:r>
          </w:p>
        </w:tc>
      </w:tr>
      <w:tr w:rsidR="00D40F10" w:rsidRPr="009950AC" w:rsidTr="00E31D27">
        <w:trPr>
          <w:gridAfter w:val="1"/>
          <w:wAfter w:w="566" w:type="dxa"/>
          <w:trHeight w:val="330"/>
        </w:trPr>
        <w:tc>
          <w:tcPr>
            <w:tcW w:w="1242" w:type="dxa"/>
            <w:vMerge/>
            <w:tcBorders>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1985" w:type="dxa"/>
            <w:vMerge/>
            <w:tcBorders>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Ч210374190</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бюджет сельского поселения</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35 593,00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53 170,00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 xml:space="preserve">53170,00 </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 xml:space="preserve">252 900,00    </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rPr>
                <w:sz w:val="16"/>
                <w:szCs w:val="16"/>
              </w:rPr>
            </w:pPr>
            <w:r w:rsidRPr="009950AC">
              <w:rPr>
                <w:sz w:val="16"/>
                <w:szCs w:val="16"/>
              </w:rPr>
              <w:t>252 900,0</w:t>
            </w:r>
          </w:p>
        </w:tc>
        <w:tc>
          <w:tcPr>
            <w:tcW w:w="1134"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1264 500,00  </w:t>
            </w:r>
          </w:p>
        </w:tc>
        <w:tc>
          <w:tcPr>
            <w:tcW w:w="1276" w:type="dxa"/>
            <w:tcBorders>
              <w:top w:val="nil"/>
              <w:left w:val="nil"/>
              <w:bottom w:val="single" w:sz="4" w:space="0" w:color="auto"/>
              <w:right w:val="single" w:sz="4" w:space="0" w:color="auto"/>
            </w:tcBorders>
          </w:tcPr>
          <w:p w:rsidR="00D40F10" w:rsidRPr="009950AC" w:rsidRDefault="00D40F10" w:rsidP="00E31D27">
            <w:pPr>
              <w:rPr>
                <w:sz w:val="16"/>
                <w:szCs w:val="16"/>
              </w:rPr>
            </w:pPr>
            <w:r w:rsidRPr="009950AC">
              <w:rPr>
                <w:sz w:val="16"/>
                <w:szCs w:val="16"/>
              </w:rPr>
              <w:t xml:space="preserve">1264 500,00  </w:t>
            </w:r>
          </w:p>
        </w:tc>
      </w:tr>
      <w:tr w:rsidR="00D40F10" w:rsidRPr="009950AC" w:rsidTr="00E31D27">
        <w:trPr>
          <w:gridAfter w:val="1"/>
          <w:wAfter w:w="566" w:type="dxa"/>
          <w:trHeight w:val="540"/>
        </w:trPr>
        <w:tc>
          <w:tcPr>
            <w:tcW w:w="1242" w:type="dxa"/>
            <w:vMerge/>
            <w:tcBorders>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1985" w:type="dxa"/>
            <w:vMerge/>
            <w:tcBorders>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275"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567"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внебюджетные источники</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color w:val="000000"/>
                <w:sz w:val="16"/>
                <w:szCs w:val="16"/>
              </w:rPr>
              <w:t>0,0</w:t>
            </w:r>
          </w:p>
        </w:tc>
        <w:tc>
          <w:tcPr>
            <w:tcW w:w="1134" w:type="dxa"/>
            <w:tcBorders>
              <w:top w:val="nil"/>
              <w:left w:val="nil"/>
              <w:bottom w:val="single" w:sz="4" w:space="0" w:color="auto"/>
              <w:right w:val="single" w:sz="4" w:space="0" w:color="auto"/>
            </w:tcBorders>
          </w:tcPr>
          <w:p w:rsidR="00D40F10" w:rsidRPr="009950AC" w:rsidRDefault="00D40F10" w:rsidP="00E31D27">
            <w:pPr>
              <w:jc w:val="center"/>
              <w:rPr>
                <w:sz w:val="16"/>
                <w:szCs w:val="16"/>
              </w:rPr>
            </w:pPr>
            <w:r w:rsidRPr="009950AC">
              <w:rPr>
                <w:color w:val="000000"/>
                <w:sz w:val="16"/>
                <w:szCs w:val="16"/>
              </w:rPr>
              <w:t>0,0</w:t>
            </w:r>
          </w:p>
        </w:tc>
        <w:tc>
          <w:tcPr>
            <w:tcW w:w="1276" w:type="dxa"/>
            <w:tcBorders>
              <w:top w:val="nil"/>
              <w:left w:val="nil"/>
              <w:bottom w:val="single" w:sz="4" w:space="0" w:color="auto"/>
              <w:right w:val="single" w:sz="4" w:space="0" w:color="auto"/>
            </w:tcBorders>
          </w:tcPr>
          <w:p w:rsidR="00D40F10" w:rsidRPr="009950AC" w:rsidRDefault="00D40F10" w:rsidP="00E31D27">
            <w:pPr>
              <w:jc w:val="center"/>
              <w:rPr>
                <w:sz w:val="16"/>
                <w:szCs w:val="16"/>
              </w:rPr>
            </w:pPr>
            <w:r w:rsidRPr="009950AC">
              <w:rPr>
                <w:color w:val="000000"/>
                <w:sz w:val="16"/>
                <w:szCs w:val="16"/>
              </w:rPr>
              <w:t>0,0</w:t>
            </w:r>
          </w:p>
        </w:tc>
      </w:tr>
      <w:tr w:rsidR="00D40F10" w:rsidRPr="009950AC" w:rsidTr="00E31D27">
        <w:trPr>
          <w:trHeight w:val="1104"/>
        </w:trPr>
        <w:tc>
          <w:tcPr>
            <w:tcW w:w="1242" w:type="dxa"/>
            <w:vMerge w:val="restart"/>
            <w:tcBorders>
              <w:left w:val="single" w:sz="4" w:space="0" w:color="auto"/>
              <w:right w:val="single" w:sz="4" w:space="0" w:color="auto"/>
            </w:tcBorders>
            <w:shd w:val="clear" w:color="auto" w:fill="auto"/>
          </w:tcPr>
          <w:p w:rsidR="00D40F10" w:rsidRPr="009950AC" w:rsidRDefault="00D40F10" w:rsidP="00E31D27">
            <w:pPr>
              <w:jc w:val="center"/>
              <w:rPr>
                <w:color w:val="000000"/>
                <w:sz w:val="16"/>
                <w:szCs w:val="16"/>
              </w:rPr>
            </w:pPr>
            <w:r w:rsidRPr="009950AC">
              <w:rPr>
                <w:sz w:val="16"/>
                <w:szCs w:val="16"/>
              </w:rPr>
              <w:t>Целевой индикатор и показатель муниципальной программы, подпрограммы, увязанные с основным мероприятием 1</w:t>
            </w:r>
          </w:p>
        </w:tc>
        <w:tc>
          <w:tcPr>
            <w:tcW w:w="6237" w:type="dxa"/>
            <w:gridSpan w:val="6"/>
            <w:tcBorders>
              <w:left w:val="single" w:sz="4" w:space="0" w:color="auto"/>
              <w:bottom w:val="single" w:sz="4" w:space="0" w:color="auto"/>
              <w:right w:val="single" w:sz="4" w:space="0" w:color="auto"/>
            </w:tcBorders>
            <w:shd w:val="clear" w:color="auto" w:fill="auto"/>
          </w:tcPr>
          <w:p w:rsidR="00D40F10" w:rsidRPr="009950AC" w:rsidRDefault="00D40F10" w:rsidP="00E31D27">
            <w:pPr>
              <w:ind w:left="-28" w:right="-28"/>
              <w:rPr>
                <w:color w:val="000000"/>
                <w:sz w:val="16"/>
                <w:szCs w:val="16"/>
              </w:rPr>
            </w:pPr>
            <w:r w:rsidRPr="009950AC">
              <w:rPr>
                <w:color w:val="000000"/>
                <w:sz w:val="16"/>
                <w:szCs w:val="16"/>
              </w:rPr>
              <w:t xml:space="preserve">Доля протяженности автомобильных дорог общего пользования местного значения в границах населенных пунктов </w:t>
            </w:r>
            <w:proofErr w:type="spellStart"/>
            <w:r w:rsidRPr="009950AC">
              <w:rPr>
                <w:color w:val="000000"/>
                <w:sz w:val="16"/>
                <w:szCs w:val="16"/>
              </w:rPr>
              <w:t>Новочелны-Сюрбеевского</w:t>
            </w:r>
            <w:proofErr w:type="spellEnd"/>
            <w:r w:rsidRPr="009950AC">
              <w:rPr>
                <w:color w:val="000000"/>
                <w:sz w:val="16"/>
                <w:szCs w:val="16"/>
              </w:rPr>
              <w:t xml:space="preserve"> сельского поселения, соответствующих нормативным требованиям, в их общей протяженности, процентов</w:t>
            </w: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18,3</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20,5</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20,5</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20,5</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30</w:t>
            </w:r>
          </w:p>
        </w:tc>
        <w:tc>
          <w:tcPr>
            <w:tcW w:w="1134" w:type="dxa"/>
            <w:tcBorders>
              <w:top w:val="nil"/>
              <w:left w:val="nil"/>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30</w:t>
            </w:r>
          </w:p>
        </w:tc>
        <w:tc>
          <w:tcPr>
            <w:tcW w:w="1276" w:type="dxa"/>
            <w:tcBorders>
              <w:top w:val="nil"/>
              <w:left w:val="nil"/>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35</w:t>
            </w:r>
          </w:p>
        </w:tc>
        <w:tc>
          <w:tcPr>
            <w:tcW w:w="566" w:type="dxa"/>
          </w:tcPr>
          <w:p w:rsidR="00D40F10" w:rsidRPr="009950AC" w:rsidRDefault="00D40F10" w:rsidP="00E31D27">
            <w:pPr>
              <w:autoSpaceDE w:val="0"/>
              <w:autoSpaceDN w:val="0"/>
              <w:adjustRightInd w:val="0"/>
              <w:spacing w:line="235" w:lineRule="auto"/>
              <w:jc w:val="center"/>
              <w:rPr>
                <w:color w:val="000000"/>
                <w:sz w:val="16"/>
                <w:szCs w:val="16"/>
                <w:lang w:eastAsia="en-US"/>
              </w:rPr>
            </w:pPr>
          </w:p>
        </w:tc>
      </w:tr>
      <w:tr w:rsidR="00D40F10" w:rsidRPr="009950AC" w:rsidTr="00E31D27">
        <w:trPr>
          <w:trHeight w:val="1104"/>
        </w:trPr>
        <w:tc>
          <w:tcPr>
            <w:tcW w:w="1242" w:type="dxa"/>
            <w:vMerge/>
            <w:tcBorders>
              <w:left w:val="single" w:sz="4" w:space="0" w:color="auto"/>
              <w:right w:val="single" w:sz="4" w:space="0" w:color="auto"/>
            </w:tcBorders>
            <w:shd w:val="clear" w:color="auto" w:fill="auto"/>
          </w:tcPr>
          <w:p w:rsidR="00D40F10" w:rsidRPr="009950AC" w:rsidRDefault="00D40F10" w:rsidP="00E31D27">
            <w:pPr>
              <w:jc w:val="center"/>
              <w:rPr>
                <w:sz w:val="16"/>
                <w:szCs w:val="16"/>
              </w:rPr>
            </w:pPr>
          </w:p>
        </w:tc>
        <w:tc>
          <w:tcPr>
            <w:tcW w:w="6237" w:type="dxa"/>
            <w:gridSpan w:val="6"/>
            <w:tcBorders>
              <w:left w:val="single" w:sz="4" w:space="0" w:color="auto"/>
              <w:bottom w:val="single" w:sz="4" w:space="0" w:color="auto"/>
              <w:right w:val="single" w:sz="4" w:space="0" w:color="auto"/>
            </w:tcBorders>
            <w:shd w:val="clear" w:color="auto" w:fill="auto"/>
          </w:tcPr>
          <w:p w:rsidR="00D40F10" w:rsidRPr="009950AC" w:rsidRDefault="00D40F10" w:rsidP="00E31D27">
            <w:pPr>
              <w:ind w:left="-28" w:right="-28"/>
              <w:rPr>
                <w:color w:val="000000"/>
                <w:sz w:val="16"/>
                <w:szCs w:val="16"/>
              </w:rPr>
            </w:pPr>
            <w:r w:rsidRPr="009950AC">
              <w:rPr>
                <w:color w:val="000000"/>
                <w:sz w:val="16"/>
                <w:szCs w:val="16"/>
              </w:rPr>
              <w:t>Протяженность автомобильных дорог общего пользования регионального, межмуниципального и местного значения, в отношении которых проведены работы по капитальному ремонту или ремонту, км</w:t>
            </w:r>
          </w:p>
          <w:p w:rsidR="00D40F10" w:rsidRPr="009950AC" w:rsidRDefault="00D40F10" w:rsidP="00E31D27">
            <w:pPr>
              <w:ind w:left="-57" w:right="-57"/>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0</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0</w:t>
            </w:r>
          </w:p>
        </w:tc>
        <w:tc>
          <w:tcPr>
            <w:tcW w:w="850"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1,455</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1,455</w:t>
            </w:r>
          </w:p>
        </w:tc>
        <w:tc>
          <w:tcPr>
            <w:tcW w:w="1134" w:type="dxa"/>
            <w:tcBorders>
              <w:top w:val="nil"/>
              <w:left w:val="nil"/>
              <w:bottom w:val="single" w:sz="4" w:space="0" w:color="auto"/>
              <w:right w:val="single" w:sz="4" w:space="0" w:color="auto"/>
            </w:tcBorders>
            <w:shd w:val="clear" w:color="auto" w:fill="auto"/>
          </w:tcPr>
          <w:p w:rsidR="00D40F10" w:rsidRPr="009950AC" w:rsidRDefault="00D40F10" w:rsidP="00E31D27">
            <w:pPr>
              <w:ind w:right="-57"/>
              <w:jc w:val="center"/>
              <w:rPr>
                <w:color w:val="000000"/>
                <w:sz w:val="16"/>
                <w:szCs w:val="16"/>
              </w:rPr>
            </w:pPr>
            <w:r w:rsidRPr="009950AC">
              <w:rPr>
                <w:color w:val="000000"/>
                <w:sz w:val="16"/>
                <w:szCs w:val="16"/>
              </w:rPr>
              <w:t>4,735</w:t>
            </w:r>
          </w:p>
        </w:tc>
        <w:tc>
          <w:tcPr>
            <w:tcW w:w="1134" w:type="dxa"/>
            <w:tcBorders>
              <w:top w:val="nil"/>
              <w:left w:val="nil"/>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4,735</w:t>
            </w:r>
          </w:p>
        </w:tc>
        <w:tc>
          <w:tcPr>
            <w:tcW w:w="1276" w:type="dxa"/>
            <w:tcBorders>
              <w:top w:val="nil"/>
              <w:left w:val="nil"/>
              <w:bottom w:val="single" w:sz="4" w:space="0" w:color="auto"/>
              <w:right w:val="single" w:sz="4" w:space="0" w:color="auto"/>
            </w:tcBorders>
          </w:tcPr>
          <w:p w:rsidR="00D40F10" w:rsidRPr="009950AC" w:rsidRDefault="00D40F10" w:rsidP="00E31D27">
            <w:pPr>
              <w:ind w:right="-57"/>
              <w:jc w:val="center"/>
              <w:rPr>
                <w:color w:val="000000"/>
                <w:sz w:val="16"/>
                <w:szCs w:val="16"/>
              </w:rPr>
            </w:pPr>
            <w:r w:rsidRPr="009950AC">
              <w:rPr>
                <w:color w:val="000000"/>
                <w:sz w:val="16"/>
                <w:szCs w:val="16"/>
              </w:rPr>
              <w:t>6,535</w:t>
            </w:r>
          </w:p>
        </w:tc>
        <w:tc>
          <w:tcPr>
            <w:tcW w:w="566" w:type="dxa"/>
          </w:tcPr>
          <w:p w:rsidR="00D40F10" w:rsidRPr="009950AC" w:rsidRDefault="00D40F10" w:rsidP="00E31D27">
            <w:pPr>
              <w:autoSpaceDE w:val="0"/>
              <w:autoSpaceDN w:val="0"/>
              <w:adjustRightInd w:val="0"/>
              <w:spacing w:line="235" w:lineRule="auto"/>
              <w:jc w:val="center"/>
              <w:rPr>
                <w:color w:val="000000"/>
                <w:sz w:val="16"/>
                <w:szCs w:val="16"/>
                <w:lang w:eastAsia="en-US"/>
              </w:rPr>
            </w:pPr>
          </w:p>
        </w:tc>
      </w:tr>
    </w:tbl>
    <w:p w:rsidR="00D40F10" w:rsidRDefault="00D40F10" w:rsidP="00D40F10">
      <w:pPr>
        <w:spacing w:line="230" w:lineRule="auto"/>
        <w:ind w:left="9720"/>
        <w:jc w:val="center"/>
        <w:rPr>
          <w:sz w:val="16"/>
          <w:szCs w:val="16"/>
        </w:rPr>
        <w:sectPr w:rsidR="00D40F10" w:rsidSect="00D40F10">
          <w:pgSz w:w="16838" w:h="11906" w:orient="landscape"/>
          <w:pgMar w:top="1701" w:right="425" w:bottom="851" w:left="1134" w:header="709" w:footer="709" w:gutter="0"/>
          <w:cols w:space="708"/>
          <w:docGrid w:linePitch="360"/>
        </w:sectPr>
      </w:pPr>
    </w:p>
    <w:p w:rsidR="00D40F10" w:rsidRPr="009950AC" w:rsidRDefault="00D40F10" w:rsidP="00D40F10">
      <w:pPr>
        <w:spacing w:line="230" w:lineRule="auto"/>
        <w:ind w:left="9720"/>
        <w:jc w:val="center"/>
        <w:rPr>
          <w:sz w:val="16"/>
          <w:szCs w:val="16"/>
        </w:rPr>
      </w:pPr>
    </w:p>
    <w:p w:rsidR="00D40F10" w:rsidRPr="009950AC" w:rsidRDefault="00D40F10" w:rsidP="00D40F10">
      <w:pPr>
        <w:spacing w:line="230" w:lineRule="auto"/>
        <w:ind w:left="9720"/>
        <w:jc w:val="center"/>
        <w:rPr>
          <w:sz w:val="16"/>
          <w:szCs w:val="16"/>
        </w:rPr>
      </w:pPr>
    </w:p>
    <w:p w:rsidR="00D40F10" w:rsidRDefault="00D40F10" w:rsidP="00D40F10">
      <w:pPr>
        <w:rPr>
          <w:sz w:val="20"/>
          <w:szCs w:val="20"/>
        </w:rPr>
      </w:pPr>
    </w:p>
    <w:p w:rsidR="00D40F10" w:rsidRDefault="00D40F10" w:rsidP="00D40F10">
      <w:pPr>
        <w:jc w:val="center"/>
        <w:rPr>
          <w:b/>
          <w:sz w:val="20"/>
          <w:szCs w:val="20"/>
        </w:rPr>
      </w:pPr>
      <w:r>
        <w:rPr>
          <w:b/>
          <w:sz w:val="20"/>
          <w:szCs w:val="20"/>
        </w:rPr>
        <w:t>ПОСТАНОВЛЕНИЕ АДМИНИСТРАЦИИ НОВОЧЕЛНЫ-СЮРБЕЕВСКОГО</w:t>
      </w:r>
    </w:p>
    <w:p w:rsidR="00D40F10" w:rsidRDefault="00D40F10" w:rsidP="00D40F10">
      <w:pPr>
        <w:jc w:val="center"/>
        <w:rPr>
          <w:b/>
          <w:sz w:val="20"/>
          <w:szCs w:val="20"/>
        </w:rPr>
      </w:pPr>
      <w:r>
        <w:rPr>
          <w:b/>
          <w:sz w:val="20"/>
          <w:szCs w:val="20"/>
        </w:rPr>
        <w:t>СЕЛЬСКОГО ПОСЕЛЕНИЯ</w:t>
      </w:r>
    </w:p>
    <w:p w:rsidR="00D40F10" w:rsidRDefault="00D40F10" w:rsidP="00D40F10">
      <w:pPr>
        <w:rPr>
          <w:b/>
          <w:sz w:val="20"/>
          <w:szCs w:val="20"/>
        </w:rPr>
      </w:pPr>
      <w:r>
        <w:rPr>
          <w:b/>
          <w:sz w:val="20"/>
          <w:szCs w:val="20"/>
        </w:rPr>
        <w:tab/>
        <w:t>от 05.03.2021г.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20</w:t>
      </w:r>
    </w:p>
    <w:p w:rsidR="00D40F10" w:rsidRDefault="00D40F10" w:rsidP="00D40F10">
      <w:pPr>
        <w:spacing w:line="230" w:lineRule="auto"/>
        <w:ind w:left="9720"/>
        <w:jc w:val="center"/>
        <w:rPr>
          <w:sz w:val="16"/>
          <w:szCs w:val="16"/>
        </w:rPr>
      </w:pPr>
    </w:p>
    <w:p w:rsidR="00D40F10" w:rsidRPr="00F3321B" w:rsidRDefault="00D40F10" w:rsidP="00D40F10">
      <w:pPr>
        <w:shd w:val="clear" w:color="auto" w:fill="FFFFFF"/>
        <w:spacing w:line="0" w:lineRule="atLeast"/>
        <w:ind w:right="4252"/>
        <w:rPr>
          <w:bCs/>
          <w:color w:val="000000"/>
          <w:sz w:val="16"/>
          <w:szCs w:val="16"/>
        </w:rPr>
      </w:pPr>
    </w:p>
    <w:p w:rsidR="00D40F10" w:rsidRPr="00F3321B" w:rsidRDefault="00D40F10" w:rsidP="00D40F10">
      <w:pPr>
        <w:rPr>
          <w:b/>
          <w:bCs/>
          <w:sz w:val="16"/>
          <w:szCs w:val="16"/>
        </w:rPr>
      </w:pPr>
      <w:r w:rsidRPr="00F3321B">
        <w:rPr>
          <w:b/>
          <w:bCs/>
          <w:sz w:val="16"/>
          <w:szCs w:val="16"/>
        </w:rPr>
        <w:t xml:space="preserve">Об утверждении </w:t>
      </w:r>
      <w:proofErr w:type="gramStart"/>
      <w:r w:rsidRPr="00F3321B">
        <w:rPr>
          <w:b/>
          <w:bCs/>
          <w:sz w:val="16"/>
          <w:szCs w:val="16"/>
        </w:rPr>
        <w:t>Муниципальной  программы</w:t>
      </w:r>
      <w:proofErr w:type="gramEnd"/>
      <w:r w:rsidRPr="00F3321B">
        <w:rPr>
          <w:b/>
          <w:bCs/>
          <w:sz w:val="16"/>
          <w:szCs w:val="16"/>
        </w:rPr>
        <w:t xml:space="preserve"> </w:t>
      </w:r>
    </w:p>
    <w:p w:rsidR="00D40F10" w:rsidRPr="00F3321B" w:rsidRDefault="00D40F10" w:rsidP="00D40F10">
      <w:pPr>
        <w:rPr>
          <w:b/>
          <w:bCs/>
          <w:sz w:val="16"/>
          <w:szCs w:val="16"/>
        </w:rPr>
      </w:pPr>
      <w:proofErr w:type="spellStart"/>
      <w:r w:rsidRPr="00F3321B">
        <w:rPr>
          <w:b/>
          <w:bCs/>
          <w:sz w:val="16"/>
          <w:szCs w:val="16"/>
        </w:rPr>
        <w:t>Новочелны-Сюрбеевского</w:t>
      </w:r>
      <w:proofErr w:type="spellEnd"/>
      <w:r w:rsidRPr="00F3321B">
        <w:rPr>
          <w:b/>
          <w:bCs/>
          <w:sz w:val="16"/>
          <w:szCs w:val="16"/>
        </w:rPr>
        <w:t xml:space="preserve">           сельского             поселения  </w:t>
      </w:r>
    </w:p>
    <w:p w:rsidR="00D40F10" w:rsidRPr="00F3321B" w:rsidRDefault="00D40F10" w:rsidP="00D40F10">
      <w:pPr>
        <w:rPr>
          <w:b/>
          <w:bCs/>
          <w:sz w:val="16"/>
          <w:szCs w:val="16"/>
        </w:rPr>
      </w:pPr>
      <w:r w:rsidRPr="00F3321B">
        <w:rPr>
          <w:b/>
          <w:bCs/>
          <w:sz w:val="16"/>
          <w:szCs w:val="16"/>
        </w:rPr>
        <w:t xml:space="preserve">Комсомольского       района            Чувашской </w:t>
      </w:r>
    </w:p>
    <w:p w:rsidR="00D40F10" w:rsidRPr="00F3321B" w:rsidRDefault="00D40F10" w:rsidP="00D40F10">
      <w:pPr>
        <w:rPr>
          <w:b/>
          <w:bCs/>
          <w:sz w:val="16"/>
          <w:szCs w:val="16"/>
        </w:rPr>
      </w:pPr>
      <w:proofErr w:type="gramStart"/>
      <w:r w:rsidRPr="00F3321B">
        <w:rPr>
          <w:b/>
          <w:bCs/>
          <w:sz w:val="16"/>
          <w:szCs w:val="16"/>
        </w:rPr>
        <w:t>Республики  «</w:t>
      </w:r>
      <w:proofErr w:type="gramEnd"/>
      <w:r w:rsidRPr="00F3321B">
        <w:rPr>
          <w:b/>
          <w:bCs/>
          <w:sz w:val="16"/>
          <w:szCs w:val="16"/>
        </w:rPr>
        <w:t xml:space="preserve">Развитие физической  культуры </w:t>
      </w:r>
    </w:p>
    <w:p w:rsidR="00D40F10" w:rsidRPr="00F3321B" w:rsidRDefault="00D40F10" w:rsidP="00D40F10">
      <w:pPr>
        <w:rPr>
          <w:bCs/>
          <w:sz w:val="16"/>
          <w:szCs w:val="16"/>
        </w:rPr>
      </w:pPr>
      <w:proofErr w:type="gramStart"/>
      <w:r w:rsidRPr="00F3321B">
        <w:rPr>
          <w:b/>
          <w:bCs/>
          <w:sz w:val="16"/>
          <w:szCs w:val="16"/>
        </w:rPr>
        <w:t>и  спорта</w:t>
      </w:r>
      <w:proofErr w:type="gramEnd"/>
      <w:r w:rsidRPr="00F3321B">
        <w:rPr>
          <w:bCs/>
          <w:sz w:val="16"/>
          <w:szCs w:val="16"/>
        </w:rPr>
        <w:t>»</w:t>
      </w:r>
    </w:p>
    <w:p w:rsidR="00D40F10" w:rsidRPr="00F3321B" w:rsidRDefault="00D40F10" w:rsidP="00D40F10">
      <w:pPr>
        <w:rPr>
          <w:bCs/>
          <w:sz w:val="16"/>
          <w:szCs w:val="16"/>
        </w:rPr>
      </w:pPr>
    </w:p>
    <w:p w:rsidR="00D40F10" w:rsidRPr="00F3321B" w:rsidRDefault="00D40F10" w:rsidP="00D40F10">
      <w:pPr>
        <w:ind w:firstLine="709"/>
        <w:rPr>
          <w:sz w:val="16"/>
          <w:szCs w:val="16"/>
        </w:rPr>
      </w:pPr>
      <w:r w:rsidRPr="00F3321B">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F3321B">
        <w:rPr>
          <w:sz w:val="16"/>
          <w:szCs w:val="16"/>
        </w:rPr>
        <w:t>Новочелны-Сюрбеевского</w:t>
      </w:r>
      <w:proofErr w:type="spellEnd"/>
      <w:r w:rsidRPr="00F3321B">
        <w:rPr>
          <w:sz w:val="16"/>
          <w:szCs w:val="16"/>
        </w:rPr>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F3321B">
        <w:rPr>
          <w:sz w:val="16"/>
          <w:szCs w:val="16"/>
        </w:rPr>
        <w:t>Новочелны-Сюрбеевского</w:t>
      </w:r>
      <w:proofErr w:type="spellEnd"/>
      <w:r w:rsidRPr="00F3321B">
        <w:rPr>
          <w:sz w:val="16"/>
          <w:szCs w:val="16"/>
        </w:rPr>
        <w:t xml:space="preserve"> сельского поселения Комсомольского района Чувашской Республики», администрация </w:t>
      </w:r>
      <w:proofErr w:type="spellStart"/>
      <w:r w:rsidRPr="00F3321B">
        <w:rPr>
          <w:sz w:val="16"/>
          <w:szCs w:val="16"/>
        </w:rPr>
        <w:t>Новочелны-Сюрбеевского</w:t>
      </w:r>
      <w:proofErr w:type="spellEnd"/>
      <w:r w:rsidRPr="00F3321B">
        <w:rPr>
          <w:sz w:val="16"/>
          <w:szCs w:val="16"/>
        </w:rPr>
        <w:t xml:space="preserve"> сельского поселения Комсомольского района Чувашской Республики </w:t>
      </w:r>
      <w:r w:rsidRPr="00F3321B">
        <w:rPr>
          <w:b/>
          <w:sz w:val="16"/>
          <w:szCs w:val="16"/>
        </w:rPr>
        <w:t xml:space="preserve">п о с т а н о в л я е т : </w:t>
      </w:r>
    </w:p>
    <w:p w:rsidR="00D40F10" w:rsidRPr="00F3321B" w:rsidRDefault="00D40F10" w:rsidP="00D40F10">
      <w:pPr>
        <w:ind w:firstLine="709"/>
        <w:rPr>
          <w:bCs/>
          <w:sz w:val="16"/>
          <w:szCs w:val="16"/>
        </w:rPr>
      </w:pPr>
      <w:r w:rsidRPr="00F3321B">
        <w:rPr>
          <w:sz w:val="16"/>
          <w:szCs w:val="16"/>
        </w:rPr>
        <w:t xml:space="preserve">1. Утвердить Муниципальную программу </w:t>
      </w:r>
      <w:proofErr w:type="spellStart"/>
      <w:r w:rsidRPr="00F3321B">
        <w:rPr>
          <w:sz w:val="16"/>
          <w:szCs w:val="16"/>
        </w:rPr>
        <w:t>Новочелны-</w:t>
      </w:r>
      <w:proofErr w:type="gramStart"/>
      <w:r w:rsidRPr="00F3321B">
        <w:rPr>
          <w:sz w:val="16"/>
          <w:szCs w:val="16"/>
        </w:rPr>
        <w:t>Сюрбеевского</w:t>
      </w:r>
      <w:proofErr w:type="spellEnd"/>
      <w:r w:rsidRPr="00F3321B">
        <w:rPr>
          <w:sz w:val="16"/>
          <w:szCs w:val="16"/>
        </w:rPr>
        <w:t xml:space="preserve">  </w:t>
      </w:r>
      <w:r w:rsidRPr="00F3321B">
        <w:rPr>
          <w:bCs/>
          <w:sz w:val="16"/>
          <w:szCs w:val="16"/>
        </w:rPr>
        <w:t>сельского</w:t>
      </w:r>
      <w:proofErr w:type="gramEnd"/>
      <w:r w:rsidRPr="00F3321B">
        <w:rPr>
          <w:bCs/>
          <w:sz w:val="16"/>
          <w:szCs w:val="16"/>
        </w:rPr>
        <w:t xml:space="preserve"> поселения  Комсомольского района  Чувашской  Республики «Развитие физической культуры и  спорта».</w:t>
      </w:r>
    </w:p>
    <w:p w:rsidR="00D40F10" w:rsidRPr="00F3321B" w:rsidRDefault="00D40F10" w:rsidP="00D40F10">
      <w:pPr>
        <w:rPr>
          <w:bCs/>
          <w:sz w:val="16"/>
          <w:szCs w:val="16"/>
        </w:rPr>
      </w:pPr>
      <w:r w:rsidRPr="00F3321B">
        <w:rPr>
          <w:bCs/>
          <w:sz w:val="16"/>
          <w:szCs w:val="16"/>
        </w:rPr>
        <w:t xml:space="preserve">          2.  Признать утратившим силу следующие </w:t>
      </w:r>
      <w:proofErr w:type="gramStart"/>
      <w:r w:rsidRPr="00F3321B">
        <w:rPr>
          <w:bCs/>
          <w:sz w:val="16"/>
          <w:szCs w:val="16"/>
        </w:rPr>
        <w:t>постановления  администрации</w:t>
      </w:r>
      <w:proofErr w:type="gramEnd"/>
      <w:r w:rsidRPr="00F3321B">
        <w:rPr>
          <w:bCs/>
          <w:sz w:val="16"/>
          <w:szCs w:val="16"/>
        </w:rPr>
        <w:t xml:space="preserve"> </w:t>
      </w:r>
      <w:proofErr w:type="spellStart"/>
      <w:r w:rsidRPr="00F3321B">
        <w:rPr>
          <w:bCs/>
          <w:sz w:val="16"/>
          <w:szCs w:val="16"/>
        </w:rPr>
        <w:t>Новочелны-Сюрбеевского</w:t>
      </w:r>
      <w:proofErr w:type="spellEnd"/>
      <w:r w:rsidRPr="00F3321B">
        <w:rPr>
          <w:bCs/>
          <w:sz w:val="16"/>
          <w:szCs w:val="16"/>
        </w:rPr>
        <w:t xml:space="preserve"> сельского поселения:</w:t>
      </w:r>
    </w:p>
    <w:p w:rsidR="00D40F10" w:rsidRPr="00F3321B" w:rsidRDefault="00D40F10" w:rsidP="00D40F10">
      <w:pPr>
        <w:rPr>
          <w:bCs/>
          <w:sz w:val="16"/>
          <w:szCs w:val="16"/>
        </w:rPr>
      </w:pPr>
      <w:r w:rsidRPr="00F3321B">
        <w:rPr>
          <w:bCs/>
          <w:sz w:val="16"/>
          <w:szCs w:val="16"/>
        </w:rPr>
        <w:t xml:space="preserve">          - от 16.10.2017г. № </w:t>
      </w:r>
      <w:proofErr w:type="gramStart"/>
      <w:r w:rsidRPr="00F3321B">
        <w:rPr>
          <w:bCs/>
          <w:sz w:val="16"/>
          <w:szCs w:val="16"/>
        </w:rPr>
        <w:t>38  «</w:t>
      </w:r>
      <w:proofErr w:type="gramEnd"/>
      <w:r w:rsidRPr="00F3321B">
        <w:rPr>
          <w:bCs/>
          <w:sz w:val="16"/>
          <w:szCs w:val="16"/>
        </w:rPr>
        <w:t xml:space="preserve">Об утверждении муниципальной программы «Развитие  физической   культуры  и   спорта в     </w:t>
      </w:r>
      <w:proofErr w:type="spellStart"/>
      <w:r w:rsidRPr="00F3321B">
        <w:rPr>
          <w:bCs/>
          <w:sz w:val="16"/>
          <w:szCs w:val="16"/>
        </w:rPr>
        <w:t>Новочелны-Сюрбеевском</w:t>
      </w:r>
      <w:proofErr w:type="spellEnd"/>
      <w:r w:rsidRPr="00F3321B">
        <w:rPr>
          <w:bCs/>
          <w:sz w:val="16"/>
          <w:szCs w:val="16"/>
        </w:rPr>
        <w:t xml:space="preserve">       сельском          поселении </w:t>
      </w:r>
    </w:p>
    <w:p w:rsidR="00D40F10" w:rsidRPr="00F3321B" w:rsidRDefault="00D40F10" w:rsidP="00D40F10">
      <w:pPr>
        <w:rPr>
          <w:bCs/>
          <w:sz w:val="16"/>
          <w:szCs w:val="16"/>
        </w:rPr>
      </w:pPr>
      <w:r w:rsidRPr="00F3321B">
        <w:rPr>
          <w:bCs/>
          <w:sz w:val="16"/>
          <w:szCs w:val="16"/>
        </w:rPr>
        <w:t xml:space="preserve">Комсомольского         района        Чувашской </w:t>
      </w:r>
      <w:proofErr w:type="gramStart"/>
      <w:r w:rsidRPr="00F3321B">
        <w:rPr>
          <w:bCs/>
          <w:sz w:val="16"/>
          <w:szCs w:val="16"/>
        </w:rPr>
        <w:t>Республики  на</w:t>
      </w:r>
      <w:proofErr w:type="gramEnd"/>
      <w:r w:rsidRPr="00F3321B">
        <w:rPr>
          <w:bCs/>
          <w:sz w:val="16"/>
          <w:szCs w:val="16"/>
        </w:rPr>
        <w:t xml:space="preserve">  2017–2020 годы»;</w:t>
      </w:r>
    </w:p>
    <w:p w:rsidR="00D40F10" w:rsidRPr="00F3321B" w:rsidRDefault="00D40F10" w:rsidP="00D40F10">
      <w:pPr>
        <w:rPr>
          <w:bCs/>
          <w:color w:val="000000"/>
          <w:sz w:val="16"/>
          <w:szCs w:val="16"/>
        </w:rPr>
      </w:pPr>
      <w:r w:rsidRPr="00F3321B">
        <w:rPr>
          <w:bCs/>
          <w:color w:val="000000"/>
          <w:sz w:val="16"/>
          <w:szCs w:val="16"/>
        </w:rPr>
        <w:t xml:space="preserve">          - от 18.09.2018г. № 38 «О    внесении   изменений     в      </w:t>
      </w:r>
      <w:proofErr w:type="gramStart"/>
      <w:r w:rsidRPr="00F3321B">
        <w:rPr>
          <w:bCs/>
          <w:color w:val="000000"/>
          <w:sz w:val="16"/>
          <w:szCs w:val="16"/>
        </w:rPr>
        <w:t>постановление  администрации</w:t>
      </w:r>
      <w:proofErr w:type="gramEnd"/>
      <w:r w:rsidRPr="00F3321B">
        <w:rPr>
          <w:bCs/>
          <w:color w:val="000000"/>
          <w:sz w:val="16"/>
          <w:szCs w:val="16"/>
        </w:rPr>
        <w:t xml:space="preserve"> </w:t>
      </w:r>
      <w:proofErr w:type="spellStart"/>
      <w:r w:rsidRPr="00F3321B">
        <w:rPr>
          <w:bCs/>
          <w:color w:val="000000"/>
          <w:sz w:val="16"/>
          <w:szCs w:val="16"/>
        </w:rPr>
        <w:t>Новочелны-Сюрбеевского</w:t>
      </w:r>
      <w:proofErr w:type="spellEnd"/>
      <w:r w:rsidRPr="00F3321B">
        <w:rPr>
          <w:bCs/>
          <w:color w:val="000000"/>
          <w:sz w:val="16"/>
          <w:szCs w:val="16"/>
        </w:rPr>
        <w:t xml:space="preserve"> сельского поселения Комсомольского района  Чувашской  Республики от 16.10.2017г. № 38   «Об       утверждении  муниципальной  программы  «Развитие физической культуры  и  спорта  в  </w:t>
      </w:r>
      <w:proofErr w:type="spellStart"/>
      <w:r w:rsidRPr="00F3321B">
        <w:rPr>
          <w:bCs/>
          <w:color w:val="000000"/>
          <w:sz w:val="16"/>
          <w:szCs w:val="16"/>
        </w:rPr>
        <w:t>Новочелны-Сюрбеевском</w:t>
      </w:r>
      <w:proofErr w:type="spellEnd"/>
      <w:r w:rsidRPr="00F3321B">
        <w:rPr>
          <w:bCs/>
          <w:color w:val="000000"/>
          <w:sz w:val="16"/>
          <w:szCs w:val="16"/>
        </w:rPr>
        <w:t xml:space="preserve">  сельском  поселении Комсомольского  района  Чувашской Республики </w:t>
      </w:r>
      <w:r w:rsidRPr="00F3321B">
        <w:rPr>
          <w:sz w:val="16"/>
          <w:szCs w:val="16"/>
        </w:rPr>
        <w:t>на 2017–2020 годы».</w:t>
      </w:r>
    </w:p>
    <w:p w:rsidR="00D40F10" w:rsidRPr="00F3321B" w:rsidRDefault="00D40F10" w:rsidP="00D40F10">
      <w:pPr>
        <w:ind w:firstLine="708"/>
        <w:rPr>
          <w:b/>
          <w:color w:val="FF0000"/>
          <w:sz w:val="16"/>
          <w:szCs w:val="16"/>
        </w:rPr>
      </w:pPr>
      <w:r w:rsidRPr="00F3321B">
        <w:rPr>
          <w:sz w:val="16"/>
          <w:szCs w:val="16"/>
        </w:rPr>
        <w:t xml:space="preserve">3. Настоящее постановление вступает в силу после </w:t>
      </w:r>
      <w:proofErr w:type="gramStart"/>
      <w:r w:rsidRPr="00F3321B">
        <w:rPr>
          <w:sz w:val="16"/>
          <w:szCs w:val="16"/>
        </w:rPr>
        <w:t>его  официального</w:t>
      </w:r>
      <w:proofErr w:type="gramEnd"/>
      <w:r w:rsidRPr="00F3321B">
        <w:rPr>
          <w:sz w:val="16"/>
          <w:szCs w:val="16"/>
        </w:rPr>
        <w:t xml:space="preserve"> опубликования в информационном бюллетене «Вестник </w:t>
      </w:r>
      <w:proofErr w:type="spellStart"/>
      <w:r w:rsidRPr="00F3321B">
        <w:rPr>
          <w:sz w:val="16"/>
          <w:szCs w:val="16"/>
        </w:rPr>
        <w:t>Новочелны-Сюрбеевского</w:t>
      </w:r>
      <w:proofErr w:type="spellEnd"/>
      <w:r w:rsidRPr="00F3321B">
        <w:rPr>
          <w:sz w:val="16"/>
          <w:szCs w:val="16"/>
        </w:rPr>
        <w:t xml:space="preserve"> сельского поселения Комсомольского района» и распространяется на правоотношения, возникшие </w:t>
      </w:r>
      <w:r w:rsidRPr="00F3321B">
        <w:rPr>
          <w:color w:val="000000"/>
          <w:sz w:val="16"/>
          <w:szCs w:val="16"/>
        </w:rPr>
        <w:t>с 1 января 2021 года.</w:t>
      </w:r>
    </w:p>
    <w:p w:rsidR="00D40F10" w:rsidRPr="00F3321B" w:rsidRDefault="00D40F10" w:rsidP="00D40F10">
      <w:pPr>
        <w:ind w:firstLine="720"/>
        <w:rPr>
          <w:color w:val="FF0000"/>
          <w:sz w:val="16"/>
          <w:szCs w:val="16"/>
        </w:rPr>
      </w:pPr>
    </w:p>
    <w:p w:rsidR="00D40F10" w:rsidRPr="00F3321B" w:rsidRDefault="00D40F10" w:rsidP="00D40F10">
      <w:pPr>
        <w:ind w:firstLine="720"/>
        <w:rPr>
          <w:sz w:val="16"/>
          <w:szCs w:val="16"/>
        </w:rPr>
      </w:pPr>
      <w:r w:rsidRPr="00F3321B">
        <w:rPr>
          <w:sz w:val="16"/>
          <w:szCs w:val="16"/>
        </w:rPr>
        <w:t>4. Контроль за выполнением настоящего постановления оставляю за собой.</w:t>
      </w:r>
    </w:p>
    <w:p w:rsidR="00D40F10" w:rsidRPr="00F3321B" w:rsidRDefault="00D40F10" w:rsidP="00D40F10">
      <w:pPr>
        <w:ind w:firstLine="720"/>
        <w:rPr>
          <w:sz w:val="16"/>
          <w:szCs w:val="16"/>
        </w:rPr>
      </w:pPr>
    </w:p>
    <w:p w:rsidR="00D40F10" w:rsidRPr="00F3321B" w:rsidRDefault="00D40F10" w:rsidP="00D40F10">
      <w:pPr>
        <w:rPr>
          <w:bCs/>
          <w:sz w:val="16"/>
          <w:szCs w:val="16"/>
        </w:rPr>
      </w:pPr>
    </w:p>
    <w:p w:rsidR="00D40F10" w:rsidRPr="00F3321B" w:rsidRDefault="00D40F10" w:rsidP="00D40F10">
      <w:pPr>
        <w:ind w:firstLine="708"/>
        <w:rPr>
          <w:bCs/>
          <w:sz w:val="16"/>
          <w:szCs w:val="16"/>
        </w:rPr>
      </w:pPr>
      <w:proofErr w:type="gramStart"/>
      <w:r w:rsidRPr="00F3321B">
        <w:rPr>
          <w:bCs/>
          <w:sz w:val="16"/>
          <w:szCs w:val="16"/>
        </w:rPr>
        <w:t>Глава  сельского</w:t>
      </w:r>
      <w:proofErr w:type="gramEnd"/>
      <w:r w:rsidRPr="00F3321B">
        <w:rPr>
          <w:bCs/>
          <w:sz w:val="16"/>
          <w:szCs w:val="16"/>
        </w:rPr>
        <w:t xml:space="preserve"> поселения                                                     </w:t>
      </w:r>
      <w:proofErr w:type="spellStart"/>
      <w:r w:rsidRPr="00F3321B">
        <w:rPr>
          <w:bCs/>
          <w:sz w:val="16"/>
          <w:szCs w:val="16"/>
        </w:rPr>
        <w:t>А.Т.Орешкин</w:t>
      </w:r>
      <w:proofErr w:type="spellEnd"/>
    </w:p>
    <w:p w:rsidR="00D40F10" w:rsidRPr="00F3321B" w:rsidRDefault="00D40F10" w:rsidP="00D40F10">
      <w:pPr>
        <w:ind w:firstLine="720"/>
        <w:rPr>
          <w:bCs/>
          <w:sz w:val="16"/>
          <w:szCs w:val="16"/>
        </w:rPr>
      </w:pPr>
    </w:p>
    <w:p w:rsidR="00D40F10" w:rsidRPr="00F3321B" w:rsidRDefault="00D40F10" w:rsidP="00D40F10">
      <w:pPr>
        <w:rPr>
          <w:bCs/>
          <w:sz w:val="16"/>
          <w:szCs w:val="16"/>
        </w:rPr>
      </w:pPr>
    </w:p>
    <w:p w:rsidR="00D40F10" w:rsidRPr="00F3321B" w:rsidRDefault="00D40F10" w:rsidP="00D40F10">
      <w:pPr>
        <w:jc w:val="right"/>
        <w:rPr>
          <w:rFonts w:eastAsia="Calibri"/>
          <w:sz w:val="16"/>
          <w:szCs w:val="16"/>
        </w:rPr>
      </w:pPr>
      <w:r w:rsidRPr="00F3321B">
        <w:rPr>
          <w:rFonts w:eastAsia="Calibri"/>
          <w:sz w:val="16"/>
          <w:szCs w:val="16"/>
        </w:rPr>
        <w:t xml:space="preserve">                                                                                                               Утверждена</w:t>
      </w:r>
    </w:p>
    <w:p w:rsidR="00D40F10" w:rsidRPr="00F3321B" w:rsidRDefault="00D40F10" w:rsidP="00D40F10">
      <w:pPr>
        <w:jc w:val="right"/>
        <w:rPr>
          <w:rFonts w:eastAsia="Calibri"/>
          <w:sz w:val="16"/>
          <w:szCs w:val="16"/>
        </w:rPr>
      </w:pPr>
      <w:r w:rsidRPr="00F3321B">
        <w:rPr>
          <w:sz w:val="16"/>
          <w:szCs w:val="16"/>
        </w:rPr>
        <w:t xml:space="preserve">                                                                                     </w:t>
      </w:r>
      <w:hyperlink r:id="rId16" w:anchor="sub_0" w:history="1">
        <w:r w:rsidRPr="00F3321B">
          <w:rPr>
            <w:rFonts w:eastAsia="Calibri"/>
            <w:sz w:val="16"/>
            <w:szCs w:val="16"/>
          </w:rPr>
          <w:t>постановлением</w:t>
        </w:r>
      </w:hyperlink>
      <w:r w:rsidRPr="00F3321B">
        <w:rPr>
          <w:rFonts w:eastAsia="Calibri"/>
          <w:sz w:val="16"/>
          <w:szCs w:val="16"/>
        </w:rPr>
        <w:t xml:space="preserve"> администрации </w:t>
      </w:r>
    </w:p>
    <w:p w:rsidR="00D40F10" w:rsidRPr="00F3321B" w:rsidRDefault="00D40F10" w:rsidP="00D40F10">
      <w:pPr>
        <w:jc w:val="right"/>
        <w:rPr>
          <w:rFonts w:eastAsia="Calibri"/>
          <w:sz w:val="16"/>
          <w:szCs w:val="16"/>
        </w:rPr>
      </w:pPr>
      <w:r w:rsidRPr="00F3321B">
        <w:rPr>
          <w:rFonts w:eastAsia="Calibri"/>
          <w:sz w:val="16"/>
          <w:szCs w:val="16"/>
        </w:rPr>
        <w:t xml:space="preserve">                                                                                                              </w:t>
      </w:r>
      <w:proofErr w:type="spellStart"/>
      <w:r w:rsidRPr="00F3321B">
        <w:rPr>
          <w:rFonts w:eastAsia="Calibri"/>
          <w:sz w:val="16"/>
          <w:szCs w:val="16"/>
        </w:rPr>
        <w:t>Новочелны-Сюрбеевского</w:t>
      </w:r>
      <w:proofErr w:type="spellEnd"/>
      <w:r w:rsidRPr="00F3321B">
        <w:rPr>
          <w:rFonts w:eastAsia="Calibri"/>
          <w:sz w:val="16"/>
          <w:szCs w:val="16"/>
        </w:rPr>
        <w:t xml:space="preserve"> сельского </w:t>
      </w:r>
      <w:proofErr w:type="gramStart"/>
      <w:r w:rsidRPr="00F3321B">
        <w:rPr>
          <w:rFonts w:eastAsia="Calibri"/>
          <w:sz w:val="16"/>
          <w:szCs w:val="16"/>
        </w:rPr>
        <w:t>поселения  Комсомольского</w:t>
      </w:r>
      <w:proofErr w:type="gramEnd"/>
      <w:r w:rsidRPr="00F3321B">
        <w:rPr>
          <w:rFonts w:eastAsia="Calibri"/>
          <w:sz w:val="16"/>
          <w:szCs w:val="16"/>
        </w:rPr>
        <w:t xml:space="preserve"> района</w:t>
      </w:r>
    </w:p>
    <w:p w:rsidR="00D40F10" w:rsidRPr="00F3321B" w:rsidRDefault="00D40F10" w:rsidP="00D40F10">
      <w:pPr>
        <w:jc w:val="right"/>
        <w:rPr>
          <w:rFonts w:eastAsia="Calibri"/>
          <w:sz w:val="16"/>
          <w:szCs w:val="16"/>
        </w:rPr>
      </w:pPr>
      <w:r w:rsidRPr="00F3321B">
        <w:rPr>
          <w:rFonts w:eastAsia="Calibri"/>
          <w:sz w:val="16"/>
          <w:szCs w:val="16"/>
        </w:rPr>
        <w:t xml:space="preserve">                                                                                                              Чувашской Республики </w:t>
      </w:r>
    </w:p>
    <w:p w:rsidR="00D40F10" w:rsidRPr="00F3321B" w:rsidRDefault="00D40F10" w:rsidP="00D40F10">
      <w:pPr>
        <w:jc w:val="right"/>
        <w:rPr>
          <w:rFonts w:eastAsia="Calibri"/>
          <w:sz w:val="16"/>
          <w:szCs w:val="16"/>
        </w:rPr>
      </w:pPr>
      <w:r w:rsidRPr="00F3321B">
        <w:rPr>
          <w:rFonts w:eastAsia="Calibri"/>
          <w:sz w:val="16"/>
          <w:szCs w:val="16"/>
        </w:rPr>
        <w:t xml:space="preserve">                                                                                                               от 05.03.2021г.  № 20</w:t>
      </w:r>
    </w:p>
    <w:p w:rsidR="00D40F10" w:rsidRPr="00F3321B" w:rsidRDefault="00D40F10" w:rsidP="00D40F10">
      <w:pPr>
        <w:jc w:val="right"/>
        <w:rPr>
          <w:rFonts w:eastAsia="Calibri"/>
          <w:sz w:val="16"/>
          <w:szCs w:val="16"/>
        </w:rPr>
      </w:pPr>
      <w:r w:rsidRPr="00F3321B">
        <w:rPr>
          <w:rFonts w:eastAsia="Calibri"/>
          <w:sz w:val="16"/>
          <w:szCs w:val="16"/>
        </w:rPr>
        <w:t> </w:t>
      </w:r>
    </w:p>
    <w:p w:rsidR="00D40F10" w:rsidRPr="00F3321B" w:rsidRDefault="00D40F10" w:rsidP="00D40F10">
      <w:pPr>
        <w:tabs>
          <w:tab w:val="left" w:pos="1400"/>
        </w:tabs>
        <w:jc w:val="center"/>
        <w:rPr>
          <w:b/>
          <w:bCs/>
          <w:sz w:val="16"/>
          <w:szCs w:val="16"/>
        </w:rPr>
      </w:pPr>
    </w:p>
    <w:p w:rsidR="00D40F10" w:rsidRPr="00F3321B" w:rsidRDefault="00D40F10" w:rsidP="00D40F10">
      <w:pPr>
        <w:tabs>
          <w:tab w:val="left" w:pos="1400"/>
        </w:tabs>
        <w:jc w:val="center"/>
        <w:rPr>
          <w:b/>
          <w:bCs/>
          <w:sz w:val="16"/>
          <w:szCs w:val="16"/>
        </w:rPr>
      </w:pPr>
      <w:r w:rsidRPr="00F3321B">
        <w:rPr>
          <w:b/>
          <w:bCs/>
          <w:sz w:val="16"/>
          <w:szCs w:val="16"/>
        </w:rPr>
        <w:t>П А С П О Р Т</w:t>
      </w:r>
    </w:p>
    <w:p w:rsidR="00D40F10" w:rsidRPr="00F3321B" w:rsidRDefault="00D40F10" w:rsidP="00D40F10">
      <w:pPr>
        <w:jc w:val="center"/>
        <w:rPr>
          <w:b/>
          <w:bCs/>
          <w:sz w:val="16"/>
          <w:szCs w:val="16"/>
        </w:rPr>
      </w:pPr>
      <w:r w:rsidRPr="00F3321B">
        <w:rPr>
          <w:b/>
          <w:bCs/>
          <w:sz w:val="16"/>
          <w:szCs w:val="16"/>
        </w:rPr>
        <w:t xml:space="preserve">муниципальной программы </w:t>
      </w:r>
      <w:proofErr w:type="spellStart"/>
      <w:r w:rsidRPr="00F3321B">
        <w:rPr>
          <w:b/>
          <w:bCs/>
          <w:sz w:val="16"/>
          <w:szCs w:val="16"/>
        </w:rPr>
        <w:t>Новочелны-Сюрбеевского</w:t>
      </w:r>
      <w:proofErr w:type="spellEnd"/>
      <w:r w:rsidRPr="00F3321B">
        <w:rPr>
          <w:b/>
          <w:bCs/>
          <w:sz w:val="16"/>
          <w:szCs w:val="16"/>
        </w:rPr>
        <w:t xml:space="preserve"> сельского поселения Комсомольского района Чувашской Республики</w:t>
      </w:r>
    </w:p>
    <w:p w:rsidR="00D40F10" w:rsidRPr="00F3321B" w:rsidRDefault="00D40F10" w:rsidP="00D40F10">
      <w:pPr>
        <w:jc w:val="center"/>
        <w:rPr>
          <w:b/>
          <w:bCs/>
          <w:sz w:val="16"/>
          <w:szCs w:val="16"/>
        </w:rPr>
      </w:pPr>
      <w:r w:rsidRPr="00F3321B">
        <w:rPr>
          <w:b/>
          <w:bCs/>
          <w:sz w:val="16"/>
          <w:szCs w:val="16"/>
        </w:rPr>
        <w:t xml:space="preserve"> «Развитие физической культуры и спорта» </w:t>
      </w:r>
    </w:p>
    <w:p w:rsidR="00D40F10" w:rsidRPr="00F3321B" w:rsidRDefault="00D40F10" w:rsidP="00D40F10">
      <w:pPr>
        <w:jc w:val="center"/>
        <w:rPr>
          <w:b/>
          <w:bCs/>
          <w:sz w:val="16"/>
          <w:szCs w:val="16"/>
        </w:rPr>
      </w:pPr>
    </w:p>
    <w:p w:rsidR="00D40F10" w:rsidRPr="00F3321B" w:rsidRDefault="00D40F10" w:rsidP="00D40F10">
      <w:pPr>
        <w:jc w:val="center"/>
        <w:rPr>
          <w:b/>
          <w:bCs/>
          <w:sz w:val="16"/>
          <w:szCs w:val="16"/>
        </w:rPr>
      </w:pPr>
    </w:p>
    <w:tbl>
      <w:tblPr>
        <w:tblW w:w="5000" w:type="pct"/>
        <w:tblInd w:w="-83" w:type="dxa"/>
        <w:tblLayout w:type="fixed"/>
        <w:tblCellMar>
          <w:left w:w="85" w:type="dxa"/>
          <w:right w:w="85" w:type="dxa"/>
        </w:tblCellMar>
        <w:tblLook w:val="0000" w:firstRow="0" w:lastRow="0" w:firstColumn="0" w:lastColumn="0" w:noHBand="0" w:noVBand="0"/>
      </w:tblPr>
      <w:tblGrid>
        <w:gridCol w:w="3183"/>
        <w:gridCol w:w="387"/>
        <w:gridCol w:w="6351"/>
      </w:tblGrid>
      <w:tr w:rsidR="00D40F10" w:rsidRPr="00F3321B" w:rsidTr="00E31D27">
        <w:trPr>
          <w:trHeight w:val="20"/>
        </w:trPr>
        <w:tc>
          <w:tcPr>
            <w:tcW w:w="1604" w:type="pct"/>
          </w:tcPr>
          <w:p w:rsidR="00D40F10" w:rsidRPr="00F3321B" w:rsidRDefault="00D40F10" w:rsidP="00E31D27">
            <w:pPr>
              <w:rPr>
                <w:sz w:val="16"/>
                <w:szCs w:val="16"/>
              </w:rPr>
            </w:pPr>
            <w:r w:rsidRPr="00F3321B">
              <w:rPr>
                <w:sz w:val="16"/>
                <w:szCs w:val="16"/>
              </w:rPr>
              <w:t>Ответственный исполнитель муниципальной программы</w:t>
            </w:r>
          </w:p>
          <w:p w:rsidR="00D40F10" w:rsidRPr="00F3321B" w:rsidRDefault="00D40F10" w:rsidP="00E31D27">
            <w:pPr>
              <w:rPr>
                <w:sz w:val="16"/>
                <w:szCs w:val="16"/>
              </w:rPr>
            </w:pPr>
          </w:p>
        </w:tc>
        <w:tc>
          <w:tcPr>
            <w:tcW w:w="195" w:type="pct"/>
          </w:tcPr>
          <w:p w:rsidR="00D40F10" w:rsidRPr="00F3321B" w:rsidRDefault="00D40F10" w:rsidP="00E31D27">
            <w:pPr>
              <w:pStyle w:val="afff0"/>
              <w:spacing w:after="0"/>
              <w:jc w:val="center"/>
              <w:rPr>
                <w:sz w:val="16"/>
                <w:szCs w:val="16"/>
                <w:lang w:val="ru-RU"/>
              </w:rPr>
            </w:pPr>
            <w:r w:rsidRPr="00F3321B">
              <w:rPr>
                <w:sz w:val="16"/>
                <w:szCs w:val="16"/>
              </w:rPr>
              <w:t>–</w:t>
            </w:r>
          </w:p>
        </w:tc>
        <w:tc>
          <w:tcPr>
            <w:tcW w:w="3201" w:type="pct"/>
          </w:tcPr>
          <w:p w:rsidR="00D40F10" w:rsidRPr="00F3321B" w:rsidRDefault="00D40F10" w:rsidP="00E31D27">
            <w:pPr>
              <w:rPr>
                <w:sz w:val="16"/>
                <w:szCs w:val="16"/>
              </w:rPr>
            </w:pPr>
            <w:r w:rsidRPr="00F3321B">
              <w:rPr>
                <w:sz w:val="16"/>
                <w:szCs w:val="16"/>
              </w:rPr>
              <w:t xml:space="preserve">Администрация </w:t>
            </w:r>
            <w:proofErr w:type="spellStart"/>
            <w:r w:rsidRPr="00F3321B">
              <w:rPr>
                <w:sz w:val="16"/>
                <w:szCs w:val="16"/>
              </w:rPr>
              <w:t>Новочелны-Сюрбеевского</w:t>
            </w:r>
            <w:proofErr w:type="spellEnd"/>
            <w:r w:rsidRPr="00F3321B">
              <w:rPr>
                <w:sz w:val="16"/>
                <w:szCs w:val="16"/>
              </w:rPr>
              <w:t xml:space="preserve"> сельского поселения Комсомольского района Чувашской Республики</w:t>
            </w:r>
          </w:p>
        </w:tc>
      </w:tr>
      <w:tr w:rsidR="00D40F10" w:rsidRPr="00F3321B" w:rsidTr="00E31D27">
        <w:trPr>
          <w:trHeight w:val="20"/>
        </w:trPr>
        <w:tc>
          <w:tcPr>
            <w:tcW w:w="1604" w:type="pct"/>
          </w:tcPr>
          <w:p w:rsidR="00D40F10" w:rsidRPr="00F3321B" w:rsidRDefault="00D40F10" w:rsidP="00E31D27">
            <w:pPr>
              <w:pStyle w:val="afe"/>
              <w:rPr>
                <w:sz w:val="16"/>
                <w:szCs w:val="16"/>
              </w:rPr>
            </w:pPr>
            <w:r w:rsidRPr="00F3321B">
              <w:rPr>
                <w:sz w:val="16"/>
                <w:szCs w:val="16"/>
              </w:rPr>
              <w:t xml:space="preserve">Подпрограммы муниципальной программы </w:t>
            </w:r>
          </w:p>
        </w:tc>
        <w:tc>
          <w:tcPr>
            <w:tcW w:w="195" w:type="pct"/>
          </w:tcPr>
          <w:p w:rsidR="00D40F10" w:rsidRPr="00F3321B" w:rsidRDefault="00D40F10" w:rsidP="00E31D27">
            <w:pPr>
              <w:pStyle w:val="afe"/>
              <w:jc w:val="center"/>
              <w:rPr>
                <w:sz w:val="16"/>
                <w:szCs w:val="16"/>
              </w:rPr>
            </w:pPr>
            <w:r w:rsidRPr="00F3321B">
              <w:rPr>
                <w:sz w:val="16"/>
                <w:szCs w:val="16"/>
              </w:rPr>
              <w:t>–</w:t>
            </w:r>
          </w:p>
        </w:tc>
        <w:tc>
          <w:tcPr>
            <w:tcW w:w="3201" w:type="pct"/>
          </w:tcPr>
          <w:p w:rsidR="00D40F10" w:rsidRPr="00F3321B" w:rsidRDefault="00D40F10" w:rsidP="00E31D27">
            <w:pPr>
              <w:rPr>
                <w:sz w:val="16"/>
                <w:szCs w:val="16"/>
              </w:rPr>
            </w:pPr>
            <w:r w:rsidRPr="00F3321B">
              <w:rPr>
                <w:sz w:val="16"/>
                <w:szCs w:val="16"/>
              </w:rPr>
              <w:t>«Развитие физической культуры и массового спорта»</w:t>
            </w:r>
          </w:p>
          <w:p w:rsidR="00D40F10" w:rsidRPr="00F3321B" w:rsidRDefault="00D40F10" w:rsidP="00E31D27">
            <w:pPr>
              <w:rPr>
                <w:sz w:val="16"/>
                <w:szCs w:val="16"/>
              </w:rPr>
            </w:pPr>
          </w:p>
        </w:tc>
      </w:tr>
      <w:tr w:rsidR="00D40F10" w:rsidRPr="00F3321B" w:rsidTr="00E31D27">
        <w:trPr>
          <w:trHeight w:val="20"/>
        </w:trPr>
        <w:tc>
          <w:tcPr>
            <w:tcW w:w="1604" w:type="pct"/>
          </w:tcPr>
          <w:p w:rsidR="00D40F10" w:rsidRPr="00F3321B" w:rsidRDefault="00D40F10" w:rsidP="00E31D27">
            <w:pPr>
              <w:rPr>
                <w:sz w:val="16"/>
                <w:szCs w:val="16"/>
              </w:rPr>
            </w:pPr>
            <w:r w:rsidRPr="00F3321B">
              <w:rPr>
                <w:sz w:val="16"/>
                <w:szCs w:val="16"/>
              </w:rPr>
              <w:t>Цели муниципальной программы</w:t>
            </w:r>
          </w:p>
        </w:tc>
        <w:tc>
          <w:tcPr>
            <w:tcW w:w="195" w:type="pct"/>
          </w:tcPr>
          <w:p w:rsidR="00D40F10" w:rsidRPr="00F3321B" w:rsidRDefault="00D40F10" w:rsidP="00E31D27">
            <w:pPr>
              <w:jc w:val="center"/>
              <w:rPr>
                <w:sz w:val="16"/>
                <w:szCs w:val="16"/>
              </w:rPr>
            </w:pPr>
            <w:r w:rsidRPr="00F3321B">
              <w:rPr>
                <w:sz w:val="16"/>
                <w:szCs w:val="16"/>
              </w:rPr>
              <w:t>–</w:t>
            </w:r>
          </w:p>
        </w:tc>
        <w:tc>
          <w:tcPr>
            <w:tcW w:w="3201" w:type="pct"/>
          </w:tcPr>
          <w:p w:rsidR="00D40F10" w:rsidRPr="00F3321B" w:rsidRDefault="00D40F10" w:rsidP="00E31D27">
            <w:pPr>
              <w:rPr>
                <w:sz w:val="16"/>
                <w:szCs w:val="16"/>
              </w:rPr>
            </w:pPr>
            <w:r w:rsidRPr="00F3321B">
              <w:rPr>
                <w:sz w:val="16"/>
                <w:szCs w:val="16"/>
              </w:rPr>
              <w:t xml:space="preserve">повышение интереса населения </w:t>
            </w:r>
            <w:proofErr w:type="spellStart"/>
            <w:r w:rsidRPr="00F3321B">
              <w:rPr>
                <w:sz w:val="16"/>
                <w:szCs w:val="16"/>
              </w:rPr>
              <w:t>Новочелны-Сюрбеевского</w:t>
            </w:r>
            <w:proofErr w:type="spellEnd"/>
            <w:r w:rsidRPr="00F3321B">
              <w:rPr>
                <w:sz w:val="16"/>
                <w:szCs w:val="16"/>
              </w:rPr>
              <w:t xml:space="preserve"> сельского поселения к занятиям физической культурой и спортом; </w:t>
            </w:r>
          </w:p>
          <w:p w:rsidR="00D40F10" w:rsidRPr="00F3321B" w:rsidRDefault="00D40F10" w:rsidP="00E31D27">
            <w:pPr>
              <w:rPr>
                <w:sz w:val="16"/>
                <w:szCs w:val="16"/>
              </w:rPr>
            </w:pPr>
            <w:r w:rsidRPr="00F3321B">
              <w:rPr>
                <w:sz w:val="16"/>
                <w:szCs w:val="16"/>
              </w:rPr>
              <w:t>-создание условий для укрепления здоровья населения путем развития инфраструктуры физической культуры и спорта;</w:t>
            </w:r>
          </w:p>
          <w:p w:rsidR="00D40F10" w:rsidRPr="00F3321B" w:rsidRDefault="00D40F10" w:rsidP="00E31D27">
            <w:pPr>
              <w:pStyle w:val="afd"/>
              <w:jc w:val="both"/>
              <w:rPr>
                <w:sz w:val="16"/>
                <w:szCs w:val="16"/>
              </w:rPr>
            </w:pPr>
            <w:r w:rsidRPr="00F3321B">
              <w:rPr>
                <w:rFonts w:ascii="Times New Roman" w:hAnsi="Times New Roman"/>
                <w:sz w:val="16"/>
                <w:szCs w:val="16"/>
              </w:rPr>
              <w:t>-популяризация массового спорта, приобщение различных слоев общества к регулярным занятиям физической культурой и спортом;</w:t>
            </w:r>
          </w:p>
        </w:tc>
      </w:tr>
      <w:tr w:rsidR="00D40F10" w:rsidRPr="00F3321B" w:rsidTr="00E31D27">
        <w:trPr>
          <w:trHeight w:val="20"/>
        </w:trPr>
        <w:tc>
          <w:tcPr>
            <w:tcW w:w="1604" w:type="pct"/>
          </w:tcPr>
          <w:p w:rsidR="00D40F10" w:rsidRPr="00F3321B" w:rsidRDefault="00D40F10" w:rsidP="00E31D27">
            <w:pPr>
              <w:rPr>
                <w:sz w:val="16"/>
                <w:szCs w:val="16"/>
              </w:rPr>
            </w:pPr>
            <w:r w:rsidRPr="00F3321B">
              <w:rPr>
                <w:sz w:val="16"/>
                <w:szCs w:val="16"/>
              </w:rPr>
              <w:t>Задачи муниципальной программы</w:t>
            </w:r>
          </w:p>
        </w:tc>
        <w:tc>
          <w:tcPr>
            <w:tcW w:w="195" w:type="pct"/>
          </w:tcPr>
          <w:p w:rsidR="00D40F10" w:rsidRPr="00F3321B" w:rsidRDefault="00D40F10" w:rsidP="00E31D27">
            <w:pPr>
              <w:jc w:val="center"/>
              <w:rPr>
                <w:sz w:val="16"/>
                <w:szCs w:val="16"/>
              </w:rPr>
            </w:pPr>
            <w:r w:rsidRPr="00F3321B">
              <w:rPr>
                <w:sz w:val="16"/>
                <w:szCs w:val="16"/>
              </w:rPr>
              <w:t>–</w:t>
            </w:r>
          </w:p>
        </w:tc>
        <w:tc>
          <w:tcPr>
            <w:tcW w:w="3201" w:type="pct"/>
          </w:tcPr>
          <w:p w:rsidR="00D40F10" w:rsidRPr="00F3321B" w:rsidRDefault="00D40F10" w:rsidP="00E31D27">
            <w:pPr>
              <w:pStyle w:val="ConsPlusNormal"/>
              <w:jc w:val="both"/>
              <w:rPr>
                <w:rFonts w:ascii="Times New Roman" w:hAnsi="Times New Roman"/>
                <w:color w:val="000000"/>
                <w:sz w:val="16"/>
                <w:szCs w:val="16"/>
              </w:rPr>
            </w:pPr>
            <w:proofErr w:type="gramStart"/>
            <w:r w:rsidRPr="00F3321B">
              <w:rPr>
                <w:rFonts w:ascii="Times New Roman" w:hAnsi="Times New Roman"/>
                <w:color w:val="000000"/>
                <w:sz w:val="16"/>
                <w:szCs w:val="16"/>
              </w:rPr>
              <w:t>повышение  мотивации</w:t>
            </w:r>
            <w:proofErr w:type="gramEnd"/>
            <w:r w:rsidRPr="00F3321B">
              <w:rPr>
                <w:rFonts w:ascii="Times New Roman" w:hAnsi="Times New Roman"/>
                <w:color w:val="000000"/>
                <w:sz w:val="16"/>
                <w:szCs w:val="16"/>
              </w:rPr>
              <w:t xml:space="preserve"> населения </w:t>
            </w:r>
            <w:proofErr w:type="spellStart"/>
            <w:r w:rsidRPr="00F3321B">
              <w:rPr>
                <w:rFonts w:ascii="Times New Roman" w:hAnsi="Times New Roman"/>
                <w:sz w:val="16"/>
                <w:szCs w:val="16"/>
              </w:rPr>
              <w:t>Новочелны-Сюрбеевского</w:t>
            </w:r>
            <w:proofErr w:type="spellEnd"/>
            <w:r w:rsidRPr="00F3321B">
              <w:rPr>
                <w:rFonts w:ascii="Times New Roman" w:hAnsi="Times New Roman"/>
                <w:sz w:val="16"/>
                <w:szCs w:val="16"/>
              </w:rPr>
              <w:t xml:space="preserve"> сельского поселения Комсомол</w:t>
            </w:r>
            <w:r w:rsidRPr="00F3321B">
              <w:rPr>
                <w:rFonts w:ascii="Times New Roman" w:hAnsi="Times New Roman"/>
                <w:color w:val="000000"/>
                <w:sz w:val="16"/>
                <w:szCs w:val="16"/>
              </w:rPr>
              <w:t>ьского района Чувашской Республики к систематическим занятиям физической культурой и спортом</w:t>
            </w:r>
          </w:p>
          <w:p w:rsidR="00D40F10" w:rsidRPr="00F3321B" w:rsidRDefault="00D40F10" w:rsidP="00E31D27">
            <w:pPr>
              <w:pStyle w:val="ConsPlusNormal"/>
              <w:jc w:val="both"/>
              <w:rPr>
                <w:sz w:val="16"/>
                <w:szCs w:val="16"/>
              </w:rPr>
            </w:pPr>
          </w:p>
        </w:tc>
      </w:tr>
      <w:tr w:rsidR="00D40F10" w:rsidRPr="00F3321B" w:rsidTr="00E31D27">
        <w:trPr>
          <w:trHeight w:val="20"/>
        </w:trPr>
        <w:tc>
          <w:tcPr>
            <w:tcW w:w="1604" w:type="pct"/>
          </w:tcPr>
          <w:p w:rsidR="00D40F10" w:rsidRPr="00F3321B" w:rsidRDefault="00D40F10" w:rsidP="00E31D27">
            <w:pPr>
              <w:rPr>
                <w:sz w:val="16"/>
                <w:szCs w:val="16"/>
              </w:rPr>
            </w:pPr>
            <w:r w:rsidRPr="00F3321B">
              <w:rPr>
                <w:sz w:val="16"/>
                <w:szCs w:val="16"/>
              </w:rPr>
              <w:t xml:space="preserve">Целевые индикаторы и показатели муниципальной программы </w:t>
            </w:r>
          </w:p>
          <w:p w:rsidR="00D40F10" w:rsidRPr="00F3321B" w:rsidRDefault="00D40F10" w:rsidP="00E31D27">
            <w:pPr>
              <w:rPr>
                <w:sz w:val="16"/>
                <w:szCs w:val="16"/>
              </w:rPr>
            </w:pPr>
          </w:p>
        </w:tc>
        <w:tc>
          <w:tcPr>
            <w:tcW w:w="195" w:type="pct"/>
          </w:tcPr>
          <w:p w:rsidR="00D40F10" w:rsidRPr="00F3321B" w:rsidRDefault="00D40F10" w:rsidP="00E31D27">
            <w:pPr>
              <w:jc w:val="center"/>
              <w:rPr>
                <w:sz w:val="16"/>
                <w:szCs w:val="16"/>
              </w:rPr>
            </w:pPr>
            <w:r w:rsidRPr="00F3321B">
              <w:rPr>
                <w:sz w:val="16"/>
                <w:szCs w:val="16"/>
              </w:rPr>
              <w:t>–</w:t>
            </w:r>
          </w:p>
        </w:tc>
        <w:tc>
          <w:tcPr>
            <w:tcW w:w="3201" w:type="pct"/>
          </w:tcPr>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достижение к 2036 году следующих целевых индикаторов и показателей:</w:t>
            </w:r>
          </w:p>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 xml:space="preserve">-доля населения, систематически занимающегося физической культурой и спортом, </w:t>
            </w:r>
            <w:r w:rsidRPr="00F3321B">
              <w:rPr>
                <w:rFonts w:ascii="Times New Roman" w:hAnsi="Times New Roman"/>
                <w:sz w:val="16"/>
                <w:szCs w:val="16"/>
              </w:rPr>
              <w:t>–</w:t>
            </w:r>
            <w:r w:rsidRPr="00F3321B">
              <w:rPr>
                <w:rFonts w:ascii="Times New Roman" w:hAnsi="Times New Roman"/>
                <w:color w:val="000000"/>
                <w:sz w:val="16"/>
                <w:szCs w:val="16"/>
              </w:rPr>
              <w:t xml:space="preserve"> 50,0 процента;</w:t>
            </w:r>
          </w:p>
          <w:p w:rsidR="00D40F10" w:rsidRPr="00F3321B" w:rsidRDefault="00D40F10" w:rsidP="00E31D27">
            <w:pPr>
              <w:pStyle w:val="ae"/>
              <w:rPr>
                <w:sz w:val="16"/>
                <w:szCs w:val="16"/>
              </w:rPr>
            </w:pPr>
          </w:p>
        </w:tc>
      </w:tr>
      <w:tr w:rsidR="00D40F10" w:rsidRPr="00F3321B" w:rsidTr="00E31D27">
        <w:trPr>
          <w:trHeight w:val="20"/>
        </w:trPr>
        <w:tc>
          <w:tcPr>
            <w:tcW w:w="1604" w:type="pct"/>
          </w:tcPr>
          <w:p w:rsidR="00D40F10" w:rsidRPr="00F3321B" w:rsidRDefault="00D40F10" w:rsidP="00E31D27">
            <w:pPr>
              <w:rPr>
                <w:sz w:val="16"/>
                <w:szCs w:val="16"/>
              </w:rPr>
            </w:pPr>
            <w:r w:rsidRPr="00F3321B">
              <w:rPr>
                <w:sz w:val="16"/>
                <w:szCs w:val="16"/>
              </w:rPr>
              <w:t xml:space="preserve">Срок реализации муниципальной программы </w:t>
            </w:r>
          </w:p>
          <w:p w:rsidR="00D40F10" w:rsidRPr="00F3321B" w:rsidRDefault="00D40F10" w:rsidP="00E31D27">
            <w:pPr>
              <w:rPr>
                <w:sz w:val="16"/>
                <w:szCs w:val="16"/>
              </w:rPr>
            </w:pPr>
          </w:p>
        </w:tc>
        <w:tc>
          <w:tcPr>
            <w:tcW w:w="195" w:type="pct"/>
          </w:tcPr>
          <w:p w:rsidR="00D40F10" w:rsidRPr="00F3321B" w:rsidRDefault="00D40F10" w:rsidP="00E31D27">
            <w:pPr>
              <w:jc w:val="center"/>
              <w:rPr>
                <w:sz w:val="16"/>
                <w:szCs w:val="16"/>
              </w:rPr>
            </w:pPr>
            <w:r w:rsidRPr="00F3321B">
              <w:rPr>
                <w:sz w:val="16"/>
                <w:szCs w:val="16"/>
              </w:rPr>
              <w:t>–</w:t>
            </w:r>
          </w:p>
        </w:tc>
        <w:tc>
          <w:tcPr>
            <w:tcW w:w="3201" w:type="pct"/>
          </w:tcPr>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2021</w:t>
            </w:r>
            <w:r w:rsidRPr="00F3321B">
              <w:rPr>
                <w:rFonts w:ascii="Times New Roman" w:hAnsi="Times New Roman"/>
                <w:sz w:val="16"/>
                <w:szCs w:val="16"/>
              </w:rPr>
              <w:t>–</w:t>
            </w:r>
            <w:r w:rsidRPr="00F3321B">
              <w:rPr>
                <w:rFonts w:ascii="Times New Roman" w:hAnsi="Times New Roman"/>
                <w:color w:val="000000"/>
                <w:sz w:val="16"/>
                <w:szCs w:val="16"/>
              </w:rPr>
              <w:t>2035 годы в три этапа:</w:t>
            </w:r>
          </w:p>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1 этап: 2021</w:t>
            </w:r>
            <w:r w:rsidRPr="00F3321B">
              <w:rPr>
                <w:rFonts w:ascii="Times New Roman" w:hAnsi="Times New Roman"/>
                <w:sz w:val="16"/>
                <w:szCs w:val="16"/>
              </w:rPr>
              <w:t>–</w:t>
            </w:r>
            <w:r w:rsidRPr="00F3321B">
              <w:rPr>
                <w:rFonts w:ascii="Times New Roman" w:hAnsi="Times New Roman"/>
                <w:color w:val="000000"/>
                <w:sz w:val="16"/>
                <w:szCs w:val="16"/>
              </w:rPr>
              <w:t>2025 годы</w:t>
            </w:r>
          </w:p>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2 этап: 2026</w:t>
            </w:r>
            <w:r w:rsidRPr="00F3321B">
              <w:rPr>
                <w:rFonts w:ascii="Times New Roman" w:hAnsi="Times New Roman"/>
                <w:sz w:val="16"/>
                <w:szCs w:val="16"/>
              </w:rPr>
              <w:t>–</w:t>
            </w:r>
            <w:r w:rsidRPr="00F3321B">
              <w:rPr>
                <w:rFonts w:ascii="Times New Roman" w:hAnsi="Times New Roman"/>
                <w:color w:val="000000"/>
                <w:sz w:val="16"/>
                <w:szCs w:val="16"/>
              </w:rPr>
              <w:t>2030 годы</w:t>
            </w:r>
          </w:p>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3 этап: 2031</w:t>
            </w:r>
            <w:r w:rsidRPr="00F3321B">
              <w:rPr>
                <w:rFonts w:ascii="Times New Roman" w:hAnsi="Times New Roman"/>
                <w:sz w:val="16"/>
                <w:szCs w:val="16"/>
              </w:rPr>
              <w:t>–</w:t>
            </w:r>
            <w:r w:rsidRPr="00F3321B">
              <w:rPr>
                <w:rFonts w:ascii="Times New Roman" w:hAnsi="Times New Roman"/>
                <w:color w:val="000000"/>
                <w:sz w:val="16"/>
                <w:szCs w:val="16"/>
              </w:rPr>
              <w:t xml:space="preserve"> 2035 годы</w:t>
            </w:r>
          </w:p>
          <w:p w:rsidR="00D40F10" w:rsidRPr="00F3321B" w:rsidRDefault="00D40F10" w:rsidP="00E31D27">
            <w:pPr>
              <w:rPr>
                <w:sz w:val="16"/>
                <w:szCs w:val="16"/>
              </w:rPr>
            </w:pPr>
            <w:r w:rsidRPr="00F3321B">
              <w:rPr>
                <w:sz w:val="16"/>
                <w:szCs w:val="16"/>
              </w:rPr>
              <w:t xml:space="preserve"> </w:t>
            </w:r>
          </w:p>
        </w:tc>
      </w:tr>
      <w:tr w:rsidR="00D40F10" w:rsidRPr="00F3321B" w:rsidTr="00E31D27">
        <w:trPr>
          <w:trHeight w:val="20"/>
        </w:trPr>
        <w:tc>
          <w:tcPr>
            <w:tcW w:w="1604" w:type="pct"/>
          </w:tcPr>
          <w:p w:rsidR="00D40F10" w:rsidRPr="00F3321B" w:rsidRDefault="00D40F10" w:rsidP="00E31D27">
            <w:pPr>
              <w:pStyle w:val="Web"/>
              <w:spacing w:before="0" w:after="0"/>
              <w:jc w:val="both"/>
              <w:rPr>
                <w:sz w:val="16"/>
                <w:szCs w:val="16"/>
              </w:rPr>
            </w:pPr>
            <w:r w:rsidRPr="00F3321B">
              <w:rPr>
                <w:sz w:val="16"/>
                <w:szCs w:val="16"/>
              </w:rPr>
              <w:t xml:space="preserve">Объемы финансирования муниципальной программы с разбивкой по годам ее реализации </w:t>
            </w:r>
          </w:p>
        </w:tc>
        <w:tc>
          <w:tcPr>
            <w:tcW w:w="195" w:type="pct"/>
          </w:tcPr>
          <w:p w:rsidR="00D40F10" w:rsidRPr="00F3321B" w:rsidRDefault="00D40F10" w:rsidP="00E31D27">
            <w:pPr>
              <w:pStyle w:val="Web"/>
              <w:spacing w:before="0" w:after="0"/>
              <w:jc w:val="center"/>
              <w:rPr>
                <w:sz w:val="16"/>
                <w:szCs w:val="16"/>
              </w:rPr>
            </w:pPr>
            <w:r w:rsidRPr="00F3321B">
              <w:rPr>
                <w:sz w:val="16"/>
                <w:szCs w:val="16"/>
              </w:rPr>
              <w:t>–</w:t>
            </w:r>
          </w:p>
        </w:tc>
        <w:tc>
          <w:tcPr>
            <w:tcW w:w="3201" w:type="pct"/>
          </w:tcPr>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 xml:space="preserve">прогнозируемый объем финансирования мероприятий муниципальной программы в </w:t>
            </w:r>
            <w:r w:rsidRPr="00F3321B">
              <w:rPr>
                <w:rFonts w:ascii="Times New Roman" w:hAnsi="Times New Roman"/>
                <w:color w:val="000000"/>
                <w:sz w:val="16"/>
                <w:szCs w:val="16"/>
              </w:rPr>
              <w:br/>
              <w:t>2020</w:t>
            </w:r>
            <w:r w:rsidRPr="00F3321B">
              <w:rPr>
                <w:rFonts w:ascii="Times New Roman" w:hAnsi="Times New Roman"/>
                <w:sz w:val="16"/>
                <w:szCs w:val="16"/>
              </w:rPr>
              <w:t>–</w:t>
            </w:r>
            <w:r w:rsidRPr="00F3321B">
              <w:rPr>
                <w:rFonts w:ascii="Times New Roman" w:hAnsi="Times New Roman"/>
                <w:color w:val="000000"/>
                <w:sz w:val="16"/>
                <w:szCs w:val="16"/>
              </w:rPr>
              <w:t xml:space="preserve">2035 годах составляет </w:t>
            </w:r>
            <w:r w:rsidRPr="00F3321B">
              <w:rPr>
                <w:rFonts w:ascii="Times New Roman" w:hAnsi="Times New Roman"/>
                <w:sz w:val="16"/>
                <w:szCs w:val="16"/>
              </w:rPr>
              <w:t>39 000,00</w:t>
            </w:r>
            <w:r w:rsidRPr="00F3321B">
              <w:rPr>
                <w:rFonts w:ascii="Times New Roman" w:hAnsi="Times New Roman"/>
                <w:color w:val="FF0000"/>
                <w:sz w:val="16"/>
                <w:szCs w:val="16"/>
              </w:rPr>
              <w:t xml:space="preserve"> </w:t>
            </w:r>
            <w:r w:rsidRPr="00F3321B">
              <w:rPr>
                <w:rFonts w:ascii="Times New Roman" w:hAnsi="Times New Roman"/>
                <w:color w:val="000000"/>
                <w:sz w:val="16"/>
                <w:szCs w:val="16"/>
              </w:rPr>
              <w:t>рублей, в том числе:</w:t>
            </w:r>
          </w:p>
          <w:p w:rsidR="00D40F10" w:rsidRPr="00F3321B" w:rsidRDefault="00D40F10" w:rsidP="00E31D27">
            <w:pPr>
              <w:autoSpaceDE w:val="0"/>
              <w:autoSpaceDN w:val="0"/>
              <w:adjustRightInd w:val="0"/>
              <w:rPr>
                <w:sz w:val="16"/>
                <w:szCs w:val="16"/>
              </w:rPr>
            </w:pPr>
            <w:r w:rsidRPr="00F3321B">
              <w:rPr>
                <w:sz w:val="16"/>
                <w:szCs w:val="16"/>
              </w:rPr>
              <w:lastRenderedPageBreak/>
              <w:t xml:space="preserve">в 2021 году – </w:t>
            </w:r>
            <w:r w:rsidRPr="00F3321B">
              <w:rPr>
                <w:bCs/>
                <w:color w:val="000000"/>
                <w:sz w:val="16"/>
                <w:szCs w:val="16"/>
              </w:rPr>
              <w:t>3 000,00</w:t>
            </w:r>
            <w:r w:rsidRPr="00F3321B">
              <w:rPr>
                <w:sz w:val="16"/>
                <w:szCs w:val="16"/>
              </w:rPr>
              <w:t xml:space="preserve"> рублей;</w:t>
            </w:r>
          </w:p>
          <w:p w:rsidR="00D40F10" w:rsidRPr="00F3321B" w:rsidRDefault="00D40F10" w:rsidP="00E31D27">
            <w:pPr>
              <w:autoSpaceDE w:val="0"/>
              <w:autoSpaceDN w:val="0"/>
              <w:adjustRightInd w:val="0"/>
              <w:rPr>
                <w:sz w:val="16"/>
                <w:szCs w:val="16"/>
              </w:rPr>
            </w:pPr>
            <w:r w:rsidRPr="00F3321B">
              <w:rPr>
                <w:sz w:val="16"/>
                <w:szCs w:val="16"/>
              </w:rPr>
              <w:t>в 2022 году – 0,00 рублей;</w:t>
            </w:r>
          </w:p>
          <w:p w:rsidR="00D40F10" w:rsidRPr="00F3321B" w:rsidRDefault="00D40F10" w:rsidP="00E31D27">
            <w:pPr>
              <w:autoSpaceDE w:val="0"/>
              <w:autoSpaceDN w:val="0"/>
              <w:adjustRightInd w:val="0"/>
              <w:rPr>
                <w:sz w:val="16"/>
                <w:szCs w:val="16"/>
              </w:rPr>
            </w:pPr>
            <w:r w:rsidRPr="00F3321B">
              <w:rPr>
                <w:sz w:val="16"/>
                <w:szCs w:val="16"/>
              </w:rPr>
              <w:t>в 2023 году – 0,00 рублей;</w:t>
            </w:r>
          </w:p>
          <w:p w:rsidR="00D40F10" w:rsidRPr="00F3321B" w:rsidRDefault="00D40F10" w:rsidP="00E31D27">
            <w:pPr>
              <w:autoSpaceDE w:val="0"/>
              <w:autoSpaceDN w:val="0"/>
              <w:adjustRightInd w:val="0"/>
              <w:rPr>
                <w:sz w:val="16"/>
                <w:szCs w:val="16"/>
              </w:rPr>
            </w:pPr>
            <w:r w:rsidRPr="00F3321B">
              <w:rPr>
                <w:sz w:val="16"/>
                <w:szCs w:val="16"/>
              </w:rPr>
              <w:t>в 2024 году – 3 00000 рублей;</w:t>
            </w:r>
          </w:p>
          <w:p w:rsidR="00D40F10" w:rsidRPr="00F3321B" w:rsidRDefault="00D40F10" w:rsidP="00E31D27">
            <w:pPr>
              <w:autoSpaceDE w:val="0"/>
              <w:autoSpaceDN w:val="0"/>
              <w:adjustRightInd w:val="0"/>
              <w:rPr>
                <w:sz w:val="16"/>
                <w:szCs w:val="16"/>
              </w:rPr>
            </w:pPr>
            <w:r w:rsidRPr="00F3321B">
              <w:rPr>
                <w:sz w:val="16"/>
                <w:szCs w:val="16"/>
              </w:rPr>
              <w:t>в 2025 году – 3 00000 рублей;</w:t>
            </w:r>
          </w:p>
          <w:p w:rsidR="00D40F10" w:rsidRPr="00F3321B" w:rsidRDefault="00D40F10" w:rsidP="00E31D27">
            <w:pPr>
              <w:autoSpaceDE w:val="0"/>
              <w:autoSpaceDN w:val="0"/>
              <w:adjustRightInd w:val="0"/>
              <w:rPr>
                <w:sz w:val="16"/>
                <w:szCs w:val="16"/>
              </w:rPr>
            </w:pPr>
            <w:r w:rsidRPr="00F3321B">
              <w:rPr>
                <w:sz w:val="16"/>
                <w:szCs w:val="16"/>
              </w:rPr>
              <w:t>в 2026-2030 годах – 15 000,00 рублей;</w:t>
            </w:r>
          </w:p>
          <w:p w:rsidR="00D40F10" w:rsidRPr="00F3321B" w:rsidRDefault="00D40F10" w:rsidP="00E31D27">
            <w:pPr>
              <w:autoSpaceDE w:val="0"/>
              <w:autoSpaceDN w:val="0"/>
              <w:adjustRightInd w:val="0"/>
              <w:rPr>
                <w:sz w:val="16"/>
                <w:szCs w:val="16"/>
              </w:rPr>
            </w:pPr>
            <w:r w:rsidRPr="00F3321B">
              <w:rPr>
                <w:sz w:val="16"/>
                <w:szCs w:val="16"/>
              </w:rPr>
              <w:t>в 2031-2035 годах – 15 000,00 рублей;</w:t>
            </w:r>
          </w:p>
          <w:p w:rsidR="00D40F10" w:rsidRPr="00F3321B" w:rsidRDefault="00D40F10" w:rsidP="00E31D27">
            <w:pPr>
              <w:autoSpaceDE w:val="0"/>
              <w:autoSpaceDN w:val="0"/>
              <w:adjustRightInd w:val="0"/>
              <w:rPr>
                <w:sz w:val="16"/>
                <w:szCs w:val="16"/>
              </w:rPr>
            </w:pPr>
            <w:r w:rsidRPr="00F3321B">
              <w:rPr>
                <w:sz w:val="16"/>
                <w:szCs w:val="16"/>
              </w:rPr>
              <w:t>из них средства:</w:t>
            </w:r>
          </w:p>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sz w:val="16"/>
                <w:szCs w:val="16"/>
              </w:rPr>
              <w:t xml:space="preserve">бюджета </w:t>
            </w:r>
            <w:proofErr w:type="spellStart"/>
            <w:r w:rsidRPr="00F3321B">
              <w:rPr>
                <w:rFonts w:ascii="Times New Roman" w:hAnsi="Times New Roman"/>
                <w:sz w:val="16"/>
                <w:szCs w:val="16"/>
              </w:rPr>
              <w:t>Новочелны-Сюрбеевского</w:t>
            </w:r>
            <w:proofErr w:type="spellEnd"/>
            <w:r w:rsidRPr="00F3321B">
              <w:rPr>
                <w:rFonts w:ascii="Times New Roman" w:hAnsi="Times New Roman"/>
                <w:sz w:val="16"/>
                <w:szCs w:val="16"/>
              </w:rPr>
              <w:t xml:space="preserve"> сельского поселения Комсомольского района</w:t>
            </w:r>
            <w:r w:rsidRPr="00F3321B">
              <w:rPr>
                <w:sz w:val="16"/>
                <w:szCs w:val="16"/>
              </w:rPr>
              <w:t xml:space="preserve"> – </w:t>
            </w:r>
            <w:r w:rsidRPr="00F3321B">
              <w:rPr>
                <w:rFonts w:ascii="Times New Roman" w:hAnsi="Times New Roman"/>
                <w:sz w:val="16"/>
                <w:szCs w:val="16"/>
              </w:rPr>
              <w:t>39 000,00</w:t>
            </w:r>
            <w:r w:rsidRPr="00F3321B">
              <w:rPr>
                <w:rFonts w:ascii="Times New Roman" w:hAnsi="Times New Roman"/>
                <w:color w:val="FF0000"/>
                <w:sz w:val="16"/>
                <w:szCs w:val="16"/>
              </w:rPr>
              <w:t xml:space="preserve"> </w:t>
            </w:r>
            <w:r w:rsidRPr="00F3321B">
              <w:rPr>
                <w:rFonts w:ascii="Times New Roman" w:hAnsi="Times New Roman"/>
                <w:color w:val="000000"/>
                <w:sz w:val="16"/>
                <w:szCs w:val="16"/>
              </w:rPr>
              <w:t>рублей, в том числе:</w:t>
            </w:r>
          </w:p>
          <w:p w:rsidR="00D40F10" w:rsidRPr="00F3321B" w:rsidRDefault="00D40F10" w:rsidP="00E31D27">
            <w:pPr>
              <w:autoSpaceDE w:val="0"/>
              <w:autoSpaceDN w:val="0"/>
              <w:adjustRightInd w:val="0"/>
              <w:rPr>
                <w:sz w:val="16"/>
                <w:szCs w:val="16"/>
              </w:rPr>
            </w:pPr>
            <w:r w:rsidRPr="00F3321B">
              <w:rPr>
                <w:sz w:val="16"/>
                <w:szCs w:val="16"/>
              </w:rPr>
              <w:t xml:space="preserve">в 2021 году – </w:t>
            </w:r>
            <w:r w:rsidRPr="00F3321B">
              <w:rPr>
                <w:bCs/>
                <w:color w:val="000000"/>
                <w:sz w:val="16"/>
                <w:szCs w:val="16"/>
              </w:rPr>
              <w:t>3 000,00</w:t>
            </w:r>
            <w:r w:rsidRPr="00F3321B">
              <w:rPr>
                <w:sz w:val="16"/>
                <w:szCs w:val="16"/>
              </w:rPr>
              <w:t xml:space="preserve"> рублей;</w:t>
            </w:r>
          </w:p>
          <w:p w:rsidR="00D40F10" w:rsidRPr="00F3321B" w:rsidRDefault="00D40F10" w:rsidP="00E31D27">
            <w:pPr>
              <w:autoSpaceDE w:val="0"/>
              <w:autoSpaceDN w:val="0"/>
              <w:adjustRightInd w:val="0"/>
              <w:rPr>
                <w:sz w:val="16"/>
                <w:szCs w:val="16"/>
              </w:rPr>
            </w:pPr>
            <w:r w:rsidRPr="00F3321B">
              <w:rPr>
                <w:sz w:val="16"/>
                <w:szCs w:val="16"/>
              </w:rPr>
              <w:t>в 2022 году – 0,00 рублей;</w:t>
            </w:r>
          </w:p>
          <w:p w:rsidR="00D40F10" w:rsidRPr="00F3321B" w:rsidRDefault="00D40F10" w:rsidP="00E31D27">
            <w:pPr>
              <w:autoSpaceDE w:val="0"/>
              <w:autoSpaceDN w:val="0"/>
              <w:adjustRightInd w:val="0"/>
              <w:rPr>
                <w:sz w:val="16"/>
                <w:szCs w:val="16"/>
              </w:rPr>
            </w:pPr>
            <w:r w:rsidRPr="00F3321B">
              <w:rPr>
                <w:sz w:val="16"/>
                <w:szCs w:val="16"/>
              </w:rPr>
              <w:t>в 2023 году – 0,00 рублей;</w:t>
            </w:r>
          </w:p>
          <w:p w:rsidR="00D40F10" w:rsidRPr="00F3321B" w:rsidRDefault="00D40F10" w:rsidP="00E31D27">
            <w:pPr>
              <w:autoSpaceDE w:val="0"/>
              <w:autoSpaceDN w:val="0"/>
              <w:adjustRightInd w:val="0"/>
              <w:rPr>
                <w:sz w:val="16"/>
                <w:szCs w:val="16"/>
              </w:rPr>
            </w:pPr>
            <w:r w:rsidRPr="00F3321B">
              <w:rPr>
                <w:sz w:val="16"/>
                <w:szCs w:val="16"/>
              </w:rPr>
              <w:t>в 2024 году – 3 00000 рублей;</w:t>
            </w:r>
          </w:p>
          <w:p w:rsidR="00D40F10" w:rsidRPr="00F3321B" w:rsidRDefault="00D40F10" w:rsidP="00E31D27">
            <w:pPr>
              <w:autoSpaceDE w:val="0"/>
              <w:autoSpaceDN w:val="0"/>
              <w:adjustRightInd w:val="0"/>
              <w:rPr>
                <w:sz w:val="16"/>
                <w:szCs w:val="16"/>
              </w:rPr>
            </w:pPr>
            <w:r w:rsidRPr="00F3321B">
              <w:rPr>
                <w:sz w:val="16"/>
                <w:szCs w:val="16"/>
              </w:rPr>
              <w:t>в 2025 году – 3 00000 рублей;</w:t>
            </w:r>
          </w:p>
          <w:p w:rsidR="00D40F10" w:rsidRPr="00F3321B" w:rsidRDefault="00D40F10" w:rsidP="00E31D27">
            <w:pPr>
              <w:autoSpaceDE w:val="0"/>
              <w:autoSpaceDN w:val="0"/>
              <w:adjustRightInd w:val="0"/>
              <w:rPr>
                <w:sz w:val="16"/>
                <w:szCs w:val="16"/>
              </w:rPr>
            </w:pPr>
            <w:r w:rsidRPr="00F3321B">
              <w:rPr>
                <w:sz w:val="16"/>
                <w:szCs w:val="16"/>
              </w:rPr>
              <w:t>в 2026-2030 годах – 15 000,00 рублей;</w:t>
            </w:r>
          </w:p>
          <w:p w:rsidR="00D40F10" w:rsidRPr="00F3321B" w:rsidRDefault="00D40F10" w:rsidP="00E31D27">
            <w:pPr>
              <w:autoSpaceDE w:val="0"/>
              <w:autoSpaceDN w:val="0"/>
              <w:adjustRightInd w:val="0"/>
              <w:rPr>
                <w:sz w:val="16"/>
                <w:szCs w:val="16"/>
              </w:rPr>
            </w:pPr>
            <w:r w:rsidRPr="00F3321B">
              <w:rPr>
                <w:sz w:val="16"/>
                <w:szCs w:val="16"/>
              </w:rPr>
              <w:t>в 2031-2035 годах – 15 000,00 рублей;</w:t>
            </w:r>
          </w:p>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sz w:val="16"/>
                <w:szCs w:val="16"/>
              </w:rPr>
              <w:t xml:space="preserve">Объемы и источники финансирования муниципальной программы уточняются при формировании бюджета </w:t>
            </w:r>
            <w:proofErr w:type="spellStart"/>
            <w:r w:rsidRPr="00F3321B">
              <w:rPr>
                <w:rFonts w:ascii="Times New Roman" w:hAnsi="Times New Roman"/>
                <w:sz w:val="16"/>
                <w:szCs w:val="16"/>
              </w:rPr>
              <w:t>Новочелны-Сюрбеевского</w:t>
            </w:r>
            <w:proofErr w:type="spellEnd"/>
            <w:r w:rsidRPr="00F3321B">
              <w:rPr>
                <w:rFonts w:ascii="Times New Roman" w:hAnsi="Times New Roman"/>
                <w:sz w:val="16"/>
                <w:szCs w:val="16"/>
              </w:rPr>
              <w:t xml:space="preserve"> сельского поселения Комсомольского района Чувашской Республики на очередной финансовый год и плановый период</w:t>
            </w:r>
          </w:p>
          <w:p w:rsidR="00D40F10" w:rsidRPr="00F3321B" w:rsidRDefault="00D40F10" w:rsidP="00E31D27">
            <w:pPr>
              <w:pStyle w:val="afd"/>
              <w:jc w:val="both"/>
              <w:rPr>
                <w:sz w:val="16"/>
                <w:szCs w:val="16"/>
              </w:rPr>
            </w:pPr>
          </w:p>
        </w:tc>
      </w:tr>
      <w:tr w:rsidR="00D40F10" w:rsidRPr="00F3321B" w:rsidTr="00E31D27">
        <w:trPr>
          <w:trHeight w:val="20"/>
        </w:trPr>
        <w:tc>
          <w:tcPr>
            <w:tcW w:w="1604" w:type="pct"/>
          </w:tcPr>
          <w:p w:rsidR="00D40F10" w:rsidRPr="00F3321B" w:rsidRDefault="00D40F10" w:rsidP="00E31D27">
            <w:pPr>
              <w:pStyle w:val="Web"/>
              <w:spacing w:before="0" w:after="0"/>
              <w:jc w:val="both"/>
              <w:rPr>
                <w:sz w:val="16"/>
                <w:szCs w:val="16"/>
              </w:rPr>
            </w:pPr>
            <w:r w:rsidRPr="00F3321B">
              <w:rPr>
                <w:sz w:val="16"/>
                <w:szCs w:val="16"/>
              </w:rPr>
              <w:lastRenderedPageBreak/>
              <w:t>Ожидаемые результаты реализации муниципальной программы</w:t>
            </w:r>
          </w:p>
        </w:tc>
        <w:tc>
          <w:tcPr>
            <w:tcW w:w="195" w:type="pct"/>
          </w:tcPr>
          <w:p w:rsidR="00D40F10" w:rsidRPr="00F3321B" w:rsidRDefault="00D40F10" w:rsidP="00E31D27">
            <w:pPr>
              <w:pStyle w:val="Web"/>
              <w:spacing w:before="0" w:after="0"/>
              <w:jc w:val="center"/>
              <w:rPr>
                <w:sz w:val="16"/>
                <w:szCs w:val="16"/>
              </w:rPr>
            </w:pPr>
            <w:r w:rsidRPr="00F3321B">
              <w:rPr>
                <w:sz w:val="16"/>
                <w:szCs w:val="16"/>
              </w:rPr>
              <w:t>–</w:t>
            </w:r>
          </w:p>
        </w:tc>
        <w:tc>
          <w:tcPr>
            <w:tcW w:w="3201" w:type="pct"/>
          </w:tcPr>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color w:val="000000"/>
                <w:sz w:val="16"/>
                <w:szCs w:val="16"/>
              </w:rPr>
              <w:t>увеличение доли населения, систематически занимающегося физической культурой и спортом;</w:t>
            </w:r>
          </w:p>
          <w:p w:rsidR="00D40F10" w:rsidRPr="00F3321B" w:rsidRDefault="00D40F10" w:rsidP="00E31D27">
            <w:pPr>
              <w:autoSpaceDE w:val="0"/>
              <w:autoSpaceDN w:val="0"/>
              <w:adjustRightInd w:val="0"/>
              <w:rPr>
                <w:sz w:val="16"/>
                <w:szCs w:val="16"/>
              </w:rPr>
            </w:pPr>
            <w:r w:rsidRPr="00F3321B">
              <w:rPr>
                <w:sz w:val="16"/>
                <w:szCs w:val="16"/>
              </w:rPr>
              <w:t>снижение уровня наркомании, алкоголизма, курения и других вредных привычек, уменьшение заболеваемости, повышение работоспособности и увеличение продолжительности жизни;</w:t>
            </w:r>
          </w:p>
          <w:p w:rsidR="00D40F10" w:rsidRPr="00F3321B" w:rsidRDefault="00D40F10" w:rsidP="00E31D27">
            <w:pPr>
              <w:autoSpaceDE w:val="0"/>
              <w:autoSpaceDN w:val="0"/>
              <w:adjustRightInd w:val="0"/>
              <w:rPr>
                <w:sz w:val="16"/>
                <w:szCs w:val="16"/>
              </w:rPr>
            </w:pPr>
          </w:p>
        </w:tc>
      </w:tr>
    </w:tbl>
    <w:p w:rsidR="00D40F10" w:rsidRPr="00F3321B" w:rsidRDefault="00D40F10" w:rsidP="00D40F10">
      <w:pPr>
        <w:rPr>
          <w:b/>
          <w:sz w:val="16"/>
          <w:szCs w:val="16"/>
        </w:rPr>
      </w:pPr>
    </w:p>
    <w:p w:rsidR="00D40F10" w:rsidRPr="00F3321B" w:rsidRDefault="00D40F10" w:rsidP="00D40F10">
      <w:pPr>
        <w:jc w:val="center"/>
        <w:rPr>
          <w:b/>
          <w:color w:val="000000"/>
          <w:sz w:val="16"/>
          <w:szCs w:val="16"/>
        </w:rPr>
      </w:pPr>
      <w:r w:rsidRPr="00F3321B">
        <w:rPr>
          <w:b/>
          <w:sz w:val="16"/>
          <w:szCs w:val="16"/>
        </w:rPr>
        <w:t xml:space="preserve">Раздел </w:t>
      </w:r>
      <w:r w:rsidRPr="00F3321B">
        <w:rPr>
          <w:b/>
          <w:sz w:val="16"/>
          <w:szCs w:val="16"/>
          <w:lang w:val="en-US"/>
        </w:rPr>
        <w:t>I</w:t>
      </w:r>
      <w:r w:rsidRPr="00F3321B">
        <w:rPr>
          <w:b/>
          <w:sz w:val="16"/>
          <w:szCs w:val="16"/>
        </w:rPr>
        <w:t xml:space="preserve">. </w:t>
      </w:r>
      <w:r w:rsidRPr="00F3321B">
        <w:rPr>
          <w:b/>
          <w:color w:val="000000"/>
          <w:sz w:val="16"/>
          <w:szCs w:val="16"/>
        </w:rPr>
        <w:t>Приоритеты политики</w:t>
      </w:r>
    </w:p>
    <w:p w:rsidR="00D40F10" w:rsidRPr="00F3321B" w:rsidRDefault="00D40F10" w:rsidP="00D40F10">
      <w:pPr>
        <w:widowControl w:val="0"/>
        <w:autoSpaceDE w:val="0"/>
        <w:autoSpaceDN w:val="0"/>
        <w:adjustRightInd w:val="0"/>
        <w:ind w:firstLine="720"/>
        <w:jc w:val="center"/>
        <w:rPr>
          <w:b/>
          <w:color w:val="000000"/>
          <w:sz w:val="16"/>
          <w:szCs w:val="16"/>
        </w:rPr>
      </w:pPr>
      <w:r w:rsidRPr="00F3321B">
        <w:rPr>
          <w:b/>
          <w:color w:val="000000"/>
          <w:sz w:val="16"/>
          <w:szCs w:val="16"/>
        </w:rPr>
        <w:t>в сфере реализации муниципальной программы, цели, задачи,</w:t>
      </w:r>
    </w:p>
    <w:p w:rsidR="00D40F10" w:rsidRPr="00F3321B" w:rsidRDefault="00D40F10" w:rsidP="00D40F10">
      <w:pPr>
        <w:jc w:val="center"/>
        <w:rPr>
          <w:b/>
          <w:sz w:val="16"/>
          <w:szCs w:val="16"/>
        </w:rPr>
      </w:pPr>
      <w:r w:rsidRPr="00F3321B">
        <w:rPr>
          <w:b/>
          <w:color w:val="000000"/>
          <w:sz w:val="16"/>
          <w:szCs w:val="16"/>
        </w:rPr>
        <w:t xml:space="preserve"> </w:t>
      </w:r>
      <w:proofErr w:type="gramStart"/>
      <w:r w:rsidRPr="00F3321B">
        <w:rPr>
          <w:b/>
          <w:color w:val="000000"/>
          <w:sz w:val="16"/>
          <w:szCs w:val="16"/>
        </w:rPr>
        <w:t>описание  сроков</w:t>
      </w:r>
      <w:proofErr w:type="gramEnd"/>
      <w:r w:rsidRPr="00F3321B">
        <w:rPr>
          <w:b/>
          <w:color w:val="000000"/>
          <w:sz w:val="16"/>
          <w:szCs w:val="16"/>
        </w:rPr>
        <w:t xml:space="preserve"> и реализации муниципальной программы</w:t>
      </w:r>
    </w:p>
    <w:p w:rsidR="00D40F10" w:rsidRPr="00F3321B" w:rsidRDefault="00D40F10" w:rsidP="00D40F10">
      <w:pPr>
        <w:widowControl w:val="0"/>
        <w:autoSpaceDE w:val="0"/>
        <w:autoSpaceDN w:val="0"/>
        <w:adjustRightInd w:val="0"/>
        <w:ind w:firstLine="720"/>
        <w:rPr>
          <w:color w:val="000000"/>
          <w:sz w:val="16"/>
          <w:szCs w:val="16"/>
        </w:rPr>
      </w:pPr>
    </w:p>
    <w:p w:rsidR="00D40F10" w:rsidRPr="00F3321B" w:rsidRDefault="00D40F10" w:rsidP="00D40F10">
      <w:pPr>
        <w:rPr>
          <w:sz w:val="16"/>
          <w:szCs w:val="16"/>
        </w:rPr>
      </w:pPr>
      <w:r w:rsidRPr="00F3321B">
        <w:rPr>
          <w:color w:val="000000"/>
          <w:sz w:val="16"/>
          <w:szCs w:val="16"/>
        </w:rPr>
        <w:t xml:space="preserve">Приоритеты политики в сфере физической культуры и спорта в </w:t>
      </w:r>
      <w:proofErr w:type="spellStart"/>
      <w:r w:rsidRPr="00F3321B">
        <w:rPr>
          <w:color w:val="000000"/>
          <w:sz w:val="16"/>
          <w:szCs w:val="16"/>
        </w:rPr>
        <w:t>Новочелны-Сюрбеевском</w:t>
      </w:r>
      <w:proofErr w:type="spellEnd"/>
      <w:r w:rsidRPr="00F3321B">
        <w:rPr>
          <w:color w:val="000000"/>
          <w:sz w:val="16"/>
          <w:szCs w:val="16"/>
        </w:rPr>
        <w:t xml:space="preserve"> сельском поселении определены в соответствии со Стратегией социально-экономического развития Комсомольского района до 2036 года </w:t>
      </w:r>
      <w:r w:rsidRPr="00F3321B">
        <w:rPr>
          <w:sz w:val="16"/>
          <w:szCs w:val="16"/>
        </w:rPr>
        <w:t xml:space="preserve">и ежегодными </w:t>
      </w:r>
      <w:hyperlink r:id="rId17" w:history="1">
        <w:r w:rsidRPr="00F3321B">
          <w:rPr>
            <w:sz w:val="16"/>
            <w:szCs w:val="16"/>
          </w:rPr>
          <w:t>послания</w:t>
        </w:r>
      </w:hyperlink>
      <w:r w:rsidRPr="00F3321B">
        <w:rPr>
          <w:sz w:val="16"/>
          <w:szCs w:val="16"/>
        </w:rPr>
        <w:t>ми Главы Чувашской Республики Государственному Совету Чувашской Республики.</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 xml:space="preserve">Муниципальная программа </w:t>
      </w:r>
      <w:proofErr w:type="spellStart"/>
      <w:r w:rsidRPr="00F3321B">
        <w:rPr>
          <w:color w:val="000000"/>
          <w:sz w:val="16"/>
          <w:szCs w:val="16"/>
        </w:rPr>
        <w:t>Новочелны-Сюрбеевского</w:t>
      </w:r>
      <w:proofErr w:type="spellEnd"/>
      <w:r w:rsidRPr="00F3321B">
        <w:rPr>
          <w:color w:val="000000"/>
          <w:sz w:val="16"/>
          <w:szCs w:val="16"/>
        </w:rPr>
        <w:t xml:space="preserve"> сельского поселения «Развитие физической культуры и спорта» (далее – Муниципальная программа) направлена на достижение следующих целей:</w:t>
      </w:r>
    </w:p>
    <w:p w:rsidR="00D40F10" w:rsidRPr="00F3321B" w:rsidRDefault="00D40F10" w:rsidP="00D40F10">
      <w:pPr>
        <w:rPr>
          <w:sz w:val="16"/>
          <w:szCs w:val="16"/>
        </w:rPr>
      </w:pPr>
      <w:r w:rsidRPr="00F3321B">
        <w:rPr>
          <w:sz w:val="16"/>
          <w:szCs w:val="16"/>
        </w:rPr>
        <w:t xml:space="preserve">-создание условий для укрепления здоровья населения путем развития инфраструктуры спорта; </w:t>
      </w:r>
    </w:p>
    <w:p w:rsidR="00D40F10" w:rsidRPr="00F3321B" w:rsidRDefault="00D40F10" w:rsidP="00D40F10">
      <w:pPr>
        <w:rPr>
          <w:sz w:val="16"/>
          <w:szCs w:val="16"/>
        </w:rPr>
      </w:pPr>
      <w:r w:rsidRPr="00F3321B">
        <w:rPr>
          <w:sz w:val="16"/>
          <w:szCs w:val="16"/>
        </w:rPr>
        <w:t>-популяризации массового спорта;</w:t>
      </w:r>
    </w:p>
    <w:p w:rsidR="00D40F10" w:rsidRPr="00F3321B" w:rsidRDefault="00D40F10" w:rsidP="00D40F10">
      <w:pPr>
        <w:rPr>
          <w:color w:val="000000"/>
          <w:sz w:val="16"/>
          <w:szCs w:val="16"/>
        </w:rPr>
      </w:pPr>
      <w:r w:rsidRPr="00F3321B">
        <w:rPr>
          <w:sz w:val="16"/>
          <w:szCs w:val="16"/>
        </w:rPr>
        <w:t>-приобщения различных слоев населения к регулярным занятиям физической культурой и спортом.</w:t>
      </w:r>
    </w:p>
    <w:p w:rsidR="00D40F10" w:rsidRPr="00F3321B" w:rsidRDefault="00D40F10" w:rsidP="00D40F10">
      <w:pPr>
        <w:ind w:firstLine="560"/>
        <w:rPr>
          <w:sz w:val="16"/>
          <w:szCs w:val="16"/>
        </w:rPr>
      </w:pPr>
      <w:r w:rsidRPr="00F3321B">
        <w:rPr>
          <w:sz w:val="16"/>
          <w:szCs w:val="16"/>
        </w:rPr>
        <w:t xml:space="preserve">Достижение этих стратегических целей предполагает решение </w:t>
      </w:r>
      <w:proofErr w:type="gramStart"/>
      <w:r w:rsidRPr="00F3321B">
        <w:rPr>
          <w:sz w:val="16"/>
          <w:szCs w:val="16"/>
        </w:rPr>
        <w:t>следующих  задач</w:t>
      </w:r>
      <w:proofErr w:type="gramEnd"/>
      <w:r w:rsidRPr="00F3321B">
        <w:rPr>
          <w:sz w:val="16"/>
          <w:szCs w:val="16"/>
        </w:rPr>
        <w:t>:</w:t>
      </w:r>
    </w:p>
    <w:p w:rsidR="00D40F10" w:rsidRPr="00F3321B" w:rsidRDefault="00D40F10" w:rsidP="00D40F10">
      <w:pPr>
        <w:rPr>
          <w:sz w:val="16"/>
          <w:szCs w:val="16"/>
        </w:rPr>
      </w:pPr>
      <w:r w:rsidRPr="00F3321B">
        <w:rPr>
          <w:sz w:val="16"/>
          <w:szCs w:val="16"/>
        </w:rPr>
        <w:t>-массовое приобщение населения к регулярным занятиям физической культурой и спортом;</w:t>
      </w:r>
    </w:p>
    <w:p w:rsidR="00D40F10" w:rsidRPr="00F3321B" w:rsidRDefault="00D40F10" w:rsidP="00D40F10">
      <w:pPr>
        <w:rPr>
          <w:sz w:val="16"/>
          <w:szCs w:val="16"/>
        </w:rPr>
      </w:pPr>
      <w:r w:rsidRPr="00F3321B">
        <w:rPr>
          <w:sz w:val="16"/>
          <w:szCs w:val="16"/>
        </w:rPr>
        <w:t>-развитие инфраструктуры для занятий массовым спортом в образовательных учреждениях, по месту жительства и работы, увеличение числа спортивных сооружений;</w:t>
      </w:r>
    </w:p>
    <w:p w:rsidR="00D40F10" w:rsidRPr="00F3321B" w:rsidRDefault="00D40F10" w:rsidP="00D40F10">
      <w:pPr>
        <w:rPr>
          <w:sz w:val="16"/>
          <w:szCs w:val="16"/>
        </w:rPr>
      </w:pPr>
      <w:r w:rsidRPr="00F3321B">
        <w:rPr>
          <w:sz w:val="16"/>
          <w:szCs w:val="16"/>
        </w:rP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D40F10" w:rsidRPr="00F3321B" w:rsidRDefault="00D40F10" w:rsidP="00D40F10">
      <w:pPr>
        <w:rPr>
          <w:sz w:val="16"/>
          <w:szCs w:val="16"/>
        </w:rPr>
      </w:pPr>
      <w:r w:rsidRPr="00F3321B">
        <w:rPr>
          <w:sz w:val="16"/>
          <w:szCs w:val="16"/>
        </w:rPr>
        <w:t>-развитие системы физической культуры и массового спорта, физического воспитания, проведения массовых спортивных и физкультурных мероприятий.</w:t>
      </w:r>
    </w:p>
    <w:p w:rsidR="00D40F10" w:rsidRPr="00F3321B" w:rsidRDefault="00D40F10" w:rsidP="00D40F10">
      <w:pPr>
        <w:rPr>
          <w:sz w:val="16"/>
          <w:szCs w:val="16"/>
        </w:rPr>
      </w:pPr>
      <w:r w:rsidRPr="00F3321B">
        <w:rPr>
          <w:sz w:val="16"/>
          <w:szCs w:val="16"/>
        </w:rPr>
        <w:t>средств массовой информации, с учетом увеличения объемов вещания на эти цели.</w:t>
      </w:r>
    </w:p>
    <w:p w:rsidR="00D40F10" w:rsidRPr="00F3321B" w:rsidRDefault="00D40F10" w:rsidP="00D40F10">
      <w:pPr>
        <w:ind w:firstLine="560"/>
        <w:rPr>
          <w:sz w:val="16"/>
          <w:szCs w:val="16"/>
        </w:rPr>
      </w:pPr>
      <w:r w:rsidRPr="00F3321B">
        <w:rPr>
          <w:sz w:val="16"/>
          <w:szCs w:val="16"/>
        </w:rPr>
        <w:t>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w:t>
      </w:r>
    </w:p>
    <w:p w:rsidR="00D40F10" w:rsidRPr="00F3321B" w:rsidRDefault="00D40F10" w:rsidP="00D40F10">
      <w:pPr>
        <w:rPr>
          <w:sz w:val="16"/>
          <w:szCs w:val="16"/>
        </w:rPr>
      </w:pPr>
      <w:r w:rsidRPr="00F3321B">
        <w:rPr>
          <w:sz w:val="16"/>
          <w:szCs w:val="16"/>
        </w:rPr>
        <w:t xml:space="preserve"> -строительство, реконструкция и эффективное использование спортивных сооружений в целях массового привлечения населения к занятиям физической культурой и спортом;</w:t>
      </w:r>
    </w:p>
    <w:p w:rsidR="00D40F10" w:rsidRPr="00F3321B" w:rsidRDefault="00D40F10" w:rsidP="00D40F10">
      <w:pPr>
        <w:rPr>
          <w:sz w:val="16"/>
          <w:szCs w:val="16"/>
        </w:rPr>
      </w:pPr>
      <w:r w:rsidRPr="00F3321B">
        <w:rPr>
          <w:sz w:val="16"/>
          <w:szCs w:val="16"/>
        </w:rPr>
        <w:t>-модернизация системы физического воспитания в образовательных учреждениях;</w:t>
      </w:r>
    </w:p>
    <w:p w:rsidR="00D40F10" w:rsidRPr="00F3321B" w:rsidRDefault="00D40F10" w:rsidP="00D40F10">
      <w:pPr>
        <w:rPr>
          <w:sz w:val="16"/>
          <w:szCs w:val="16"/>
        </w:rPr>
      </w:pPr>
      <w:r w:rsidRPr="00F3321B">
        <w:rPr>
          <w:sz w:val="16"/>
          <w:szCs w:val="16"/>
        </w:rPr>
        <w:t>-развитие детско-юношеского спорта по месту жительства и учебы;</w:t>
      </w:r>
    </w:p>
    <w:p w:rsidR="00D40F10" w:rsidRPr="00F3321B" w:rsidRDefault="00D40F10" w:rsidP="00D40F10">
      <w:pPr>
        <w:rPr>
          <w:sz w:val="16"/>
          <w:szCs w:val="16"/>
        </w:rPr>
      </w:pPr>
      <w:r w:rsidRPr="00F3321B">
        <w:rPr>
          <w:sz w:val="16"/>
          <w:szCs w:val="16"/>
        </w:rPr>
        <w:t>-культивирование народных и национальных видов спорта;</w:t>
      </w:r>
    </w:p>
    <w:p w:rsidR="00D40F10" w:rsidRPr="00F3321B" w:rsidRDefault="00D40F10" w:rsidP="00D40F10">
      <w:pPr>
        <w:rPr>
          <w:sz w:val="16"/>
          <w:szCs w:val="16"/>
        </w:rPr>
      </w:pPr>
      <w:r w:rsidRPr="00F3321B">
        <w:rPr>
          <w:sz w:val="16"/>
          <w:szCs w:val="16"/>
        </w:rPr>
        <w:t>-пропаганда занятий физической культурой и спортом в целях формирования навыков здорового образа жизни.</w:t>
      </w:r>
    </w:p>
    <w:p w:rsidR="00D40F10" w:rsidRPr="00F3321B" w:rsidRDefault="00D40F10" w:rsidP="00D40F10">
      <w:pPr>
        <w:widowControl w:val="0"/>
        <w:autoSpaceDE w:val="0"/>
        <w:autoSpaceDN w:val="0"/>
        <w:adjustRightInd w:val="0"/>
        <w:rPr>
          <w:sz w:val="16"/>
          <w:szCs w:val="16"/>
        </w:rPr>
      </w:pPr>
      <w:r w:rsidRPr="00F3321B">
        <w:rPr>
          <w:sz w:val="16"/>
          <w:szCs w:val="16"/>
        </w:rPr>
        <w:t>Муниципальная программа будет реализовываться в 2021</w:t>
      </w:r>
      <w:r w:rsidRPr="00F3321B">
        <w:rPr>
          <w:color w:val="000000"/>
          <w:sz w:val="16"/>
          <w:szCs w:val="16"/>
        </w:rPr>
        <w:t>–</w:t>
      </w:r>
      <w:r w:rsidRPr="00F3321B">
        <w:rPr>
          <w:sz w:val="16"/>
          <w:szCs w:val="16"/>
        </w:rPr>
        <w:t xml:space="preserve">2035 годах, в три этапа: </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1 этап: 2021</w:t>
      </w:r>
      <w:r w:rsidRPr="00F3321B">
        <w:rPr>
          <w:sz w:val="16"/>
          <w:szCs w:val="16"/>
        </w:rPr>
        <w:t>–</w:t>
      </w:r>
      <w:r w:rsidRPr="00F3321B">
        <w:rPr>
          <w:color w:val="000000"/>
          <w:sz w:val="16"/>
          <w:szCs w:val="16"/>
        </w:rPr>
        <w:t>2025 годы</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 xml:space="preserve">          2 этап: 2026</w:t>
      </w:r>
      <w:r w:rsidRPr="00F3321B">
        <w:rPr>
          <w:sz w:val="16"/>
          <w:szCs w:val="16"/>
        </w:rPr>
        <w:t>–</w:t>
      </w:r>
      <w:r w:rsidRPr="00F3321B">
        <w:rPr>
          <w:color w:val="000000"/>
          <w:sz w:val="16"/>
          <w:szCs w:val="16"/>
        </w:rPr>
        <w:t>2030 годы</w:t>
      </w:r>
    </w:p>
    <w:p w:rsidR="00D40F10" w:rsidRPr="00F3321B" w:rsidRDefault="00D40F10" w:rsidP="00D40F10">
      <w:pPr>
        <w:widowControl w:val="0"/>
        <w:autoSpaceDE w:val="0"/>
        <w:autoSpaceDN w:val="0"/>
        <w:adjustRightInd w:val="0"/>
        <w:rPr>
          <w:rFonts w:ascii="Arial" w:hAnsi="Arial" w:cs="Arial"/>
          <w:sz w:val="16"/>
          <w:szCs w:val="16"/>
        </w:rPr>
      </w:pPr>
      <w:r w:rsidRPr="00F3321B">
        <w:rPr>
          <w:color w:val="000000"/>
          <w:sz w:val="16"/>
          <w:szCs w:val="16"/>
        </w:rPr>
        <w:t xml:space="preserve">          3 этап: 2031</w:t>
      </w:r>
      <w:r w:rsidRPr="00F3321B">
        <w:rPr>
          <w:sz w:val="16"/>
          <w:szCs w:val="16"/>
        </w:rPr>
        <w:t>–</w:t>
      </w:r>
      <w:r w:rsidRPr="00F3321B">
        <w:rPr>
          <w:color w:val="000000"/>
          <w:sz w:val="16"/>
          <w:szCs w:val="16"/>
        </w:rPr>
        <w:t xml:space="preserve"> 2035 годы.</w:t>
      </w:r>
    </w:p>
    <w:p w:rsidR="00D40F10" w:rsidRPr="00F3321B" w:rsidRDefault="00D40F10" w:rsidP="00D40F10">
      <w:pPr>
        <w:rPr>
          <w:sz w:val="16"/>
          <w:szCs w:val="16"/>
        </w:rPr>
      </w:pPr>
      <w:r w:rsidRPr="00F3321B">
        <w:rPr>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w:t>
      </w:r>
    </w:p>
    <w:p w:rsidR="00D40F10" w:rsidRPr="00F3321B" w:rsidRDefault="00D40F10" w:rsidP="00D40F10">
      <w:pPr>
        <w:autoSpaceDE w:val="0"/>
        <w:autoSpaceDN w:val="0"/>
        <w:adjustRightInd w:val="0"/>
        <w:spacing w:line="360" w:lineRule="atLeast"/>
        <w:jc w:val="center"/>
        <w:rPr>
          <w:b/>
          <w:sz w:val="16"/>
          <w:szCs w:val="16"/>
        </w:rPr>
      </w:pPr>
    </w:p>
    <w:p w:rsidR="00D40F10" w:rsidRPr="00F3321B" w:rsidRDefault="00D40F10" w:rsidP="00D40F10">
      <w:pPr>
        <w:autoSpaceDE w:val="0"/>
        <w:autoSpaceDN w:val="0"/>
        <w:adjustRightInd w:val="0"/>
        <w:jc w:val="center"/>
        <w:rPr>
          <w:b/>
          <w:sz w:val="16"/>
          <w:szCs w:val="16"/>
        </w:rPr>
      </w:pPr>
      <w:r w:rsidRPr="00F3321B">
        <w:rPr>
          <w:b/>
          <w:sz w:val="16"/>
          <w:szCs w:val="16"/>
        </w:rPr>
        <w:t xml:space="preserve">Раздел </w:t>
      </w:r>
      <w:r w:rsidRPr="00F3321B">
        <w:rPr>
          <w:b/>
          <w:sz w:val="16"/>
          <w:szCs w:val="16"/>
          <w:lang w:val="en-US"/>
        </w:rPr>
        <w:t>II</w:t>
      </w:r>
      <w:r w:rsidRPr="00F3321B">
        <w:rPr>
          <w:b/>
          <w:sz w:val="16"/>
          <w:szCs w:val="16"/>
        </w:rPr>
        <w:t xml:space="preserve">. Обобщенная характеристика основных </w:t>
      </w:r>
    </w:p>
    <w:p w:rsidR="00D40F10" w:rsidRPr="00F3321B" w:rsidRDefault="00D40F10" w:rsidP="00D40F10">
      <w:pPr>
        <w:autoSpaceDE w:val="0"/>
        <w:autoSpaceDN w:val="0"/>
        <w:adjustRightInd w:val="0"/>
        <w:jc w:val="center"/>
        <w:rPr>
          <w:b/>
          <w:sz w:val="16"/>
          <w:szCs w:val="16"/>
        </w:rPr>
      </w:pPr>
      <w:r w:rsidRPr="00F3321B">
        <w:rPr>
          <w:b/>
          <w:sz w:val="16"/>
          <w:szCs w:val="16"/>
        </w:rPr>
        <w:t>мероприятий муниципальной программы</w:t>
      </w:r>
    </w:p>
    <w:p w:rsidR="00D40F10" w:rsidRPr="00F3321B" w:rsidRDefault="00D40F10" w:rsidP="00D40F10">
      <w:pPr>
        <w:ind w:left="360"/>
        <w:jc w:val="center"/>
        <w:rPr>
          <w:b/>
          <w:bCs/>
          <w:sz w:val="16"/>
          <w:szCs w:val="16"/>
        </w:rPr>
      </w:pPr>
    </w:p>
    <w:p w:rsidR="00D40F10" w:rsidRPr="00F3321B" w:rsidRDefault="00D40F10" w:rsidP="00D40F10">
      <w:pPr>
        <w:rPr>
          <w:sz w:val="16"/>
          <w:szCs w:val="16"/>
        </w:rPr>
      </w:pPr>
      <w:r w:rsidRPr="00F3321B">
        <w:rPr>
          <w:sz w:val="16"/>
          <w:szCs w:val="16"/>
        </w:rPr>
        <w:t xml:space="preserve">Предусмотренные в Муниципальной программе мероприятия позволят объединить усилия, средства и координировать деятельность муниципальных органов, органов местного самоуправления, организаций и решить проблемы физической культуры и массового спорта в целом. </w:t>
      </w:r>
    </w:p>
    <w:p w:rsidR="00D40F10" w:rsidRPr="00F3321B" w:rsidRDefault="00D40F10" w:rsidP="00D40F10">
      <w:pPr>
        <w:rPr>
          <w:sz w:val="16"/>
          <w:szCs w:val="16"/>
        </w:rPr>
      </w:pPr>
      <w:r w:rsidRPr="00F3321B">
        <w:rPr>
          <w:sz w:val="16"/>
          <w:szCs w:val="16"/>
        </w:rPr>
        <w:t>Достижение цели и решение задач Муниципальной программы будут осуществляться в рамках реализации подпрограммы «Развитие физической культуры и массового спорта».</w:t>
      </w:r>
    </w:p>
    <w:p w:rsidR="00D40F10" w:rsidRPr="00F3321B" w:rsidRDefault="00D40F10" w:rsidP="00D40F10">
      <w:pPr>
        <w:rPr>
          <w:sz w:val="16"/>
          <w:szCs w:val="16"/>
        </w:rPr>
      </w:pPr>
      <w:r w:rsidRPr="00F3321B">
        <w:rPr>
          <w:sz w:val="16"/>
          <w:szCs w:val="16"/>
        </w:rPr>
        <w:t>Подпрограмма «Развитие физической культуры и массового спорта» предусматривает выполнение следующих основных мероприятий.</w:t>
      </w:r>
    </w:p>
    <w:p w:rsidR="00D40F10" w:rsidRPr="00F3321B" w:rsidRDefault="00D40F10" w:rsidP="00D40F10">
      <w:pPr>
        <w:widowControl w:val="0"/>
        <w:rPr>
          <w:bCs/>
          <w:sz w:val="16"/>
          <w:szCs w:val="16"/>
        </w:rPr>
      </w:pPr>
      <w:r w:rsidRPr="00F3321B">
        <w:rPr>
          <w:bCs/>
          <w:sz w:val="16"/>
          <w:szCs w:val="16"/>
        </w:rPr>
        <w:t>Основное мероприятие 1. Физкультурно-оздоровительная и спортивно-массовая работа с населением.</w:t>
      </w:r>
    </w:p>
    <w:p w:rsidR="00D40F10" w:rsidRPr="00F3321B" w:rsidRDefault="00D40F10" w:rsidP="00D40F10">
      <w:pPr>
        <w:widowControl w:val="0"/>
        <w:rPr>
          <w:sz w:val="16"/>
          <w:szCs w:val="16"/>
        </w:rPr>
      </w:pPr>
      <w:r w:rsidRPr="00F3321B">
        <w:rPr>
          <w:sz w:val="16"/>
          <w:szCs w:val="16"/>
        </w:rPr>
        <w:t xml:space="preserve"> Реализация данного мероприятия будет способствовать:</w:t>
      </w:r>
    </w:p>
    <w:p w:rsidR="00D40F10" w:rsidRPr="00F3321B" w:rsidRDefault="00D40F10" w:rsidP="00D40F10">
      <w:pPr>
        <w:widowControl w:val="0"/>
        <w:rPr>
          <w:sz w:val="16"/>
          <w:szCs w:val="16"/>
        </w:rPr>
      </w:pPr>
      <w:r w:rsidRPr="00F3321B">
        <w:rPr>
          <w:sz w:val="16"/>
          <w:szCs w:val="16"/>
        </w:rPr>
        <w:t xml:space="preserve">-проведению районных спортивных мероприятий по разным видам спорта, турниров, Спартакиад, Олимпиад, фестивалей и других массовых </w:t>
      </w:r>
      <w:r w:rsidRPr="00F3321B">
        <w:rPr>
          <w:sz w:val="16"/>
          <w:szCs w:val="16"/>
        </w:rPr>
        <w:lastRenderedPageBreak/>
        <w:t xml:space="preserve">соревнований среди школьников, молодежи и взрослого населения;  </w:t>
      </w:r>
    </w:p>
    <w:p w:rsidR="00D40F10" w:rsidRPr="00F3321B" w:rsidRDefault="00D40F10" w:rsidP="00D40F10">
      <w:pPr>
        <w:widowControl w:val="0"/>
        <w:rPr>
          <w:sz w:val="16"/>
          <w:szCs w:val="16"/>
        </w:rPr>
      </w:pPr>
      <w:r w:rsidRPr="00F3321B">
        <w:rPr>
          <w:sz w:val="16"/>
          <w:szCs w:val="16"/>
        </w:rPr>
        <w:t>-участию лучших спортсменов сельского поселения в республиканских спортивных мероприятиях: чемпионатах и первенствах по видам спорта, кубковых соревнованиях, Спартакиадах, сельских зимних и летних спортивных играх, турнирах и других соревнованиях;</w:t>
      </w:r>
    </w:p>
    <w:p w:rsidR="00D40F10" w:rsidRPr="00F3321B" w:rsidRDefault="00D40F10" w:rsidP="00D40F10">
      <w:pPr>
        <w:widowControl w:val="0"/>
        <w:rPr>
          <w:sz w:val="16"/>
          <w:szCs w:val="16"/>
        </w:rPr>
      </w:pPr>
      <w:r w:rsidRPr="00F3321B">
        <w:rPr>
          <w:sz w:val="16"/>
          <w:szCs w:val="16"/>
        </w:rPr>
        <w:t xml:space="preserve">- -укреплению материально-спортивной базы и реконструкции спортивных площадок по месту жительства населения, оснащение их спортивным оборудованием; </w:t>
      </w:r>
    </w:p>
    <w:p w:rsidR="00D40F10" w:rsidRPr="00F3321B" w:rsidRDefault="00D40F10" w:rsidP="00D40F10">
      <w:pPr>
        <w:widowControl w:val="0"/>
        <w:rPr>
          <w:sz w:val="16"/>
          <w:szCs w:val="16"/>
        </w:rPr>
      </w:pPr>
      <w:r w:rsidRPr="00F3321B">
        <w:rPr>
          <w:sz w:val="16"/>
          <w:szCs w:val="16"/>
        </w:rPr>
        <w:t>-проведению физкультурно-оздорови</w:t>
      </w:r>
      <w:r w:rsidRPr="00F3321B">
        <w:rPr>
          <w:sz w:val="16"/>
          <w:szCs w:val="16"/>
        </w:rPr>
        <w:softHyphen/>
        <w:t>тельных и спортивно-массовых мероприятий по месту жительства населения;</w:t>
      </w:r>
    </w:p>
    <w:p w:rsidR="00D40F10" w:rsidRPr="00F3321B" w:rsidRDefault="00D40F10" w:rsidP="00D40F10">
      <w:pPr>
        <w:widowControl w:val="0"/>
        <w:autoSpaceDE w:val="0"/>
        <w:autoSpaceDN w:val="0"/>
        <w:adjustRightInd w:val="0"/>
        <w:rPr>
          <w:sz w:val="16"/>
          <w:szCs w:val="16"/>
        </w:rPr>
      </w:pPr>
      <w:r w:rsidRPr="00F3321B">
        <w:rPr>
          <w:sz w:val="16"/>
          <w:szCs w:val="16"/>
        </w:rPr>
        <w:t>-физическому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jc w:val="center"/>
        <w:rPr>
          <w:b/>
          <w:sz w:val="16"/>
          <w:szCs w:val="16"/>
        </w:rPr>
      </w:pPr>
      <w:r w:rsidRPr="00F3321B">
        <w:rPr>
          <w:b/>
          <w:sz w:val="16"/>
          <w:szCs w:val="16"/>
        </w:rPr>
        <w:t xml:space="preserve">Раздел </w:t>
      </w:r>
      <w:r w:rsidRPr="00F3321B">
        <w:rPr>
          <w:b/>
          <w:sz w:val="16"/>
          <w:szCs w:val="16"/>
          <w:lang w:val="en-US"/>
        </w:rPr>
        <w:t>III</w:t>
      </w:r>
      <w:r w:rsidRPr="00F3321B">
        <w:rPr>
          <w:b/>
          <w:sz w:val="16"/>
          <w:szCs w:val="16"/>
        </w:rPr>
        <w:t xml:space="preserve">. Обоснование объема финансовых ресурсов, </w:t>
      </w:r>
    </w:p>
    <w:p w:rsidR="00D40F10" w:rsidRPr="00F3321B" w:rsidRDefault="00D40F10" w:rsidP="00D40F10">
      <w:pPr>
        <w:jc w:val="center"/>
        <w:rPr>
          <w:b/>
          <w:sz w:val="16"/>
          <w:szCs w:val="16"/>
        </w:rPr>
      </w:pPr>
      <w:r w:rsidRPr="00F3321B">
        <w:rPr>
          <w:b/>
          <w:sz w:val="16"/>
          <w:szCs w:val="16"/>
        </w:rPr>
        <w:t>необходимых для реализации муниципальной программы</w:t>
      </w:r>
    </w:p>
    <w:p w:rsidR="00D40F10" w:rsidRPr="00F3321B" w:rsidRDefault="00D40F10" w:rsidP="00D40F10">
      <w:pPr>
        <w:ind w:firstLine="560"/>
        <w:jc w:val="center"/>
        <w:rPr>
          <w:b/>
          <w:sz w:val="16"/>
          <w:szCs w:val="16"/>
        </w:rPr>
      </w:pP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 xml:space="preserve">Расходы на реализацию Муниципальной программы предусматриваются за счет средств бюджета </w:t>
      </w:r>
      <w:proofErr w:type="spellStart"/>
      <w:r w:rsidRPr="00F3321B">
        <w:rPr>
          <w:color w:val="000000"/>
          <w:sz w:val="16"/>
          <w:szCs w:val="16"/>
        </w:rPr>
        <w:t>Новочелны-Сюрбеевского</w:t>
      </w:r>
      <w:proofErr w:type="spellEnd"/>
      <w:r w:rsidRPr="00F3321B">
        <w:rPr>
          <w:color w:val="000000"/>
          <w:sz w:val="16"/>
          <w:szCs w:val="16"/>
        </w:rPr>
        <w:t xml:space="preserve"> сельского поселения.</w:t>
      </w:r>
    </w:p>
    <w:p w:rsidR="00D40F10" w:rsidRPr="00F3321B" w:rsidRDefault="00D40F10" w:rsidP="00D40F10">
      <w:pPr>
        <w:autoSpaceDE w:val="0"/>
        <w:autoSpaceDN w:val="0"/>
        <w:adjustRightInd w:val="0"/>
        <w:rPr>
          <w:sz w:val="16"/>
          <w:szCs w:val="16"/>
        </w:rPr>
      </w:pPr>
      <w:r w:rsidRPr="00F3321B">
        <w:rPr>
          <w:sz w:val="16"/>
          <w:szCs w:val="16"/>
        </w:rPr>
        <w:t>Общий объем финансирования подпрограммы в 2021–2035 годах составит 28 768,0</w:t>
      </w:r>
      <w:r w:rsidRPr="00F3321B">
        <w:rPr>
          <w:color w:val="FF0000"/>
          <w:sz w:val="16"/>
          <w:szCs w:val="16"/>
        </w:rPr>
        <w:t xml:space="preserve"> </w:t>
      </w:r>
      <w:r w:rsidRPr="00F3321B">
        <w:rPr>
          <w:sz w:val="16"/>
          <w:szCs w:val="16"/>
        </w:rPr>
        <w:t>рублей, в том числе за счет средств:</w:t>
      </w:r>
    </w:p>
    <w:p w:rsidR="00D40F10" w:rsidRPr="00F3321B" w:rsidRDefault="00D40F10" w:rsidP="00D40F10">
      <w:pPr>
        <w:autoSpaceDE w:val="0"/>
        <w:autoSpaceDN w:val="0"/>
        <w:adjustRightInd w:val="0"/>
        <w:rPr>
          <w:sz w:val="16"/>
          <w:szCs w:val="16"/>
        </w:rPr>
      </w:pPr>
      <w:r w:rsidRPr="00F3321B">
        <w:rPr>
          <w:sz w:val="16"/>
          <w:szCs w:val="16"/>
        </w:rPr>
        <w:t>федерального бюджета – 0,0 тыс. рублей;</w:t>
      </w:r>
    </w:p>
    <w:p w:rsidR="00D40F10" w:rsidRPr="00F3321B" w:rsidRDefault="00D40F10" w:rsidP="00D40F10">
      <w:pPr>
        <w:autoSpaceDE w:val="0"/>
        <w:autoSpaceDN w:val="0"/>
        <w:adjustRightInd w:val="0"/>
        <w:rPr>
          <w:sz w:val="16"/>
          <w:szCs w:val="16"/>
        </w:rPr>
      </w:pPr>
      <w:r w:rsidRPr="00F3321B">
        <w:rPr>
          <w:sz w:val="16"/>
          <w:szCs w:val="16"/>
        </w:rPr>
        <w:t>республиканского бюджета Чувашской Республики – 0,</w:t>
      </w:r>
      <w:proofErr w:type="gramStart"/>
      <w:r w:rsidRPr="00F3321B">
        <w:rPr>
          <w:sz w:val="16"/>
          <w:szCs w:val="16"/>
        </w:rPr>
        <w:t>0  рублей</w:t>
      </w:r>
      <w:proofErr w:type="gramEnd"/>
      <w:r w:rsidRPr="00F3321B">
        <w:rPr>
          <w:sz w:val="16"/>
          <w:szCs w:val="16"/>
        </w:rPr>
        <w:t>;</w:t>
      </w:r>
    </w:p>
    <w:p w:rsidR="00D40F10" w:rsidRPr="00F3321B" w:rsidRDefault="00D40F10" w:rsidP="00D40F10">
      <w:pPr>
        <w:autoSpaceDE w:val="0"/>
        <w:autoSpaceDN w:val="0"/>
        <w:adjustRightInd w:val="0"/>
        <w:rPr>
          <w:sz w:val="16"/>
          <w:szCs w:val="16"/>
        </w:rPr>
      </w:pPr>
      <w:r w:rsidRPr="00F3321B">
        <w:rPr>
          <w:sz w:val="16"/>
          <w:szCs w:val="16"/>
        </w:rPr>
        <w:t xml:space="preserve">бюджета </w:t>
      </w:r>
      <w:proofErr w:type="spellStart"/>
      <w:r w:rsidRPr="00F3321B">
        <w:rPr>
          <w:color w:val="000000"/>
          <w:sz w:val="16"/>
          <w:szCs w:val="16"/>
        </w:rPr>
        <w:t>Новочелны-Сюрбеевского</w:t>
      </w:r>
      <w:proofErr w:type="spellEnd"/>
      <w:r w:rsidRPr="00F3321B">
        <w:rPr>
          <w:color w:val="000000"/>
          <w:sz w:val="16"/>
          <w:szCs w:val="16"/>
        </w:rPr>
        <w:t xml:space="preserve"> сельского поселения</w:t>
      </w:r>
      <w:r w:rsidRPr="00F3321B">
        <w:rPr>
          <w:sz w:val="16"/>
          <w:szCs w:val="16"/>
        </w:rPr>
        <w:t xml:space="preserve"> –28 768,0</w:t>
      </w:r>
      <w:r w:rsidRPr="00F3321B">
        <w:rPr>
          <w:color w:val="FF0000"/>
          <w:sz w:val="16"/>
          <w:szCs w:val="16"/>
        </w:rPr>
        <w:t xml:space="preserve"> </w:t>
      </w:r>
      <w:r w:rsidRPr="00F3321B">
        <w:rPr>
          <w:sz w:val="16"/>
          <w:szCs w:val="16"/>
        </w:rPr>
        <w:t>рублей;</w:t>
      </w:r>
    </w:p>
    <w:p w:rsidR="00D40F10" w:rsidRPr="00F3321B" w:rsidRDefault="00D40F10" w:rsidP="00D40F10">
      <w:pPr>
        <w:autoSpaceDE w:val="0"/>
        <w:autoSpaceDN w:val="0"/>
        <w:adjustRightInd w:val="0"/>
        <w:rPr>
          <w:sz w:val="16"/>
          <w:szCs w:val="16"/>
        </w:rPr>
      </w:pPr>
      <w:r w:rsidRPr="00F3321B">
        <w:rPr>
          <w:sz w:val="16"/>
          <w:szCs w:val="16"/>
        </w:rPr>
        <w:t>внебюджетных источников – 0,0 тыс.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Прогнозируемый объем финансирования мероприятий Муниципальной программы в 2020</w:t>
      </w:r>
      <w:r w:rsidRPr="00F3321B">
        <w:rPr>
          <w:rFonts w:ascii="Arial" w:hAnsi="Arial" w:cs="Arial"/>
          <w:sz w:val="16"/>
          <w:szCs w:val="16"/>
        </w:rPr>
        <w:t>–</w:t>
      </w:r>
      <w:r w:rsidRPr="00F3321B">
        <w:rPr>
          <w:color w:val="000000"/>
          <w:sz w:val="16"/>
          <w:szCs w:val="16"/>
        </w:rPr>
        <w:t xml:space="preserve">2035 годах </w:t>
      </w:r>
      <w:proofErr w:type="gramStart"/>
      <w:r w:rsidRPr="00F3321B">
        <w:rPr>
          <w:color w:val="000000"/>
          <w:sz w:val="16"/>
          <w:szCs w:val="16"/>
        </w:rPr>
        <w:t>составляет  39</w:t>
      </w:r>
      <w:proofErr w:type="gramEnd"/>
      <w:r w:rsidRPr="00F3321B">
        <w:rPr>
          <w:color w:val="000000"/>
          <w:sz w:val="16"/>
          <w:szCs w:val="16"/>
        </w:rPr>
        <w:t xml:space="preserve"> 000,00 рублей, в том числе:</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2021 году – 3 000,00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2022 году – 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2023 году – 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2024 году – 3 00000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2025 году – 3 00000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2026-2030 годах – 15 000,00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2031-2035 годах – 15 000,00 рублей;</w:t>
      </w:r>
    </w:p>
    <w:p w:rsidR="00D40F10" w:rsidRPr="00F3321B" w:rsidRDefault="00D40F10" w:rsidP="00D40F10">
      <w:pPr>
        <w:widowControl w:val="0"/>
        <w:autoSpaceDE w:val="0"/>
        <w:autoSpaceDN w:val="0"/>
        <w:adjustRightInd w:val="0"/>
        <w:rPr>
          <w:sz w:val="16"/>
          <w:szCs w:val="16"/>
        </w:rPr>
      </w:pPr>
      <w:r w:rsidRPr="00F3321B">
        <w:rPr>
          <w:sz w:val="16"/>
          <w:szCs w:val="16"/>
        </w:rPr>
        <w:t>из них средства:</w:t>
      </w:r>
    </w:p>
    <w:p w:rsidR="00D40F10" w:rsidRPr="00F3321B" w:rsidRDefault="00D40F10" w:rsidP="00D40F10">
      <w:pPr>
        <w:widowControl w:val="0"/>
        <w:autoSpaceDE w:val="0"/>
        <w:autoSpaceDN w:val="0"/>
        <w:adjustRightInd w:val="0"/>
        <w:rPr>
          <w:sz w:val="16"/>
          <w:szCs w:val="16"/>
        </w:rPr>
      </w:pPr>
    </w:p>
    <w:p w:rsidR="00D40F10" w:rsidRPr="00F3321B" w:rsidRDefault="00D40F10" w:rsidP="00D40F10">
      <w:pPr>
        <w:widowControl w:val="0"/>
        <w:autoSpaceDE w:val="0"/>
        <w:autoSpaceDN w:val="0"/>
        <w:adjustRightInd w:val="0"/>
        <w:rPr>
          <w:sz w:val="16"/>
          <w:szCs w:val="16"/>
        </w:rPr>
      </w:pPr>
      <w:r w:rsidRPr="00F3321B">
        <w:rPr>
          <w:sz w:val="16"/>
          <w:szCs w:val="16"/>
        </w:rPr>
        <w:t>федерального бюджета – 0,0 тыс. рублей (0,0 процента), в том числе:</w:t>
      </w:r>
    </w:p>
    <w:p w:rsidR="00D40F10" w:rsidRPr="00F3321B" w:rsidRDefault="00D40F10" w:rsidP="00D40F10">
      <w:pPr>
        <w:widowControl w:val="0"/>
        <w:autoSpaceDE w:val="0"/>
        <w:autoSpaceDN w:val="0"/>
        <w:adjustRightInd w:val="0"/>
        <w:rPr>
          <w:sz w:val="16"/>
          <w:szCs w:val="16"/>
        </w:rPr>
      </w:pPr>
      <w:r w:rsidRPr="00F3321B">
        <w:rPr>
          <w:sz w:val="16"/>
          <w:szCs w:val="16"/>
        </w:rPr>
        <w:t>в 2021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2022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D40F10">
      <w:pPr>
        <w:rPr>
          <w:sz w:val="16"/>
          <w:szCs w:val="16"/>
        </w:rPr>
      </w:pPr>
      <w:r w:rsidRPr="00F3321B">
        <w:rPr>
          <w:sz w:val="16"/>
          <w:szCs w:val="16"/>
        </w:rPr>
        <w:t>в 2026-2030 годах – 0,0 тыс. рублей;</w:t>
      </w:r>
    </w:p>
    <w:p w:rsidR="00D40F10" w:rsidRPr="00F3321B" w:rsidRDefault="00D40F10" w:rsidP="00D40F10">
      <w:pPr>
        <w:rPr>
          <w:sz w:val="16"/>
          <w:szCs w:val="16"/>
        </w:rPr>
      </w:pPr>
      <w:r w:rsidRPr="00F3321B">
        <w:rPr>
          <w:sz w:val="16"/>
          <w:szCs w:val="16"/>
        </w:rPr>
        <w:t>в 2031-2035 годах – 0,0 тыс. рублей;</w:t>
      </w:r>
    </w:p>
    <w:p w:rsidR="00D40F10" w:rsidRPr="00F3321B" w:rsidRDefault="00D40F10" w:rsidP="00D40F10">
      <w:pPr>
        <w:rPr>
          <w:sz w:val="16"/>
          <w:szCs w:val="16"/>
        </w:rPr>
      </w:pPr>
    </w:p>
    <w:p w:rsidR="00D40F10" w:rsidRPr="00F3321B" w:rsidRDefault="00D40F10" w:rsidP="00D40F10">
      <w:pPr>
        <w:widowControl w:val="0"/>
        <w:autoSpaceDE w:val="0"/>
        <w:autoSpaceDN w:val="0"/>
        <w:adjustRightInd w:val="0"/>
        <w:rPr>
          <w:sz w:val="16"/>
          <w:szCs w:val="16"/>
        </w:rPr>
      </w:pPr>
      <w:r w:rsidRPr="00F3321B">
        <w:rPr>
          <w:sz w:val="16"/>
          <w:szCs w:val="16"/>
        </w:rPr>
        <w:t>республиканского бюджета Чувашской Республики – 0,</w:t>
      </w:r>
      <w:proofErr w:type="gramStart"/>
      <w:r w:rsidRPr="00F3321B">
        <w:rPr>
          <w:sz w:val="16"/>
          <w:szCs w:val="16"/>
        </w:rPr>
        <w:t>0  рублей</w:t>
      </w:r>
      <w:proofErr w:type="gramEnd"/>
      <w:r w:rsidRPr="00F3321B">
        <w:rPr>
          <w:sz w:val="16"/>
          <w:szCs w:val="16"/>
        </w:rPr>
        <w:t>, в том числе:</w:t>
      </w:r>
    </w:p>
    <w:p w:rsidR="00D40F10" w:rsidRPr="00F3321B" w:rsidRDefault="00D40F10" w:rsidP="00D40F10">
      <w:pPr>
        <w:widowControl w:val="0"/>
        <w:autoSpaceDE w:val="0"/>
        <w:autoSpaceDN w:val="0"/>
        <w:adjustRightInd w:val="0"/>
        <w:rPr>
          <w:sz w:val="16"/>
          <w:szCs w:val="16"/>
        </w:rPr>
      </w:pPr>
      <w:r w:rsidRPr="00F3321B">
        <w:rPr>
          <w:sz w:val="16"/>
          <w:szCs w:val="16"/>
        </w:rPr>
        <w:t>в 2021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2022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D40F10">
      <w:pPr>
        <w:rPr>
          <w:sz w:val="16"/>
          <w:szCs w:val="16"/>
        </w:rPr>
      </w:pPr>
      <w:r w:rsidRPr="00F3321B">
        <w:rPr>
          <w:sz w:val="16"/>
          <w:szCs w:val="16"/>
        </w:rPr>
        <w:t>в 2026-2030 годах – 0,0 тыс. рублей;</w:t>
      </w:r>
    </w:p>
    <w:p w:rsidR="00D40F10" w:rsidRPr="00F3321B" w:rsidRDefault="00D40F10" w:rsidP="00D40F10">
      <w:pPr>
        <w:rPr>
          <w:sz w:val="16"/>
          <w:szCs w:val="16"/>
        </w:rPr>
      </w:pPr>
      <w:r w:rsidRPr="00F3321B">
        <w:rPr>
          <w:sz w:val="16"/>
          <w:szCs w:val="16"/>
        </w:rPr>
        <w:t>в 2031-2035 годах – 0,0 тыс. рублей;</w:t>
      </w:r>
    </w:p>
    <w:p w:rsidR="00D40F10" w:rsidRPr="00F3321B" w:rsidRDefault="00D40F10" w:rsidP="00D40F10">
      <w:pPr>
        <w:rPr>
          <w:sz w:val="16"/>
          <w:szCs w:val="16"/>
        </w:rPr>
      </w:pPr>
    </w:p>
    <w:p w:rsidR="00D40F10" w:rsidRPr="00F3321B" w:rsidRDefault="00D40F10" w:rsidP="00D40F10">
      <w:pPr>
        <w:widowControl w:val="0"/>
        <w:autoSpaceDE w:val="0"/>
        <w:autoSpaceDN w:val="0"/>
        <w:adjustRightInd w:val="0"/>
        <w:rPr>
          <w:color w:val="000000"/>
          <w:sz w:val="16"/>
          <w:szCs w:val="16"/>
        </w:rPr>
      </w:pPr>
      <w:r w:rsidRPr="00F3321B">
        <w:rPr>
          <w:sz w:val="16"/>
          <w:szCs w:val="16"/>
        </w:rPr>
        <w:t xml:space="preserve">бюджета </w:t>
      </w:r>
      <w:proofErr w:type="spellStart"/>
      <w:r w:rsidRPr="00F3321B">
        <w:rPr>
          <w:sz w:val="16"/>
          <w:szCs w:val="16"/>
        </w:rPr>
        <w:t>Новочелны-Сюрбеевского</w:t>
      </w:r>
      <w:proofErr w:type="spellEnd"/>
      <w:r w:rsidRPr="00F3321B">
        <w:rPr>
          <w:sz w:val="16"/>
          <w:szCs w:val="16"/>
        </w:rPr>
        <w:t xml:space="preserve"> сельского поселения </w:t>
      </w:r>
      <w:proofErr w:type="gramStart"/>
      <w:r w:rsidRPr="00F3321B">
        <w:rPr>
          <w:sz w:val="16"/>
          <w:szCs w:val="16"/>
        </w:rPr>
        <w:t xml:space="preserve">–  </w:t>
      </w:r>
      <w:r w:rsidRPr="00F3321B">
        <w:rPr>
          <w:color w:val="000000"/>
          <w:sz w:val="16"/>
          <w:szCs w:val="16"/>
        </w:rPr>
        <w:t>39</w:t>
      </w:r>
      <w:proofErr w:type="gramEnd"/>
      <w:r w:rsidRPr="00F3321B">
        <w:rPr>
          <w:color w:val="000000"/>
          <w:sz w:val="16"/>
          <w:szCs w:val="16"/>
        </w:rPr>
        <w:t xml:space="preserve"> 000,00 рублей, в том числе:</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2021 году – 3 000,00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2022 году – 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2023 году – 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2024 году – 3 00000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2025 году – 3 00000 рублей;</w:t>
      </w:r>
    </w:p>
    <w:p w:rsidR="00D40F10" w:rsidRPr="00F3321B" w:rsidRDefault="00D40F10" w:rsidP="00D40F10">
      <w:pPr>
        <w:widowControl w:val="0"/>
        <w:autoSpaceDE w:val="0"/>
        <w:autoSpaceDN w:val="0"/>
        <w:adjustRightInd w:val="0"/>
        <w:rPr>
          <w:color w:val="000000"/>
          <w:sz w:val="16"/>
          <w:szCs w:val="16"/>
        </w:rPr>
      </w:pPr>
      <w:r w:rsidRPr="00F3321B">
        <w:rPr>
          <w:color w:val="000000"/>
          <w:sz w:val="16"/>
          <w:szCs w:val="16"/>
        </w:rPr>
        <w:t>в 2026-2030 годах – 15 000,00 рублей;</w:t>
      </w:r>
    </w:p>
    <w:p w:rsidR="00D40F10" w:rsidRPr="00F3321B" w:rsidRDefault="00D40F10" w:rsidP="00D40F10">
      <w:pPr>
        <w:widowControl w:val="0"/>
        <w:autoSpaceDE w:val="0"/>
        <w:autoSpaceDN w:val="0"/>
        <w:adjustRightInd w:val="0"/>
        <w:rPr>
          <w:sz w:val="16"/>
          <w:szCs w:val="16"/>
        </w:rPr>
      </w:pPr>
      <w:r w:rsidRPr="00F3321B">
        <w:rPr>
          <w:color w:val="000000"/>
          <w:sz w:val="16"/>
          <w:szCs w:val="16"/>
        </w:rPr>
        <w:t>в 2031-2035 годах – 15 000,00 рублей;</w:t>
      </w:r>
    </w:p>
    <w:p w:rsidR="00D40F10" w:rsidRPr="00F3321B" w:rsidRDefault="00D40F10" w:rsidP="00D40F10">
      <w:pPr>
        <w:widowControl w:val="0"/>
        <w:autoSpaceDE w:val="0"/>
        <w:autoSpaceDN w:val="0"/>
        <w:adjustRightInd w:val="0"/>
        <w:rPr>
          <w:sz w:val="16"/>
          <w:szCs w:val="16"/>
        </w:rPr>
      </w:pPr>
      <w:r w:rsidRPr="00F3321B">
        <w:rPr>
          <w:sz w:val="16"/>
          <w:szCs w:val="16"/>
        </w:rPr>
        <w:t>внебюджетных источников – 0,0 тыс. рублей (0,0 процента), в том числе:</w:t>
      </w:r>
    </w:p>
    <w:p w:rsidR="00D40F10" w:rsidRPr="00F3321B" w:rsidRDefault="00D40F10" w:rsidP="00D40F10">
      <w:pPr>
        <w:widowControl w:val="0"/>
        <w:autoSpaceDE w:val="0"/>
        <w:autoSpaceDN w:val="0"/>
        <w:adjustRightInd w:val="0"/>
        <w:rPr>
          <w:sz w:val="16"/>
          <w:szCs w:val="16"/>
        </w:rPr>
      </w:pPr>
      <w:r w:rsidRPr="00F3321B">
        <w:rPr>
          <w:sz w:val="16"/>
          <w:szCs w:val="16"/>
        </w:rPr>
        <w:t>в 2021 году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2022 году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D40F10">
      <w:pPr>
        <w:rPr>
          <w:sz w:val="16"/>
          <w:szCs w:val="16"/>
        </w:rPr>
      </w:pPr>
      <w:r w:rsidRPr="00F3321B">
        <w:rPr>
          <w:sz w:val="16"/>
          <w:szCs w:val="16"/>
        </w:rPr>
        <w:t>в 2026-2030 годах – 0,0 тыс. рублей;</w:t>
      </w:r>
    </w:p>
    <w:p w:rsidR="00D40F10" w:rsidRPr="00F3321B" w:rsidRDefault="00D40F10" w:rsidP="00D40F10">
      <w:pPr>
        <w:rPr>
          <w:sz w:val="16"/>
          <w:szCs w:val="16"/>
        </w:rPr>
      </w:pPr>
      <w:r w:rsidRPr="00F3321B">
        <w:rPr>
          <w:sz w:val="16"/>
          <w:szCs w:val="16"/>
        </w:rPr>
        <w:t>в 2031-2035 годах – 0,0 тыс. рублей;</w:t>
      </w:r>
    </w:p>
    <w:p w:rsidR="00D40F10" w:rsidRPr="00F3321B" w:rsidRDefault="00D40F10" w:rsidP="00D40F10">
      <w:pPr>
        <w:widowControl w:val="0"/>
        <w:autoSpaceDE w:val="0"/>
        <w:autoSpaceDN w:val="0"/>
        <w:adjustRightInd w:val="0"/>
        <w:rPr>
          <w:sz w:val="16"/>
          <w:szCs w:val="16"/>
        </w:rPr>
      </w:pPr>
    </w:p>
    <w:p w:rsidR="00D40F10" w:rsidRPr="00F3321B" w:rsidRDefault="00D40F10" w:rsidP="00D40F10">
      <w:pPr>
        <w:autoSpaceDE w:val="0"/>
        <w:autoSpaceDN w:val="0"/>
        <w:adjustRightInd w:val="0"/>
        <w:rPr>
          <w:sz w:val="16"/>
          <w:szCs w:val="16"/>
        </w:rPr>
      </w:pPr>
      <w:r w:rsidRPr="00F3321B">
        <w:rPr>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D40F10" w:rsidRPr="00F3321B" w:rsidRDefault="00D40F10" w:rsidP="00D40F10">
      <w:pPr>
        <w:autoSpaceDE w:val="0"/>
        <w:autoSpaceDN w:val="0"/>
        <w:adjustRightInd w:val="0"/>
        <w:rPr>
          <w:sz w:val="16"/>
          <w:szCs w:val="16"/>
        </w:rPr>
      </w:pPr>
      <w:r w:rsidRPr="00F3321B">
        <w:rPr>
          <w:sz w:val="16"/>
          <w:szCs w:val="16"/>
        </w:rPr>
        <w:t xml:space="preserve">Ресурсное </w:t>
      </w:r>
      <w:hyperlink r:id="rId18" w:history="1">
        <w:r w:rsidRPr="00F3321B">
          <w:rPr>
            <w:sz w:val="16"/>
            <w:szCs w:val="16"/>
          </w:rPr>
          <w:t>обеспечение</w:t>
        </w:r>
      </w:hyperlink>
      <w:r w:rsidRPr="00F3321B">
        <w:rPr>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D40F10" w:rsidRPr="00F3321B" w:rsidRDefault="00D40F10" w:rsidP="00D40F10">
      <w:pPr>
        <w:autoSpaceDE w:val="0"/>
        <w:autoSpaceDN w:val="0"/>
        <w:adjustRightInd w:val="0"/>
        <w:rPr>
          <w:sz w:val="16"/>
          <w:szCs w:val="16"/>
        </w:rPr>
      </w:pPr>
      <w:r w:rsidRPr="00F3321B">
        <w:rPr>
          <w:sz w:val="16"/>
          <w:szCs w:val="16"/>
        </w:rPr>
        <w:t xml:space="preserve">В Муниципальную программу включена подпрограмма, реализуемая в рамках Муниципальной программы, согласно приложению № </w:t>
      </w:r>
      <w:proofErr w:type="gramStart"/>
      <w:r w:rsidRPr="00F3321B">
        <w:rPr>
          <w:sz w:val="16"/>
          <w:szCs w:val="16"/>
        </w:rPr>
        <w:t>3  к</w:t>
      </w:r>
      <w:proofErr w:type="gramEnd"/>
      <w:r w:rsidRPr="00F3321B">
        <w:rPr>
          <w:sz w:val="16"/>
          <w:szCs w:val="16"/>
        </w:rPr>
        <w:t xml:space="preserve"> настоящей Муниципальной программе.</w:t>
      </w:r>
    </w:p>
    <w:p w:rsidR="00D40F10" w:rsidRPr="00F3321B" w:rsidRDefault="00D40F10" w:rsidP="00D40F10">
      <w:pPr>
        <w:autoSpaceDE w:val="0"/>
        <w:autoSpaceDN w:val="0"/>
        <w:adjustRightInd w:val="0"/>
        <w:ind w:firstLine="709"/>
        <w:rPr>
          <w:sz w:val="16"/>
          <w:szCs w:val="16"/>
        </w:rPr>
      </w:pPr>
    </w:p>
    <w:p w:rsidR="00D40F10" w:rsidRPr="00F3321B" w:rsidRDefault="00D40F10" w:rsidP="00D40F10">
      <w:pPr>
        <w:autoSpaceDE w:val="0"/>
        <w:autoSpaceDN w:val="0"/>
        <w:adjustRightInd w:val="0"/>
        <w:ind w:firstLine="709"/>
        <w:rPr>
          <w:sz w:val="16"/>
          <w:szCs w:val="16"/>
        </w:rPr>
      </w:pPr>
    </w:p>
    <w:p w:rsidR="00D40F10" w:rsidRPr="00F3321B" w:rsidRDefault="00D40F10" w:rsidP="00D40F10">
      <w:pPr>
        <w:ind w:firstLine="709"/>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rPr>
          <w:sz w:val="16"/>
          <w:szCs w:val="16"/>
        </w:rPr>
      </w:pPr>
    </w:p>
    <w:p w:rsidR="00D40F10" w:rsidRPr="00F3321B" w:rsidRDefault="00D40F10" w:rsidP="00D40F10">
      <w:pPr>
        <w:ind w:left="9720"/>
        <w:jc w:val="center"/>
        <w:rPr>
          <w:sz w:val="16"/>
          <w:szCs w:val="16"/>
        </w:rPr>
        <w:sectPr w:rsidR="00D40F10" w:rsidRPr="00F3321B" w:rsidSect="00466689">
          <w:headerReference w:type="default" r:id="rId19"/>
          <w:pgSz w:w="11906" w:h="16838"/>
          <w:pgMar w:top="851" w:right="567" w:bottom="851" w:left="1418" w:header="709" w:footer="709" w:gutter="0"/>
          <w:cols w:space="708"/>
          <w:titlePg/>
          <w:docGrid w:linePitch="381"/>
        </w:sectPr>
      </w:pPr>
    </w:p>
    <w:p w:rsidR="00D40F10" w:rsidRPr="00F3321B" w:rsidRDefault="00D40F10" w:rsidP="00D40F10">
      <w:pPr>
        <w:jc w:val="right"/>
        <w:rPr>
          <w:sz w:val="16"/>
          <w:szCs w:val="16"/>
        </w:rPr>
      </w:pPr>
      <w:r w:rsidRPr="00F3321B">
        <w:rPr>
          <w:sz w:val="16"/>
          <w:szCs w:val="16"/>
        </w:rPr>
        <w:lastRenderedPageBreak/>
        <w:t xml:space="preserve">                                                                                                                                                                            </w:t>
      </w:r>
      <w:r w:rsidRPr="00F3321B">
        <w:rPr>
          <w:sz w:val="16"/>
          <w:szCs w:val="16"/>
        </w:rPr>
        <w:tab/>
      </w:r>
      <w:r w:rsidRPr="00F3321B">
        <w:rPr>
          <w:sz w:val="16"/>
          <w:szCs w:val="16"/>
        </w:rPr>
        <w:tab/>
      </w:r>
      <w:r w:rsidRPr="00F3321B">
        <w:rPr>
          <w:sz w:val="16"/>
          <w:szCs w:val="16"/>
        </w:rPr>
        <w:tab/>
      </w:r>
      <w:r w:rsidRPr="00F3321B">
        <w:rPr>
          <w:sz w:val="16"/>
          <w:szCs w:val="16"/>
        </w:rPr>
        <w:tab/>
        <w:t>Приложение № 1</w:t>
      </w:r>
    </w:p>
    <w:p w:rsidR="00D40F10" w:rsidRPr="00F3321B" w:rsidRDefault="00D40F10" w:rsidP="00D40F10">
      <w:pPr>
        <w:ind w:left="9720"/>
        <w:jc w:val="right"/>
        <w:rPr>
          <w:sz w:val="16"/>
          <w:szCs w:val="16"/>
        </w:rPr>
      </w:pPr>
      <w:r w:rsidRPr="00F3321B">
        <w:rPr>
          <w:sz w:val="16"/>
          <w:szCs w:val="16"/>
        </w:rPr>
        <w:t xml:space="preserve">к муниципальной программе </w:t>
      </w:r>
      <w:proofErr w:type="spellStart"/>
      <w:r w:rsidRPr="00F3321B">
        <w:rPr>
          <w:color w:val="000000"/>
          <w:sz w:val="16"/>
          <w:szCs w:val="16"/>
        </w:rPr>
        <w:t>Новочелны-Сюрбеевского</w:t>
      </w:r>
      <w:proofErr w:type="spellEnd"/>
      <w:r w:rsidRPr="00F3321B">
        <w:rPr>
          <w:color w:val="000000"/>
          <w:sz w:val="16"/>
          <w:szCs w:val="16"/>
        </w:rPr>
        <w:t xml:space="preserve"> сельского поселения</w:t>
      </w:r>
      <w:r w:rsidRPr="00F3321B">
        <w:rPr>
          <w:sz w:val="16"/>
          <w:szCs w:val="16"/>
        </w:rPr>
        <w:t xml:space="preserve"> «Развитие физической культуры и спорта»</w:t>
      </w:r>
    </w:p>
    <w:p w:rsidR="00D40F10" w:rsidRPr="00F3321B" w:rsidRDefault="00D40F10" w:rsidP="00D40F10">
      <w:pPr>
        <w:autoSpaceDE w:val="0"/>
        <w:autoSpaceDN w:val="0"/>
        <w:adjustRightInd w:val="0"/>
        <w:jc w:val="center"/>
        <w:rPr>
          <w:b/>
          <w:sz w:val="16"/>
          <w:szCs w:val="16"/>
        </w:rPr>
      </w:pPr>
      <w:r w:rsidRPr="00F3321B">
        <w:rPr>
          <w:b/>
          <w:sz w:val="16"/>
          <w:szCs w:val="16"/>
        </w:rPr>
        <w:t>С В Е Д Е Н И Я</w:t>
      </w:r>
    </w:p>
    <w:p w:rsidR="00D40F10" w:rsidRPr="00F3321B" w:rsidRDefault="00D40F10" w:rsidP="00D40F10">
      <w:pPr>
        <w:autoSpaceDE w:val="0"/>
        <w:autoSpaceDN w:val="0"/>
        <w:adjustRightInd w:val="0"/>
        <w:jc w:val="center"/>
        <w:rPr>
          <w:b/>
          <w:sz w:val="16"/>
          <w:szCs w:val="16"/>
        </w:rPr>
      </w:pPr>
      <w:r w:rsidRPr="00F3321B">
        <w:rPr>
          <w:b/>
          <w:sz w:val="16"/>
          <w:szCs w:val="16"/>
        </w:rPr>
        <w:t xml:space="preserve">о целевых </w:t>
      </w:r>
      <w:proofErr w:type="gramStart"/>
      <w:r w:rsidRPr="00F3321B">
        <w:rPr>
          <w:b/>
          <w:sz w:val="16"/>
          <w:szCs w:val="16"/>
        </w:rPr>
        <w:t>индикаторах,  показателях</w:t>
      </w:r>
      <w:proofErr w:type="gramEnd"/>
      <w:r w:rsidRPr="00F3321B">
        <w:rPr>
          <w:b/>
          <w:sz w:val="16"/>
          <w:szCs w:val="16"/>
        </w:rPr>
        <w:t xml:space="preserve">  муниципальной программы </w:t>
      </w:r>
      <w:proofErr w:type="spellStart"/>
      <w:r w:rsidRPr="00F3321B">
        <w:rPr>
          <w:b/>
          <w:color w:val="000000"/>
          <w:sz w:val="16"/>
          <w:szCs w:val="16"/>
        </w:rPr>
        <w:t>Новочелны-Сюрбеевского</w:t>
      </w:r>
      <w:proofErr w:type="spellEnd"/>
      <w:r w:rsidRPr="00F3321B">
        <w:rPr>
          <w:b/>
          <w:color w:val="000000"/>
          <w:sz w:val="16"/>
          <w:szCs w:val="16"/>
        </w:rPr>
        <w:t xml:space="preserve"> сельского поселения</w:t>
      </w:r>
    </w:p>
    <w:p w:rsidR="00D40F10" w:rsidRPr="00F3321B" w:rsidRDefault="00D40F10" w:rsidP="00D40F10">
      <w:pPr>
        <w:autoSpaceDE w:val="0"/>
        <w:autoSpaceDN w:val="0"/>
        <w:adjustRightInd w:val="0"/>
        <w:jc w:val="center"/>
        <w:rPr>
          <w:b/>
          <w:sz w:val="16"/>
          <w:szCs w:val="16"/>
        </w:rPr>
      </w:pPr>
      <w:r w:rsidRPr="00F3321B">
        <w:rPr>
          <w:b/>
          <w:sz w:val="16"/>
          <w:szCs w:val="16"/>
        </w:rPr>
        <w:t xml:space="preserve"> «Развитие физической культуры и спорта» </w:t>
      </w:r>
    </w:p>
    <w:p w:rsidR="00D40F10" w:rsidRPr="00F3321B" w:rsidRDefault="00D40F10" w:rsidP="00D40F10">
      <w:pPr>
        <w:autoSpaceDE w:val="0"/>
        <w:autoSpaceDN w:val="0"/>
        <w:adjustRightInd w:val="0"/>
        <w:jc w:val="center"/>
        <w:rPr>
          <w:b/>
          <w:sz w:val="16"/>
          <w:szCs w:val="16"/>
        </w:rPr>
      </w:pPr>
    </w:p>
    <w:tbl>
      <w:tblPr>
        <w:tblW w:w="10368" w:type="pct"/>
        <w:tblInd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
        <w:gridCol w:w="946"/>
        <w:gridCol w:w="432"/>
        <w:gridCol w:w="8080"/>
        <w:gridCol w:w="1630"/>
        <w:gridCol w:w="160"/>
        <w:gridCol w:w="934"/>
        <w:gridCol w:w="220"/>
        <w:gridCol w:w="1092"/>
        <w:gridCol w:w="615"/>
        <w:gridCol w:w="213"/>
        <w:gridCol w:w="263"/>
        <w:gridCol w:w="182"/>
        <w:gridCol w:w="63"/>
        <w:gridCol w:w="160"/>
        <w:gridCol w:w="1393"/>
        <w:gridCol w:w="75"/>
        <w:gridCol w:w="841"/>
        <w:gridCol w:w="2936"/>
        <w:gridCol w:w="251"/>
        <w:gridCol w:w="25"/>
        <w:gridCol w:w="194"/>
        <w:gridCol w:w="2334"/>
        <w:gridCol w:w="339"/>
        <w:gridCol w:w="483"/>
        <w:gridCol w:w="1719"/>
        <w:gridCol w:w="922"/>
        <w:gridCol w:w="188"/>
        <w:gridCol w:w="552"/>
        <w:gridCol w:w="63"/>
        <w:gridCol w:w="188"/>
        <w:gridCol w:w="709"/>
        <w:gridCol w:w="238"/>
        <w:gridCol w:w="596"/>
        <w:gridCol w:w="1167"/>
        <w:gridCol w:w="169"/>
      </w:tblGrid>
      <w:tr w:rsidR="00D40F10" w:rsidRPr="00F3321B" w:rsidTr="00E31D27">
        <w:trPr>
          <w:gridAfter w:val="6"/>
          <w:wAfter w:w="489" w:type="pct"/>
          <w:cantSplit/>
          <w:trHeight w:val="57"/>
        </w:trPr>
        <w:tc>
          <w:tcPr>
            <w:tcW w:w="159" w:type="pct"/>
            <w:vMerge w:val="restart"/>
          </w:tcPr>
          <w:p w:rsidR="00D40F10" w:rsidRPr="00F3321B" w:rsidRDefault="00D40F10" w:rsidP="00E31D27">
            <w:pPr>
              <w:autoSpaceDE w:val="0"/>
              <w:autoSpaceDN w:val="0"/>
              <w:adjustRightInd w:val="0"/>
              <w:jc w:val="center"/>
              <w:rPr>
                <w:sz w:val="16"/>
                <w:szCs w:val="16"/>
              </w:rPr>
            </w:pPr>
            <w:r w:rsidRPr="00F3321B">
              <w:rPr>
                <w:sz w:val="16"/>
                <w:szCs w:val="16"/>
              </w:rPr>
              <w:t xml:space="preserve">№ </w:t>
            </w:r>
            <w:r w:rsidRPr="00F3321B">
              <w:rPr>
                <w:sz w:val="16"/>
                <w:szCs w:val="16"/>
              </w:rPr>
              <w:br/>
              <w:t>п/п</w:t>
            </w:r>
          </w:p>
        </w:tc>
        <w:tc>
          <w:tcPr>
            <w:tcW w:w="220" w:type="pct"/>
            <w:gridSpan w:val="2"/>
            <w:vMerge w:val="restart"/>
          </w:tcPr>
          <w:p w:rsidR="00D40F10" w:rsidRPr="00F3321B" w:rsidRDefault="00D40F10" w:rsidP="00E31D27">
            <w:pPr>
              <w:autoSpaceDE w:val="0"/>
              <w:autoSpaceDN w:val="0"/>
              <w:adjustRightInd w:val="0"/>
              <w:jc w:val="center"/>
              <w:rPr>
                <w:sz w:val="16"/>
                <w:szCs w:val="16"/>
              </w:rPr>
            </w:pPr>
          </w:p>
        </w:tc>
        <w:tc>
          <w:tcPr>
            <w:tcW w:w="1288" w:type="pct"/>
            <w:vMerge w:val="restart"/>
          </w:tcPr>
          <w:p w:rsidR="00D40F10" w:rsidRPr="00F3321B" w:rsidRDefault="00D40F10" w:rsidP="00E31D27">
            <w:pPr>
              <w:autoSpaceDE w:val="0"/>
              <w:autoSpaceDN w:val="0"/>
              <w:adjustRightInd w:val="0"/>
              <w:jc w:val="center"/>
              <w:rPr>
                <w:sz w:val="16"/>
                <w:szCs w:val="16"/>
              </w:rPr>
            </w:pPr>
            <w:r w:rsidRPr="00F3321B">
              <w:rPr>
                <w:sz w:val="16"/>
                <w:szCs w:val="16"/>
              </w:rPr>
              <w:t>Показатель (индикатор)</w:t>
            </w:r>
            <w:r w:rsidRPr="00F3321B">
              <w:rPr>
                <w:sz w:val="16"/>
                <w:szCs w:val="16"/>
              </w:rPr>
              <w:br/>
              <w:t>(наименование)</w:t>
            </w:r>
          </w:p>
        </w:tc>
        <w:tc>
          <w:tcPr>
            <w:tcW w:w="260" w:type="pct"/>
            <w:vMerge w:val="restart"/>
          </w:tcPr>
          <w:p w:rsidR="00D40F10" w:rsidRPr="00F3321B" w:rsidRDefault="00D40F10" w:rsidP="00E31D27">
            <w:pPr>
              <w:autoSpaceDE w:val="0"/>
              <w:autoSpaceDN w:val="0"/>
              <w:adjustRightInd w:val="0"/>
              <w:jc w:val="center"/>
              <w:rPr>
                <w:sz w:val="16"/>
                <w:szCs w:val="16"/>
              </w:rPr>
            </w:pPr>
            <w:r w:rsidRPr="00F3321B">
              <w:rPr>
                <w:sz w:val="16"/>
                <w:szCs w:val="16"/>
              </w:rPr>
              <w:t xml:space="preserve">Единица </w:t>
            </w:r>
            <w:r w:rsidRPr="00F3321B">
              <w:rPr>
                <w:sz w:val="16"/>
                <w:szCs w:val="16"/>
              </w:rPr>
              <w:br/>
              <w:t>измерения</w:t>
            </w:r>
          </w:p>
        </w:tc>
        <w:tc>
          <w:tcPr>
            <w:tcW w:w="2456" w:type="pct"/>
            <w:gridSpan w:val="22"/>
          </w:tcPr>
          <w:p w:rsidR="00D40F10" w:rsidRPr="00F3321B" w:rsidRDefault="00D40F10" w:rsidP="00E31D27">
            <w:pPr>
              <w:autoSpaceDE w:val="0"/>
              <w:autoSpaceDN w:val="0"/>
              <w:adjustRightInd w:val="0"/>
              <w:jc w:val="center"/>
              <w:rPr>
                <w:sz w:val="16"/>
                <w:szCs w:val="16"/>
              </w:rPr>
            </w:pPr>
            <w:r w:rsidRPr="00F3321B">
              <w:rPr>
                <w:sz w:val="16"/>
                <w:szCs w:val="16"/>
              </w:rPr>
              <w:t>Значения показателей</w:t>
            </w:r>
          </w:p>
        </w:tc>
        <w:tc>
          <w:tcPr>
            <w:tcW w:w="128" w:type="pct"/>
            <w:gridSpan w:val="3"/>
          </w:tcPr>
          <w:p w:rsidR="00D40F10" w:rsidRPr="00F3321B" w:rsidRDefault="00D40F10" w:rsidP="00E31D27">
            <w:pPr>
              <w:autoSpaceDE w:val="0"/>
              <w:autoSpaceDN w:val="0"/>
              <w:adjustRightInd w:val="0"/>
              <w:jc w:val="center"/>
              <w:rPr>
                <w:sz w:val="16"/>
                <w:szCs w:val="16"/>
              </w:rPr>
            </w:pPr>
          </w:p>
        </w:tc>
      </w:tr>
      <w:tr w:rsidR="00D40F10" w:rsidRPr="00F3321B" w:rsidTr="00E31D27">
        <w:trPr>
          <w:gridAfter w:val="6"/>
          <w:wAfter w:w="489" w:type="pct"/>
          <w:cantSplit/>
          <w:trHeight w:val="57"/>
        </w:trPr>
        <w:tc>
          <w:tcPr>
            <w:tcW w:w="159" w:type="pct"/>
            <w:vMerge/>
          </w:tcPr>
          <w:p w:rsidR="00D40F10" w:rsidRPr="00F3321B" w:rsidRDefault="00D40F10" w:rsidP="00E31D27">
            <w:pPr>
              <w:autoSpaceDE w:val="0"/>
              <w:autoSpaceDN w:val="0"/>
              <w:adjustRightInd w:val="0"/>
              <w:jc w:val="center"/>
              <w:rPr>
                <w:sz w:val="16"/>
                <w:szCs w:val="16"/>
              </w:rPr>
            </w:pPr>
          </w:p>
        </w:tc>
        <w:tc>
          <w:tcPr>
            <w:tcW w:w="220" w:type="pct"/>
            <w:gridSpan w:val="2"/>
            <w:vMerge/>
          </w:tcPr>
          <w:p w:rsidR="00D40F10" w:rsidRPr="00F3321B" w:rsidRDefault="00D40F10" w:rsidP="00E31D27">
            <w:pPr>
              <w:autoSpaceDE w:val="0"/>
              <w:autoSpaceDN w:val="0"/>
              <w:adjustRightInd w:val="0"/>
              <w:jc w:val="center"/>
              <w:rPr>
                <w:sz w:val="16"/>
                <w:szCs w:val="16"/>
              </w:rPr>
            </w:pPr>
          </w:p>
        </w:tc>
        <w:tc>
          <w:tcPr>
            <w:tcW w:w="1288" w:type="pct"/>
            <w:vMerge/>
          </w:tcPr>
          <w:p w:rsidR="00D40F10" w:rsidRPr="00F3321B" w:rsidRDefault="00D40F10" w:rsidP="00E31D27">
            <w:pPr>
              <w:autoSpaceDE w:val="0"/>
              <w:autoSpaceDN w:val="0"/>
              <w:adjustRightInd w:val="0"/>
              <w:jc w:val="center"/>
              <w:rPr>
                <w:sz w:val="16"/>
                <w:szCs w:val="16"/>
              </w:rPr>
            </w:pPr>
          </w:p>
        </w:tc>
        <w:tc>
          <w:tcPr>
            <w:tcW w:w="260" w:type="pct"/>
            <w:vMerge/>
          </w:tcPr>
          <w:p w:rsidR="00D40F10" w:rsidRPr="00F3321B" w:rsidRDefault="00D40F10" w:rsidP="00E31D27">
            <w:pPr>
              <w:autoSpaceDE w:val="0"/>
              <w:autoSpaceDN w:val="0"/>
              <w:adjustRightInd w:val="0"/>
              <w:jc w:val="center"/>
              <w:rPr>
                <w:sz w:val="16"/>
                <w:szCs w:val="16"/>
              </w:rPr>
            </w:pPr>
          </w:p>
        </w:tc>
        <w:tc>
          <w:tcPr>
            <w:tcW w:w="174" w:type="pct"/>
            <w:gridSpan w:val="2"/>
          </w:tcPr>
          <w:p w:rsidR="00D40F10" w:rsidRPr="00F3321B" w:rsidRDefault="00D40F10" w:rsidP="00E31D27">
            <w:pPr>
              <w:autoSpaceDE w:val="0"/>
              <w:autoSpaceDN w:val="0"/>
              <w:adjustRightInd w:val="0"/>
              <w:rPr>
                <w:sz w:val="16"/>
                <w:szCs w:val="16"/>
              </w:rPr>
            </w:pPr>
            <w:r w:rsidRPr="00F3321B">
              <w:rPr>
                <w:sz w:val="16"/>
                <w:szCs w:val="16"/>
              </w:rPr>
              <w:t>2021 г.</w:t>
            </w:r>
          </w:p>
        </w:tc>
        <w:tc>
          <w:tcPr>
            <w:tcW w:w="209" w:type="pct"/>
            <w:gridSpan w:val="2"/>
          </w:tcPr>
          <w:p w:rsidR="00D40F10" w:rsidRPr="00F3321B" w:rsidRDefault="00D40F10" w:rsidP="00E31D27">
            <w:pPr>
              <w:autoSpaceDE w:val="0"/>
              <w:autoSpaceDN w:val="0"/>
              <w:adjustRightInd w:val="0"/>
              <w:rPr>
                <w:sz w:val="16"/>
                <w:szCs w:val="16"/>
              </w:rPr>
            </w:pPr>
            <w:r w:rsidRPr="00F3321B">
              <w:rPr>
                <w:sz w:val="16"/>
                <w:szCs w:val="16"/>
              </w:rPr>
              <w:t>2022 г.</w:t>
            </w:r>
          </w:p>
        </w:tc>
        <w:tc>
          <w:tcPr>
            <w:tcW w:w="203" w:type="pct"/>
            <w:gridSpan w:val="4"/>
          </w:tcPr>
          <w:p w:rsidR="00D40F10" w:rsidRPr="00F3321B" w:rsidRDefault="00D40F10" w:rsidP="00E31D27">
            <w:pPr>
              <w:autoSpaceDE w:val="0"/>
              <w:autoSpaceDN w:val="0"/>
              <w:adjustRightInd w:val="0"/>
              <w:rPr>
                <w:sz w:val="16"/>
                <w:szCs w:val="16"/>
              </w:rPr>
            </w:pPr>
            <w:r w:rsidRPr="00F3321B">
              <w:rPr>
                <w:sz w:val="16"/>
                <w:szCs w:val="16"/>
              </w:rPr>
              <w:t>2023 г.</w:t>
            </w:r>
          </w:p>
        </w:tc>
        <w:tc>
          <w:tcPr>
            <w:tcW w:w="269" w:type="pct"/>
            <w:gridSpan w:val="4"/>
          </w:tcPr>
          <w:p w:rsidR="00D40F10" w:rsidRPr="00F3321B" w:rsidRDefault="00D40F10" w:rsidP="00E31D27">
            <w:pPr>
              <w:autoSpaceDE w:val="0"/>
              <w:autoSpaceDN w:val="0"/>
              <w:adjustRightInd w:val="0"/>
              <w:rPr>
                <w:sz w:val="16"/>
                <w:szCs w:val="16"/>
              </w:rPr>
            </w:pPr>
            <w:r w:rsidRPr="00F3321B">
              <w:rPr>
                <w:sz w:val="16"/>
                <w:szCs w:val="16"/>
              </w:rPr>
              <w:t>2024 г.</w:t>
            </w:r>
          </w:p>
        </w:tc>
        <w:tc>
          <w:tcPr>
            <w:tcW w:w="646" w:type="pct"/>
            <w:gridSpan w:val="4"/>
          </w:tcPr>
          <w:p w:rsidR="00D40F10" w:rsidRPr="00F3321B" w:rsidRDefault="00D40F10" w:rsidP="00E31D27">
            <w:pPr>
              <w:autoSpaceDE w:val="0"/>
              <w:autoSpaceDN w:val="0"/>
              <w:adjustRightInd w:val="0"/>
              <w:rPr>
                <w:sz w:val="16"/>
                <w:szCs w:val="16"/>
              </w:rPr>
            </w:pPr>
            <w:r w:rsidRPr="00F3321B">
              <w:rPr>
                <w:sz w:val="16"/>
                <w:szCs w:val="16"/>
              </w:rPr>
              <w:t xml:space="preserve">2025 </w:t>
            </w:r>
          </w:p>
        </w:tc>
        <w:tc>
          <w:tcPr>
            <w:tcW w:w="403" w:type="pct"/>
            <w:gridSpan w:val="2"/>
          </w:tcPr>
          <w:p w:rsidR="00D40F10" w:rsidRPr="00F3321B" w:rsidRDefault="00D40F10" w:rsidP="007E308E">
            <w:pPr>
              <w:numPr>
                <w:ilvl w:val="0"/>
                <w:numId w:val="4"/>
              </w:numPr>
              <w:autoSpaceDE w:val="0"/>
              <w:autoSpaceDN w:val="0"/>
              <w:adjustRightInd w:val="0"/>
              <w:jc w:val="both"/>
              <w:rPr>
                <w:sz w:val="16"/>
                <w:szCs w:val="16"/>
              </w:rPr>
            </w:pPr>
            <w:r w:rsidRPr="00F3321B">
              <w:rPr>
                <w:sz w:val="16"/>
                <w:szCs w:val="16"/>
              </w:rPr>
              <w:t>2026-2030 гг.</w:t>
            </w:r>
          </w:p>
        </w:tc>
        <w:tc>
          <w:tcPr>
            <w:tcW w:w="552" w:type="pct"/>
            <w:gridSpan w:val="4"/>
          </w:tcPr>
          <w:p w:rsidR="00D40F10" w:rsidRPr="00F3321B" w:rsidRDefault="00D40F10" w:rsidP="00E31D27">
            <w:pPr>
              <w:autoSpaceDE w:val="0"/>
              <w:autoSpaceDN w:val="0"/>
              <w:adjustRightInd w:val="0"/>
              <w:rPr>
                <w:sz w:val="16"/>
                <w:szCs w:val="16"/>
              </w:rPr>
            </w:pPr>
            <w:r w:rsidRPr="00F3321B">
              <w:rPr>
                <w:sz w:val="16"/>
                <w:szCs w:val="16"/>
              </w:rPr>
              <w:t>2031-2035</w:t>
            </w:r>
          </w:p>
          <w:p w:rsidR="00D40F10" w:rsidRPr="00F3321B" w:rsidRDefault="00D40F10" w:rsidP="00E31D27">
            <w:pPr>
              <w:autoSpaceDE w:val="0"/>
              <w:autoSpaceDN w:val="0"/>
              <w:adjustRightInd w:val="0"/>
              <w:jc w:val="center"/>
              <w:rPr>
                <w:sz w:val="16"/>
                <w:szCs w:val="16"/>
              </w:rPr>
            </w:pPr>
            <w:r w:rsidRPr="00F3321B">
              <w:rPr>
                <w:sz w:val="16"/>
                <w:szCs w:val="16"/>
              </w:rPr>
              <w:t xml:space="preserve"> гг.</w:t>
            </w:r>
          </w:p>
        </w:tc>
        <w:tc>
          <w:tcPr>
            <w:tcW w:w="128" w:type="pct"/>
            <w:gridSpan w:val="3"/>
          </w:tcPr>
          <w:p w:rsidR="00D40F10" w:rsidRPr="00F3321B" w:rsidRDefault="00D40F10" w:rsidP="00E31D27">
            <w:pPr>
              <w:rPr>
                <w:sz w:val="16"/>
                <w:szCs w:val="16"/>
              </w:rPr>
            </w:pPr>
          </w:p>
          <w:p w:rsidR="00D40F10" w:rsidRPr="00F3321B" w:rsidRDefault="00D40F10" w:rsidP="00E31D27">
            <w:pPr>
              <w:autoSpaceDE w:val="0"/>
              <w:autoSpaceDN w:val="0"/>
              <w:adjustRightInd w:val="0"/>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59" w:type="pct"/>
          <w:trHeight w:val="57"/>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1</w:t>
            </w: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2</w:t>
            </w: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3</w:t>
            </w:r>
          </w:p>
        </w:tc>
        <w:tc>
          <w:tcPr>
            <w:tcW w:w="25"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rPr>
                <w:sz w:val="16"/>
                <w:szCs w:val="16"/>
              </w:rPr>
            </w:pPr>
          </w:p>
        </w:tc>
        <w:tc>
          <w:tcPr>
            <w:tcW w:w="18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5</w:t>
            </w:r>
          </w:p>
        </w:tc>
        <w:tc>
          <w:tcPr>
            <w:tcW w:w="272"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6</w:t>
            </w:r>
          </w:p>
        </w:tc>
        <w:tc>
          <w:tcPr>
            <w:tcW w:w="362" w:type="pct"/>
            <w:gridSpan w:val="6"/>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7</w:t>
            </w:r>
          </w:p>
        </w:tc>
        <w:tc>
          <w:tcPr>
            <w:tcW w:w="146"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rPr>
                <w:sz w:val="16"/>
                <w:szCs w:val="16"/>
              </w:rPr>
            </w:pPr>
            <w:r w:rsidRPr="00F3321B">
              <w:rPr>
                <w:sz w:val="16"/>
                <w:szCs w:val="16"/>
              </w:rPr>
              <w:t>8</w:t>
            </w:r>
          </w:p>
        </w:tc>
        <w:tc>
          <w:tcPr>
            <w:tcW w:w="54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rPr>
                <w:sz w:val="16"/>
                <w:szCs w:val="16"/>
              </w:rPr>
            </w:pPr>
            <w:r w:rsidRPr="00F3321B">
              <w:rPr>
                <w:sz w:val="16"/>
                <w:szCs w:val="16"/>
              </w:rPr>
              <w:t>9</w:t>
            </w:r>
          </w:p>
        </w:tc>
        <w:tc>
          <w:tcPr>
            <w:tcW w:w="426"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7E308E">
            <w:pPr>
              <w:numPr>
                <w:ilvl w:val="0"/>
                <w:numId w:val="4"/>
              </w:numPr>
              <w:autoSpaceDE w:val="0"/>
              <w:autoSpaceDN w:val="0"/>
              <w:adjustRightInd w:val="0"/>
              <w:jc w:val="center"/>
              <w:rPr>
                <w:sz w:val="16"/>
                <w:szCs w:val="16"/>
              </w:rPr>
            </w:pPr>
            <w:r w:rsidRPr="00F3321B">
              <w:rPr>
                <w:sz w:val="16"/>
                <w:szCs w:val="16"/>
              </w:rPr>
              <w:t>10</w:t>
            </w:r>
          </w:p>
        </w:tc>
        <w:tc>
          <w:tcPr>
            <w:tcW w:w="528"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11</w:t>
            </w: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4"/>
          <w:wAfter w:w="4690" w:type="pct"/>
          <w:trHeight w:val="57"/>
        </w:trPr>
        <w:tc>
          <w:tcPr>
            <w:tcW w:w="159" w:type="pct"/>
            <w:tcBorders>
              <w:top w:val="single" w:sz="4" w:space="0" w:color="auto"/>
              <w:right w:val="single" w:sz="4" w:space="0" w:color="auto"/>
            </w:tcBorders>
          </w:tcPr>
          <w:p w:rsidR="00D40F10" w:rsidRPr="00F3321B" w:rsidRDefault="00D40F10" w:rsidP="00E31D27">
            <w:pPr>
              <w:autoSpaceDE w:val="0"/>
              <w:autoSpaceDN w:val="0"/>
              <w:adjustRightInd w:val="0"/>
              <w:jc w:val="center"/>
              <w:rPr>
                <w:b/>
                <w:sz w:val="16"/>
                <w:szCs w:val="16"/>
              </w:rPr>
            </w:pPr>
          </w:p>
        </w:tc>
        <w:tc>
          <w:tcPr>
            <w:tcW w:w="151" w:type="pct"/>
            <w:tcBorders>
              <w:top w:val="single" w:sz="4" w:space="0" w:color="auto"/>
              <w:left w:val="single" w:sz="4" w:space="0" w:color="auto"/>
            </w:tcBorders>
          </w:tcPr>
          <w:p w:rsidR="00D40F10" w:rsidRPr="00F3321B" w:rsidRDefault="00D40F10" w:rsidP="00E31D27">
            <w:pPr>
              <w:autoSpaceDE w:val="0"/>
              <w:autoSpaceDN w:val="0"/>
              <w:adjustRightInd w:val="0"/>
              <w:jc w:val="center"/>
              <w:rPr>
                <w:b/>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59" w:type="pct"/>
            <w:tcBorders>
              <w:right w:val="single" w:sz="4" w:space="0" w:color="auto"/>
            </w:tcBorders>
          </w:tcPr>
          <w:p w:rsidR="00D40F10" w:rsidRPr="00F3321B" w:rsidRDefault="00D40F10" w:rsidP="00E31D27">
            <w:pPr>
              <w:autoSpaceDE w:val="0"/>
              <w:autoSpaceDN w:val="0"/>
              <w:adjustRightInd w:val="0"/>
              <w:jc w:val="center"/>
              <w:rPr>
                <w:sz w:val="16"/>
                <w:szCs w:val="16"/>
              </w:rPr>
            </w:pPr>
          </w:p>
        </w:tc>
        <w:tc>
          <w:tcPr>
            <w:tcW w:w="220" w:type="pct"/>
            <w:gridSpan w:val="2"/>
            <w:tcBorders>
              <w:left w:val="single" w:sz="4" w:space="0" w:color="auto"/>
            </w:tcBorders>
          </w:tcPr>
          <w:p w:rsidR="00D40F10" w:rsidRPr="00F3321B" w:rsidRDefault="00D40F10" w:rsidP="00E31D27">
            <w:pPr>
              <w:autoSpaceDE w:val="0"/>
              <w:autoSpaceDN w:val="0"/>
              <w:adjustRightInd w:val="0"/>
              <w:jc w:val="center"/>
              <w:rPr>
                <w:sz w:val="16"/>
                <w:szCs w:val="16"/>
              </w:rPr>
            </w:pPr>
          </w:p>
        </w:tc>
        <w:tc>
          <w:tcPr>
            <w:tcW w:w="1288" w:type="pct"/>
          </w:tcPr>
          <w:p w:rsidR="00D40F10" w:rsidRPr="00F3321B" w:rsidRDefault="00D40F10" w:rsidP="00E31D27">
            <w:pPr>
              <w:widowControl w:val="0"/>
              <w:rPr>
                <w:sz w:val="16"/>
                <w:szCs w:val="16"/>
              </w:rPr>
            </w:pPr>
          </w:p>
        </w:tc>
        <w:tc>
          <w:tcPr>
            <w:tcW w:w="260" w:type="pct"/>
          </w:tcPr>
          <w:p w:rsidR="00D40F10" w:rsidRPr="00F3321B" w:rsidRDefault="00D40F10" w:rsidP="00E31D27">
            <w:pPr>
              <w:widowControl w:val="0"/>
              <w:jc w:val="center"/>
              <w:rPr>
                <w:sz w:val="16"/>
                <w:szCs w:val="16"/>
              </w:rPr>
            </w:pPr>
          </w:p>
        </w:tc>
        <w:tc>
          <w:tcPr>
            <w:tcW w:w="25" w:type="pct"/>
          </w:tcPr>
          <w:p w:rsidR="00D40F10" w:rsidRPr="00F3321B" w:rsidRDefault="00D40F10" w:rsidP="00E31D27">
            <w:pPr>
              <w:widowControl w:val="0"/>
              <w:jc w:val="center"/>
              <w:rPr>
                <w:sz w:val="16"/>
                <w:szCs w:val="16"/>
              </w:rPr>
            </w:pPr>
          </w:p>
        </w:tc>
        <w:tc>
          <w:tcPr>
            <w:tcW w:w="490" w:type="pct"/>
            <w:gridSpan w:val="5"/>
          </w:tcPr>
          <w:p w:rsidR="00D40F10" w:rsidRPr="00F3321B" w:rsidRDefault="00D40F10" w:rsidP="00E31D27">
            <w:pPr>
              <w:widowControl w:val="0"/>
              <w:jc w:val="center"/>
              <w:rPr>
                <w:sz w:val="16"/>
                <w:szCs w:val="16"/>
              </w:rPr>
            </w:pPr>
          </w:p>
        </w:tc>
        <w:tc>
          <w:tcPr>
            <w:tcW w:w="42" w:type="pct"/>
          </w:tcPr>
          <w:p w:rsidR="00D40F10" w:rsidRPr="00F3321B" w:rsidRDefault="00D40F10" w:rsidP="00E31D27">
            <w:pPr>
              <w:widowControl w:val="0"/>
              <w:jc w:val="center"/>
              <w:rPr>
                <w:sz w:val="16"/>
                <w:szCs w:val="16"/>
              </w:rPr>
            </w:pPr>
          </w:p>
        </w:tc>
        <w:tc>
          <w:tcPr>
            <w:tcW w:w="39" w:type="pct"/>
            <w:gridSpan w:val="2"/>
          </w:tcPr>
          <w:p w:rsidR="00D40F10" w:rsidRPr="00F3321B" w:rsidRDefault="00D40F10" w:rsidP="00E31D27">
            <w:pPr>
              <w:widowControl w:val="0"/>
              <w:jc w:val="center"/>
              <w:rPr>
                <w:sz w:val="16"/>
                <w:szCs w:val="16"/>
              </w:rPr>
            </w:pPr>
          </w:p>
        </w:tc>
        <w:tc>
          <w:tcPr>
            <w:tcW w:w="25" w:type="pct"/>
          </w:tcPr>
          <w:p w:rsidR="00D40F10" w:rsidRPr="00F3321B" w:rsidRDefault="00D40F10" w:rsidP="00E31D27">
            <w:pPr>
              <w:widowControl w:val="0"/>
              <w:jc w:val="center"/>
              <w:rPr>
                <w:sz w:val="16"/>
                <w:szCs w:val="16"/>
              </w:rPr>
            </w:pPr>
          </w:p>
        </w:tc>
        <w:tc>
          <w:tcPr>
            <w:tcW w:w="836" w:type="pct"/>
            <w:gridSpan w:val="4"/>
          </w:tcPr>
          <w:p w:rsidR="00D40F10" w:rsidRPr="00F3321B" w:rsidRDefault="00D40F10" w:rsidP="00E31D27">
            <w:pPr>
              <w:widowControl w:val="0"/>
              <w:jc w:val="center"/>
              <w:rPr>
                <w:sz w:val="16"/>
                <w:szCs w:val="16"/>
              </w:rPr>
            </w:pPr>
          </w:p>
        </w:tc>
        <w:tc>
          <w:tcPr>
            <w:tcW w:w="40" w:type="pct"/>
          </w:tcPr>
          <w:p w:rsidR="00D40F10" w:rsidRPr="00F3321B" w:rsidRDefault="00D40F10" w:rsidP="00E31D27">
            <w:pPr>
              <w:widowControl w:val="0"/>
              <w:jc w:val="center"/>
              <w:rPr>
                <w:sz w:val="16"/>
                <w:szCs w:val="16"/>
              </w:rPr>
            </w:pPr>
          </w:p>
        </w:tc>
        <w:tc>
          <w:tcPr>
            <w:tcW w:w="538" w:type="pct"/>
            <w:gridSpan w:val="5"/>
          </w:tcPr>
          <w:p w:rsidR="00D40F10" w:rsidRPr="00F3321B" w:rsidRDefault="00D40F10" w:rsidP="00E31D27">
            <w:pPr>
              <w:widowControl w:val="0"/>
              <w:jc w:val="center"/>
              <w:rPr>
                <w:sz w:val="16"/>
                <w:szCs w:val="16"/>
              </w:rPr>
            </w:pPr>
          </w:p>
        </w:tc>
        <w:tc>
          <w:tcPr>
            <w:tcW w:w="692" w:type="pct"/>
            <w:gridSpan w:val="7"/>
            <w:tcBorders>
              <w:right w:val="single" w:sz="4" w:space="0" w:color="auto"/>
            </w:tcBorders>
          </w:tcPr>
          <w:p w:rsidR="00D40F10" w:rsidRPr="00F3321B" w:rsidRDefault="00D40F10" w:rsidP="00E31D27">
            <w:pPr>
              <w:widowControl w:val="0"/>
              <w:jc w:val="center"/>
              <w:rPr>
                <w:sz w:val="16"/>
                <w:szCs w:val="16"/>
              </w:rPr>
            </w:pPr>
          </w:p>
        </w:tc>
        <w:tc>
          <w:tcPr>
            <w:tcW w:w="38" w:type="pct"/>
            <w:tcBorders>
              <w:left w:val="single" w:sz="4" w:space="0" w:color="auto"/>
            </w:tcBorders>
          </w:tcPr>
          <w:p w:rsidR="00D40F10" w:rsidRPr="00F3321B" w:rsidRDefault="00D40F10" w:rsidP="00E31D27">
            <w:pPr>
              <w:widowControl w:val="0"/>
              <w:jc w:val="center"/>
              <w:rPr>
                <w:sz w:val="16"/>
                <w:szCs w:val="16"/>
              </w:rPr>
            </w:pPr>
          </w:p>
        </w:tc>
        <w:tc>
          <w:tcPr>
            <w:tcW w:w="281" w:type="pct"/>
            <w:gridSpan w:val="2"/>
          </w:tcPr>
          <w:p w:rsidR="00D40F10" w:rsidRPr="00F3321B" w:rsidRDefault="00D40F10" w:rsidP="00E31D27">
            <w:pPr>
              <w:widowControl w:val="0"/>
              <w:jc w:val="center"/>
              <w:rPr>
                <w:sz w:val="16"/>
                <w:szCs w:val="16"/>
              </w:rPr>
            </w:pPr>
          </w:p>
        </w:tc>
        <w:tc>
          <w:tcPr>
            <w:tcW w:w="27" w:type="pct"/>
          </w:tcPr>
          <w:p w:rsidR="00D40F10" w:rsidRPr="00F3321B" w:rsidRDefault="00D40F10" w:rsidP="00E31D27">
            <w:pPr>
              <w:widowControl w:val="0"/>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89" w:type="pct"/>
          <w:trHeight w:val="57"/>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1.</w:t>
            </w: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rPr>
                <w:sz w:val="16"/>
                <w:szCs w:val="16"/>
              </w:rPr>
            </w:pPr>
            <w:r w:rsidRPr="00F3321B">
              <w:rPr>
                <w:sz w:val="16"/>
                <w:szCs w:val="16"/>
              </w:rPr>
              <w:t xml:space="preserve">Доля населения </w:t>
            </w:r>
            <w:proofErr w:type="spellStart"/>
            <w:r w:rsidRPr="00F3321B">
              <w:rPr>
                <w:color w:val="000000"/>
                <w:sz w:val="16"/>
                <w:szCs w:val="16"/>
              </w:rPr>
              <w:t>Новочелны-Сюрбеевского</w:t>
            </w:r>
            <w:proofErr w:type="spellEnd"/>
            <w:r w:rsidRPr="00F3321B">
              <w:rPr>
                <w:color w:val="000000"/>
                <w:sz w:val="16"/>
                <w:szCs w:val="16"/>
              </w:rPr>
              <w:t xml:space="preserve"> сельского поселения</w:t>
            </w:r>
            <w:r w:rsidRPr="00F3321B">
              <w:rPr>
                <w:sz w:val="16"/>
                <w:szCs w:val="16"/>
              </w:rPr>
              <w:t>, систематически занимающегося физической культурой и спортом</w:t>
            </w: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69</w:t>
            </w:r>
          </w:p>
        </w:tc>
        <w:tc>
          <w:tcPr>
            <w:tcW w:w="209"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69</w:t>
            </w:r>
          </w:p>
        </w:tc>
        <w:tc>
          <w:tcPr>
            <w:tcW w:w="20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269"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646"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rPr>
                <w:sz w:val="16"/>
                <w:szCs w:val="16"/>
              </w:rPr>
            </w:pPr>
            <w:r w:rsidRPr="00F3321B">
              <w:rPr>
                <w:sz w:val="16"/>
                <w:szCs w:val="16"/>
              </w:rPr>
              <w:t>70</w:t>
            </w:r>
          </w:p>
        </w:tc>
        <w:tc>
          <w:tcPr>
            <w:tcW w:w="403"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552"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89" w:type="pct"/>
          <w:trHeight w:val="57"/>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2.</w:t>
            </w: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spacing w:line="238" w:lineRule="auto"/>
              <w:rPr>
                <w:bCs/>
                <w:sz w:val="16"/>
                <w:szCs w:val="16"/>
              </w:rPr>
            </w:pPr>
            <w:r w:rsidRPr="00F3321B">
              <w:rPr>
                <w:bCs/>
                <w:sz w:val="16"/>
                <w:szCs w:val="16"/>
              </w:rPr>
              <w:t>Обеспеченность спортивными сооружениями, исходя из единовременной пропускной способностью объектов спорта</w:t>
            </w: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5"/>
              <w:jc w:val="center"/>
              <w:rPr>
                <w:sz w:val="16"/>
                <w:szCs w:val="16"/>
              </w:rPr>
            </w:pPr>
            <w:r w:rsidRPr="00F3321B">
              <w:rPr>
                <w:sz w:val="16"/>
                <w:szCs w:val="16"/>
              </w:rPr>
              <w:t>69</w:t>
            </w:r>
          </w:p>
        </w:tc>
        <w:tc>
          <w:tcPr>
            <w:tcW w:w="209"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2"/>
              <w:jc w:val="center"/>
              <w:rPr>
                <w:sz w:val="16"/>
                <w:szCs w:val="16"/>
              </w:rPr>
            </w:pPr>
            <w:r w:rsidRPr="00F3321B">
              <w:rPr>
                <w:sz w:val="16"/>
                <w:szCs w:val="16"/>
              </w:rPr>
              <w:t>69</w:t>
            </w:r>
          </w:p>
        </w:tc>
        <w:tc>
          <w:tcPr>
            <w:tcW w:w="20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2"/>
              <w:rPr>
                <w:sz w:val="16"/>
                <w:szCs w:val="16"/>
              </w:rPr>
            </w:pPr>
            <w:r w:rsidRPr="00F3321B">
              <w:rPr>
                <w:sz w:val="16"/>
                <w:szCs w:val="16"/>
              </w:rPr>
              <w:t xml:space="preserve">    70</w:t>
            </w:r>
          </w:p>
        </w:tc>
        <w:tc>
          <w:tcPr>
            <w:tcW w:w="269"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2"/>
              <w:rPr>
                <w:sz w:val="16"/>
                <w:szCs w:val="16"/>
              </w:rPr>
            </w:pPr>
            <w:r w:rsidRPr="00F3321B">
              <w:rPr>
                <w:sz w:val="16"/>
                <w:szCs w:val="16"/>
              </w:rPr>
              <w:t>70</w:t>
            </w:r>
          </w:p>
        </w:tc>
        <w:tc>
          <w:tcPr>
            <w:tcW w:w="646"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rPr>
                <w:sz w:val="16"/>
                <w:szCs w:val="16"/>
              </w:rPr>
            </w:pPr>
            <w:r w:rsidRPr="00F3321B">
              <w:rPr>
                <w:sz w:val="16"/>
                <w:szCs w:val="16"/>
              </w:rPr>
              <w:t>70</w:t>
            </w:r>
          </w:p>
        </w:tc>
        <w:tc>
          <w:tcPr>
            <w:tcW w:w="403"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3"/>
              <w:jc w:val="center"/>
              <w:rPr>
                <w:sz w:val="16"/>
                <w:szCs w:val="16"/>
              </w:rPr>
            </w:pPr>
            <w:r w:rsidRPr="00F3321B">
              <w:rPr>
                <w:sz w:val="16"/>
                <w:szCs w:val="16"/>
              </w:rPr>
              <w:t>70</w:t>
            </w:r>
          </w:p>
        </w:tc>
        <w:tc>
          <w:tcPr>
            <w:tcW w:w="552"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1"/>
              <w:jc w:val="center"/>
              <w:rPr>
                <w:sz w:val="16"/>
                <w:szCs w:val="16"/>
              </w:rPr>
            </w:pPr>
            <w:r w:rsidRPr="00F3321B">
              <w:rPr>
                <w:sz w:val="16"/>
                <w:szCs w:val="16"/>
              </w:rPr>
              <w:t>70</w:t>
            </w: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3" w:type="pct"/>
          <w:trHeight w:val="57"/>
        </w:trPr>
        <w:tc>
          <w:tcPr>
            <w:tcW w:w="159" w:type="pct"/>
            <w:tcBorders>
              <w:right w:val="single" w:sz="4" w:space="0" w:color="auto"/>
            </w:tcBorders>
          </w:tcPr>
          <w:p w:rsidR="00D40F10" w:rsidRPr="00F3321B" w:rsidRDefault="00D40F10" w:rsidP="00E31D27">
            <w:pPr>
              <w:autoSpaceDE w:val="0"/>
              <w:autoSpaceDN w:val="0"/>
              <w:adjustRightInd w:val="0"/>
              <w:jc w:val="center"/>
              <w:rPr>
                <w:sz w:val="16"/>
                <w:szCs w:val="16"/>
              </w:rPr>
            </w:pPr>
          </w:p>
        </w:tc>
        <w:tc>
          <w:tcPr>
            <w:tcW w:w="220" w:type="pct"/>
            <w:gridSpan w:val="2"/>
            <w:tcBorders>
              <w:left w:val="single" w:sz="4" w:space="0" w:color="auto"/>
            </w:tcBorders>
          </w:tcPr>
          <w:p w:rsidR="00D40F10" w:rsidRPr="00F3321B" w:rsidRDefault="00D40F10" w:rsidP="00E31D27">
            <w:pPr>
              <w:autoSpaceDE w:val="0"/>
              <w:autoSpaceDN w:val="0"/>
              <w:adjustRightInd w:val="0"/>
              <w:jc w:val="center"/>
              <w:rPr>
                <w:sz w:val="16"/>
                <w:szCs w:val="16"/>
              </w:rPr>
            </w:pPr>
          </w:p>
        </w:tc>
        <w:tc>
          <w:tcPr>
            <w:tcW w:w="1288" w:type="pct"/>
          </w:tcPr>
          <w:p w:rsidR="00D40F10" w:rsidRPr="00F3321B" w:rsidRDefault="00D40F10" w:rsidP="00E31D27">
            <w:pPr>
              <w:widowControl w:val="0"/>
              <w:rPr>
                <w:sz w:val="16"/>
                <w:szCs w:val="16"/>
              </w:rPr>
            </w:pPr>
          </w:p>
        </w:tc>
        <w:tc>
          <w:tcPr>
            <w:tcW w:w="260" w:type="pct"/>
          </w:tcPr>
          <w:p w:rsidR="00D40F10" w:rsidRPr="00F3321B" w:rsidRDefault="00D40F10" w:rsidP="00E31D27">
            <w:pPr>
              <w:widowControl w:val="0"/>
              <w:jc w:val="center"/>
              <w:rPr>
                <w:sz w:val="16"/>
                <w:szCs w:val="16"/>
              </w:rPr>
            </w:pPr>
          </w:p>
        </w:tc>
        <w:tc>
          <w:tcPr>
            <w:tcW w:w="25" w:type="pct"/>
          </w:tcPr>
          <w:p w:rsidR="00D40F10" w:rsidRPr="00F3321B" w:rsidRDefault="00D40F10" w:rsidP="00E31D27">
            <w:pPr>
              <w:widowControl w:val="0"/>
              <w:jc w:val="center"/>
              <w:rPr>
                <w:sz w:val="16"/>
                <w:szCs w:val="16"/>
              </w:rPr>
            </w:pPr>
          </w:p>
        </w:tc>
        <w:tc>
          <w:tcPr>
            <w:tcW w:w="490" w:type="pct"/>
            <w:gridSpan w:val="5"/>
          </w:tcPr>
          <w:p w:rsidR="00D40F10" w:rsidRPr="00F3321B" w:rsidRDefault="00D40F10" w:rsidP="00E31D27">
            <w:pPr>
              <w:widowControl w:val="0"/>
              <w:jc w:val="center"/>
              <w:rPr>
                <w:sz w:val="16"/>
                <w:szCs w:val="16"/>
              </w:rPr>
            </w:pPr>
          </w:p>
        </w:tc>
        <w:tc>
          <w:tcPr>
            <w:tcW w:w="42" w:type="pct"/>
          </w:tcPr>
          <w:p w:rsidR="00D40F10" w:rsidRPr="00F3321B" w:rsidRDefault="00D40F10" w:rsidP="00E31D27">
            <w:pPr>
              <w:widowControl w:val="0"/>
              <w:jc w:val="center"/>
              <w:rPr>
                <w:sz w:val="16"/>
                <w:szCs w:val="16"/>
              </w:rPr>
            </w:pPr>
          </w:p>
        </w:tc>
        <w:tc>
          <w:tcPr>
            <w:tcW w:w="39" w:type="pct"/>
            <w:gridSpan w:val="2"/>
          </w:tcPr>
          <w:p w:rsidR="00D40F10" w:rsidRPr="00F3321B" w:rsidRDefault="00D40F10" w:rsidP="00E31D27">
            <w:pPr>
              <w:widowControl w:val="0"/>
              <w:jc w:val="center"/>
              <w:rPr>
                <w:sz w:val="16"/>
                <w:szCs w:val="16"/>
              </w:rPr>
            </w:pPr>
          </w:p>
        </w:tc>
        <w:tc>
          <w:tcPr>
            <w:tcW w:w="25" w:type="pct"/>
          </w:tcPr>
          <w:p w:rsidR="00D40F10" w:rsidRPr="00F3321B" w:rsidRDefault="00D40F10" w:rsidP="00E31D27">
            <w:pPr>
              <w:widowControl w:val="0"/>
              <w:jc w:val="center"/>
              <w:rPr>
                <w:sz w:val="16"/>
                <w:szCs w:val="16"/>
              </w:rPr>
            </w:pPr>
          </w:p>
        </w:tc>
        <w:tc>
          <w:tcPr>
            <w:tcW w:w="836" w:type="pct"/>
            <w:gridSpan w:val="4"/>
          </w:tcPr>
          <w:p w:rsidR="00D40F10" w:rsidRPr="00F3321B" w:rsidRDefault="00D40F10" w:rsidP="00E31D27">
            <w:pPr>
              <w:widowControl w:val="0"/>
              <w:jc w:val="center"/>
              <w:rPr>
                <w:sz w:val="16"/>
                <w:szCs w:val="16"/>
              </w:rPr>
            </w:pPr>
          </w:p>
        </w:tc>
        <w:tc>
          <w:tcPr>
            <w:tcW w:w="40" w:type="pct"/>
          </w:tcPr>
          <w:p w:rsidR="00D40F10" w:rsidRPr="00F3321B" w:rsidRDefault="00D40F10" w:rsidP="00E31D27">
            <w:pPr>
              <w:widowControl w:val="0"/>
              <w:jc w:val="center"/>
              <w:rPr>
                <w:sz w:val="16"/>
                <w:szCs w:val="16"/>
              </w:rPr>
            </w:pPr>
          </w:p>
        </w:tc>
        <w:tc>
          <w:tcPr>
            <w:tcW w:w="538" w:type="pct"/>
            <w:gridSpan w:val="5"/>
          </w:tcPr>
          <w:p w:rsidR="00D40F10" w:rsidRPr="00F3321B" w:rsidRDefault="00D40F10" w:rsidP="00E31D27">
            <w:pPr>
              <w:widowControl w:val="0"/>
              <w:jc w:val="center"/>
              <w:rPr>
                <w:sz w:val="16"/>
                <w:szCs w:val="16"/>
              </w:rPr>
            </w:pPr>
          </w:p>
        </w:tc>
        <w:tc>
          <w:tcPr>
            <w:tcW w:w="274" w:type="pct"/>
          </w:tcPr>
          <w:p w:rsidR="00D40F10" w:rsidRPr="00F3321B" w:rsidRDefault="00D40F10" w:rsidP="00E31D27">
            <w:pPr>
              <w:widowControl w:val="0"/>
              <w:jc w:val="center"/>
              <w:rPr>
                <w:sz w:val="16"/>
                <w:szCs w:val="16"/>
              </w:rPr>
            </w:pPr>
          </w:p>
        </w:tc>
        <w:tc>
          <w:tcPr>
            <w:tcW w:w="265" w:type="pct"/>
            <w:gridSpan w:val="3"/>
          </w:tcPr>
          <w:p w:rsidR="00D40F10" w:rsidRPr="00F3321B" w:rsidRDefault="00D40F10" w:rsidP="00E31D27">
            <w:pPr>
              <w:widowControl w:val="0"/>
              <w:jc w:val="center"/>
              <w:rPr>
                <w:sz w:val="16"/>
                <w:szCs w:val="16"/>
              </w:rPr>
            </w:pPr>
          </w:p>
        </w:tc>
        <w:tc>
          <w:tcPr>
            <w:tcW w:w="153" w:type="pct"/>
            <w:gridSpan w:val="3"/>
            <w:tcBorders>
              <w:right w:val="single" w:sz="4" w:space="0" w:color="auto"/>
            </w:tcBorders>
          </w:tcPr>
          <w:p w:rsidR="00D40F10" w:rsidRPr="00F3321B" w:rsidRDefault="00D40F10" w:rsidP="00E31D27">
            <w:pPr>
              <w:widowControl w:val="0"/>
              <w:jc w:val="center"/>
              <w:rPr>
                <w:sz w:val="16"/>
                <w:szCs w:val="16"/>
              </w:rPr>
            </w:pPr>
          </w:p>
        </w:tc>
        <w:tc>
          <w:tcPr>
            <w:tcW w:w="133" w:type="pct"/>
            <w:gridSpan w:val="2"/>
            <w:tcBorders>
              <w:left w:val="single" w:sz="4" w:space="0" w:color="auto"/>
            </w:tcBorders>
          </w:tcPr>
          <w:p w:rsidR="00D40F10" w:rsidRPr="00F3321B" w:rsidRDefault="00D40F10" w:rsidP="00E31D27">
            <w:pPr>
              <w:widowControl w:val="0"/>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89" w:type="pct"/>
          <w:trHeight w:val="57"/>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r w:rsidRPr="00F3321B">
              <w:rPr>
                <w:sz w:val="16"/>
                <w:szCs w:val="16"/>
              </w:rPr>
              <w:t>1.</w:t>
            </w: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rPr>
                <w:sz w:val="16"/>
                <w:szCs w:val="16"/>
              </w:rPr>
            </w:pPr>
            <w:r w:rsidRPr="00F3321B">
              <w:rPr>
                <w:sz w:val="16"/>
                <w:szCs w:val="16"/>
              </w:rPr>
              <w:t xml:space="preserve">Обеспеченность спортивными сооружениями в </w:t>
            </w:r>
            <w:proofErr w:type="spellStart"/>
            <w:r w:rsidRPr="00F3321B">
              <w:rPr>
                <w:sz w:val="16"/>
                <w:szCs w:val="16"/>
              </w:rPr>
              <w:t>Новочелны-Сюрбеевском</w:t>
            </w:r>
            <w:proofErr w:type="spellEnd"/>
            <w:r w:rsidRPr="00F3321B">
              <w:rPr>
                <w:sz w:val="16"/>
                <w:szCs w:val="16"/>
              </w:rPr>
              <w:t xml:space="preserve"> сельском поселении</w:t>
            </w: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rPr>
                <w:sz w:val="16"/>
                <w:szCs w:val="16"/>
              </w:rPr>
            </w:pPr>
            <w:r w:rsidRPr="00F3321B">
              <w:rPr>
                <w:sz w:val="16"/>
                <w:szCs w:val="16"/>
              </w:rPr>
              <w:t>единиц</w:t>
            </w:r>
          </w:p>
        </w:tc>
        <w:tc>
          <w:tcPr>
            <w:tcW w:w="17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11</w:t>
            </w:r>
          </w:p>
        </w:tc>
        <w:tc>
          <w:tcPr>
            <w:tcW w:w="209"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11</w:t>
            </w:r>
          </w:p>
        </w:tc>
        <w:tc>
          <w:tcPr>
            <w:tcW w:w="20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11</w:t>
            </w:r>
          </w:p>
        </w:tc>
        <w:tc>
          <w:tcPr>
            <w:tcW w:w="269"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12</w:t>
            </w:r>
          </w:p>
        </w:tc>
        <w:tc>
          <w:tcPr>
            <w:tcW w:w="646"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rPr>
                <w:sz w:val="16"/>
                <w:szCs w:val="16"/>
              </w:rPr>
            </w:pPr>
            <w:r w:rsidRPr="00F3321B">
              <w:rPr>
                <w:sz w:val="16"/>
                <w:szCs w:val="16"/>
              </w:rPr>
              <w:t>12</w:t>
            </w:r>
          </w:p>
        </w:tc>
        <w:tc>
          <w:tcPr>
            <w:tcW w:w="403"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12</w:t>
            </w:r>
          </w:p>
        </w:tc>
        <w:tc>
          <w:tcPr>
            <w:tcW w:w="552"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ind w:left="-313"/>
              <w:jc w:val="center"/>
              <w:rPr>
                <w:sz w:val="16"/>
                <w:szCs w:val="16"/>
              </w:rPr>
            </w:pPr>
            <w:r w:rsidRPr="00F3321B">
              <w:rPr>
                <w:sz w:val="16"/>
                <w:szCs w:val="16"/>
              </w:rPr>
              <w:t>12</w:t>
            </w: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89" w:type="pct"/>
          <w:trHeight w:val="57"/>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2.</w:t>
            </w: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spacing w:line="238" w:lineRule="auto"/>
              <w:rPr>
                <w:bCs/>
                <w:sz w:val="16"/>
                <w:szCs w:val="16"/>
              </w:rPr>
            </w:pPr>
            <w:r w:rsidRPr="00F3321B">
              <w:rPr>
                <w:bCs/>
                <w:sz w:val="16"/>
                <w:szCs w:val="16"/>
              </w:rPr>
              <w:t>Доля учащихся общеобразовательных учреждений, систематически занимающихся физической культурой и спортом</w:t>
            </w: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5"/>
              <w:jc w:val="center"/>
              <w:rPr>
                <w:sz w:val="16"/>
                <w:szCs w:val="16"/>
              </w:rPr>
            </w:pPr>
            <w:r w:rsidRPr="00F3321B">
              <w:rPr>
                <w:sz w:val="16"/>
                <w:szCs w:val="16"/>
              </w:rPr>
              <w:t>88,0</w:t>
            </w:r>
          </w:p>
        </w:tc>
        <w:tc>
          <w:tcPr>
            <w:tcW w:w="209"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2"/>
              <w:jc w:val="center"/>
              <w:rPr>
                <w:sz w:val="16"/>
                <w:szCs w:val="16"/>
              </w:rPr>
            </w:pPr>
            <w:r w:rsidRPr="00F3321B">
              <w:rPr>
                <w:sz w:val="16"/>
                <w:szCs w:val="16"/>
              </w:rPr>
              <w:t>88,5</w:t>
            </w:r>
          </w:p>
        </w:tc>
        <w:tc>
          <w:tcPr>
            <w:tcW w:w="20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2"/>
              <w:jc w:val="center"/>
              <w:rPr>
                <w:sz w:val="16"/>
                <w:szCs w:val="16"/>
              </w:rPr>
            </w:pPr>
            <w:r w:rsidRPr="00F3321B">
              <w:rPr>
                <w:sz w:val="16"/>
                <w:szCs w:val="16"/>
              </w:rPr>
              <w:t>89,0</w:t>
            </w:r>
          </w:p>
        </w:tc>
        <w:tc>
          <w:tcPr>
            <w:tcW w:w="269"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2"/>
              <w:rPr>
                <w:sz w:val="16"/>
                <w:szCs w:val="16"/>
              </w:rPr>
            </w:pPr>
            <w:r w:rsidRPr="00F3321B">
              <w:rPr>
                <w:sz w:val="16"/>
                <w:szCs w:val="16"/>
              </w:rPr>
              <w:t>89,5</w:t>
            </w:r>
          </w:p>
        </w:tc>
        <w:tc>
          <w:tcPr>
            <w:tcW w:w="646"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rPr>
                <w:sz w:val="16"/>
                <w:szCs w:val="16"/>
              </w:rPr>
            </w:pPr>
            <w:r w:rsidRPr="00F3321B">
              <w:rPr>
                <w:sz w:val="16"/>
                <w:szCs w:val="16"/>
              </w:rPr>
              <w:t>90,0</w:t>
            </w:r>
          </w:p>
        </w:tc>
        <w:tc>
          <w:tcPr>
            <w:tcW w:w="403"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3"/>
              <w:jc w:val="center"/>
              <w:rPr>
                <w:sz w:val="16"/>
                <w:szCs w:val="16"/>
              </w:rPr>
            </w:pPr>
            <w:r w:rsidRPr="00F3321B">
              <w:rPr>
                <w:sz w:val="16"/>
                <w:szCs w:val="16"/>
              </w:rPr>
              <w:t>92,0</w:t>
            </w:r>
          </w:p>
        </w:tc>
        <w:tc>
          <w:tcPr>
            <w:tcW w:w="552"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71"/>
              <w:jc w:val="center"/>
              <w:rPr>
                <w:sz w:val="16"/>
                <w:szCs w:val="16"/>
              </w:rPr>
            </w:pPr>
            <w:r w:rsidRPr="00F3321B">
              <w:rPr>
                <w:sz w:val="16"/>
                <w:szCs w:val="16"/>
              </w:rPr>
              <w:t>96,0</w:t>
            </w: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89" w:type="pct"/>
          <w:trHeight w:val="57"/>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3.</w:t>
            </w: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spacing w:line="238" w:lineRule="auto"/>
              <w:rPr>
                <w:bCs/>
                <w:sz w:val="16"/>
                <w:szCs w:val="16"/>
              </w:rPr>
            </w:pPr>
            <w:r w:rsidRPr="00F3321B">
              <w:rPr>
                <w:bCs/>
                <w:sz w:val="16"/>
                <w:szCs w:val="1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41,5</w:t>
            </w:r>
          </w:p>
        </w:tc>
        <w:tc>
          <w:tcPr>
            <w:tcW w:w="209"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44,0</w:t>
            </w:r>
          </w:p>
        </w:tc>
        <w:tc>
          <w:tcPr>
            <w:tcW w:w="20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47,0</w:t>
            </w:r>
          </w:p>
        </w:tc>
        <w:tc>
          <w:tcPr>
            <w:tcW w:w="269"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49,0</w:t>
            </w:r>
          </w:p>
        </w:tc>
        <w:tc>
          <w:tcPr>
            <w:tcW w:w="646"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rPr>
                <w:sz w:val="16"/>
                <w:szCs w:val="16"/>
              </w:rPr>
            </w:pPr>
            <w:r w:rsidRPr="00F3321B">
              <w:rPr>
                <w:sz w:val="16"/>
                <w:szCs w:val="16"/>
              </w:rPr>
              <w:t>51,0</w:t>
            </w:r>
          </w:p>
        </w:tc>
        <w:tc>
          <w:tcPr>
            <w:tcW w:w="403"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55,0</w:t>
            </w:r>
          </w:p>
        </w:tc>
        <w:tc>
          <w:tcPr>
            <w:tcW w:w="552"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61,0</w:t>
            </w: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89" w:type="pct"/>
          <w:trHeight w:val="57"/>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r w:rsidRPr="00F3321B">
              <w:rPr>
                <w:sz w:val="16"/>
                <w:szCs w:val="16"/>
              </w:rPr>
              <w:t>5.</w:t>
            </w: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rPr>
                <w:sz w:val="16"/>
                <w:szCs w:val="16"/>
              </w:rPr>
            </w:pPr>
            <w:r w:rsidRPr="00F3321B">
              <w:rPr>
                <w:sz w:val="16"/>
                <w:szCs w:val="16"/>
              </w:rPr>
              <w:t xml:space="preserve">Доля лиц с ограниченными возможностями здоровья, систематически занимающихся физической культурой и спортом, в общей численности данной категории  </w:t>
            </w: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jc w:val="center"/>
              <w:rPr>
                <w:sz w:val="16"/>
                <w:szCs w:val="16"/>
              </w:rPr>
            </w:pPr>
            <w:r w:rsidRPr="00F3321B">
              <w:rPr>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spacing w:line="238" w:lineRule="auto"/>
              <w:ind w:left="-70" w:right="-70"/>
              <w:jc w:val="center"/>
              <w:rPr>
                <w:iCs/>
                <w:sz w:val="16"/>
                <w:szCs w:val="16"/>
              </w:rPr>
            </w:pPr>
            <w:r w:rsidRPr="00F3321B">
              <w:rPr>
                <w:iCs/>
                <w:sz w:val="16"/>
                <w:szCs w:val="16"/>
              </w:rPr>
              <w:t>15,5</w:t>
            </w:r>
          </w:p>
        </w:tc>
        <w:tc>
          <w:tcPr>
            <w:tcW w:w="209"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r w:rsidRPr="00F3321B">
              <w:rPr>
                <w:iCs/>
                <w:sz w:val="16"/>
                <w:szCs w:val="16"/>
              </w:rPr>
              <w:t>16,0</w:t>
            </w:r>
          </w:p>
        </w:tc>
        <w:tc>
          <w:tcPr>
            <w:tcW w:w="20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r w:rsidRPr="00F3321B">
              <w:rPr>
                <w:iCs/>
                <w:sz w:val="16"/>
                <w:szCs w:val="16"/>
              </w:rPr>
              <w:t>16,5</w:t>
            </w:r>
          </w:p>
        </w:tc>
        <w:tc>
          <w:tcPr>
            <w:tcW w:w="269"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rPr>
                <w:iCs/>
                <w:sz w:val="16"/>
                <w:szCs w:val="16"/>
              </w:rPr>
            </w:pPr>
            <w:r w:rsidRPr="00F3321B">
              <w:rPr>
                <w:iCs/>
                <w:sz w:val="16"/>
                <w:szCs w:val="16"/>
              </w:rPr>
              <w:t>17,0</w:t>
            </w:r>
          </w:p>
        </w:tc>
        <w:tc>
          <w:tcPr>
            <w:tcW w:w="646"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right="-70"/>
              <w:rPr>
                <w:iCs/>
                <w:sz w:val="16"/>
                <w:szCs w:val="16"/>
              </w:rPr>
            </w:pPr>
            <w:r w:rsidRPr="00F3321B">
              <w:rPr>
                <w:iCs/>
                <w:sz w:val="16"/>
                <w:szCs w:val="16"/>
              </w:rPr>
              <w:t>17,5</w:t>
            </w:r>
          </w:p>
        </w:tc>
        <w:tc>
          <w:tcPr>
            <w:tcW w:w="403"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r w:rsidRPr="00F3321B">
              <w:rPr>
                <w:iCs/>
                <w:sz w:val="16"/>
                <w:szCs w:val="16"/>
              </w:rPr>
              <w:t>19,0</w:t>
            </w:r>
          </w:p>
        </w:tc>
        <w:tc>
          <w:tcPr>
            <w:tcW w:w="552"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r w:rsidRPr="00F3321B">
              <w:rPr>
                <w:iCs/>
                <w:sz w:val="16"/>
                <w:szCs w:val="16"/>
              </w:rPr>
              <w:t>20,0</w:t>
            </w: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right="-70"/>
              <w:jc w:val="center"/>
              <w:rPr>
                <w:iCs/>
                <w:sz w:val="16"/>
                <w:szCs w:val="16"/>
              </w:rPr>
            </w:pPr>
          </w:p>
        </w:tc>
      </w:tr>
      <w:tr w:rsidR="00D40F10" w:rsidRPr="00F3321B" w:rsidTr="00E31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89" w:type="pct"/>
          <w:trHeight w:val="131"/>
        </w:trPr>
        <w:tc>
          <w:tcPr>
            <w:tcW w:w="159"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p w:rsidR="00D40F10" w:rsidRPr="00F3321B" w:rsidRDefault="00D40F10" w:rsidP="00E31D27">
            <w:pPr>
              <w:autoSpaceDE w:val="0"/>
              <w:autoSpaceDN w:val="0"/>
              <w:adjustRightInd w:val="0"/>
              <w:spacing w:line="238" w:lineRule="auto"/>
              <w:jc w:val="center"/>
              <w:rPr>
                <w:sz w:val="16"/>
                <w:szCs w:val="16"/>
              </w:rPr>
            </w:pPr>
          </w:p>
          <w:p w:rsidR="00D40F10" w:rsidRPr="00F3321B" w:rsidRDefault="00D40F10" w:rsidP="00E31D27">
            <w:pPr>
              <w:autoSpaceDE w:val="0"/>
              <w:autoSpaceDN w:val="0"/>
              <w:adjustRightInd w:val="0"/>
              <w:spacing w:line="238" w:lineRule="auto"/>
              <w:rPr>
                <w:sz w:val="16"/>
                <w:szCs w:val="16"/>
              </w:rPr>
            </w:pPr>
          </w:p>
        </w:tc>
        <w:tc>
          <w:tcPr>
            <w:tcW w:w="220"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autoSpaceDE w:val="0"/>
              <w:autoSpaceDN w:val="0"/>
              <w:adjustRightInd w:val="0"/>
              <w:spacing w:line="238" w:lineRule="auto"/>
              <w:jc w:val="center"/>
              <w:rPr>
                <w:sz w:val="16"/>
                <w:szCs w:val="16"/>
              </w:rPr>
            </w:pPr>
          </w:p>
          <w:p w:rsidR="00D40F10" w:rsidRPr="00F3321B" w:rsidRDefault="00D40F10" w:rsidP="00E31D27">
            <w:pPr>
              <w:autoSpaceDE w:val="0"/>
              <w:autoSpaceDN w:val="0"/>
              <w:adjustRightInd w:val="0"/>
              <w:spacing w:line="238" w:lineRule="auto"/>
              <w:rPr>
                <w:sz w:val="16"/>
                <w:szCs w:val="16"/>
              </w:rPr>
            </w:pPr>
          </w:p>
        </w:tc>
        <w:tc>
          <w:tcPr>
            <w:tcW w:w="1288"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rPr>
                <w:sz w:val="16"/>
                <w:szCs w:val="16"/>
              </w:rPr>
            </w:pPr>
          </w:p>
        </w:tc>
        <w:tc>
          <w:tcPr>
            <w:tcW w:w="260" w:type="pct"/>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jc w:val="center"/>
              <w:rPr>
                <w:sz w:val="16"/>
                <w:szCs w:val="16"/>
              </w:rPr>
            </w:pPr>
          </w:p>
        </w:tc>
        <w:tc>
          <w:tcPr>
            <w:tcW w:w="174"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spacing w:line="238" w:lineRule="auto"/>
              <w:ind w:left="-70" w:right="-70"/>
              <w:jc w:val="center"/>
              <w:rPr>
                <w:iCs/>
                <w:sz w:val="16"/>
                <w:szCs w:val="16"/>
              </w:rPr>
            </w:pPr>
          </w:p>
        </w:tc>
        <w:tc>
          <w:tcPr>
            <w:tcW w:w="209"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p>
        </w:tc>
        <w:tc>
          <w:tcPr>
            <w:tcW w:w="203"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p>
        </w:tc>
        <w:tc>
          <w:tcPr>
            <w:tcW w:w="269"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rPr>
                <w:iCs/>
                <w:sz w:val="16"/>
                <w:szCs w:val="16"/>
              </w:rPr>
            </w:pPr>
          </w:p>
        </w:tc>
        <w:tc>
          <w:tcPr>
            <w:tcW w:w="646"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p>
        </w:tc>
        <w:tc>
          <w:tcPr>
            <w:tcW w:w="403" w:type="pct"/>
            <w:gridSpan w:val="2"/>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p>
        </w:tc>
        <w:tc>
          <w:tcPr>
            <w:tcW w:w="552" w:type="pct"/>
            <w:gridSpan w:val="4"/>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p>
        </w:tc>
        <w:tc>
          <w:tcPr>
            <w:tcW w:w="128" w:type="pct"/>
            <w:gridSpan w:val="3"/>
            <w:tcBorders>
              <w:top w:val="single" w:sz="4" w:space="0" w:color="auto"/>
              <w:left w:val="single" w:sz="4" w:space="0" w:color="auto"/>
              <w:bottom w:val="single" w:sz="4" w:space="0" w:color="auto"/>
              <w:right w:val="single" w:sz="4" w:space="0" w:color="auto"/>
            </w:tcBorders>
          </w:tcPr>
          <w:p w:rsidR="00D40F10" w:rsidRPr="00F3321B" w:rsidRDefault="00D40F10" w:rsidP="00E31D27">
            <w:pPr>
              <w:widowControl w:val="0"/>
              <w:spacing w:line="238" w:lineRule="auto"/>
              <w:ind w:left="-70" w:right="-70"/>
              <w:jc w:val="center"/>
              <w:rPr>
                <w:iCs/>
                <w:sz w:val="16"/>
                <w:szCs w:val="16"/>
              </w:rPr>
            </w:pPr>
          </w:p>
        </w:tc>
      </w:tr>
    </w:tbl>
    <w:p w:rsidR="00D40F10" w:rsidRPr="00F3321B" w:rsidRDefault="00D40F10" w:rsidP="00D40F10">
      <w:pPr>
        <w:ind w:left="6804"/>
        <w:jc w:val="right"/>
        <w:rPr>
          <w:color w:val="000000"/>
          <w:sz w:val="16"/>
          <w:szCs w:val="16"/>
        </w:rPr>
      </w:pPr>
      <w:bookmarkStart w:id="1" w:name="RANGE!A1:P42"/>
      <w:bookmarkEnd w:id="1"/>
    </w:p>
    <w:p w:rsidR="00D40F10" w:rsidRPr="00F3321B" w:rsidRDefault="00D40F10" w:rsidP="00D40F10">
      <w:pPr>
        <w:ind w:left="6804"/>
        <w:jc w:val="right"/>
        <w:rPr>
          <w:color w:val="000000"/>
          <w:sz w:val="16"/>
          <w:szCs w:val="16"/>
        </w:rPr>
      </w:pPr>
    </w:p>
    <w:p w:rsidR="00D40F10" w:rsidRPr="00F3321B" w:rsidRDefault="00D40F10" w:rsidP="00D40F10">
      <w:pPr>
        <w:ind w:left="6804"/>
        <w:jc w:val="right"/>
        <w:rPr>
          <w:color w:val="000000"/>
          <w:sz w:val="16"/>
          <w:szCs w:val="16"/>
        </w:rPr>
      </w:pPr>
    </w:p>
    <w:p w:rsidR="00D40F10" w:rsidRPr="00F3321B" w:rsidRDefault="00D40F10" w:rsidP="00D40F10">
      <w:pPr>
        <w:ind w:left="6804"/>
        <w:jc w:val="right"/>
        <w:rPr>
          <w:color w:val="000000"/>
          <w:sz w:val="16"/>
          <w:szCs w:val="16"/>
        </w:rPr>
      </w:pPr>
    </w:p>
    <w:p w:rsidR="00D40F10" w:rsidRPr="00F3321B" w:rsidRDefault="00D40F10" w:rsidP="00D40F10">
      <w:pPr>
        <w:ind w:left="6804"/>
        <w:jc w:val="right"/>
        <w:rPr>
          <w:color w:val="000000"/>
          <w:sz w:val="16"/>
          <w:szCs w:val="16"/>
        </w:rPr>
      </w:pPr>
    </w:p>
    <w:p w:rsidR="00D40F10" w:rsidRPr="00F3321B" w:rsidRDefault="00D40F10" w:rsidP="00D40F10">
      <w:pPr>
        <w:ind w:left="6804"/>
        <w:jc w:val="right"/>
        <w:rPr>
          <w:color w:val="000000"/>
          <w:sz w:val="16"/>
          <w:szCs w:val="16"/>
        </w:rPr>
      </w:pPr>
    </w:p>
    <w:p w:rsidR="00D40F10" w:rsidRPr="00F3321B" w:rsidRDefault="00D40F10" w:rsidP="00D40F10">
      <w:pPr>
        <w:ind w:left="6804"/>
        <w:jc w:val="right"/>
        <w:rPr>
          <w:color w:val="000000"/>
          <w:sz w:val="16"/>
          <w:szCs w:val="16"/>
        </w:rPr>
      </w:pPr>
    </w:p>
    <w:tbl>
      <w:tblPr>
        <w:tblW w:w="5193" w:type="pct"/>
        <w:tblLayout w:type="fixed"/>
        <w:tblLook w:val="00A0" w:firstRow="1" w:lastRow="0" w:firstColumn="1" w:lastColumn="0" w:noHBand="0" w:noVBand="0"/>
      </w:tblPr>
      <w:tblGrid>
        <w:gridCol w:w="1765"/>
        <w:gridCol w:w="2599"/>
        <w:gridCol w:w="833"/>
        <w:gridCol w:w="896"/>
        <w:gridCol w:w="757"/>
        <w:gridCol w:w="707"/>
        <w:gridCol w:w="1596"/>
        <w:gridCol w:w="1006"/>
        <w:gridCol w:w="984"/>
        <w:gridCol w:w="836"/>
        <w:gridCol w:w="839"/>
        <w:gridCol w:w="977"/>
        <w:gridCol w:w="839"/>
        <w:gridCol w:w="1078"/>
      </w:tblGrid>
      <w:tr w:rsidR="00D40F10" w:rsidRPr="00F3321B" w:rsidTr="00E31D27">
        <w:trPr>
          <w:trHeight w:val="960"/>
        </w:trPr>
        <w:tc>
          <w:tcPr>
            <w:tcW w:w="5000" w:type="pct"/>
            <w:gridSpan w:val="14"/>
            <w:tcBorders>
              <w:top w:val="nil"/>
              <w:left w:val="nil"/>
              <w:bottom w:val="single" w:sz="4" w:space="0" w:color="auto"/>
              <w:right w:val="nil"/>
            </w:tcBorders>
          </w:tcPr>
          <w:p w:rsidR="00D40F10" w:rsidRPr="00F3321B" w:rsidRDefault="00D40F10" w:rsidP="00E31D27">
            <w:pPr>
              <w:jc w:val="center"/>
              <w:rPr>
                <w:b/>
                <w:bCs/>
                <w:color w:val="000000"/>
                <w:sz w:val="16"/>
                <w:szCs w:val="16"/>
              </w:rPr>
            </w:pPr>
          </w:p>
          <w:p w:rsidR="00D40F10" w:rsidRPr="00F3321B" w:rsidRDefault="00D40F10" w:rsidP="00E31D27">
            <w:pPr>
              <w:jc w:val="center"/>
              <w:rPr>
                <w:b/>
                <w:bCs/>
                <w:color w:val="000000"/>
                <w:sz w:val="16"/>
                <w:szCs w:val="16"/>
              </w:rPr>
            </w:pPr>
            <w:r w:rsidRPr="00F3321B">
              <w:rPr>
                <w:b/>
                <w:bCs/>
                <w:color w:val="000000"/>
                <w:sz w:val="16"/>
                <w:szCs w:val="16"/>
              </w:rPr>
              <w:t xml:space="preserve">РЕСУРСНОЕ ОБЕСПЕЧЕНИЕ                                                                                                    </w:t>
            </w:r>
            <w:r w:rsidRPr="00F3321B">
              <w:rPr>
                <w:b/>
                <w:bCs/>
                <w:color w:val="000000"/>
                <w:sz w:val="16"/>
                <w:szCs w:val="16"/>
              </w:rPr>
              <w:br/>
              <w:t xml:space="preserve">реализации муниципальной программы </w:t>
            </w:r>
            <w:proofErr w:type="spellStart"/>
            <w:r w:rsidRPr="00F3321B">
              <w:rPr>
                <w:b/>
                <w:bCs/>
                <w:color w:val="000000"/>
                <w:sz w:val="16"/>
                <w:szCs w:val="16"/>
              </w:rPr>
              <w:t>Новочелны-Сюрбеевского</w:t>
            </w:r>
            <w:proofErr w:type="spellEnd"/>
            <w:r w:rsidRPr="00F3321B">
              <w:rPr>
                <w:b/>
                <w:bCs/>
                <w:color w:val="000000"/>
                <w:sz w:val="16"/>
                <w:szCs w:val="16"/>
              </w:rPr>
              <w:t xml:space="preserve"> сельского поселения </w:t>
            </w:r>
            <w:r w:rsidRPr="00F3321B">
              <w:rPr>
                <w:b/>
                <w:sz w:val="16"/>
                <w:szCs w:val="16"/>
              </w:rPr>
              <w:t>«Развитие физической культуры и спорта»</w:t>
            </w:r>
          </w:p>
          <w:p w:rsidR="00D40F10" w:rsidRPr="00F3321B" w:rsidRDefault="00D40F10" w:rsidP="00E31D27">
            <w:pPr>
              <w:jc w:val="center"/>
              <w:rPr>
                <w:b/>
                <w:bCs/>
                <w:color w:val="000000"/>
                <w:sz w:val="16"/>
                <w:szCs w:val="16"/>
              </w:rPr>
            </w:pPr>
            <w:r w:rsidRPr="00F3321B">
              <w:rPr>
                <w:b/>
                <w:bCs/>
                <w:color w:val="000000"/>
                <w:sz w:val="16"/>
                <w:szCs w:val="16"/>
              </w:rPr>
              <w:t xml:space="preserve"> за счет всех источников финансирования</w:t>
            </w:r>
          </w:p>
          <w:p w:rsidR="00D40F10" w:rsidRPr="00F3321B" w:rsidRDefault="00D40F10" w:rsidP="00E31D27">
            <w:pPr>
              <w:jc w:val="center"/>
              <w:rPr>
                <w:b/>
                <w:bCs/>
                <w:color w:val="000000"/>
                <w:sz w:val="16"/>
                <w:szCs w:val="16"/>
              </w:rPr>
            </w:pPr>
          </w:p>
        </w:tc>
      </w:tr>
      <w:tr w:rsidR="00D40F10" w:rsidRPr="00F3321B" w:rsidTr="00E31D27">
        <w:trPr>
          <w:trHeight w:val="450"/>
        </w:trPr>
        <w:tc>
          <w:tcPr>
            <w:tcW w:w="562" w:type="pct"/>
            <w:vMerge w:val="restart"/>
            <w:tcBorders>
              <w:top w:val="nil"/>
              <w:left w:val="single" w:sz="4" w:space="0" w:color="auto"/>
              <w:bottom w:val="single" w:sz="4" w:space="0" w:color="000000"/>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Статус</w:t>
            </w:r>
          </w:p>
        </w:tc>
        <w:tc>
          <w:tcPr>
            <w:tcW w:w="827" w:type="pct"/>
            <w:vMerge w:val="restart"/>
            <w:tcBorders>
              <w:top w:val="nil"/>
              <w:left w:val="single" w:sz="4" w:space="0" w:color="auto"/>
              <w:bottom w:val="single" w:sz="4" w:space="0" w:color="000000"/>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Наименование муниципальной программы поселения (подпрограммы муниципальной программы поселения</w:t>
            </w:r>
            <w:proofErr w:type="gramStart"/>
            <w:r w:rsidRPr="00F3321B">
              <w:rPr>
                <w:color w:val="000000"/>
                <w:sz w:val="16"/>
                <w:szCs w:val="16"/>
              </w:rPr>
              <w:t>),  основного</w:t>
            </w:r>
            <w:proofErr w:type="gramEnd"/>
            <w:r w:rsidRPr="00F3321B">
              <w:rPr>
                <w:color w:val="000000"/>
                <w:sz w:val="16"/>
                <w:szCs w:val="16"/>
              </w:rPr>
              <w:t xml:space="preserve"> мероприятия</w:t>
            </w:r>
          </w:p>
        </w:tc>
        <w:tc>
          <w:tcPr>
            <w:tcW w:w="1016" w:type="pct"/>
            <w:gridSpan w:val="4"/>
            <w:tcBorders>
              <w:top w:val="single" w:sz="4" w:space="0" w:color="auto"/>
              <w:left w:val="nil"/>
              <w:bottom w:val="single" w:sz="4" w:space="0" w:color="auto"/>
              <w:right w:val="single" w:sz="4" w:space="0" w:color="000000"/>
            </w:tcBorders>
          </w:tcPr>
          <w:p w:rsidR="00D40F10" w:rsidRPr="00F3321B" w:rsidRDefault="00D40F10" w:rsidP="00E31D27">
            <w:pPr>
              <w:jc w:val="center"/>
              <w:rPr>
                <w:color w:val="000000"/>
                <w:sz w:val="16"/>
                <w:szCs w:val="16"/>
              </w:rPr>
            </w:pPr>
            <w:r w:rsidRPr="00F3321B">
              <w:rPr>
                <w:color w:val="000000"/>
                <w:sz w:val="16"/>
                <w:szCs w:val="16"/>
              </w:rPr>
              <w:t xml:space="preserve">Код бюджетной классификации </w:t>
            </w:r>
          </w:p>
        </w:tc>
        <w:tc>
          <w:tcPr>
            <w:tcW w:w="508" w:type="pct"/>
            <w:vMerge w:val="restart"/>
            <w:tcBorders>
              <w:top w:val="nil"/>
              <w:left w:val="nil"/>
              <w:right w:val="nil"/>
            </w:tcBorders>
          </w:tcPr>
          <w:p w:rsidR="00D40F10" w:rsidRPr="00F3321B" w:rsidRDefault="00D40F10" w:rsidP="00E31D27">
            <w:pPr>
              <w:jc w:val="center"/>
              <w:rPr>
                <w:color w:val="000000"/>
                <w:sz w:val="16"/>
                <w:szCs w:val="16"/>
              </w:rPr>
            </w:pPr>
            <w:r w:rsidRPr="00F3321B">
              <w:rPr>
                <w:color w:val="000000"/>
                <w:sz w:val="16"/>
                <w:szCs w:val="16"/>
              </w:rPr>
              <w:t> </w:t>
            </w:r>
          </w:p>
          <w:p w:rsidR="00D40F10" w:rsidRPr="00F3321B" w:rsidRDefault="00D40F10" w:rsidP="00E31D27">
            <w:pPr>
              <w:jc w:val="center"/>
              <w:rPr>
                <w:color w:val="000000"/>
                <w:sz w:val="16"/>
                <w:szCs w:val="16"/>
              </w:rPr>
            </w:pPr>
            <w:r w:rsidRPr="00F3321B">
              <w:rPr>
                <w:color w:val="000000"/>
                <w:sz w:val="16"/>
                <w:szCs w:val="16"/>
              </w:rPr>
              <w:t>Источники финансирования</w:t>
            </w:r>
          </w:p>
        </w:tc>
        <w:tc>
          <w:tcPr>
            <w:tcW w:w="2087" w:type="pct"/>
            <w:gridSpan w:val="7"/>
            <w:tcBorders>
              <w:top w:val="single" w:sz="4" w:space="0" w:color="auto"/>
              <w:left w:val="single" w:sz="4" w:space="0" w:color="auto"/>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Расходы по годам, рублей</w:t>
            </w:r>
          </w:p>
        </w:tc>
      </w:tr>
      <w:tr w:rsidR="00D40F10" w:rsidRPr="00F3321B" w:rsidTr="00E31D27">
        <w:trPr>
          <w:trHeight w:val="876"/>
        </w:trPr>
        <w:tc>
          <w:tcPr>
            <w:tcW w:w="562" w:type="pct"/>
            <w:vMerge/>
            <w:tcBorders>
              <w:top w:val="nil"/>
              <w:left w:val="single" w:sz="4" w:space="0" w:color="auto"/>
              <w:bottom w:val="single" w:sz="4" w:space="0" w:color="000000"/>
              <w:right w:val="single" w:sz="4" w:space="0" w:color="auto"/>
            </w:tcBorders>
            <w:vAlign w:val="center"/>
          </w:tcPr>
          <w:p w:rsidR="00D40F10" w:rsidRPr="00F3321B" w:rsidRDefault="00D40F10" w:rsidP="00E31D27">
            <w:pPr>
              <w:rPr>
                <w:color w:val="000000"/>
                <w:sz w:val="16"/>
                <w:szCs w:val="16"/>
              </w:rPr>
            </w:pPr>
          </w:p>
        </w:tc>
        <w:tc>
          <w:tcPr>
            <w:tcW w:w="827" w:type="pct"/>
            <w:vMerge/>
            <w:tcBorders>
              <w:top w:val="nil"/>
              <w:left w:val="single" w:sz="4" w:space="0" w:color="auto"/>
              <w:bottom w:val="single" w:sz="4" w:space="0" w:color="000000"/>
              <w:right w:val="single" w:sz="4" w:space="0" w:color="auto"/>
            </w:tcBorders>
            <w:vAlign w:val="center"/>
          </w:tcPr>
          <w:p w:rsidR="00D40F10" w:rsidRPr="00F3321B" w:rsidRDefault="00D40F10" w:rsidP="00E31D27">
            <w:pPr>
              <w:rPr>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ГРБС</w:t>
            </w:r>
          </w:p>
        </w:tc>
        <w:tc>
          <w:tcPr>
            <w:tcW w:w="28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proofErr w:type="spellStart"/>
            <w:r w:rsidRPr="00F3321B">
              <w:rPr>
                <w:color w:val="000000"/>
                <w:sz w:val="16"/>
                <w:szCs w:val="16"/>
              </w:rPr>
              <w:t>РзПр</w:t>
            </w:r>
            <w:proofErr w:type="spellEnd"/>
          </w:p>
        </w:tc>
        <w:tc>
          <w:tcPr>
            <w:tcW w:w="241"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ЦСР</w:t>
            </w:r>
          </w:p>
        </w:tc>
        <w:tc>
          <w:tcPr>
            <w:tcW w:w="22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Р</w:t>
            </w:r>
          </w:p>
        </w:tc>
        <w:tc>
          <w:tcPr>
            <w:tcW w:w="508" w:type="pct"/>
            <w:vMerge/>
            <w:tcBorders>
              <w:left w:val="nil"/>
              <w:bottom w:val="single" w:sz="4" w:space="0" w:color="auto"/>
              <w:right w:val="single" w:sz="4" w:space="0" w:color="auto"/>
            </w:tcBorders>
          </w:tcPr>
          <w:p w:rsidR="00D40F10" w:rsidRPr="00F3321B" w:rsidRDefault="00D40F10" w:rsidP="00E31D27">
            <w:pPr>
              <w:jc w:val="center"/>
              <w:rPr>
                <w:color w:val="000000"/>
                <w:sz w:val="16"/>
                <w:szCs w:val="16"/>
              </w:rPr>
            </w:pPr>
          </w:p>
        </w:tc>
        <w:tc>
          <w:tcPr>
            <w:tcW w:w="320"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2021 год</w:t>
            </w:r>
          </w:p>
        </w:tc>
        <w:tc>
          <w:tcPr>
            <w:tcW w:w="31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2022 год</w:t>
            </w:r>
          </w:p>
        </w:tc>
        <w:tc>
          <w:tcPr>
            <w:tcW w:w="266"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2023 год</w:t>
            </w:r>
          </w:p>
        </w:tc>
        <w:tc>
          <w:tcPr>
            <w:tcW w:w="267" w:type="pct"/>
            <w:tcBorders>
              <w:top w:val="nil"/>
              <w:left w:val="nil"/>
              <w:bottom w:val="single" w:sz="4" w:space="0" w:color="auto"/>
              <w:right w:val="nil"/>
            </w:tcBorders>
          </w:tcPr>
          <w:p w:rsidR="00D40F10" w:rsidRPr="00F3321B" w:rsidRDefault="00D40F10" w:rsidP="00E31D27">
            <w:pPr>
              <w:rPr>
                <w:color w:val="000000"/>
                <w:sz w:val="16"/>
                <w:szCs w:val="16"/>
              </w:rPr>
            </w:pPr>
            <w:r w:rsidRPr="00F3321B">
              <w:rPr>
                <w:color w:val="000000"/>
                <w:sz w:val="16"/>
                <w:szCs w:val="16"/>
              </w:rPr>
              <w:t>2024 год</w:t>
            </w:r>
          </w:p>
        </w:tc>
        <w:tc>
          <w:tcPr>
            <w:tcW w:w="311" w:type="pct"/>
            <w:tcBorders>
              <w:top w:val="nil"/>
              <w:left w:val="single" w:sz="4" w:space="0" w:color="auto"/>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2025 год </w:t>
            </w:r>
          </w:p>
        </w:tc>
        <w:tc>
          <w:tcPr>
            <w:tcW w:w="267" w:type="pct"/>
            <w:tcBorders>
              <w:top w:val="nil"/>
              <w:left w:val="single" w:sz="4" w:space="0" w:color="auto"/>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2026-2030 годы</w:t>
            </w:r>
          </w:p>
        </w:tc>
        <w:tc>
          <w:tcPr>
            <w:tcW w:w="343" w:type="pct"/>
            <w:tcBorders>
              <w:top w:val="nil"/>
              <w:left w:val="single" w:sz="4" w:space="0" w:color="auto"/>
              <w:bottom w:val="single" w:sz="4" w:space="0" w:color="auto"/>
              <w:right w:val="single" w:sz="4" w:space="0" w:color="auto"/>
            </w:tcBorders>
          </w:tcPr>
          <w:p w:rsidR="00D40F10" w:rsidRPr="00F3321B" w:rsidRDefault="00D40F10" w:rsidP="00E31D27">
            <w:pPr>
              <w:ind w:right="242"/>
              <w:rPr>
                <w:color w:val="000000"/>
                <w:sz w:val="16"/>
                <w:szCs w:val="16"/>
              </w:rPr>
            </w:pPr>
            <w:r w:rsidRPr="00F3321B">
              <w:rPr>
                <w:color w:val="000000"/>
                <w:sz w:val="16"/>
                <w:szCs w:val="16"/>
              </w:rPr>
              <w:t>2031-2035 годы</w:t>
            </w:r>
          </w:p>
        </w:tc>
      </w:tr>
      <w:tr w:rsidR="00D40F10" w:rsidRPr="00F3321B" w:rsidTr="00E31D27">
        <w:trPr>
          <w:trHeight w:val="300"/>
        </w:trPr>
        <w:tc>
          <w:tcPr>
            <w:tcW w:w="562" w:type="pct"/>
            <w:tcBorders>
              <w:top w:val="nil"/>
              <w:left w:val="single" w:sz="4" w:space="0" w:color="auto"/>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1</w:t>
            </w:r>
          </w:p>
        </w:tc>
        <w:tc>
          <w:tcPr>
            <w:tcW w:w="827"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2</w:t>
            </w: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3</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4</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5</w:t>
            </w:r>
          </w:p>
        </w:tc>
        <w:tc>
          <w:tcPr>
            <w:tcW w:w="22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6</w:t>
            </w:r>
          </w:p>
        </w:tc>
        <w:tc>
          <w:tcPr>
            <w:tcW w:w="508"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7</w:t>
            </w:r>
          </w:p>
        </w:tc>
        <w:tc>
          <w:tcPr>
            <w:tcW w:w="320"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8</w:t>
            </w:r>
          </w:p>
        </w:tc>
        <w:tc>
          <w:tcPr>
            <w:tcW w:w="31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9</w:t>
            </w:r>
          </w:p>
        </w:tc>
        <w:tc>
          <w:tcPr>
            <w:tcW w:w="266"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11</w:t>
            </w:r>
          </w:p>
        </w:tc>
        <w:tc>
          <w:tcPr>
            <w:tcW w:w="267"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12</w:t>
            </w:r>
          </w:p>
        </w:tc>
        <w:tc>
          <w:tcPr>
            <w:tcW w:w="311"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13</w:t>
            </w:r>
          </w:p>
        </w:tc>
        <w:tc>
          <w:tcPr>
            <w:tcW w:w="267"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14</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15</w:t>
            </w:r>
          </w:p>
        </w:tc>
      </w:tr>
      <w:tr w:rsidR="00D40F10" w:rsidRPr="00F3321B" w:rsidTr="00E31D27">
        <w:trPr>
          <w:trHeight w:val="330"/>
        </w:trPr>
        <w:tc>
          <w:tcPr>
            <w:tcW w:w="562" w:type="pct"/>
            <w:vMerge w:val="restart"/>
            <w:tcBorders>
              <w:top w:val="nil"/>
              <w:left w:val="single" w:sz="4" w:space="0" w:color="auto"/>
              <w:bottom w:val="nil"/>
              <w:right w:val="single" w:sz="4" w:space="0" w:color="auto"/>
            </w:tcBorders>
          </w:tcPr>
          <w:p w:rsidR="00D40F10" w:rsidRPr="00F3321B" w:rsidRDefault="00D40F10" w:rsidP="00E31D27">
            <w:pPr>
              <w:rPr>
                <w:b/>
                <w:bCs/>
                <w:color w:val="000000"/>
                <w:sz w:val="16"/>
                <w:szCs w:val="16"/>
              </w:rPr>
            </w:pPr>
            <w:r w:rsidRPr="00F3321B">
              <w:rPr>
                <w:b/>
                <w:bCs/>
                <w:color w:val="000000"/>
                <w:sz w:val="16"/>
                <w:szCs w:val="16"/>
              </w:rPr>
              <w:lastRenderedPageBreak/>
              <w:t xml:space="preserve">Муниципальная программа </w:t>
            </w:r>
            <w:proofErr w:type="spellStart"/>
            <w:r w:rsidRPr="00F3321B">
              <w:rPr>
                <w:b/>
                <w:bCs/>
                <w:color w:val="000000"/>
                <w:sz w:val="16"/>
                <w:szCs w:val="16"/>
              </w:rPr>
              <w:t>Новочелны-Сюрбеевского</w:t>
            </w:r>
            <w:proofErr w:type="spellEnd"/>
            <w:r w:rsidRPr="00F3321B">
              <w:rPr>
                <w:b/>
                <w:bCs/>
                <w:color w:val="000000"/>
                <w:sz w:val="16"/>
                <w:szCs w:val="16"/>
              </w:rPr>
              <w:t xml:space="preserve"> сельского поселения </w:t>
            </w:r>
          </w:p>
        </w:tc>
        <w:tc>
          <w:tcPr>
            <w:tcW w:w="827" w:type="pct"/>
            <w:vMerge w:val="restart"/>
            <w:tcBorders>
              <w:top w:val="nil"/>
              <w:left w:val="single" w:sz="4" w:space="0" w:color="auto"/>
              <w:bottom w:val="nil"/>
              <w:right w:val="single" w:sz="4" w:space="0" w:color="auto"/>
            </w:tcBorders>
          </w:tcPr>
          <w:p w:rsidR="00D40F10" w:rsidRPr="00F3321B" w:rsidRDefault="00D40F10" w:rsidP="00E31D27">
            <w:pPr>
              <w:rPr>
                <w:b/>
                <w:bCs/>
                <w:color w:val="000000"/>
                <w:sz w:val="16"/>
                <w:szCs w:val="16"/>
              </w:rPr>
            </w:pPr>
            <w:r w:rsidRPr="00F3321B">
              <w:rPr>
                <w:b/>
                <w:bCs/>
                <w:color w:val="000000"/>
                <w:sz w:val="16"/>
                <w:szCs w:val="16"/>
              </w:rPr>
              <w:t>«</w:t>
            </w:r>
            <w:r w:rsidRPr="00F3321B">
              <w:rPr>
                <w:b/>
                <w:sz w:val="16"/>
                <w:szCs w:val="16"/>
              </w:rPr>
              <w:t>Развитие физической культуры и спорта</w:t>
            </w:r>
            <w:r w:rsidRPr="00F3321B">
              <w:rPr>
                <w:b/>
                <w:bCs/>
                <w:color w:val="000000"/>
                <w:sz w:val="16"/>
                <w:szCs w:val="16"/>
              </w:rPr>
              <w:t xml:space="preserve">» </w:t>
            </w:r>
            <w:r w:rsidRPr="00F3321B">
              <w:rPr>
                <w:b/>
                <w:bCs/>
                <w:color w:val="000000"/>
                <w:sz w:val="16"/>
                <w:szCs w:val="16"/>
              </w:rPr>
              <w:br/>
            </w: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41"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Ч400000000</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Всего</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3 000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3 000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3 000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15 000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15 000</w:t>
            </w:r>
          </w:p>
        </w:tc>
      </w:tr>
      <w:tr w:rsidR="00D40F10" w:rsidRPr="00F3321B" w:rsidTr="00E31D27">
        <w:trPr>
          <w:trHeight w:val="271"/>
        </w:trPr>
        <w:tc>
          <w:tcPr>
            <w:tcW w:w="562" w:type="pct"/>
            <w:vMerge/>
            <w:tcBorders>
              <w:top w:val="nil"/>
              <w:left w:val="single" w:sz="4" w:space="0" w:color="auto"/>
              <w:bottom w:val="nil"/>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nil"/>
              <w:left w:val="single" w:sz="4" w:space="0" w:color="auto"/>
              <w:bottom w:val="nil"/>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993</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федеральный бюджет</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716"/>
        </w:trPr>
        <w:tc>
          <w:tcPr>
            <w:tcW w:w="562" w:type="pct"/>
            <w:vMerge/>
            <w:tcBorders>
              <w:top w:val="nil"/>
              <w:left w:val="single" w:sz="4" w:space="0" w:color="auto"/>
              <w:bottom w:val="nil"/>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nil"/>
              <w:left w:val="single" w:sz="4" w:space="0" w:color="auto"/>
              <w:bottom w:val="nil"/>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993</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 xml:space="preserve">    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 xml:space="preserve">     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 xml:space="preserve">    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 xml:space="preserve">   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 xml:space="preserve">     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 xml:space="preserve">    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630"/>
        </w:trPr>
        <w:tc>
          <w:tcPr>
            <w:tcW w:w="562" w:type="pct"/>
            <w:tcBorders>
              <w:top w:val="nil"/>
              <w:left w:val="single" w:sz="4" w:space="0" w:color="auto"/>
              <w:bottom w:val="nil"/>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 </w:t>
            </w:r>
          </w:p>
        </w:tc>
        <w:tc>
          <w:tcPr>
            <w:tcW w:w="827" w:type="pct"/>
            <w:tcBorders>
              <w:top w:val="nil"/>
              <w:left w:val="nil"/>
              <w:bottom w:val="nil"/>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 </w:t>
            </w: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 xml:space="preserve">бюджет </w:t>
            </w:r>
            <w:proofErr w:type="spellStart"/>
            <w:r w:rsidRPr="00F3321B">
              <w:rPr>
                <w:color w:val="000000"/>
                <w:sz w:val="16"/>
                <w:szCs w:val="16"/>
              </w:rPr>
              <w:t>Новочелны-Сюрбеевского</w:t>
            </w:r>
            <w:proofErr w:type="spellEnd"/>
            <w:r w:rsidRPr="00F3321B">
              <w:rPr>
                <w:color w:val="000000"/>
                <w:sz w:val="16"/>
                <w:szCs w:val="16"/>
              </w:rPr>
              <w:t xml:space="preserve"> сельского поселения</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313"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266"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311"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15 000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sz w:val="16"/>
                <w:szCs w:val="16"/>
              </w:rPr>
              <w:t>15 000</w:t>
            </w:r>
          </w:p>
        </w:tc>
      </w:tr>
      <w:tr w:rsidR="00D40F10" w:rsidRPr="00F3321B" w:rsidTr="00E31D27">
        <w:trPr>
          <w:trHeight w:val="415"/>
        </w:trPr>
        <w:tc>
          <w:tcPr>
            <w:tcW w:w="562" w:type="pct"/>
            <w:tcBorders>
              <w:top w:val="nil"/>
              <w:left w:val="single" w:sz="4" w:space="0" w:color="auto"/>
              <w:bottom w:val="nil"/>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 </w:t>
            </w:r>
          </w:p>
        </w:tc>
        <w:tc>
          <w:tcPr>
            <w:tcW w:w="827" w:type="pct"/>
            <w:tcBorders>
              <w:top w:val="nil"/>
              <w:left w:val="nil"/>
              <w:bottom w:val="nil"/>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 </w:t>
            </w: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x</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внебюджетные источники</w:t>
            </w:r>
          </w:p>
          <w:p w:rsidR="00D40F10" w:rsidRPr="00F3321B" w:rsidRDefault="00D40F10" w:rsidP="00E31D27">
            <w:pPr>
              <w:jc w:val="center"/>
              <w:rPr>
                <w:color w:val="000000"/>
                <w:sz w:val="16"/>
                <w:szCs w:val="16"/>
              </w:rPr>
            </w:pP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495"/>
        </w:trPr>
        <w:tc>
          <w:tcPr>
            <w:tcW w:w="562" w:type="pct"/>
            <w:vMerge w:val="restart"/>
            <w:tcBorders>
              <w:top w:val="single" w:sz="4" w:space="0" w:color="auto"/>
              <w:left w:val="single" w:sz="4" w:space="0" w:color="auto"/>
              <w:bottom w:val="single" w:sz="4" w:space="0" w:color="auto"/>
              <w:right w:val="single" w:sz="4" w:space="0" w:color="auto"/>
            </w:tcBorders>
          </w:tcPr>
          <w:p w:rsidR="00D40F10" w:rsidRPr="00F3321B" w:rsidRDefault="00D40F10" w:rsidP="00E31D27">
            <w:pPr>
              <w:rPr>
                <w:b/>
                <w:bCs/>
                <w:color w:val="000000"/>
                <w:sz w:val="16"/>
                <w:szCs w:val="16"/>
              </w:rPr>
            </w:pPr>
            <w:r w:rsidRPr="00F3321B">
              <w:rPr>
                <w:b/>
                <w:bCs/>
                <w:color w:val="000000"/>
                <w:sz w:val="16"/>
                <w:szCs w:val="16"/>
              </w:rPr>
              <w:t>Под-</w:t>
            </w:r>
            <w:r w:rsidRPr="00F3321B">
              <w:rPr>
                <w:b/>
                <w:bCs/>
                <w:color w:val="000000"/>
                <w:sz w:val="16"/>
                <w:szCs w:val="16"/>
              </w:rPr>
              <w:br/>
            </w:r>
            <w:proofErr w:type="spellStart"/>
            <w:r w:rsidRPr="00F3321B">
              <w:rPr>
                <w:b/>
                <w:bCs/>
                <w:color w:val="000000"/>
                <w:sz w:val="16"/>
                <w:szCs w:val="16"/>
              </w:rPr>
              <w:t>програм</w:t>
            </w:r>
            <w:proofErr w:type="spellEnd"/>
            <w:r w:rsidRPr="00F3321B">
              <w:rPr>
                <w:b/>
                <w:bCs/>
                <w:color w:val="000000"/>
                <w:sz w:val="16"/>
                <w:szCs w:val="16"/>
              </w:rPr>
              <w:t>-</w:t>
            </w:r>
            <w:r w:rsidRPr="00F3321B">
              <w:rPr>
                <w:b/>
                <w:bCs/>
                <w:color w:val="000000"/>
                <w:sz w:val="16"/>
                <w:szCs w:val="16"/>
              </w:rPr>
              <w:br/>
            </w:r>
            <w:proofErr w:type="spellStart"/>
            <w:r w:rsidRPr="00F3321B">
              <w:rPr>
                <w:b/>
                <w:bCs/>
                <w:color w:val="000000"/>
                <w:sz w:val="16"/>
                <w:szCs w:val="16"/>
              </w:rPr>
              <w:t>ма</w:t>
            </w:r>
            <w:proofErr w:type="spellEnd"/>
            <w:r w:rsidRPr="00F3321B">
              <w:rPr>
                <w:b/>
                <w:bCs/>
                <w:color w:val="000000"/>
                <w:sz w:val="16"/>
                <w:szCs w:val="16"/>
              </w:rPr>
              <w:t xml:space="preserve"> 1</w:t>
            </w:r>
          </w:p>
        </w:tc>
        <w:tc>
          <w:tcPr>
            <w:tcW w:w="827" w:type="pct"/>
            <w:vMerge w:val="restart"/>
            <w:tcBorders>
              <w:top w:val="single" w:sz="4" w:space="0" w:color="auto"/>
              <w:left w:val="single" w:sz="4" w:space="0" w:color="auto"/>
              <w:bottom w:val="single" w:sz="4" w:space="0" w:color="auto"/>
              <w:right w:val="single" w:sz="4" w:space="0" w:color="auto"/>
            </w:tcBorders>
          </w:tcPr>
          <w:p w:rsidR="00D40F10" w:rsidRPr="00F3321B" w:rsidRDefault="00D40F10" w:rsidP="00E31D27">
            <w:pPr>
              <w:rPr>
                <w:b/>
                <w:bCs/>
                <w:color w:val="000000"/>
                <w:sz w:val="16"/>
                <w:szCs w:val="16"/>
              </w:rPr>
            </w:pPr>
            <w:r w:rsidRPr="00F3321B">
              <w:rPr>
                <w:b/>
                <w:bCs/>
                <w:color w:val="000000"/>
                <w:sz w:val="16"/>
                <w:szCs w:val="16"/>
              </w:rPr>
              <w:t>«Развитие физической культуры и массового спорта»</w:t>
            </w:r>
          </w:p>
          <w:p w:rsidR="00D40F10" w:rsidRPr="00F3321B" w:rsidRDefault="00D40F10" w:rsidP="00E31D27">
            <w:pPr>
              <w:jc w:val="cente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993</w:t>
            </w:r>
          </w:p>
        </w:tc>
        <w:tc>
          <w:tcPr>
            <w:tcW w:w="28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993</w:t>
            </w:r>
          </w:p>
        </w:tc>
        <w:tc>
          <w:tcPr>
            <w:tcW w:w="241"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Ч410000000</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Всего</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313"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266"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311"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15 000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sz w:val="16"/>
                <w:szCs w:val="16"/>
              </w:rPr>
              <w:t>15 000</w:t>
            </w:r>
          </w:p>
        </w:tc>
      </w:tr>
      <w:tr w:rsidR="00D40F10" w:rsidRPr="00F3321B" w:rsidTr="00E31D27">
        <w:trPr>
          <w:trHeight w:val="570"/>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федеральный бюджет</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6"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311"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r>
      <w:tr w:rsidR="00D40F10" w:rsidRPr="00F3321B" w:rsidTr="00E31D27">
        <w:trPr>
          <w:trHeight w:val="748"/>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780"/>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 xml:space="preserve">бюджет </w:t>
            </w:r>
            <w:proofErr w:type="spellStart"/>
            <w:r w:rsidRPr="00F3321B">
              <w:rPr>
                <w:color w:val="000000"/>
                <w:sz w:val="16"/>
                <w:szCs w:val="16"/>
              </w:rPr>
              <w:t>Новочелны-Сюрбеевского</w:t>
            </w:r>
            <w:proofErr w:type="spellEnd"/>
            <w:r w:rsidRPr="00F3321B">
              <w:rPr>
                <w:color w:val="000000"/>
                <w:sz w:val="16"/>
                <w:szCs w:val="16"/>
              </w:rPr>
              <w:t xml:space="preserve"> </w:t>
            </w:r>
            <w:proofErr w:type="spellStart"/>
            <w:r w:rsidRPr="00F3321B">
              <w:rPr>
                <w:color w:val="000000"/>
                <w:sz w:val="16"/>
                <w:szCs w:val="16"/>
              </w:rPr>
              <w:t>сельскиого</w:t>
            </w:r>
            <w:proofErr w:type="spellEnd"/>
            <w:r w:rsidRPr="00F3321B">
              <w:rPr>
                <w:color w:val="000000"/>
                <w:sz w:val="16"/>
                <w:szCs w:val="16"/>
              </w:rPr>
              <w:t xml:space="preserve"> поселения</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313"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266"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311"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15 000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sz w:val="16"/>
                <w:szCs w:val="16"/>
              </w:rPr>
              <w:t>15 000</w:t>
            </w:r>
          </w:p>
        </w:tc>
      </w:tr>
      <w:tr w:rsidR="00D40F10" w:rsidRPr="00F3321B" w:rsidTr="00E31D27">
        <w:trPr>
          <w:trHeight w:val="526"/>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внебюджетные источники</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245"/>
        </w:trPr>
        <w:tc>
          <w:tcPr>
            <w:tcW w:w="562" w:type="pct"/>
            <w:tcBorders>
              <w:top w:val="single" w:sz="4" w:space="0" w:color="auto"/>
              <w:left w:val="single" w:sz="4" w:space="0" w:color="auto"/>
              <w:bottom w:val="nil"/>
              <w:right w:val="nil"/>
            </w:tcBorders>
          </w:tcPr>
          <w:p w:rsidR="00D40F10" w:rsidRPr="00F3321B" w:rsidRDefault="00D40F10" w:rsidP="00E31D27">
            <w:pPr>
              <w:rPr>
                <w:color w:val="000000"/>
                <w:sz w:val="16"/>
                <w:szCs w:val="16"/>
              </w:rPr>
            </w:pPr>
            <w:r w:rsidRPr="00F3321B">
              <w:rPr>
                <w:color w:val="000000"/>
                <w:sz w:val="16"/>
                <w:szCs w:val="16"/>
              </w:rPr>
              <w:t xml:space="preserve">Основное </w:t>
            </w:r>
            <w:proofErr w:type="spellStart"/>
            <w:proofErr w:type="gramStart"/>
            <w:r w:rsidRPr="00F3321B">
              <w:rPr>
                <w:color w:val="000000"/>
                <w:sz w:val="16"/>
                <w:szCs w:val="16"/>
              </w:rPr>
              <w:t>мероприя</w:t>
            </w:r>
            <w:proofErr w:type="spellEnd"/>
            <w:r w:rsidRPr="00F3321B">
              <w:rPr>
                <w:color w:val="000000"/>
                <w:sz w:val="16"/>
                <w:szCs w:val="16"/>
              </w:rPr>
              <w:t>-</w:t>
            </w:r>
            <w:r w:rsidRPr="00F3321B">
              <w:rPr>
                <w:color w:val="000000"/>
                <w:sz w:val="16"/>
                <w:szCs w:val="16"/>
              </w:rPr>
              <w:br/>
            </w:r>
            <w:proofErr w:type="spellStart"/>
            <w:r w:rsidRPr="00F3321B">
              <w:rPr>
                <w:color w:val="000000"/>
                <w:sz w:val="16"/>
                <w:szCs w:val="16"/>
              </w:rPr>
              <w:t>тие</w:t>
            </w:r>
            <w:proofErr w:type="spellEnd"/>
            <w:proofErr w:type="gramEnd"/>
            <w:r w:rsidRPr="00F3321B">
              <w:rPr>
                <w:color w:val="000000"/>
                <w:sz w:val="16"/>
                <w:szCs w:val="16"/>
              </w:rPr>
              <w:t xml:space="preserve"> 1</w:t>
            </w:r>
          </w:p>
        </w:tc>
        <w:tc>
          <w:tcPr>
            <w:tcW w:w="827" w:type="pct"/>
            <w:vMerge w:val="restart"/>
            <w:tcBorders>
              <w:top w:val="single" w:sz="4" w:space="0" w:color="auto"/>
              <w:left w:val="single" w:sz="4" w:space="0" w:color="auto"/>
              <w:right w:val="single" w:sz="4" w:space="0" w:color="auto"/>
            </w:tcBorders>
          </w:tcPr>
          <w:p w:rsidR="00D40F10" w:rsidRPr="00F3321B" w:rsidRDefault="00D40F10" w:rsidP="00E31D27">
            <w:pPr>
              <w:rPr>
                <w:color w:val="000000"/>
                <w:sz w:val="16"/>
                <w:szCs w:val="16"/>
              </w:rPr>
            </w:pPr>
            <w:r w:rsidRPr="00F3321B">
              <w:rPr>
                <w:b/>
                <w:bCs/>
                <w:sz w:val="16"/>
                <w:szCs w:val="16"/>
              </w:rPr>
              <w:t>Физкультурно-</w:t>
            </w:r>
            <w:proofErr w:type="gramStart"/>
            <w:r w:rsidRPr="00F3321B">
              <w:rPr>
                <w:b/>
                <w:bCs/>
                <w:sz w:val="16"/>
                <w:szCs w:val="16"/>
              </w:rPr>
              <w:t>оздоровительная</w:t>
            </w:r>
            <w:r w:rsidRPr="00F3321B">
              <w:rPr>
                <w:color w:val="000000"/>
                <w:sz w:val="16"/>
                <w:szCs w:val="16"/>
              </w:rPr>
              <w:t>  и</w:t>
            </w:r>
            <w:proofErr w:type="gramEnd"/>
            <w:r w:rsidRPr="00F3321B">
              <w:rPr>
                <w:color w:val="000000"/>
                <w:sz w:val="16"/>
                <w:szCs w:val="16"/>
              </w:rPr>
              <w:t xml:space="preserve"> </w:t>
            </w:r>
            <w:r w:rsidRPr="00F3321B">
              <w:rPr>
                <w:b/>
                <w:color w:val="000000"/>
                <w:sz w:val="16"/>
                <w:szCs w:val="16"/>
              </w:rPr>
              <w:t>спортивно-массовая работа с населением</w:t>
            </w:r>
          </w:p>
          <w:p w:rsidR="00D40F10" w:rsidRPr="00F3321B" w:rsidRDefault="00D40F10" w:rsidP="00E31D27">
            <w:pPr>
              <w:jc w:val="center"/>
              <w:rPr>
                <w:color w:val="000000"/>
                <w:sz w:val="16"/>
                <w:szCs w:val="16"/>
              </w:rPr>
            </w:pPr>
            <w:r w:rsidRPr="00F3321B">
              <w:rPr>
                <w:color w:val="000000"/>
                <w:sz w:val="16"/>
                <w:szCs w:val="16"/>
              </w:rPr>
              <w:t> </w:t>
            </w:r>
          </w:p>
          <w:p w:rsidR="00D40F10" w:rsidRPr="00F3321B" w:rsidRDefault="00D40F10" w:rsidP="00E31D27">
            <w:pPr>
              <w:jc w:val="center"/>
              <w:rPr>
                <w:color w:val="000000"/>
                <w:sz w:val="16"/>
                <w:szCs w:val="16"/>
              </w:rPr>
            </w:pPr>
            <w:r w:rsidRPr="00F3321B">
              <w:rPr>
                <w:color w:val="000000"/>
                <w:sz w:val="16"/>
                <w:szCs w:val="16"/>
              </w:rPr>
              <w:t> </w:t>
            </w: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sz w:val="16"/>
                <w:szCs w:val="16"/>
              </w:rPr>
              <w:t>Ч410100000</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Всего</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3 000</w:t>
            </w:r>
          </w:p>
        </w:tc>
        <w:tc>
          <w:tcPr>
            <w:tcW w:w="313"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6"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311"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r>
      <w:tr w:rsidR="00D40F10" w:rsidRPr="00F3321B" w:rsidTr="00E31D27">
        <w:trPr>
          <w:trHeight w:val="465"/>
        </w:trPr>
        <w:tc>
          <w:tcPr>
            <w:tcW w:w="562" w:type="pct"/>
            <w:tcBorders>
              <w:top w:val="nil"/>
              <w:left w:val="single" w:sz="4" w:space="0" w:color="auto"/>
              <w:bottom w:val="nil"/>
              <w:right w:val="nil"/>
            </w:tcBorders>
          </w:tcPr>
          <w:p w:rsidR="00D40F10" w:rsidRPr="00F3321B" w:rsidRDefault="00D40F10" w:rsidP="00E31D27">
            <w:pPr>
              <w:jc w:val="center"/>
              <w:rPr>
                <w:color w:val="000000"/>
                <w:sz w:val="16"/>
                <w:szCs w:val="16"/>
              </w:rPr>
            </w:pPr>
            <w:r w:rsidRPr="00F3321B">
              <w:rPr>
                <w:color w:val="000000"/>
                <w:sz w:val="16"/>
                <w:szCs w:val="16"/>
              </w:rPr>
              <w:t> </w:t>
            </w:r>
          </w:p>
        </w:tc>
        <w:tc>
          <w:tcPr>
            <w:tcW w:w="827" w:type="pct"/>
            <w:vMerge/>
            <w:tcBorders>
              <w:left w:val="single" w:sz="4" w:space="0" w:color="auto"/>
              <w:right w:val="single" w:sz="4" w:space="0" w:color="auto"/>
            </w:tcBorders>
          </w:tcPr>
          <w:p w:rsidR="00D40F10" w:rsidRPr="00F3321B" w:rsidRDefault="00D40F10" w:rsidP="00E31D27">
            <w:pPr>
              <w:jc w:val="center"/>
              <w:rPr>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федеральный бюджет</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722"/>
        </w:trPr>
        <w:tc>
          <w:tcPr>
            <w:tcW w:w="562" w:type="pct"/>
            <w:tcBorders>
              <w:top w:val="nil"/>
              <w:left w:val="single" w:sz="4" w:space="0" w:color="auto"/>
              <w:bottom w:val="nil"/>
              <w:right w:val="nil"/>
            </w:tcBorders>
          </w:tcPr>
          <w:p w:rsidR="00D40F10" w:rsidRPr="00F3321B" w:rsidRDefault="00D40F10" w:rsidP="00E31D27">
            <w:pPr>
              <w:jc w:val="center"/>
              <w:rPr>
                <w:color w:val="000000"/>
                <w:sz w:val="16"/>
                <w:szCs w:val="16"/>
              </w:rPr>
            </w:pPr>
            <w:r w:rsidRPr="00F3321B">
              <w:rPr>
                <w:color w:val="000000"/>
                <w:sz w:val="16"/>
                <w:szCs w:val="16"/>
              </w:rPr>
              <w:t> </w:t>
            </w:r>
          </w:p>
        </w:tc>
        <w:tc>
          <w:tcPr>
            <w:tcW w:w="827" w:type="pct"/>
            <w:vMerge/>
            <w:tcBorders>
              <w:left w:val="single" w:sz="4" w:space="0" w:color="auto"/>
              <w:right w:val="single" w:sz="4" w:space="0" w:color="auto"/>
            </w:tcBorders>
          </w:tcPr>
          <w:p w:rsidR="00D40F10" w:rsidRPr="00F3321B" w:rsidRDefault="00D40F10" w:rsidP="00E31D27">
            <w:pPr>
              <w:jc w:val="center"/>
              <w:rPr>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690"/>
        </w:trPr>
        <w:tc>
          <w:tcPr>
            <w:tcW w:w="562" w:type="pct"/>
            <w:tcBorders>
              <w:top w:val="nil"/>
              <w:left w:val="single" w:sz="4" w:space="0" w:color="auto"/>
              <w:bottom w:val="nil"/>
              <w:right w:val="nil"/>
            </w:tcBorders>
          </w:tcPr>
          <w:p w:rsidR="00D40F10" w:rsidRPr="00F3321B" w:rsidRDefault="00D40F10" w:rsidP="00E31D27">
            <w:pPr>
              <w:jc w:val="center"/>
              <w:rPr>
                <w:color w:val="000000"/>
                <w:sz w:val="16"/>
                <w:szCs w:val="16"/>
              </w:rPr>
            </w:pPr>
            <w:r w:rsidRPr="00F3321B">
              <w:rPr>
                <w:color w:val="000000"/>
                <w:sz w:val="16"/>
                <w:szCs w:val="16"/>
              </w:rPr>
              <w:t> </w:t>
            </w:r>
          </w:p>
        </w:tc>
        <w:tc>
          <w:tcPr>
            <w:tcW w:w="827" w:type="pct"/>
            <w:vMerge/>
            <w:tcBorders>
              <w:left w:val="single" w:sz="4" w:space="0" w:color="auto"/>
              <w:right w:val="single" w:sz="4" w:space="0" w:color="auto"/>
            </w:tcBorders>
          </w:tcPr>
          <w:p w:rsidR="00D40F10" w:rsidRPr="00F3321B" w:rsidRDefault="00D40F10" w:rsidP="00E31D27">
            <w:pPr>
              <w:jc w:val="center"/>
              <w:rPr>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 xml:space="preserve">бюджет </w:t>
            </w:r>
            <w:proofErr w:type="spellStart"/>
            <w:r w:rsidRPr="00F3321B">
              <w:rPr>
                <w:color w:val="000000"/>
                <w:sz w:val="16"/>
                <w:szCs w:val="16"/>
              </w:rPr>
              <w:t>Новочелны-Сюрбеевского</w:t>
            </w:r>
            <w:proofErr w:type="spellEnd"/>
            <w:r w:rsidRPr="00F3321B">
              <w:rPr>
                <w:color w:val="000000"/>
                <w:sz w:val="16"/>
                <w:szCs w:val="16"/>
              </w:rPr>
              <w:t xml:space="preserve"> сельского поселения</w:t>
            </w:r>
          </w:p>
        </w:tc>
        <w:tc>
          <w:tcPr>
            <w:tcW w:w="320"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3 000</w:t>
            </w:r>
          </w:p>
        </w:tc>
        <w:tc>
          <w:tcPr>
            <w:tcW w:w="313"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6"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311"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267" w:type="pct"/>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color w:val="000000"/>
                <w:sz w:val="16"/>
                <w:szCs w:val="16"/>
              </w:rPr>
              <w:t>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r>
      <w:tr w:rsidR="00D40F10" w:rsidRPr="00F3321B" w:rsidTr="00E31D27">
        <w:trPr>
          <w:trHeight w:val="540"/>
        </w:trPr>
        <w:tc>
          <w:tcPr>
            <w:tcW w:w="562" w:type="pct"/>
            <w:tcBorders>
              <w:top w:val="nil"/>
              <w:left w:val="single" w:sz="4" w:space="0" w:color="auto"/>
              <w:bottom w:val="single" w:sz="4" w:space="0" w:color="auto"/>
              <w:right w:val="nil"/>
            </w:tcBorders>
          </w:tcPr>
          <w:p w:rsidR="00D40F10" w:rsidRPr="00F3321B" w:rsidRDefault="00D40F10" w:rsidP="00E31D27">
            <w:pPr>
              <w:jc w:val="center"/>
              <w:rPr>
                <w:color w:val="000000"/>
                <w:sz w:val="16"/>
                <w:szCs w:val="16"/>
              </w:rPr>
            </w:pPr>
            <w:r w:rsidRPr="00F3321B">
              <w:rPr>
                <w:color w:val="000000"/>
                <w:sz w:val="16"/>
                <w:szCs w:val="16"/>
              </w:rPr>
              <w:t> </w:t>
            </w:r>
          </w:p>
        </w:tc>
        <w:tc>
          <w:tcPr>
            <w:tcW w:w="827" w:type="pct"/>
            <w:vMerge/>
            <w:tcBorders>
              <w:left w:val="single" w:sz="4" w:space="0" w:color="auto"/>
              <w:bottom w:val="single" w:sz="4" w:space="0" w:color="auto"/>
              <w:right w:val="single" w:sz="4" w:space="0" w:color="auto"/>
            </w:tcBorders>
          </w:tcPr>
          <w:p w:rsidR="00D40F10" w:rsidRPr="00F3321B" w:rsidRDefault="00D40F10" w:rsidP="00E31D27">
            <w:pPr>
              <w:jc w:val="center"/>
              <w:rPr>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 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 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sz w:val="16"/>
                <w:szCs w:val="16"/>
              </w:rPr>
            </w:pPr>
            <w:r w:rsidRPr="00F3321B">
              <w:rPr>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внебюджетные источники</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495"/>
        </w:trPr>
        <w:tc>
          <w:tcPr>
            <w:tcW w:w="562" w:type="pct"/>
            <w:vMerge w:val="restart"/>
            <w:tcBorders>
              <w:top w:val="single" w:sz="4" w:space="0" w:color="auto"/>
              <w:left w:val="single" w:sz="4" w:space="0" w:color="auto"/>
              <w:bottom w:val="single" w:sz="4" w:space="0" w:color="auto"/>
              <w:right w:val="single" w:sz="4" w:space="0" w:color="auto"/>
            </w:tcBorders>
          </w:tcPr>
          <w:p w:rsidR="00D40F10" w:rsidRPr="00F3321B" w:rsidRDefault="00D40F10" w:rsidP="00E31D27">
            <w:pPr>
              <w:rPr>
                <w:b/>
                <w:bCs/>
                <w:color w:val="000000"/>
                <w:sz w:val="16"/>
                <w:szCs w:val="16"/>
              </w:rPr>
            </w:pPr>
            <w:r w:rsidRPr="00F3321B">
              <w:rPr>
                <w:color w:val="000000"/>
                <w:sz w:val="16"/>
                <w:szCs w:val="16"/>
              </w:rPr>
              <w:lastRenderedPageBreak/>
              <w:t>Мероприятие 1.1.</w:t>
            </w:r>
          </w:p>
        </w:tc>
        <w:tc>
          <w:tcPr>
            <w:tcW w:w="827" w:type="pct"/>
            <w:vMerge w:val="restart"/>
            <w:tcBorders>
              <w:top w:val="single" w:sz="4" w:space="0" w:color="auto"/>
              <w:left w:val="single" w:sz="4" w:space="0" w:color="auto"/>
              <w:bottom w:val="single" w:sz="4" w:space="0" w:color="auto"/>
              <w:right w:val="single" w:sz="4" w:space="0" w:color="auto"/>
            </w:tcBorders>
          </w:tcPr>
          <w:p w:rsidR="00D40F10" w:rsidRPr="00F3321B" w:rsidRDefault="00D40F10" w:rsidP="00E31D27">
            <w:pPr>
              <w:rPr>
                <w:b/>
                <w:bCs/>
                <w:color w:val="000000"/>
                <w:sz w:val="16"/>
                <w:szCs w:val="16"/>
              </w:rPr>
            </w:pPr>
            <w:r w:rsidRPr="00F3321B">
              <w:rPr>
                <w:b/>
                <w:color w:val="000000"/>
                <w:sz w:val="16"/>
                <w:szCs w:val="16"/>
              </w:rPr>
              <w:t>Организация и проведение официальных физкультурных мероприятий</w:t>
            </w:r>
            <w:r w:rsidRPr="00F3321B">
              <w:rPr>
                <w:color w:val="000000"/>
                <w:sz w:val="16"/>
                <w:szCs w:val="16"/>
              </w:rPr>
              <w:t> </w:t>
            </w:r>
          </w:p>
        </w:tc>
        <w:tc>
          <w:tcPr>
            <w:tcW w:w="26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993</w:t>
            </w:r>
          </w:p>
        </w:tc>
        <w:tc>
          <w:tcPr>
            <w:tcW w:w="285"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993</w:t>
            </w:r>
          </w:p>
        </w:tc>
        <w:tc>
          <w:tcPr>
            <w:tcW w:w="241"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Ч410000000</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Всего</w:t>
            </w:r>
          </w:p>
        </w:tc>
        <w:tc>
          <w:tcPr>
            <w:tcW w:w="320"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r>
      <w:tr w:rsidR="00D40F10" w:rsidRPr="00F3321B" w:rsidTr="00E31D27">
        <w:trPr>
          <w:trHeight w:val="570"/>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федеральный бюджет</w:t>
            </w:r>
          </w:p>
        </w:tc>
        <w:tc>
          <w:tcPr>
            <w:tcW w:w="320"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r>
      <w:tr w:rsidR="00D40F10" w:rsidRPr="00F3321B" w:rsidTr="00E31D27">
        <w:trPr>
          <w:trHeight w:val="748"/>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республиканский бюджет Чувашской Республики</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r w:rsidR="00D40F10" w:rsidRPr="00F3321B" w:rsidTr="00E31D27">
        <w:trPr>
          <w:trHeight w:val="780"/>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single" w:sz="4" w:space="0" w:color="auto"/>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single" w:sz="4" w:space="0" w:color="auto"/>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single" w:sz="4" w:space="0" w:color="auto"/>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single" w:sz="4" w:space="0" w:color="auto"/>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single" w:sz="4" w:space="0" w:color="auto"/>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 xml:space="preserve">бюджет </w:t>
            </w:r>
            <w:proofErr w:type="spellStart"/>
            <w:r w:rsidRPr="00F3321B">
              <w:rPr>
                <w:color w:val="000000"/>
                <w:sz w:val="16"/>
                <w:szCs w:val="16"/>
              </w:rPr>
              <w:t>Новочелны-Сюрбеевского</w:t>
            </w:r>
            <w:proofErr w:type="spellEnd"/>
            <w:r w:rsidRPr="00F3321B">
              <w:rPr>
                <w:color w:val="000000"/>
                <w:sz w:val="16"/>
                <w:szCs w:val="16"/>
              </w:rPr>
              <w:t xml:space="preserve"> </w:t>
            </w:r>
            <w:proofErr w:type="spellStart"/>
            <w:r w:rsidRPr="00F3321B">
              <w:rPr>
                <w:color w:val="000000"/>
                <w:sz w:val="16"/>
                <w:szCs w:val="16"/>
              </w:rPr>
              <w:t>сельскиого</w:t>
            </w:r>
            <w:proofErr w:type="spellEnd"/>
            <w:r w:rsidRPr="00F3321B">
              <w:rPr>
                <w:color w:val="000000"/>
                <w:sz w:val="16"/>
                <w:szCs w:val="16"/>
              </w:rPr>
              <w:t xml:space="preserve"> поселения</w:t>
            </w:r>
          </w:p>
        </w:tc>
        <w:tc>
          <w:tcPr>
            <w:tcW w:w="320"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single" w:sz="4" w:space="0" w:color="auto"/>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r>
      <w:tr w:rsidR="00D40F10" w:rsidRPr="00F3321B" w:rsidTr="00E31D27">
        <w:trPr>
          <w:trHeight w:val="526"/>
        </w:trPr>
        <w:tc>
          <w:tcPr>
            <w:tcW w:w="562"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rPr>
                <w:b/>
                <w:bCs/>
                <w:color w:val="000000"/>
                <w:sz w:val="16"/>
                <w:szCs w:val="16"/>
              </w:rPr>
            </w:pPr>
          </w:p>
        </w:tc>
        <w:tc>
          <w:tcPr>
            <w:tcW w:w="26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8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41"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225" w:type="pct"/>
            <w:tcBorders>
              <w:top w:val="nil"/>
              <w:left w:val="nil"/>
              <w:bottom w:val="single" w:sz="4" w:space="0" w:color="auto"/>
              <w:right w:val="single" w:sz="4" w:space="0" w:color="auto"/>
            </w:tcBorders>
          </w:tcPr>
          <w:p w:rsidR="00D40F10" w:rsidRPr="00F3321B" w:rsidRDefault="00D40F10" w:rsidP="00E31D27">
            <w:pPr>
              <w:jc w:val="center"/>
              <w:rPr>
                <w:color w:val="000000"/>
                <w:sz w:val="16"/>
                <w:szCs w:val="16"/>
              </w:rPr>
            </w:pPr>
            <w:r w:rsidRPr="00F3321B">
              <w:rPr>
                <w:color w:val="000000"/>
                <w:sz w:val="16"/>
                <w:szCs w:val="16"/>
              </w:rPr>
              <w:t>х</w:t>
            </w:r>
          </w:p>
        </w:tc>
        <w:tc>
          <w:tcPr>
            <w:tcW w:w="508"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внебюджетные источники</w:t>
            </w:r>
          </w:p>
        </w:tc>
        <w:tc>
          <w:tcPr>
            <w:tcW w:w="320"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3"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6"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11"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267" w:type="pct"/>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color w:val="000000"/>
                <w:sz w:val="16"/>
                <w:szCs w:val="16"/>
              </w:rPr>
              <w:t>0,00</w:t>
            </w:r>
          </w:p>
        </w:tc>
        <w:tc>
          <w:tcPr>
            <w:tcW w:w="343" w:type="pct"/>
            <w:tcBorders>
              <w:top w:val="nil"/>
              <w:left w:val="nil"/>
              <w:bottom w:val="single" w:sz="4" w:space="0" w:color="auto"/>
              <w:right w:val="single" w:sz="4" w:space="0" w:color="auto"/>
            </w:tcBorders>
          </w:tcPr>
          <w:p w:rsidR="00D40F10" w:rsidRPr="00F3321B" w:rsidRDefault="00D40F10" w:rsidP="00E31D27">
            <w:pPr>
              <w:rPr>
                <w:color w:val="000000"/>
                <w:sz w:val="16"/>
                <w:szCs w:val="16"/>
              </w:rPr>
            </w:pPr>
            <w:r w:rsidRPr="00F3321B">
              <w:rPr>
                <w:color w:val="000000"/>
                <w:sz w:val="16"/>
                <w:szCs w:val="16"/>
              </w:rPr>
              <w:t>0,00</w:t>
            </w:r>
          </w:p>
        </w:tc>
      </w:tr>
    </w:tbl>
    <w:p w:rsidR="00D40F10" w:rsidRPr="00F3321B" w:rsidRDefault="00D40F10" w:rsidP="00D40F10">
      <w:pPr>
        <w:autoSpaceDE w:val="0"/>
        <w:autoSpaceDN w:val="0"/>
        <w:adjustRightInd w:val="0"/>
        <w:rPr>
          <w:sz w:val="16"/>
          <w:szCs w:val="16"/>
        </w:rPr>
        <w:sectPr w:rsidR="00D40F10" w:rsidRPr="00F3321B" w:rsidSect="00E22F5C">
          <w:pgSz w:w="16840" w:h="11905" w:orient="landscape"/>
          <w:pgMar w:top="567" w:right="851" w:bottom="1418" w:left="851" w:header="709" w:footer="709" w:gutter="0"/>
          <w:pgNumType w:start="1"/>
          <w:cols w:space="720"/>
          <w:titlePg/>
          <w:docGrid w:linePitch="299"/>
        </w:sectPr>
      </w:pPr>
    </w:p>
    <w:p w:rsidR="00D40F10" w:rsidRPr="00F3321B" w:rsidRDefault="00D40F10" w:rsidP="00D40F10">
      <w:pPr>
        <w:tabs>
          <w:tab w:val="left" w:pos="8343"/>
          <w:tab w:val="left" w:pos="11443"/>
        </w:tabs>
        <w:rPr>
          <w:sz w:val="16"/>
          <w:szCs w:val="16"/>
        </w:rPr>
        <w:sectPr w:rsidR="00D40F10" w:rsidRPr="00F3321B" w:rsidSect="00466689">
          <w:pgSz w:w="16838" w:h="11906" w:orient="landscape"/>
          <w:pgMar w:top="1418" w:right="851" w:bottom="567" w:left="851" w:header="709" w:footer="709" w:gutter="0"/>
          <w:cols w:space="708"/>
          <w:titlePg/>
          <w:docGrid w:linePitch="381"/>
        </w:sectPr>
      </w:pPr>
    </w:p>
    <w:tbl>
      <w:tblPr>
        <w:tblW w:w="5000" w:type="pct"/>
        <w:tblLayout w:type="fixed"/>
        <w:tblCellMar>
          <w:left w:w="85" w:type="dxa"/>
          <w:right w:w="85" w:type="dxa"/>
        </w:tblCellMar>
        <w:tblLook w:val="0000" w:firstRow="0" w:lastRow="0" w:firstColumn="0" w:lastColumn="0" w:noHBand="0" w:noVBand="0"/>
      </w:tblPr>
      <w:tblGrid>
        <w:gridCol w:w="3509"/>
        <w:gridCol w:w="363"/>
        <w:gridCol w:w="6052"/>
      </w:tblGrid>
      <w:tr w:rsidR="00D40F10" w:rsidRPr="00F3321B" w:rsidTr="00E31D27">
        <w:trPr>
          <w:trHeight w:val="20"/>
        </w:trPr>
        <w:tc>
          <w:tcPr>
            <w:tcW w:w="5000" w:type="pct"/>
            <w:gridSpan w:val="3"/>
            <w:shd w:val="clear" w:color="auto" w:fill="auto"/>
          </w:tcPr>
          <w:p w:rsidR="00D40F10" w:rsidRPr="00F3321B" w:rsidRDefault="00D40F10" w:rsidP="00E31D27">
            <w:pPr>
              <w:tabs>
                <w:tab w:val="left" w:pos="8343"/>
                <w:tab w:val="left" w:pos="11443"/>
              </w:tabs>
              <w:ind w:left="5103"/>
              <w:jc w:val="right"/>
              <w:rPr>
                <w:sz w:val="16"/>
                <w:szCs w:val="16"/>
              </w:rPr>
            </w:pPr>
            <w:r w:rsidRPr="00F3321B">
              <w:rPr>
                <w:sz w:val="16"/>
                <w:szCs w:val="16"/>
              </w:rPr>
              <w:lastRenderedPageBreak/>
              <w:t>Приложение № 3</w:t>
            </w:r>
          </w:p>
        </w:tc>
      </w:tr>
      <w:tr w:rsidR="00D40F10" w:rsidRPr="00F3321B" w:rsidTr="00E31D27">
        <w:trPr>
          <w:trHeight w:val="20"/>
        </w:trPr>
        <w:tc>
          <w:tcPr>
            <w:tcW w:w="5000" w:type="pct"/>
            <w:gridSpan w:val="3"/>
            <w:shd w:val="clear" w:color="auto" w:fill="auto"/>
          </w:tcPr>
          <w:p w:rsidR="00D40F10" w:rsidRPr="00F3321B" w:rsidRDefault="00D40F10" w:rsidP="00E31D27">
            <w:pPr>
              <w:tabs>
                <w:tab w:val="left" w:pos="4815"/>
                <w:tab w:val="left" w:pos="8343"/>
                <w:tab w:val="left" w:pos="11443"/>
              </w:tabs>
              <w:ind w:left="5103"/>
              <w:jc w:val="right"/>
              <w:rPr>
                <w:sz w:val="16"/>
                <w:szCs w:val="16"/>
              </w:rPr>
            </w:pPr>
            <w:r w:rsidRPr="00F3321B">
              <w:rPr>
                <w:sz w:val="16"/>
                <w:szCs w:val="16"/>
              </w:rPr>
              <w:t>к муниципальной    программе</w:t>
            </w:r>
          </w:p>
          <w:p w:rsidR="00D40F10" w:rsidRPr="00F3321B" w:rsidRDefault="00D40F10" w:rsidP="00E31D27">
            <w:pPr>
              <w:tabs>
                <w:tab w:val="left" w:pos="8343"/>
                <w:tab w:val="left" w:pos="11443"/>
              </w:tabs>
              <w:ind w:left="5103"/>
              <w:jc w:val="right"/>
              <w:rPr>
                <w:sz w:val="16"/>
                <w:szCs w:val="16"/>
              </w:rPr>
            </w:pPr>
            <w:proofErr w:type="spellStart"/>
            <w:r w:rsidRPr="00F3321B">
              <w:rPr>
                <w:sz w:val="16"/>
                <w:szCs w:val="16"/>
              </w:rPr>
              <w:t>Новочелны-Сюрбеевского</w:t>
            </w:r>
            <w:proofErr w:type="spellEnd"/>
            <w:r w:rsidRPr="00F3321B">
              <w:rPr>
                <w:sz w:val="16"/>
                <w:szCs w:val="16"/>
              </w:rPr>
              <w:t xml:space="preserve"> сельского поселения</w:t>
            </w:r>
          </w:p>
          <w:p w:rsidR="00D40F10" w:rsidRPr="00F3321B" w:rsidRDefault="00D40F10" w:rsidP="00E31D27">
            <w:pPr>
              <w:tabs>
                <w:tab w:val="left" w:pos="8343"/>
                <w:tab w:val="left" w:pos="11443"/>
              </w:tabs>
              <w:ind w:left="5103"/>
              <w:jc w:val="right"/>
              <w:rPr>
                <w:sz w:val="16"/>
                <w:szCs w:val="16"/>
              </w:rPr>
            </w:pPr>
            <w:r w:rsidRPr="00F3321B">
              <w:rPr>
                <w:sz w:val="16"/>
                <w:szCs w:val="16"/>
              </w:rPr>
              <w:t>«Развитие физической культуры и спорта»</w:t>
            </w:r>
          </w:p>
          <w:p w:rsidR="00D40F10" w:rsidRPr="00F3321B" w:rsidRDefault="00D40F10" w:rsidP="00E31D27">
            <w:pPr>
              <w:tabs>
                <w:tab w:val="left" w:pos="8343"/>
                <w:tab w:val="left" w:pos="11443"/>
              </w:tabs>
              <w:ind w:left="5103"/>
              <w:jc w:val="right"/>
              <w:rPr>
                <w:sz w:val="16"/>
                <w:szCs w:val="16"/>
              </w:rPr>
            </w:pPr>
          </w:p>
          <w:p w:rsidR="00D40F10" w:rsidRPr="00F3321B" w:rsidRDefault="00D40F10" w:rsidP="00E31D27">
            <w:pPr>
              <w:tabs>
                <w:tab w:val="left" w:pos="8343"/>
                <w:tab w:val="left" w:pos="11443"/>
              </w:tabs>
              <w:ind w:left="5103"/>
              <w:jc w:val="right"/>
              <w:rPr>
                <w:sz w:val="16"/>
                <w:szCs w:val="16"/>
              </w:rPr>
            </w:pPr>
          </w:p>
        </w:tc>
      </w:tr>
      <w:tr w:rsidR="00D40F10" w:rsidRPr="00F3321B" w:rsidTr="00E31D27">
        <w:trPr>
          <w:trHeight w:val="20"/>
        </w:trPr>
        <w:tc>
          <w:tcPr>
            <w:tcW w:w="5000" w:type="pct"/>
            <w:gridSpan w:val="3"/>
          </w:tcPr>
          <w:p w:rsidR="00D40F10" w:rsidRPr="00F3321B" w:rsidRDefault="00D40F10" w:rsidP="00E31D27">
            <w:pPr>
              <w:tabs>
                <w:tab w:val="left" w:pos="8343"/>
                <w:tab w:val="left" w:pos="11443"/>
              </w:tabs>
              <w:jc w:val="center"/>
              <w:rPr>
                <w:b/>
                <w:sz w:val="16"/>
                <w:szCs w:val="16"/>
              </w:rPr>
            </w:pPr>
            <w:r w:rsidRPr="00F3321B">
              <w:rPr>
                <w:b/>
                <w:sz w:val="16"/>
                <w:szCs w:val="16"/>
              </w:rPr>
              <w:t>Подпрограмма</w:t>
            </w:r>
          </w:p>
        </w:tc>
      </w:tr>
      <w:tr w:rsidR="00D40F10" w:rsidRPr="00F3321B" w:rsidTr="00E31D27">
        <w:trPr>
          <w:trHeight w:val="20"/>
        </w:trPr>
        <w:tc>
          <w:tcPr>
            <w:tcW w:w="5000" w:type="pct"/>
            <w:gridSpan w:val="3"/>
          </w:tcPr>
          <w:p w:rsidR="00D40F10" w:rsidRPr="00F3321B" w:rsidRDefault="00D40F10" w:rsidP="00E31D27">
            <w:pPr>
              <w:tabs>
                <w:tab w:val="left" w:pos="8343"/>
                <w:tab w:val="left" w:pos="11443"/>
              </w:tabs>
              <w:jc w:val="center"/>
              <w:rPr>
                <w:b/>
                <w:sz w:val="16"/>
                <w:szCs w:val="16"/>
              </w:rPr>
            </w:pPr>
            <w:r w:rsidRPr="00F3321B">
              <w:rPr>
                <w:b/>
                <w:sz w:val="16"/>
                <w:szCs w:val="16"/>
              </w:rPr>
              <w:t xml:space="preserve">«Развитие физической культуры и массового спорта» </w:t>
            </w:r>
          </w:p>
          <w:p w:rsidR="00D40F10" w:rsidRPr="00F3321B" w:rsidRDefault="00D40F10" w:rsidP="00E31D27">
            <w:pPr>
              <w:tabs>
                <w:tab w:val="left" w:pos="8343"/>
                <w:tab w:val="left" w:pos="11443"/>
              </w:tabs>
              <w:jc w:val="center"/>
              <w:rPr>
                <w:b/>
                <w:sz w:val="16"/>
                <w:szCs w:val="16"/>
              </w:rPr>
            </w:pPr>
            <w:r w:rsidRPr="00F3321B">
              <w:rPr>
                <w:b/>
                <w:sz w:val="16"/>
                <w:szCs w:val="16"/>
              </w:rPr>
              <w:t xml:space="preserve">муниципальной программы </w:t>
            </w:r>
            <w:proofErr w:type="spellStart"/>
            <w:r w:rsidRPr="00F3321B">
              <w:rPr>
                <w:b/>
                <w:sz w:val="16"/>
                <w:szCs w:val="16"/>
              </w:rPr>
              <w:t>Новочелны-Сюрбеевского</w:t>
            </w:r>
            <w:proofErr w:type="spellEnd"/>
            <w:r w:rsidRPr="00F3321B">
              <w:rPr>
                <w:b/>
                <w:sz w:val="16"/>
                <w:szCs w:val="16"/>
              </w:rPr>
              <w:t xml:space="preserve"> сельского поселения</w:t>
            </w:r>
          </w:p>
          <w:p w:rsidR="00D40F10" w:rsidRPr="00F3321B" w:rsidRDefault="00D40F10" w:rsidP="00E31D27">
            <w:pPr>
              <w:tabs>
                <w:tab w:val="left" w:pos="8343"/>
                <w:tab w:val="left" w:pos="11443"/>
              </w:tabs>
              <w:jc w:val="center"/>
              <w:rPr>
                <w:b/>
                <w:sz w:val="16"/>
                <w:szCs w:val="16"/>
              </w:rPr>
            </w:pPr>
            <w:r w:rsidRPr="00F3321B">
              <w:rPr>
                <w:b/>
                <w:sz w:val="16"/>
                <w:szCs w:val="16"/>
              </w:rPr>
              <w:t>«Развитие физической культуры и спорта»</w:t>
            </w:r>
          </w:p>
          <w:p w:rsidR="00D40F10" w:rsidRPr="00F3321B" w:rsidRDefault="00D40F10" w:rsidP="00E31D27">
            <w:pPr>
              <w:tabs>
                <w:tab w:val="left" w:pos="8343"/>
                <w:tab w:val="left" w:pos="11443"/>
              </w:tabs>
              <w:jc w:val="center"/>
              <w:rPr>
                <w:b/>
                <w:sz w:val="16"/>
                <w:szCs w:val="16"/>
              </w:rPr>
            </w:pPr>
          </w:p>
        </w:tc>
      </w:tr>
      <w:tr w:rsidR="00D40F10" w:rsidRPr="00F3321B" w:rsidTr="00E31D27">
        <w:trPr>
          <w:trHeight w:val="20"/>
        </w:trPr>
        <w:tc>
          <w:tcPr>
            <w:tcW w:w="5000" w:type="pct"/>
            <w:gridSpan w:val="3"/>
          </w:tcPr>
          <w:p w:rsidR="00D40F10" w:rsidRPr="00F3321B" w:rsidRDefault="00D40F10" w:rsidP="00E31D27">
            <w:pPr>
              <w:tabs>
                <w:tab w:val="left" w:pos="8343"/>
                <w:tab w:val="left" w:pos="11443"/>
              </w:tabs>
              <w:jc w:val="center"/>
              <w:rPr>
                <w:sz w:val="16"/>
                <w:szCs w:val="16"/>
              </w:rPr>
            </w:pPr>
            <w:r w:rsidRPr="00F3321B">
              <w:rPr>
                <w:sz w:val="16"/>
                <w:szCs w:val="16"/>
              </w:rPr>
              <w:t>Паспорт подпрограммы</w:t>
            </w:r>
          </w:p>
        </w:tc>
      </w:tr>
      <w:tr w:rsidR="00D40F10" w:rsidRPr="00F3321B" w:rsidTr="00E31D27">
        <w:trPr>
          <w:trHeight w:val="299"/>
        </w:trPr>
        <w:tc>
          <w:tcPr>
            <w:tcW w:w="5000" w:type="pct"/>
            <w:gridSpan w:val="3"/>
          </w:tcPr>
          <w:p w:rsidR="00D40F10" w:rsidRPr="00F3321B" w:rsidRDefault="00D40F10" w:rsidP="00E31D27">
            <w:pPr>
              <w:tabs>
                <w:tab w:val="left" w:pos="8343"/>
                <w:tab w:val="left" w:pos="11443"/>
              </w:tabs>
              <w:rPr>
                <w:sz w:val="16"/>
                <w:szCs w:val="16"/>
              </w:rPr>
            </w:pPr>
          </w:p>
        </w:tc>
      </w:tr>
      <w:tr w:rsidR="00D40F10" w:rsidRPr="00F3321B" w:rsidTr="00E31D27">
        <w:trPr>
          <w:trHeight w:val="20"/>
        </w:trPr>
        <w:tc>
          <w:tcPr>
            <w:tcW w:w="1768" w:type="pct"/>
          </w:tcPr>
          <w:p w:rsidR="00D40F10" w:rsidRPr="00F3321B" w:rsidRDefault="00D40F10" w:rsidP="00E31D27">
            <w:pPr>
              <w:rPr>
                <w:sz w:val="16"/>
                <w:szCs w:val="16"/>
              </w:rPr>
            </w:pPr>
            <w:r w:rsidRPr="00F3321B">
              <w:rPr>
                <w:sz w:val="16"/>
                <w:szCs w:val="16"/>
              </w:rPr>
              <w:t>Ответственный исполнитель подпрограммы</w:t>
            </w:r>
          </w:p>
        </w:tc>
        <w:tc>
          <w:tcPr>
            <w:tcW w:w="183" w:type="pct"/>
          </w:tcPr>
          <w:p w:rsidR="00D40F10" w:rsidRPr="00F3321B" w:rsidRDefault="00D40F10" w:rsidP="00E31D27">
            <w:pPr>
              <w:jc w:val="center"/>
              <w:rPr>
                <w:sz w:val="16"/>
                <w:szCs w:val="16"/>
              </w:rPr>
            </w:pPr>
            <w:r w:rsidRPr="00F3321B">
              <w:rPr>
                <w:sz w:val="16"/>
                <w:szCs w:val="16"/>
                <w:lang w:val="en-US"/>
              </w:rPr>
              <w:t>–</w:t>
            </w:r>
          </w:p>
        </w:tc>
        <w:tc>
          <w:tcPr>
            <w:tcW w:w="3049" w:type="pct"/>
          </w:tcPr>
          <w:p w:rsidR="00D40F10" w:rsidRPr="00F3321B" w:rsidRDefault="00D40F10" w:rsidP="00E31D27">
            <w:pPr>
              <w:tabs>
                <w:tab w:val="left" w:pos="8343"/>
                <w:tab w:val="left" w:pos="11443"/>
              </w:tabs>
              <w:rPr>
                <w:sz w:val="16"/>
                <w:szCs w:val="16"/>
              </w:rPr>
            </w:pPr>
            <w:r w:rsidRPr="00F3321B">
              <w:rPr>
                <w:sz w:val="16"/>
                <w:szCs w:val="16"/>
              </w:rPr>
              <w:t xml:space="preserve">Администрация </w:t>
            </w:r>
            <w:proofErr w:type="spellStart"/>
            <w:r w:rsidRPr="00F3321B">
              <w:rPr>
                <w:sz w:val="16"/>
                <w:szCs w:val="16"/>
              </w:rPr>
              <w:t>Новочелны-Сюрбеевского</w:t>
            </w:r>
            <w:proofErr w:type="spellEnd"/>
            <w:r w:rsidRPr="00F3321B">
              <w:rPr>
                <w:sz w:val="16"/>
                <w:szCs w:val="16"/>
              </w:rPr>
              <w:t xml:space="preserve"> сельского поселения</w:t>
            </w:r>
          </w:p>
        </w:tc>
      </w:tr>
      <w:tr w:rsidR="00D40F10" w:rsidRPr="00F3321B" w:rsidTr="00E31D27">
        <w:trPr>
          <w:trHeight w:val="20"/>
        </w:trPr>
        <w:tc>
          <w:tcPr>
            <w:tcW w:w="1768" w:type="pct"/>
          </w:tcPr>
          <w:p w:rsidR="00D40F10" w:rsidRPr="00F3321B" w:rsidRDefault="00D40F10" w:rsidP="00E31D27">
            <w:pPr>
              <w:rPr>
                <w:sz w:val="16"/>
                <w:szCs w:val="16"/>
              </w:rPr>
            </w:pPr>
            <w:r w:rsidRPr="00F3321B">
              <w:rPr>
                <w:sz w:val="16"/>
                <w:szCs w:val="16"/>
              </w:rPr>
              <w:t>Структура подпрограммы</w:t>
            </w:r>
          </w:p>
        </w:tc>
        <w:tc>
          <w:tcPr>
            <w:tcW w:w="183" w:type="pct"/>
          </w:tcPr>
          <w:p w:rsidR="00D40F10" w:rsidRPr="00F3321B" w:rsidRDefault="00D40F10" w:rsidP="00E31D27">
            <w:pPr>
              <w:jc w:val="center"/>
              <w:rPr>
                <w:sz w:val="16"/>
                <w:szCs w:val="16"/>
              </w:rPr>
            </w:pPr>
            <w:r w:rsidRPr="00F3321B">
              <w:rPr>
                <w:sz w:val="16"/>
                <w:szCs w:val="16"/>
              </w:rPr>
              <w:t>–</w:t>
            </w:r>
          </w:p>
        </w:tc>
        <w:tc>
          <w:tcPr>
            <w:tcW w:w="3049" w:type="pct"/>
          </w:tcPr>
          <w:p w:rsidR="00D40F10" w:rsidRPr="00F3321B" w:rsidRDefault="00D40F10" w:rsidP="00E31D27">
            <w:pPr>
              <w:widowControl w:val="0"/>
              <w:ind w:hanging="5"/>
              <w:rPr>
                <w:bCs/>
                <w:sz w:val="16"/>
                <w:szCs w:val="16"/>
              </w:rPr>
            </w:pPr>
            <w:r w:rsidRPr="00F3321B">
              <w:rPr>
                <w:sz w:val="16"/>
                <w:szCs w:val="16"/>
              </w:rPr>
              <w:t>Основное мероприятие 1. Ф</w:t>
            </w:r>
            <w:r w:rsidRPr="00F3321B">
              <w:rPr>
                <w:bCs/>
                <w:sz w:val="16"/>
                <w:szCs w:val="16"/>
              </w:rPr>
              <w:t>изкультурно-оздоровительная и спортивно-массовая работа с населением.</w:t>
            </w:r>
          </w:p>
        </w:tc>
      </w:tr>
      <w:tr w:rsidR="00D40F10" w:rsidRPr="00F3321B" w:rsidTr="00E31D27">
        <w:trPr>
          <w:trHeight w:val="20"/>
        </w:trPr>
        <w:tc>
          <w:tcPr>
            <w:tcW w:w="1768" w:type="pct"/>
          </w:tcPr>
          <w:p w:rsidR="00D40F10" w:rsidRPr="00F3321B" w:rsidRDefault="00D40F10" w:rsidP="00E31D27">
            <w:pPr>
              <w:rPr>
                <w:sz w:val="16"/>
                <w:szCs w:val="16"/>
              </w:rPr>
            </w:pPr>
            <w:r w:rsidRPr="00F3321B">
              <w:rPr>
                <w:sz w:val="16"/>
                <w:szCs w:val="16"/>
              </w:rPr>
              <w:t>Цель подпрограммы</w:t>
            </w:r>
          </w:p>
        </w:tc>
        <w:tc>
          <w:tcPr>
            <w:tcW w:w="183" w:type="pct"/>
          </w:tcPr>
          <w:p w:rsidR="00D40F10" w:rsidRPr="00F3321B" w:rsidRDefault="00D40F10" w:rsidP="00E31D27">
            <w:pPr>
              <w:jc w:val="center"/>
              <w:rPr>
                <w:sz w:val="16"/>
                <w:szCs w:val="16"/>
              </w:rPr>
            </w:pPr>
            <w:r w:rsidRPr="00F3321B">
              <w:rPr>
                <w:sz w:val="16"/>
                <w:szCs w:val="16"/>
              </w:rPr>
              <w:t>–</w:t>
            </w:r>
          </w:p>
        </w:tc>
        <w:tc>
          <w:tcPr>
            <w:tcW w:w="3049" w:type="pct"/>
          </w:tcPr>
          <w:p w:rsidR="00D40F10" w:rsidRPr="00F3321B" w:rsidRDefault="00D40F10" w:rsidP="00E31D27">
            <w:pPr>
              <w:rPr>
                <w:sz w:val="16"/>
                <w:szCs w:val="16"/>
              </w:rPr>
            </w:pPr>
            <w:r w:rsidRPr="00F3321B">
              <w:rPr>
                <w:sz w:val="16"/>
                <w:szCs w:val="16"/>
              </w:rPr>
              <w:t xml:space="preserve">обеспечение граждан </w:t>
            </w:r>
            <w:proofErr w:type="spellStart"/>
            <w:r w:rsidRPr="00F3321B">
              <w:rPr>
                <w:sz w:val="16"/>
                <w:szCs w:val="16"/>
              </w:rPr>
              <w:t>Новочелны-Сюрбеевского</w:t>
            </w:r>
            <w:proofErr w:type="spellEnd"/>
            <w:r w:rsidRPr="00F3321B">
              <w:rPr>
                <w:sz w:val="16"/>
                <w:szCs w:val="16"/>
              </w:rPr>
              <w:t xml:space="preserve"> сельского поселения условиями для систематических занятий физической культурой и спортом и ведение здорового образа жизни </w:t>
            </w:r>
          </w:p>
        </w:tc>
      </w:tr>
      <w:tr w:rsidR="00D40F10" w:rsidRPr="00F3321B" w:rsidTr="00E31D27">
        <w:trPr>
          <w:trHeight w:val="20"/>
        </w:trPr>
        <w:tc>
          <w:tcPr>
            <w:tcW w:w="1768" w:type="pct"/>
          </w:tcPr>
          <w:p w:rsidR="00D40F10" w:rsidRPr="00F3321B" w:rsidRDefault="00D40F10" w:rsidP="00E31D27">
            <w:pPr>
              <w:rPr>
                <w:sz w:val="16"/>
                <w:szCs w:val="16"/>
              </w:rPr>
            </w:pPr>
            <w:r w:rsidRPr="00F3321B">
              <w:rPr>
                <w:sz w:val="16"/>
                <w:szCs w:val="16"/>
              </w:rPr>
              <w:t>Задачи подпрограммы</w:t>
            </w:r>
          </w:p>
        </w:tc>
        <w:tc>
          <w:tcPr>
            <w:tcW w:w="183" w:type="pct"/>
          </w:tcPr>
          <w:p w:rsidR="00D40F10" w:rsidRPr="00F3321B" w:rsidRDefault="00D40F10" w:rsidP="00E31D27">
            <w:pPr>
              <w:jc w:val="center"/>
              <w:rPr>
                <w:sz w:val="16"/>
                <w:szCs w:val="16"/>
              </w:rPr>
            </w:pPr>
            <w:r w:rsidRPr="00F3321B">
              <w:rPr>
                <w:sz w:val="16"/>
                <w:szCs w:val="16"/>
              </w:rPr>
              <w:t>–</w:t>
            </w:r>
          </w:p>
        </w:tc>
        <w:tc>
          <w:tcPr>
            <w:tcW w:w="3049" w:type="pct"/>
          </w:tcPr>
          <w:p w:rsidR="00D40F10" w:rsidRPr="00F3321B" w:rsidRDefault="00D40F10" w:rsidP="00E31D27">
            <w:pPr>
              <w:widowControl w:val="0"/>
              <w:autoSpaceDE w:val="0"/>
              <w:autoSpaceDN w:val="0"/>
              <w:adjustRightInd w:val="0"/>
              <w:rPr>
                <w:sz w:val="16"/>
                <w:szCs w:val="16"/>
              </w:rPr>
            </w:pPr>
            <w:r w:rsidRPr="00F3321B">
              <w:rPr>
                <w:sz w:val="16"/>
                <w:szCs w:val="16"/>
              </w:rPr>
              <w:t xml:space="preserve">повышение интереса населения </w:t>
            </w:r>
            <w:proofErr w:type="spellStart"/>
            <w:r w:rsidRPr="00F3321B">
              <w:rPr>
                <w:sz w:val="16"/>
                <w:szCs w:val="16"/>
              </w:rPr>
              <w:t>Новочелны-Сюрбеевского</w:t>
            </w:r>
            <w:proofErr w:type="spellEnd"/>
            <w:r w:rsidRPr="00F3321B">
              <w:rPr>
                <w:sz w:val="16"/>
                <w:szCs w:val="16"/>
              </w:rPr>
              <w:t xml:space="preserve"> сельского поселения к занятиям физической культурой и спортом; </w:t>
            </w:r>
          </w:p>
          <w:p w:rsidR="00D40F10" w:rsidRPr="00F3321B" w:rsidRDefault="00D40F10" w:rsidP="00E31D27">
            <w:pPr>
              <w:rPr>
                <w:sz w:val="16"/>
                <w:szCs w:val="16"/>
              </w:rPr>
            </w:pPr>
            <w:r w:rsidRPr="00F3321B">
              <w:rPr>
                <w:sz w:val="16"/>
                <w:szCs w:val="16"/>
              </w:rPr>
              <w:t>массовое приобщение населения к регулярным занятиям физической культурой и спортом;</w:t>
            </w:r>
          </w:p>
          <w:p w:rsidR="00D40F10" w:rsidRPr="00F3321B" w:rsidRDefault="00D40F10" w:rsidP="00E31D27">
            <w:pPr>
              <w:rPr>
                <w:sz w:val="16"/>
                <w:szCs w:val="16"/>
              </w:rPr>
            </w:pPr>
            <w:r w:rsidRPr="00F3321B">
              <w:rPr>
                <w:sz w:val="16"/>
                <w:szCs w:val="16"/>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D40F10" w:rsidRPr="00F3321B" w:rsidRDefault="00D40F10" w:rsidP="00E31D27">
            <w:pPr>
              <w:rPr>
                <w:sz w:val="16"/>
                <w:szCs w:val="16"/>
              </w:rPr>
            </w:pPr>
            <w:r w:rsidRPr="00F3321B">
              <w:rPr>
                <w:sz w:val="16"/>
                <w:szCs w:val="16"/>
              </w:rPr>
              <w:t>увеличение доли учащихся общеобразовательных учреждений, систематически занимающихся физической культурой и спортом</w:t>
            </w:r>
          </w:p>
        </w:tc>
      </w:tr>
      <w:tr w:rsidR="00D40F10" w:rsidRPr="00F3321B" w:rsidTr="00E31D27">
        <w:trPr>
          <w:trHeight w:val="20"/>
        </w:trPr>
        <w:tc>
          <w:tcPr>
            <w:tcW w:w="1768" w:type="pct"/>
          </w:tcPr>
          <w:p w:rsidR="00D40F10" w:rsidRPr="00F3321B" w:rsidRDefault="00D40F10" w:rsidP="00E31D27">
            <w:pPr>
              <w:rPr>
                <w:sz w:val="16"/>
                <w:szCs w:val="16"/>
              </w:rPr>
            </w:pPr>
            <w:r w:rsidRPr="00F3321B">
              <w:rPr>
                <w:sz w:val="16"/>
                <w:szCs w:val="16"/>
              </w:rPr>
              <w:t xml:space="preserve">Целевые индикаторы и показатели подпрограммы </w:t>
            </w:r>
          </w:p>
          <w:p w:rsidR="00D40F10" w:rsidRPr="00F3321B" w:rsidRDefault="00D40F10" w:rsidP="00E31D27">
            <w:pPr>
              <w:rPr>
                <w:sz w:val="16"/>
                <w:szCs w:val="16"/>
              </w:rPr>
            </w:pPr>
          </w:p>
        </w:tc>
        <w:tc>
          <w:tcPr>
            <w:tcW w:w="183" w:type="pct"/>
          </w:tcPr>
          <w:p w:rsidR="00D40F10" w:rsidRPr="00F3321B" w:rsidRDefault="00D40F10" w:rsidP="00E31D27">
            <w:pPr>
              <w:jc w:val="center"/>
              <w:rPr>
                <w:sz w:val="16"/>
                <w:szCs w:val="16"/>
              </w:rPr>
            </w:pPr>
            <w:r w:rsidRPr="00F3321B">
              <w:rPr>
                <w:sz w:val="16"/>
                <w:szCs w:val="16"/>
              </w:rPr>
              <w:t>–</w:t>
            </w:r>
          </w:p>
        </w:tc>
        <w:tc>
          <w:tcPr>
            <w:tcW w:w="3049" w:type="pct"/>
          </w:tcPr>
          <w:p w:rsidR="00D40F10" w:rsidRPr="00F3321B" w:rsidRDefault="00D40F10" w:rsidP="00E31D27">
            <w:pPr>
              <w:rPr>
                <w:color w:val="000000"/>
                <w:sz w:val="16"/>
                <w:szCs w:val="16"/>
              </w:rPr>
            </w:pPr>
            <w:r w:rsidRPr="00F3321B">
              <w:rPr>
                <w:color w:val="000000"/>
                <w:sz w:val="16"/>
                <w:szCs w:val="16"/>
              </w:rPr>
              <w:t>к 2036 году будут достигнуты следующие целевые индикаторы и показатели:</w:t>
            </w:r>
          </w:p>
          <w:p w:rsidR="00D40F10" w:rsidRPr="00F3321B" w:rsidRDefault="00D40F10" w:rsidP="00E31D27">
            <w:pPr>
              <w:spacing w:line="238" w:lineRule="auto"/>
              <w:rPr>
                <w:sz w:val="16"/>
                <w:szCs w:val="16"/>
              </w:rPr>
            </w:pPr>
            <w:r w:rsidRPr="00F3321B">
              <w:rPr>
                <w:sz w:val="16"/>
                <w:szCs w:val="16"/>
              </w:rPr>
              <w:t>доля населения, систематически занимающегося физической культурой и спортом – 50,0 процента;</w:t>
            </w:r>
          </w:p>
          <w:p w:rsidR="00D40F10" w:rsidRPr="00F3321B" w:rsidRDefault="00D40F10" w:rsidP="00E31D27">
            <w:pPr>
              <w:rPr>
                <w:sz w:val="16"/>
                <w:szCs w:val="16"/>
              </w:rPr>
            </w:pPr>
            <w:r w:rsidRPr="00F3321B">
              <w:rPr>
                <w:sz w:val="16"/>
                <w:szCs w:val="1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61,0 процент;</w:t>
            </w:r>
          </w:p>
          <w:p w:rsidR="00D40F10" w:rsidRPr="00F3321B" w:rsidRDefault="00D40F10" w:rsidP="00E31D27">
            <w:pPr>
              <w:rPr>
                <w:sz w:val="16"/>
                <w:szCs w:val="16"/>
              </w:rPr>
            </w:pPr>
            <w:r w:rsidRPr="00F3321B">
              <w:rPr>
                <w:sz w:val="16"/>
                <w:szCs w:val="16"/>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 20,0 процента;</w:t>
            </w:r>
          </w:p>
          <w:p w:rsidR="00D40F10" w:rsidRPr="00F3321B" w:rsidRDefault="00D40F10" w:rsidP="00E31D27">
            <w:pPr>
              <w:spacing w:line="238" w:lineRule="auto"/>
              <w:rPr>
                <w:sz w:val="16"/>
                <w:szCs w:val="16"/>
              </w:rPr>
            </w:pPr>
            <w:r w:rsidRPr="00F3321B">
              <w:rPr>
                <w:sz w:val="16"/>
                <w:szCs w:val="16"/>
              </w:rPr>
              <w:t xml:space="preserve">обеспеченность спортивными сооружениями в </w:t>
            </w:r>
            <w:proofErr w:type="spellStart"/>
            <w:r w:rsidRPr="00F3321B">
              <w:rPr>
                <w:sz w:val="16"/>
                <w:szCs w:val="16"/>
              </w:rPr>
              <w:t>Новочелны-Сюрбеевском</w:t>
            </w:r>
            <w:proofErr w:type="spellEnd"/>
            <w:r w:rsidRPr="00F3321B">
              <w:rPr>
                <w:sz w:val="16"/>
                <w:szCs w:val="16"/>
              </w:rPr>
              <w:t xml:space="preserve"> сельском поселении – до 12 единиц.</w:t>
            </w:r>
          </w:p>
          <w:p w:rsidR="00D40F10" w:rsidRPr="00F3321B" w:rsidRDefault="00D40F10" w:rsidP="00E31D27">
            <w:pPr>
              <w:spacing w:line="238" w:lineRule="auto"/>
              <w:rPr>
                <w:sz w:val="16"/>
                <w:szCs w:val="16"/>
              </w:rPr>
            </w:pPr>
          </w:p>
        </w:tc>
      </w:tr>
      <w:tr w:rsidR="00D40F10" w:rsidRPr="00F3321B" w:rsidTr="00E31D27">
        <w:trPr>
          <w:trHeight w:val="20"/>
        </w:trPr>
        <w:tc>
          <w:tcPr>
            <w:tcW w:w="1768" w:type="pct"/>
          </w:tcPr>
          <w:p w:rsidR="00D40F10" w:rsidRPr="00F3321B" w:rsidRDefault="00D40F10" w:rsidP="00E31D27">
            <w:pPr>
              <w:rPr>
                <w:sz w:val="16"/>
                <w:szCs w:val="16"/>
              </w:rPr>
            </w:pPr>
            <w:r w:rsidRPr="00F3321B">
              <w:rPr>
                <w:sz w:val="16"/>
                <w:szCs w:val="16"/>
              </w:rPr>
              <w:t xml:space="preserve">Этапы и сроки реализации подпрограммы </w:t>
            </w:r>
          </w:p>
        </w:tc>
        <w:tc>
          <w:tcPr>
            <w:tcW w:w="183" w:type="pct"/>
          </w:tcPr>
          <w:p w:rsidR="00D40F10" w:rsidRPr="00F3321B" w:rsidRDefault="00D40F10" w:rsidP="00E31D27">
            <w:pPr>
              <w:jc w:val="center"/>
              <w:rPr>
                <w:sz w:val="16"/>
                <w:szCs w:val="16"/>
              </w:rPr>
            </w:pPr>
            <w:r w:rsidRPr="00F3321B">
              <w:rPr>
                <w:sz w:val="16"/>
                <w:szCs w:val="16"/>
              </w:rPr>
              <w:t>–</w:t>
            </w:r>
          </w:p>
        </w:tc>
        <w:tc>
          <w:tcPr>
            <w:tcW w:w="3049" w:type="pct"/>
          </w:tcPr>
          <w:p w:rsidR="00D40F10" w:rsidRPr="00F3321B" w:rsidRDefault="00D40F10" w:rsidP="00E31D27">
            <w:pPr>
              <w:widowControl w:val="0"/>
              <w:autoSpaceDE w:val="0"/>
              <w:autoSpaceDN w:val="0"/>
              <w:adjustRightInd w:val="0"/>
              <w:rPr>
                <w:color w:val="000000"/>
                <w:sz w:val="16"/>
                <w:szCs w:val="16"/>
              </w:rPr>
            </w:pPr>
            <w:r w:rsidRPr="00F3321B">
              <w:rPr>
                <w:sz w:val="16"/>
                <w:szCs w:val="16"/>
              </w:rPr>
              <w:t xml:space="preserve">2021–2035 годы </w:t>
            </w:r>
            <w:r w:rsidRPr="00F3321B">
              <w:rPr>
                <w:color w:val="000000"/>
                <w:sz w:val="16"/>
                <w:szCs w:val="16"/>
              </w:rPr>
              <w:t>в три этапа:</w:t>
            </w:r>
          </w:p>
          <w:p w:rsidR="00D40F10" w:rsidRPr="00F3321B" w:rsidRDefault="00D40F10" w:rsidP="00E31D27">
            <w:pPr>
              <w:widowControl w:val="0"/>
              <w:autoSpaceDE w:val="0"/>
              <w:autoSpaceDN w:val="0"/>
              <w:adjustRightInd w:val="0"/>
              <w:rPr>
                <w:color w:val="000000"/>
                <w:sz w:val="16"/>
                <w:szCs w:val="16"/>
              </w:rPr>
            </w:pPr>
            <w:r w:rsidRPr="00F3321B">
              <w:rPr>
                <w:color w:val="000000"/>
                <w:sz w:val="16"/>
                <w:szCs w:val="16"/>
              </w:rPr>
              <w:t>1 этап: 2021</w:t>
            </w:r>
            <w:r w:rsidRPr="00F3321B">
              <w:rPr>
                <w:sz w:val="16"/>
                <w:szCs w:val="16"/>
              </w:rPr>
              <w:t>–</w:t>
            </w:r>
            <w:r w:rsidRPr="00F3321B">
              <w:rPr>
                <w:color w:val="000000"/>
                <w:sz w:val="16"/>
                <w:szCs w:val="16"/>
              </w:rPr>
              <w:t>2025 годы</w:t>
            </w:r>
          </w:p>
          <w:p w:rsidR="00D40F10" w:rsidRPr="00F3321B" w:rsidRDefault="00D40F10" w:rsidP="00E31D27">
            <w:pPr>
              <w:widowControl w:val="0"/>
              <w:autoSpaceDE w:val="0"/>
              <w:autoSpaceDN w:val="0"/>
              <w:adjustRightInd w:val="0"/>
              <w:rPr>
                <w:color w:val="000000"/>
                <w:sz w:val="16"/>
                <w:szCs w:val="16"/>
              </w:rPr>
            </w:pPr>
            <w:r w:rsidRPr="00F3321B">
              <w:rPr>
                <w:color w:val="000000"/>
                <w:sz w:val="16"/>
                <w:szCs w:val="16"/>
              </w:rPr>
              <w:t>2 этап: 2026</w:t>
            </w:r>
            <w:r w:rsidRPr="00F3321B">
              <w:rPr>
                <w:sz w:val="16"/>
                <w:szCs w:val="16"/>
              </w:rPr>
              <w:t>–</w:t>
            </w:r>
            <w:r w:rsidRPr="00F3321B">
              <w:rPr>
                <w:color w:val="000000"/>
                <w:sz w:val="16"/>
                <w:szCs w:val="16"/>
              </w:rPr>
              <w:t>2030 годы</w:t>
            </w:r>
          </w:p>
          <w:p w:rsidR="00D40F10" w:rsidRPr="00F3321B" w:rsidRDefault="00D40F10" w:rsidP="00E31D27">
            <w:pPr>
              <w:widowControl w:val="0"/>
              <w:autoSpaceDE w:val="0"/>
              <w:autoSpaceDN w:val="0"/>
              <w:adjustRightInd w:val="0"/>
              <w:rPr>
                <w:color w:val="000000"/>
                <w:sz w:val="16"/>
                <w:szCs w:val="16"/>
              </w:rPr>
            </w:pPr>
            <w:r w:rsidRPr="00F3321B">
              <w:rPr>
                <w:color w:val="000000"/>
                <w:sz w:val="16"/>
                <w:szCs w:val="16"/>
              </w:rPr>
              <w:t>3 этап: 2031</w:t>
            </w:r>
            <w:r w:rsidRPr="00F3321B">
              <w:rPr>
                <w:sz w:val="16"/>
                <w:szCs w:val="16"/>
              </w:rPr>
              <w:t>–</w:t>
            </w:r>
            <w:r w:rsidRPr="00F3321B">
              <w:rPr>
                <w:color w:val="000000"/>
                <w:sz w:val="16"/>
                <w:szCs w:val="16"/>
              </w:rPr>
              <w:t xml:space="preserve"> 2035 годы</w:t>
            </w:r>
          </w:p>
        </w:tc>
      </w:tr>
      <w:tr w:rsidR="00D40F10" w:rsidRPr="00F3321B" w:rsidTr="00E31D27">
        <w:trPr>
          <w:trHeight w:val="20"/>
        </w:trPr>
        <w:tc>
          <w:tcPr>
            <w:tcW w:w="1768" w:type="pct"/>
          </w:tcPr>
          <w:p w:rsidR="00D40F10" w:rsidRPr="00F3321B" w:rsidRDefault="00D40F10" w:rsidP="00E31D27">
            <w:pPr>
              <w:rPr>
                <w:sz w:val="16"/>
                <w:szCs w:val="16"/>
              </w:rPr>
            </w:pPr>
            <w:r w:rsidRPr="00F3321B">
              <w:rPr>
                <w:sz w:val="16"/>
                <w:szCs w:val="16"/>
              </w:rPr>
              <w:t xml:space="preserve">Объемы финансирования подпрограммы с разбивкой по годам ее реализации </w:t>
            </w:r>
          </w:p>
        </w:tc>
        <w:tc>
          <w:tcPr>
            <w:tcW w:w="183" w:type="pct"/>
          </w:tcPr>
          <w:p w:rsidR="00D40F10" w:rsidRPr="00F3321B" w:rsidRDefault="00D40F10" w:rsidP="00E31D27">
            <w:pPr>
              <w:jc w:val="center"/>
              <w:rPr>
                <w:sz w:val="16"/>
                <w:szCs w:val="16"/>
              </w:rPr>
            </w:pPr>
            <w:r w:rsidRPr="00F3321B">
              <w:rPr>
                <w:sz w:val="16"/>
                <w:szCs w:val="16"/>
              </w:rPr>
              <w:t>–</w:t>
            </w:r>
          </w:p>
        </w:tc>
        <w:tc>
          <w:tcPr>
            <w:tcW w:w="3049" w:type="pct"/>
          </w:tcPr>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sz w:val="16"/>
                <w:szCs w:val="16"/>
              </w:rPr>
              <w:t>общий объем финансирования подпрограммы составит 39 000,00</w:t>
            </w:r>
            <w:r w:rsidRPr="00F3321B">
              <w:rPr>
                <w:rFonts w:ascii="Times New Roman" w:hAnsi="Times New Roman"/>
                <w:color w:val="FF0000"/>
                <w:sz w:val="16"/>
                <w:szCs w:val="16"/>
              </w:rPr>
              <w:t xml:space="preserve"> </w:t>
            </w:r>
            <w:r w:rsidRPr="00F3321B">
              <w:rPr>
                <w:rFonts w:ascii="Times New Roman" w:hAnsi="Times New Roman"/>
                <w:color w:val="000000"/>
                <w:sz w:val="16"/>
                <w:szCs w:val="16"/>
              </w:rPr>
              <w:t>рублей, в том числе:</w:t>
            </w:r>
          </w:p>
          <w:p w:rsidR="00D40F10" w:rsidRPr="00F3321B" w:rsidRDefault="00D40F10" w:rsidP="00E31D27">
            <w:pPr>
              <w:autoSpaceDE w:val="0"/>
              <w:autoSpaceDN w:val="0"/>
              <w:adjustRightInd w:val="0"/>
              <w:rPr>
                <w:sz w:val="16"/>
                <w:szCs w:val="16"/>
              </w:rPr>
            </w:pPr>
            <w:r w:rsidRPr="00F3321B">
              <w:rPr>
                <w:sz w:val="16"/>
                <w:szCs w:val="16"/>
              </w:rPr>
              <w:t xml:space="preserve">в 2021 году – </w:t>
            </w:r>
            <w:r w:rsidRPr="00F3321B">
              <w:rPr>
                <w:bCs/>
                <w:color w:val="000000"/>
                <w:sz w:val="16"/>
                <w:szCs w:val="16"/>
              </w:rPr>
              <w:t>3 000,00</w:t>
            </w:r>
            <w:r w:rsidRPr="00F3321B">
              <w:rPr>
                <w:sz w:val="16"/>
                <w:szCs w:val="16"/>
              </w:rPr>
              <w:t xml:space="preserve"> рублей;</w:t>
            </w:r>
          </w:p>
          <w:p w:rsidR="00D40F10" w:rsidRPr="00F3321B" w:rsidRDefault="00D40F10" w:rsidP="00E31D27">
            <w:pPr>
              <w:autoSpaceDE w:val="0"/>
              <w:autoSpaceDN w:val="0"/>
              <w:adjustRightInd w:val="0"/>
              <w:rPr>
                <w:sz w:val="16"/>
                <w:szCs w:val="16"/>
              </w:rPr>
            </w:pPr>
            <w:r w:rsidRPr="00F3321B">
              <w:rPr>
                <w:sz w:val="16"/>
                <w:szCs w:val="16"/>
              </w:rPr>
              <w:t>в 2022 году – 0,00 рублей;</w:t>
            </w:r>
          </w:p>
          <w:p w:rsidR="00D40F10" w:rsidRPr="00F3321B" w:rsidRDefault="00D40F10" w:rsidP="00E31D27">
            <w:pPr>
              <w:autoSpaceDE w:val="0"/>
              <w:autoSpaceDN w:val="0"/>
              <w:adjustRightInd w:val="0"/>
              <w:rPr>
                <w:sz w:val="16"/>
                <w:szCs w:val="16"/>
              </w:rPr>
            </w:pPr>
            <w:r w:rsidRPr="00F3321B">
              <w:rPr>
                <w:sz w:val="16"/>
                <w:szCs w:val="16"/>
              </w:rPr>
              <w:t>в 2023 году – 0,00 рублей;</w:t>
            </w:r>
          </w:p>
          <w:p w:rsidR="00D40F10" w:rsidRPr="00F3321B" w:rsidRDefault="00D40F10" w:rsidP="00E31D27">
            <w:pPr>
              <w:autoSpaceDE w:val="0"/>
              <w:autoSpaceDN w:val="0"/>
              <w:adjustRightInd w:val="0"/>
              <w:rPr>
                <w:sz w:val="16"/>
                <w:szCs w:val="16"/>
              </w:rPr>
            </w:pPr>
            <w:r w:rsidRPr="00F3321B">
              <w:rPr>
                <w:sz w:val="16"/>
                <w:szCs w:val="16"/>
              </w:rPr>
              <w:t>в 2024 году – 3 00000 рублей;</w:t>
            </w:r>
          </w:p>
          <w:p w:rsidR="00D40F10" w:rsidRPr="00F3321B" w:rsidRDefault="00D40F10" w:rsidP="00E31D27">
            <w:pPr>
              <w:autoSpaceDE w:val="0"/>
              <w:autoSpaceDN w:val="0"/>
              <w:adjustRightInd w:val="0"/>
              <w:rPr>
                <w:sz w:val="16"/>
                <w:szCs w:val="16"/>
              </w:rPr>
            </w:pPr>
            <w:r w:rsidRPr="00F3321B">
              <w:rPr>
                <w:sz w:val="16"/>
                <w:szCs w:val="16"/>
              </w:rPr>
              <w:t>в 2025 году – 3 00000 рублей;</w:t>
            </w:r>
          </w:p>
          <w:p w:rsidR="00D40F10" w:rsidRPr="00F3321B" w:rsidRDefault="00D40F10" w:rsidP="00E31D27">
            <w:pPr>
              <w:autoSpaceDE w:val="0"/>
              <w:autoSpaceDN w:val="0"/>
              <w:adjustRightInd w:val="0"/>
              <w:rPr>
                <w:sz w:val="16"/>
                <w:szCs w:val="16"/>
              </w:rPr>
            </w:pPr>
            <w:r w:rsidRPr="00F3321B">
              <w:rPr>
                <w:sz w:val="16"/>
                <w:szCs w:val="16"/>
              </w:rPr>
              <w:t>в 2026-2030 годах – 15 000,00 рублей;</w:t>
            </w:r>
          </w:p>
          <w:p w:rsidR="00D40F10" w:rsidRPr="00F3321B" w:rsidRDefault="00D40F10" w:rsidP="00E31D27">
            <w:pPr>
              <w:autoSpaceDE w:val="0"/>
              <w:autoSpaceDN w:val="0"/>
              <w:adjustRightInd w:val="0"/>
              <w:rPr>
                <w:sz w:val="16"/>
                <w:szCs w:val="16"/>
              </w:rPr>
            </w:pPr>
            <w:r w:rsidRPr="00F3321B">
              <w:rPr>
                <w:sz w:val="16"/>
                <w:szCs w:val="16"/>
              </w:rPr>
              <w:t>в 2031-2035 годах – 15 000,00 рублей;</w:t>
            </w:r>
          </w:p>
          <w:p w:rsidR="00D40F10" w:rsidRPr="00F3321B" w:rsidRDefault="00D40F10" w:rsidP="00E31D27">
            <w:pPr>
              <w:widowControl w:val="0"/>
              <w:autoSpaceDE w:val="0"/>
              <w:autoSpaceDN w:val="0"/>
              <w:adjustRightInd w:val="0"/>
              <w:rPr>
                <w:sz w:val="16"/>
                <w:szCs w:val="16"/>
              </w:rPr>
            </w:pPr>
            <w:r w:rsidRPr="00F3321B">
              <w:rPr>
                <w:sz w:val="16"/>
                <w:szCs w:val="16"/>
              </w:rPr>
              <w:t>из них средства:</w:t>
            </w:r>
          </w:p>
          <w:p w:rsidR="00D40F10" w:rsidRPr="00F3321B" w:rsidRDefault="00D40F10" w:rsidP="00E31D27">
            <w:pPr>
              <w:widowControl w:val="0"/>
              <w:autoSpaceDE w:val="0"/>
              <w:autoSpaceDN w:val="0"/>
              <w:adjustRightInd w:val="0"/>
              <w:rPr>
                <w:sz w:val="16"/>
                <w:szCs w:val="16"/>
              </w:rPr>
            </w:pPr>
          </w:p>
          <w:p w:rsidR="00D40F10" w:rsidRPr="00F3321B" w:rsidRDefault="00D40F10" w:rsidP="00E31D27">
            <w:pPr>
              <w:widowControl w:val="0"/>
              <w:autoSpaceDE w:val="0"/>
              <w:autoSpaceDN w:val="0"/>
              <w:adjustRightInd w:val="0"/>
              <w:rPr>
                <w:sz w:val="16"/>
                <w:szCs w:val="16"/>
              </w:rPr>
            </w:pPr>
            <w:r w:rsidRPr="00F3321B">
              <w:rPr>
                <w:sz w:val="16"/>
                <w:szCs w:val="16"/>
              </w:rPr>
              <w:t>федерального бюджета – 0,0 тыс. рублей (0,0 процента), в том числе:</w:t>
            </w:r>
          </w:p>
          <w:p w:rsidR="00D40F10" w:rsidRPr="00F3321B" w:rsidRDefault="00D40F10" w:rsidP="00E31D27">
            <w:pPr>
              <w:widowControl w:val="0"/>
              <w:autoSpaceDE w:val="0"/>
              <w:autoSpaceDN w:val="0"/>
              <w:adjustRightInd w:val="0"/>
              <w:rPr>
                <w:sz w:val="16"/>
                <w:szCs w:val="16"/>
              </w:rPr>
            </w:pPr>
            <w:r w:rsidRPr="00F3321B">
              <w:rPr>
                <w:sz w:val="16"/>
                <w:szCs w:val="16"/>
              </w:rPr>
              <w:t>в 2021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2022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E31D27">
            <w:pPr>
              <w:rPr>
                <w:sz w:val="16"/>
                <w:szCs w:val="16"/>
              </w:rPr>
            </w:pPr>
            <w:r w:rsidRPr="00F3321B">
              <w:rPr>
                <w:sz w:val="16"/>
                <w:szCs w:val="16"/>
              </w:rPr>
              <w:t xml:space="preserve">в 2026-2030 годах </w:t>
            </w:r>
            <w:proofErr w:type="gramStart"/>
            <w:r w:rsidRPr="00F3321B">
              <w:rPr>
                <w:sz w:val="16"/>
                <w:szCs w:val="16"/>
              </w:rPr>
              <w:t>–  0</w:t>
            </w:r>
            <w:proofErr w:type="gramEnd"/>
            <w:r w:rsidRPr="00F3321B">
              <w:rPr>
                <w:sz w:val="16"/>
                <w:szCs w:val="16"/>
              </w:rPr>
              <w:t>,0 тыс. рублей;</w:t>
            </w:r>
          </w:p>
          <w:p w:rsidR="00D40F10" w:rsidRPr="00F3321B" w:rsidRDefault="00D40F10" w:rsidP="00E31D27">
            <w:pPr>
              <w:rPr>
                <w:sz w:val="16"/>
                <w:szCs w:val="16"/>
              </w:rPr>
            </w:pPr>
            <w:r w:rsidRPr="00F3321B">
              <w:rPr>
                <w:sz w:val="16"/>
                <w:szCs w:val="16"/>
              </w:rPr>
              <w:t xml:space="preserve">в 2031-2035 годах </w:t>
            </w:r>
            <w:proofErr w:type="gramStart"/>
            <w:r w:rsidRPr="00F3321B">
              <w:rPr>
                <w:sz w:val="16"/>
                <w:szCs w:val="16"/>
              </w:rPr>
              <w:t>–  0</w:t>
            </w:r>
            <w:proofErr w:type="gramEnd"/>
            <w:r w:rsidRPr="00F3321B">
              <w:rPr>
                <w:sz w:val="16"/>
                <w:szCs w:val="16"/>
              </w:rPr>
              <w:t>,0 тыс. рублей;</w:t>
            </w:r>
          </w:p>
          <w:p w:rsidR="00D40F10" w:rsidRPr="00F3321B" w:rsidRDefault="00D40F10" w:rsidP="00E31D27">
            <w:pPr>
              <w:rPr>
                <w:sz w:val="16"/>
                <w:szCs w:val="16"/>
              </w:rPr>
            </w:pPr>
          </w:p>
          <w:p w:rsidR="00D40F10" w:rsidRPr="00F3321B" w:rsidRDefault="00D40F10" w:rsidP="00E31D27">
            <w:pPr>
              <w:widowControl w:val="0"/>
              <w:autoSpaceDE w:val="0"/>
              <w:autoSpaceDN w:val="0"/>
              <w:adjustRightInd w:val="0"/>
              <w:rPr>
                <w:sz w:val="16"/>
                <w:szCs w:val="16"/>
              </w:rPr>
            </w:pPr>
            <w:r w:rsidRPr="00F3321B">
              <w:rPr>
                <w:sz w:val="16"/>
                <w:szCs w:val="16"/>
              </w:rPr>
              <w:t>республиканского бюджета Чувашской Республики- 0,0 тыс. рублей, в том числе:</w:t>
            </w:r>
          </w:p>
          <w:p w:rsidR="00D40F10" w:rsidRPr="00F3321B" w:rsidRDefault="00D40F10" w:rsidP="00E31D27">
            <w:pPr>
              <w:widowControl w:val="0"/>
              <w:autoSpaceDE w:val="0"/>
              <w:autoSpaceDN w:val="0"/>
              <w:adjustRightInd w:val="0"/>
              <w:rPr>
                <w:sz w:val="16"/>
                <w:szCs w:val="16"/>
              </w:rPr>
            </w:pPr>
            <w:r w:rsidRPr="00F3321B">
              <w:rPr>
                <w:sz w:val="16"/>
                <w:szCs w:val="16"/>
              </w:rPr>
              <w:t>в 2021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2022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E31D27">
            <w:pPr>
              <w:rPr>
                <w:sz w:val="16"/>
                <w:szCs w:val="16"/>
              </w:rPr>
            </w:pPr>
            <w:r w:rsidRPr="00F3321B">
              <w:rPr>
                <w:sz w:val="16"/>
                <w:szCs w:val="16"/>
              </w:rPr>
              <w:t>в 2026-2030 годах – 0,0 тыс. рублей;</w:t>
            </w:r>
          </w:p>
          <w:p w:rsidR="00D40F10" w:rsidRPr="00F3321B" w:rsidRDefault="00D40F10" w:rsidP="00E31D27">
            <w:pPr>
              <w:rPr>
                <w:sz w:val="16"/>
                <w:szCs w:val="16"/>
              </w:rPr>
            </w:pPr>
            <w:r w:rsidRPr="00F3321B">
              <w:rPr>
                <w:sz w:val="16"/>
                <w:szCs w:val="16"/>
              </w:rPr>
              <w:t>в 2031-2035 годах – 0,0 тыс. рублей;</w:t>
            </w:r>
          </w:p>
          <w:p w:rsidR="00D40F10" w:rsidRPr="00F3321B" w:rsidRDefault="00D40F10" w:rsidP="00E31D27">
            <w:pPr>
              <w:rPr>
                <w:sz w:val="16"/>
                <w:szCs w:val="16"/>
              </w:rPr>
            </w:pPr>
          </w:p>
          <w:p w:rsidR="00D40F10" w:rsidRPr="00F3321B" w:rsidRDefault="00D40F10" w:rsidP="00E31D27">
            <w:pPr>
              <w:pStyle w:val="ConsPlusNormal"/>
              <w:jc w:val="both"/>
              <w:rPr>
                <w:rFonts w:ascii="Times New Roman" w:hAnsi="Times New Roman"/>
                <w:color w:val="000000"/>
                <w:sz w:val="16"/>
                <w:szCs w:val="16"/>
              </w:rPr>
            </w:pPr>
            <w:r w:rsidRPr="00F3321B">
              <w:rPr>
                <w:rFonts w:ascii="Times New Roman" w:hAnsi="Times New Roman"/>
                <w:sz w:val="16"/>
                <w:szCs w:val="16"/>
              </w:rPr>
              <w:t xml:space="preserve">бюджета </w:t>
            </w:r>
            <w:proofErr w:type="spellStart"/>
            <w:r w:rsidRPr="00F3321B">
              <w:rPr>
                <w:rFonts w:ascii="Times New Roman" w:hAnsi="Times New Roman"/>
                <w:sz w:val="16"/>
                <w:szCs w:val="16"/>
              </w:rPr>
              <w:t>Новочелны-Сюрбеевского</w:t>
            </w:r>
            <w:proofErr w:type="spellEnd"/>
            <w:r w:rsidRPr="00F3321B">
              <w:rPr>
                <w:rFonts w:ascii="Times New Roman" w:hAnsi="Times New Roman"/>
                <w:sz w:val="16"/>
                <w:szCs w:val="16"/>
              </w:rPr>
              <w:t xml:space="preserve"> сельского поселения</w:t>
            </w:r>
            <w:r w:rsidRPr="00F3321B">
              <w:rPr>
                <w:sz w:val="16"/>
                <w:szCs w:val="16"/>
              </w:rPr>
              <w:t xml:space="preserve"> –</w:t>
            </w:r>
            <w:r w:rsidRPr="00F3321B">
              <w:rPr>
                <w:rFonts w:ascii="Times New Roman" w:hAnsi="Times New Roman"/>
                <w:sz w:val="16"/>
                <w:szCs w:val="16"/>
              </w:rPr>
              <w:t>39 000,00</w:t>
            </w:r>
            <w:r w:rsidRPr="00F3321B">
              <w:rPr>
                <w:rFonts w:ascii="Times New Roman" w:hAnsi="Times New Roman"/>
                <w:color w:val="FF0000"/>
                <w:sz w:val="16"/>
                <w:szCs w:val="16"/>
              </w:rPr>
              <w:t xml:space="preserve"> </w:t>
            </w:r>
            <w:r w:rsidRPr="00F3321B">
              <w:rPr>
                <w:rFonts w:ascii="Times New Roman" w:hAnsi="Times New Roman"/>
                <w:color w:val="000000"/>
                <w:sz w:val="16"/>
                <w:szCs w:val="16"/>
              </w:rPr>
              <w:t>рублей, в том числе:</w:t>
            </w:r>
          </w:p>
          <w:p w:rsidR="00D40F10" w:rsidRPr="00F3321B" w:rsidRDefault="00D40F10" w:rsidP="00E31D27">
            <w:pPr>
              <w:autoSpaceDE w:val="0"/>
              <w:autoSpaceDN w:val="0"/>
              <w:adjustRightInd w:val="0"/>
              <w:rPr>
                <w:sz w:val="16"/>
                <w:szCs w:val="16"/>
              </w:rPr>
            </w:pPr>
            <w:r w:rsidRPr="00F3321B">
              <w:rPr>
                <w:sz w:val="16"/>
                <w:szCs w:val="16"/>
              </w:rPr>
              <w:t xml:space="preserve">в 2021 году – </w:t>
            </w:r>
            <w:r w:rsidRPr="00F3321B">
              <w:rPr>
                <w:bCs/>
                <w:color w:val="000000"/>
                <w:sz w:val="16"/>
                <w:szCs w:val="16"/>
              </w:rPr>
              <w:t>3 000,00</w:t>
            </w:r>
            <w:r w:rsidRPr="00F3321B">
              <w:rPr>
                <w:sz w:val="16"/>
                <w:szCs w:val="16"/>
              </w:rPr>
              <w:t xml:space="preserve"> рублей;</w:t>
            </w:r>
          </w:p>
          <w:p w:rsidR="00D40F10" w:rsidRPr="00F3321B" w:rsidRDefault="00D40F10" w:rsidP="00E31D27">
            <w:pPr>
              <w:autoSpaceDE w:val="0"/>
              <w:autoSpaceDN w:val="0"/>
              <w:adjustRightInd w:val="0"/>
              <w:rPr>
                <w:sz w:val="16"/>
                <w:szCs w:val="16"/>
              </w:rPr>
            </w:pPr>
            <w:r w:rsidRPr="00F3321B">
              <w:rPr>
                <w:sz w:val="16"/>
                <w:szCs w:val="16"/>
              </w:rPr>
              <w:t>в 2022 году – 0,00 рублей;</w:t>
            </w:r>
          </w:p>
          <w:p w:rsidR="00D40F10" w:rsidRPr="00F3321B" w:rsidRDefault="00D40F10" w:rsidP="00E31D27">
            <w:pPr>
              <w:autoSpaceDE w:val="0"/>
              <w:autoSpaceDN w:val="0"/>
              <w:adjustRightInd w:val="0"/>
              <w:rPr>
                <w:sz w:val="16"/>
                <w:szCs w:val="16"/>
              </w:rPr>
            </w:pPr>
            <w:r w:rsidRPr="00F3321B">
              <w:rPr>
                <w:sz w:val="16"/>
                <w:szCs w:val="16"/>
              </w:rPr>
              <w:t>в 2023 году – 0,00 рублей;</w:t>
            </w:r>
          </w:p>
          <w:p w:rsidR="00D40F10" w:rsidRPr="00F3321B" w:rsidRDefault="00D40F10" w:rsidP="00E31D27">
            <w:pPr>
              <w:autoSpaceDE w:val="0"/>
              <w:autoSpaceDN w:val="0"/>
              <w:adjustRightInd w:val="0"/>
              <w:rPr>
                <w:sz w:val="16"/>
                <w:szCs w:val="16"/>
              </w:rPr>
            </w:pPr>
            <w:r w:rsidRPr="00F3321B">
              <w:rPr>
                <w:sz w:val="16"/>
                <w:szCs w:val="16"/>
              </w:rPr>
              <w:lastRenderedPageBreak/>
              <w:t>в 2024 году – 3 00000 рублей;</w:t>
            </w:r>
          </w:p>
          <w:p w:rsidR="00D40F10" w:rsidRPr="00F3321B" w:rsidRDefault="00D40F10" w:rsidP="00E31D27">
            <w:pPr>
              <w:autoSpaceDE w:val="0"/>
              <w:autoSpaceDN w:val="0"/>
              <w:adjustRightInd w:val="0"/>
              <w:rPr>
                <w:sz w:val="16"/>
                <w:szCs w:val="16"/>
              </w:rPr>
            </w:pPr>
            <w:r w:rsidRPr="00F3321B">
              <w:rPr>
                <w:sz w:val="16"/>
                <w:szCs w:val="16"/>
              </w:rPr>
              <w:t>в 2025 году – 3 00000 рублей;</w:t>
            </w:r>
          </w:p>
          <w:p w:rsidR="00D40F10" w:rsidRPr="00F3321B" w:rsidRDefault="00D40F10" w:rsidP="00E31D27">
            <w:pPr>
              <w:autoSpaceDE w:val="0"/>
              <w:autoSpaceDN w:val="0"/>
              <w:adjustRightInd w:val="0"/>
              <w:rPr>
                <w:sz w:val="16"/>
                <w:szCs w:val="16"/>
              </w:rPr>
            </w:pPr>
            <w:r w:rsidRPr="00F3321B">
              <w:rPr>
                <w:sz w:val="16"/>
                <w:szCs w:val="16"/>
              </w:rPr>
              <w:t>в 2026-2030 годах – 15 000,00 рублей;</w:t>
            </w:r>
          </w:p>
          <w:p w:rsidR="00D40F10" w:rsidRPr="00F3321B" w:rsidRDefault="00D40F10" w:rsidP="00E31D27">
            <w:pPr>
              <w:autoSpaceDE w:val="0"/>
              <w:autoSpaceDN w:val="0"/>
              <w:adjustRightInd w:val="0"/>
              <w:rPr>
                <w:sz w:val="16"/>
                <w:szCs w:val="16"/>
              </w:rPr>
            </w:pPr>
            <w:r w:rsidRPr="00F3321B">
              <w:rPr>
                <w:sz w:val="16"/>
                <w:szCs w:val="16"/>
              </w:rPr>
              <w:t>в 2031-2035 годах – 15 000,00 рублей;</w:t>
            </w:r>
          </w:p>
          <w:p w:rsidR="00D40F10" w:rsidRPr="00F3321B" w:rsidRDefault="00D40F10" w:rsidP="00E31D27">
            <w:pPr>
              <w:rPr>
                <w:sz w:val="16"/>
                <w:szCs w:val="16"/>
              </w:rPr>
            </w:pPr>
          </w:p>
          <w:p w:rsidR="00D40F10" w:rsidRPr="00F3321B" w:rsidRDefault="00D40F10" w:rsidP="00E31D27">
            <w:pPr>
              <w:widowControl w:val="0"/>
              <w:autoSpaceDE w:val="0"/>
              <w:autoSpaceDN w:val="0"/>
              <w:adjustRightInd w:val="0"/>
              <w:rPr>
                <w:sz w:val="16"/>
                <w:szCs w:val="16"/>
              </w:rPr>
            </w:pPr>
            <w:r w:rsidRPr="00F3321B">
              <w:rPr>
                <w:sz w:val="16"/>
                <w:szCs w:val="16"/>
              </w:rPr>
              <w:t xml:space="preserve">внебюджетных источников – 0,0 тыс. рублей (0,0 процента), в том </w:t>
            </w:r>
            <w:proofErr w:type="spellStart"/>
            <w:r w:rsidRPr="00F3321B">
              <w:rPr>
                <w:sz w:val="16"/>
                <w:szCs w:val="16"/>
              </w:rPr>
              <w:t>числ</w:t>
            </w:r>
            <w:proofErr w:type="spellEnd"/>
          </w:p>
          <w:p w:rsidR="00D40F10" w:rsidRPr="00F3321B" w:rsidRDefault="00D40F10" w:rsidP="00E31D27">
            <w:pPr>
              <w:widowControl w:val="0"/>
              <w:autoSpaceDE w:val="0"/>
              <w:autoSpaceDN w:val="0"/>
              <w:adjustRightInd w:val="0"/>
              <w:rPr>
                <w:sz w:val="16"/>
                <w:szCs w:val="16"/>
              </w:rPr>
            </w:pPr>
            <w:r w:rsidRPr="00F3321B">
              <w:rPr>
                <w:sz w:val="16"/>
                <w:szCs w:val="16"/>
              </w:rPr>
              <w:t>в 2021 году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2022 году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E31D27">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E31D27">
            <w:pPr>
              <w:rPr>
                <w:sz w:val="16"/>
                <w:szCs w:val="16"/>
              </w:rPr>
            </w:pPr>
            <w:r w:rsidRPr="00F3321B">
              <w:rPr>
                <w:sz w:val="16"/>
                <w:szCs w:val="16"/>
              </w:rPr>
              <w:t>в 2026-2030 годах – 0,0 тыс. рублей;</w:t>
            </w:r>
          </w:p>
          <w:p w:rsidR="00D40F10" w:rsidRPr="00F3321B" w:rsidRDefault="00D40F10" w:rsidP="00E31D27">
            <w:pPr>
              <w:rPr>
                <w:sz w:val="16"/>
                <w:szCs w:val="16"/>
              </w:rPr>
            </w:pPr>
            <w:r w:rsidRPr="00F3321B">
              <w:rPr>
                <w:sz w:val="16"/>
                <w:szCs w:val="16"/>
              </w:rPr>
              <w:t>в 2031-2035 годах – 0,0 тыс. рублей;</w:t>
            </w:r>
          </w:p>
          <w:p w:rsidR="00D40F10" w:rsidRPr="00F3321B" w:rsidRDefault="00D40F10" w:rsidP="00E31D27">
            <w:pPr>
              <w:rPr>
                <w:sz w:val="16"/>
                <w:szCs w:val="16"/>
              </w:rPr>
            </w:pPr>
            <w:r w:rsidRPr="00F3321B">
              <w:rPr>
                <w:sz w:val="16"/>
                <w:szCs w:val="16"/>
              </w:rPr>
              <w:t xml:space="preserve">Объемы и источники финансирования подпрограммы уточняются при формировании муниципального бюджета </w:t>
            </w:r>
            <w:proofErr w:type="spellStart"/>
            <w:r w:rsidRPr="00F3321B">
              <w:rPr>
                <w:sz w:val="16"/>
                <w:szCs w:val="16"/>
              </w:rPr>
              <w:t>Новочелны-Сюрбеевского</w:t>
            </w:r>
            <w:proofErr w:type="spellEnd"/>
            <w:r w:rsidRPr="00F3321B">
              <w:rPr>
                <w:sz w:val="16"/>
                <w:szCs w:val="16"/>
              </w:rPr>
              <w:t xml:space="preserve"> сельского поселения на очередной финансовый год и плановый период</w:t>
            </w:r>
          </w:p>
          <w:p w:rsidR="00D40F10" w:rsidRPr="00F3321B" w:rsidRDefault="00D40F10" w:rsidP="00E31D27">
            <w:pPr>
              <w:rPr>
                <w:sz w:val="16"/>
                <w:szCs w:val="16"/>
              </w:rPr>
            </w:pPr>
          </w:p>
        </w:tc>
      </w:tr>
      <w:tr w:rsidR="00D40F10" w:rsidRPr="00F3321B" w:rsidTr="00E31D27">
        <w:trPr>
          <w:trHeight w:val="20"/>
        </w:trPr>
        <w:tc>
          <w:tcPr>
            <w:tcW w:w="1768" w:type="pct"/>
          </w:tcPr>
          <w:p w:rsidR="00D40F10" w:rsidRPr="00F3321B" w:rsidRDefault="00D40F10" w:rsidP="00E31D27">
            <w:pPr>
              <w:rPr>
                <w:sz w:val="16"/>
                <w:szCs w:val="16"/>
              </w:rPr>
            </w:pPr>
            <w:r w:rsidRPr="00F3321B">
              <w:rPr>
                <w:bCs/>
                <w:sz w:val="16"/>
                <w:szCs w:val="16"/>
              </w:rPr>
              <w:lastRenderedPageBreak/>
              <w:t>Ожидаемые результаты реализации подпрограммы</w:t>
            </w:r>
          </w:p>
        </w:tc>
        <w:tc>
          <w:tcPr>
            <w:tcW w:w="183" w:type="pct"/>
          </w:tcPr>
          <w:p w:rsidR="00D40F10" w:rsidRPr="00F3321B" w:rsidRDefault="00D40F10" w:rsidP="00E31D27">
            <w:pPr>
              <w:jc w:val="center"/>
              <w:rPr>
                <w:sz w:val="16"/>
                <w:szCs w:val="16"/>
              </w:rPr>
            </w:pPr>
            <w:r w:rsidRPr="00F3321B">
              <w:rPr>
                <w:sz w:val="16"/>
                <w:szCs w:val="16"/>
              </w:rPr>
              <w:t>–</w:t>
            </w:r>
          </w:p>
        </w:tc>
        <w:tc>
          <w:tcPr>
            <w:tcW w:w="3049" w:type="pct"/>
          </w:tcPr>
          <w:p w:rsidR="00D40F10" w:rsidRPr="00F3321B" w:rsidRDefault="00D40F10" w:rsidP="00E31D27">
            <w:pPr>
              <w:widowControl w:val="0"/>
              <w:rPr>
                <w:sz w:val="16"/>
                <w:szCs w:val="16"/>
              </w:rPr>
            </w:pPr>
            <w:r w:rsidRPr="00F3321B">
              <w:rPr>
                <w:sz w:val="16"/>
                <w:szCs w:val="16"/>
              </w:rPr>
              <w:t>увеличение численности населения, систематически занимающегося физической культурой и спортом;</w:t>
            </w:r>
          </w:p>
          <w:p w:rsidR="00D40F10" w:rsidRPr="00F3321B" w:rsidRDefault="00D40F10" w:rsidP="00E31D27">
            <w:pPr>
              <w:widowControl w:val="0"/>
              <w:rPr>
                <w:sz w:val="16"/>
                <w:szCs w:val="16"/>
              </w:rPr>
            </w:pPr>
            <w:r w:rsidRPr="00F3321B">
              <w:rPr>
                <w:sz w:val="16"/>
                <w:szCs w:val="16"/>
              </w:rPr>
              <w:t>улучшение обеспеченности населения спортивными сооружениями;</w:t>
            </w:r>
          </w:p>
          <w:p w:rsidR="00D40F10" w:rsidRPr="00F3321B" w:rsidRDefault="00D40F10" w:rsidP="00E31D27">
            <w:pPr>
              <w:rPr>
                <w:sz w:val="16"/>
                <w:szCs w:val="16"/>
              </w:rPr>
            </w:pPr>
            <w:r w:rsidRPr="00F3321B">
              <w:rPr>
                <w:sz w:val="16"/>
                <w:szCs w:val="16"/>
              </w:rPr>
              <w:t>повышение качества проводимых массовых физкультурно-спортивных мероприятий;</w:t>
            </w:r>
          </w:p>
          <w:p w:rsidR="00D40F10" w:rsidRPr="00F3321B" w:rsidRDefault="00D40F10" w:rsidP="00E31D27">
            <w:pPr>
              <w:rPr>
                <w:sz w:val="16"/>
                <w:szCs w:val="16"/>
              </w:rPr>
            </w:pPr>
            <w:r w:rsidRPr="00F3321B">
              <w:rPr>
                <w:sz w:val="16"/>
                <w:szCs w:val="16"/>
              </w:rPr>
              <w:t>повышение интереса граждан к занятиям физической культурой и спортом;</w:t>
            </w:r>
          </w:p>
          <w:p w:rsidR="00D40F10" w:rsidRPr="00F3321B" w:rsidRDefault="00D40F10" w:rsidP="00E31D27">
            <w:pPr>
              <w:rPr>
                <w:sz w:val="16"/>
                <w:szCs w:val="16"/>
              </w:rPr>
            </w:pPr>
            <w:r w:rsidRPr="00F3321B">
              <w:rPr>
                <w:sz w:val="16"/>
                <w:szCs w:val="16"/>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D40F10" w:rsidRPr="00F3321B" w:rsidRDefault="00D40F10" w:rsidP="00E31D27">
            <w:pPr>
              <w:rPr>
                <w:sz w:val="16"/>
                <w:szCs w:val="16"/>
              </w:rPr>
            </w:pPr>
            <w:r w:rsidRPr="00F3321B">
              <w:rPr>
                <w:sz w:val="16"/>
                <w:szCs w:val="16"/>
              </w:rPr>
              <w:t>увеличение численности лиц с ограниченными возможностями здоровья, систематически занимающихся физической культурой и спортом.</w:t>
            </w:r>
          </w:p>
        </w:tc>
      </w:tr>
    </w:tbl>
    <w:p w:rsidR="00D40F10" w:rsidRPr="00F3321B" w:rsidRDefault="00D40F10" w:rsidP="00D40F10">
      <w:pPr>
        <w:rPr>
          <w:b/>
          <w:sz w:val="16"/>
          <w:szCs w:val="16"/>
        </w:rPr>
      </w:pPr>
    </w:p>
    <w:p w:rsidR="00D40F10" w:rsidRPr="00F3321B" w:rsidRDefault="00D40F10" w:rsidP="00D40F10">
      <w:pPr>
        <w:jc w:val="center"/>
        <w:rPr>
          <w:b/>
          <w:sz w:val="16"/>
          <w:szCs w:val="16"/>
        </w:rPr>
      </w:pPr>
      <w:r w:rsidRPr="00F3321B">
        <w:rPr>
          <w:b/>
          <w:sz w:val="16"/>
          <w:szCs w:val="16"/>
        </w:rPr>
        <w:t xml:space="preserve">Раздел I. Приоритеты и цели подпрограммы </w:t>
      </w:r>
      <w:r w:rsidRPr="00F3321B">
        <w:rPr>
          <w:b/>
          <w:sz w:val="16"/>
          <w:szCs w:val="16"/>
        </w:rPr>
        <w:br/>
        <w:t xml:space="preserve">«Развитие физической культуры и массового спорта», общая </w:t>
      </w:r>
      <w:r w:rsidRPr="00F3321B">
        <w:rPr>
          <w:b/>
          <w:sz w:val="16"/>
          <w:szCs w:val="16"/>
        </w:rPr>
        <w:br/>
        <w:t xml:space="preserve">характеристика участия органов местного самоуправления </w:t>
      </w:r>
    </w:p>
    <w:p w:rsidR="00D40F10" w:rsidRPr="00F3321B" w:rsidRDefault="00D40F10" w:rsidP="00D40F10">
      <w:pPr>
        <w:jc w:val="center"/>
        <w:rPr>
          <w:sz w:val="16"/>
          <w:szCs w:val="16"/>
        </w:rPr>
      </w:pPr>
      <w:r w:rsidRPr="00F3321B">
        <w:rPr>
          <w:b/>
          <w:sz w:val="16"/>
          <w:szCs w:val="16"/>
        </w:rPr>
        <w:t xml:space="preserve"> в реализации подпрограммы</w:t>
      </w:r>
    </w:p>
    <w:p w:rsidR="00D40F10" w:rsidRPr="00F3321B" w:rsidRDefault="00D40F10" w:rsidP="00D40F10">
      <w:pPr>
        <w:spacing w:line="245" w:lineRule="auto"/>
        <w:rPr>
          <w:b/>
          <w:sz w:val="16"/>
          <w:szCs w:val="16"/>
        </w:rPr>
      </w:pPr>
    </w:p>
    <w:p w:rsidR="00D40F10" w:rsidRPr="00F3321B" w:rsidRDefault="00D40F10" w:rsidP="00D40F10">
      <w:pPr>
        <w:rPr>
          <w:sz w:val="16"/>
          <w:szCs w:val="16"/>
        </w:rPr>
      </w:pPr>
      <w:r w:rsidRPr="00F3321B">
        <w:rPr>
          <w:sz w:val="16"/>
          <w:szCs w:val="16"/>
        </w:rPr>
        <w:t xml:space="preserve">Приоритетными направлениями </w:t>
      </w:r>
      <w:proofErr w:type="gramStart"/>
      <w:r w:rsidRPr="00F3321B">
        <w:rPr>
          <w:sz w:val="16"/>
          <w:szCs w:val="16"/>
        </w:rPr>
        <w:t>муниципальной  политики</w:t>
      </w:r>
      <w:proofErr w:type="gramEnd"/>
      <w:r w:rsidRPr="00F3321B">
        <w:rPr>
          <w:sz w:val="16"/>
          <w:szCs w:val="16"/>
        </w:rPr>
        <w:t xml:space="preserve">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D40F10" w:rsidRPr="00F3321B" w:rsidRDefault="00D40F10" w:rsidP="00D40F10">
      <w:pPr>
        <w:rPr>
          <w:sz w:val="16"/>
          <w:szCs w:val="16"/>
        </w:rPr>
      </w:pPr>
      <w:r w:rsidRPr="00F3321B">
        <w:rPr>
          <w:sz w:val="16"/>
          <w:szCs w:val="16"/>
        </w:rPr>
        <w:t xml:space="preserve">Подпрограмма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w:t>
      </w:r>
      <w:proofErr w:type="spellStart"/>
      <w:r w:rsidRPr="00F3321B">
        <w:rPr>
          <w:sz w:val="16"/>
          <w:szCs w:val="16"/>
        </w:rPr>
        <w:t>Новочелны-Сюрбеевского</w:t>
      </w:r>
      <w:proofErr w:type="spellEnd"/>
      <w:r w:rsidRPr="00F3321B">
        <w:rPr>
          <w:sz w:val="16"/>
          <w:szCs w:val="16"/>
        </w:rPr>
        <w:t xml:space="preserve"> сельского поселения.</w:t>
      </w:r>
    </w:p>
    <w:p w:rsidR="00D40F10" w:rsidRPr="00F3321B" w:rsidRDefault="00D40F10" w:rsidP="00D40F10">
      <w:pPr>
        <w:rPr>
          <w:sz w:val="16"/>
          <w:szCs w:val="16"/>
        </w:rPr>
      </w:pPr>
      <w:r w:rsidRPr="00F3321B">
        <w:rPr>
          <w:sz w:val="16"/>
          <w:szCs w:val="16"/>
        </w:rPr>
        <w:t xml:space="preserve">Основной целью подпрограммы является: обеспечение граждан </w:t>
      </w:r>
      <w:proofErr w:type="spellStart"/>
      <w:r w:rsidRPr="00F3321B">
        <w:rPr>
          <w:sz w:val="16"/>
          <w:szCs w:val="16"/>
        </w:rPr>
        <w:t>Новочелны-Сюрбеевского</w:t>
      </w:r>
      <w:proofErr w:type="spellEnd"/>
      <w:r w:rsidRPr="00F3321B">
        <w:rPr>
          <w:sz w:val="16"/>
          <w:szCs w:val="16"/>
        </w:rPr>
        <w:t xml:space="preserve"> сельского поселения условиями для систематических занятий физической культурой и спортом и ведение здорового образа жизни.</w:t>
      </w:r>
    </w:p>
    <w:p w:rsidR="00D40F10" w:rsidRPr="00F3321B" w:rsidRDefault="00D40F10" w:rsidP="00D40F10">
      <w:pPr>
        <w:autoSpaceDE w:val="0"/>
        <w:autoSpaceDN w:val="0"/>
        <w:adjustRightInd w:val="0"/>
        <w:rPr>
          <w:sz w:val="16"/>
          <w:szCs w:val="16"/>
        </w:rPr>
      </w:pPr>
      <w:r w:rsidRPr="00F3321B">
        <w:rPr>
          <w:sz w:val="16"/>
          <w:szCs w:val="16"/>
        </w:rPr>
        <w:t>Достижению поставленной в подпрограмме цели способствует решение следующих задач:</w:t>
      </w:r>
    </w:p>
    <w:p w:rsidR="00D40F10" w:rsidRPr="00F3321B" w:rsidRDefault="00D40F10" w:rsidP="00D40F10">
      <w:pPr>
        <w:spacing w:line="238" w:lineRule="auto"/>
        <w:rPr>
          <w:sz w:val="16"/>
          <w:szCs w:val="16"/>
        </w:rPr>
      </w:pPr>
      <w:r w:rsidRPr="00F3321B">
        <w:rPr>
          <w:sz w:val="16"/>
          <w:szCs w:val="16"/>
        </w:rPr>
        <w:t xml:space="preserve"> -развитие новых форм физкультурно-спортивной работы и повышения качества проведения массовых физкультурных и спортивных соревнований;</w:t>
      </w:r>
    </w:p>
    <w:p w:rsidR="00D40F10" w:rsidRPr="00F3321B" w:rsidRDefault="00D40F10" w:rsidP="00D40F10">
      <w:pPr>
        <w:widowControl w:val="0"/>
        <w:autoSpaceDE w:val="0"/>
        <w:autoSpaceDN w:val="0"/>
        <w:adjustRightInd w:val="0"/>
        <w:rPr>
          <w:sz w:val="16"/>
          <w:szCs w:val="16"/>
        </w:rPr>
      </w:pPr>
      <w:r w:rsidRPr="00F3321B">
        <w:rPr>
          <w:sz w:val="16"/>
          <w:szCs w:val="16"/>
        </w:rPr>
        <w:t xml:space="preserve">-повышение интереса населения </w:t>
      </w:r>
      <w:proofErr w:type="spellStart"/>
      <w:r w:rsidRPr="00F3321B">
        <w:rPr>
          <w:sz w:val="16"/>
          <w:szCs w:val="16"/>
        </w:rPr>
        <w:t>Новочелны-Сюрбеевского</w:t>
      </w:r>
      <w:proofErr w:type="spellEnd"/>
      <w:r w:rsidRPr="00F3321B">
        <w:rPr>
          <w:sz w:val="16"/>
          <w:szCs w:val="16"/>
        </w:rPr>
        <w:t xml:space="preserve"> сельского поселения к занятиям физической культурой и спортом; </w:t>
      </w:r>
    </w:p>
    <w:p w:rsidR="00D40F10" w:rsidRPr="00F3321B" w:rsidRDefault="00D40F10" w:rsidP="00D40F10">
      <w:pPr>
        <w:widowControl w:val="0"/>
        <w:autoSpaceDE w:val="0"/>
        <w:autoSpaceDN w:val="0"/>
        <w:adjustRightInd w:val="0"/>
        <w:rPr>
          <w:sz w:val="16"/>
          <w:szCs w:val="16"/>
        </w:rPr>
      </w:pPr>
      <w:r w:rsidRPr="00F3321B">
        <w:rPr>
          <w:sz w:val="16"/>
          <w:szCs w:val="16"/>
        </w:rPr>
        <w:t>-развитие и эффективное использование инфраструктуры для занятий массовым спортом, в том числе для лиц с ограниченными возможностями здоровья;</w:t>
      </w:r>
    </w:p>
    <w:p w:rsidR="00D40F10" w:rsidRPr="00F3321B" w:rsidRDefault="00D40F10" w:rsidP="00D40F10">
      <w:pPr>
        <w:rPr>
          <w:sz w:val="16"/>
          <w:szCs w:val="16"/>
        </w:rPr>
      </w:pPr>
      <w:r w:rsidRPr="00F3321B">
        <w:rPr>
          <w:sz w:val="16"/>
          <w:szCs w:val="16"/>
        </w:rPr>
        <w:t>-массовое приобщение населения к регулярным занятиям физической культурой и спортом;</w:t>
      </w:r>
    </w:p>
    <w:p w:rsidR="00D40F10" w:rsidRPr="00F3321B" w:rsidRDefault="00D40F10" w:rsidP="00D40F10">
      <w:pPr>
        <w:rPr>
          <w:sz w:val="16"/>
          <w:szCs w:val="16"/>
        </w:rPr>
      </w:pPr>
      <w:r w:rsidRPr="00F3321B">
        <w:rPr>
          <w:sz w:val="16"/>
          <w:szCs w:val="16"/>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D40F10" w:rsidRPr="00F3321B" w:rsidRDefault="00D40F10" w:rsidP="00D40F10">
      <w:pPr>
        <w:widowControl w:val="0"/>
        <w:autoSpaceDE w:val="0"/>
        <w:autoSpaceDN w:val="0"/>
        <w:adjustRightInd w:val="0"/>
        <w:rPr>
          <w:sz w:val="16"/>
          <w:szCs w:val="16"/>
        </w:rPr>
      </w:pPr>
      <w:r w:rsidRPr="00F3321B">
        <w:rPr>
          <w:sz w:val="16"/>
          <w:szCs w:val="16"/>
        </w:rPr>
        <w:t>-повышение эффективности пропаганды роли занятий физической культурой и спортом (включая спорт высших достижений).</w:t>
      </w:r>
    </w:p>
    <w:p w:rsidR="00D40F10" w:rsidRPr="00F3321B" w:rsidRDefault="00D40F10" w:rsidP="00D40F10">
      <w:pPr>
        <w:rPr>
          <w:sz w:val="16"/>
          <w:szCs w:val="16"/>
        </w:rPr>
      </w:pPr>
      <w:r w:rsidRPr="00F3321B">
        <w:rPr>
          <w:sz w:val="16"/>
          <w:szCs w:val="16"/>
        </w:rPr>
        <w:t>Важное значение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 увеличения численности населения, систематически занимающейся физической культурой и спортом и граждан, выполнивших нормативы Всероссийского физкультурно-спортивного комплекса «Готов к труду и обороне» (ГТО), улучшения обеспеченности населения спортивной инфраструктурой.</w:t>
      </w:r>
    </w:p>
    <w:p w:rsidR="00D40F10" w:rsidRPr="00F3321B" w:rsidRDefault="00D40F10" w:rsidP="00D40F10">
      <w:pPr>
        <w:widowControl w:val="0"/>
        <w:autoSpaceDE w:val="0"/>
        <w:autoSpaceDN w:val="0"/>
        <w:adjustRightInd w:val="0"/>
        <w:rPr>
          <w:sz w:val="16"/>
          <w:szCs w:val="16"/>
        </w:rPr>
      </w:pPr>
    </w:p>
    <w:p w:rsidR="00D40F10" w:rsidRPr="00F3321B" w:rsidRDefault="00D40F10" w:rsidP="00D40F10">
      <w:pPr>
        <w:autoSpaceDE w:val="0"/>
        <w:autoSpaceDN w:val="0"/>
        <w:adjustRightInd w:val="0"/>
        <w:jc w:val="center"/>
        <w:rPr>
          <w:b/>
          <w:sz w:val="16"/>
          <w:szCs w:val="16"/>
        </w:rPr>
      </w:pPr>
      <w:r w:rsidRPr="00F3321B">
        <w:rPr>
          <w:b/>
          <w:sz w:val="16"/>
          <w:szCs w:val="16"/>
        </w:rPr>
        <w:t xml:space="preserve">Раздел 2. Перечень и сведения о целевых индикаторах и показателях </w:t>
      </w:r>
      <w:r w:rsidRPr="00F3321B">
        <w:rPr>
          <w:b/>
          <w:sz w:val="16"/>
          <w:szCs w:val="16"/>
        </w:rPr>
        <w:br/>
        <w:t xml:space="preserve">подпрограммы с расшифровкой плановых значений </w:t>
      </w:r>
      <w:r w:rsidRPr="00F3321B">
        <w:rPr>
          <w:b/>
          <w:sz w:val="16"/>
          <w:szCs w:val="16"/>
        </w:rPr>
        <w:br/>
        <w:t>по годам ее реализации</w:t>
      </w:r>
    </w:p>
    <w:p w:rsidR="00D40F10" w:rsidRPr="00F3321B" w:rsidRDefault="00D40F10" w:rsidP="00D40F10">
      <w:pPr>
        <w:autoSpaceDE w:val="0"/>
        <w:autoSpaceDN w:val="0"/>
        <w:adjustRightInd w:val="0"/>
        <w:jc w:val="center"/>
        <w:rPr>
          <w:sz w:val="16"/>
          <w:szCs w:val="16"/>
        </w:rPr>
      </w:pPr>
    </w:p>
    <w:p w:rsidR="00D40F10" w:rsidRPr="00F3321B" w:rsidRDefault="00D40F10" w:rsidP="00D40F10">
      <w:pPr>
        <w:autoSpaceDE w:val="0"/>
        <w:autoSpaceDN w:val="0"/>
        <w:adjustRightInd w:val="0"/>
        <w:rPr>
          <w:sz w:val="16"/>
          <w:szCs w:val="16"/>
        </w:rPr>
      </w:pPr>
      <w:r w:rsidRPr="00F3321B">
        <w:rPr>
          <w:sz w:val="16"/>
          <w:szCs w:val="16"/>
        </w:rPr>
        <w:t>Целевыми индикаторами и показателями подпрограммы являются:</w:t>
      </w:r>
    </w:p>
    <w:p w:rsidR="00D40F10" w:rsidRPr="00F3321B" w:rsidRDefault="00D40F10" w:rsidP="00D40F10">
      <w:pPr>
        <w:spacing w:line="238" w:lineRule="auto"/>
        <w:rPr>
          <w:sz w:val="16"/>
          <w:szCs w:val="16"/>
        </w:rPr>
      </w:pPr>
      <w:r w:rsidRPr="00F3321B">
        <w:rPr>
          <w:sz w:val="16"/>
          <w:szCs w:val="16"/>
        </w:rPr>
        <w:t>-доля населения, систематически занимающегося физической культурой и спортом – 50,0 процента;</w:t>
      </w:r>
    </w:p>
    <w:p w:rsidR="00D40F10" w:rsidRPr="00F3321B" w:rsidRDefault="00D40F10" w:rsidP="00D40F10">
      <w:pPr>
        <w:rPr>
          <w:sz w:val="16"/>
          <w:szCs w:val="16"/>
        </w:rPr>
      </w:pPr>
      <w:r w:rsidRPr="00F3321B">
        <w:rPr>
          <w:sz w:val="16"/>
          <w:szCs w:val="16"/>
        </w:rPr>
        <w:t>-доля учащихся общеобразовательных организаций, профессиональных образовательных организаций, занимающихся физической культурой и спортом, в общей численности учащихся соответствующих организаций – 96,0 процента;</w:t>
      </w:r>
    </w:p>
    <w:p w:rsidR="00D40F10" w:rsidRPr="00F3321B" w:rsidRDefault="00D40F10" w:rsidP="00D40F10">
      <w:pPr>
        <w:rPr>
          <w:sz w:val="16"/>
          <w:szCs w:val="16"/>
        </w:rPr>
      </w:pPr>
      <w:r w:rsidRPr="00F3321B">
        <w:rPr>
          <w:sz w:val="16"/>
          <w:szCs w:val="1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61,0 процент;</w:t>
      </w:r>
    </w:p>
    <w:p w:rsidR="00D40F10" w:rsidRPr="00F3321B" w:rsidRDefault="00D40F10" w:rsidP="00D40F10">
      <w:pPr>
        <w:rPr>
          <w:sz w:val="16"/>
          <w:szCs w:val="16"/>
        </w:rPr>
      </w:pPr>
      <w:r w:rsidRPr="00F3321B">
        <w:rPr>
          <w:sz w:val="16"/>
          <w:szCs w:val="16"/>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 20,0 процента;</w:t>
      </w:r>
    </w:p>
    <w:p w:rsidR="00D40F10" w:rsidRPr="00F3321B" w:rsidRDefault="00D40F10" w:rsidP="00D40F10">
      <w:pPr>
        <w:spacing w:line="238" w:lineRule="auto"/>
        <w:rPr>
          <w:sz w:val="16"/>
          <w:szCs w:val="16"/>
        </w:rPr>
      </w:pPr>
      <w:r w:rsidRPr="00F3321B">
        <w:rPr>
          <w:sz w:val="16"/>
          <w:szCs w:val="16"/>
        </w:rPr>
        <w:t xml:space="preserve">-обеспеченность спортивными сооружениями в </w:t>
      </w:r>
      <w:proofErr w:type="spellStart"/>
      <w:r w:rsidRPr="00F3321B">
        <w:rPr>
          <w:sz w:val="16"/>
          <w:szCs w:val="16"/>
        </w:rPr>
        <w:t>Новочелны-Сюрбеевском</w:t>
      </w:r>
      <w:proofErr w:type="spellEnd"/>
      <w:r w:rsidRPr="00F3321B">
        <w:rPr>
          <w:sz w:val="16"/>
          <w:szCs w:val="16"/>
        </w:rPr>
        <w:t xml:space="preserve"> сельском поселении – 12 единиц.</w:t>
      </w:r>
    </w:p>
    <w:p w:rsidR="00D40F10" w:rsidRPr="00F3321B" w:rsidRDefault="00D40F10" w:rsidP="00D40F10">
      <w:pPr>
        <w:autoSpaceDE w:val="0"/>
        <w:autoSpaceDN w:val="0"/>
        <w:adjustRightInd w:val="0"/>
        <w:rPr>
          <w:sz w:val="16"/>
          <w:szCs w:val="16"/>
        </w:rPr>
      </w:pPr>
      <w:r w:rsidRPr="00F3321B">
        <w:rPr>
          <w:sz w:val="16"/>
          <w:szCs w:val="16"/>
        </w:rPr>
        <w:t>В результате реализации мероприятий подпрограммы ожидается достижение к 2036 году следующих целевых индикаторов и показателей:</w:t>
      </w:r>
    </w:p>
    <w:p w:rsidR="00D40F10" w:rsidRPr="00F3321B" w:rsidRDefault="00D40F10" w:rsidP="00D40F10">
      <w:pPr>
        <w:spacing w:line="238" w:lineRule="auto"/>
        <w:rPr>
          <w:sz w:val="16"/>
          <w:szCs w:val="16"/>
        </w:rPr>
      </w:pPr>
      <w:r w:rsidRPr="00F3321B">
        <w:rPr>
          <w:sz w:val="16"/>
          <w:szCs w:val="16"/>
        </w:rPr>
        <w:t>Доля населения, систематически занимающегося физической культурой и спортом – 50,0 процента, в том числе:</w:t>
      </w:r>
    </w:p>
    <w:p w:rsidR="00D40F10" w:rsidRPr="00F3321B" w:rsidRDefault="00D40F10" w:rsidP="00D40F10">
      <w:pPr>
        <w:autoSpaceDE w:val="0"/>
        <w:autoSpaceDN w:val="0"/>
        <w:adjustRightInd w:val="0"/>
        <w:ind w:firstLine="709"/>
        <w:rPr>
          <w:sz w:val="16"/>
          <w:szCs w:val="16"/>
        </w:rPr>
      </w:pPr>
      <w:r w:rsidRPr="00F3321B">
        <w:rPr>
          <w:sz w:val="16"/>
          <w:szCs w:val="16"/>
        </w:rPr>
        <w:t>в 2021 году – 69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2022 году – 69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2023 году – 70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2024 году – 70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2025 году – 70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2030 году – 70 процента;</w:t>
      </w:r>
    </w:p>
    <w:p w:rsidR="00D40F10" w:rsidRPr="00F3321B" w:rsidRDefault="00D40F10" w:rsidP="00D40F10">
      <w:pPr>
        <w:autoSpaceDE w:val="0"/>
        <w:autoSpaceDN w:val="0"/>
        <w:adjustRightInd w:val="0"/>
        <w:ind w:firstLine="709"/>
        <w:rPr>
          <w:sz w:val="16"/>
          <w:szCs w:val="16"/>
          <w:highlight w:val="yellow"/>
        </w:rPr>
      </w:pPr>
      <w:r w:rsidRPr="00F3321B">
        <w:rPr>
          <w:sz w:val="16"/>
          <w:szCs w:val="16"/>
        </w:rPr>
        <w:t>в 2035 году – 70 процента;</w:t>
      </w:r>
    </w:p>
    <w:p w:rsidR="00D40F10" w:rsidRPr="00F3321B" w:rsidRDefault="00D40F10" w:rsidP="00D40F10">
      <w:pPr>
        <w:rPr>
          <w:sz w:val="16"/>
          <w:szCs w:val="16"/>
        </w:rPr>
      </w:pPr>
      <w:r w:rsidRPr="00F3321B">
        <w:rPr>
          <w:sz w:val="16"/>
          <w:szCs w:val="16"/>
        </w:rPr>
        <w:lastRenderedPageBreak/>
        <w:t>доля учащихся общеобразовательных организаций, профессиональных образовательных организаций, занимающихся физической культурой и спортом, в общей численности учащихся соответствующих организаций – 96,0 процента, в том числе:</w:t>
      </w:r>
    </w:p>
    <w:p w:rsidR="00D40F10" w:rsidRPr="00F3321B" w:rsidRDefault="00D40F10" w:rsidP="00D40F10">
      <w:pPr>
        <w:autoSpaceDE w:val="0"/>
        <w:autoSpaceDN w:val="0"/>
        <w:adjustRightInd w:val="0"/>
        <w:ind w:firstLine="709"/>
        <w:rPr>
          <w:sz w:val="16"/>
          <w:szCs w:val="16"/>
        </w:rPr>
      </w:pPr>
      <w:r w:rsidRPr="00F3321B">
        <w:rPr>
          <w:sz w:val="16"/>
          <w:szCs w:val="16"/>
        </w:rPr>
        <w:t>в 2021 году – 88,0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2022 году – 88,5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2023 году – 89,0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2024 году – 89,5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2025 году – 90,0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2030 году – 92,0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2035 году – 96,0 процента;</w:t>
      </w:r>
    </w:p>
    <w:p w:rsidR="00D40F10" w:rsidRPr="00F3321B" w:rsidRDefault="00D40F10" w:rsidP="00D40F10">
      <w:pPr>
        <w:rPr>
          <w:sz w:val="16"/>
          <w:szCs w:val="16"/>
        </w:rPr>
      </w:pPr>
      <w:r w:rsidRPr="00F3321B">
        <w:rPr>
          <w:sz w:val="16"/>
          <w:szCs w:val="1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61,0 процента, в том числе:</w:t>
      </w:r>
    </w:p>
    <w:p w:rsidR="00D40F10" w:rsidRPr="00F3321B" w:rsidRDefault="00D40F10" w:rsidP="00D40F10">
      <w:pPr>
        <w:autoSpaceDE w:val="0"/>
        <w:autoSpaceDN w:val="0"/>
        <w:adjustRightInd w:val="0"/>
        <w:rPr>
          <w:sz w:val="16"/>
          <w:szCs w:val="16"/>
        </w:rPr>
      </w:pPr>
      <w:r w:rsidRPr="00F3321B">
        <w:rPr>
          <w:sz w:val="16"/>
          <w:szCs w:val="16"/>
        </w:rPr>
        <w:t>в 2021 году – 41,5 процента;</w:t>
      </w:r>
    </w:p>
    <w:p w:rsidR="00D40F10" w:rsidRPr="00F3321B" w:rsidRDefault="00D40F10" w:rsidP="00D40F10">
      <w:pPr>
        <w:autoSpaceDE w:val="0"/>
        <w:autoSpaceDN w:val="0"/>
        <w:adjustRightInd w:val="0"/>
        <w:rPr>
          <w:sz w:val="16"/>
          <w:szCs w:val="16"/>
        </w:rPr>
      </w:pPr>
      <w:r w:rsidRPr="00F3321B">
        <w:rPr>
          <w:sz w:val="16"/>
          <w:szCs w:val="16"/>
        </w:rPr>
        <w:t>в 2022 году – 44,0 процента;</w:t>
      </w:r>
    </w:p>
    <w:p w:rsidR="00D40F10" w:rsidRPr="00F3321B" w:rsidRDefault="00D40F10" w:rsidP="00D40F10">
      <w:pPr>
        <w:autoSpaceDE w:val="0"/>
        <w:autoSpaceDN w:val="0"/>
        <w:adjustRightInd w:val="0"/>
        <w:rPr>
          <w:sz w:val="16"/>
          <w:szCs w:val="16"/>
        </w:rPr>
      </w:pPr>
      <w:r w:rsidRPr="00F3321B">
        <w:rPr>
          <w:sz w:val="16"/>
          <w:szCs w:val="16"/>
        </w:rPr>
        <w:t>в 2023 году – 47,0 процента;</w:t>
      </w:r>
    </w:p>
    <w:p w:rsidR="00D40F10" w:rsidRPr="00F3321B" w:rsidRDefault="00D40F10" w:rsidP="00D40F10">
      <w:pPr>
        <w:autoSpaceDE w:val="0"/>
        <w:autoSpaceDN w:val="0"/>
        <w:adjustRightInd w:val="0"/>
        <w:rPr>
          <w:sz w:val="16"/>
          <w:szCs w:val="16"/>
        </w:rPr>
      </w:pPr>
      <w:r w:rsidRPr="00F3321B">
        <w:rPr>
          <w:sz w:val="16"/>
          <w:szCs w:val="16"/>
        </w:rPr>
        <w:t>в 2024 году – 49,0 процента;</w:t>
      </w:r>
    </w:p>
    <w:p w:rsidR="00D40F10" w:rsidRPr="00F3321B" w:rsidRDefault="00D40F10" w:rsidP="00D40F10">
      <w:pPr>
        <w:autoSpaceDE w:val="0"/>
        <w:autoSpaceDN w:val="0"/>
        <w:adjustRightInd w:val="0"/>
        <w:rPr>
          <w:sz w:val="16"/>
          <w:szCs w:val="16"/>
        </w:rPr>
      </w:pPr>
      <w:r w:rsidRPr="00F3321B">
        <w:rPr>
          <w:sz w:val="16"/>
          <w:szCs w:val="16"/>
        </w:rPr>
        <w:t>в 2025 году – 51,0 процента;</w:t>
      </w:r>
    </w:p>
    <w:p w:rsidR="00D40F10" w:rsidRPr="00F3321B" w:rsidRDefault="00D40F10" w:rsidP="00D40F10">
      <w:pPr>
        <w:autoSpaceDE w:val="0"/>
        <w:autoSpaceDN w:val="0"/>
        <w:adjustRightInd w:val="0"/>
        <w:rPr>
          <w:sz w:val="16"/>
          <w:szCs w:val="16"/>
        </w:rPr>
      </w:pPr>
      <w:r w:rsidRPr="00F3321B">
        <w:rPr>
          <w:sz w:val="16"/>
          <w:szCs w:val="16"/>
        </w:rPr>
        <w:t>в 2030 году – 55,0 процента;</w:t>
      </w:r>
    </w:p>
    <w:p w:rsidR="00D40F10" w:rsidRPr="00F3321B" w:rsidRDefault="00D40F10" w:rsidP="00D40F10">
      <w:pPr>
        <w:autoSpaceDE w:val="0"/>
        <w:autoSpaceDN w:val="0"/>
        <w:adjustRightInd w:val="0"/>
        <w:rPr>
          <w:sz w:val="16"/>
          <w:szCs w:val="16"/>
        </w:rPr>
      </w:pPr>
      <w:r w:rsidRPr="00F3321B">
        <w:rPr>
          <w:sz w:val="16"/>
          <w:szCs w:val="16"/>
        </w:rPr>
        <w:t>в 2035 году – 61,0 процента;</w:t>
      </w:r>
    </w:p>
    <w:p w:rsidR="00D40F10" w:rsidRPr="00F3321B" w:rsidRDefault="00D40F10" w:rsidP="00D40F10">
      <w:pPr>
        <w:rPr>
          <w:sz w:val="16"/>
          <w:szCs w:val="16"/>
        </w:rPr>
      </w:pPr>
      <w:r w:rsidRPr="00F3321B">
        <w:rPr>
          <w:sz w:val="16"/>
          <w:szCs w:val="16"/>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 20,0 процента, в том числе:</w:t>
      </w:r>
    </w:p>
    <w:p w:rsidR="00D40F10" w:rsidRPr="00F3321B" w:rsidRDefault="00D40F10" w:rsidP="00D40F10">
      <w:pPr>
        <w:autoSpaceDE w:val="0"/>
        <w:autoSpaceDN w:val="0"/>
        <w:adjustRightInd w:val="0"/>
        <w:ind w:firstLine="709"/>
        <w:rPr>
          <w:sz w:val="16"/>
          <w:szCs w:val="16"/>
        </w:rPr>
      </w:pPr>
      <w:r w:rsidRPr="00F3321B">
        <w:rPr>
          <w:sz w:val="16"/>
          <w:szCs w:val="16"/>
        </w:rPr>
        <w:t>в 2021 году – 15,5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2022 году – 16,0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2023 году – 16,5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2024 году – 17,0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2025 году – 17,5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2030 году – 19,0 процента;</w:t>
      </w:r>
    </w:p>
    <w:p w:rsidR="00D40F10" w:rsidRPr="00F3321B" w:rsidRDefault="00D40F10" w:rsidP="00D40F10">
      <w:pPr>
        <w:autoSpaceDE w:val="0"/>
        <w:autoSpaceDN w:val="0"/>
        <w:adjustRightInd w:val="0"/>
        <w:ind w:firstLine="709"/>
        <w:rPr>
          <w:sz w:val="16"/>
          <w:szCs w:val="16"/>
        </w:rPr>
      </w:pPr>
      <w:r w:rsidRPr="00F3321B">
        <w:rPr>
          <w:sz w:val="16"/>
          <w:szCs w:val="16"/>
        </w:rPr>
        <w:t>в 2035 году – 20,0 процента;</w:t>
      </w:r>
    </w:p>
    <w:p w:rsidR="00D40F10" w:rsidRPr="00F3321B" w:rsidRDefault="00D40F10" w:rsidP="00D40F10">
      <w:pPr>
        <w:spacing w:line="238" w:lineRule="auto"/>
        <w:rPr>
          <w:sz w:val="16"/>
          <w:szCs w:val="16"/>
        </w:rPr>
      </w:pPr>
      <w:r w:rsidRPr="00F3321B">
        <w:rPr>
          <w:sz w:val="16"/>
          <w:szCs w:val="16"/>
        </w:rPr>
        <w:t xml:space="preserve">обеспеченность спортивными сооружениями в </w:t>
      </w:r>
      <w:proofErr w:type="spellStart"/>
      <w:r w:rsidRPr="00F3321B">
        <w:rPr>
          <w:sz w:val="16"/>
          <w:szCs w:val="16"/>
        </w:rPr>
        <w:t>Новочелны-Сюрбеевском</w:t>
      </w:r>
      <w:proofErr w:type="spellEnd"/>
      <w:r w:rsidRPr="00F3321B">
        <w:rPr>
          <w:sz w:val="16"/>
          <w:szCs w:val="16"/>
        </w:rPr>
        <w:t xml:space="preserve"> сельском поселении – 12 единиц, в том числе:</w:t>
      </w:r>
    </w:p>
    <w:p w:rsidR="00D40F10" w:rsidRPr="00F3321B" w:rsidRDefault="00D40F10" w:rsidP="00D40F10">
      <w:pPr>
        <w:autoSpaceDE w:val="0"/>
        <w:autoSpaceDN w:val="0"/>
        <w:adjustRightInd w:val="0"/>
        <w:ind w:firstLine="709"/>
        <w:rPr>
          <w:sz w:val="16"/>
          <w:szCs w:val="16"/>
        </w:rPr>
      </w:pPr>
      <w:r w:rsidRPr="00F3321B">
        <w:rPr>
          <w:sz w:val="16"/>
          <w:szCs w:val="16"/>
        </w:rPr>
        <w:t>в 2021 году – 11 единиц;</w:t>
      </w:r>
    </w:p>
    <w:p w:rsidR="00D40F10" w:rsidRPr="00F3321B" w:rsidRDefault="00D40F10" w:rsidP="00D40F10">
      <w:pPr>
        <w:autoSpaceDE w:val="0"/>
        <w:autoSpaceDN w:val="0"/>
        <w:adjustRightInd w:val="0"/>
        <w:ind w:firstLine="709"/>
        <w:rPr>
          <w:sz w:val="16"/>
          <w:szCs w:val="16"/>
        </w:rPr>
      </w:pPr>
      <w:r w:rsidRPr="00F3321B">
        <w:rPr>
          <w:sz w:val="16"/>
          <w:szCs w:val="16"/>
        </w:rPr>
        <w:t>в 2022 году – 11 единиц;</w:t>
      </w:r>
    </w:p>
    <w:p w:rsidR="00D40F10" w:rsidRPr="00F3321B" w:rsidRDefault="00D40F10" w:rsidP="00D40F10">
      <w:pPr>
        <w:autoSpaceDE w:val="0"/>
        <w:autoSpaceDN w:val="0"/>
        <w:adjustRightInd w:val="0"/>
        <w:ind w:firstLine="709"/>
        <w:rPr>
          <w:sz w:val="16"/>
          <w:szCs w:val="16"/>
        </w:rPr>
      </w:pPr>
      <w:r w:rsidRPr="00F3321B">
        <w:rPr>
          <w:sz w:val="16"/>
          <w:szCs w:val="16"/>
        </w:rPr>
        <w:t>в 2023 году – 11 единиц;</w:t>
      </w:r>
    </w:p>
    <w:p w:rsidR="00D40F10" w:rsidRPr="00F3321B" w:rsidRDefault="00D40F10" w:rsidP="00D40F10">
      <w:pPr>
        <w:autoSpaceDE w:val="0"/>
        <w:autoSpaceDN w:val="0"/>
        <w:adjustRightInd w:val="0"/>
        <w:ind w:firstLine="709"/>
        <w:rPr>
          <w:sz w:val="16"/>
          <w:szCs w:val="16"/>
        </w:rPr>
      </w:pPr>
      <w:r w:rsidRPr="00F3321B">
        <w:rPr>
          <w:sz w:val="16"/>
          <w:szCs w:val="16"/>
        </w:rPr>
        <w:t>в 2024 году – 12 единиц;</w:t>
      </w:r>
    </w:p>
    <w:p w:rsidR="00D40F10" w:rsidRPr="00F3321B" w:rsidRDefault="00D40F10" w:rsidP="00D40F10">
      <w:pPr>
        <w:autoSpaceDE w:val="0"/>
        <w:autoSpaceDN w:val="0"/>
        <w:adjustRightInd w:val="0"/>
        <w:ind w:firstLine="709"/>
        <w:rPr>
          <w:sz w:val="16"/>
          <w:szCs w:val="16"/>
        </w:rPr>
      </w:pPr>
      <w:r w:rsidRPr="00F3321B">
        <w:rPr>
          <w:sz w:val="16"/>
          <w:szCs w:val="16"/>
        </w:rPr>
        <w:t>в 2025 году – 12 единиц;</w:t>
      </w:r>
    </w:p>
    <w:p w:rsidR="00D40F10" w:rsidRPr="00F3321B" w:rsidRDefault="00D40F10" w:rsidP="00D40F10">
      <w:pPr>
        <w:autoSpaceDE w:val="0"/>
        <w:autoSpaceDN w:val="0"/>
        <w:adjustRightInd w:val="0"/>
        <w:ind w:firstLine="709"/>
        <w:rPr>
          <w:sz w:val="16"/>
          <w:szCs w:val="16"/>
        </w:rPr>
      </w:pPr>
      <w:r w:rsidRPr="00F3321B">
        <w:rPr>
          <w:sz w:val="16"/>
          <w:szCs w:val="16"/>
        </w:rPr>
        <w:t>в 2030 году – 12 единиц;</w:t>
      </w:r>
    </w:p>
    <w:p w:rsidR="00D40F10" w:rsidRPr="00F3321B" w:rsidRDefault="00D40F10" w:rsidP="00D40F10">
      <w:pPr>
        <w:autoSpaceDE w:val="0"/>
        <w:autoSpaceDN w:val="0"/>
        <w:adjustRightInd w:val="0"/>
        <w:ind w:firstLine="709"/>
        <w:rPr>
          <w:sz w:val="16"/>
          <w:szCs w:val="16"/>
        </w:rPr>
      </w:pPr>
      <w:r w:rsidRPr="00F3321B">
        <w:rPr>
          <w:sz w:val="16"/>
          <w:szCs w:val="16"/>
        </w:rPr>
        <w:t>в 2035 году – 12 единиц.</w:t>
      </w:r>
    </w:p>
    <w:p w:rsidR="00D40F10" w:rsidRPr="00F3321B" w:rsidRDefault="00D40F10" w:rsidP="00D40F10">
      <w:pPr>
        <w:autoSpaceDE w:val="0"/>
        <w:autoSpaceDN w:val="0"/>
        <w:adjustRightInd w:val="0"/>
        <w:rPr>
          <w:sz w:val="16"/>
          <w:szCs w:val="16"/>
        </w:rPr>
      </w:pPr>
    </w:p>
    <w:p w:rsidR="00D40F10" w:rsidRPr="00F3321B" w:rsidRDefault="00D40F10" w:rsidP="00D40F10">
      <w:pPr>
        <w:autoSpaceDE w:val="0"/>
        <w:autoSpaceDN w:val="0"/>
        <w:adjustRightInd w:val="0"/>
        <w:jc w:val="center"/>
        <w:rPr>
          <w:b/>
          <w:sz w:val="16"/>
          <w:szCs w:val="16"/>
        </w:rPr>
      </w:pPr>
    </w:p>
    <w:p w:rsidR="00D40F10" w:rsidRPr="00F3321B" w:rsidRDefault="00D40F10" w:rsidP="00D40F10">
      <w:pPr>
        <w:autoSpaceDE w:val="0"/>
        <w:autoSpaceDN w:val="0"/>
        <w:adjustRightInd w:val="0"/>
        <w:jc w:val="center"/>
        <w:rPr>
          <w:b/>
          <w:sz w:val="16"/>
          <w:szCs w:val="16"/>
        </w:rPr>
      </w:pPr>
      <w:r w:rsidRPr="00F3321B">
        <w:rPr>
          <w:b/>
          <w:sz w:val="16"/>
          <w:szCs w:val="16"/>
        </w:rPr>
        <w:t xml:space="preserve">Раздел 3. Характеристики основных мероприятий, </w:t>
      </w:r>
      <w:r w:rsidRPr="00F3321B">
        <w:rPr>
          <w:b/>
          <w:sz w:val="16"/>
          <w:szCs w:val="16"/>
        </w:rPr>
        <w:br/>
        <w:t>мероприятий подпрограммы с указанием сроков и этапов их реализации</w:t>
      </w:r>
    </w:p>
    <w:p w:rsidR="00D40F10" w:rsidRPr="00F3321B" w:rsidRDefault="00D40F10" w:rsidP="00D40F10">
      <w:pPr>
        <w:autoSpaceDE w:val="0"/>
        <w:autoSpaceDN w:val="0"/>
        <w:adjustRightInd w:val="0"/>
        <w:ind w:firstLine="709"/>
        <w:jc w:val="center"/>
        <w:rPr>
          <w:b/>
          <w:sz w:val="16"/>
          <w:szCs w:val="16"/>
        </w:rPr>
      </w:pPr>
    </w:p>
    <w:p w:rsidR="00D40F10" w:rsidRPr="00F3321B" w:rsidRDefault="00D40F10" w:rsidP="00D40F10">
      <w:pPr>
        <w:autoSpaceDE w:val="0"/>
        <w:autoSpaceDN w:val="0"/>
        <w:adjustRightInd w:val="0"/>
        <w:rPr>
          <w:sz w:val="16"/>
          <w:szCs w:val="16"/>
        </w:rPr>
      </w:pPr>
      <w:r w:rsidRPr="00F3321B">
        <w:rPr>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D40F10" w:rsidRPr="00F3321B" w:rsidRDefault="00D40F10" w:rsidP="00D40F10">
      <w:pPr>
        <w:rPr>
          <w:sz w:val="16"/>
          <w:szCs w:val="16"/>
        </w:rPr>
      </w:pPr>
      <w:r w:rsidRPr="00F3321B">
        <w:rPr>
          <w:sz w:val="16"/>
          <w:szCs w:val="16"/>
        </w:rPr>
        <w:t xml:space="preserve">Подпрограмма предусматривает </w:t>
      </w:r>
      <w:proofErr w:type="gramStart"/>
      <w:r w:rsidRPr="00F3321B">
        <w:rPr>
          <w:sz w:val="16"/>
          <w:szCs w:val="16"/>
        </w:rPr>
        <w:t>выполнение  следующих</w:t>
      </w:r>
      <w:proofErr w:type="gramEnd"/>
      <w:r w:rsidRPr="00F3321B">
        <w:rPr>
          <w:sz w:val="16"/>
          <w:szCs w:val="16"/>
        </w:rPr>
        <w:t xml:space="preserve"> основных мероприятий.</w:t>
      </w:r>
    </w:p>
    <w:p w:rsidR="00D40F10" w:rsidRPr="00F3321B" w:rsidRDefault="00D40F10" w:rsidP="00D40F10">
      <w:pPr>
        <w:widowControl w:val="0"/>
        <w:rPr>
          <w:bCs/>
          <w:sz w:val="16"/>
          <w:szCs w:val="16"/>
        </w:rPr>
      </w:pPr>
      <w:r w:rsidRPr="00F3321B">
        <w:rPr>
          <w:sz w:val="16"/>
          <w:szCs w:val="16"/>
        </w:rPr>
        <w:t>Основное мероприятие 1. Ф</w:t>
      </w:r>
      <w:r w:rsidRPr="00F3321B">
        <w:rPr>
          <w:bCs/>
          <w:sz w:val="16"/>
          <w:szCs w:val="16"/>
        </w:rPr>
        <w:t>изкультурно-оздоровительная и спортивно-массовая работа с населением.</w:t>
      </w:r>
    </w:p>
    <w:p w:rsidR="00D40F10" w:rsidRPr="00F3321B" w:rsidRDefault="00D40F10" w:rsidP="00D40F10">
      <w:pPr>
        <w:widowControl w:val="0"/>
        <w:rPr>
          <w:sz w:val="16"/>
          <w:szCs w:val="16"/>
        </w:rPr>
      </w:pPr>
      <w:r w:rsidRPr="00F3321B">
        <w:rPr>
          <w:sz w:val="16"/>
          <w:szCs w:val="16"/>
        </w:rPr>
        <w:t>Реализация данного мероприятия будет способствовать:</w:t>
      </w:r>
    </w:p>
    <w:p w:rsidR="00D40F10" w:rsidRPr="00F3321B" w:rsidRDefault="00D40F10" w:rsidP="00D40F10">
      <w:pPr>
        <w:widowControl w:val="0"/>
        <w:rPr>
          <w:sz w:val="16"/>
          <w:szCs w:val="16"/>
        </w:rPr>
      </w:pPr>
      <w:r w:rsidRPr="00F3321B">
        <w:rPr>
          <w:bCs/>
          <w:sz w:val="16"/>
          <w:szCs w:val="16"/>
        </w:rPr>
        <w:t>-п</w:t>
      </w:r>
      <w:r w:rsidRPr="00F3321B">
        <w:rPr>
          <w:sz w:val="16"/>
          <w:szCs w:val="16"/>
        </w:rPr>
        <w:t xml:space="preserve">роведению районных спортивных мероприятий по разным видам спорта, турниров, Спартакиад, Олимпиад, фестивалей и других массовых соревнований среди школьников, молодежи и взрослого населения;  </w:t>
      </w:r>
    </w:p>
    <w:p w:rsidR="00D40F10" w:rsidRPr="00F3321B" w:rsidRDefault="00D40F10" w:rsidP="00D40F10">
      <w:pPr>
        <w:widowControl w:val="0"/>
        <w:rPr>
          <w:sz w:val="16"/>
          <w:szCs w:val="16"/>
        </w:rPr>
      </w:pPr>
      <w:r w:rsidRPr="00F3321B">
        <w:rPr>
          <w:sz w:val="16"/>
          <w:szCs w:val="16"/>
        </w:rPr>
        <w:t>-участию лучших спортсменов сельского поселения в республиканских спортивных мероприятиях: чемпионатах и первенствах по видам спорта, кубковых соревнованиях, Спартакиадах, сельских зимних и летних спортивных играх, турнирах и других соревнованиях;</w:t>
      </w:r>
    </w:p>
    <w:p w:rsidR="00D40F10" w:rsidRPr="00F3321B" w:rsidRDefault="00D40F10" w:rsidP="00D40F10">
      <w:pPr>
        <w:widowControl w:val="0"/>
        <w:rPr>
          <w:sz w:val="16"/>
          <w:szCs w:val="16"/>
        </w:rPr>
      </w:pPr>
      <w:r w:rsidRPr="00F3321B">
        <w:rPr>
          <w:sz w:val="16"/>
          <w:szCs w:val="16"/>
        </w:rPr>
        <w:t>-содействию развития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w:t>
      </w:r>
    </w:p>
    <w:p w:rsidR="00D40F10" w:rsidRPr="00F3321B" w:rsidRDefault="00D40F10" w:rsidP="00D40F10">
      <w:pPr>
        <w:widowControl w:val="0"/>
        <w:rPr>
          <w:sz w:val="16"/>
          <w:szCs w:val="16"/>
        </w:rPr>
      </w:pPr>
      <w:r w:rsidRPr="00F3321B">
        <w:rPr>
          <w:sz w:val="16"/>
          <w:szCs w:val="16"/>
        </w:rPr>
        <w:t>-созданию на базе учреждений культуры кружков и секций физкультурно-спортивной направленности;</w:t>
      </w:r>
    </w:p>
    <w:p w:rsidR="00D40F10" w:rsidRPr="00F3321B" w:rsidRDefault="00D40F10" w:rsidP="00D40F10">
      <w:pPr>
        <w:widowControl w:val="0"/>
        <w:rPr>
          <w:sz w:val="16"/>
          <w:szCs w:val="16"/>
        </w:rPr>
      </w:pPr>
      <w:r w:rsidRPr="00F3321B">
        <w:rPr>
          <w:sz w:val="16"/>
          <w:szCs w:val="16"/>
        </w:rPr>
        <w:t>-созданию условий для реабилитации ограниченными возможностями здоровья и инвалидов средствами физической культуры и спорта;</w:t>
      </w:r>
    </w:p>
    <w:p w:rsidR="00D40F10" w:rsidRPr="00F3321B" w:rsidRDefault="00D40F10" w:rsidP="00D40F10">
      <w:pPr>
        <w:widowControl w:val="0"/>
        <w:rPr>
          <w:sz w:val="16"/>
          <w:szCs w:val="16"/>
        </w:rPr>
      </w:pPr>
      <w:r w:rsidRPr="00F3321B">
        <w:rPr>
          <w:sz w:val="16"/>
          <w:szCs w:val="16"/>
        </w:rPr>
        <w:t>-</w:t>
      </w:r>
      <w:proofErr w:type="gramStart"/>
      <w:r w:rsidRPr="00F3321B">
        <w:rPr>
          <w:sz w:val="16"/>
          <w:szCs w:val="16"/>
        </w:rPr>
        <w:t>проведению  комплексных</w:t>
      </w:r>
      <w:proofErr w:type="gramEnd"/>
      <w:r w:rsidRPr="00F3321B">
        <w:rPr>
          <w:sz w:val="16"/>
          <w:szCs w:val="16"/>
        </w:rPr>
        <w:t xml:space="preserve"> физкультурно-оздоровительных и спортивных мероприятий среди работающих;</w:t>
      </w:r>
    </w:p>
    <w:p w:rsidR="00D40F10" w:rsidRPr="00F3321B" w:rsidRDefault="00D40F10" w:rsidP="00D40F10">
      <w:pPr>
        <w:widowControl w:val="0"/>
        <w:rPr>
          <w:sz w:val="16"/>
          <w:szCs w:val="16"/>
        </w:rPr>
      </w:pPr>
      <w:r w:rsidRPr="00F3321B">
        <w:rPr>
          <w:sz w:val="16"/>
          <w:szCs w:val="16"/>
        </w:rPr>
        <w:t xml:space="preserve">-укреплению материально-спортивной базы и реконструкции спортивных площадок по месту жительства населения, оснащение их спортивным оборудованием; </w:t>
      </w:r>
    </w:p>
    <w:p w:rsidR="00D40F10" w:rsidRPr="00F3321B" w:rsidRDefault="00D40F10" w:rsidP="00D40F10">
      <w:pPr>
        <w:widowControl w:val="0"/>
        <w:rPr>
          <w:sz w:val="16"/>
          <w:szCs w:val="16"/>
        </w:rPr>
      </w:pPr>
      <w:r w:rsidRPr="00F3321B">
        <w:rPr>
          <w:sz w:val="16"/>
          <w:szCs w:val="16"/>
        </w:rPr>
        <w:t>-проведению физкультурно-оздорови</w:t>
      </w:r>
      <w:r w:rsidRPr="00F3321B">
        <w:rPr>
          <w:sz w:val="16"/>
          <w:szCs w:val="16"/>
        </w:rPr>
        <w:softHyphen/>
        <w:t>тельных и спортивно-массовых мероприятий по месту жительства населения;</w:t>
      </w:r>
    </w:p>
    <w:p w:rsidR="00D40F10" w:rsidRPr="00F3321B" w:rsidRDefault="00D40F10" w:rsidP="00D40F10">
      <w:pPr>
        <w:widowControl w:val="0"/>
        <w:autoSpaceDE w:val="0"/>
        <w:autoSpaceDN w:val="0"/>
        <w:adjustRightInd w:val="0"/>
        <w:rPr>
          <w:sz w:val="16"/>
          <w:szCs w:val="16"/>
        </w:rPr>
      </w:pPr>
      <w:r w:rsidRPr="00F3321B">
        <w:rPr>
          <w:sz w:val="16"/>
          <w:szCs w:val="16"/>
        </w:rPr>
        <w:t>-физическому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rsidR="00D40F10" w:rsidRPr="00F3321B" w:rsidRDefault="00D40F10" w:rsidP="00D40F10">
      <w:pPr>
        <w:widowControl w:val="0"/>
        <w:rPr>
          <w:sz w:val="16"/>
          <w:szCs w:val="16"/>
        </w:rPr>
      </w:pPr>
      <w:r w:rsidRPr="00F3321B">
        <w:rPr>
          <w:sz w:val="16"/>
          <w:szCs w:val="16"/>
        </w:rPr>
        <w:t>Основное мероприятие 2.</w:t>
      </w:r>
      <w:r w:rsidRPr="00F3321B">
        <w:rPr>
          <w:bCs/>
          <w:sz w:val="16"/>
          <w:szCs w:val="16"/>
        </w:rPr>
        <w:t xml:space="preserve"> Р</w:t>
      </w:r>
      <w:r w:rsidRPr="00F3321B">
        <w:rPr>
          <w:sz w:val="16"/>
          <w:szCs w:val="16"/>
        </w:rPr>
        <w:t>азвитие спортивной инфраструктуры и материально-технической базы для занятий физической культурой и массовым спортом.</w:t>
      </w:r>
    </w:p>
    <w:p w:rsidR="00D40F10" w:rsidRPr="00F3321B" w:rsidRDefault="00D40F10" w:rsidP="00D40F10">
      <w:pPr>
        <w:widowControl w:val="0"/>
        <w:rPr>
          <w:sz w:val="16"/>
          <w:szCs w:val="16"/>
        </w:rPr>
      </w:pPr>
      <w:r w:rsidRPr="00F3321B">
        <w:rPr>
          <w:sz w:val="16"/>
          <w:szCs w:val="16"/>
        </w:rPr>
        <w:t>Реализация данного мероприятия будет способствовать:</w:t>
      </w:r>
    </w:p>
    <w:p w:rsidR="00D40F10" w:rsidRPr="00F3321B" w:rsidRDefault="00D40F10" w:rsidP="00D40F10">
      <w:pPr>
        <w:rPr>
          <w:sz w:val="16"/>
          <w:szCs w:val="16"/>
        </w:rPr>
      </w:pPr>
      <w:r w:rsidRPr="00F3321B">
        <w:rPr>
          <w:sz w:val="16"/>
          <w:szCs w:val="16"/>
        </w:rPr>
        <w:t>-улучшению обеспеченности граждан спортивными сооружениями исходя из единовременной пропускной способности объектов спорта;</w:t>
      </w:r>
    </w:p>
    <w:p w:rsidR="00D40F10" w:rsidRPr="00F3321B" w:rsidRDefault="00D40F10" w:rsidP="00D40F10">
      <w:pPr>
        <w:widowControl w:val="0"/>
        <w:autoSpaceDE w:val="0"/>
        <w:autoSpaceDN w:val="0"/>
        <w:adjustRightInd w:val="0"/>
        <w:rPr>
          <w:sz w:val="16"/>
          <w:szCs w:val="16"/>
        </w:rPr>
      </w:pPr>
      <w:r w:rsidRPr="00F3321B">
        <w:rPr>
          <w:sz w:val="16"/>
          <w:szCs w:val="16"/>
        </w:rPr>
        <w:t>-развитию материально-технических условий для проведения физкультурно-оздоровительных и спортивных мероприятий и оказания услуг физической культуры и спорта населению;</w:t>
      </w:r>
    </w:p>
    <w:p w:rsidR="00D40F10" w:rsidRPr="00F3321B" w:rsidRDefault="00D40F10" w:rsidP="00D40F10">
      <w:pPr>
        <w:rPr>
          <w:sz w:val="16"/>
          <w:szCs w:val="16"/>
        </w:rPr>
      </w:pPr>
      <w:r w:rsidRPr="00F3321B">
        <w:rPr>
          <w:sz w:val="16"/>
          <w:szCs w:val="16"/>
        </w:rPr>
        <w:t>-реконструкции существующих и строительству новых объектов для развития массового спорта, спорта высших достижений, оснащению их спортивным оборудованием с привлечением всех источников финансирования.</w:t>
      </w:r>
    </w:p>
    <w:p w:rsidR="00D40F10" w:rsidRPr="00F3321B" w:rsidRDefault="00D40F10" w:rsidP="00D40F10">
      <w:pPr>
        <w:rPr>
          <w:color w:val="000000"/>
          <w:sz w:val="16"/>
          <w:szCs w:val="16"/>
        </w:rPr>
      </w:pPr>
      <w:r w:rsidRPr="00F3321B">
        <w:rPr>
          <w:sz w:val="16"/>
          <w:szCs w:val="16"/>
        </w:rPr>
        <w:t xml:space="preserve">Подпрограмма реализуется в период с 2020 по 2035 год, в три этапа: </w:t>
      </w:r>
      <w:r w:rsidRPr="00F3321B">
        <w:rPr>
          <w:color w:val="000000"/>
          <w:sz w:val="16"/>
          <w:szCs w:val="16"/>
        </w:rPr>
        <w:t>1 этап: 2020</w:t>
      </w:r>
      <w:r w:rsidRPr="00F3321B">
        <w:rPr>
          <w:sz w:val="16"/>
          <w:szCs w:val="16"/>
        </w:rPr>
        <w:t>–</w:t>
      </w:r>
      <w:r w:rsidRPr="00F3321B">
        <w:rPr>
          <w:color w:val="000000"/>
          <w:sz w:val="16"/>
          <w:szCs w:val="16"/>
        </w:rPr>
        <w:t>2025 годы, 2 этап: 2026</w:t>
      </w:r>
      <w:r w:rsidRPr="00F3321B">
        <w:rPr>
          <w:sz w:val="16"/>
          <w:szCs w:val="16"/>
        </w:rPr>
        <w:t>–</w:t>
      </w:r>
      <w:r w:rsidRPr="00F3321B">
        <w:rPr>
          <w:color w:val="000000"/>
          <w:sz w:val="16"/>
          <w:szCs w:val="16"/>
        </w:rPr>
        <w:t>2030 годы, 3 этап: 2031</w:t>
      </w:r>
      <w:r w:rsidRPr="00F3321B">
        <w:rPr>
          <w:sz w:val="16"/>
          <w:szCs w:val="16"/>
        </w:rPr>
        <w:t>–</w:t>
      </w:r>
      <w:r w:rsidRPr="00F3321B">
        <w:rPr>
          <w:color w:val="000000"/>
          <w:sz w:val="16"/>
          <w:szCs w:val="16"/>
        </w:rPr>
        <w:t xml:space="preserve"> 2035 годы.</w:t>
      </w:r>
    </w:p>
    <w:p w:rsidR="00D40F10" w:rsidRPr="00F3321B" w:rsidRDefault="00D40F10" w:rsidP="00D40F10">
      <w:pPr>
        <w:rPr>
          <w:color w:val="000000"/>
          <w:sz w:val="16"/>
          <w:szCs w:val="16"/>
        </w:rPr>
      </w:pPr>
    </w:p>
    <w:p w:rsidR="00D40F10" w:rsidRPr="00F3321B" w:rsidRDefault="00D40F10" w:rsidP="00D40F10">
      <w:pPr>
        <w:rPr>
          <w:sz w:val="16"/>
          <w:szCs w:val="16"/>
        </w:rPr>
      </w:pPr>
    </w:p>
    <w:p w:rsidR="00D40F10" w:rsidRPr="00F3321B" w:rsidRDefault="00D40F10" w:rsidP="00D40F10">
      <w:pPr>
        <w:autoSpaceDE w:val="0"/>
        <w:autoSpaceDN w:val="0"/>
        <w:adjustRightInd w:val="0"/>
        <w:jc w:val="center"/>
        <w:outlineLvl w:val="0"/>
        <w:rPr>
          <w:b/>
          <w:sz w:val="16"/>
          <w:szCs w:val="16"/>
        </w:rPr>
      </w:pPr>
      <w:r w:rsidRPr="00F3321B">
        <w:rPr>
          <w:b/>
          <w:sz w:val="16"/>
          <w:szCs w:val="16"/>
        </w:rPr>
        <w:t>Раздел 4. Обоснование объема финансовых ресурсов,</w:t>
      </w:r>
    </w:p>
    <w:p w:rsidR="00D40F10" w:rsidRPr="00F3321B" w:rsidRDefault="00D40F10" w:rsidP="00D40F10">
      <w:pPr>
        <w:autoSpaceDE w:val="0"/>
        <w:autoSpaceDN w:val="0"/>
        <w:adjustRightInd w:val="0"/>
        <w:jc w:val="center"/>
        <w:rPr>
          <w:b/>
          <w:sz w:val="16"/>
          <w:szCs w:val="16"/>
        </w:rPr>
      </w:pPr>
      <w:r w:rsidRPr="00F3321B">
        <w:rPr>
          <w:b/>
          <w:sz w:val="16"/>
          <w:szCs w:val="16"/>
        </w:rPr>
        <w:t xml:space="preserve">необходимых для реализации подпрограммы (с расшифровкой по </w:t>
      </w:r>
      <w:r w:rsidRPr="00F3321B">
        <w:rPr>
          <w:b/>
          <w:sz w:val="16"/>
          <w:szCs w:val="16"/>
        </w:rPr>
        <w:br/>
        <w:t xml:space="preserve">источникам финансирования, по этапам и годам </w:t>
      </w:r>
      <w:r w:rsidRPr="00F3321B">
        <w:rPr>
          <w:b/>
          <w:sz w:val="16"/>
          <w:szCs w:val="16"/>
        </w:rPr>
        <w:br/>
        <w:t>реализации подпрограммы)</w:t>
      </w:r>
    </w:p>
    <w:p w:rsidR="00D40F10" w:rsidRPr="00F3321B" w:rsidRDefault="00D40F10" w:rsidP="00D40F10">
      <w:pPr>
        <w:ind w:firstLine="709"/>
        <w:rPr>
          <w:sz w:val="16"/>
          <w:szCs w:val="16"/>
        </w:rPr>
      </w:pPr>
    </w:p>
    <w:p w:rsidR="00D40F10" w:rsidRPr="00F3321B" w:rsidRDefault="00D40F10" w:rsidP="00D40F10">
      <w:pPr>
        <w:autoSpaceDE w:val="0"/>
        <w:autoSpaceDN w:val="0"/>
        <w:adjustRightInd w:val="0"/>
        <w:rPr>
          <w:sz w:val="16"/>
          <w:szCs w:val="16"/>
        </w:rPr>
      </w:pPr>
      <w:r w:rsidRPr="00F3321B">
        <w:rPr>
          <w:sz w:val="16"/>
          <w:szCs w:val="16"/>
        </w:rPr>
        <w:t xml:space="preserve">Расходы подпрограммы предусматриваются за счет средств бюджета </w:t>
      </w:r>
      <w:proofErr w:type="spellStart"/>
      <w:r w:rsidRPr="00F3321B">
        <w:rPr>
          <w:sz w:val="16"/>
          <w:szCs w:val="16"/>
        </w:rPr>
        <w:t>Новочелны-Сюрбеевского</w:t>
      </w:r>
      <w:proofErr w:type="spellEnd"/>
      <w:r w:rsidRPr="00F3321B">
        <w:rPr>
          <w:sz w:val="16"/>
          <w:szCs w:val="16"/>
        </w:rPr>
        <w:t xml:space="preserve"> сельского поселения.</w:t>
      </w:r>
    </w:p>
    <w:p w:rsidR="00D40F10" w:rsidRPr="00F3321B" w:rsidRDefault="00D40F10" w:rsidP="00D40F10">
      <w:pPr>
        <w:autoSpaceDE w:val="0"/>
        <w:autoSpaceDN w:val="0"/>
        <w:adjustRightInd w:val="0"/>
        <w:rPr>
          <w:sz w:val="16"/>
          <w:szCs w:val="16"/>
        </w:rPr>
      </w:pPr>
      <w:r w:rsidRPr="00F3321B">
        <w:rPr>
          <w:sz w:val="16"/>
          <w:szCs w:val="16"/>
        </w:rPr>
        <w:t xml:space="preserve">Общий объем финансирования подпрограммы в 2021–2035 годах </w:t>
      </w:r>
      <w:proofErr w:type="gramStart"/>
      <w:r w:rsidRPr="00F3321B">
        <w:rPr>
          <w:sz w:val="16"/>
          <w:szCs w:val="16"/>
        </w:rPr>
        <w:t>составит  28</w:t>
      </w:r>
      <w:proofErr w:type="gramEnd"/>
      <w:r w:rsidRPr="00F3321B">
        <w:rPr>
          <w:sz w:val="16"/>
          <w:szCs w:val="16"/>
        </w:rPr>
        <w:t xml:space="preserve"> 786 рублей, в том числе за счет средств:</w:t>
      </w:r>
    </w:p>
    <w:p w:rsidR="00D40F10" w:rsidRPr="00F3321B" w:rsidRDefault="00D40F10" w:rsidP="00D40F10">
      <w:pPr>
        <w:autoSpaceDE w:val="0"/>
        <w:autoSpaceDN w:val="0"/>
        <w:adjustRightInd w:val="0"/>
        <w:rPr>
          <w:sz w:val="16"/>
          <w:szCs w:val="16"/>
        </w:rPr>
      </w:pPr>
      <w:r w:rsidRPr="00F3321B">
        <w:rPr>
          <w:sz w:val="16"/>
          <w:szCs w:val="16"/>
        </w:rPr>
        <w:t>федерального бюджета – 0,0 тыс. рублей;</w:t>
      </w:r>
    </w:p>
    <w:p w:rsidR="00D40F10" w:rsidRPr="00F3321B" w:rsidRDefault="00D40F10" w:rsidP="00D40F10">
      <w:pPr>
        <w:autoSpaceDE w:val="0"/>
        <w:autoSpaceDN w:val="0"/>
        <w:adjustRightInd w:val="0"/>
        <w:rPr>
          <w:sz w:val="16"/>
          <w:szCs w:val="16"/>
        </w:rPr>
      </w:pPr>
      <w:r w:rsidRPr="00F3321B">
        <w:rPr>
          <w:sz w:val="16"/>
          <w:szCs w:val="16"/>
        </w:rPr>
        <w:t>республиканского бюджета Чувашской Республики – 0,</w:t>
      </w:r>
      <w:proofErr w:type="gramStart"/>
      <w:r w:rsidRPr="00F3321B">
        <w:rPr>
          <w:sz w:val="16"/>
          <w:szCs w:val="16"/>
        </w:rPr>
        <w:t>0  рублей</w:t>
      </w:r>
      <w:proofErr w:type="gramEnd"/>
      <w:r w:rsidRPr="00F3321B">
        <w:rPr>
          <w:sz w:val="16"/>
          <w:szCs w:val="16"/>
        </w:rPr>
        <w:t>;</w:t>
      </w:r>
    </w:p>
    <w:p w:rsidR="00D40F10" w:rsidRPr="00F3321B" w:rsidRDefault="00D40F10" w:rsidP="00D40F10">
      <w:pPr>
        <w:pStyle w:val="ConsPlusNormal"/>
        <w:jc w:val="both"/>
        <w:rPr>
          <w:rFonts w:ascii="Times New Roman" w:hAnsi="Times New Roman"/>
          <w:color w:val="000000"/>
          <w:sz w:val="16"/>
          <w:szCs w:val="16"/>
        </w:rPr>
      </w:pPr>
      <w:r w:rsidRPr="00F3321B">
        <w:rPr>
          <w:rFonts w:ascii="Times New Roman" w:hAnsi="Times New Roman"/>
          <w:sz w:val="16"/>
          <w:szCs w:val="16"/>
        </w:rPr>
        <w:lastRenderedPageBreak/>
        <w:t xml:space="preserve">бюджета </w:t>
      </w:r>
      <w:proofErr w:type="spellStart"/>
      <w:r w:rsidRPr="00F3321B">
        <w:rPr>
          <w:rFonts w:ascii="Times New Roman" w:hAnsi="Times New Roman"/>
          <w:sz w:val="16"/>
          <w:szCs w:val="16"/>
        </w:rPr>
        <w:t>Новочелны-Сюрбеевского</w:t>
      </w:r>
      <w:proofErr w:type="spellEnd"/>
      <w:r w:rsidRPr="00F3321B">
        <w:rPr>
          <w:rFonts w:ascii="Times New Roman" w:hAnsi="Times New Roman"/>
          <w:sz w:val="16"/>
          <w:szCs w:val="16"/>
        </w:rPr>
        <w:t xml:space="preserve"> сельского поселения </w:t>
      </w:r>
      <w:r w:rsidRPr="00F3321B">
        <w:rPr>
          <w:rFonts w:ascii="Times New Roman" w:hAnsi="Times New Roman"/>
          <w:color w:val="000000"/>
          <w:sz w:val="16"/>
          <w:szCs w:val="16"/>
        </w:rPr>
        <w:t xml:space="preserve">– </w:t>
      </w:r>
      <w:r w:rsidRPr="00F3321B">
        <w:rPr>
          <w:rFonts w:ascii="Times New Roman" w:hAnsi="Times New Roman"/>
          <w:sz w:val="16"/>
          <w:szCs w:val="16"/>
        </w:rPr>
        <w:t>39 000,00</w:t>
      </w:r>
      <w:r w:rsidRPr="00F3321B">
        <w:rPr>
          <w:rFonts w:ascii="Times New Roman" w:hAnsi="Times New Roman"/>
          <w:color w:val="FF0000"/>
          <w:sz w:val="16"/>
          <w:szCs w:val="16"/>
        </w:rPr>
        <w:t xml:space="preserve"> </w:t>
      </w:r>
      <w:r w:rsidRPr="00F3321B">
        <w:rPr>
          <w:rFonts w:ascii="Times New Roman" w:hAnsi="Times New Roman"/>
          <w:color w:val="000000"/>
          <w:sz w:val="16"/>
          <w:szCs w:val="16"/>
        </w:rPr>
        <w:t>рублей, в том числе:</w:t>
      </w:r>
    </w:p>
    <w:p w:rsidR="00D40F10" w:rsidRPr="00F3321B" w:rsidRDefault="00D40F10" w:rsidP="00D40F10">
      <w:pPr>
        <w:autoSpaceDE w:val="0"/>
        <w:autoSpaceDN w:val="0"/>
        <w:adjustRightInd w:val="0"/>
        <w:rPr>
          <w:sz w:val="16"/>
          <w:szCs w:val="16"/>
        </w:rPr>
      </w:pPr>
      <w:r w:rsidRPr="00F3321B">
        <w:rPr>
          <w:sz w:val="16"/>
          <w:szCs w:val="16"/>
        </w:rPr>
        <w:t xml:space="preserve">в 2021 году – </w:t>
      </w:r>
      <w:r w:rsidRPr="00F3321B">
        <w:rPr>
          <w:bCs/>
          <w:color w:val="000000"/>
          <w:sz w:val="16"/>
          <w:szCs w:val="16"/>
        </w:rPr>
        <w:t>3 000,00</w:t>
      </w:r>
      <w:r w:rsidRPr="00F3321B">
        <w:rPr>
          <w:sz w:val="16"/>
          <w:szCs w:val="16"/>
        </w:rPr>
        <w:t xml:space="preserve"> рублей;</w:t>
      </w:r>
    </w:p>
    <w:p w:rsidR="00D40F10" w:rsidRPr="00F3321B" w:rsidRDefault="00D40F10" w:rsidP="00D40F10">
      <w:pPr>
        <w:autoSpaceDE w:val="0"/>
        <w:autoSpaceDN w:val="0"/>
        <w:adjustRightInd w:val="0"/>
        <w:rPr>
          <w:sz w:val="16"/>
          <w:szCs w:val="16"/>
        </w:rPr>
      </w:pPr>
      <w:r w:rsidRPr="00F3321B">
        <w:rPr>
          <w:sz w:val="16"/>
          <w:szCs w:val="16"/>
        </w:rPr>
        <w:t>в 2022 году – 0,00 рублей;</w:t>
      </w:r>
    </w:p>
    <w:p w:rsidR="00D40F10" w:rsidRPr="00F3321B" w:rsidRDefault="00D40F10" w:rsidP="00D40F10">
      <w:pPr>
        <w:autoSpaceDE w:val="0"/>
        <w:autoSpaceDN w:val="0"/>
        <w:adjustRightInd w:val="0"/>
        <w:rPr>
          <w:sz w:val="16"/>
          <w:szCs w:val="16"/>
        </w:rPr>
      </w:pPr>
      <w:r w:rsidRPr="00F3321B">
        <w:rPr>
          <w:sz w:val="16"/>
          <w:szCs w:val="16"/>
        </w:rPr>
        <w:t>в 2023 году – 0,00 рублей;</w:t>
      </w:r>
    </w:p>
    <w:p w:rsidR="00D40F10" w:rsidRPr="00F3321B" w:rsidRDefault="00D40F10" w:rsidP="00D40F10">
      <w:pPr>
        <w:autoSpaceDE w:val="0"/>
        <w:autoSpaceDN w:val="0"/>
        <w:adjustRightInd w:val="0"/>
        <w:rPr>
          <w:sz w:val="16"/>
          <w:szCs w:val="16"/>
        </w:rPr>
      </w:pPr>
      <w:r w:rsidRPr="00F3321B">
        <w:rPr>
          <w:sz w:val="16"/>
          <w:szCs w:val="16"/>
        </w:rPr>
        <w:t>в 2024 году – 3 00000 рублей;</w:t>
      </w:r>
    </w:p>
    <w:p w:rsidR="00D40F10" w:rsidRPr="00F3321B" w:rsidRDefault="00D40F10" w:rsidP="00D40F10">
      <w:pPr>
        <w:autoSpaceDE w:val="0"/>
        <w:autoSpaceDN w:val="0"/>
        <w:adjustRightInd w:val="0"/>
        <w:rPr>
          <w:sz w:val="16"/>
          <w:szCs w:val="16"/>
        </w:rPr>
      </w:pPr>
      <w:r w:rsidRPr="00F3321B">
        <w:rPr>
          <w:sz w:val="16"/>
          <w:szCs w:val="16"/>
        </w:rPr>
        <w:t>в 2025 году – 3 00000 рублей;</w:t>
      </w:r>
    </w:p>
    <w:p w:rsidR="00D40F10" w:rsidRPr="00F3321B" w:rsidRDefault="00D40F10" w:rsidP="00D40F10">
      <w:pPr>
        <w:autoSpaceDE w:val="0"/>
        <w:autoSpaceDN w:val="0"/>
        <w:adjustRightInd w:val="0"/>
        <w:rPr>
          <w:sz w:val="16"/>
          <w:szCs w:val="16"/>
        </w:rPr>
      </w:pPr>
      <w:r w:rsidRPr="00F3321B">
        <w:rPr>
          <w:sz w:val="16"/>
          <w:szCs w:val="16"/>
        </w:rPr>
        <w:t>в 2026-2030 годах – 15 000,00 рублей;</w:t>
      </w:r>
    </w:p>
    <w:p w:rsidR="00D40F10" w:rsidRPr="00F3321B" w:rsidRDefault="00D40F10" w:rsidP="00D40F10">
      <w:pPr>
        <w:autoSpaceDE w:val="0"/>
        <w:autoSpaceDN w:val="0"/>
        <w:adjustRightInd w:val="0"/>
        <w:rPr>
          <w:sz w:val="16"/>
          <w:szCs w:val="16"/>
        </w:rPr>
      </w:pPr>
      <w:r w:rsidRPr="00F3321B">
        <w:rPr>
          <w:sz w:val="16"/>
          <w:szCs w:val="16"/>
        </w:rPr>
        <w:t>в 2031-2035 годах – 15 000,00 рублей;</w:t>
      </w:r>
    </w:p>
    <w:p w:rsidR="00D40F10" w:rsidRPr="00F3321B" w:rsidRDefault="00D40F10" w:rsidP="00D40F10">
      <w:pPr>
        <w:autoSpaceDE w:val="0"/>
        <w:autoSpaceDN w:val="0"/>
        <w:adjustRightInd w:val="0"/>
        <w:rPr>
          <w:sz w:val="16"/>
          <w:szCs w:val="16"/>
        </w:rPr>
      </w:pPr>
      <w:r w:rsidRPr="00F3321B">
        <w:rPr>
          <w:sz w:val="16"/>
          <w:szCs w:val="16"/>
        </w:rPr>
        <w:t>из них средства:</w:t>
      </w:r>
    </w:p>
    <w:p w:rsidR="00D40F10" w:rsidRPr="00F3321B" w:rsidRDefault="00D40F10" w:rsidP="00D40F10">
      <w:pPr>
        <w:widowControl w:val="0"/>
        <w:autoSpaceDE w:val="0"/>
        <w:autoSpaceDN w:val="0"/>
        <w:adjustRightInd w:val="0"/>
        <w:rPr>
          <w:sz w:val="16"/>
          <w:szCs w:val="16"/>
        </w:rPr>
      </w:pPr>
      <w:r w:rsidRPr="00F3321B">
        <w:rPr>
          <w:sz w:val="16"/>
          <w:szCs w:val="16"/>
        </w:rPr>
        <w:t>федерального бюджета – 0,0 тыс. рублей (0,0 процента), в том числе:</w:t>
      </w:r>
    </w:p>
    <w:p w:rsidR="00D40F10" w:rsidRPr="00F3321B" w:rsidRDefault="00D40F10" w:rsidP="00D40F10">
      <w:pPr>
        <w:widowControl w:val="0"/>
        <w:autoSpaceDE w:val="0"/>
        <w:autoSpaceDN w:val="0"/>
        <w:adjustRightInd w:val="0"/>
        <w:rPr>
          <w:sz w:val="16"/>
          <w:szCs w:val="16"/>
        </w:rPr>
      </w:pPr>
      <w:r w:rsidRPr="00F3321B">
        <w:rPr>
          <w:sz w:val="16"/>
          <w:szCs w:val="16"/>
        </w:rPr>
        <w:t>в 2021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2022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D40F10">
      <w:pPr>
        <w:rPr>
          <w:sz w:val="16"/>
          <w:szCs w:val="16"/>
        </w:rPr>
      </w:pPr>
      <w:r w:rsidRPr="00F3321B">
        <w:rPr>
          <w:sz w:val="16"/>
          <w:szCs w:val="16"/>
        </w:rPr>
        <w:t>в 2026-2030 годах – 0,0 тыс. рублей;</w:t>
      </w:r>
    </w:p>
    <w:p w:rsidR="00D40F10" w:rsidRPr="00F3321B" w:rsidRDefault="00D40F10" w:rsidP="00D40F10">
      <w:pPr>
        <w:rPr>
          <w:sz w:val="16"/>
          <w:szCs w:val="16"/>
        </w:rPr>
      </w:pPr>
      <w:r w:rsidRPr="00F3321B">
        <w:rPr>
          <w:sz w:val="16"/>
          <w:szCs w:val="16"/>
        </w:rPr>
        <w:t>в 2031-2035 годах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республиканского бюджета Чувашской Республики – 0,</w:t>
      </w:r>
      <w:proofErr w:type="gramStart"/>
      <w:r w:rsidRPr="00F3321B">
        <w:rPr>
          <w:sz w:val="16"/>
          <w:szCs w:val="16"/>
        </w:rPr>
        <w:t>0  рублей</w:t>
      </w:r>
      <w:proofErr w:type="gramEnd"/>
      <w:r w:rsidRPr="00F3321B">
        <w:rPr>
          <w:sz w:val="16"/>
          <w:szCs w:val="16"/>
        </w:rPr>
        <w:t xml:space="preserve">, в том числе:      </w:t>
      </w:r>
    </w:p>
    <w:p w:rsidR="00D40F10" w:rsidRPr="00F3321B" w:rsidRDefault="00D40F10" w:rsidP="00D40F10">
      <w:pPr>
        <w:widowControl w:val="0"/>
        <w:autoSpaceDE w:val="0"/>
        <w:autoSpaceDN w:val="0"/>
        <w:adjustRightInd w:val="0"/>
        <w:rPr>
          <w:sz w:val="16"/>
          <w:szCs w:val="16"/>
        </w:rPr>
      </w:pPr>
      <w:r w:rsidRPr="00F3321B">
        <w:rPr>
          <w:sz w:val="16"/>
          <w:szCs w:val="16"/>
        </w:rPr>
        <w:t>в 2021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2022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D40F10">
      <w:pPr>
        <w:rPr>
          <w:sz w:val="16"/>
          <w:szCs w:val="16"/>
        </w:rPr>
      </w:pPr>
      <w:r w:rsidRPr="00F3321B">
        <w:rPr>
          <w:sz w:val="16"/>
          <w:szCs w:val="16"/>
        </w:rPr>
        <w:t>в 2026-2030 годах – 0,0 тыс. рублей;</w:t>
      </w:r>
    </w:p>
    <w:p w:rsidR="00D40F10" w:rsidRPr="00F3321B" w:rsidRDefault="00D40F10" w:rsidP="00D40F10">
      <w:pPr>
        <w:rPr>
          <w:sz w:val="16"/>
          <w:szCs w:val="16"/>
        </w:rPr>
      </w:pPr>
      <w:r w:rsidRPr="00F3321B">
        <w:rPr>
          <w:sz w:val="16"/>
          <w:szCs w:val="16"/>
        </w:rPr>
        <w:t>в 2031-2035 годах – 0,0 тыс. рублей;</w:t>
      </w:r>
    </w:p>
    <w:p w:rsidR="00D40F10" w:rsidRPr="00F3321B" w:rsidRDefault="00D40F10" w:rsidP="00D40F10">
      <w:pPr>
        <w:pStyle w:val="ConsPlusNormal"/>
        <w:jc w:val="both"/>
        <w:rPr>
          <w:rFonts w:ascii="Times New Roman" w:hAnsi="Times New Roman"/>
          <w:color w:val="000000"/>
          <w:sz w:val="16"/>
          <w:szCs w:val="16"/>
        </w:rPr>
      </w:pPr>
      <w:r w:rsidRPr="00F3321B">
        <w:rPr>
          <w:rFonts w:ascii="Times New Roman" w:hAnsi="Times New Roman"/>
          <w:sz w:val="16"/>
          <w:szCs w:val="16"/>
        </w:rPr>
        <w:t xml:space="preserve">бюджета </w:t>
      </w:r>
      <w:proofErr w:type="spellStart"/>
      <w:r w:rsidRPr="00F3321B">
        <w:rPr>
          <w:rFonts w:ascii="Times New Roman" w:hAnsi="Times New Roman"/>
          <w:sz w:val="16"/>
          <w:szCs w:val="16"/>
        </w:rPr>
        <w:t>Новочелны-Сюрбеевского</w:t>
      </w:r>
      <w:proofErr w:type="spellEnd"/>
      <w:r w:rsidRPr="00F3321B">
        <w:rPr>
          <w:rFonts w:ascii="Times New Roman" w:hAnsi="Times New Roman"/>
          <w:sz w:val="16"/>
          <w:szCs w:val="16"/>
        </w:rPr>
        <w:t xml:space="preserve"> сельского поселения –39 000,00</w:t>
      </w:r>
      <w:r w:rsidRPr="00F3321B">
        <w:rPr>
          <w:rFonts w:ascii="Times New Roman" w:hAnsi="Times New Roman"/>
          <w:color w:val="FF0000"/>
          <w:sz w:val="16"/>
          <w:szCs w:val="16"/>
        </w:rPr>
        <w:t xml:space="preserve"> </w:t>
      </w:r>
      <w:r w:rsidRPr="00F3321B">
        <w:rPr>
          <w:rFonts w:ascii="Times New Roman" w:hAnsi="Times New Roman"/>
          <w:color w:val="000000"/>
          <w:sz w:val="16"/>
          <w:szCs w:val="16"/>
        </w:rPr>
        <w:t>рублей, в том числе:</w:t>
      </w:r>
    </w:p>
    <w:p w:rsidR="00D40F10" w:rsidRPr="00F3321B" w:rsidRDefault="00D40F10" w:rsidP="00D40F10">
      <w:pPr>
        <w:autoSpaceDE w:val="0"/>
        <w:autoSpaceDN w:val="0"/>
        <w:adjustRightInd w:val="0"/>
        <w:rPr>
          <w:sz w:val="16"/>
          <w:szCs w:val="16"/>
        </w:rPr>
      </w:pPr>
      <w:r w:rsidRPr="00F3321B">
        <w:rPr>
          <w:sz w:val="16"/>
          <w:szCs w:val="16"/>
        </w:rPr>
        <w:t xml:space="preserve">в 2021 году – </w:t>
      </w:r>
      <w:r w:rsidRPr="00F3321B">
        <w:rPr>
          <w:bCs/>
          <w:color w:val="000000"/>
          <w:sz w:val="16"/>
          <w:szCs w:val="16"/>
        </w:rPr>
        <w:t>3 000,00</w:t>
      </w:r>
      <w:r w:rsidRPr="00F3321B">
        <w:rPr>
          <w:sz w:val="16"/>
          <w:szCs w:val="16"/>
        </w:rPr>
        <w:t xml:space="preserve"> рублей;</w:t>
      </w:r>
    </w:p>
    <w:p w:rsidR="00D40F10" w:rsidRPr="00F3321B" w:rsidRDefault="00D40F10" w:rsidP="00D40F10">
      <w:pPr>
        <w:autoSpaceDE w:val="0"/>
        <w:autoSpaceDN w:val="0"/>
        <w:adjustRightInd w:val="0"/>
        <w:rPr>
          <w:sz w:val="16"/>
          <w:szCs w:val="16"/>
        </w:rPr>
      </w:pPr>
      <w:r w:rsidRPr="00F3321B">
        <w:rPr>
          <w:sz w:val="16"/>
          <w:szCs w:val="16"/>
        </w:rPr>
        <w:t>в 2022 году – 0,00 рублей;</w:t>
      </w:r>
    </w:p>
    <w:p w:rsidR="00D40F10" w:rsidRPr="00F3321B" w:rsidRDefault="00D40F10" w:rsidP="00D40F10">
      <w:pPr>
        <w:autoSpaceDE w:val="0"/>
        <w:autoSpaceDN w:val="0"/>
        <w:adjustRightInd w:val="0"/>
        <w:rPr>
          <w:sz w:val="16"/>
          <w:szCs w:val="16"/>
        </w:rPr>
      </w:pPr>
      <w:r w:rsidRPr="00F3321B">
        <w:rPr>
          <w:sz w:val="16"/>
          <w:szCs w:val="16"/>
        </w:rPr>
        <w:t>в 2023 году – 0,00 рублей;</w:t>
      </w:r>
    </w:p>
    <w:p w:rsidR="00D40F10" w:rsidRPr="00F3321B" w:rsidRDefault="00D40F10" w:rsidP="00D40F10">
      <w:pPr>
        <w:autoSpaceDE w:val="0"/>
        <w:autoSpaceDN w:val="0"/>
        <w:adjustRightInd w:val="0"/>
        <w:rPr>
          <w:sz w:val="16"/>
          <w:szCs w:val="16"/>
        </w:rPr>
      </w:pPr>
      <w:r w:rsidRPr="00F3321B">
        <w:rPr>
          <w:sz w:val="16"/>
          <w:szCs w:val="16"/>
        </w:rPr>
        <w:t>в 2024 году – 3 00000 рублей;</w:t>
      </w:r>
    </w:p>
    <w:p w:rsidR="00D40F10" w:rsidRPr="00F3321B" w:rsidRDefault="00D40F10" w:rsidP="00D40F10">
      <w:pPr>
        <w:autoSpaceDE w:val="0"/>
        <w:autoSpaceDN w:val="0"/>
        <w:adjustRightInd w:val="0"/>
        <w:rPr>
          <w:sz w:val="16"/>
          <w:szCs w:val="16"/>
        </w:rPr>
      </w:pPr>
      <w:r w:rsidRPr="00F3321B">
        <w:rPr>
          <w:sz w:val="16"/>
          <w:szCs w:val="16"/>
        </w:rPr>
        <w:t>в 2025 году – 3 00000 рублей;</w:t>
      </w:r>
    </w:p>
    <w:p w:rsidR="00D40F10" w:rsidRPr="00F3321B" w:rsidRDefault="00D40F10" w:rsidP="00D40F10">
      <w:pPr>
        <w:autoSpaceDE w:val="0"/>
        <w:autoSpaceDN w:val="0"/>
        <w:adjustRightInd w:val="0"/>
        <w:rPr>
          <w:sz w:val="16"/>
          <w:szCs w:val="16"/>
        </w:rPr>
      </w:pPr>
      <w:r w:rsidRPr="00F3321B">
        <w:rPr>
          <w:sz w:val="16"/>
          <w:szCs w:val="16"/>
        </w:rPr>
        <w:t>в 2026-2030 годах – 15 000,00 рублей;</w:t>
      </w:r>
    </w:p>
    <w:p w:rsidR="00D40F10" w:rsidRPr="00F3321B" w:rsidRDefault="00D40F10" w:rsidP="00D40F10">
      <w:pPr>
        <w:autoSpaceDE w:val="0"/>
        <w:autoSpaceDN w:val="0"/>
        <w:adjustRightInd w:val="0"/>
        <w:rPr>
          <w:sz w:val="16"/>
          <w:szCs w:val="16"/>
        </w:rPr>
      </w:pPr>
      <w:r w:rsidRPr="00F3321B">
        <w:rPr>
          <w:sz w:val="16"/>
          <w:szCs w:val="16"/>
        </w:rPr>
        <w:t>в 2031-2035 годах – 15 000,00 рублей;</w:t>
      </w:r>
    </w:p>
    <w:p w:rsidR="00D40F10" w:rsidRPr="00F3321B" w:rsidRDefault="00D40F10" w:rsidP="00D40F10">
      <w:pPr>
        <w:widowControl w:val="0"/>
        <w:autoSpaceDE w:val="0"/>
        <w:autoSpaceDN w:val="0"/>
        <w:adjustRightInd w:val="0"/>
        <w:rPr>
          <w:sz w:val="16"/>
          <w:szCs w:val="16"/>
        </w:rPr>
      </w:pPr>
      <w:r w:rsidRPr="00F3321B">
        <w:rPr>
          <w:sz w:val="16"/>
          <w:szCs w:val="16"/>
        </w:rPr>
        <w:t>внебюджетных источников – 0,0 тыс. рублей (0,0 процента), в том числе:</w:t>
      </w:r>
    </w:p>
    <w:p w:rsidR="00D40F10" w:rsidRPr="00F3321B" w:rsidRDefault="00D40F10" w:rsidP="00D40F10">
      <w:pPr>
        <w:widowControl w:val="0"/>
        <w:autoSpaceDE w:val="0"/>
        <w:autoSpaceDN w:val="0"/>
        <w:adjustRightInd w:val="0"/>
        <w:rPr>
          <w:sz w:val="16"/>
          <w:szCs w:val="16"/>
        </w:rPr>
      </w:pPr>
      <w:r w:rsidRPr="00F3321B">
        <w:rPr>
          <w:sz w:val="16"/>
          <w:szCs w:val="16"/>
        </w:rPr>
        <w:t>в 2021 году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2022 году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2023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2024 году             – 0,0   тыс. рублей;</w:t>
      </w:r>
    </w:p>
    <w:p w:rsidR="00D40F10" w:rsidRPr="00F3321B" w:rsidRDefault="00D40F10" w:rsidP="00D40F10">
      <w:pPr>
        <w:widowControl w:val="0"/>
        <w:autoSpaceDE w:val="0"/>
        <w:autoSpaceDN w:val="0"/>
        <w:adjustRightInd w:val="0"/>
        <w:rPr>
          <w:sz w:val="16"/>
          <w:szCs w:val="16"/>
        </w:rPr>
      </w:pPr>
      <w:r w:rsidRPr="00F3321B">
        <w:rPr>
          <w:sz w:val="16"/>
          <w:szCs w:val="16"/>
        </w:rPr>
        <w:t>в 2025 году             – 0,0   тыс. рублей;</w:t>
      </w:r>
    </w:p>
    <w:p w:rsidR="00D40F10" w:rsidRPr="00F3321B" w:rsidRDefault="00D40F10" w:rsidP="00D40F10">
      <w:pPr>
        <w:rPr>
          <w:sz w:val="16"/>
          <w:szCs w:val="16"/>
        </w:rPr>
      </w:pPr>
      <w:r w:rsidRPr="00F3321B">
        <w:rPr>
          <w:sz w:val="16"/>
          <w:szCs w:val="16"/>
        </w:rPr>
        <w:t>в 2026-2030 годах – 0,0 тыс. рублей;</w:t>
      </w:r>
    </w:p>
    <w:p w:rsidR="00D40F10" w:rsidRPr="00F3321B" w:rsidRDefault="00D40F10" w:rsidP="00D40F10">
      <w:pPr>
        <w:rPr>
          <w:sz w:val="16"/>
          <w:szCs w:val="16"/>
        </w:rPr>
      </w:pPr>
      <w:r w:rsidRPr="00F3321B">
        <w:rPr>
          <w:sz w:val="16"/>
          <w:szCs w:val="16"/>
        </w:rPr>
        <w:t>в 2031-2035 годах – 0,0 тыс. рублей;</w:t>
      </w:r>
    </w:p>
    <w:p w:rsidR="00D40F10" w:rsidRPr="00F3321B" w:rsidRDefault="00D40F10" w:rsidP="00D40F10">
      <w:pPr>
        <w:rPr>
          <w:sz w:val="16"/>
          <w:szCs w:val="16"/>
        </w:rPr>
      </w:pPr>
    </w:p>
    <w:p w:rsidR="00D40F10" w:rsidRPr="00F3321B" w:rsidRDefault="00D40F10" w:rsidP="00D40F10">
      <w:pPr>
        <w:autoSpaceDE w:val="0"/>
        <w:autoSpaceDN w:val="0"/>
        <w:adjustRightInd w:val="0"/>
        <w:rPr>
          <w:sz w:val="16"/>
          <w:szCs w:val="16"/>
        </w:rPr>
      </w:pPr>
      <w:r w:rsidRPr="00F3321B">
        <w:rPr>
          <w:sz w:val="16"/>
          <w:szCs w:val="16"/>
        </w:rPr>
        <w:t>Объемы финансирования подпрограммы подлежат ежегодному уточнению исходя из реальных возможностей бюджетов всех уровней.</w:t>
      </w:r>
    </w:p>
    <w:p w:rsidR="00D40F10" w:rsidRPr="00F3321B" w:rsidRDefault="00D40F10" w:rsidP="00D40F10">
      <w:pPr>
        <w:autoSpaceDE w:val="0"/>
        <w:autoSpaceDN w:val="0"/>
        <w:adjustRightInd w:val="0"/>
        <w:rPr>
          <w:color w:val="000000"/>
          <w:sz w:val="16"/>
          <w:szCs w:val="16"/>
        </w:rPr>
        <w:sectPr w:rsidR="00D40F10" w:rsidRPr="00F3321B" w:rsidSect="00466689">
          <w:pgSz w:w="11909" w:h="16834"/>
          <w:pgMar w:top="851" w:right="567" w:bottom="851" w:left="1418" w:header="720" w:footer="720" w:gutter="0"/>
          <w:cols w:space="720"/>
          <w:docGrid w:linePitch="354"/>
        </w:sectPr>
      </w:pPr>
      <w:r w:rsidRPr="00F3321B">
        <w:rPr>
          <w:sz w:val="16"/>
          <w:szCs w:val="16"/>
        </w:rPr>
        <w:t xml:space="preserve">Ресурсное </w:t>
      </w:r>
      <w:hyperlink r:id="rId20" w:history="1">
        <w:r w:rsidRPr="00F3321B">
          <w:rPr>
            <w:sz w:val="16"/>
            <w:szCs w:val="16"/>
          </w:rPr>
          <w:t>обеспечение</w:t>
        </w:r>
      </w:hyperlink>
      <w:r w:rsidRPr="00F3321B">
        <w:rPr>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 </w:t>
      </w:r>
    </w:p>
    <w:tbl>
      <w:tblPr>
        <w:tblW w:w="0" w:type="auto"/>
        <w:tblLook w:val="04A0" w:firstRow="1" w:lastRow="0" w:firstColumn="1" w:lastColumn="0" w:noHBand="0" w:noVBand="1"/>
      </w:tblPr>
      <w:tblGrid>
        <w:gridCol w:w="4850"/>
        <w:gridCol w:w="4743"/>
        <w:gridCol w:w="4977"/>
      </w:tblGrid>
      <w:tr w:rsidR="00D40F10" w:rsidRPr="00F3321B" w:rsidTr="00E31D27">
        <w:tc>
          <w:tcPr>
            <w:tcW w:w="4928" w:type="dxa"/>
            <w:shd w:val="clear" w:color="auto" w:fill="auto"/>
          </w:tcPr>
          <w:p w:rsidR="00D40F10" w:rsidRPr="00F3321B" w:rsidRDefault="00D40F10" w:rsidP="00E31D27">
            <w:pPr>
              <w:widowControl w:val="0"/>
              <w:autoSpaceDE w:val="0"/>
              <w:autoSpaceDN w:val="0"/>
              <w:rPr>
                <w:color w:val="000000"/>
                <w:sz w:val="16"/>
                <w:szCs w:val="16"/>
              </w:rPr>
            </w:pPr>
          </w:p>
        </w:tc>
        <w:tc>
          <w:tcPr>
            <w:tcW w:w="4819" w:type="dxa"/>
            <w:shd w:val="clear" w:color="auto" w:fill="auto"/>
          </w:tcPr>
          <w:p w:rsidR="00D40F10" w:rsidRPr="00F3321B" w:rsidRDefault="00D40F10" w:rsidP="00E31D27">
            <w:pPr>
              <w:widowControl w:val="0"/>
              <w:autoSpaceDE w:val="0"/>
              <w:autoSpaceDN w:val="0"/>
              <w:rPr>
                <w:color w:val="000000"/>
                <w:sz w:val="16"/>
                <w:szCs w:val="16"/>
              </w:rPr>
            </w:pPr>
          </w:p>
        </w:tc>
        <w:tc>
          <w:tcPr>
            <w:tcW w:w="5039" w:type="dxa"/>
            <w:shd w:val="clear" w:color="auto" w:fill="auto"/>
          </w:tcPr>
          <w:p w:rsidR="00D40F10" w:rsidRPr="00F3321B" w:rsidRDefault="00D40F10" w:rsidP="00E31D27">
            <w:pPr>
              <w:widowControl w:val="0"/>
              <w:autoSpaceDE w:val="0"/>
              <w:autoSpaceDN w:val="0"/>
              <w:jc w:val="right"/>
              <w:rPr>
                <w:color w:val="000000"/>
                <w:sz w:val="16"/>
                <w:szCs w:val="16"/>
              </w:rPr>
            </w:pPr>
            <w:r w:rsidRPr="00F3321B">
              <w:rPr>
                <w:color w:val="000000"/>
                <w:sz w:val="16"/>
                <w:szCs w:val="16"/>
              </w:rPr>
              <w:t>Приложение</w:t>
            </w:r>
          </w:p>
        </w:tc>
      </w:tr>
      <w:tr w:rsidR="00D40F10" w:rsidRPr="00F3321B" w:rsidTr="00E31D27">
        <w:tc>
          <w:tcPr>
            <w:tcW w:w="4928" w:type="dxa"/>
            <w:shd w:val="clear" w:color="auto" w:fill="auto"/>
          </w:tcPr>
          <w:p w:rsidR="00D40F10" w:rsidRPr="00F3321B" w:rsidRDefault="00D40F10" w:rsidP="00E31D27">
            <w:pPr>
              <w:widowControl w:val="0"/>
              <w:autoSpaceDE w:val="0"/>
              <w:autoSpaceDN w:val="0"/>
              <w:rPr>
                <w:color w:val="000000"/>
                <w:sz w:val="16"/>
                <w:szCs w:val="16"/>
              </w:rPr>
            </w:pPr>
          </w:p>
        </w:tc>
        <w:tc>
          <w:tcPr>
            <w:tcW w:w="4819" w:type="dxa"/>
            <w:shd w:val="clear" w:color="auto" w:fill="auto"/>
          </w:tcPr>
          <w:p w:rsidR="00D40F10" w:rsidRPr="00F3321B" w:rsidRDefault="00D40F10" w:rsidP="00E31D27">
            <w:pPr>
              <w:widowControl w:val="0"/>
              <w:autoSpaceDE w:val="0"/>
              <w:autoSpaceDN w:val="0"/>
              <w:rPr>
                <w:color w:val="000000"/>
                <w:sz w:val="16"/>
                <w:szCs w:val="16"/>
              </w:rPr>
            </w:pPr>
          </w:p>
        </w:tc>
        <w:tc>
          <w:tcPr>
            <w:tcW w:w="5039" w:type="dxa"/>
            <w:shd w:val="clear" w:color="auto" w:fill="auto"/>
          </w:tcPr>
          <w:p w:rsidR="00D40F10" w:rsidRPr="00F3321B" w:rsidRDefault="00D40F10" w:rsidP="00E31D27">
            <w:pPr>
              <w:ind w:firstLine="34"/>
              <w:jc w:val="right"/>
              <w:rPr>
                <w:rFonts w:eastAsia="Calibri"/>
                <w:sz w:val="16"/>
                <w:szCs w:val="16"/>
              </w:rPr>
            </w:pPr>
            <w:r w:rsidRPr="00F3321B">
              <w:rPr>
                <w:rFonts w:eastAsia="Calibri"/>
                <w:sz w:val="16"/>
                <w:szCs w:val="16"/>
              </w:rPr>
              <w:t xml:space="preserve">к подпрограмме «Развитие физической культуры и массового спорта» муниципальной программы </w:t>
            </w:r>
            <w:proofErr w:type="spellStart"/>
            <w:r w:rsidRPr="00F3321B">
              <w:rPr>
                <w:rFonts w:eastAsia="Calibri"/>
                <w:sz w:val="16"/>
                <w:szCs w:val="16"/>
              </w:rPr>
              <w:t>Новочелны-Сюрбеевского</w:t>
            </w:r>
            <w:proofErr w:type="spellEnd"/>
            <w:r w:rsidRPr="00F3321B">
              <w:rPr>
                <w:rFonts w:eastAsia="Calibri"/>
                <w:sz w:val="16"/>
                <w:szCs w:val="16"/>
              </w:rPr>
              <w:t xml:space="preserve"> сельского поселения «Развитие физической культуры и спорта»</w:t>
            </w:r>
          </w:p>
          <w:p w:rsidR="00D40F10" w:rsidRPr="00F3321B" w:rsidRDefault="00D40F10" w:rsidP="00E31D27">
            <w:pPr>
              <w:widowControl w:val="0"/>
              <w:autoSpaceDE w:val="0"/>
              <w:autoSpaceDN w:val="0"/>
              <w:jc w:val="right"/>
              <w:rPr>
                <w:color w:val="000000"/>
                <w:sz w:val="16"/>
                <w:szCs w:val="16"/>
              </w:rPr>
            </w:pPr>
          </w:p>
        </w:tc>
      </w:tr>
    </w:tbl>
    <w:p w:rsidR="00D40F10" w:rsidRPr="00F3321B" w:rsidRDefault="00D40F10" w:rsidP="00D40F10">
      <w:pPr>
        <w:widowControl w:val="0"/>
        <w:autoSpaceDE w:val="0"/>
        <w:autoSpaceDN w:val="0"/>
        <w:jc w:val="center"/>
        <w:rPr>
          <w:color w:val="000000"/>
          <w:sz w:val="16"/>
          <w:szCs w:val="16"/>
        </w:rPr>
      </w:pPr>
    </w:p>
    <w:p w:rsidR="00D40F10" w:rsidRPr="00F3321B" w:rsidRDefault="00D40F10" w:rsidP="00D40F10">
      <w:pPr>
        <w:widowControl w:val="0"/>
        <w:autoSpaceDE w:val="0"/>
        <w:autoSpaceDN w:val="0"/>
        <w:jc w:val="center"/>
        <w:rPr>
          <w:b/>
          <w:color w:val="000000"/>
          <w:sz w:val="16"/>
          <w:szCs w:val="16"/>
        </w:rPr>
      </w:pPr>
      <w:r w:rsidRPr="00F3321B">
        <w:rPr>
          <w:b/>
          <w:color w:val="000000"/>
          <w:sz w:val="16"/>
          <w:szCs w:val="16"/>
        </w:rPr>
        <w:t>Ресурсное обеспечение</w:t>
      </w:r>
    </w:p>
    <w:p w:rsidR="00D40F10" w:rsidRPr="00F3321B" w:rsidRDefault="00D40F10" w:rsidP="00D40F10">
      <w:pPr>
        <w:jc w:val="center"/>
        <w:rPr>
          <w:b/>
          <w:sz w:val="16"/>
          <w:szCs w:val="16"/>
        </w:rPr>
      </w:pPr>
      <w:r w:rsidRPr="00F3321B">
        <w:rPr>
          <w:b/>
          <w:color w:val="000000"/>
          <w:sz w:val="16"/>
          <w:szCs w:val="16"/>
        </w:rPr>
        <w:t xml:space="preserve">реализации </w:t>
      </w:r>
      <w:r w:rsidRPr="00F3321B">
        <w:rPr>
          <w:b/>
          <w:sz w:val="16"/>
          <w:szCs w:val="16"/>
        </w:rPr>
        <w:t>подпрограммы «Развитие физической культуры и массового спорта»</w:t>
      </w:r>
      <w:r w:rsidRPr="00F3321B">
        <w:rPr>
          <w:b/>
          <w:sz w:val="16"/>
          <w:szCs w:val="16"/>
        </w:rPr>
        <w:br/>
        <w:t xml:space="preserve"> муниципальной программы </w:t>
      </w:r>
      <w:proofErr w:type="spellStart"/>
      <w:r w:rsidRPr="00F3321B">
        <w:rPr>
          <w:b/>
          <w:sz w:val="16"/>
          <w:szCs w:val="16"/>
        </w:rPr>
        <w:t>Новочелны-Сюрбеевского</w:t>
      </w:r>
      <w:proofErr w:type="spellEnd"/>
      <w:r w:rsidRPr="00F3321B">
        <w:rPr>
          <w:b/>
          <w:sz w:val="16"/>
          <w:szCs w:val="16"/>
        </w:rPr>
        <w:t xml:space="preserve"> сельского поселения</w:t>
      </w:r>
      <w:r w:rsidRPr="00F3321B">
        <w:rPr>
          <w:sz w:val="16"/>
          <w:szCs w:val="16"/>
        </w:rPr>
        <w:t xml:space="preserve"> </w:t>
      </w:r>
      <w:r w:rsidRPr="00F3321B">
        <w:rPr>
          <w:b/>
          <w:sz w:val="16"/>
          <w:szCs w:val="16"/>
        </w:rPr>
        <w:t xml:space="preserve">«Развитие физической культуры и спорта» </w:t>
      </w:r>
      <w:r w:rsidRPr="00F3321B">
        <w:rPr>
          <w:b/>
          <w:sz w:val="16"/>
          <w:szCs w:val="16"/>
        </w:rPr>
        <w:br/>
        <w:t>за счет всех источников финансирования</w:t>
      </w:r>
    </w:p>
    <w:p w:rsidR="00D40F10" w:rsidRPr="00F3321B" w:rsidRDefault="00D40F10" w:rsidP="00D40F10">
      <w:pPr>
        <w:widowControl w:val="0"/>
        <w:autoSpaceDE w:val="0"/>
        <w:autoSpaceDN w:val="0"/>
        <w:jc w:val="center"/>
        <w:rPr>
          <w:b/>
          <w:color w:val="000000"/>
          <w:sz w:val="16"/>
          <w:szCs w:val="16"/>
        </w:rPr>
      </w:pPr>
    </w:p>
    <w:tbl>
      <w:tblPr>
        <w:tblW w:w="15167" w:type="dxa"/>
        <w:tblInd w:w="250" w:type="dxa"/>
        <w:tblLayout w:type="fixed"/>
        <w:tblLook w:val="04A0" w:firstRow="1" w:lastRow="0" w:firstColumn="1" w:lastColumn="0" w:noHBand="0" w:noVBand="1"/>
      </w:tblPr>
      <w:tblGrid>
        <w:gridCol w:w="846"/>
        <w:gridCol w:w="1131"/>
        <w:gridCol w:w="1273"/>
        <w:gridCol w:w="990"/>
        <w:gridCol w:w="570"/>
        <w:gridCol w:w="571"/>
        <w:gridCol w:w="710"/>
        <w:gridCol w:w="996"/>
        <w:gridCol w:w="993"/>
        <w:gridCol w:w="236"/>
        <w:gridCol w:w="898"/>
        <w:gridCol w:w="992"/>
        <w:gridCol w:w="992"/>
        <w:gridCol w:w="1134"/>
        <w:gridCol w:w="851"/>
        <w:gridCol w:w="992"/>
        <w:gridCol w:w="992"/>
      </w:tblGrid>
      <w:tr w:rsidR="00D40F10" w:rsidRPr="00F3321B" w:rsidTr="00E31D27">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Статус</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 xml:space="preserve">Наименование подпрограммы муниципальной программы </w:t>
            </w:r>
            <w:proofErr w:type="spellStart"/>
            <w:r w:rsidRPr="00F3321B">
              <w:rPr>
                <w:rFonts w:eastAsia="Calibri"/>
                <w:sz w:val="16"/>
                <w:szCs w:val="16"/>
              </w:rPr>
              <w:t>Новочелны-Сюрбеевского</w:t>
            </w:r>
            <w:proofErr w:type="spellEnd"/>
            <w:r w:rsidRPr="00F3321B">
              <w:rPr>
                <w:rFonts w:eastAsia="Calibri"/>
                <w:sz w:val="16"/>
                <w:szCs w:val="16"/>
              </w:rPr>
              <w:t xml:space="preserve"> сельского поселения (основного мероприятия, мероприятия)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 xml:space="preserve">Задача подпрограммы муниципальной программы </w:t>
            </w:r>
            <w:proofErr w:type="spellStart"/>
            <w:r w:rsidRPr="00F3321B">
              <w:rPr>
                <w:rFonts w:eastAsia="Calibri"/>
                <w:sz w:val="16"/>
                <w:szCs w:val="16"/>
              </w:rPr>
              <w:t>Новочелны-Сюрбеевского</w:t>
            </w:r>
            <w:proofErr w:type="spellEnd"/>
            <w:r w:rsidRPr="00F3321B">
              <w:rPr>
                <w:rFonts w:eastAsia="Calibri"/>
                <w:sz w:val="16"/>
                <w:szCs w:val="16"/>
              </w:rPr>
              <w:t xml:space="preserve"> сельского поселения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Ответственный исполнитель, соисполнитель, участники</w:t>
            </w:r>
          </w:p>
        </w:tc>
        <w:tc>
          <w:tcPr>
            <w:tcW w:w="2847"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D40F10" w:rsidRPr="00F3321B" w:rsidRDefault="00D40F10" w:rsidP="00E31D27">
            <w:pPr>
              <w:jc w:val="center"/>
              <w:rPr>
                <w:rFonts w:eastAsia="Calibri"/>
                <w:color w:val="0000FF"/>
                <w:sz w:val="16"/>
                <w:szCs w:val="16"/>
              </w:rPr>
            </w:pPr>
            <w:r w:rsidRPr="00F3321B">
              <w:rPr>
                <w:rFonts w:eastAsia="Calibri"/>
                <w:sz w:val="16"/>
                <w:szCs w:val="16"/>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Источники финансирования</w:t>
            </w:r>
          </w:p>
        </w:tc>
        <w:tc>
          <w:tcPr>
            <w:tcW w:w="7087"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Расходы по годам, тыс. рублей</w:t>
            </w: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color w:val="000000"/>
                <w:sz w:val="16"/>
                <w:szCs w:val="16"/>
              </w:rPr>
            </w:pPr>
          </w:p>
        </w:tc>
        <w:tc>
          <w:tcPr>
            <w:tcW w:w="2847" w:type="dxa"/>
            <w:gridSpan w:val="4"/>
            <w:vMerge/>
            <w:tcBorders>
              <w:top w:val="single" w:sz="4" w:space="0" w:color="auto"/>
              <w:left w:val="single" w:sz="4" w:space="0" w:color="auto"/>
              <w:bottom w:val="single" w:sz="4" w:space="0" w:color="000000"/>
              <w:right w:val="single" w:sz="4" w:space="0" w:color="000000"/>
            </w:tcBorders>
            <w:vAlign w:val="center"/>
          </w:tcPr>
          <w:p w:rsidR="00D40F10" w:rsidRPr="00F3321B" w:rsidRDefault="00D40F10" w:rsidP="00E31D27">
            <w:pPr>
              <w:jc w:val="center"/>
              <w:rPr>
                <w:rFonts w:eastAsia="Calibri"/>
                <w:color w:val="0000FF"/>
                <w:sz w:val="16"/>
                <w:szCs w:val="16"/>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color w:val="000000"/>
                <w:sz w:val="16"/>
                <w:szCs w:val="16"/>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r>
      <w:tr w:rsidR="00D40F10" w:rsidRPr="00F3321B" w:rsidTr="00E31D27">
        <w:trPr>
          <w:trHeight w:val="900"/>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главный распорядитель бюджетных средств</w:t>
            </w:r>
          </w:p>
        </w:tc>
        <w:tc>
          <w:tcPr>
            <w:tcW w:w="571"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раздел, подраздел</w:t>
            </w:r>
          </w:p>
        </w:tc>
        <w:tc>
          <w:tcPr>
            <w:tcW w:w="710"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целевая статья расходов</w:t>
            </w:r>
          </w:p>
        </w:tc>
        <w:tc>
          <w:tcPr>
            <w:tcW w:w="996"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4" w:type="dxa"/>
            <w:gridSpan w:val="2"/>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2021</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2022</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2023</w:t>
            </w:r>
          </w:p>
        </w:tc>
        <w:tc>
          <w:tcPr>
            <w:tcW w:w="1134"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2024</w:t>
            </w:r>
          </w:p>
        </w:tc>
        <w:tc>
          <w:tcPr>
            <w:tcW w:w="851"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2025</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2026-2030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2031-2035</w:t>
            </w:r>
          </w:p>
        </w:tc>
      </w:tr>
      <w:tr w:rsidR="00D40F10" w:rsidRPr="00F3321B" w:rsidTr="00E31D27">
        <w:trPr>
          <w:trHeight w:val="255"/>
        </w:trPr>
        <w:tc>
          <w:tcPr>
            <w:tcW w:w="846" w:type="dxa"/>
            <w:tcBorders>
              <w:top w:val="nil"/>
              <w:left w:val="single" w:sz="4" w:space="0" w:color="auto"/>
              <w:bottom w:val="nil"/>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1</w:t>
            </w:r>
          </w:p>
        </w:tc>
        <w:tc>
          <w:tcPr>
            <w:tcW w:w="1131" w:type="dxa"/>
            <w:tcBorders>
              <w:top w:val="nil"/>
              <w:left w:val="nil"/>
              <w:bottom w:val="nil"/>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w:t>
            </w:r>
          </w:p>
        </w:tc>
        <w:tc>
          <w:tcPr>
            <w:tcW w:w="1273"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3</w:t>
            </w:r>
          </w:p>
        </w:tc>
        <w:tc>
          <w:tcPr>
            <w:tcW w:w="990"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4</w:t>
            </w:r>
          </w:p>
        </w:tc>
        <w:tc>
          <w:tcPr>
            <w:tcW w:w="570"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5</w:t>
            </w:r>
          </w:p>
        </w:tc>
        <w:tc>
          <w:tcPr>
            <w:tcW w:w="571"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6</w:t>
            </w:r>
          </w:p>
        </w:tc>
        <w:tc>
          <w:tcPr>
            <w:tcW w:w="710"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7</w:t>
            </w:r>
          </w:p>
        </w:tc>
        <w:tc>
          <w:tcPr>
            <w:tcW w:w="996"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8</w:t>
            </w:r>
          </w:p>
        </w:tc>
        <w:tc>
          <w:tcPr>
            <w:tcW w:w="993"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9</w:t>
            </w:r>
          </w:p>
        </w:tc>
        <w:tc>
          <w:tcPr>
            <w:tcW w:w="1134" w:type="dxa"/>
            <w:gridSpan w:val="2"/>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11</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12</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13</w:t>
            </w:r>
          </w:p>
        </w:tc>
        <w:tc>
          <w:tcPr>
            <w:tcW w:w="1134"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14</w:t>
            </w:r>
          </w:p>
        </w:tc>
        <w:tc>
          <w:tcPr>
            <w:tcW w:w="851"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15</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16</w:t>
            </w:r>
          </w:p>
        </w:tc>
        <w:tc>
          <w:tcPr>
            <w:tcW w:w="992" w:type="dxa"/>
            <w:tcBorders>
              <w:top w:val="nil"/>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17</w:t>
            </w:r>
          </w:p>
        </w:tc>
      </w:tr>
      <w:tr w:rsidR="00D40F10" w:rsidRPr="00F3321B" w:rsidTr="00E31D27">
        <w:trPr>
          <w:trHeight w:val="36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color w:val="000000"/>
                <w:sz w:val="16"/>
                <w:szCs w:val="16"/>
              </w:rPr>
            </w:pPr>
            <w:r w:rsidRPr="00F3321B">
              <w:rPr>
                <w:rFonts w:eastAsia="Calibri"/>
                <w:bCs/>
                <w:color w:val="000000"/>
                <w:sz w:val="16"/>
                <w:szCs w:val="16"/>
              </w:rPr>
              <w:t>Подпрограмма</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tcPr>
          <w:p w:rsidR="00D40F10" w:rsidRPr="00F3321B" w:rsidRDefault="00D40F10" w:rsidP="00E31D27">
            <w:pPr>
              <w:jc w:val="center"/>
              <w:rPr>
                <w:rFonts w:eastAsia="Calibri"/>
                <w:bCs/>
                <w:color w:val="000000"/>
                <w:sz w:val="16"/>
                <w:szCs w:val="16"/>
              </w:rPr>
            </w:pPr>
            <w:r w:rsidRPr="00F3321B">
              <w:rPr>
                <w:rFonts w:eastAsia="Calibri"/>
                <w:bCs/>
                <w:color w:val="000000"/>
                <w:sz w:val="16"/>
                <w:szCs w:val="16"/>
              </w:rPr>
              <w:t>«Развитие физической культуры и массового спорта»</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массовое приобщение населения к регулярным занятиям физической культурой и спортом</w:t>
            </w:r>
          </w:p>
          <w:p w:rsidR="00D40F10" w:rsidRPr="00F3321B" w:rsidRDefault="00D40F10" w:rsidP="00E31D27">
            <w:pPr>
              <w:jc w:val="center"/>
              <w:rPr>
                <w:rFonts w:eastAsia="Calibri"/>
                <w:bCs/>
                <w:color w:val="000000"/>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color w:val="000000"/>
                <w:sz w:val="16"/>
                <w:szCs w:val="16"/>
              </w:rPr>
            </w:pPr>
            <w:r w:rsidRPr="00F3321B">
              <w:rPr>
                <w:rFonts w:eastAsia="Calibri"/>
                <w:bCs/>
                <w:color w:val="000000"/>
                <w:sz w:val="16"/>
                <w:szCs w:val="16"/>
              </w:rPr>
              <w:t xml:space="preserve">ответственный исполнитель </w:t>
            </w:r>
            <w:proofErr w:type="gramStart"/>
            <w:r w:rsidRPr="00F3321B">
              <w:rPr>
                <w:rFonts w:eastAsia="Calibri"/>
                <w:bCs/>
                <w:color w:val="000000"/>
                <w:sz w:val="16"/>
                <w:szCs w:val="16"/>
              </w:rPr>
              <w:t>–  администрация</w:t>
            </w:r>
            <w:proofErr w:type="gramEnd"/>
            <w:r w:rsidRPr="00F3321B">
              <w:rPr>
                <w:rFonts w:eastAsia="Calibri"/>
                <w:bCs/>
                <w:color w:val="000000"/>
                <w:sz w:val="16"/>
                <w:szCs w:val="16"/>
              </w:rPr>
              <w:t xml:space="preserve"> </w:t>
            </w:r>
            <w:proofErr w:type="spellStart"/>
            <w:r w:rsidRPr="00F3321B">
              <w:rPr>
                <w:rFonts w:eastAsia="Calibri"/>
                <w:bCs/>
                <w:color w:val="000000"/>
                <w:sz w:val="16"/>
                <w:szCs w:val="16"/>
              </w:rPr>
              <w:t>Новочелны-Сюрбеевского</w:t>
            </w:r>
            <w:proofErr w:type="spellEnd"/>
            <w:r w:rsidRPr="00F3321B">
              <w:rPr>
                <w:rFonts w:eastAsia="Calibri"/>
                <w:bCs/>
                <w:color w:val="000000"/>
                <w:sz w:val="16"/>
                <w:szCs w:val="16"/>
              </w:rPr>
              <w:t xml:space="preserve"> сельского поселения, соисполнители – </w:t>
            </w:r>
            <w:r w:rsidRPr="00F3321B">
              <w:rPr>
                <w:sz w:val="16"/>
                <w:szCs w:val="16"/>
              </w:rPr>
              <w:t xml:space="preserve">Администрация </w:t>
            </w:r>
            <w:proofErr w:type="spellStart"/>
            <w:r w:rsidRPr="00F3321B">
              <w:rPr>
                <w:sz w:val="16"/>
                <w:szCs w:val="16"/>
              </w:rPr>
              <w:t>Алатырского</w:t>
            </w:r>
            <w:proofErr w:type="spellEnd"/>
            <w:r w:rsidRPr="00F3321B">
              <w:rPr>
                <w:sz w:val="16"/>
                <w:szCs w:val="16"/>
              </w:rPr>
              <w:t xml:space="preserve"> района (сектор культуры, по делам </w:t>
            </w:r>
            <w:r w:rsidRPr="00F3321B">
              <w:rPr>
                <w:sz w:val="16"/>
                <w:szCs w:val="16"/>
              </w:rPr>
              <w:lastRenderedPageBreak/>
              <w:t>национальностей и спорта)</w:t>
            </w:r>
            <w:r w:rsidRPr="00F3321B">
              <w:rPr>
                <w:rFonts w:eastAsia="Calibri"/>
                <w:bCs/>
                <w:color w:val="000000"/>
                <w:sz w:val="16"/>
                <w:szCs w:val="16"/>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lastRenderedPageBreak/>
              <w:t>240</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Ц510000000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x</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всего</w:t>
            </w:r>
          </w:p>
        </w:tc>
        <w:tc>
          <w:tcPr>
            <w:tcW w:w="1134" w:type="dxa"/>
            <w:gridSpan w:val="2"/>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1134"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851"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15 000</w:t>
            </w:r>
          </w:p>
        </w:tc>
        <w:tc>
          <w:tcPr>
            <w:tcW w:w="992" w:type="dxa"/>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sz w:val="16"/>
                <w:szCs w:val="16"/>
              </w:rPr>
              <w:t>15 000</w:t>
            </w:r>
          </w:p>
        </w:tc>
      </w:tr>
      <w:tr w:rsidR="00D40F10" w:rsidRPr="00F3321B" w:rsidTr="00E31D27">
        <w:trPr>
          <w:trHeight w:val="420"/>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r>
      <w:tr w:rsidR="00D40F10" w:rsidRPr="00F3321B" w:rsidTr="00E31D27">
        <w:trPr>
          <w:trHeight w:val="840"/>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r>
      <w:tr w:rsidR="00D40F10" w:rsidRPr="00F3321B" w:rsidTr="00E31D27">
        <w:trPr>
          <w:trHeight w:val="931"/>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 xml:space="preserve">бюджет </w:t>
            </w:r>
            <w:proofErr w:type="spellStart"/>
            <w:r w:rsidRPr="00F3321B">
              <w:rPr>
                <w:rFonts w:eastAsia="Calibri"/>
                <w:sz w:val="16"/>
                <w:szCs w:val="16"/>
              </w:rPr>
              <w:t>Новочелны-Сюрбеевского</w:t>
            </w:r>
            <w:proofErr w:type="spellEnd"/>
            <w:r w:rsidRPr="00F3321B">
              <w:rPr>
                <w:rFonts w:eastAsia="Calibri"/>
                <w:sz w:val="16"/>
                <w:szCs w:val="16"/>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1134"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851"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15 000</w:t>
            </w:r>
          </w:p>
        </w:tc>
        <w:tc>
          <w:tcPr>
            <w:tcW w:w="992" w:type="dxa"/>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sz w:val="16"/>
                <w:szCs w:val="16"/>
              </w:rPr>
              <w:t>15 000</w:t>
            </w:r>
          </w:p>
        </w:tc>
      </w:tr>
      <w:tr w:rsidR="00D40F10" w:rsidRPr="00F3321B" w:rsidTr="00E31D27">
        <w:trPr>
          <w:trHeight w:val="586"/>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bCs/>
                <w:color w:val="000000"/>
                <w:sz w:val="16"/>
                <w:szCs w:val="16"/>
              </w:rPr>
            </w:pPr>
          </w:p>
        </w:tc>
        <w:tc>
          <w:tcPr>
            <w:tcW w:w="570"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571"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6"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3"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внебюджетные источники</w:t>
            </w:r>
          </w:p>
        </w:tc>
        <w:tc>
          <w:tcPr>
            <w:tcW w:w="1134" w:type="dxa"/>
            <w:gridSpan w:val="2"/>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1134"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bCs/>
                <w:sz w:val="16"/>
                <w:szCs w:val="16"/>
              </w:rPr>
            </w:pPr>
            <w:r w:rsidRPr="00F3321B">
              <w:rPr>
                <w:rFonts w:eastAsia="Calibri"/>
                <w:bCs/>
                <w:sz w:val="16"/>
                <w:szCs w:val="16"/>
              </w:rPr>
              <w:t>0,0</w:t>
            </w:r>
          </w:p>
        </w:tc>
      </w:tr>
      <w:tr w:rsidR="00D40F10" w:rsidRPr="00F3321B" w:rsidTr="00E31D27">
        <w:trPr>
          <w:trHeight w:val="285"/>
        </w:trPr>
        <w:tc>
          <w:tcPr>
            <w:tcW w:w="15167" w:type="dxa"/>
            <w:gridSpan w:val="17"/>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b/>
                <w:bCs/>
                <w:color w:val="000000"/>
                <w:sz w:val="16"/>
                <w:szCs w:val="16"/>
              </w:rPr>
            </w:pPr>
            <w:r w:rsidRPr="00F3321B">
              <w:rPr>
                <w:b/>
                <w:sz w:val="16"/>
                <w:szCs w:val="16"/>
              </w:rPr>
              <w:lastRenderedPageBreak/>
              <w:t xml:space="preserve">Цель: «Обеспечение граждан </w:t>
            </w:r>
            <w:proofErr w:type="spellStart"/>
            <w:r w:rsidRPr="00F3321B">
              <w:rPr>
                <w:rFonts w:eastAsia="Calibri"/>
                <w:b/>
                <w:sz w:val="16"/>
                <w:szCs w:val="16"/>
              </w:rPr>
              <w:t>Новочелны-Сюрбеевского</w:t>
            </w:r>
            <w:proofErr w:type="spellEnd"/>
            <w:r w:rsidRPr="00F3321B">
              <w:rPr>
                <w:rFonts w:eastAsia="Calibri"/>
                <w:b/>
                <w:sz w:val="16"/>
                <w:szCs w:val="16"/>
              </w:rPr>
              <w:t xml:space="preserve"> сельского поселения</w:t>
            </w:r>
            <w:r w:rsidRPr="00F3321B">
              <w:rPr>
                <w:b/>
                <w:sz w:val="16"/>
                <w:szCs w:val="16"/>
              </w:rPr>
              <w:t xml:space="preserve"> условиями для систематических занятий физической культурой и спортом и ведение здорового образа жизни»</w:t>
            </w:r>
          </w:p>
        </w:tc>
      </w:tr>
      <w:tr w:rsidR="00D40F10" w:rsidRPr="00F3321B" w:rsidTr="00E31D27">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Основное мероприятие 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Физкультурно-оздоровительная и спортивно-массовая работа с населением</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widowControl w:val="0"/>
              <w:autoSpaceDE w:val="0"/>
              <w:autoSpaceDN w:val="0"/>
              <w:adjustRightInd w:val="0"/>
              <w:jc w:val="center"/>
              <w:rPr>
                <w:sz w:val="16"/>
                <w:szCs w:val="16"/>
              </w:rPr>
            </w:pPr>
            <w:r w:rsidRPr="00F3321B">
              <w:rPr>
                <w:sz w:val="16"/>
                <w:szCs w:val="16"/>
              </w:rPr>
              <w:t xml:space="preserve">повышение интереса населения </w:t>
            </w:r>
            <w:proofErr w:type="spellStart"/>
            <w:r w:rsidRPr="00F3321B">
              <w:rPr>
                <w:rFonts w:eastAsia="Calibri"/>
                <w:b/>
                <w:sz w:val="16"/>
                <w:szCs w:val="16"/>
              </w:rPr>
              <w:t>Новочелны-Сюрбеевского</w:t>
            </w:r>
            <w:proofErr w:type="spellEnd"/>
            <w:r w:rsidRPr="00F3321B">
              <w:rPr>
                <w:rFonts w:eastAsia="Calibri"/>
                <w:b/>
                <w:sz w:val="16"/>
                <w:szCs w:val="16"/>
              </w:rPr>
              <w:t xml:space="preserve"> сельского поселения</w:t>
            </w:r>
            <w:r w:rsidRPr="00F3321B">
              <w:rPr>
                <w:b/>
                <w:sz w:val="16"/>
                <w:szCs w:val="16"/>
              </w:rPr>
              <w:t xml:space="preserve"> </w:t>
            </w:r>
            <w:r w:rsidRPr="00F3321B">
              <w:rPr>
                <w:sz w:val="16"/>
                <w:szCs w:val="16"/>
              </w:rPr>
              <w:t>к занятиям физической культурой и спортом;</w:t>
            </w:r>
          </w:p>
          <w:p w:rsidR="00D40F10" w:rsidRPr="00F3321B" w:rsidRDefault="00D40F10" w:rsidP="00E31D27">
            <w:pPr>
              <w:jc w:val="center"/>
              <w:rPr>
                <w:rFonts w:eastAsia="Calibri"/>
                <w:sz w:val="16"/>
                <w:szCs w:val="16"/>
              </w:rPr>
            </w:pPr>
            <w:r w:rsidRPr="00F3321B">
              <w:rPr>
                <w:rFonts w:eastAsia="Calibri"/>
                <w:sz w:val="16"/>
                <w:szCs w:val="16"/>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D40F10" w:rsidRPr="00F3321B" w:rsidRDefault="00D40F10" w:rsidP="00E31D27">
            <w:pPr>
              <w:jc w:val="center"/>
              <w:rPr>
                <w:rFonts w:eastAsia="Calibri"/>
                <w:sz w:val="16"/>
                <w:szCs w:val="16"/>
              </w:rPr>
            </w:pPr>
          </w:p>
          <w:p w:rsidR="00D40F10" w:rsidRPr="00F3321B" w:rsidRDefault="00D40F10" w:rsidP="00E31D27">
            <w:pPr>
              <w:jc w:val="center"/>
              <w:rPr>
                <w:rFonts w:eastAsia="Calibri"/>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 xml:space="preserve">ответственный исполнитель – </w:t>
            </w:r>
            <w:r w:rsidRPr="00F3321B">
              <w:rPr>
                <w:rFonts w:eastAsia="Calibri"/>
                <w:bCs/>
                <w:color w:val="000000"/>
                <w:sz w:val="16"/>
                <w:szCs w:val="16"/>
              </w:rPr>
              <w:t xml:space="preserve">администрация </w:t>
            </w:r>
            <w:proofErr w:type="spellStart"/>
            <w:r w:rsidRPr="00F3321B">
              <w:rPr>
                <w:rFonts w:eastAsia="Calibri"/>
                <w:bCs/>
                <w:color w:val="000000"/>
                <w:sz w:val="16"/>
                <w:szCs w:val="16"/>
              </w:rPr>
              <w:t>Новочелны-Сюрбеевского</w:t>
            </w:r>
            <w:proofErr w:type="spellEnd"/>
            <w:r w:rsidRPr="00F3321B">
              <w:rPr>
                <w:rFonts w:eastAsia="Calibri"/>
                <w:bCs/>
                <w:color w:val="000000"/>
                <w:sz w:val="16"/>
                <w:szCs w:val="16"/>
              </w:rPr>
              <w:t xml:space="preserve"> сельского поселения</w:t>
            </w:r>
          </w:p>
        </w:tc>
        <w:tc>
          <w:tcPr>
            <w:tcW w:w="57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240</w:t>
            </w:r>
          </w:p>
        </w:tc>
        <w:tc>
          <w:tcPr>
            <w:tcW w:w="571"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Ц510171390</w:t>
            </w:r>
          </w:p>
        </w:tc>
        <w:tc>
          <w:tcPr>
            <w:tcW w:w="996"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3"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всего</w:t>
            </w:r>
          </w:p>
        </w:tc>
        <w:tc>
          <w:tcPr>
            <w:tcW w:w="1134" w:type="dxa"/>
            <w:gridSpan w:val="2"/>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1134"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851"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15 000</w:t>
            </w:r>
          </w:p>
        </w:tc>
        <w:tc>
          <w:tcPr>
            <w:tcW w:w="992" w:type="dxa"/>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sz w:val="16"/>
                <w:szCs w:val="16"/>
              </w:rPr>
              <w:t>15 000</w:t>
            </w:r>
          </w:p>
        </w:tc>
      </w:tr>
      <w:tr w:rsidR="00D40F10" w:rsidRPr="00F3321B" w:rsidTr="00E31D27">
        <w:trPr>
          <w:trHeight w:val="450"/>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571"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6"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3"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федеральный бюджет</w:t>
            </w:r>
          </w:p>
        </w:tc>
        <w:tc>
          <w:tcPr>
            <w:tcW w:w="1134" w:type="dxa"/>
            <w:gridSpan w:val="2"/>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851"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r>
      <w:tr w:rsidR="00D40F10" w:rsidRPr="00F3321B" w:rsidTr="00E31D27">
        <w:trPr>
          <w:trHeight w:val="520"/>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vMerge w:val="restart"/>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571" w:type="dxa"/>
            <w:vMerge w:val="restart"/>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710" w:type="dxa"/>
            <w:vMerge w:val="restart"/>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6" w:type="dxa"/>
            <w:vMerge w:val="restart"/>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республиканский бюджет Чувашской Республики</w:t>
            </w:r>
          </w:p>
        </w:tc>
        <w:tc>
          <w:tcPr>
            <w:tcW w:w="1134" w:type="dxa"/>
            <w:gridSpan w:val="2"/>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1134" w:type="dxa"/>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851" w:type="dxa"/>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vMerge/>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p>
        </w:tc>
        <w:tc>
          <w:tcPr>
            <w:tcW w:w="571" w:type="dxa"/>
            <w:vMerge/>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p>
        </w:tc>
        <w:tc>
          <w:tcPr>
            <w:tcW w:w="710" w:type="dxa"/>
            <w:vMerge/>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p>
        </w:tc>
        <w:tc>
          <w:tcPr>
            <w:tcW w:w="996" w:type="dxa"/>
            <w:vMerge/>
            <w:tcBorders>
              <w:top w:val="single" w:sz="4" w:space="0" w:color="auto"/>
              <w:left w:val="nil"/>
              <w:right w:val="single" w:sz="4" w:space="0" w:color="auto"/>
            </w:tcBorders>
            <w:shd w:val="clear" w:color="auto" w:fill="auto"/>
          </w:tcPr>
          <w:p w:rsidR="00D40F10" w:rsidRPr="00F3321B" w:rsidRDefault="00D40F10" w:rsidP="00E31D27">
            <w:pPr>
              <w:jc w:val="center"/>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4" w:type="dxa"/>
            <w:gridSpan w:val="2"/>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1134"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85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57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71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6"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4" w:type="dxa"/>
            <w:gridSpan w:val="2"/>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1134"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85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57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71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6"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4" w:type="dxa"/>
            <w:gridSpan w:val="2"/>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1134"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85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p>
        </w:tc>
        <w:tc>
          <w:tcPr>
            <w:tcW w:w="992" w:type="dxa"/>
            <w:tcBorders>
              <w:left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57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71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6"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4" w:type="dxa"/>
            <w:gridSpan w:val="2"/>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1134"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85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p>
        </w:tc>
        <w:tc>
          <w:tcPr>
            <w:tcW w:w="992" w:type="dxa"/>
            <w:tcBorders>
              <w:left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57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710"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6"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4" w:type="dxa"/>
            <w:gridSpan w:val="2"/>
            <w:tcBorders>
              <w:left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1134"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851"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r>
      <w:tr w:rsidR="00D40F10" w:rsidRPr="00F3321B" w:rsidTr="00E31D27">
        <w:trPr>
          <w:trHeight w:val="58"/>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571"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710"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6"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236"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898"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p>
        </w:tc>
        <w:tc>
          <w:tcPr>
            <w:tcW w:w="992"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1134"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851"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992" w:type="dxa"/>
            <w:tcBorders>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571"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71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6"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3"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 xml:space="preserve">бюджет </w:t>
            </w:r>
            <w:proofErr w:type="spellStart"/>
            <w:r w:rsidRPr="00F3321B">
              <w:rPr>
                <w:rFonts w:eastAsia="Calibri"/>
                <w:sz w:val="16"/>
                <w:szCs w:val="16"/>
              </w:rPr>
              <w:t>Новочелны-Сюрбеевского</w:t>
            </w:r>
            <w:proofErr w:type="spellEnd"/>
            <w:r w:rsidRPr="00F3321B">
              <w:rPr>
                <w:rFonts w:eastAsia="Calibri"/>
                <w:sz w:val="16"/>
                <w:szCs w:val="16"/>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noWrap/>
          </w:tcPr>
          <w:p w:rsidR="00D40F10" w:rsidRPr="00F3321B" w:rsidRDefault="00D40F10" w:rsidP="00E31D27">
            <w:pPr>
              <w:rPr>
                <w:sz w:val="16"/>
                <w:szCs w:val="16"/>
              </w:rPr>
            </w:pPr>
            <w:r w:rsidRPr="00F3321B">
              <w:rPr>
                <w:sz w:val="16"/>
                <w:szCs w:val="16"/>
              </w:rPr>
              <w:t>0,00</w:t>
            </w:r>
          </w:p>
        </w:tc>
        <w:tc>
          <w:tcPr>
            <w:tcW w:w="992" w:type="dxa"/>
            <w:tcBorders>
              <w:top w:val="nil"/>
              <w:left w:val="nil"/>
              <w:bottom w:val="single" w:sz="4" w:space="0" w:color="auto"/>
              <w:right w:val="single" w:sz="4" w:space="0" w:color="auto"/>
            </w:tcBorders>
            <w:shd w:val="clear" w:color="auto" w:fill="auto"/>
            <w:noWrap/>
          </w:tcPr>
          <w:p w:rsidR="00D40F10" w:rsidRPr="00F3321B" w:rsidRDefault="00D40F10" w:rsidP="00E31D27">
            <w:pPr>
              <w:rPr>
                <w:sz w:val="16"/>
                <w:szCs w:val="16"/>
              </w:rPr>
            </w:pPr>
            <w:r w:rsidRPr="00F3321B">
              <w:rPr>
                <w:sz w:val="16"/>
                <w:szCs w:val="16"/>
              </w:rPr>
              <w:t>0,00</w:t>
            </w:r>
          </w:p>
        </w:tc>
        <w:tc>
          <w:tcPr>
            <w:tcW w:w="1134" w:type="dxa"/>
            <w:tcBorders>
              <w:top w:val="nil"/>
              <w:left w:val="nil"/>
              <w:bottom w:val="single" w:sz="4" w:space="0" w:color="auto"/>
              <w:right w:val="single" w:sz="4" w:space="0" w:color="auto"/>
            </w:tcBorders>
            <w:shd w:val="clear" w:color="auto" w:fill="auto"/>
            <w:noWrap/>
          </w:tcPr>
          <w:p w:rsidR="00D40F10" w:rsidRPr="00F3321B" w:rsidRDefault="00D40F10" w:rsidP="00E31D27">
            <w:pPr>
              <w:rPr>
                <w:sz w:val="16"/>
                <w:szCs w:val="16"/>
              </w:rPr>
            </w:pPr>
            <w:r w:rsidRPr="00F3321B">
              <w:rPr>
                <w:sz w:val="16"/>
                <w:szCs w:val="16"/>
              </w:rPr>
              <w:t>3 000</w:t>
            </w:r>
          </w:p>
        </w:tc>
        <w:tc>
          <w:tcPr>
            <w:tcW w:w="851" w:type="dxa"/>
            <w:tcBorders>
              <w:top w:val="nil"/>
              <w:left w:val="nil"/>
              <w:bottom w:val="single" w:sz="4" w:space="0" w:color="auto"/>
              <w:right w:val="single" w:sz="4" w:space="0" w:color="auto"/>
            </w:tcBorders>
            <w:shd w:val="clear" w:color="auto" w:fill="auto"/>
            <w:noWrap/>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noWrap/>
          </w:tcPr>
          <w:p w:rsidR="00D40F10" w:rsidRPr="00F3321B" w:rsidRDefault="00D40F10" w:rsidP="00E31D27">
            <w:pPr>
              <w:rPr>
                <w:sz w:val="16"/>
                <w:szCs w:val="16"/>
              </w:rPr>
            </w:pPr>
            <w:r w:rsidRPr="00F3321B">
              <w:rPr>
                <w:sz w:val="16"/>
                <w:szCs w:val="16"/>
              </w:rPr>
              <w:t>15 000</w:t>
            </w:r>
          </w:p>
        </w:tc>
        <w:tc>
          <w:tcPr>
            <w:tcW w:w="992" w:type="dxa"/>
            <w:tcBorders>
              <w:top w:val="nil"/>
              <w:left w:val="nil"/>
              <w:bottom w:val="single" w:sz="4" w:space="0" w:color="auto"/>
              <w:right w:val="single" w:sz="4" w:space="0" w:color="auto"/>
            </w:tcBorders>
            <w:noWrap/>
          </w:tcPr>
          <w:p w:rsidR="00D40F10" w:rsidRPr="00F3321B" w:rsidRDefault="00D40F10" w:rsidP="00E31D27">
            <w:pPr>
              <w:rPr>
                <w:sz w:val="16"/>
                <w:szCs w:val="16"/>
              </w:rPr>
            </w:pPr>
            <w:r w:rsidRPr="00F3321B">
              <w:rPr>
                <w:sz w:val="16"/>
                <w:szCs w:val="16"/>
              </w:rPr>
              <w:t>15 000</w:t>
            </w:r>
          </w:p>
        </w:tc>
      </w:tr>
      <w:tr w:rsidR="00D40F10" w:rsidRPr="00F3321B" w:rsidTr="00E31D27">
        <w:trPr>
          <w:trHeight w:val="1024"/>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571"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710"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6"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3"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внебюджетные источники</w:t>
            </w:r>
          </w:p>
        </w:tc>
        <w:tc>
          <w:tcPr>
            <w:tcW w:w="1134" w:type="dxa"/>
            <w:gridSpan w:val="2"/>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851"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Pr>
          <w:p w:rsidR="00D40F10" w:rsidRPr="00F3321B" w:rsidRDefault="00D40F10" w:rsidP="00E31D27">
            <w:pPr>
              <w:jc w:val="center"/>
              <w:rPr>
                <w:rFonts w:eastAsia="Calibri"/>
                <w:sz w:val="16"/>
                <w:szCs w:val="16"/>
              </w:rPr>
            </w:pPr>
            <w:r w:rsidRPr="00F3321B">
              <w:rPr>
                <w:rFonts w:eastAsia="Calibri"/>
                <w:sz w:val="16"/>
                <w:szCs w:val="16"/>
              </w:rPr>
              <w:t>0,0</w:t>
            </w:r>
          </w:p>
        </w:tc>
      </w:tr>
      <w:tr w:rsidR="00D40F10" w:rsidRPr="00F3321B" w:rsidTr="00E31D27">
        <w:trPr>
          <w:trHeight w:val="492"/>
        </w:trPr>
        <w:tc>
          <w:tcPr>
            <w:tcW w:w="846" w:type="dxa"/>
            <w:vMerge w:val="restart"/>
            <w:tcBorders>
              <w:top w:val="single" w:sz="4" w:space="0" w:color="auto"/>
              <w:left w:val="single" w:sz="4" w:space="0" w:color="auto"/>
              <w:right w:val="nil"/>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Целевые индикаторы и показатели муниципальной программы, подпрог</w:t>
            </w:r>
            <w:r w:rsidRPr="00F3321B">
              <w:rPr>
                <w:rFonts w:eastAsia="Calibri"/>
                <w:color w:val="000000"/>
                <w:sz w:val="16"/>
                <w:szCs w:val="16"/>
              </w:rPr>
              <w:lastRenderedPageBreak/>
              <w:t>раммы, увязанные с основным мероприятием 1.</w:t>
            </w: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lastRenderedPageBreak/>
              <w:t>доля населения, систематически занимающегося физической культурой и спортом, %</w:t>
            </w:r>
          </w:p>
        </w:tc>
        <w:tc>
          <w:tcPr>
            <w:tcW w:w="993"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1134" w:type="dxa"/>
            <w:gridSpan w:val="2"/>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ind w:left="-313"/>
              <w:jc w:val="center"/>
              <w:rPr>
                <w:sz w:val="16"/>
                <w:szCs w:val="16"/>
              </w:rPr>
            </w:pPr>
            <w:r w:rsidRPr="00F3321B">
              <w:rPr>
                <w:sz w:val="16"/>
                <w:szCs w:val="16"/>
              </w:rPr>
              <w:t>69</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ind w:left="-313"/>
              <w:jc w:val="center"/>
              <w:rPr>
                <w:sz w:val="16"/>
                <w:szCs w:val="16"/>
              </w:rPr>
            </w:pPr>
            <w:r w:rsidRPr="00F3321B">
              <w:rPr>
                <w:sz w:val="16"/>
                <w:szCs w:val="16"/>
              </w:rPr>
              <w:t>69</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1134"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851"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ind w:left="-313"/>
              <w:jc w:val="center"/>
              <w:rPr>
                <w:sz w:val="16"/>
                <w:szCs w:val="16"/>
              </w:rPr>
            </w:pPr>
            <w:r w:rsidRPr="00F3321B">
              <w:rPr>
                <w:sz w:val="16"/>
                <w:szCs w:val="16"/>
              </w:rPr>
              <w:t>70</w:t>
            </w:r>
          </w:p>
        </w:tc>
      </w:tr>
      <w:tr w:rsidR="00D40F10" w:rsidRPr="00F3321B" w:rsidTr="00E31D27">
        <w:trPr>
          <w:trHeight w:val="900"/>
        </w:trPr>
        <w:tc>
          <w:tcPr>
            <w:tcW w:w="846" w:type="dxa"/>
            <w:vMerge/>
            <w:tcBorders>
              <w:left w:val="single" w:sz="4" w:space="0" w:color="auto"/>
              <w:right w:val="nil"/>
            </w:tcBorders>
            <w:vAlign w:val="center"/>
          </w:tcPr>
          <w:p w:rsidR="00D40F10" w:rsidRPr="00F3321B" w:rsidRDefault="00D40F10" w:rsidP="00E31D27">
            <w:pPr>
              <w:jc w:val="center"/>
              <w:rPr>
                <w:rFonts w:eastAsia="Calibri"/>
                <w:color w:val="000000"/>
                <w:sz w:val="16"/>
                <w:szCs w:val="16"/>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993" w:type="dxa"/>
            <w:tcBorders>
              <w:top w:val="nil"/>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1134" w:type="dxa"/>
            <w:gridSpan w:val="2"/>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41,5</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44,0</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47,0</w:t>
            </w:r>
          </w:p>
        </w:tc>
        <w:tc>
          <w:tcPr>
            <w:tcW w:w="1134"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49,0</w:t>
            </w:r>
          </w:p>
        </w:tc>
        <w:tc>
          <w:tcPr>
            <w:tcW w:w="851"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51,0</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55,0</w:t>
            </w:r>
          </w:p>
        </w:tc>
        <w:tc>
          <w:tcPr>
            <w:tcW w:w="992" w:type="dxa"/>
            <w:tcBorders>
              <w:top w:val="nil"/>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313"/>
              <w:jc w:val="center"/>
              <w:rPr>
                <w:sz w:val="16"/>
                <w:szCs w:val="16"/>
              </w:rPr>
            </w:pPr>
            <w:r w:rsidRPr="00F3321B">
              <w:rPr>
                <w:sz w:val="16"/>
                <w:szCs w:val="16"/>
              </w:rPr>
              <w:t>61,0</w:t>
            </w:r>
          </w:p>
        </w:tc>
      </w:tr>
      <w:tr w:rsidR="00D40F10" w:rsidRPr="00F3321B" w:rsidTr="00E31D27">
        <w:trPr>
          <w:trHeight w:val="480"/>
        </w:trPr>
        <w:tc>
          <w:tcPr>
            <w:tcW w:w="846" w:type="dxa"/>
            <w:vMerge/>
            <w:tcBorders>
              <w:left w:val="single" w:sz="4" w:space="0" w:color="auto"/>
              <w:right w:val="nil"/>
            </w:tcBorders>
            <w:vAlign w:val="center"/>
          </w:tcPr>
          <w:p w:rsidR="00D40F10" w:rsidRPr="00F3321B" w:rsidRDefault="00D40F10" w:rsidP="00E31D27">
            <w:pPr>
              <w:jc w:val="center"/>
              <w:rPr>
                <w:rFonts w:eastAsia="Calibri"/>
                <w:color w:val="000000"/>
                <w:sz w:val="16"/>
                <w:szCs w:val="16"/>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доля учащихся общеобразовательных учреждений, систематически занимающихся физической культурой и спортом, %</w:t>
            </w:r>
          </w:p>
        </w:tc>
        <w:tc>
          <w:tcPr>
            <w:tcW w:w="993"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1134" w:type="dxa"/>
            <w:gridSpan w:val="2"/>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75"/>
              <w:jc w:val="center"/>
              <w:rPr>
                <w:sz w:val="16"/>
                <w:szCs w:val="16"/>
              </w:rPr>
            </w:pPr>
            <w:r w:rsidRPr="00F3321B">
              <w:rPr>
                <w:sz w:val="16"/>
                <w:szCs w:val="16"/>
              </w:rPr>
              <w:t>88,0</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72"/>
              <w:jc w:val="center"/>
              <w:rPr>
                <w:sz w:val="16"/>
                <w:szCs w:val="16"/>
              </w:rPr>
            </w:pPr>
            <w:r w:rsidRPr="00F3321B">
              <w:rPr>
                <w:sz w:val="16"/>
                <w:szCs w:val="16"/>
              </w:rPr>
              <w:t>88,5</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72"/>
              <w:jc w:val="center"/>
              <w:rPr>
                <w:sz w:val="16"/>
                <w:szCs w:val="16"/>
              </w:rPr>
            </w:pPr>
            <w:r w:rsidRPr="00F3321B">
              <w:rPr>
                <w:sz w:val="16"/>
                <w:szCs w:val="16"/>
              </w:rPr>
              <w:t>89,0</w:t>
            </w:r>
          </w:p>
        </w:tc>
        <w:tc>
          <w:tcPr>
            <w:tcW w:w="1134"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72"/>
              <w:rPr>
                <w:sz w:val="16"/>
                <w:szCs w:val="16"/>
              </w:rPr>
            </w:pPr>
            <w:r w:rsidRPr="00F3321B">
              <w:rPr>
                <w:sz w:val="16"/>
                <w:szCs w:val="16"/>
              </w:rPr>
              <w:t>89,5</w:t>
            </w:r>
          </w:p>
        </w:tc>
        <w:tc>
          <w:tcPr>
            <w:tcW w:w="851"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rPr>
                <w:sz w:val="16"/>
                <w:szCs w:val="16"/>
              </w:rPr>
            </w:pPr>
            <w:r w:rsidRPr="00F3321B">
              <w:rPr>
                <w:sz w:val="16"/>
                <w:szCs w:val="16"/>
              </w:rPr>
              <w:t>90,0</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73"/>
              <w:jc w:val="center"/>
              <w:rPr>
                <w:sz w:val="16"/>
                <w:szCs w:val="16"/>
              </w:rPr>
            </w:pPr>
            <w:r w:rsidRPr="00F3321B">
              <w:rPr>
                <w:sz w:val="16"/>
                <w:szCs w:val="16"/>
              </w:rPr>
              <w:t>92,0</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autoSpaceDE w:val="0"/>
              <w:autoSpaceDN w:val="0"/>
              <w:adjustRightInd w:val="0"/>
              <w:spacing w:line="238" w:lineRule="auto"/>
              <w:ind w:left="-71"/>
              <w:jc w:val="center"/>
              <w:rPr>
                <w:sz w:val="16"/>
                <w:szCs w:val="16"/>
              </w:rPr>
            </w:pPr>
            <w:r w:rsidRPr="00F3321B">
              <w:rPr>
                <w:sz w:val="16"/>
                <w:szCs w:val="16"/>
              </w:rPr>
              <w:t>96,0</w:t>
            </w:r>
          </w:p>
        </w:tc>
      </w:tr>
      <w:tr w:rsidR="00D40F10" w:rsidRPr="00F3321B" w:rsidTr="00E31D27">
        <w:trPr>
          <w:trHeight w:val="1425"/>
        </w:trPr>
        <w:tc>
          <w:tcPr>
            <w:tcW w:w="846" w:type="dxa"/>
            <w:vMerge/>
            <w:tcBorders>
              <w:left w:val="single" w:sz="4" w:space="0" w:color="auto"/>
              <w:bottom w:val="single" w:sz="4" w:space="0" w:color="auto"/>
              <w:right w:val="nil"/>
            </w:tcBorders>
            <w:vAlign w:val="center"/>
          </w:tcPr>
          <w:p w:rsidR="00D40F10" w:rsidRPr="00F3321B" w:rsidRDefault="00D40F10" w:rsidP="00E31D27">
            <w:pPr>
              <w:jc w:val="center"/>
              <w:rPr>
                <w:rFonts w:eastAsia="Calibri"/>
                <w:color w:val="000000"/>
                <w:sz w:val="16"/>
                <w:szCs w:val="16"/>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w:t>
            </w:r>
          </w:p>
        </w:tc>
        <w:tc>
          <w:tcPr>
            <w:tcW w:w="993"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1134" w:type="dxa"/>
            <w:gridSpan w:val="2"/>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spacing w:line="238" w:lineRule="auto"/>
              <w:ind w:left="-70" w:right="-70"/>
              <w:jc w:val="center"/>
              <w:rPr>
                <w:iCs/>
                <w:sz w:val="16"/>
                <w:szCs w:val="16"/>
              </w:rPr>
            </w:pPr>
            <w:r w:rsidRPr="00F3321B">
              <w:rPr>
                <w:iCs/>
                <w:sz w:val="16"/>
                <w:szCs w:val="16"/>
              </w:rPr>
              <w:t>15,5</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widowControl w:val="0"/>
              <w:spacing w:line="238" w:lineRule="auto"/>
              <w:ind w:left="-70" w:right="-70"/>
              <w:jc w:val="center"/>
              <w:rPr>
                <w:iCs/>
                <w:sz w:val="16"/>
                <w:szCs w:val="16"/>
              </w:rPr>
            </w:pPr>
            <w:r w:rsidRPr="00F3321B">
              <w:rPr>
                <w:iCs/>
                <w:sz w:val="16"/>
                <w:szCs w:val="16"/>
              </w:rPr>
              <w:t>16,0</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widowControl w:val="0"/>
              <w:spacing w:line="238" w:lineRule="auto"/>
              <w:ind w:left="-70" w:right="-70"/>
              <w:jc w:val="center"/>
              <w:rPr>
                <w:iCs/>
                <w:sz w:val="16"/>
                <w:szCs w:val="16"/>
              </w:rPr>
            </w:pPr>
            <w:r w:rsidRPr="00F3321B">
              <w:rPr>
                <w:iCs/>
                <w:sz w:val="16"/>
                <w:szCs w:val="16"/>
              </w:rPr>
              <w:t>16,5</w:t>
            </w:r>
          </w:p>
        </w:tc>
        <w:tc>
          <w:tcPr>
            <w:tcW w:w="1134"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widowControl w:val="0"/>
              <w:spacing w:line="238" w:lineRule="auto"/>
              <w:ind w:left="-70" w:right="-70"/>
              <w:rPr>
                <w:iCs/>
                <w:sz w:val="16"/>
                <w:szCs w:val="16"/>
              </w:rPr>
            </w:pPr>
            <w:r w:rsidRPr="00F3321B">
              <w:rPr>
                <w:iCs/>
                <w:sz w:val="16"/>
                <w:szCs w:val="16"/>
              </w:rPr>
              <w:t>17,0</w:t>
            </w:r>
          </w:p>
        </w:tc>
        <w:tc>
          <w:tcPr>
            <w:tcW w:w="851"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widowControl w:val="0"/>
              <w:spacing w:line="238" w:lineRule="auto"/>
              <w:ind w:left="-70" w:right="-70"/>
              <w:jc w:val="center"/>
              <w:rPr>
                <w:iCs/>
                <w:sz w:val="16"/>
                <w:szCs w:val="16"/>
              </w:rPr>
            </w:pPr>
            <w:r w:rsidRPr="00F3321B">
              <w:rPr>
                <w:iCs/>
                <w:sz w:val="16"/>
                <w:szCs w:val="16"/>
              </w:rPr>
              <w:t>17,5</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widowControl w:val="0"/>
              <w:spacing w:line="238" w:lineRule="auto"/>
              <w:ind w:left="-70" w:right="-70"/>
              <w:jc w:val="center"/>
              <w:rPr>
                <w:iCs/>
                <w:sz w:val="16"/>
                <w:szCs w:val="16"/>
              </w:rPr>
            </w:pPr>
            <w:r w:rsidRPr="00F3321B">
              <w:rPr>
                <w:iCs/>
                <w:sz w:val="16"/>
                <w:szCs w:val="16"/>
              </w:rPr>
              <w:t>19,0</w:t>
            </w:r>
          </w:p>
        </w:tc>
        <w:tc>
          <w:tcPr>
            <w:tcW w:w="992" w:type="dxa"/>
            <w:tcBorders>
              <w:top w:val="single" w:sz="4" w:space="0" w:color="auto"/>
              <w:left w:val="nil"/>
              <w:bottom w:val="single" w:sz="4" w:space="0" w:color="auto"/>
              <w:right w:val="single" w:sz="4" w:space="0" w:color="auto"/>
            </w:tcBorders>
            <w:shd w:val="clear" w:color="auto" w:fill="FFFFFF"/>
          </w:tcPr>
          <w:p w:rsidR="00D40F10" w:rsidRPr="00F3321B" w:rsidRDefault="00D40F10" w:rsidP="00E31D27">
            <w:pPr>
              <w:widowControl w:val="0"/>
              <w:spacing w:line="238" w:lineRule="auto"/>
              <w:ind w:left="-70" w:right="-70"/>
              <w:jc w:val="center"/>
              <w:rPr>
                <w:iCs/>
                <w:sz w:val="16"/>
                <w:szCs w:val="16"/>
              </w:rPr>
            </w:pPr>
            <w:r w:rsidRPr="00F3321B">
              <w:rPr>
                <w:iCs/>
                <w:sz w:val="16"/>
                <w:szCs w:val="16"/>
              </w:rPr>
              <w:t>20,0</w:t>
            </w:r>
          </w:p>
        </w:tc>
      </w:tr>
      <w:tr w:rsidR="00D40F10" w:rsidRPr="00F3321B" w:rsidTr="00E31D27">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lastRenderedPageBreak/>
              <w:t>Мероприятие 1.1.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Организация и проведение официальных физкультурных мероприятий</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spacing w:line="238" w:lineRule="auto"/>
              <w:jc w:val="center"/>
              <w:rPr>
                <w:rFonts w:eastAsia="Calibri"/>
                <w:sz w:val="16"/>
                <w:szCs w:val="16"/>
              </w:rPr>
            </w:pPr>
            <w:r w:rsidRPr="00F3321B">
              <w:rPr>
                <w:rFonts w:eastAsia="Calibri"/>
                <w:sz w:val="16"/>
                <w:szCs w:val="16"/>
              </w:rPr>
              <w:t>развитие новых форм физкультурно-спортивной работы и повышения качества проведения массовых физкультурных и спортивных соревнований</w:t>
            </w:r>
          </w:p>
          <w:p w:rsidR="00D40F10" w:rsidRPr="00F3321B" w:rsidRDefault="00D40F10" w:rsidP="00E31D27">
            <w:pPr>
              <w:jc w:val="center"/>
              <w:rPr>
                <w:rFonts w:eastAsia="Calibri"/>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 xml:space="preserve">ответственный исполнитель – </w:t>
            </w:r>
            <w:r w:rsidRPr="00F3321B">
              <w:rPr>
                <w:rFonts w:eastAsia="Calibri"/>
                <w:bCs/>
                <w:color w:val="000000"/>
                <w:sz w:val="16"/>
                <w:szCs w:val="16"/>
              </w:rPr>
              <w:t xml:space="preserve">администрация </w:t>
            </w:r>
            <w:proofErr w:type="spellStart"/>
            <w:r w:rsidRPr="00F3321B">
              <w:rPr>
                <w:rFonts w:eastAsia="Calibri"/>
                <w:bCs/>
                <w:color w:val="000000"/>
                <w:sz w:val="16"/>
                <w:szCs w:val="16"/>
              </w:rPr>
              <w:t>Новочелны-Сюрбеевского</w:t>
            </w:r>
            <w:proofErr w:type="spellEnd"/>
            <w:r w:rsidRPr="00F3321B">
              <w:rPr>
                <w:rFonts w:eastAsia="Calibri"/>
                <w:bCs/>
                <w:color w:val="000000"/>
                <w:sz w:val="16"/>
                <w:szCs w:val="16"/>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bCs/>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bCs/>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bCs/>
                <w:sz w:val="16"/>
                <w:szCs w:val="16"/>
              </w:rPr>
              <w:t>0,0</w:t>
            </w:r>
          </w:p>
        </w:tc>
      </w:tr>
      <w:tr w:rsidR="00D40F10" w:rsidRPr="00F3321B" w:rsidTr="00E31D27">
        <w:trPr>
          <w:trHeight w:val="450"/>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851"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r>
      <w:tr w:rsidR="00D40F10" w:rsidRPr="00F3321B" w:rsidTr="00E31D27">
        <w:trPr>
          <w:trHeight w:val="133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single" w:sz="4" w:space="0" w:color="auto"/>
              <w:left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sz w:val="16"/>
                <w:szCs w:val="16"/>
              </w:rPr>
              <w:t>х</w:t>
            </w:r>
          </w:p>
        </w:tc>
        <w:tc>
          <w:tcPr>
            <w:tcW w:w="571" w:type="dxa"/>
            <w:tcBorders>
              <w:top w:val="single" w:sz="4" w:space="0" w:color="auto"/>
              <w:left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sz w:val="16"/>
                <w:szCs w:val="16"/>
              </w:rPr>
              <w:t>х</w:t>
            </w:r>
          </w:p>
        </w:tc>
        <w:tc>
          <w:tcPr>
            <w:tcW w:w="710" w:type="dxa"/>
            <w:tcBorders>
              <w:top w:val="single" w:sz="4" w:space="0" w:color="auto"/>
              <w:left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sz w:val="16"/>
                <w:szCs w:val="16"/>
              </w:rPr>
              <w:t>х</w:t>
            </w:r>
          </w:p>
        </w:tc>
        <w:tc>
          <w:tcPr>
            <w:tcW w:w="996" w:type="dxa"/>
            <w:tcBorders>
              <w:top w:val="single" w:sz="4" w:space="0" w:color="auto"/>
              <w:left w:val="single" w:sz="4" w:space="0" w:color="auto"/>
              <w:right w:val="single" w:sz="4" w:space="0" w:color="auto"/>
            </w:tcBorders>
            <w:shd w:val="clear" w:color="auto" w:fill="auto"/>
          </w:tcPr>
          <w:p w:rsidR="00D40F10" w:rsidRPr="00F3321B" w:rsidRDefault="00D40F10" w:rsidP="00E31D27">
            <w:pPr>
              <w:jc w:val="center"/>
              <w:rPr>
                <w:rFonts w:ascii="Calibri" w:eastAsia="Calibri" w:hAnsi="Calibri"/>
                <w:sz w:val="16"/>
                <w:szCs w:val="16"/>
              </w:rPr>
            </w:pPr>
            <w:r w:rsidRPr="00F3321B">
              <w:rPr>
                <w:rFonts w:eastAsia="Calibri"/>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r>
      <w:tr w:rsidR="00D40F10" w:rsidRPr="00F3321B" w:rsidTr="00E31D27">
        <w:trPr>
          <w:trHeight w:val="255"/>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rPr>
                <w:rFonts w:eastAsia="Calibri"/>
                <w:color w:val="000000"/>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color w:val="000000"/>
                <w:sz w:val="16"/>
                <w:szCs w:val="16"/>
              </w:rPr>
              <w:t>Ц510171390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 xml:space="preserve">бюджет </w:t>
            </w:r>
            <w:proofErr w:type="spellStart"/>
            <w:r w:rsidRPr="00F3321B">
              <w:rPr>
                <w:rFonts w:eastAsia="Calibri"/>
                <w:sz w:val="16"/>
                <w:szCs w:val="16"/>
              </w:rPr>
              <w:t>Новочелны-Сюрбеевского</w:t>
            </w:r>
            <w:proofErr w:type="spellEnd"/>
            <w:r w:rsidRPr="00F3321B">
              <w:rPr>
                <w:rFonts w:eastAsia="Calibri"/>
                <w:sz w:val="16"/>
                <w:szCs w:val="16"/>
              </w:rPr>
              <w:t xml:space="preserve"> сельского поселения</w:t>
            </w:r>
          </w:p>
        </w:tc>
        <w:tc>
          <w:tcPr>
            <w:tcW w:w="1134" w:type="dxa"/>
            <w:gridSpan w:val="2"/>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0,00</w:t>
            </w:r>
          </w:p>
        </w:tc>
        <w:tc>
          <w:tcPr>
            <w:tcW w:w="1134"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851"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3 000</w:t>
            </w:r>
          </w:p>
        </w:tc>
        <w:tc>
          <w:tcPr>
            <w:tcW w:w="992" w:type="dxa"/>
            <w:tcBorders>
              <w:top w:val="nil"/>
              <w:left w:val="nil"/>
              <w:bottom w:val="single" w:sz="4" w:space="0" w:color="auto"/>
              <w:right w:val="single" w:sz="4" w:space="0" w:color="auto"/>
            </w:tcBorders>
            <w:shd w:val="clear" w:color="auto" w:fill="auto"/>
          </w:tcPr>
          <w:p w:rsidR="00D40F10" w:rsidRPr="00F3321B" w:rsidRDefault="00D40F10" w:rsidP="00E31D27">
            <w:pPr>
              <w:rPr>
                <w:sz w:val="16"/>
                <w:szCs w:val="16"/>
              </w:rPr>
            </w:pPr>
            <w:r w:rsidRPr="00F3321B">
              <w:rPr>
                <w:sz w:val="16"/>
                <w:szCs w:val="16"/>
              </w:rPr>
              <w:t>15 000</w:t>
            </w:r>
          </w:p>
        </w:tc>
        <w:tc>
          <w:tcPr>
            <w:tcW w:w="992" w:type="dxa"/>
            <w:tcBorders>
              <w:top w:val="nil"/>
              <w:left w:val="nil"/>
              <w:bottom w:val="single" w:sz="4" w:space="0" w:color="auto"/>
              <w:right w:val="single" w:sz="4" w:space="0" w:color="auto"/>
            </w:tcBorders>
          </w:tcPr>
          <w:p w:rsidR="00D40F10" w:rsidRPr="00F3321B" w:rsidRDefault="00D40F10" w:rsidP="00E31D27">
            <w:pPr>
              <w:rPr>
                <w:sz w:val="16"/>
                <w:szCs w:val="16"/>
              </w:rPr>
            </w:pPr>
            <w:r w:rsidRPr="00F3321B">
              <w:rPr>
                <w:sz w:val="16"/>
                <w:szCs w:val="16"/>
              </w:rPr>
              <w:t>15 000</w:t>
            </w:r>
          </w:p>
        </w:tc>
      </w:tr>
      <w:tr w:rsidR="00D40F10" w:rsidRPr="00F3321B" w:rsidTr="00E31D27">
        <w:trPr>
          <w:trHeight w:val="450"/>
        </w:trPr>
        <w:tc>
          <w:tcPr>
            <w:tcW w:w="846"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D40F10" w:rsidRPr="00F3321B" w:rsidRDefault="00D40F10" w:rsidP="00E31D27">
            <w:pPr>
              <w:jc w:val="center"/>
              <w:rPr>
                <w:rFonts w:eastAsia="Calibri"/>
                <w:color w:val="000000"/>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sz w:val="16"/>
                <w:szCs w:val="16"/>
              </w:rPr>
            </w:pPr>
            <w:r w:rsidRPr="00F3321B">
              <w:rPr>
                <w:rFonts w:eastAsia="Calibri"/>
                <w:sz w:val="16"/>
                <w:szCs w:val="16"/>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0F10" w:rsidRPr="00F3321B" w:rsidRDefault="00D40F10" w:rsidP="00E31D27">
            <w:pPr>
              <w:jc w:val="center"/>
              <w:rPr>
                <w:rFonts w:eastAsia="Calibri"/>
                <w:color w:val="000000"/>
                <w:sz w:val="16"/>
                <w:szCs w:val="16"/>
              </w:rPr>
            </w:pPr>
            <w:r w:rsidRPr="00F3321B">
              <w:rPr>
                <w:rFonts w:eastAsia="Calibri"/>
                <w:color w:val="000000"/>
                <w:sz w:val="16"/>
                <w:szCs w:val="16"/>
              </w:rPr>
              <w:t>0,0</w:t>
            </w:r>
          </w:p>
        </w:tc>
      </w:tr>
    </w:tbl>
    <w:p w:rsidR="00D40F10" w:rsidRPr="00F3321B" w:rsidRDefault="00D40F10" w:rsidP="00D40F10">
      <w:pPr>
        <w:rPr>
          <w:sz w:val="16"/>
          <w:szCs w:val="16"/>
        </w:rPr>
      </w:pPr>
    </w:p>
    <w:p w:rsidR="00D40F10" w:rsidRPr="00F3321B" w:rsidRDefault="00D40F10" w:rsidP="007A76E2">
      <w:pPr>
        <w:spacing w:line="230" w:lineRule="auto"/>
        <w:ind w:left="9720"/>
        <w:rPr>
          <w:sz w:val="16"/>
          <w:szCs w:val="16"/>
        </w:rPr>
        <w:sectPr w:rsidR="00D40F10" w:rsidRPr="00F3321B" w:rsidSect="005F7F48">
          <w:pgSz w:w="16838" w:h="11906" w:orient="landscape"/>
          <w:pgMar w:top="851" w:right="1134" w:bottom="1701" w:left="1134" w:header="709" w:footer="709" w:gutter="0"/>
          <w:cols w:space="708"/>
          <w:docGrid w:linePitch="360"/>
        </w:sectPr>
      </w:pPr>
    </w:p>
    <w:p w:rsidR="00D40F10" w:rsidRPr="00F3321B" w:rsidRDefault="00D40F10" w:rsidP="007A76E2">
      <w:pPr>
        <w:spacing w:line="230" w:lineRule="auto"/>
        <w:rPr>
          <w:sz w:val="16"/>
          <w:szCs w:val="16"/>
        </w:rPr>
      </w:pPr>
    </w:p>
    <w:p w:rsidR="00D40F10" w:rsidRPr="00F3321B" w:rsidRDefault="00D40F10" w:rsidP="00D40F10">
      <w:pPr>
        <w:spacing w:line="230" w:lineRule="auto"/>
        <w:ind w:left="9720"/>
        <w:jc w:val="center"/>
        <w:rPr>
          <w:sz w:val="16"/>
          <w:szCs w:val="16"/>
        </w:rPr>
      </w:pPr>
    </w:p>
    <w:p w:rsidR="00D40F10" w:rsidRPr="00F3321B" w:rsidRDefault="00D40F10" w:rsidP="00D40F10">
      <w:pPr>
        <w:spacing w:line="230" w:lineRule="auto"/>
        <w:ind w:left="9720"/>
        <w:jc w:val="center"/>
        <w:rPr>
          <w:sz w:val="16"/>
          <w:szCs w:val="16"/>
        </w:rPr>
      </w:pPr>
    </w:p>
    <w:p w:rsidR="00D40F10" w:rsidRPr="00F3321B" w:rsidRDefault="00D40F10" w:rsidP="00D40F10">
      <w:pPr>
        <w:ind w:left="540"/>
        <w:rPr>
          <w:sz w:val="16"/>
          <w:szCs w:val="16"/>
        </w:rPr>
      </w:pPr>
    </w:p>
    <w:p w:rsidR="00D40F10" w:rsidRPr="00F3321B" w:rsidRDefault="00D40F10" w:rsidP="00D40F10">
      <w:pPr>
        <w:rPr>
          <w:sz w:val="16"/>
          <w:szCs w:val="16"/>
        </w:rPr>
      </w:pPr>
    </w:p>
    <w:p w:rsidR="00D40F10" w:rsidRDefault="00D40F10" w:rsidP="00D40F10">
      <w:pPr>
        <w:spacing w:line="230" w:lineRule="auto"/>
        <w:ind w:left="9720"/>
        <w:jc w:val="center"/>
        <w:rPr>
          <w:sz w:val="16"/>
          <w:szCs w:val="16"/>
        </w:rPr>
      </w:pPr>
    </w:p>
    <w:p w:rsidR="00D40F10" w:rsidRDefault="00D40F10" w:rsidP="00D40F10">
      <w:pPr>
        <w:spacing w:line="230" w:lineRule="auto"/>
        <w:ind w:left="9720"/>
        <w:jc w:val="center"/>
        <w:rPr>
          <w:sz w:val="16"/>
          <w:szCs w:val="16"/>
        </w:rPr>
      </w:pPr>
    </w:p>
    <w:p w:rsidR="00D40F10" w:rsidRDefault="00D40F10" w:rsidP="00D40F10">
      <w:pPr>
        <w:rPr>
          <w:sz w:val="20"/>
          <w:szCs w:val="20"/>
        </w:rPr>
      </w:pPr>
    </w:p>
    <w:p w:rsidR="00D40F10" w:rsidRDefault="00D40F10" w:rsidP="00D40F10">
      <w:pPr>
        <w:jc w:val="center"/>
        <w:rPr>
          <w:b/>
          <w:sz w:val="20"/>
          <w:szCs w:val="20"/>
        </w:rPr>
      </w:pPr>
      <w:r>
        <w:rPr>
          <w:b/>
          <w:sz w:val="20"/>
          <w:szCs w:val="20"/>
        </w:rPr>
        <w:t>ПОСТАНОВЛЕНИЕ АДМИНИСТРАЦИИ НОВОЧЕЛНЫ-СЮРБЕЕВСКОГО</w:t>
      </w:r>
    </w:p>
    <w:p w:rsidR="00D40F10" w:rsidRDefault="00D40F10" w:rsidP="00D40F10">
      <w:pPr>
        <w:jc w:val="center"/>
        <w:rPr>
          <w:b/>
          <w:sz w:val="20"/>
          <w:szCs w:val="20"/>
        </w:rPr>
      </w:pPr>
      <w:r>
        <w:rPr>
          <w:b/>
          <w:sz w:val="20"/>
          <w:szCs w:val="20"/>
        </w:rPr>
        <w:t>СЕЛЬСКОГО ПОСЕЛЕНИЯ</w:t>
      </w:r>
    </w:p>
    <w:p w:rsidR="00D40F10" w:rsidRDefault="00D40F10" w:rsidP="00D40F10">
      <w:pPr>
        <w:rPr>
          <w:b/>
          <w:sz w:val="20"/>
          <w:szCs w:val="20"/>
        </w:rPr>
      </w:pPr>
      <w:r>
        <w:rPr>
          <w:b/>
          <w:sz w:val="20"/>
          <w:szCs w:val="20"/>
        </w:rPr>
        <w:tab/>
        <w:t>от 05.03.2021г.</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21</w:t>
      </w:r>
    </w:p>
    <w:p w:rsidR="007A76E2" w:rsidRDefault="007A76E2" w:rsidP="00D40F10">
      <w:pPr>
        <w:rPr>
          <w:b/>
          <w:sz w:val="20"/>
          <w:szCs w:val="20"/>
        </w:rPr>
      </w:pPr>
    </w:p>
    <w:p w:rsidR="007A76E2" w:rsidRPr="00FF7466" w:rsidRDefault="007A76E2" w:rsidP="007A76E2">
      <w:pPr>
        <w:rPr>
          <w:b/>
          <w:bCs/>
          <w:sz w:val="16"/>
          <w:szCs w:val="16"/>
        </w:rPr>
      </w:pPr>
      <w:r w:rsidRPr="00FF7466">
        <w:rPr>
          <w:b/>
          <w:bCs/>
          <w:sz w:val="16"/>
          <w:szCs w:val="16"/>
        </w:rPr>
        <w:t xml:space="preserve">Об    </w:t>
      </w:r>
      <w:proofErr w:type="gramStart"/>
      <w:r w:rsidRPr="00FF7466">
        <w:rPr>
          <w:b/>
          <w:bCs/>
          <w:sz w:val="16"/>
          <w:szCs w:val="16"/>
        </w:rPr>
        <w:t>утверждении  Муниципальной</w:t>
      </w:r>
      <w:proofErr w:type="gramEnd"/>
      <w:r w:rsidRPr="00FF7466">
        <w:rPr>
          <w:b/>
          <w:bCs/>
          <w:sz w:val="16"/>
          <w:szCs w:val="16"/>
        </w:rPr>
        <w:t xml:space="preserve">  программы </w:t>
      </w:r>
    </w:p>
    <w:p w:rsidR="007A76E2" w:rsidRPr="00FF7466" w:rsidRDefault="007A76E2" w:rsidP="007A76E2">
      <w:pPr>
        <w:rPr>
          <w:b/>
          <w:bCs/>
          <w:sz w:val="16"/>
          <w:szCs w:val="16"/>
        </w:rPr>
      </w:pPr>
      <w:proofErr w:type="spellStart"/>
      <w:r w:rsidRPr="00FF7466">
        <w:rPr>
          <w:b/>
          <w:bCs/>
          <w:sz w:val="16"/>
          <w:szCs w:val="16"/>
        </w:rPr>
        <w:t>Новочелны-Сюрбеевского</w:t>
      </w:r>
      <w:proofErr w:type="spellEnd"/>
      <w:r w:rsidRPr="00FF7466">
        <w:rPr>
          <w:b/>
          <w:bCs/>
          <w:sz w:val="16"/>
          <w:szCs w:val="16"/>
        </w:rPr>
        <w:t xml:space="preserve">              сельского              поселения  </w:t>
      </w:r>
    </w:p>
    <w:p w:rsidR="007A76E2" w:rsidRPr="00FF7466" w:rsidRDefault="007A76E2" w:rsidP="007A76E2">
      <w:pPr>
        <w:rPr>
          <w:b/>
          <w:bCs/>
          <w:sz w:val="16"/>
          <w:szCs w:val="16"/>
        </w:rPr>
      </w:pPr>
      <w:r w:rsidRPr="00FF7466">
        <w:rPr>
          <w:b/>
          <w:bCs/>
          <w:sz w:val="16"/>
          <w:szCs w:val="16"/>
        </w:rPr>
        <w:t xml:space="preserve">Комсомольского         района              Чувашской </w:t>
      </w:r>
    </w:p>
    <w:p w:rsidR="007A76E2" w:rsidRPr="00FF7466" w:rsidRDefault="007A76E2" w:rsidP="007A76E2">
      <w:pPr>
        <w:rPr>
          <w:b/>
          <w:bCs/>
          <w:sz w:val="16"/>
          <w:szCs w:val="16"/>
        </w:rPr>
      </w:pPr>
      <w:r w:rsidRPr="00FF7466">
        <w:rPr>
          <w:b/>
          <w:bCs/>
          <w:sz w:val="16"/>
          <w:szCs w:val="16"/>
        </w:rPr>
        <w:t>Республики «Развитие строительного комплекса</w:t>
      </w:r>
    </w:p>
    <w:p w:rsidR="007A76E2" w:rsidRPr="00FF7466" w:rsidRDefault="007A76E2" w:rsidP="007A76E2">
      <w:pPr>
        <w:rPr>
          <w:b/>
          <w:bCs/>
          <w:sz w:val="16"/>
          <w:szCs w:val="16"/>
        </w:rPr>
      </w:pPr>
      <w:r w:rsidRPr="00FF7466">
        <w:rPr>
          <w:b/>
          <w:bCs/>
          <w:sz w:val="16"/>
          <w:szCs w:val="16"/>
        </w:rPr>
        <w:t>и архитектуры»</w:t>
      </w:r>
    </w:p>
    <w:p w:rsidR="007A76E2" w:rsidRPr="00FF7466" w:rsidRDefault="007A76E2" w:rsidP="007A76E2">
      <w:pPr>
        <w:rPr>
          <w:bCs/>
          <w:sz w:val="16"/>
          <w:szCs w:val="16"/>
        </w:rPr>
      </w:pPr>
    </w:p>
    <w:p w:rsidR="007A76E2" w:rsidRPr="00FF7466" w:rsidRDefault="007A76E2" w:rsidP="007A76E2">
      <w:pPr>
        <w:ind w:firstLine="709"/>
        <w:rPr>
          <w:sz w:val="16"/>
          <w:szCs w:val="16"/>
        </w:rPr>
      </w:pPr>
      <w:r w:rsidRPr="00FF7466">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от 25.02.2021 № 7 «Об утверждении Перечня муниципальных программ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администрация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w:t>
      </w:r>
      <w:r w:rsidRPr="00FF7466">
        <w:rPr>
          <w:b/>
          <w:sz w:val="16"/>
          <w:szCs w:val="16"/>
        </w:rPr>
        <w:t>п о с т а н о в л я е т :</w:t>
      </w:r>
      <w:r w:rsidRPr="00FF7466">
        <w:rPr>
          <w:sz w:val="16"/>
          <w:szCs w:val="16"/>
        </w:rPr>
        <w:t xml:space="preserve"> </w:t>
      </w:r>
    </w:p>
    <w:p w:rsidR="007A76E2" w:rsidRPr="00FF7466" w:rsidRDefault="007A76E2" w:rsidP="007A76E2">
      <w:pPr>
        <w:ind w:firstLine="709"/>
        <w:rPr>
          <w:bCs/>
          <w:sz w:val="16"/>
          <w:szCs w:val="16"/>
        </w:rPr>
      </w:pPr>
      <w:r w:rsidRPr="00FF7466">
        <w:rPr>
          <w:sz w:val="16"/>
          <w:szCs w:val="16"/>
        </w:rPr>
        <w:t xml:space="preserve">1. Утвердить Муниципальную программу </w:t>
      </w:r>
      <w:proofErr w:type="spellStart"/>
      <w:r w:rsidRPr="00FF7466">
        <w:rPr>
          <w:sz w:val="16"/>
          <w:szCs w:val="16"/>
        </w:rPr>
        <w:t>Новочелны-</w:t>
      </w:r>
      <w:proofErr w:type="gramStart"/>
      <w:r w:rsidRPr="00FF7466">
        <w:rPr>
          <w:sz w:val="16"/>
          <w:szCs w:val="16"/>
        </w:rPr>
        <w:t>Сюрбеевского</w:t>
      </w:r>
      <w:proofErr w:type="spellEnd"/>
      <w:r w:rsidRPr="00FF7466">
        <w:rPr>
          <w:sz w:val="16"/>
          <w:szCs w:val="16"/>
        </w:rPr>
        <w:t xml:space="preserve">  </w:t>
      </w:r>
      <w:r w:rsidRPr="00FF7466">
        <w:rPr>
          <w:bCs/>
          <w:sz w:val="16"/>
          <w:szCs w:val="16"/>
        </w:rPr>
        <w:t>сельского</w:t>
      </w:r>
      <w:proofErr w:type="gramEnd"/>
      <w:r w:rsidRPr="00FF7466">
        <w:rPr>
          <w:bCs/>
          <w:sz w:val="16"/>
          <w:szCs w:val="16"/>
        </w:rPr>
        <w:t xml:space="preserve"> поселения  Комсомольского района  Чувашской  Республики «Развитие строительного комплекса и архитектуры».</w:t>
      </w:r>
    </w:p>
    <w:p w:rsidR="007A76E2" w:rsidRPr="00FF7466" w:rsidRDefault="007A76E2" w:rsidP="007A76E2">
      <w:pPr>
        <w:rPr>
          <w:sz w:val="16"/>
          <w:szCs w:val="16"/>
        </w:rPr>
      </w:pPr>
      <w:r w:rsidRPr="00FF7466">
        <w:rPr>
          <w:bCs/>
          <w:color w:val="000000"/>
          <w:sz w:val="16"/>
          <w:szCs w:val="16"/>
        </w:rPr>
        <w:t xml:space="preserve">          </w:t>
      </w:r>
      <w:r w:rsidRPr="00FF7466">
        <w:rPr>
          <w:sz w:val="16"/>
          <w:szCs w:val="16"/>
        </w:rPr>
        <w:t xml:space="preserve">2. </w:t>
      </w:r>
      <w:r w:rsidRPr="00FF7466">
        <w:rPr>
          <w:bCs/>
          <w:sz w:val="16"/>
          <w:szCs w:val="16"/>
        </w:rPr>
        <w:t xml:space="preserve">Признать утратившими силу следующие </w:t>
      </w:r>
      <w:proofErr w:type="gramStart"/>
      <w:r w:rsidRPr="00FF7466">
        <w:rPr>
          <w:bCs/>
          <w:sz w:val="16"/>
          <w:szCs w:val="16"/>
        </w:rPr>
        <w:t>постановления  администрации</w:t>
      </w:r>
      <w:proofErr w:type="gramEnd"/>
      <w:r w:rsidRPr="00FF7466">
        <w:rPr>
          <w:bCs/>
          <w:sz w:val="16"/>
          <w:szCs w:val="16"/>
        </w:rPr>
        <w:t xml:space="preserve"> </w:t>
      </w:r>
      <w:proofErr w:type="spellStart"/>
      <w:r w:rsidRPr="00FF7466">
        <w:rPr>
          <w:bCs/>
          <w:sz w:val="16"/>
          <w:szCs w:val="16"/>
        </w:rPr>
        <w:t>Новочелны-Сюрбеевского</w:t>
      </w:r>
      <w:proofErr w:type="spellEnd"/>
      <w:r w:rsidRPr="00FF7466">
        <w:rPr>
          <w:bCs/>
          <w:sz w:val="16"/>
          <w:szCs w:val="16"/>
        </w:rPr>
        <w:t xml:space="preserve"> сельского поселения:</w:t>
      </w:r>
      <w:r w:rsidRPr="00FF7466">
        <w:rPr>
          <w:sz w:val="16"/>
          <w:szCs w:val="16"/>
        </w:rPr>
        <w:t xml:space="preserve"> </w:t>
      </w:r>
    </w:p>
    <w:p w:rsidR="007A76E2" w:rsidRPr="00FF7466" w:rsidRDefault="007A76E2" w:rsidP="007A76E2">
      <w:pPr>
        <w:rPr>
          <w:color w:val="000000"/>
          <w:sz w:val="16"/>
          <w:szCs w:val="16"/>
        </w:rPr>
      </w:pPr>
      <w:r w:rsidRPr="00FF7466">
        <w:rPr>
          <w:sz w:val="16"/>
          <w:szCs w:val="16"/>
        </w:rPr>
        <w:t>- от 16.11.2017г. № 50 «Об утверждении муниципальной пр</w:t>
      </w:r>
      <w:r w:rsidRPr="00FF7466">
        <w:rPr>
          <w:sz w:val="16"/>
          <w:szCs w:val="16"/>
        </w:rPr>
        <w:t>о</w:t>
      </w:r>
      <w:r w:rsidRPr="00FF7466">
        <w:rPr>
          <w:sz w:val="16"/>
          <w:szCs w:val="16"/>
        </w:rPr>
        <w:t xml:space="preserve">граммы </w:t>
      </w:r>
      <w:r w:rsidRPr="00FF7466">
        <w:rPr>
          <w:color w:val="000000"/>
          <w:sz w:val="16"/>
          <w:szCs w:val="16"/>
        </w:rPr>
        <w:t>«Развитие жилищного стро</w:t>
      </w:r>
      <w:r w:rsidRPr="00FF7466">
        <w:rPr>
          <w:color w:val="000000"/>
          <w:sz w:val="16"/>
          <w:szCs w:val="16"/>
        </w:rPr>
        <w:softHyphen/>
        <w:t>и</w:t>
      </w:r>
      <w:r w:rsidRPr="00FF7466">
        <w:rPr>
          <w:color w:val="000000"/>
          <w:sz w:val="16"/>
          <w:szCs w:val="16"/>
        </w:rPr>
        <w:softHyphen/>
        <w:t>тельства и сферы жилищно-комму</w:t>
      </w:r>
      <w:r w:rsidRPr="00FF7466">
        <w:rPr>
          <w:color w:val="000000"/>
          <w:sz w:val="16"/>
          <w:szCs w:val="16"/>
        </w:rPr>
        <w:softHyphen/>
        <w:t>нального хозяйс</w:t>
      </w:r>
      <w:r w:rsidRPr="00FF7466">
        <w:rPr>
          <w:color w:val="000000"/>
          <w:sz w:val="16"/>
          <w:szCs w:val="16"/>
        </w:rPr>
        <w:t>т</w:t>
      </w:r>
      <w:r w:rsidRPr="00FF7466">
        <w:rPr>
          <w:color w:val="000000"/>
          <w:sz w:val="16"/>
          <w:szCs w:val="16"/>
        </w:rPr>
        <w:t xml:space="preserve">ва в </w:t>
      </w:r>
      <w:proofErr w:type="spellStart"/>
      <w:r w:rsidRPr="00FF7466">
        <w:rPr>
          <w:color w:val="000000"/>
          <w:sz w:val="16"/>
          <w:szCs w:val="16"/>
        </w:rPr>
        <w:t>Новочелны-</w:t>
      </w:r>
      <w:proofErr w:type="gramStart"/>
      <w:r w:rsidRPr="00FF7466">
        <w:rPr>
          <w:color w:val="000000"/>
          <w:sz w:val="16"/>
          <w:szCs w:val="16"/>
        </w:rPr>
        <w:t>Сюрбеевском</w:t>
      </w:r>
      <w:proofErr w:type="spellEnd"/>
      <w:r w:rsidRPr="00FF7466">
        <w:rPr>
          <w:color w:val="000000"/>
          <w:sz w:val="16"/>
          <w:szCs w:val="16"/>
        </w:rPr>
        <w:t xml:space="preserve">  сельском</w:t>
      </w:r>
      <w:proofErr w:type="gramEnd"/>
      <w:r w:rsidRPr="00FF7466">
        <w:rPr>
          <w:color w:val="000000"/>
          <w:sz w:val="16"/>
          <w:szCs w:val="16"/>
        </w:rPr>
        <w:t xml:space="preserve"> поселении Комсомольского района Чувашской Республики на 2017–2020 годы</w:t>
      </w:r>
      <w:r w:rsidRPr="00FF7466">
        <w:rPr>
          <w:bCs/>
          <w:sz w:val="16"/>
          <w:szCs w:val="16"/>
        </w:rPr>
        <w:t>»;</w:t>
      </w:r>
    </w:p>
    <w:p w:rsidR="007A76E2" w:rsidRPr="00FF7466" w:rsidRDefault="007A76E2" w:rsidP="007A76E2">
      <w:pPr>
        <w:pStyle w:val="21"/>
        <w:jc w:val="both"/>
        <w:rPr>
          <w:bCs/>
          <w:color w:val="000000"/>
          <w:sz w:val="16"/>
          <w:szCs w:val="16"/>
        </w:rPr>
      </w:pPr>
      <w:r w:rsidRPr="00FF7466">
        <w:rPr>
          <w:bCs/>
          <w:sz w:val="16"/>
          <w:szCs w:val="16"/>
        </w:rPr>
        <w:t xml:space="preserve">       </w:t>
      </w:r>
      <w:r w:rsidRPr="00FF7466">
        <w:rPr>
          <w:bCs/>
          <w:color w:val="000000"/>
          <w:sz w:val="16"/>
          <w:szCs w:val="16"/>
        </w:rPr>
        <w:t xml:space="preserve">          - от 18.09.2018 г. № 36 «О   внесении   изменений     в      </w:t>
      </w:r>
      <w:proofErr w:type="gramStart"/>
      <w:r w:rsidRPr="00FF7466">
        <w:rPr>
          <w:bCs/>
          <w:color w:val="000000"/>
          <w:sz w:val="16"/>
          <w:szCs w:val="16"/>
        </w:rPr>
        <w:t>постановление  администрации</w:t>
      </w:r>
      <w:proofErr w:type="gramEnd"/>
      <w:r w:rsidRPr="00FF7466">
        <w:rPr>
          <w:bCs/>
          <w:color w:val="000000"/>
          <w:sz w:val="16"/>
          <w:szCs w:val="16"/>
        </w:rPr>
        <w:t xml:space="preserve"> </w:t>
      </w:r>
      <w:proofErr w:type="spellStart"/>
      <w:r w:rsidRPr="00FF7466">
        <w:rPr>
          <w:bCs/>
          <w:sz w:val="16"/>
          <w:szCs w:val="16"/>
        </w:rPr>
        <w:t>Новочелны-Сюрбеевского</w:t>
      </w:r>
      <w:proofErr w:type="spellEnd"/>
      <w:r w:rsidRPr="00FF7466">
        <w:rPr>
          <w:bCs/>
          <w:color w:val="000000"/>
          <w:sz w:val="16"/>
          <w:szCs w:val="16"/>
        </w:rPr>
        <w:t xml:space="preserve"> сельского поселения Комсомольского района  Чувашской  Республики от 16.11.2017г.   № 50</w:t>
      </w:r>
      <w:r w:rsidRPr="00FF7466">
        <w:rPr>
          <w:sz w:val="16"/>
          <w:szCs w:val="16"/>
        </w:rPr>
        <w:t xml:space="preserve"> </w:t>
      </w:r>
      <w:r w:rsidRPr="00FF7466">
        <w:rPr>
          <w:bCs/>
          <w:color w:val="000000"/>
          <w:sz w:val="16"/>
          <w:szCs w:val="16"/>
        </w:rPr>
        <w:t xml:space="preserve">«Об утверждении муниципальной программы «Развитие жилищного </w:t>
      </w:r>
      <w:proofErr w:type="spellStart"/>
      <w:r w:rsidRPr="00FF7466">
        <w:rPr>
          <w:bCs/>
          <w:color w:val="000000"/>
          <w:sz w:val="16"/>
          <w:szCs w:val="16"/>
        </w:rPr>
        <w:t>стро¬и¬тельства</w:t>
      </w:r>
      <w:proofErr w:type="spellEnd"/>
      <w:r w:rsidRPr="00FF7466">
        <w:rPr>
          <w:bCs/>
          <w:color w:val="000000"/>
          <w:sz w:val="16"/>
          <w:szCs w:val="16"/>
        </w:rPr>
        <w:t xml:space="preserve"> и сферы </w:t>
      </w:r>
      <w:proofErr w:type="spellStart"/>
      <w:r w:rsidRPr="00FF7466">
        <w:rPr>
          <w:bCs/>
          <w:color w:val="000000"/>
          <w:sz w:val="16"/>
          <w:szCs w:val="16"/>
        </w:rPr>
        <w:t>жилищно-комму¬нального</w:t>
      </w:r>
      <w:proofErr w:type="spellEnd"/>
      <w:r w:rsidRPr="00FF7466">
        <w:rPr>
          <w:bCs/>
          <w:color w:val="000000"/>
          <w:sz w:val="16"/>
          <w:szCs w:val="16"/>
        </w:rPr>
        <w:t xml:space="preserve"> хозяйства в </w:t>
      </w:r>
      <w:proofErr w:type="spellStart"/>
      <w:r w:rsidRPr="00FF7466">
        <w:rPr>
          <w:bCs/>
          <w:color w:val="000000"/>
          <w:sz w:val="16"/>
          <w:szCs w:val="16"/>
        </w:rPr>
        <w:t>Новочелны-</w:t>
      </w:r>
      <w:proofErr w:type="gramStart"/>
      <w:r w:rsidRPr="00FF7466">
        <w:rPr>
          <w:bCs/>
          <w:color w:val="000000"/>
          <w:sz w:val="16"/>
          <w:szCs w:val="16"/>
        </w:rPr>
        <w:t>Сюрбеевском</w:t>
      </w:r>
      <w:proofErr w:type="spellEnd"/>
      <w:r w:rsidRPr="00FF7466">
        <w:rPr>
          <w:bCs/>
          <w:color w:val="000000"/>
          <w:sz w:val="16"/>
          <w:szCs w:val="16"/>
        </w:rPr>
        <w:t xml:space="preserve">  сельском</w:t>
      </w:r>
      <w:proofErr w:type="gramEnd"/>
      <w:r w:rsidRPr="00FF7466">
        <w:rPr>
          <w:bCs/>
          <w:color w:val="000000"/>
          <w:sz w:val="16"/>
          <w:szCs w:val="16"/>
        </w:rPr>
        <w:t xml:space="preserve"> поселении Комсомольского района Чувашской Республики на 2017–2020 годы».</w:t>
      </w:r>
    </w:p>
    <w:p w:rsidR="007A76E2" w:rsidRPr="00FF7466" w:rsidRDefault="007A76E2" w:rsidP="007A76E2">
      <w:pPr>
        <w:ind w:firstLine="708"/>
        <w:rPr>
          <w:sz w:val="16"/>
          <w:szCs w:val="16"/>
        </w:rPr>
      </w:pPr>
      <w:r w:rsidRPr="00FF7466">
        <w:rPr>
          <w:sz w:val="16"/>
          <w:szCs w:val="16"/>
        </w:rPr>
        <w:t xml:space="preserve">3. Настоящее постановление вступает в силу после </w:t>
      </w:r>
      <w:proofErr w:type="gramStart"/>
      <w:r w:rsidRPr="00FF7466">
        <w:rPr>
          <w:sz w:val="16"/>
          <w:szCs w:val="16"/>
        </w:rPr>
        <w:t>его  официального</w:t>
      </w:r>
      <w:proofErr w:type="gramEnd"/>
      <w:r w:rsidRPr="00FF7466">
        <w:rPr>
          <w:sz w:val="16"/>
          <w:szCs w:val="16"/>
        </w:rPr>
        <w:t xml:space="preserve"> опубликования в информационном бюллетене «Вестник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и распространяется на правоотношения, возникшие с 1 января 2021 года.</w:t>
      </w:r>
    </w:p>
    <w:p w:rsidR="007A76E2" w:rsidRPr="00FF7466" w:rsidRDefault="007A76E2" w:rsidP="007A76E2">
      <w:pPr>
        <w:ind w:firstLine="708"/>
        <w:rPr>
          <w:sz w:val="16"/>
          <w:szCs w:val="16"/>
        </w:rPr>
      </w:pPr>
      <w:r w:rsidRPr="00FF7466">
        <w:rPr>
          <w:sz w:val="16"/>
          <w:szCs w:val="16"/>
        </w:rPr>
        <w:t>4. Контроль за выполнением настоящего постановления оставляю за собой.</w:t>
      </w:r>
    </w:p>
    <w:p w:rsidR="007A76E2" w:rsidRPr="00FF7466" w:rsidRDefault="007A76E2" w:rsidP="007A76E2">
      <w:pPr>
        <w:rPr>
          <w:sz w:val="16"/>
          <w:szCs w:val="16"/>
        </w:rPr>
      </w:pPr>
    </w:p>
    <w:p w:rsidR="007A76E2" w:rsidRPr="00FF7466" w:rsidRDefault="007A76E2" w:rsidP="007A76E2">
      <w:pPr>
        <w:rPr>
          <w:bCs/>
          <w:sz w:val="16"/>
          <w:szCs w:val="16"/>
        </w:rPr>
      </w:pPr>
      <w:proofErr w:type="gramStart"/>
      <w:r w:rsidRPr="00FF7466">
        <w:rPr>
          <w:sz w:val="16"/>
          <w:szCs w:val="16"/>
        </w:rPr>
        <w:t>Глава  сельского</w:t>
      </w:r>
      <w:proofErr w:type="gramEnd"/>
      <w:r w:rsidRPr="00FF7466">
        <w:rPr>
          <w:sz w:val="16"/>
          <w:szCs w:val="16"/>
        </w:rPr>
        <w:t xml:space="preserve"> поселения                                                     </w:t>
      </w:r>
      <w:proofErr w:type="spellStart"/>
      <w:r w:rsidRPr="00FF7466">
        <w:rPr>
          <w:sz w:val="16"/>
          <w:szCs w:val="16"/>
        </w:rPr>
        <w:t>А.Т.Орешкин</w:t>
      </w:r>
      <w:proofErr w:type="spellEnd"/>
    </w:p>
    <w:p w:rsidR="007A76E2" w:rsidRPr="00FF7466" w:rsidRDefault="007A76E2" w:rsidP="007A76E2">
      <w:pPr>
        <w:pStyle w:val="ConsPlusTitle"/>
        <w:jc w:val="right"/>
        <w:rPr>
          <w:rFonts w:ascii="Times New Roman" w:hAnsi="Times New Roman" w:cs="Times New Roman"/>
          <w:b w:val="0"/>
          <w:sz w:val="16"/>
          <w:szCs w:val="16"/>
        </w:rPr>
      </w:pPr>
      <w:r w:rsidRPr="00FF7466">
        <w:rPr>
          <w:rFonts w:ascii="Times New Roman" w:hAnsi="Times New Roman" w:cs="Times New Roman"/>
          <w:b w:val="0"/>
          <w:sz w:val="16"/>
          <w:szCs w:val="16"/>
        </w:rPr>
        <w:t>Утверждена</w:t>
      </w:r>
    </w:p>
    <w:p w:rsidR="007A76E2" w:rsidRPr="00FF7466" w:rsidRDefault="007A76E2" w:rsidP="007A76E2">
      <w:pPr>
        <w:pStyle w:val="ConsPlusTitle"/>
        <w:jc w:val="right"/>
        <w:rPr>
          <w:rFonts w:ascii="Times New Roman" w:hAnsi="Times New Roman" w:cs="Times New Roman"/>
          <w:b w:val="0"/>
          <w:sz w:val="16"/>
          <w:szCs w:val="16"/>
        </w:rPr>
      </w:pPr>
      <w:r w:rsidRPr="00FF7466">
        <w:rPr>
          <w:rFonts w:ascii="Times New Roman" w:hAnsi="Times New Roman" w:cs="Times New Roman"/>
          <w:b w:val="0"/>
          <w:sz w:val="16"/>
          <w:szCs w:val="16"/>
        </w:rPr>
        <w:t xml:space="preserve"> постановлением администрации</w:t>
      </w:r>
    </w:p>
    <w:p w:rsidR="007A76E2" w:rsidRPr="00FF7466" w:rsidRDefault="007A76E2" w:rsidP="007A76E2">
      <w:pPr>
        <w:pStyle w:val="ConsPlusTitle"/>
        <w:jc w:val="right"/>
        <w:rPr>
          <w:rFonts w:ascii="Times New Roman" w:hAnsi="Times New Roman" w:cs="Times New Roman"/>
          <w:b w:val="0"/>
          <w:sz w:val="16"/>
          <w:szCs w:val="16"/>
        </w:rPr>
      </w:pPr>
      <w:proofErr w:type="spellStart"/>
      <w:r w:rsidRPr="00FF7466">
        <w:rPr>
          <w:rFonts w:ascii="Times New Roman" w:hAnsi="Times New Roman" w:cs="Times New Roman"/>
          <w:b w:val="0"/>
          <w:sz w:val="16"/>
          <w:szCs w:val="16"/>
        </w:rPr>
        <w:t>Новочелны-Сюрбеевского</w:t>
      </w:r>
      <w:proofErr w:type="spellEnd"/>
      <w:r w:rsidRPr="00FF7466">
        <w:rPr>
          <w:rFonts w:ascii="Times New Roman" w:hAnsi="Times New Roman" w:cs="Times New Roman"/>
          <w:b w:val="0"/>
          <w:sz w:val="16"/>
          <w:szCs w:val="16"/>
        </w:rPr>
        <w:t xml:space="preserve"> сельского поселения</w:t>
      </w:r>
    </w:p>
    <w:p w:rsidR="007A76E2" w:rsidRPr="00FF7466" w:rsidRDefault="007A76E2" w:rsidP="007A76E2">
      <w:pPr>
        <w:pStyle w:val="ConsPlusTitle"/>
        <w:jc w:val="right"/>
        <w:rPr>
          <w:rFonts w:ascii="Times New Roman" w:hAnsi="Times New Roman" w:cs="Times New Roman"/>
          <w:b w:val="0"/>
          <w:sz w:val="16"/>
          <w:szCs w:val="16"/>
        </w:rPr>
      </w:pPr>
      <w:proofErr w:type="gramStart"/>
      <w:r w:rsidRPr="00FF7466">
        <w:rPr>
          <w:rFonts w:ascii="Times New Roman" w:hAnsi="Times New Roman" w:cs="Times New Roman"/>
          <w:b w:val="0"/>
          <w:sz w:val="16"/>
          <w:szCs w:val="16"/>
        </w:rPr>
        <w:t>от  05.03.2021</w:t>
      </w:r>
      <w:proofErr w:type="gramEnd"/>
      <w:r w:rsidRPr="00FF7466">
        <w:rPr>
          <w:rFonts w:ascii="Times New Roman" w:hAnsi="Times New Roman" w:cs="Times New Roman"/>
          <w:b w:val="0"/>
          <w:sz w:val="16"/>
          <w:szCs w:val="16"/>
        </w:rPr>
        <w:t xml:space="preserve"> г. № 21</w:t>
      </w:r>
    </w:p>
    <w:p w:rsidR="007A76E2" w:rsidRPr="00FF7466" w:rsidRDefault="007A76E2" w:rsidP="007A76E2">
      <w:pPr>
        <w:pStyle w:val="ConsPlusTitle"/>
        <w:jc w:val="center"/>
        <w:rPr>
          <w:rFonts w:ascii="Times New Roman" w:hAnsi="Times New Roman" w:cs="Times New Roman"/>
          <w:sz w:val="16"/>
          <w:szCs w:val="16"/>
        </w:rPr>
      </w:pPr>
    </w:p>
    <w:p w:rsidR="007A76E2" w:rsidRPr="00FF7466" w:rsidRDefault="007A76E2" w:rsidP="007A76E2">
      <w:pPr>
        <w:widowControl w:val="0"/>
        <w:autoSpaceDE w:val="0"/>
        <w:autoSpaceDN w:val="0"/>
        <w:adjustRightInd w:val="0"/>
        <w:ind w:firstLine="720"/>
        <w:jc w:val="center"/>
        <w:rPr>
          <w:b/>
          <w:sz w:val="16"/>
          <w:szCs w:val="16"/>
        </w:rPr>
      </w:pPr>
      <w:bookmarkStart w:id="2" w:name="sub_1100"/>
      <w:r w:rsidRPr="00FF7466">
        <w:rPr>
          <w:b/>
          <w:sz w:val="16"/>
          <w:szCs w:val="16"/>
        </w:rPr>
        <w:t xml:space="preserve">Паспорт </w:t>
      </w:r>
      <w:r w:rsidRPr="00FF7466">
        <w:rPr>
          <w:b/>
          <w:sz w:val="16"/>
          <w:szCs w:val="16"/>
        </w:rPr>
        <w:br/>
        <w:t xml:space="preserve">муниципальной программы </w:t>
      </w:r>
      <w:bookmarkEnd w:id="2"/>
      <w:proofErr w:type="spellStart"/>
      <w:r w:rsidRPr="00FF7466">
        <w:rPr>
          <w:b/>
          <w:sz w:val="16"/>
          <w:szCs w:val="16"/>
        </w:rPr>
        <w:t>Новочелны-Сюрбеевского</w:t>
      </w:r>
      <w:proofErr w:type="spellEnd"/>
      <w:r w:rsidRPr="00FF7466">
        <w:rPr>
          <w:b/>
          <w:sz w:val="16"/>
          <w:szCs w:val="16"/>
        </w:rPr>
        <w:t xml:space="preserve"> сельского поселения Комсомольского района Чувашской Республики </w:t>
      </w:r>
    </w:p>
    <w:p w:rsidR="007A76E2" w:rsidRPr="00FF7466" w:rsidRDefault="007A76E2" w:rsidP="007A76E2">
      <w:pPr>
        <w:widowControl w:val="0"/>
        <w:autoSpaceDE w:val="0"/>
        <w:autoSpaceDN w:val="0"/>
        <w:adjustRightInd w:val="0"/>
        <w:ind w:firstLine="720"/>
        <w:jc w:val="center"/>
        <w:rPr>
          <w:b/>
          <w:bCs/>
          <w:sz w:val="16"/>
          <w:szCs w:val="16"/>
        </w:rPr>
      </w:pPr>
      <w:r w:rsidRPr="00FF7466">
        <w:rPr>
          <w:b/>
          <w:bCs/>
          <w:color w:val="26282F"/>
          <w:sz w:val="16"/>
          <w:szCs w:val="16"/>
        </w:rPr>
        <w:t>«Развитие строительного комплекса и архитектуры»</w:t>
      </w:r>
    </w:p>
    <w:p w:rsidR="007A76E2" w:rsidRPr="00FF7466" w:rsidRDefault="007A76E2" w:rsidP="007A76E2">
      <w:pPr>
        <w:rPr>
          <w:sz w:val="16"/>
          <w:szCs w:val="16"/>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236"/>
        <w:gridCol w:w="6883"/>
        <w:gridCol w:w="81"/>
      </w:tblGrid>
      <w:tr w:rsidR="007A76E2" w:rsidRPr="00FF7466" w:rsidTr="00BB2697">
        <w:tblPrEx>
          <w:tblCellMar>
            <w:top w:w="0" w:type="dxa"/>
            <w:bottom w:w="0" w:type="dxa"/>
          </w:tblCellMar>
        </w:tblPrEx>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Ответственный исполнитель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964" w:type="dxa"/>
            <w:gridSpan w:val="2"/>
            <w:tcBorders>
              <w:top w:val="nil"/>
              <w:left w:val="nil"/>
              <w:bottom w:val="nil"/>
              <w:right w:val="nil"/>
            </w:tcBorders>
          </w:tcPr>
          <w:p w:rsidR="007A76E2" w:rsidRPr="00FF7466" w:rsidRDefault="007A76E2" w:rsidP="00BB2697">
            <w:pPr>
              <w:rPr>
                <w:sz w:val="16"/>
                <w:szCs w:val="16"/>
              </w:rPr>
            </w:pPr>
            <w:proofErr w:type="gramStart"/>
            <w:r w:rsidRPr="00FF7466">
              <w:rPr>
                <w:sz w:val="16"/>
                <w:szCs w:val="16"/>
              </w:rPr>
              <w:t xml:space="preserve">Администрация  </w:t>
            </w:r>
            <w:proofErr w:type="spellStart"/>
            <w:r w:rsidRPr="00FF7466">
              <w:rPr>
                <w:sz w:val="16"/>
                <w:szCs w:val="16"/>
              </w:rPr>
              <w:t>Новочелны</w:t>
            </w:r>
            <w:proofErr w:type="gramEnd"/>
            <w:r w:rsidRPr="00FF7466">
              <w:rPr>
                <w:sz w:val="16"/>
                <w:szCs w:val="16"/>
              </w:rPr>
              <w:t>-Сюрбеевского</w:t>
            </w:r>
            <w:proofErr w:type="spellEnd"/>
            <w:r w:rsidRPr="00FF7466">
              <w:rPr>
                <w:sz w:val="16"/>
                <w:szCs w:val="16"/>
              </w:rPr>
              <w:t xml:space="preserve"> сельского поселения Комсомольского района  Чувашской  Республики</w:t>
            </w:r>
          </w:p>
        </w:tc>
      </w:tr>
      <w:tr w:rsidR="007A76E2" w:rsidRPr="00FF7466" w:rsidTr="00BB2697">
        <w:tblPrEx>
          <w:tblCellMar>
            <w:top w:w="0" w:type="dxa"/>
            <w:bottom w:w="0" w:type="dxa"/>
          </w:tblCellMar>
        </w:tblPrEx>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Участники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964" w:type="dxa"/>
            <w:gridSpan w:val="2"/>
            <w:tcBorders>
              <w:top w:val="nil"/>
              <w:left w:val="nil"/>
              <w:bottom w:val="nil"/>
              <w:right w:val="nil"/>
            </w:tcBorders>
          </w:tcPr>
          <w:p w:rsidR="007A76E2" w:rsidRPr="00FF7466" w:rsidRDefault="007A76E2" w:rsidP="00BB2697">
            <w:pPr>
              <w:rPr>
                <w:sz w:val="16"/>
                <w:szCs w:val="16"/>
              </w:rPr>
            </w:pPr>
            <w:r w:rsidRPr="00FF7466">
              <w:rPr>
                <w:sz w:val="16"/>
                <w:szCs w:val="16"/>
              </w:rPr>
              <w:t xml:space="preserve">Администрация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w:t>
            </w:r>
          </w:p>
        </w:tc>
      </w:tr>
      <w:tr w:rsidR="007A76E2" w:rsidRPr="00FF7466" w:rsidTr="00BB2697">
        <w:tblPrEx>
          <w:tblCellMar>
            <w:top w:w="0" w:type="dxa"/>
            <w:bottom w:w="0" w:type="dxa"/>
          </w:tblCellMar>
        </w:tblPrEx>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Подпрограмма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964" w:type="dxa"/>
            <w:gridSpan w:val="2"/>
            <w:tcBorders>
              <w:top w:val="nil"/>
              <w:left w:val="nil"/>
              <w:bottom w:val="nil"/>
              <w:right w:val="nil"/>
            </w:tcBorders>
          </w:tcPr>
          <w:p w:rsidR="007A76E2" w:rsidRPr="00FF7466" w:rsidRDefault="007A76E2" w:rsidP="00BB2697">
            <w:pPr>
              <w:autoSpaceDE w:val="0"/>
              <w:autoSpaceDN w:val="0"/>
              <w:adjustRightInd w:val="0"/>
              <w:outlineLvl w:val="2"/>
              <w:rPr>
                <w:color w:val="000000"/>
                <w:sz w:val="16"/>
                <w:szCs w:val="16"/>
              </w:rPr>
            </w:pPr>
            <w:r w:rsidRPr="00FF7466">
              <w:rPr>
                <w:color w:val="000000"/>
                <w:sz w:val="16"/>
                <w:szCs w:val="16"/>
              </w:rPr>
              <w:t xml:space="preserve">«Градостроительная деятельность </w:t>
            </w:r>
            <w:proofErr w:type="gramStart"/>
            <w:r w:rsidRPr="00FF7466">
              <w:rPr>
                <w:color w:val="000000"/>
                <w:sz w:val="16"/>
                <w:szCs w:val="16"/>
              </w:rPr>
              <w:t xml:space="preserve">в  </w:t>
            </w:r>
            <w:proofErr w:type="spellStart"/>
            <w:r w:rsidRPr="00FF7466">
              <w:rPr>
                <w:color w:val="000000"/>
                <w:sz w:val="16"/>
                <w:szCs w:val="16"/>
              </w:rPr>
              <w:t>Новочелны</w:t>
            </w:r>
            <w:proofErr w:type="gramEnd"/>
            <w:r w:rsidRPr="00FF7466">
              <w:rPr>
                <w:color w:val="000000"/>
                <w:sz w:val="16"/>
                <w:szCs w:val="16"/>
              </w:rPr>
              <w:t>-Сюрбеевском</w:t>
            </w:r>
            <w:proofErr w:type="spellEnd"/>
            <w:r w:rsidRPr="00FF7466">
              <w:rPr>
                <w:color w:val="000000"/>
                <w:sz w:val="16"/>
                <w:szCs w:val="16"/>
              </w:rPr>
              <w:t xml:space="preserve"> сельском поселении Комсомольского района  Чувашской  Республики»</w:t>
            </w:r>
          </w:p>
        </w:tc>
      </w:tr>
      <w:tr w:rsidR="007A76E2" w:rsidRPr="00FF7466" w:rsidTr="00BB2697">
        <w:tblPrEx>
          <w:tblCellMar>
            <w:top w:w="0" w:type="dxa"/>
            <w:bottom w:w="0" w:type="dxa"/>
          </w:tblCellMar>
        </w:tblPrEx>
        <w:trPr>
          <w:gridAfter w:val="1"/>
          <w:wAfter w:w="81" w:type="dxa"/>
        </w:trPr>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Цель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883" w:type="dxa"/>
            <w:tcBorders>
              <w:top w:val="nil"/>
              <w:left w:val="nil"/>
              <w:bottom w:val="nil"/>
              <w:right w:val="nil"/>
            </w:tcBorders>
          </w:tcPr>
          <w:p w:rsidR="007A76E2" w:rsidRPr="00FF7466" w:rsidRDefault="007A76E2" w:rsidP="00BB2697">
            <w:pPr>
              <w:autoSpaceDE w:val="0"/>
              <w:autoSpaceDN w:val="0"/>
              <w:adjustRightInd w:val="0"/>
              <w:outlineLvl w:val="2"/>
              <w:rPr>
                <w:color w:val="000000"/>
                <w:sz w:val="16"/>
                <w:szCs w:val="16"/>
              </w:rPr>
            </w:pPr>
            <w:r w:rsidRPr="00FF7466">
              <w:rPr>
                <w:color w:val="000000"/>
                <w:sz w:val="16"/>
                <w:szCs w:val="16"/>
              </w:rPr>
              <w:t xml:space="preserve">формирование и обеспечение устойчивого развития территории </w:t>
            </w:r>
            <w:proofErr w:type="spellStart"/>
            <w:r w:rsidRPr="00FF7466">
              <w:rPr>
                <w:color w:val="000000"/>
                <w:sz w:val="16"/>
                <w:szCs w:val="16"/>
              </w:rPr>
              <w:t>Новочелны-Сюрбеевского</w:t>
            </w:r>
            <w:proofErr w:type="spellEnd"/>
            <w:r w:rsidRPr="00FF7466">
              <w:rPr>
                <w:color w:val="000000"/>
                <w:sz w:val="16"/>
                <w:szCs w:val="16"/>
              </w:rPr>
              <w:t xml:space="preserve"> сельского поселения Комсомольского района Чувашской Республики;</w:t>
            </w:r>
          </w:p>
          <w:p w:rsidR="007A76E2" w:rsidRPr="00FF7466" w:rsidRDefault="007A76E2" w:rsidP="00BB2697">
            <w:pPr>
              <w:autoSpaceDE w:val="0"/>
              <w:autoSpaceDN w:val="0"/>
              <w:adjustRightInd w:val="0"/>
              <w:outlineLvl w:val="2"/>
              <w:rPr>
                <w:color w:val="000000"/>
                <w:sz w:val="16"/>
                <w:szCs w:val="16"/>
              </w:rPr>
            </w:pPr>
            <w:r w:rsidRPr="00FF7466">
              <w:rPr>
                <w:color w:val="000000"/>
                <w:sz w:val="16"/>
                <w:szCs w:val="16"/>
              </w:rPr>
              <w:t>внесение в Единый государственный реестр недви</w:t>
            </w:r>
            <w:r w:rsidRPr="00FF7466">
              <w:rPr>
                <w:color w:val="000000"/>
                <w:sz w:val="16"/>
                <w:szCs w:val="16"/>
              </w:rPr>
              <w:softHyphen/>
              <w:t xml:space="preserve">жимости сведений о границах </w:t>
            </w:r>
            <w:proofErr w:type="spellStart"/>
            <w:r w:rsidRPr="00FF7466">
              <w:rPr>
                <w:color w:val="000000"/>
                <w:sz w:val="16"/>
                <w:szCs w:val="16"/>
              </w:rPr>
              <w:t>Новочелны-Сюрбеевского</w:t>
            </w:r>
            <w:proofErr w:type="spellEnd"/>
            <w:r w:rsidRPr="00FF7466">
              <w:rPr>
                <w:color w:val="000000"/>
                <w:sz w:val="16"/>
                <w:szCs w:val="16"/>
              </w:rPr>
              <w:t xml:space="preserve"> сельского поселения Комсомольского </w:t>
            </w:r>
            <w:proofErr w:type="gramStart"/>
            <w:r w:rsidRPr="00FF7466">
              <w:rPr>
                <w:color w:val="000000"/>
                <w:sz w:val="16"/>
                <w:szCs w:val="16"/>
              </w:rPr>
              <w:t>района  Чувашской</w:t>
            </w:r>
            <w:proofErr w:type="gramEnd"/>
            <w:r w:rsidRPr="00FF7466">
              <w:rPr>
                <w:color w:val="000000"/>
                <w:sz w:val="16"/>
                <w:szCs w:val="16"/>
              </w:rPr>
              <w:t xml:space="preserve"> Республики</w:t>
            </w:r>
          </w:p>
        </w:tc>
      </w:tr>
      <w:tr w:rsidR="007A76E2" w:rsidRPr="00FF7466" w:rsidTr="00BB2697">
        <w:tblPrEx>
          <w:tblCellMar>
            <w:top w:w="0" w:type="dxa"/>
            <w:bottom w:w="0" w:type="dxa"/>
          </w:tblCellMar>
        </w:tblPrEx>
        <w:trPr>
          <w:gridAfter w:val="1"/>
          <w:wAfter w:w="81" w:type="dxa"/>
        </w:trPr>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Задачи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883" w:type="dxa"/>
            <w:tcBorders>
              <w:top w:val="nil"/>
              <w:left w:val="nil"/>
              <w:bottom w:val="nil"/>
              <w:right w:val="nil"/>
            </w:tcBorders>
          </w:tcPr>
          <w:p w:rsidR="007A76E2" w:rsidRPr="00FF7466" w:rsidRDefault="007A76E2" w:rsidP="00BB2697">
            <w:pPr>
              <w:spacing w:line="0" w:lineRule="atLeast"/>
              <w:rPr>
                <w:sz w:val="16"/>
                <w:szCs w:val="16"/>
              </w:rPr>
            </w:pPr>
            <w:r w:rsidRPr="00FF7466">
              <w:rPr>
                <w:sz w:val="16"/>
                <w:szCs w:val="16"/>
              </w:rPr>
              <w:t>формирование системы документов территориального планирования, градостроительного зонирования;</w:t>
            </w:r>
          </w:p>
          <w:p w:rsidR="007A76E2" w:rsidRPr="00FF7466" w:rsidRDefault="007A76E2" w:rsidP="00BB2697">
            <w:pPr>
              <w:spacing w:line="0" w:lineRule="atLeast"/>
              <w:rPr>
                <w:sz w:val="16"/>
                <w:szCs w:val="16"/>
              </w:rPr>
            </w:pPr>
            <w:r w:rsidRPr="00FF7466">
              <w:rPr>
                <w:sz w:val="16"/>
                <w:szCs w:val="16"/>
              </w:rPr>
              <w:t>мониторинг документов территориального планирования и контроль за реализацией схемы территориального планирования Комсомольского района и местных нормативов градостроительного проектирования (далее – Схема и Нормативы);</w:t>
            </w:r>
          </w:p>
          <w:p w:rsidR="007A76E2" w:rsidRPr="00FF7466" w:rsidRDefault="007A76E2" w:rsidP="00BB2697">
            <w:pPr>
              <w:spacing w:line="0" w:lineRule="atLeast"/>
              <w:rPr>
                <w:sz w:val="16"/>
                <w:szCs w:val="16"/>
              </w:rPr>
            </w:pPr>
            <w:r w:rsidRPr="00FF7466">
              <w:rPr>
                <w:sz w:val="16"/>
                <w:szCs w:val="16"/>
              </w:rPr>
              <w:t>обеспечение планируемых объектов местного значения документацией по планировке территории;</w:t>
            </w:r>
          </w:p>
          <w:p w:rsidR="007A76E2" w:rsidRPr="00FF7466" w:rsidRDefault="007A76E2" w:rsidP="00BB2697">
            <w:pPr>
              <w:spacing w:line="0" w:lineRule="atLeast"/>
              <w:rPr>
                <w:sz w:val="16"/>
                <w:szCs w:val="16"/>
              </w:rPr>
            </w:pPr>
            <w:r w:rsidRPr="00FF7466">
              <w:rPr>
                <w:sz w:val="16"/>
                <w:szCs w:val="16"/>
              </w:rPr>
              <w:t>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w:t>
            </w:r>
            <w:r w:rsidRPr="00FF7466">
              <w:rPr>
                <w:sz w:val="16"/>
                <w:szCs w:val="16"/>
              </w:rPr>
              <w:softHyphen/>
              <w:t xml:space="preserve">вания и градостроительного </w:t>
            </w:r>
            <w:proofErr w:type="gramStart"/>
            <w:r w:rsidRPr="00FF7466">
              <w:rPr>
                <w:sz w:val="16"/>
                <w:szCs w:val="16"/>
              </w:rPr>
              <w:t xml:space="preserve">зонирования  </w:t>
            </w:r>
            <w:proofErr w:type="spellStart"/>
            <w:r w:rsidRPr="00FF7466">
              <w:rPr>
                <w:sz w:val="16"/>
                <w:szCs w:val="16"/>
              </w:rPr>
              <w:t>Новочелны</w:t>
            </w:r>
            <w:proofErr w:type="gramEnd"/>
            <w:r w:rsidRPr="00FF7466">
              <w:rPr>
                <w:sz w:val="16"/>
                <w:szCs w:val="16"/>
              </w:rPr>
              <w:t>-Сюрбеевского</w:t>
            </w:r>
            <w:proofErr w:type="spellEnd"/>
            <w:r w:rsidRPr="00FF7466">
              <w:rPr>
                <w:sz w:val="16"/>
                <w:szCs w:val="16"/>
              </w:rPr>
              <w:t xml:space="preserve"> сельского поселения Комсомольского района Чувашской Республики;</w:t>
            </w:r>
          </w:p>
          <w:p w:rsidR="007A76E2" w:rsidRPr="00FF7466" w:rsidRDefault="007A76E2" w:rsidP="00BB2697">
            <w:pPr>
              <w:widowControl w:val="0"/>
              <w:autoSpaceDE w:val="0"/>
              <w:autoSpaceDN w:val="0"/>
              <w:adjustRightInd w:val="0"/>
              <w:spacing w:line="0" w:lineRule="atLeast"/>
              <w:rPr>
                <w:sz w:val="16"/>
                <w:szCs w:val="16"/>
              </w:rPr>
            </w:pPr>
            <w:r w:rsidRPr="00FF7466">
              <w:rPr>
                <w:sz w:val="16"/>
                <w:szCs w:val="16"/>
              </w:rPr>
              <w:t xml:space="preserve">описание местоположения границ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в целях их отображения в схеме территориального планирования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w:t>
            </w:r>
          </w:p>
        </w:tc>
      </w:tr>
      <w:tr w:rsidR="007A76E2" w:rsidRPr="00FF7466" w:rsidTr="00BB2697">
        <w:tblPrEx>
          <w:tblCellMar>
            <w:top w:w="0" w:type="dxa"/>
            <w:bottom w:w="0" w:type="dxa"/>
          </w:tblCellMar>
        </w:tblPrEx>
        <w:trPr>
          <w:gridAfter w:val="1"/>
          <w:wAfter w:w="81" w:type="dxa"/>
        </w:trPr>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lastRenderedPageBreak/>
              <w:t>Целевые индикаторы и показатели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883" w:type="dxa"/>
            <w:tcBorders>
              <w:top w:val="nil"/>
              <w:left w:val="nil"/>
              <w:bottom w:val="nil"/>
              <w:right w:val="nil"/>
            </w:tcBorders>
          </w:tcPr>
          <w:p w:rsidR="007A76E2" w:rsidRPr="00FF7466" w:rsidRDefault="007A76E2" w:rsidP="00BB2697">
            <w:pPr>
              <w:spacing w:line="0" w:lineRule="atLeast"/>
              <w:rPr>
                <w:sz w:val="16"/>
                <w:szCs w:val="16"/>
              </w:rPr>
            </w:pPr>
            <w:r w:rsidRPr="00FF7466">
              <w:rPr>
                <w:sz w:val="16"/>
                <w:szCs w:val="16"/>
              </w:rPr>
              <w:t>достижение к 2036 году следующих целевых индикаторов и показателей:</w:t>
            </w:r>
          </w:p>
          <w:p w:rsidR="007A76E2" w:rsidRPr="00FF7466" w:rsidRDefault="007A76E2" w:rsidP="00BB2697">
            <w:pPr>
              <w:spacing w:line="0" w:lineRule="atLeast"/>
              <w:rPr>
                <w:sz w:val="16"/>
                <w:szCs w:val="16"/>
              </w:rPr>
            </w:pPr>
            <w:r w:rsidRPr="00FF7466">
              <w:rPr>
                <w:sz w:val="16"/>
                <w:szCs w:val="16"/>
              </w:rPr>
              <w:t xml:space="preserve">обеспечение территории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документами территориального планирования – 100 процентов;</w:t>
            </w:r>
          </w:p>
          <w:p w:rsidR="007A76E2" w:rsidRPr="00FF7466" w:rsidRDefault="007A76E2" w:rsidP="00BB2697">
            <w:pPr>
              <w:spacing w:line="0" w:lineRule="atLeast"/>
              <w:rPr>
                <w:sz w:val="16"/>
                <w:szCs w:val="16"/>
              </w:rPr>
            </w:pPr>
            <w:r w:rsidRPr="00FF7466">
              <w:rPr>
                <w:sz w:val="16"/>
                <w:szCs w:val="16"/>
              </w:rPr>
              <w:t>ведение информационной системы обес</w:t>
            </w:r>
            <w:r w:rsidRPr="00FF7466">
              <w:rPr>
                <w:sz w:val="16"/>
                <w:szCs w:val="16"/>
              </w:rPr>
              <w:softHyphen/>
              <w:t xml:space="preserve">печения градостроительной деятельности в </w:t>
            </w:r>
            <w:proofErr w:type="spellStart"/>
            <w:r w:rsidRPr="00FF7466">
              <w:rPr>
                <w:sz w:val="16"/>
                <w:szCs w:val="16"/>
              </w:rPr>
              <w:t>Новочелны-Сюрбеевском</w:t>
            </w:r>
            <w:proofErr w:type="spellEnd"/>
            <w:r w:rsidRPr="00FF7466">
              <w:rPr>
                <w:sz w:val="16"/>
                <w:szCs w:val="16"/>
              </w:rPr>
              <w:t xml:space="preserve"> сельском поселении Комсомольского района Чувашской Республике – 1 единица;</w:t>
            </w:r>
          </w:p>
          <w:p w:rsidR="007A76E2" w:rsidRPr="00FF7466" w:rsidRDefault="007A76E2" w:rsidP="00BB2697">
            <w:pPr>
              <w:spacing w:line="0" w:lineRule="atLeast"/>
              <w:rPr>
                <w:sz w:val="16"/>
                <w:szCs w:val="16"/>
              </w:rPr>
            </w:pPr>
            <w:r w:rsidRPr="00FF7466">
              <w:rPr>
                <w:sz w:val="16"/>
                <w:szCs w:val="16"/>
              </w:rPr>
              <w:t>доля услуг по выдаче разрешения на строительство, предоставленных в электронном виде, в общем количестве предоставленных услуг - 70 процентов;</w:t>
            </w:r>
          </w:p>
        </w:tc>
      </w:tr>
      <w:tr w:rsidR="007A76E2" w:rsidRPr="00FF7466" w:rsidTr="00BB2697">
        <w:tblPrEx>
          <w:tblCellMar>
            <w:top w:w="0" w:type="dxa"/>
            <w:bottom w:w="0" w:type="dxa"/>
          </w:tblCellMar>
        </w:tblPrEx>
        <w:trPr>
          <w:gridAfter w:val="1"/>
          <w:wAfter w:w="81" w:type="dxa"/>
        </w:trPr>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 xml:space="preserve">Сроки реализации муниципальной программы </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883" w:type="dxa"/>
            <w:tcBorders>
              <w:top w:val="nil"/>
              <w:left w:val="nil"/>
              <w:bottom w:val="nil"/>
              <w:right w:val="nil"/>
            </w:tcBorders>
          </w:tcPr>
          <w:p w:rsidR="007A76E2" w:rsidRPr="00FF7466" w:rsidRDefault="007A76E2" w:rsidP="00BB2697">
            <w:pPr>
              <w:widowControl w:val="0"/>
              <w:autoSpaceDE w:val="0"/>
              <w:autoSpaceDN w:val="0"/>
              <w:adjustRightInd w:val="0"/>
              <w:spacing w:line="0" w:lineRule="atLeast"/>
              <w:rPr>
                <w:sz w:val="16"/>
                <w:szCs w:val="16"/>
              </w:rPr>
            </w:pPr>
            <w:r w:rsidRPr="00FF7466">
              <w:rPr>
                <w:sz w:val="16"/>
                <w:szCs w:val="16"/>
              </w:rPr>
              <w:t>2021 - 2035 годы</w:t>
            </w:r>
          </w:p>
          <w:p w:rsidR="007A76E2" w:rsidRPr="00FF7466" w:rsidRDefault="007A76E2" w:rsidP="00BB2697">
            <w:pPr>
              <w:widowControl w:val="0"/>
              <w:autoSpaceDE w:val="0"/>
              <w:autoSpaceDN w:val="0"/>
              <w:adjustRightInd w:val="0"/>
              <w:spacing w:line="0" w:lineRule="atLeast"/>
              <w:rPr>
                <w:sz w:val="16"/>
                <w:szCs w:val="16"/>
              </w:rPr>
            </w:pPr>
          </w:p>
        </w:tc>
      </w:tr>
      <w:tr w:rsidR="007A76E2" w:rsidRPr="00FF7466" w:rsidTr="00BB2697">
        <w:tblPrEx>
          <w:tblCellMar>
            <w:top w:w="0" w:type="dxa"/>
            <w:bottom w:w="0" w:type="dxa"/>
          </w:tblCellMar>
        </w:tblPrEx>
        <w:trPr>
          <w:gridAfter w:val="1"/>
          <w:wAfter w:w="81" w:type="dxa"/>
        </w:trPr>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p>
          <w:p w:rsidR="007A76E2" w:rsidRPr="00FF7466" w:rsidRDefault="007A76E2" w:rsidP="00BB2697">
            <w:pPr>
              <w:widowControl w:val="0"/>
              <w:autoSpaceDE w:val="0"/>
              <w:autoSpaceDN w:val="0"/>
              <w:adjustRightInd w:val="0"/>
              <w:rPr>
                <w:sz w:val="16"/>
                <w:szCs w:val="16"/>
              </w:rPr>
            </w:pPr>
            <w:r w:rsidRPr="00FF7466">
              <w:rPr>
                <w:sz w:val="16"/>
                <w:szCs w:val="16"/>
              </w:rPr>
              <w:t>Объемы и источники финансирования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p>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883"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p>
          <w:p w:rsidR="007A76E2" w:rsidRPr="00FF7466" w:rsidRDefault="007A76E2" w:rsidP="00BB2697">
            <w:pPr>
              <w:widowControl w:val="0"/>
              <w:autoSpaceDE w:val="0"/>
              <w:autoSpaceDN w:val="0"/>
              <w:adjustRightInd w:val="0"/>
              <w:rPr>
                <w:sz w:val="16"/>
                <w:szCs w:val="16"/>
              </w:rPr>
            </w:pPr>
            <w:r w:rsidRPr="00FF7466">
              <w:rPr>
                <w:sz w:val="16"/>
                <w:szCs w:val="16"/>
              </w:rPr>
              <w:t>прогнозируемые объем финансирования муниципальной программы в 2021-2035 годах составит 0,0 тыс.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2031-2035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из них средства:</w:t>
            </w:r>
          </w:p>
          <w:p w:rsidR="007A76E2" w:rsidRPr="00FF7466" w:rsidRDefault="007A76E2" w:rsidP="00BB2697">
            <w:pPr>
              <w:widowControl w:val="0"/>
              <w:autoSpaceDE w:val="0"/>
              <w:autoSpaceDN w:val="0"/>
              <w:adjustRightInd w:val="0"/>
              <w:rPr>
                <w:sz w:val="16"/>
                <w:szCs w:val="16"/>
              </w:rPr>
            </w:pPr>
            <w:r w:rsidRPr="00FF7466">
              <w:rPr>
                <w:sz w:val="16"/>
                <w:szCs w:val="16"/>
              </w:rPr>
              <w:t>федерального бюджета – 0,0 тыс.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2031-2035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республиканского бюджета Чувашской Республики – 0,0 тыс.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2031-2035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местных бюджетов – </w:t>
            </w:r>
            <w:r w:rsidRPr="00FF7466">
              <w:rPr>
                <w:color w:val="000000"/>
                <w:sz w:val="16"/>
                <w:szCs w:val="16"/>
              </w:rPr>
              <w:t>0,0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2031-2035 годах – 0,00 тыс. рублей. </w:t>
            </w:r>
          </w:p>
          <w:p w:rsidR="007A76E2" w:rsidRPr="00FF7466" w:rsidRDefault="007A76E2" w:rsidP="00BB2697">
            <w:pPr>
              <w:widowControl w:val="0"/>
              <w:autoSpaceDE w:val="0"/>
              <w:autoSpaceDN w:val="0"/>
              <w:adjustRightInd w:val="0"/>
              <w:rPr>
                <w:sz w:val="16"/>
                <w:szCs w:val="16"/>
              </w:rPr>
            </w:pPr>
            <w:r w:rsidRPr="00FF7466">
              <w:rPr>
                <w:sz w:val="16"/>
                <w:szCs w:val="16"/>
              </w:rPr>
              <w:t>внебюджетных источников –0,0 тыс.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2031-2035 годах – 0,00 тыс. рублей. </w:t>
            </w:r>
          </w:p>
          <w:p w:rsidR="007A76E2" w:rsidRPr="00FF7466" w:rsidRDefault="007A76E2" w:rsidP="00BB2697">
            <w:pPr>
              <w:autoSpaceDE w:val="0"/>
              <w:autoSpaceDN w:val="0"/>
              <w:adjustRightInd w:val="0"/>
              <w:rPr>
                <w:sz w:val="16"/>
                <w:szCs w:val="16"/>
              </w:rPr>
            </w:pPr>
          </w:p>
        </w:tc>
      </w:tr>
      <w:tr w:rsidR="007A76E2" w:rsidRPr="00FF7466" w:rsidTr="00BB2697">
        <w:tblPrEx>
          <w:tblCellMar>
            <w:top w:w="0" w:type="dxa"/>
            <w:bottom w:w="0" w:type="dxa"/>
          </w:tblCellMar>
        </w:tblPrEx>
        <w:trPr>
          <w:gridAfter w:val="1"/>
          <w:wAfter w:w="81" w:type="dxa"/>
        </w:trPr>
        <w:tc>
          <w:tcPr>
            <w:tcW w:w="342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Ожидаемые результаты реализации муниципальной программы</w:t>
            </w:r>
          </w:p>
        </w:tc>
        <w:tc>
          <w:tcPr>
            <w:tcW w:w="236"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883" w:type="dxa"/>
            <w:tcBorders>
              <w:top w:val="nil"/>
              <w:left w:val="nil"/>
              <w:bottom w:val="nil"/>
              <w:right w:val="nil"/>
            </w:tcBorders>
          </w:tcPr>
          <w:p w:rsidR="007A76E2" w:rsidRPr="00FF7466" w:rsidRDefault="007A76E2" w:rsidP="00BB2697">
            <w:pPr>
              <w:autoSpaceDE w:val="0"/>
              <w:autoSpaceDN w:val="0"/>
              <w:adjustRightInd w:val="0"/>
              <w:spacing w:line="0" w:lineRule="atLeast"/>
              <w:rPr>
                <w:sz w:val="16"/>
                <w:szCs w:val="16"/>
              </w:rPr>
            </w:pPr>
            <w:r w:rsidRPr="00FF7466">
              <w:rPr>
                <w:sz w:val="16"/>
                <w:szCs w:val="16"/>
              </w:rPr>
              <w:t>реализация муниципальной программы позволит обеспечить:</w:t>
            </w:r>
          </w:p>
          <w:p w:rsidR="007A76E2" w:rsidRPr="00FF7466" w:rsidRDefault="007A76E2" w:rsidP="00BB2697">
            <w:pPr>
              <w:spacing w:line="0" w:lineRule="atLeast"/>
              <w:rPr>
                <w:sz w:val="16"/>
                <w:szCs w:val="16"/>
              </w:rPr>
            </w:pPr>
            <w:r w:rsidRPr="00FF7466">
              <w:rPr>
                <w:sz w:val="16"/>
                <w:szCs w:val="16"/>
              </w:rPr>
              <w:t>своевременное приведение Схемы, документов тер</w:t>
            </w:r>
            <w:r w:rsidRPr="00FF7466">
              <w:rPr>
                <w:sz w:val="16"/>
                <w:szCs w:val="16"/>
              </w:rPr>
              <w:softHyphen/>
              <w:t xml:space="preserve">риториального планирования муниципальных образований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в соответствие с изменениями, внесенными в законодательство Российской Федерации и Чувашской Республики, а также по результатам мониторинга реализации указанных документов;</w:t>
            </w:r>
          </w:p>
          <w:p w:rsidR="007A76E2" w:rsidRPr="00FF7466" w:rsidRDefault="007A76E2" w:rsidP="00BB2697">
            <w:pPr>
              <w:autoSpaceDE w:val="0"/>
              <w:autoSpaceDN w:val="0"/>
              <w:adjustRightInd w:val="0"/>
              <w:spacing w:line="0" w:lineRule="atLeast"/>
              <w:rPr>
                <w:sz w:val="16"/>
                <w:szCs w:val="16"/>
              </w:rPr>
            </w:pPr>
            <w:r w:rsidRPr="00FF7466">
              <w:rPr>
                <w:sz w:val="16"/>
                <w:szCs w:val="16"/>
              </w:rPr>
              <w:t>своевременное обеспечение объектов местного значения документацией по планировке территории;</w:t>
            </w:r>
          </w:p>
          <w:p w:rsidR="007A76E2" w:rsidRPr="00FF7466" w:rsidRDefault="007A76E2" w:rsidP="00BB2697">
            <w:pPr>
              <w:autoSpaceDE w:val="0"/>
              <w:autoSpaceDN w:val="0"/>
              <w:adjustRightInd w:val="0"/>
              <w:spacing w:line="0" w:lineRule="atLeast"/>
              <w:rPr>
                <w:sz w:val="16"/>
                <w:szCs w:val="16"/>
              </w:rPr>
            </w:pPr>
          </w:p>
          <w:p w:rsidR="007A76E2" w:rsidRPr="00FF7466" w:rsidRDefault="007A76E2" w:rsidP="00BB2697">
            <w:pPr>
              <w:autoSpaceDE w:val="0"/>
              <w:autoSpaceDN w:val="0"/>
              <w:adjustRightInd w:val="0"/>
              <w:spacing w:line="0" w:lineRule="atLeast"/>
              <w:rPr>
                <w:sz w:val="16"/>
                <w:szCs w:val="16"/>
              </w:rPr>
            </w:pPr>
            <w:r w:rsidRPr="00FF7466">
              <w:rPr>
                <w:sz w:val="16"/>
                <w:szCs w:val="16"/>
              </w:rPr>
              <w:t xml:space="preserve">ведение информационной системы обеспечения градостроительной деятельности в </w:t>
            </w:r>
            <w:proofErr w:type="spellStart"/>
            <w:r w:rsidRPr="00FF7466">
              <w:rPr>
                <w:sz w:val="16"/>
                <w:szCs w:val="16"/>
              </w:rPr>
              <w:t>Новочелны-Сюрбеевском</w:t>
            </w:r>
            <w:proofErr w:type="spellEnd"/>
            <w:r w:rsidRPr="00FF7466">
              <w:rPr>
                <w:sz w:val="16"/>
                <w:szCs w:val="16"/>
              </w:rPr>
              <w:t xml:space="preserve"> сельском поселении Комсомольского района Чувашской Республики </w:t>
            </w:r>
          </w:p>
        </w:tc>
      </w:tr>
    </w:tbl>
    <w:p w:rsidR="007A76E2" w:rsidRPr="00FF7466" w:rsidRDefault="007A76E2" w:rsidP="007A76E2">
      <w:pPr>
        <w:widowControl w:val="0"/>
        <w:autoSpaceDE w:val="0"/>
        <w:autoSpaceDN w:val="0"/>
        <w:adjustRightInd w:val="0"/>
        <w:ind w:firstLine="720"/>
        <w:jc w:val="center"/>
        <w:rPr>
          <w:b/>
          <w:bCs/>
          <w:sz w:val="16"/>
          <w:szCs w:val="16"/>
        </w:rPr>
      </w:pPr>
      <w:bookmarkStart w:id="3" w:name="sub_1001"/>
    </w:p>
    <w:p w:rsidR="007A76E2" w:rsidRPr="00FF7466" w:rsidRDefault="007A76E2" w:rsidP="007A76E2">
      <w:pPr>
        <w:widowControl w:val="0"/>
        <w:autoSpaceDE w:val="0"/>
        <w:autoSpaceDN w:val="0"/>
        <w:adjustRightInd w:val="0"/>
        <w:ind w:firstLine="720"/>
        <w:jc w:val="center"/>
        <w:rPr>
          <w:b/>
          <w:bCs/>
          <w:sz w:val="16"/>
          <w:szCs w:val="16"/>
        </w:rPr>
      </w:pPr>
      <w:r w:rsidRPr="00FF7466">
        <w:rPr>
          <w:b/>
          <w:bCs/>
          <w:sz w:val="16"/>
          <w:szCs w:val="16"/>
        </w:rPr>
        <w:t xml:space="preserve">Раздел I. Приоритеты реализуемой на </w:t>
      </w:r>
      <w:proofErr w:type="gramStart"/>
      <w:r w:rsidRPr="00FF7466">
        <w:rPr>
          <w:b/>
          <w:bCs/>
          <w:sz w:val="16"/>
          <w:szCs w:val="16"/>
        </w:rPr>
        <w:t xml:space="preserve">территории  </w:t>
      </w:r>
      <w:proofErr w:type="spellStart"/>
      <w:r w:rsidRPr="00FF7466">
        <w:rPr>
          <w:b/>
          <w:bCs/>
          <w:sz w:val="16"/>
          <w:szCs w:val="16"/>
        </w:rPr>
        <w:t>Новочелны</w:t>
      </w:r>
      <w:proofErr w:type="gramEnd"/>
      <w:r w:rsidRPr="00FF7466">
        <w:rPr>
          <w:b/>
          <w:bCs/>
          <w:sz w:val="16"/>
          <w:szCs w:val="16"/>
        </w:rPr>
        <w:t>-Сюрбеевского</w:t>
      </w:r>
      <w:proofErr w:type="spellEnd"/>
      <w:r w:rsidRPr="00FF7466">
        <w:rPr>
          <w:b/>
          <w:bCs/>
          <w:sz w:val="16"/>
          <w:szCs w:val="16"/>
        </w:rPr>
        <w:t xml:space="preserve"> сельского поселения Комсомольского района политики в сфере реализации муниципальной программы </w:t>
      </w:r>
      <w:r w:rsidRPr="00FF7466">
        <w:rPr>
          <w:b/>
          <w:bCs/>
          <w:color w:val="26282F"/>
          <w:sz w:val="16"/>
          <w:szCs w:val="16"/>
        </w:rPr>
        <w:t>«Развитие строительного комплекса и архитектуры»</w:t>
      </w:r>
      <w:r w:rsidRPr="00FF7466">
        <w:rPr>
          <w:b/>
          <w:bCs/>
          <w:sz w:val="16"/>
          <w:szCs w:val="16"/>
        </w:rPr>
        <w:t>, цели, задачи, описание сроков и этапов реализации программы</w:t>
      </w:r>
      <w:bookmarkEnd w:id="3"/>
    </w:p>
    <w:p w:rsidR="007A76E2" w:rsidRPr="00FF7466" w:rsidRDefault="007A76E2" w:rsidP="007A76E2">
      <w:pPr>
        <w:widowControl w:val="0"/>
        <w:autoSpaceDE w:val="0"/>
        <w:autoSpaceDN w:val="0"/>
        <w:adjustRightInd w:val="0"/>
        <w:rPr>
          <w:sz w:val="16"/>
          <w:szCs w:val="16"/>
        </w:rPr>
      </w:pPr>
      <w:r w:rsidRPr="00FF7466">
        <w:rPr>
          <w:sz w:val="16"/>
          <w:szCs w:val="16"/>
        </w:rPr>
        <w:t xml:space="preserve">Приоритеты реализуемой на территории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политики в сфере </w:t>
      </w:r>
      <w:r w:rsidRPr="00FF7466">
        <w:rPr>
          <w:color w:val="000000"/>
          <w:sz w:val="16"/>
          <w:szCs w:val="16"/>
        </w:rPr>
        <w:t>развития строительного комплекса и архитектуры</w:t>
      </w:r>
      <w:r w:rsidRPr="00FF7466">
        <w:rPr>
          <w:sz w:val="16"/>
          <w:szCs w:val="16"/>
        </w:rPr>
        <w:t xml:space="preserve"> определены указами Президента Российской Федерации </w:t>
      </w:r>
      <w:hyperlink r:id="rId21" w:history="1">
        <w:r w:rsidRPr="00FF7466">
          <w:rPr>
            <w:rStyle w:val="af2"/>
            <w:color w:val="000000"/>
            <w:sz w:val="16"/>
            <w:szCs w:val="16"/>
          </w:rPr>
          <w:t>от 7 мая 2012 г. № 600</w:t>
        </w:r>
      </w:hyperlink>
      <w:r w:rsidRPr="00FF7466">
        <w:rPr>
          <w:color w:val="000000"/>
          <w:sz w:val="16"/>
          <w:szCs w:val="16"/>
        </w:rPr>
        <w:t xml:space="preserve"> «О мерах по обеспечению граждан Российской Федерации доступным и комфортным жильем и повышению качества жилищно-коммунальных услуг» и </w:t>
      </w:r>
      <w:hyperlink r:id="rId22" w:history="1">
        <w:r w:rsidRPr="00FF7466">
          <w:rPr>
            <w:rStyle w:val="af2"/>
            <w:color w:val="000000"/>
            <w:sz w:val="16"/>
            <w:szCs w:val="16"/>
          </w:rPr>
          <w:t>от 7 мая 2018 г. № 204</w:t>
        </w:r>
      </w:hyperlink>
      <w:r w:rsidRPr="00FF7466">
        <w:rPr>
          <w:color w:val="000000"/>
          <w:sz w:val="16"/>
          <w:szCs w:val="16"/>
        </w:rPr>
        <w:t xml:space="preserve"> «О национальных целях и стратегических задачах развития Российской Федерации на период до 2024 года», </w:t>
      </w:r>
      <w:hyperlink r:id="rId23" w:history="1">
        <w:r w:rsidRPr="00FF7466">
          <w:rPr>
            <w:rStyle w:val="af2"/>
            <w:color w:val="000000"/>
            <w:sz w:val="16"/>
            <w:szCs w:val="16"/>
          </w:rPr>
          <w:t>постановлением</w:t>
        </w:r>
      </w:hyperlink>
      <w:r w:rsidRPr="00FF7466">
        <w:rPr>
          <w:color w:val="000000"/>
          <w:sz w:val="16"/>
          <w:szCs w:val="16"/>
        </w:rPr>
        <w:t xml:space="preserve"> Правительства Российской Федерации от 30 декабря </w:t>
      </w:r>
      <w:smartTag w:uri="urn:schemas-microsoft-com:office:smarttags" w:element="metricconverter">
        <w:smartTagPr>
          <w:attr w:name="ProductID" w:val="2017 г"/>
        </w:smartTagPr>
        <w:r w:rsidRPr="00FF7466">
          <w:rPr>
            <w:color w:val="000000"/>
            <w:sz w:val="16"/>
            <w:szCs w:val="16"/>
          </w:rPr>
          <w:t>2017 г</w:t>
        </w:r>
      </w:smartTag>
      <w:r w:rsidRPr="00FF7466">
        <w:rPr>
          <w:color w:val="000000"/>
          <w:sz w:val="16"/>
          <w:szCs w:val="16"/>
        </w:rPr>
        <w:t xml:space="preserve">.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24" w:history="1">
        <w:r w:rsidRPr="00FF7466">
          <w:rPr>
            <w:rStyle w:val="af2"/>
            <w:color w:val="000000"/>
            <w:sz w:val="16"/>
            <w:szCs w:val="16"/>
          </w:rPr>
          <w:t>постановлением</w:t>
        </w:r>
      </w:hyperlink>
      <w:r w:rsidRPr="00FF7466">
        <w:rPr>
          <w:sz w:val="16"/>
          <w:szCs w:val="16"/>
        </w:rPr>
        <w:t xml:space="preserve"> Кабинета Министров Чувашской Республики от 28 июня </w:t>
      </w:r>
      <w:smartTag w:uri="urn:schemas-microsoft-com:office:smarttags" w:element="metricconverter">
        <w:smartTagPr>
          <w:attr w:name="ProductID" w:val="2018 г"/>
        </w:smartTagPr>
        <w:r w:rsidRPr="00FF7466">
          <w:rPr>
            <w:sz w:val="16"/>
            <w:szCs w:val="16"/>
          </w:rPr>
          <w:t>2018 г</w:t>
        </w:r>
      </w:smartTag>
      <w:r w:rsidRPr="00FF7466">
        <w:rPr>
          <w:sz w:val="16"/>
          <w:szCs w:val="16"/>
        </w:rPr>
        <w:t>. № 254 «Об утверждении Стратегии социально-экономического развития Чувашской Республики до 2035 года.</w:t>
      </w:r>
    </w:p>
    <w:p w:rsidR="007A76E2" w:rsidRPr="00FF7466" w:rsidRDefault="007A76E2" w:rsidP="007A76E2">
      <w:pPr>
        <w:pStyle w:val="ConsPlusNormal"/>
        <w:ind w:firstLine="709"/>
        <w:jc w:val="both"/>
        <w:rPr>
          <w:rFonts w:ascii="Times New Roman" w:hAnsi="Times New Roman"/>
          <w:spacing w:val="2"/>
          <w:sz w:val="16"/>
          <w:szCs w:val="16"/>
          <w:shd w:val="clear" w:color="auto" w:fill="FFFFFF"/>
        </w:rPr>
      </w:pPr>
      <w:r w:rsidRPr="00FF7466">
        <w:rPr>
          <w:rFonts w:ascii="Times New Roman" w:hAnsi="Times New Roman"/>
          <w:color w:val="000000"/>
          <w:sz w:val="16"/>
          <w:szCs w:val="16"/>
        </w:rPr>
        <w:t>Основным стратегическим приоритетом в об</w:t>
      </w:r>
      <w:r w:rsidRPr="00FF7466">
        <w:rPr>
          <w:rFonts w:ascii="Times New Roman" w:hAnsi="Times New Roman"/>
          <w:color w:val="000000"/>
          <w:sz w:val="16"/>
          <w:szCs w:val="16"/>
        </w:rPr>
        <w:softHyphen/>
        <w:t xml:space="preserve">ласти развития строительного комплекса и архитектуры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 Чувашской Республики являются: обеспечение устойчивого развития территорий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 улучшение инвестиционной привлекательности </w:t>
      </w:r>
      <w:r w:rsidRPr="00FF7466">
        <w:rPr>
          <w:rFonts w:ascii="Times New Roman" w:hAnsi="Times New Roman"/>
          <w:color w:val="000000"/>
          <w:sz w:val="16"/>
          <w:szCs w:val="16"/>
        </w:rPr>
        <w:lastRenderedPageBreak/>
        <w:t>республики</w:t>
      </w:r>
      <w:r w:rsidRPr="00FF7466">
        <w:rPr>
          <w:rFonts w:ascii="Times New Roman" w:hAnsi="Times New Roman"/>
          <w:spacing w:val="2"/>
          <w:sz w:val="16"/>
          <w:szCs w:val="16"/>
          <w:shd w:val="clear" w:color="auto" w:fill="FFFFFF"/>
        </w:rPr>
        <w:t xml:space="preserve"> путем сокращения административ</w:t>
      </w:r>
      <w:r w:rsidRPr="00FF7466">
        <w:rPr>
          <w:rFonts w:ascii="Times New Roman" w:hAnsi="Times New Roman"/>
          <w:spacing w:val="2"/>
          <w:sz w:val="16"/>
          <w:szCs w:val="16"/>
          <w:shd w:val="clear" w:color="auto" w:fill="FFFFFF"/>
        </w:rPr>
        <w:softHyphen/>
        <w:t>ных барьеров и сроков оформле</w:t>
      </w:r>
      <w:r w:rsidRPr="00FF7466">
        <w:rPr>
          <w:rFonts w:ascii="Times New Roman" w:hAnsi="Times New Roman"/>
          <w:spacing w:val="2"/>
          <w:sz w:val="16"/>
          <w:szCs w:val="16"/>
          <w:shd w:val="clear" w:color="auto" w:fill="FFFFFF"/>
        </w:rPr>
        <w:softHyphen/>
        <w:t>ния разрешитель</w:t>
      </w:r>
      <w:r w:rsidRPr="00FF7466">
        <w:rPr>
          <w:rFonts w:ascii="Times New Roman" w:hAnsi="Times New Roman"/>
          <w:spacing w:val="2"/>
          <w:sz w:val="16"/>
          <w:szCs w:val="16"/>
          <w:shd w:val="clear" w:color="auto" w:fill="FFFFFF"/>
        </w:rPr>
        <w:softHyphen/>
        <w:t>ной до</w:t>
      </w:r>
      <w:r w:rsidRPr="00FF7466">
        <w:rPr>
          <w:rFonts w:ascii="Times New Roman" w:hAnsi="Times New Roman"/>
          <w:spacing w:val="2"/>
          <w:sz w:val="16"/>
          <w:szCs w:val="16"/>
          <w:shd w:val="clear" w:color="auto" w:fill="FFFFFF"/>
        </w:rPr>
        <w:softHyphen/>
        <w:t>кументации в сфере строи</w:t>
      </w:r>
      <w:r w:rsidRPr="00FF7466">
        <w:rPr>
          <w:rFonts w:ascii="Times New Roman" w:hAnsi="Times New Roman"/>
          <w:spacing w:val="2"/>
          <w:sz w:val="16"/>
          <w:szCs w:val="16"/>
          <w:shd w:val="clear" w:color="auto" w:fill="FFFFFF"/>
        </w:rPr>
        <w:softHyphen/>
        <w:t>тельства.</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Муниципальная программа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 Чувашской Республики «Развитие строитель</w:t>
      </w:r>
      <w:r w:rsidRPr="00FF7466">
        <w:rPr>
          <w:rFonts w:ascii="Times New Roman" w:hAnsi="Times New Roman"/>
          <w:color w:val="000000"/>
          <w:sz w:val="16"/>
          <w:szCs w:val="16"/>
        </w:rPr>
        <w:softHyphen/>
        <w:t>ного комплекса и архитектуры» (далее - Муниципальная программа) направлена на достижение следующих целей:</w:t>
      </w:r>
    </w:p>
    <w:p w:rsidR="007A76E2" w:rsidRPr="00FF7466" w:rsidRDefault="007A76E2" w:rsidP="007A76E2">
      <w:pPr>
        <w:pStyle w:val="ConsPlusNormal"/>
        <w:ind w:firstLine="696"/>
        <w:jc w:val="both"/>
        <w:rPr>
          <w:rFonts w:ascii="Times New Roman" w:hAnsi="Times New Roman"/>
          <w:sz w:val="16"/>
          <w:szCs w:val="16"/>
        </w:rPr>
      </w:pPr>
      <w:r w:rsidRPr="00FF7466">
        <w:rPr>
          <w:rFonts w:ascii="Times New Roman" w:hAnsi="Times New Roman"/>
          <w:spacing w:val="2"/>
          <w:sz w:val="16"/>
          <w:szCs w:val="16"/>
          <w:shd w:val="clear" w:color="auto" w:fill="FFFFFF"/>
        </w:rPr>
        <w:t>формирование и обеспечение устойчивого развития терри</w:t>
      </w:r>
      <w:r w:rsidRPr="00FF7466">
        <w:rPr>
          <w:rFonts w:ascii="Times New Roman" w:hAnsi="Times New Roman"/>
          <w:spacing w:val="2"/>
          <w:sz w:val="16"/>
          <w:szCs w:val="16"/>
          <w:shd w:val="clear" w:color="auto" w:fill="FFFFFF"/>
        </w:rPr>
        <w:softHyphen/>
        <w:t xml:space="preserve">тории </w:t>
      </w:r>
      <w:proofErr w:type="spellStart"/>
      <w:r w:rsidRPr="00FF7466">
        <w:rPr>
          <w:rFonts w:ascii="Times New Roman" w:hAnsi="Times New Roman"/>
          <w:spacing w:val="2"/>
          <w:sz w:val="16"/>
          <w:szCs w:val="16"/>
          <w:shd w:val="clear" w:color="auto" w:fill="FFFFFF"/>
        </w:rPr>
        <w:t>Новочелны-Сюрбеевского</w:t>
      </w:r>
      <w:proofErr w:type="spellEnd"/>
      <w:r w:rsidRPr="00FF7466">
        <w:rPr>
          <w:rFonts w:ascii="Times New Roman" w:hAnsi="Times New Roman"/>
          <w:spacing w:val="2"/>
          <w:sz w:val="16"/>
          <w:szCs w:val="16"/>
          <w:shd w:val="clear" w:color="auto" w:fill="FFFFFF"/>
        </w:rPr>
        <w:t xml:space="preserve"> сельского поселения Комсомольского района Чувашской Республики;</w:t>
      </w:r>
    </w:p>
    <w:p w:rsidR="007A76E2" w:rsidRPr="00FF7466" w:rsidRDefault="007A76E2" w:rsidP="007A76E2">
      <w:pPr>
        <w:pStyle w:val="ConsPlusNormal"/>
        <w:ind w:firstLine="696"/>
        <w:jc w:val="both"/>
        <w:rPr>
          <w:rFonts w:ascii="Times New Roman" w:hAnsi="Times New Roman"/>
          <w:sz w:val="16"/>
          <w:szCs w:val="16"/>
        </w:rPr>
      </w:pPr>
      <w:r w:rsidRPr="00FF7466">
        <w:rPr>
          <w:rFonts w:ascii="Times New Roman" w:hAnsi="Times New Roman"/>
          <w:sz w:val="16"/>
          <w:szCs w:val="16"/>
        </w:rPr>
        <w:t>внесение в Единый государственный реестр недви</w:t>
      </w:r>
      <w:r w:rsidRPr="00FF7466">
        <w:rPr>
          <w:rFonts w:ascii="Times New Roman" w:hAnsi="Times New Roman"/>
          <w:sz w:val="16"/>
          <w:szCs w:val="16"/>
        </w:rPr>
        <w:softHyphen/>
        <w:t xml:space="preserve">жимости сведений о границах </w:t>
      </w:r>
      <w:proofErr w:type="spellStart"/>
      <w:r w:rsidRPr="00FF7466">
        <w:rPr>
          <w:rFonts w:ascii="Times New Roman" w:hAnsi="Times New Roman"/>
          <w:sz w:val="16"/>
          <w:szCs w:val="16"/>
        </w:rPr>
        <w:t>Новочелны-Сюрбеевского</w:t>
      </w:r>
      <w:proofErr w:type="spellEnd"/>
      <w:r w:rsidRPr="00FF7466">
        <w:rPr>
          <w:rFonts w:ascii="Times New Roman" w:hAnsi="Times New Roman"/>
          <w:sz w:val="16"/>
          <w:szCs w:val="16"/>
        </w:rPr>
        <w:t xml:space="preserve"> сельского поселения Комсомольского района Чувашской Республики;</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Срок реализации Муниципальной программы – 2021-2035 годы. Поэтапная реализация Муниципальной программы не предусмотрена. </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Состав целевых индикаторов и показателей Муниципальной программы оп</w:t>
      </w:r>
      <w:r w:rsidRPr="00FF7466">
        <w:rPr>
          <w:rFonts w:ascii="Times New Roman" w:hAnsi="Times New Roman"/>
          <w:color w:val="000000"/>
          <w:sz w:val="16"/>
          <w:szCs w:val="16"/>
        </w:rPr>
        <w:softHyphen/>
        <w:t>ределен исходя из принципа необходимости и достаточности информации для ха</w:t>
      </w:r>
      <w:r w:rsidRPr="00FF7466">
        <w:rPr>
          <w:rFonts w:ascii="Times New Roman" w:hAnsi="Times New Roman"/>
          <w:color w:val="000000"/>
          <w:sz w:val="16"/>
          <w:szCs w:val="16"/>
        </w:rPr>
        <w:softHyphen/>
        <w:t xml:space="preserve">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 включенных в состав Муниципальной программы </w:t>
      </w:r>
      <w:hyperlink w:anchor="P311" w:history="1">
        <w:r w:rsidRPr="00FF7466">
          <w:rPr>
            <w:rFonts w:ascii="Times New Roman" w:hAnsi="Times New Roman"/>
            <w:color w:val="000000"/>
            <w:sz w:val="16"/>
            <w:szCs w:val="16"/>
          </w:rPr>
          <w:t>(табл. 1)</w:t>
        </w:r>
      </w:hyperlink>
      <w:r w:rsidRPr="00FF7466">
        <w:rPr>
          <w:rFonts w:ascii="Times New Roman" w:hAnsi="Times New Roman"/>
          <w:color w:val="000000"/>
          <w:sz w:val="16"/>
          <w:szCs w:val="16"/>
        </w:rPr>
        <w:t>.</w:t>
      </w:r>
    </w:p>
    <w:p w:rsidR="007A76E2" w:rsidRPr="00FF7466" w:rsidRDefault="007A76E2" w:rsidP="007A76E2">
      <w:pPr>
        <w:pStyle w:val="ConsPlusNormal"/>
        <w:ind w:firstLine="709"/>
        <w:jc w:val="both"/>
        <w:rPr>
          <w:rFonts w:ascii="Times New Roman" w:hAnsi="Times New Roman"/>
          <w:color w:val="000000"/>
          <w:sz w:val="16"/>
          <w:szCs w:val="16"/>
        </w:rPr>
      </w:pPr>
    </w:p>
    <w:p w:rsidR="007A76E2" w:rsidRPr="00FF7466" w:rsidRDefault="007A76E2" w:rsidP="007A76E2">
      <w:pPr>
        <w:pStyle w:val="ConsPlusNormal"/>
        <w:jc w:val="right"/>
        <w:outlineLvl w:val="2"/>
        <w:rPr>
          <w:rFonts w:ascii="Times New Roman" w:hAnsi="Times New Roman"/>
          <w:color w:val="000000"/>
          <w:sz w:val="16"/>
          <w:szCs w:val="16"/>
        </w:rPr>
      </w:pPr>
      <w:bookmarkStart w:id="4" w:name="P311"/>
      <w:bookmarkEnd w:id="4"/>
      <w:r w:rsidRPr="00FF7466">
        <w:rPr>
          <w:rFonts w:ascii="Times New Roman" w:hAnsi="Times New Roman"/>
          <w:color w:val="000000"/>
          <w:sz w:val="16"/>
          <w:szCs w:val="16"/>
        </w:rPr>
        <w:t>Таблица 1</w:t>
      </w:r>
    </w:p>
    <w:p w:rsidR="007A76E2" w:rsidRPr="00FF7466" w:rsidRDefault="007A76E2" w:rsidP="007A76E2">
      <w:pPr>
        <w:pStyle w:val="ConsPlusNormal"/>
        <w:jc w:val="both"/>
        <w:rPr>
          <w:rFonts w:ascii="Times New Roman" w:hAnsi="Times New Roman"/>
          <w:color w:val="000000"/>
          <w:sz w:val="16"/>
          <w:szCs w:val="1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098"/>
        <w:gridCol w:w="3714"/>
        <w:gridCol w:w="3544"/>
      </w:tblGrid>
      <w:tr w:rsidR="007A76E2" w:rsidRPr="00FF7466" w:rsidTr="00BB2697">
        <w:tc>
          <w:tcPr>
            <w:tcW w:w="2098" w:type="dxa"/>
            <w:tcBorders>
              <w:bottom w:val="single" w:sz="4" w:space="0" w:color="auto"/>
            </w:tcBorders>
            <w:tcMar>
              <w:top w:w="57" w:type="dxa"/>
              <w:bottom w:w="57" w:type="dxa"/>
            </w:tcMar>
          </w:tcPr>
          <w:p w:rsidR="007A76E2" w:rsidRPr="00FF7466" w:rsidRDefault="007A76E2" w:rsidP="00BB2697">
            <w:pPr>
              <w:pStyle w:val="ConsPlusNormal"/>
              <w:ind w:firstLine="0"/>
              <w:rPr>
                <w:rFonts w:ascii="Times New Roman" w:hAnsi="Times New Roman"/>
                <w:color w:val="000000"/>
                <w:sz w:val="16"/>
                <w:szCs w:val="16"/>
              </w:rPr>
            </w:pPr>
            <w:r w:rsidRPr="00FF7466">
              <w:rPr>
                <w:rFonts w:ascii="Times New Roman" w:hAnsi="Times New Roman"/>
                <w:color w:val="000000"/>
                <w:sz w:val="16"/>
                <w:szCs w:val="16"/>
              </w:rPr>
              <w:t>Цели Муниципальной программы</w:t>
            </w:r>
          </w:p>
        </w:tc>
        <w:tc>
          <w:tcPr>
            <w:tcW w:w="3714" w:type="dxa"/>
            <w:tcBorders>
              <w:bottom w:val="single" w:sz="4" w:space="0" w:color="auto"/>
            </w:tcBorders>
            <w:tcMar>
              <w:top w:w="57" w:type="dxa"/>
              <w:bottom w:w="57" w:type="dxa"/>
            </w:tcMar>
          </w:tcPr>
          <w:p w:rsidR="007A76E2" w:rsidRPr="00FF7466" w:rsidRDefault="007A76E2" w:rsidP="00BB2697">
            <w:pPr>
              <w:pStyle w:val="ConsPlusNormal"/>
              <w:ind w:firstLine="0"/>
              <w:rPr>
                <w:rFonts w:ascii="Times New Roman" w:hAnsi="Times New Roman"/>
                <w:color w:val="000000"/>
                <w:sz w:val="16"/>
                <w:szCs w:val="16"/>
              </w:rPr>
            </w:pPr>
            <w:r w:rsidRPr="00FF7466">
              <w:rPr>
                <w:rFonts w:ascii="Times New Roman" w:hAnsi="Times New Roman"/>
                <w:color w:val="000000"/>
                <w:sz w:val="16"/>
                <w:szCs w:val="16"/>
              </w:rPr>
              <w:t>Задачи Муниципальной про</w:t>
            </w:r>
            <w:r w:rsidRPr="00FF7466">
              <w:rPr>
                <w:rFonts w:ascii="Times New Roman" w:hAnsi="Times New Roman"/>
                <w:color w:val="000000"/>
                <w:sz w:val="16"/>
                <w:szCs w:val="16"/>
              </w:rPr>
              <w:softHyphen/>
              <w:t>граммы</w:t>
            </w:r>
          </w:p>
        </w:tc>
        <w:tc>
          <w:tcPr>
            <w:tcW w:w="3544" w:type="dxa"/>
            <w:tcBorders>
              <w:bottom w:val="single" w:sz="4" w:space="0" w:color="auto"/>
            </w:tcBorders>
            <w:tcMar>
              <w:top w:w="57" w:type="dxa"/>
              <w:bottom w:w="57" w:type="dxa"/>
            </w:tcMar>
          </w:tcPr>
          <w:p w:rsidR="007A76E2" w:rsidRPr="00FF7466" w:rsidRDefault="007A76E2" w:rsidP="00BB2697">
            <w:pPr>
              <w:pStyle w:val="ConsPlusNormal"/>
              <w:ind w:firstLine="0"/>
              <w:rPr>
                <w:rFonts w:ascii="Times New Roman" w:hAnsi="Times New Roman"/>
                <w:color w:val="000000"/>
                <w:sz w:val="16"/>
                <w:szCs w:val="16"/>
              </w:rPr>
            </w:pPr>
            <w:r w:rsidRPr="00FF7466">
              <w:rPr>
                <w:rFonts w:ascii="Times New Roman" w:hAnsi="Times New Roman"/>
                <w:color w:val="000000"/>
                <w:sz w:val="16"/>
                <w:szCs w:val="16"/>
              </w:rPr>
              <w:t>Целевые индикаторы и показа</w:t>
            </w:r>
            <w:r w:rsidRPr="00FF7466">
              <w:rPr>
                <w:rFonts w:ascii="Times New Roman" w:hAnsi="Times New Roman"/>
                <w:color w:val="000000"/>
                <w:sz w:val="16"/>
                <w:szCs w:val="16"/>
              </w:rPr>
              <w:softHyphen/>
              <w:t>тели Муниципальной про</w:t>
            </w:r>
            <w:r w:rsidRPr="00FF7466">
              <w:rPr>
                <w:rFonts w:ascii="Times New Roman" w:hAnsi="Times New Roman"/>
                <w:color w:val="000000"/>
                <w:sz w:val="16"/>
                <w:szCs w:val="16"/>
              </w:rPr>
              <w:softHyphen/>
              <w:t>граммы</w:t>
            </w:r>
          </w:p>
        </w:tc>
      </w:tr>
      <w:tr w:rsidR="007A76E2" w:rsidRPr="00FF7466" w:rsidTr="00BB2697">
        <w:tc>
          <w:tcPr>
            <w:tcW w:w="2098" w:type="dxa"/>
            <w:tcBorders>
              <w:top w:val="single" w:sz="4" w:space="0" w:color="auto"/>
              <w:left w:val="single" w:sz="4" w:space="0" w:color="auto"/>
              <w:bottom w:val="single" w:sz="4" w:space="0" w:color="auto"/>
              <w:right w:val="single" w:sz="4" w:space="0" w:color="auto"/>
            </w:tcBorders>
            <w:tcMar>
              <w:top w:w="57" w:type="dxa"/>
              <w:bottom w:w="57" w:type="dxa"/>
            </w:tcMar>
          </w:tcPr>
          <w:p w:rsidR="007A76E2" w:rsidRPr="00FF7466" w:rsidRDefault="007A76E2" w:rsidP="00BB2697">
            <w:pPr>
              <w:pStyle w:val="ConsPlusNormal"/>
              <w:jc w:val="center"/>
              <w:rPr>
                <w:rFonts w:ascii="Times New Roman" w:hAnsi="Times New Roman"/>
                <w:color w:val="000000"/>
                <w:sz w:val="16"/>
                <w:szCs w:val="16"/>
              </w:rPr>
            </w:pPr>
            <w:r w:rsidRPr="00FF7466">
              <w:rPr>
                <w:rFonts w:ascii="Times New Roman" w:hAnsi="Times New Roman"/>
                <w:color w:val="000000"/>
                <w:sz w:val="16"/>
                <w:szCs w:val="16"/>
              </w:rPr>
              <w:t>1</w:t>
            </w:r>
          </w:p>
        </w:tc>
        <w:tc>
          <w:tcPr>
            <w:tcW w:w="3714" w:type="dxa"/>
            <w:tcBorders>
              <w:top w:val="single" w:sz="4" w:space="0" w:color="auto"/>
              <w:left w:val="single" w:sz="4" w:space="0" w:color="auto"/>
              <w:bottom w:val="single" w:sz="4" w:space="0" w:color="auto"/>
              <w:right w:val="single" w:sz="4" w:space="0" w:color="auto"/>
            </w:tcBorders>
            <w:tcMar>
              <w:top w:w="57" w:type="dxa"/>
              <w:bottom w:w="57" w:type="dxa"/>
            </w:tcMar>
          </w:tcPr>
          <w:p w:rsidR="007A76E2" w:rsidRPr="00FF7466" w:rsidRDefault="007A76E2" w:rsidP="00BB2697">
            <w:pPr>
              <w:pStyle w:val="ConsPlusNormal"/>
              <w:jc w:val="center"/>
              <w:rPr>
                <w:rFonts w:ascii="Times New Roman" w:hAnsi="Times New Roman"/>
                <w:color w:val="000000"/>
                <w:sz w:val="16"/>
                <w:szCs w:val="16"/>
              </w:rPr>
            </w:pPr>
            <w:r w:rsidRPr="00FF7466">
              <w:rPr>
                <w:rFonts w:ascii="Times New Roman" w:hAnsi="Times New Roman"/>
                <w:color w:val="000000"/>
                <w:sz w:val="16"/>
                <w:szCs w:val="16"/>
              </w:rPr>
              <w:t>2</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rsidR="007A76E2" w:rsidRPr="00FF7466" w:rsidRDefault="007A76E2" w:rsidP="00BB2697">
            <w:pPr>
              <w:pStyle w:val="ConsPlusNormal"/>
              <w:jc w:val="center"/>
              <w:rPr>
                <w:rFonts w:ascii="Times New Roman" w:hAnsi="Times New Roman"/>
                <w:color w:val="000000"/>
                <w:sz w:val="16"/>
                <w:szCs w:val="16"/>
              </w:rPr>
            </w:pPr>
            <w:r w:rsidRPr="00FF7466">
              <w:rPr>
                <w:rFonts w:ascii="Times New Roman" w:hAnsi="Times New Roman"/>
                <w:color w:val="000000"/>
                <w:sz w:val="16"/>
                <w:szCs w:val="16"/>
              </w:rPr>
              <w:t>3</w:t>
            </w:r>
          </w:p>
        </w:tc>
      </w:tr>
      <w:tr w:rsidR="007A76E2" w:rsidRPr="00FF7466" w:rsidTr="00BB2697">
        <w:tc>
          <w:tcPr>
            <w:tcW w:w="2098" w:type="dxa"/>
            <w:vMerge w:val="restart"/>
            <w:tcBorders>
              <w:top w:val="single" w:sz="4" w:space="0" w:color="auto"/>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spacing w:val="2"/>
                <w:sz w:val="16"/>
                <w:szCs w:val="16"/>
                <w:shd w:val="clear" w:color="auto" w:fill="FFFFFF"/>
              </w:rPr>
            </w:pPr>
            <w:r w:rsidRPr="00FF7466">
              <w:rPr>
                <w:rFonts w:ascii="Times New Roman" w:hAnsi="Times New Roman"/>
                <w:spacing w:val="2"/>
                <w:sz w:val="16"/>
                <w:szCs w:val="16"/>
                <w:shd w:val="clear" w:color="auto" w:fill="FFFFFF"/>
              </w:rPr>
              <w:t>формирование и обеспечение ус</w:t>
            </w:r>
            <w:r w:rsidRPr="00FF7466">
              <w:rPr>
                <w:rFonts w:ascii="Times New Roman" w:hAnsi="Times New Roman"/>
                <w:spacing w:val="2"/>
                <w:sz w:val="16"/>
                <w:szCs w:val="16"/>
                <w:shd w:val="clear" w:color="auto" w:fill="FFFFFF"/>
              </w:rPr>
              <w:softHyphen/>
              <w:t>тойчивого разви</w:t>
            </w:r>
            <w:r w:rsidRPr="00FF7466">
              <w:rPr>
                <w:rFonts w:ascii="Times New Roman" w:hAnsi="Times New Roman"/>
                <w:spacing w:val="2"/>
                <w:sz w:val="16"/>
                <w:szCs w:val="16"/>
                <w:shd w:val="clear" w:color="auto" w:fill="FFFFFF"/>
              </w:rPr>
              <w:softHyphen/>
              <w:t xml:space="preserve">тия территории </w:t>
            </w:r>
            <w:proofErr w:type="spellStart"/>
            <w:r w:rsidRPr="00FF7466">
              <w:rPr>
                <w:rFonts w:ascii="Times New Roman" w:hAnsi="Times New Roman"/>
                <w:spacing w:val="2"/>
                <w:sz w:val="16"/>
                <w:szCs w:val="16"/>
                <w:shd w:val="clear" w:color="auto" w:fill="FFFFFF"/>
              </w:rPr>
              <w:t>Новочелны-Сюрбеевского</w:t>
            </w:r>
            <w:proofErr w:type="spellEnd"/>
            <w:r w:rsidRPr="00FF7466">
              <w:rPr>
                <w:rFonts w:ascii="Times New Roman" w:hAnsi="Times New Roman"/>
                <w:spacing w:val="2"/>
                <w:sz w:val="16"/>
                <w:szCs w:val="16"/>
                <w:shd w:val="clear" w:color="auto" w:fill="FFFFFF"/>
              </w:rPr>
              <w:t xml:space="preserve"> сельского поселения Комсомольского района Чувашской Рес</w:t>
            </w:r>
            <w:r w:rsidRPr="00FF7466">
              <w:rPr>
                <w:rFonts w:ascii="Times New Roman" w:hAnsi="Times New Roman"/>
                <w:spacing w:val="2"/>
                <w:sz w:val="16"/>
                <w:szCs w:val="16"/>
                <w:shd w:val="clear" w:color="auto" w:fill="FFFFFF"/>
              </w:rPr>
              <w:softHyphen/>
              <w:t>публики</w:t>
            </w:r>
          </w:p>
        </w:tc>
        <w:tc>
          <w:tcPr>
            <w:tcW w:w="3714" w:type="dxa"/>
            <w:tcBorders>
              <w:top w:val="single" w:sz="4" w:space="0" w:color="auto"/>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sz w:val="16"/>
                <w:szCs w:val="16"/>
              </w:rPr>
            </w:pPr>
            <w:r w:rsidRPr="00FF7466">
              <w:rPr>
                <w:rFonts w:ascii="Times New Roman" w:hAnsi="Times New Roman"/>
                <w:sz w:val="16"/>
                <w:szCs w:val="16"/>
              </w:rPr>
              <w:t>формирование системы доку</w:t>
            </w:r>
            <w:r w:rsidRPr="00FF7466">
              <w:rPr>
                <w:rFonts w:ascii="Times New Roman" w:hAnsi="Times New Roman"/>
                <w:sz w:val="16"/>
                <w:szCs w:val="16"/>
              </w:rPr>
              <w:softHyphen/>
              <w:t>ментов территориаль</w:t>
            </w:r>
            <w:r w:rsidRPr="00FF7466">
              <w:rPr>
                <w:rFonts w:ascii="Times New Roman" w:hAnsi="Times New Roman"/>
                <w:sz w:val="16"/>
                <w:szCs w:val="16"/>
              </w:rPr>
              <w:softHyphen/>
              <w:t>ного плани</w:t>
            </w:r>
            <w:r w:rsidRPr="00FF7466">
              <w:rPr>
                <w:rFonts w:ascii="Times New Roman" w:hAnsi="Times New Roman"/>
                <w:sz w:val="16"/>
                <w:szCs w:val="16"/>
              </w:rPr>
              <w:softHyphen/>
              <w:t>рования, градостроительного зо</w:t>
            </w:r>
            <w:r w:rsidRPr="00FF7466">
              <w:rPr>
                <w:rFonts w:ascii="Times New Roman" w:hAnsi="Times New Roman"/>
                <w:sz w:val="16"/>
                <w:szCs w:val="16"/>
              </w:rPr>
              <w:softHyphen/>
              <w:t>нирования;</w:t>
            </w:r>
          </w:p>
        </w:tc>
        <w:tc>
          <w:tcPr>
            <w:tcW w:w="3544" w:type="dxa"/>
            <w:vMerge w:val="restart"/>
            <w:tcBorders>
              <w:top w:val="single" w:sz="4" w:space="0" w:color="auto"/>
              <w:left w:val="nil"/>
              <w:bottom w:val="nil"/>
              <w:right w:val="nil"/>
            </w:tcBorders>
            <w:tcMar>
              <w:top w:w="57" w:type="dxa"/>
              <w:bottom w:w="57" w:type="dxa"/>
            </w:tcMar>
          </w:tcPr>
          <w:p w:rsidR="007A76E2" w:rsidRPr="00FF7466" w:rsidRDefault="007A76E2" w:rsidP="00BB2697">
            <w:pPr>
              <w:autoSpaceDE w:val="0"/>
              <w:autoSpaceDN w:val="0"/>
              <w:adjustRightInd w:val="0"/>
              <w:rPr>
                <w:sz w:val="16"/>
                <w:szCs w:val="16"/>
              </w:rPr>
            </w:pPr>
          </w:p>
          <w:p w:rsidR="007A76E2" w:rsidRPr="00FF7466" w:rsidRDefault="007A76E2" w:rsidP="00BB2697">
            <w:pPr>
              <w:autoSpaceDE w:val="0"/>
              <w:autoSpaceDN w:val="0"/>
              <w:adjustRightInd w:val="0"/>
              <w:rPr>
                <w:sz w:val="16"/>
                <w:szCs w:val="16"/>
              </w:rPr>
            </w:pPr>
            <w:proofErr w:type="gramStart"/>
            <w:r w:rsidRPr="00FF7466">
              <w:rPr>
                <w:sz w:val="16"/>
                <w:szCs w:val="16"/>
              </w:rPr>
              <w:t>обеспечение  территории</w:t>
            </w:r>
            <w:proofErr w:type="gramEnd"/>
            <w:r w:rsidRPr="00FF7466">
              <w:rPr>
                <w:sz w:val="16"/>
                <w:szCs w:val="16"/>
              </w:rPr>
              <w:t xml:space="preserve">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w:t>
            </w:r>
            <w:r w:rsidRPr="00FF7466">
              <w:rPr>
                <w:sz w:val="16"/>
                <w:szCs w:val="16"/>
              </w:rPr>
              <w:softHyphen/>
              <w:t>вашской Республики до</w:t>
            </w:r>
            <w:r w:rsidRPr="00FF7466">
              <w:rPr>
                <w:sz w:val="16"/>
                <w:szCs w:val="16"/>
              </w:rPr>
              <w:softHyphen/>
              <w:t>кумен</w:t>
            </w:r>
            <w:r w:rsidRPr="00FF7466">
              <w:rPr>
                <w:sz w:val="16"/>
                <w:szCs w:val="16"/>
              </w:rPr>
              <w:softHyphen/>
              <w:t>тами территориального плани</w:t>
            </w:r>
            <w:r w:rsidRPr="00FF7466">
              <w:rPr>
                <w:sz w:val="16"/>
                <w:szCs w:val="16"/>
              </w:rPr>
              <w:softHyphen/>
              <w:t>рования – 100 процен</w:t>
            </w:r>
            <w:r w:rsidRPr="00FF7466">
              <w:rPr>
                <w:sz w:val="16"/>
                <w:szCs w:val="16"/>
              </w:rPr>
              <w:softHyphen/>
              <w:t>тов;</w:t>
            </w:r>
          </w:p>
        </w:tc>
      </w:tr>
      <w:tr w:rsidR="007A76E2" w:rsidRPr="00FF7466" w:rsidTr="00BB2697">
        <w:trPr>
          <w:trHeight w:val="2598"/>
        </w:trPr>
        <w:tc>
          <w:tcPr>
            <w:tcW w:w="2098" w:type="dxa"/>
            <w:vMerge/>
            <w:tcBorders>
              <w:top w:val="nil"/>
              <w:left w:val="nil"/>
              <w:bottom w:val="nil"/>
              <w:right w:val="nil"/>
            </w:tcBorders>
            <w:tcMar>
              <w:top w:w="57" w:type="dxa"/>
              <w:bottom w:w="57" w:type="dxa"/>
            </w:tcMar>
          </w:tcPr>
          <w:p w:rsidR="007A76E2" w:rsidRPr="00FF7466" w:rsidRDefault="007A76E2" w:rsidP="00BB2697">
            <w:pPr>
              <w:pStyle w:val="ConsPlusNormal"/>
              <w:jc w:val="both"/>
              <w:rPr>
                <w:rFonts w:ascii="Times New Roman" w:hAnsi="Times New Roman"/>
                <w:spacing w:val="2"/>
                <w:sz w:val="16"/>
                <w:szCs w:val="16"/>
                <w:shd w:val="clear" w:color="auto" w:fill="FFFFFF"/>
              </w:rPr>
            </w:pPr>
          </w:p>
        </w:tc>
        <w:tc>
          <w:tcPr>
            <w:tcW w:w="3714" w:type="dxa"/>
            <w:tcBorders>
              <w:top w:val="nil"/>
              <w:left w:val="nil"/>
              <w:bottom w:val="nil"/>
              <w:right w:val="nil"/>
            </w:tcBorders>
            <w:tcMar>
              <w:top w:w="57" w:type="dxa"/>
              <w:bottom w:w="57" w:type="dxa"/>
            </w:tcMar>
          </w:tcPr>
          <w:p w:rsidR="007A76E2" w:rsidRPr="00FF7466" w:rsidRDefault="007A76E2" w:rsidP="00BB2697">
            <w:pPr>
              <w:autoSpaceDE w:val="0"/>
              <w:autoSpaceDN w:val="0"/>
              <w:adjustRightInd w:val="0"/>
              <w:rPr>
                <w:sz w:val="16"/>
                <w:szCs w:val="16"/>
              </w:rPr>
            </w:pPr>
            <w:r w:rsidRPr="00FF7466">
              <w:rPr>
                <w:sz w:val="16"/>
                <w:szCs w:val="16"/>
              </w:rPr>
              <w:t>мониторинг документов тер</w:t>
            </w:r>
            <w:r w:rsidRPr="00FF7466">
              <w:rPr>
                <w:sz w:val="16"/>
                <w:szCs w:val="16"/>
              </w:rPr>
              <w:softHyphen/>
              <w:t>ритори</w:t>
            </w:r>
            <w:r w:rsidRPr="00FF7466">
              <w:rPr>
                <w:sz w:val="16"/>
                <w:szCs w:val="16"/>
              </w:rPr>
              <w:softHyphen/>
              <w:t>ального плани</w:t>
            </w:r>
            <w:r w:rsidRPr="00FF7466">
              <w:rPr>
                <w:sz w:val="16"/>
                <w:szCs w:val="16"/>
              </w:rPr>
              <w:softHyphen/>
              <w:t>рования и контроля за реализацией схемы территориаль</w:t>
            </w:r>
            <w:r w:rsidRPr="00FF7466">
              <w:rPr>
                <w:sz w:val="16"/>
                <w:szCs w:val="16"/>
              </w:rPr>
              <w:softHyphen/>
              <w:t xml:space="preserve">ного планирования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и местных нормативов градо</w:t>
            </w:r>
            <w:r w:rsidRPr="00FF7466">
              <w:rPr>
                <w:sz w:val="16"/>
                <w:szCs w:val="16"/>
              </w:rPr>
              <w:softHyphen/>
              <w:t>строительного проектирования;</w:t>
            </w:r>
          </w:p>
        </w:tc>
        <w:tc>
          <w:tcPr>
            <w:tcW w:w="3544" w:type="dxa"/>
            <w:vMerge/>
            <w:tcBorders>
              <w:top w:val="nil"/>
              <w:left w:val="nil"/>
              <w:bottom w:val="nil"/>
              <w:right w:val="nil"/>
            </w:tcBorders>
            <w:tcMar>
              <w:top w:w="57" w:type="dxa"/>
              <w:bottom w:w="57" w:type="dxa"/>
            </w:tcMar>
          </w:tcPr>
          <w:p w:rsidR="007A76E2" w:rsidRPr="00FF7466" w:rsidRDefault="007A76E2" w:rsidP="00BB2697">
            <w:pPr>
              <w:pStyle w:val="ConsPlusNormal"/>
              <w:jc w:val="both"/>
              <w:rPr>
                <w:rFonts w:ascii="Times New Roman" w:hAnsi="Times New Roman"/>
                <w:color w:val="000000"/>
                <w:sz w:val="16"/>
                <w:szCs w:val="16"/>
              </w:rPr>
            </w:pPr>
          </w:p>
        </w:tc>
      </w:tr>
      <w:tr w:rsidR="007A76E2" w:rsidRPr="00FF7466" w:rsidTr="00BB2697">
        <w:trPr>
          <w:trHeight w:val="2598"/>
        </w:trPr>
        <w:tc>
          <w:tcPr>
            <w:tcW w:w="2098" w:type="dxa"/>
            <w:tcBorders>
              <w:top w:val="nil"/>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color w:val="000000"/>
                <w:sz w:val="16"/>
                <w:szCs w:val="16"/>
              </w:rPr>
            </w:pPr>
            <w:r w:rsidRPr="00FF7466">
              <w:rPr>
                <w:rFonts w:ascii="Times New Roman" w:hAnsi="Times New Roman"/>
                <w:sz w:val="16"/>
                <w:szCs w:val="16"/>
              </w:rPr>
              <w:t>внесение в Единый государственный реестр недви</w:t>
            </w:r>
            <w:r w:rsidRPr="00FF7466">
              <w:rPr>
                <w:rFonts w:ascii="Times New Roman" w:hAnsi="Times New Roman"/>
                <w:sz w:val="16"/>
                <w:szCs w:val="16"/>
              </w:rPr>
              <w:softHyphen/>
              <w:t>жи</w:t>
            </w:r>
            <w:r w:rsidRPr="00FF7466">
              <w:rPr>
                <w:rFonts w:ascii="Times New Roman" w:hAnsi="Times New Roman"/>
                <w:sz w:val="16"/>
                <w:szCs w:val="16"/>
              </w:rPr>
              <w:softHyphen/>
              <w:t xml:space="preserve">мости сведений о границах </w:t>
            </w:r>
            <w:proofErr w:type="spellStart"/>
            <w:r w:rsidRPr="00FF7466">
              <w:rPr>
                <w:rFonts w:ascii="Times New Roman" w:hAnsi="Times New Roman"/>
                <w:sz w:val="16"/>
                <w:szCs w:val="16"/>
              </w:rPr>
              <w:t>Новочелны-Сюрбеевского</w:t>
            </w:r>
            <w:proofErr w:type="spellEnd"/>
            <w:r w:rsidRPr="00FF7466">
              <w:rPr>
                <w:rFonts w:ascii="Times New Roman" w:hAnsi="Times New Roman"/>
                <w:sz w:val="16"/>
                <w:szCs w:val="16"/>
              </w:rPr>
              <w:t xml:space="preserve"> сельского поселения Комсомольского района Чуваш</w:t>
            </w:r>
            <w:r w:rsidRPr="00FF7466">
              <w:rPr>
                <w:rFonts w:ascii="Times New Roman" w:hAnsi="Times New Roman"/>
                <w:sz w:val="16"/>
                <w:szCs w:val="16"/>
              </w:rPr>
              <w:softHyphen/>
              <w:t>ской Республики</w:t>
            </w:r>
          </w:p>
        </w:tc>
        <w:tc>
          <w:tcPr>
            <w:tcW w:w="3714" w:type="dxa"/>
            <w:tcBorders>
              <w:top w:val="nil"/>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color w:val="000000"/>
                <w:sz w:val="16"/>
                <w:szCs w:val="16"/>
              </w:rPr>
            </w:pPr>
            <w:r w:rsidRPr="00FF7466">
              <w:rPr>
                <w:rFonts w:ascii="Times New Roman" w:hAnsi="Times New Roman"/>
                <w:sz w:val="16"/>
                <w:szCs w:val="16"/>
              </w:rPr>
              <w:t xml:space="preserve">описание местоположения границ </w:t>
            </w:r>
            <w:proofErr w:type="spellStart"/>
            <w:r w:rsidRPr="00FF7466">
              <w:rPr>
                <w:rFonts w:ascii="Times New Roman" w:hAnsi="Times New Roman"/>
                <w:sz w:val="16"/>
                <w:szCs w:val="16"/>
              </w:rPr>
              <w:t>Новочелны-Сюрбеевского</w:t>
            </w:r>
            <w:proofErr w:type="spellEnd"/>
            <w:r w:rsidRPr="00FF7466">
              <w:rPr>
                <w:rFonts w:ascii="Times New Roman" w:hAnsi="Times New Roman"/>
                <w:sz w:val="16"/>
                <w:szCs w:val="16"/>
              </w:rPr>
              <w:t xml:space="preserve"> сельского </w:t>
            </w:r>
            <w:proofErr w:type="gramStart"/>
            <w:r w:rsidRPr="00FF7466">
              <w:rPr>
                <w:rFonts w:ascii="Times New Roman" w:hAnsi="Times New Roman"/>
                <w:sz w:val="16"/>
                <w:szCs w:val="16"/>
              </w:rPr>
              <w:t>поселения  Комсомольского</w:t>
            </w:r>
            <w:proofErr w:type="gramEnd"/>
            <w:r w:rsidRPr="00FF7466">
              <w:rPr>
                <w:rFonts w:ascii="Times New Roman" w:hAnsi="Times New Roman"/>
                <w:sz w:val="16"/>
                <w:szCs w:val="16"/>
              </w:rPr>
              <w:t xml:space="preserve"> района Чувашской Рес</w:t>
            </w:r>
            <w:r w:rsidRPr="00FF7466">
              <w:rPr>
                <w:rFonts w:ascii="Times New Roman" w:hAnsi="Times New Roman"/>
                <w:sz w:val="16"/>
                <w:szCs w:val="16"/>
              </w:rPr>
              <w:softHyphen/>
              <w:t>публики в целях их ото</w:t>
            </w:r>
            <w:r w:rsidRPr="00FF7466">
              <w:rPr>
                <w:rFonts w:ascii="Times New Roman" w:hAnsi="Times New Roman"/>
                <w:sz w:val="16"/>
                <w:szCs w:val="16"/>
              </w:rPr>
              <w:softHyphen/>
              <w:t>бражения в Схеме.</w:t>
            </w:r>
          </w:p>
        </w:tc>
        <w:tc>
          <w:tcPr>
            <w:tcW w:w="3544" w:type="dxa"/>
            <w:tcBorders>
              <w:top w:val="nil"/>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color w:val="000000"/>
                <w:sz w:val="16"/>
                <w:szCs w:val="16"/>
              </w:rPr>
            </w:pPr>
            <w:r w:rsidRPr="00FF7466">
              <w:rPr>
                <w:rFonts w:ascii="Times New Roman" w:hAnsi="Times New Roman"/>
                <w:sz w:val="16"/>
                <w:szCs w:val="16"/>
              </w:rPr>
              <w:t xml:space="preserve">количество границ между </w:t>
            </w:r>
            <w:proofErr w:type="spellStart"/>
            <w:r w:rsidRPr="00FF7466">
              <w:rPr>
                <w:rFonts w:ascii="Times New Roman" w:hAnsi="Times New Roman"/>
                <w:sz w:val="16"/>
                <w:szCs w:val="16"/>
              </w:rPr>
              <w:t>Новочелны-</w:t>
            </w:r>
            <w:proofErr w:type="gramStart"/>
            <w:r w:rsidRPr="00FF7466">
              <w:rPr>
                <w:rFonts w:ascii="Times New Roman" w:hAnsi="Times New Roman"/>
                <w:sz w:val="16"/>
                <w:szCs w:val="16"/>
              </w:rPr>
              <w:t>Сюрбеевском</w:t>
            </w:r>
            <w:proofErr w:type="spellEnd"/>
            <w:r w:rsidRPr="00FF7466">
              <w:rPr>
                <w:rFonts w:ascii="Times New Roman" w:hAnsi="Times New Roman"/>
                <w:sz w:val="16"/>
                <w:szCs w:val="16"/>
              </w:rPr>
              <w:t xml:space="preserve">  сельским</w:t>
            </w:r>
            <w:proofErr w:type="gramEnd"/>
            <w:r w:rsidRPr="00FF7466">
              <w:rPr>
                <w:rFonts w:ascii="Times New Roman" w:hAnsi="Times New Roman"/>
                <w:sz w:val="16"/>
                <w:szCs w:val="16"/>
              </w:rPr>
              <w:t xml:space="preserve"> поселением и другими поселениями, сведения о которых вне</w:t>
            </w:r>
            <w:r w:rsidRPr="00FF7466">
              <w:rPr>
                <w:rFonts w:ascii="Times New Roman" w:hAnsi="Times New Roman"/>
                <w:sz w:val="16"/>
                <w:szCs w:val="16"/>
              </w:rPr>
              <w:softHyphen/>
              <w:t>сены в Единый государственный реестр не</w:t>
            </w:r>
            <w:r w:rsidRPr="00FF7466">
              <w:rPr>
                <w:rFonts w:ascii="Times New Roman" w:hAnsi="Times New Roman"/>
                <w:sz w:val="16"/>
                <w:szCs w:val="16"/>
              </w:rPr>
              <w:softHyphen/>
              <w:t>движимости - 4 единицы</w:t>
            </w:r>
          </w:p>
        </w:tc>
      </w:tr>
      <w:tr w:rsidR="007A76E2" w:rsidRPr="00FF7466" w:rsidTr="00BB2697">
        <w:tc>
          <w:tcPr>
            <w:tcW w:w="2098" w:type="dxa"/>
            <w:vMerge w:val="restart"/>
            <w:tcBorders>
              <w:top w:val="nil"/>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spacing w:val="2"/>
                <w:sz w:val="16"/>
                <w:szCs w:val="16"/>
                <w:shd w:val="clear" w:color="auto" w:fill="FFFFFF"/>
              </w:rPr>
            </w:pPr>
            <w:r w:rsidRPr="00FF7466">
              <w:rPr>
                <w:rFonts w:ascii="Times New Roman" w:hAnsi="Times New Roman"/>
                <w:spacing w:val="2"/>
                <w:sz w:val="16"/>
                <w:szCs w:val="16"/>
                <w:shd w:val="clear" w:color="auto" w:fill="FFFFFF"/>
              </w:rPr>
              <w:t>создание условий по сокращению административ</w:t>
            </w:r>
            <w:r w:rsidRPr="00FF7466">
              <w:rPr>
                <w:rFonts w:ascii="Times New Roman" w:hAnsi="Times New Roman"/>
                <w:spacing w:val="2"/>
                <w:sz w:val="16"/>
                <w:szCs w:val="16"/>
                <w:shd w:val="clear" w:color="auto" w:fill="FFFFFF"/>
              </w:rPr>
              <w:softHyphen/>
              <w:t>ных барьеров и сроков оформле</w:t>
            </w:r>
            <w:r w:rsidRPr="00FF7466">
              <w:rPr>
                <w:rFonts w:ascii="Times New Roman" w:hAnsi="Times New Roman"/>
                <w:spacing w:val="2"/>
                <w:sz w:val="16"/>
                <w:szCs w:val="16"/>
                <w:shd w:val="clear" w:color="auto" w:fill="FFFFFF"/>
              </w:rPr>
              <w:softHyphen/>
              <w:t>ния разрешитель</w:t>
            </w:r>
            <w:r w:rsidRPr="00FF7466">
              <w:rPr>
                <w:rFonts w:ascii="Times New Roman" w:hAnsi="Times New Roman"/>
                <w:spacing w:val="2"/>
                <w:sz w:val="16"/>
                <w:szCs w:val="16"/>
                <w:shd w:val="clear" w:color="auto" w:fill="FFFFFF"/>
              </w:rPr>
              <w:softHyphen/>
              <w:t>ной до</w:t>
            </w:r>
            <w:r w:rsidRPr="00FF7466">
              <w:rPr>
                <w:rFonts w:ascii="Times New Roman" w:hAnsi="Times New Roman"/>
                <w:spacing w:val="2"/>
                <w:sz w:val="16"/>
                <w:szCs w:val="16"/>
                <w:shd w:val="clear" w:color="auto" w:fill="FFFFFF"/>
              </w:rPr>
              <w:softHyphen/>
              <w:t>кументации в сфере строи</w:t>
            </w:r>
            <w:r w:rsidRPr="00FF7466">
              <w:rPr>
                <w:rFonts w:ascii="Times New Roman" w:hAnsi="Times New Roman"/>
                <w:spacing w:val="2"/>
                <w:sz w:val="16"/>
                <w:szCs w:val="16"/>
                <w:shd w:val="clear" w:color="auto" w:fill="FFFFFF"/>
              </w:rPr>
              <w:softHyphen/>
              <w:t>тельства</w:t>
            </w:r>
          </w:p>
        </w:tc>
        <w:tc>
          <w:tcPr>
            <w:tcW w:w="3714" w:type="dxa"/>
            <w:tcBorders>
              <w:top w:val="nil"/>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sz w:val="16"/>
                <w:szCs w:val="16"/>
              </w:rPr>
            </w:pPr>
            <w:r w:rsidRPr="00FF7466">
              <w:rPr>
                <w:rFonts w:ascii="Times New Roman" w:hAnsi="Times New Roman"/>
                <w:sz w:val="16"/>
                <w:szCs w:val="16"/>
              </w:rPr>
              <w:t>снижение административной нагрузки на застройщиков, совершенствование нормативно- правовой базы и порядка регулирования в сфере жилищного строительства</w:t>
            </w:r>
          </w:p>
        </w:tc>
        <w:tc>
          <w:tcPr>
            <w:tcW w:w="3544" w:type="dxa"/>
            <w:tcBorders>
              <w:top w:val="nil"/>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sz w:val="16"/>
                <w:szCs w:val="16"/>
              </w:rPr>
            </w:pPr>
            <w:r w:rsidRPr="00FF7466">
              <w:rPr>
                <w:rFonts w:ascii="Times New Roman" w:hAnsi="Times New Roman"/>
                <w:sz w:val="16"/>
                <w:szCs w:val="16"/>
              </w:rPr>
              <w:t xml:space="preserve">доля услуг по выдаче разрешения на строительство, предоставленных в электронном виде, в общем количестве предоставленных </w:t>
            </w:r>
            <w:proofErr w:type="gramStart"/>
            <w:r w:rsidRPr="00FF7466">
              <w:rPr>
                <w:rFonts w:ascii="Times New Roman" w:hAnsi="Times New Roman"/>
                <w:sz w:val="16"/>
                <w:szCs w:val="16"/>
              </w:rPr>
              <w:t>услуг,  -</w:t>
            </w:r>
            <w:proofErr w:type="gramEnd"/>
            <w:r w:rsidRPr="00FF7466">
              <w:rPr>
                <w:rFonts w:ascii="Times New Roman" w:hAnsi="Times New Roman"/>
                <w:sz w:val="16"/>
                <w:szCs w:val="16"/>
              </w:rPr>
              <w:t xml:space="preserve"> 70 процентов;</w:t>
            </w:r>
          </w:p>
        </w:tc>
      </w:tr>
      <w:tr w:rsidR="007A76E2" w:rsidRPr="00FF7466" w:rsidTr="00BB2697">
        <w:trPr>
          <w:trHeight w:val="1722"/>
        </w:trPr>
        <w:tc>
          <w:tcPr>
            <w:tcW w:w="2098" w:type="dxa"/>
            <w:vMerge/>
            <w:tcBorders>
              <w:top w:val="nil"/>
              <w:left w:val="nil"/>
              <w:bottom w:val="nil"/>
              <w:right w:val="nil"/>
            </w:tcBorders>
            <w:tcMar>
              <w:top w:w="57" w:type="dxa"/>
              <w:bottom w:w="57" w:type="dxa"/>
            </w:tcMar>
          </w:tcPr>
          <w:p w:rsidR="007A76E2" w:rsidRPr="00FF7466" w:rsidRDefault="007A76E2" w:rsidP="00BB2697">
            <w:pPr>
              <w:pStyle w:val="ConsPlusNormal"/>
              <w:jc w:val="both"/>
              <w:rPr>
                <w:rFonts w:ascii="Times New Roman" w:hAnsi="Times New Roman"/>
                <w:spacing w:val="2"/>
                <w:sz w:val="16"/>
                <w:szCs w:val="16"/>
                <w:shd w:val="clear" w:color="auto" w:fill="FFFFFF"/>
              </w:rPr>
            </w:pPr>
          </w:p>
        </w:tc>
        <w:tc>
          <w:tcPr>
            <w:tcW w:w="3714" w:type="dxa"/>
            <w:tcBorders>
              <w:top w:val="nil"/>
              <w:left w:val="nil"/>
              <w:bottom w:val="nil"/>
              <w:right w:val="nil"/>
            </w:tcBorders>
            <w:tcMar>
              <w:top w:w="57" w:type="dxa"/>
              <w:bottom w:w="57" w:type="dxa"/>
            </w:tcMar>
          </w:tcPr>
          <w:p w:rsidR="007A76E2" w:rsidRPr="00FF7466" w:rsidRDefault="007A76E2" w:rsidP="00BB2697">
            <w:pPr>
              <w:autoSpaceDE w:val="0"/>
              <w:autoSpaceDN w:val="0"/>
              <w:adjustRightInd w:val="0"/>
              <w:rPr>
                <w:sz w:val="16"/>
                <w:szCs w:val="16"/>
              </w:rPr>
            </w:pPr>
            <w:r w:rsidRPr="00FF7466">
              <w:rPr>
                <w:sz w:val="16"/>
                <w:szCs w:val="16"/>
              </w:rPr>
              <w:t>ведение информационной системы обеспечения градострои</w:t>
            </w:r>
            <w:r w:rsidRPr="00FF7466">
              <w:rPr>
                <w:sz w:val="16"/>
                <w:szCs w:val="16"/>
              </w:rPr>
              <w:softHyphen/>
              <w:t>тельной деятель</w:t>
            </w:r>
            <w:r w:rsidRPr="00FF7466">
              <w:rPr>
                <w:sz w:val="16"/>
                <w:szCs w:val="16"/>
              </w:rPr>
              <w:softHyphen/>
              <w:t xml:space="preserve">ности в </w:t>
            </w:r>
            <w:proofErr w:type="spellStart"/>
            <w:r w:rsidRPr="00FF7466">
              <w:rPr>
                <w:sz w:val="16"/>
                <w:szCs w:val="16"/>
              </w:rPr>
              <w:t>Новочелны-</w:t>
            </w:r>
            <w:proofErr w:type="gramStart"/>
            <w:r w:rsidRPr="00FF7466">
              <w:rPr>
                <w:sz w:val="16"/>
                <w:szCs w:val="16"/>
              </w:rPr>
              <w:t>Сюрбеевском</w:t>
            </w:r>
            <w:proofErr w:type="spellEnd"/>
            <w:r w:rsidRPr="00FF7466">
              <w:rPr>
                <w:sz w:val="16"/>
                <w:szCs w:val="16"/>
              </w:rPr>
              <w:t xml:space="preserve">  сельском</w:t>
            </w:r>
            <w:proofErr w:type="gramEnd"/>
            <w:r w:rsidRPr="00FF7466">
              <w:rPr>
                <w:sz w:val="16"/>
                <w:szCs w:val="16"/>
              </w:rPr>
              <w:t xml:space="preserve"> поселении Комсомольского района Чуваш</w:t>
            </w:r>
            <w:r w:rsidRPr="00FF7466">
              <w:rPr>
                <w:sz w:val="16"/>
                <w:szCs w:val="16"/>
              </w:rPr>
              <w:softHyphen/>
              <w:t>ской Республики;</w:t>
            </w:r>
          </w:p>
        </w:tc>
        <w:tc>
          <w:tcPr>
            <w:tcW w:w="3544" w:type="dxa"/>
            <w:tcBorders>
              <w:top w:val="nil"/>
              <w:left w:val="nil"/>
              <w:bottom w:val="nil"/>
              <w:right w:val="nil"/>
            </w:tcBorders>
            <w:tcMar>
              <w:top w:w="57" w:type="dxa"/>
              <w:bottom w:w="57" w:type="dxa"/>
            </w:tcMar>
          </w:tcPr>
          <w:p w:rsidR="007A76E2" w:rsidRPr="00FF7466" w:rsidRDefault="007A76E2" w:rsidP="00BB2697">
            <w:pPr>
              <w:pStyle w:val="ConsPlusNormal"/>
              <w:ind w:firstLine="0"/>
              <w:jc w:val="both"/>
              <w:rPr>
                <w:rFonts w:ascii="Times New Roman" w:hAnsi="Times New Roman"/>
                <w:color w:val="000000"/>
                <w:sz w:val="16"/>
                <w:szCs w:val="16"/>
              </w:rPr>
            </w:pPr>
            <w:r w:rsidRPr="00FF7466">
              <w:rPr>
                <w:rFonts w:ascii="Times New Roman" w:hAnsi="Times New Roman"/>
                <w:sz w:val="16"/>
                <w:szCs w:val="16"/>
              </w:rPr>
              <w:t>ведение информационной системы обеспе</w:t>
            </w:r>
            <w:r w:rsidRPr="00FF7466">
              <w:rPr>
                <w:rFonts w:ascii="Times New Roman" w:hAnsi="Times New Roman"/>
                <w:sz w:val="16"/>
                <w:szCs w:val="16"/>
              </w:rPr>
              <w:softHyphen/>
              <w:t>чения градостроительной дея</w:t>
            </w:r>
            <w:r w:rsidRPr="00FF7466">
              <w:rPr>
                <w:rFonts w:ascii="Times New Roman" w:hAnsi="Times New Roman"/>
                <w:sz w:val="16"/>
                <w:szCs w:val="16"/>
              </w:rPr>
              <w:softHyphen/>
              <w:t xml:space="preserve">тельности в </w:t>
            </w:r>
            <w:proofErr w:type="spellStart"/>
            <w:r w:rsidRPr="00FF7466">
              <w:rPr>
                <w:rFonts w:ascii="Times New Roman" w:hAnsi="Times New Roman"/>
                <w:sz w:val="16"/>
                <w:szCs w:val="16"/>
              </w:rPr>
              <w:t>Новочелны-Сюрбеевском</w:t>
            </w:r>
            <w:proofErr w:type="spellEnd"/>
            <w:r w:rsidRPr="00FF7466">
              <w:rPr>
                <w:rFonts w:ascii="Times New Roman" w:hAnsi="Times New Roman"/>
                <w:sz w:val="16"/>
                <w:szCs w:val="16"/>
              </w:rPr>
              <w:t xml:space="preserve"> сельском </w:t>
            </w:r>
            <w:proofErr w:type="gramStart"/>
            <w:r w:rsidRPr="00FF7466">
              <w:rPr>
                <w:rFonts w:ascii="Times New Roman" w:hAnsi="Times New Roman"/>
                <w:sz w:val="16"/>
                <w:szCs w:val="16"/>
              </w:rPr>
              <w:t xml:space="preserve">поселении  </w:t>
            </w:r>
            <w:proofErr w:type="spellStart"/>
            <w:r w:rsidRPr="00FF7466">
              <w:rPr>
                <w:rFonts w:ascii="Times New Roman" w:hAnsi="Times New Roman"/>
                <w:sz w:val="16"/>
                <w:szCs w:val="16"/>
              </w:rPr>
              <w:t>Комсомольскго</w:t>
            </w:r>
            <w:proofErr w:type="spellEnd"/>
            <w:proofErr w:type="gramEnd"/>
            <w:r w:rsidRPr="00FF7466">
              <w:rPr>
                <w:rFonts w:ascii="Times New Roman" w:hAnsi="Times New Roman"/>
                <w:sz w:val="16"/>
                <w:szCs w:val="16"/>
              </w:rPr>
              <w:t xml:space="preserve"> района Чувашской Респуб</w:t>
            </w:r>
            <w:r w:rsidRPr="00FF7466">
              <w:rPr>
                <w:rFonts w:ascii="Times New Roman" w:hAnsi="Times New Roman"/>
                <w:sz w:val="16"/>
                <w:szCs w:val="16"/>
              </w:rPr>
              <w:softHyphen/>
              <w:t>лики – 1 единица;</w:t>
            </w:r>
          </w:p>
        </w:tc>
      </w:tr>
    </w:tbl>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Сведения о целевых индикаторах и показателях Муниципальной про</w:t>
      </w:r>
      <w:r w:rsidRPr="00FF7466">
        <w:rPr>
          <w:rFonts w:ascii="Times New Roman" w:hAnsi="Times New Roman"/>
          <w:color w:val="000000"/>
          <w:sz w:val="16"/>
          <w:szCs w:val="16"/>
        </w:rPr>
        <w:softHyphen/>
        <w:t xml:space="preserve">граммы, подпрограмм Муниципальной программы и их значениях приведены в </w:t>
      </w:r>
      <w:hyperlink w:anchor="P885" w:history="1">
        <w:r w:rsidRPr="00FF7466">
          <w:rPr>
            <w:rFonts w:ascii="Times New Roman" w:hAnsi="Times New Roman"/>
            <w:color w:val="000000"/>
            <w:sz w:val="16"/>
            <w:szCs w:val="16"/>
          </w:rPr>
          <w:t>приложении № 1</w:t>
        </w:r>
      </w:hyperlink>
      <w:r w:rsidRPr="00FF7466">
        <w:rPr>
          <w:rFonts w:ascii="Times New Roman" w:hAnsi="Times New Roman"/>
          <w:color w:val="000000"/>
          <w:sz w:val="16"/>
          <w:szCs w:val="16"/>
        </w:rPr>
        <w:t xml:space="preserve"> к настоящей Муниципальной программе.</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w:t>
      </w:r>
      <w:r w:rsidRPr="00FF7466">
        <w:rPr>
          <w:rFonts w:ascii="Times New Roman" w:hAnsi="Times New Roman"/>
          <w:color w:val="000000"/>
          <w:sz w:val="16"/>
          <w:szCs w:val="16"/>
        </w:rPr>
        <w:softHyphen/>
        <w:t>нений приоритетов в области развития строительного комплекса и архитектуры.</w:t>
      </w:r>
    </w:p>
    <w:p w:rsidR="007A76E2" w:rsidRPr="00FF7466" w:rsidRDefault="007A76E2" w:rsidP="007A76E2">
      <w:pPr>
        <w:pStyle w:val="ConsPlusNormal"/>
        <w:ind w:firstLine="709"/>
        <w:jc w:val="both"/>
        <w:rPr>
          <w:rFonts w:ascii="Times New Roman" w:hAnsi="Times New Roman"/>
          <w:color w:val="000000"/>
          <w:sz w:val="16"/>
          <w:szCs w:val="16"/>
        </w:rPr>
      </w:pPr>
    </w:p>
    <w:p w:rsidR="007A76E2" w:rsidRPr="00FF7466" w:rsidRDefault="007A76E2" w:rsidP="007A76E2">
      <w:pPr>
        <w:widowControl w:val="0"/>
        <w:autoSpaceDE w:val="0"/>
        <w:autoSpaceDN w:val="0"/>
        <w:adjustRightInd w:val="0"/>
        <w:spacing w:before="108" w:after="108"/>
        <w:jc w:val="center"/>
        <w:outlineLvl w:val="0"/>
        <w:rPr>
          <w:b/>
          <w:bCs/>
          <w:color w:val="26282F"/>
          <w:sz w:val="16"/>
          <w:szCs w:val="16"/>
        </w:rPr>
      </w:pPr>
      <w:bookmarkStart w:id="5" w:name="sub_1002"/>
      <w:r w:rsidRPr="00FF7466">
        <w:rPr>
          <w:b/>
          <w:bCs/>
          <w:color w:val="26282F"/>
          <w:sz w:val="16"/>
          <w:szCs w:val="16"/>
        </w:rPr>
        <w:t>Раздел II. Обобщенная характеристика основных мероприятий подпрограмм Муниципальной программы</w:t>
      </w:r>
    </w:p>
    <w:bookmarkEnd w:id="5"/>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Система основных мероприятий является совокупностью взаимосвязанных мер, направленных на достижение поставленных </w:t>
      </w:r>
      <w:r w:rsidRPr="00FF7466">
        <w:rPr>
          <w:rFonts w:ascii="Times New Roman" w:hAnsi="Times New Roman"/>
          <w:color w:val="000000"/>
          <w:sz w:val="16"/>
          <w:szCs w:val="16"/>
        </w:rPr>
        <w:lastRenderedPageBreak/>
        <w:t xml:space="preserve">целей и решение задач </w:t>
      </w:r>
      <w:proofErr w:type="gramStart"/>
      <w:r w:rsidRPr="00FF7466">
        <w:rPr>
          <w:rFonts w:ascii="Times New Roman" w:hAnsi="Times New Roman"/>
          <w:color w:val="000000"/>
          <w:sz w:val="16"/>
          <w:szCs w:val="16"/>
        </w:rPr>
        <w:t>Муниципальной  программы</w:t>
      </w:r>
      <w:proofErr w:type="gramEnd"/>
      <w:r w:rsidRPr="00FF7466">
        <w:rPr>
          <w:rFonts w:ascii="Times New Roman" w:hAnsi="Times New Roman"/>
          <w:color w:val="000000"/>
          <w:sz w:val="16"/>
          <w:szCs w:val="16"/>
        </w:rPr>
        <w:t>.</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Мероприятия Муниципальной программы сформированы с использованием следующих принципов:</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нацеленность мероприятий на повышение качества предоставления муниципальных услуг в строительстве;</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соответствие мероприятий требованиям основных документов стратегиче</w:t>
      </w:r>
      <w:r w:rsidRPr="00FF7466">
        <w:rPr>
          <w:rFonts w:ascii="Times New Roman" w:hAnsi="Times New Roman"/>
          <w:color w:val="000000"/>
          <w:sz w:val="16"/>
          <w:szCs w:val="16"/>
        </w:rPr>
        <w:softHyphen/>
        <w:t>ского планирования Чувашской Республики, а также основам документов страте</w:t>
      </w:r>
      <w:r w:rsidRPr="00FF7466">
        <w:rPr>
          <w:rFonts w:ascii="Times New Roman" w:hAnsi="Times New Roman"/>
          <w:color w:val="000000"/>
          <w:sz w:val="16"/>
          <w:szCs w:val="16"/>
        </w:rPr>
        <w:softHyphen/>
        <w:t>гического планирования Российской Федерации.</w:t>
      </w:r>
    </w:p>
    <w:p w:rsidR="007A76E2" w:rsidRPr="00FF7466" w:rsidRDefault="007A76E2" w:rsidP="007A76E2">
      <w:pPr>
        <w:pStyle w:val="ConsPlusNormal"/>
        <w:ind w:firstLine="709"/>
        <w:jc w:val="both"/>
        <w:rPr>
          <w:rFonts w:ascii="Times New Roman" w:hAnsi="Times New Roman"/>
          <w:b/>
          <w:color w:val="000000"/>
          <w:sz w:val="16"/>
          <w:szCs w:val="16"/>
        </w:rPr>
      </w:pPr>
      <w:r w:rsidRPr="00FF7466">
        <w:rPr>
          <w:rFonts w:ascii="Times New Roman" w:hAnsi="Times New Roman"/>
          <w:color w:val="000000"/>
          <w:sz w:val="16"/>
          <w:szCs w:val="16"/>
        </w:rPr>
        <w:t>Достижение целей и решение задач Муниципальной программы будет осу</w:t>
      </w:r>
      <w:r w:rsidRPr="00FF7466">
        <w:rPr>
          <w:rFonts w:ascii="Times New Roman" w:hAnsi="Times New Roman"/>
          <w:color w:val="000000"/>
          <w:sz w:val="16"/>
          <w:szCs w:val="16"/>
        </w:rPr>
        <w:softHyphen/>
        <w:t>ществляться в рамках реализации следующей подпрограммы: «Градо</w:t>
      </w:r>
      <w:r w:rsidRPr="00FF7466">
        <w:rPr>
          <w:rFonts w:ascii="Times New Roman" w:hAnsi="Times New Roman"/>
          <w:color w:val="000000"/>
          <w:sz w:val="16"/>
          <w:szCs w:val="16"/>
        </w:rPr>
        <w:softHyphen/>
        <w:t xml:space="preserve">строительная деятельность в </w:t>
      </w:r>
      <w:proofErr w:type="spellStart"/>
      <w:r w:rsidRPr="00FF7466">
        <w:rPr>
          <w:rFonts w:ascii="Times New Roman" w:hAnsi="Times New Roman"/>
          <w:color w:val="000000"/>
          <w:sz w:val="16"/>
          <w:szCs w:val="16"/>
        </w:rPr>
        <w:t>Новочелны-Сюрбеевском</w:t>
      </w:r>
      <w:proofErr w:type="spellEnd"/>
      <w:r w:rsidRPr="00FF7466">
        <w:rPr>
          <w:rFonts w:ascii="Times New Roman" w:hAnsi="Times New Roman"/>
          <w:color w:val="000000"/>
          <w:sz w:val="16"/>
          <w:szCs w:val="16"/>
        </w:rPr>
        <w:t xml:space="preserve"> сельском поселении Комсомольского района Чувашской Республики».  «</w:t>
      </w:r>
      <w:r w:rsidRPr="00FF7466">
        <w:rPr>
          <w:rFonts w:ascii="Times New Roman" w:hAnsi="Times New Roman"/>
          <w:b/>
          <w:color w:val="000000"/>
          <w:sz w:val="16"/>
          <w:szCs w:val="16"/>
        </w:rPr>
        <w:t xml:space="preserve">Подпрограмма «Градостроительная деятельность в </w:t>
      </w:r>
      <w:proofErr w:type="spellStart"/>
      <w:r w:rsidRPr="00FF7466">
        <w:rPr>
          <w:rFonts w:ascii="Times New Roman" w:hAnsi="Times New Roman"/>
          <w:b/>
          <w:color w:val="000000"/>
          <w:sz w:val="16"/>
          <w:szCs w:val="16"/>
        </w:rPr>
        <w:t>Новочелны-Сюрбеевском</w:t>
      </w:r>
      <w:proofErr w:type="spellEnd"/>
      <w:r w:rsidRPr="00FF7466">
        <w:rPr>
          <w:rFonts w:ascii="Times New Roman" w:hAnsi="Times New Roman"/>
          <w:b/>
          <w:color w:val="000000"/>
          <w:sz w:val="16"/>
          <w:szCs w:val="16"/>
        </w:rPr>
        <w:t xml:space="preserve"> сельском </w:t>
      </w:r>
      <w:proofErr w:type="gramStart"/>
      <w:r w:rsidRPr="00FF7466">
        <w:rPr>
          <w:rFonts w:ascii="Times New Roman" w:hAnsi="Times New Roman"/>
          <w:b/>
          <w:color w:val="000000"/>
          <w:sz w:val="16"/>
          <w:szCs w:val="16"/>
        </w:rPr>
        <w:t>поселении  Комсомольского</w:t>
      </w:r>
      <w:proofErr w:type="gramEnd"/>
      <w:r w:rsidRPr="00FF7466">
        <w:rPr>
          <w:rFonts w:ascii="Times New Roman" w:hAnsi="Times New Roman"/>
          <w:b/>
          <w:color w:val="000000"/>
          <w:sz w:val="16"/>
          <w:szCs w:val="16"/>
        </w:rPr>
        <w:t xml:space="preserve"> района Чувашской Республике» предусматривает выполнение двух основных мероприятий.</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Основное мероприятие 1. Устойчивое развитие территории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Реализация указанного мероприятия позволит рационально использовать территориальные ресурсы, формировать современный архитектурный облик населенных пунктов. </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Основное мероприятие 2. Координатное описание границы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 и внесение в Единый государственный реестр недвижимости сведений о границе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 </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Мероприятие предусматривает проведение землеустроительных работ в целях координатного описания границы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 и отображения ее в схеме территориального планирования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поселения Комсомольского района.</w:t>
      </w:r>
    </w:p>
    <w:p w:rsidR="007A76E2" w:rsidRPr="00FF7466" w:rsidRDefault="007A76E2" w:rsidP="007A76E2">
      <w:pPr>
        <w:widowControl w:val="0"/>
        <w:autoSpaceDE w:val="0"/>
        <w:autoSpaceDN w:val="0"/>
        <w:adjustRightInd w:val="0"/>
        <w:spacing w:before="108" w:after="108"/>
        <w:jc w:val="center"/>
        <w:outlineLvl w:val="0"/>
        <w:rPr>
          <w:sz w:val="16"/>
          <w:szCs w:val="16"/>
        </w:rPr>
      </w:pPr>
      <w:bookmarkStart w:id="6" w:name="sub_1003"/>
      <w:r w:rsidRPr="00FF7466">
        <w:rPr>
          <w:b/>
          <w:bCs/>
          <w:color w:val="26282F"/>
          <w:sz w:val="16"/>
          <w:szCs w:val="16"/>
        </w:rPr>
        <w:t xml:space="preserve">Раздел III. </w:t>
      </w:r>
      <w:bookmarkEnd w:id="6"/>
      <w:r w:rsidRPr="00FF7466">
        <w:rPr>
          <w:b/>
          <w:bCs/>
          <w:color w:val="26282F"/>
          <w:sz w:val="16"/>
          <w:szCs w:val="16"/>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7A76E2" w:rsidRPr="00FF7466" w:rsidRDefault="007A76E2" w:rsidP="007A76E2">
      <w:pPr>
        <w:widowControl w:val="0"/>
        <w:autoSpaceDE w:val="0"/>
        <w:autoSpaceDN w:val="0"/>
        <w:adjustRightInd w:val="0"/>
        <w:ind w:firstLine="720"/>
        <w:rPr>
          <w:sz w:val="16"/>
          <w:szCs w:val="16"/>
        </w:rPr>
      </w:pPr>
      <w:r w:rsidRPr="00FF7466">
        <w:rPr>
          <w:sz w:val="16"/>
          <w:szCs w:val="1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7A76E2" w:rsidRPr="00FF7466" w:rsidRDefault="007A76E2" w:rsidP="007A76E2">
      <w:pPr>
        <w:widowControl w:val="0"/>
        <w:autoSpaceDE w:val="0"/>
        <w:autoSpaceDN w:val="0"/>
        <w:adjustRightInd w:val="0"/>
        <w:ind w:firstLine="720"/>
        <w:rPr>
          <w:sz w:val="16"/>
          <w:szCs w:val="16"/>
        </w:rPr>
      </w:pPr>
      <w:r w:rsidRPr="00FF7466">
        <w:rPr>
          <w:sz w:val="16"/>
          <w:szCs w:val="16"/>
        </w:rPr>
        <w:t xml:space="preserve">При </w:t>
      </w:r>
      <w:proofErr w:type="spellStart"/>
      <w:r w:rsidRPr="00FF7466">
        <w:rPr>
          <w:sz w:val="16"/>
          <w:szCs w:val="16"/>
        </w:rPr>
        <w:t>софинансировании</w:t>
      </w:r>
      <w:proofErr w:type="spellEnd"/>
      <w:r w:rsidRPr="00FF7466">
        <w:rPr>
          <w:sz w:val="16"/>
          <w:szCs w:val="16"/>
        </w:rPr>
        <w:t xml:space="preserve"> мероприятий Муниципальной программы из внебюджетных источников могут использоваться различные инструменты государственно-частного партнерства.</w:t>
      </w:r>
    </w:p>
    <w:p w:rsidR="007A76E2" w:rsidRPr="00FF7466" w:rsidRDefault="007A76E2" w:rsidP="007A76E2">
      <w:pPr>
        <w:widowControl w:val="0"/>
        <w:autoSpaceDE w:val="0"/>
        <w:autoSpaceDN w:val="0"/>
        <w:adjustRightInd w:val="0"/>
        <w:ind w:firstLine="720"/>
        <w:rPr>
          <w:rFonts w:ascii="Arial" w:hAnsi="Arial" w:cs="Arial"/>
          <w:b/>
          <w:bCs/>
          <w:color w:val="26282F"/>
          <w:sz w:val="16"/>
          <w:szCs w:val="16"/>
        </w:rPr>
      </w:pPr>
      <w:r w:rsidRPr="00FF7466">
        <w:rPr>
          <w:sz w:val="16"/>
          <w:szCs w:val="16"/>
        </w:rPr>
        <w:t xml:space="preserve">Общий объем финансирования Муниципальной программы в 2020 - 2035 годах составляет </w:t>
      </w:r>
      <w:r w:rsidRPr="00FF7466">
        <w:rPr>
          <w:color w:val="FF0000"/>
          <w:sz w:val="16"/>
          <w:szCs w:val="16"/>
        </w:rPr>
        <w:t>0,0</w:t>
      </w:r>
      <w:r w:rsidRPr="00FF7466">
        <w:rPr>
          <w:sz w:val="16"/>
          <w:szCs w:val="16"/>
        </w:rPr>
        <w:t> тыс. рублей, в том числе за счет средств федерального бюджета – 0,0 тыс. рублей, республиканского бюджета Чувашской Республики – 0,0 тыс. рублей, местных бюджетов – 0,0 тыс. рублей, внебюджетных источников – 0,0 тыс. рублей (</w:t>
      </w:r>
      <w:hyperlink w:anchor="sub_12" w:history="1">
        <w:r w:rsidRPr="00FF7466">
          <w:rPr>
            <w:color w:val="000000"/>
            <w:sz w:val="16"/>
            <w:szCs w:val="16"/>
          </w:rPr>
          <w:t>табл. 2</w:t>
        </w:r>
      </w:hyperlink>
      <w:r w:rsidRPr="00FF7466">
        <w:rPr>
          <w:sz w:val="16"/>
          <w:szCs w:val="16"/>
        </w:rPr>
        <w:t>).</w:t>
      </w:r>
      <w:bookmarkStart w:id="7" w:name="sub_12"/>
      <w:r w:rsidRPr="00FF7466">
        <w:rPr>
          <w:rFonts w:ascii="Arial" w:hAnsi="Arial" w:cs="Arial"/>
          <w:b/>
          <w:bCs/>
          <w:color w:val="26282F"/>
          <w:sz w:val="16"/>
          <w:szCs w:val="16"/>
        </w:rPr>
        <w:t xml:space="preserve"> </w:t>
      </w:r>
    </w:p>
    <w:p w:rsidR="007A76E2" w:rsidRPr="00FF7466" w:rsidRDefault="007A76E2" w:rsidP="007A76E2">
      <w:pPr>
        <w:widowControl w:val="0"/>
        <w:autoSpaceDE w:val="0"/>
        <w:autoSpaceDN w:val="0"/>
        <w:adjustRightInd w:val="0"/>
        <w:ind w:firstLine="720"/>
        <w:jc w:val="right"/>
        <w:rPr>
          <w:b/>
          <w:bCs/>
          <w:color w:val="26282F"/>
          <w:sz w:val="16"/>
          <w:szCs w:val="16"/>
        </w:rPr>
      </w:pPr>
    </w:p>
    <w:p w:rsidR="007A76E2" w:rsidRPr="00FF7466" w:rsidRDefault="007A76E2" w:rsidP="007A76E2">
      <w:pPr>
        <w:widowControl w:val="0"/>
        <w:autoSpaceDE w:val="0"/>
        <w:autoSpaceDN w:val="0"/>
        <w:adjustRightInd w:val="0"/>
        <w:ind w:firstLine="720"/>
        <w:jc w:val="right"/>
        <w:rPr>
          <w:b/>
          <w:bCs/>
          <w:color w:val="26282F"/>
          <w:sz w:val="16"/>
          <w:szCs w:val="16"/>
        </w:rPr>
      </w:pPr>
    </w:p>
    <w:p w:rsidR="007A76E2" w:rsidRPr="00FF7466" w:rsidRDefault="007A76E2" w:rsidP="007A76E2">
      <w:pPr>
        <w:widowControl w:val="0"/>
        <w:autoSpaceDE w:val="0"/>
        <w:autoSpaceDN w:val="0"/>
        <w:adjustRightInd w:val="0"/>
        <w:ind w:firstLine="720"/>
        <w:jc w:val="right"/>
        <w:rPr>
          <w:b/>
          <w:bCs/>
          <w:color w:val="26282F"/>
          <w:sz w:val="16"/>
          <w:szCs w:val="16"/>
        </w:rPr>
      </w:pPr>
    </w:p>
    <w:p w:rsidR="007A76E2" w:rsidRPr="00FF7466" w:rsidRDefault="007A76E2" w:rsidP="007A76E2">
      <w:pPr>
        <w:widowControl w:val="0"/>
        <w:autoSpaceDE w:val="0"/>
        <w:autoSpaceDN w:val="0"/>
        <w:adjustRightInd w:val="0"/>
        <w:ind w:firstLine="720"/>
        <w:jc w:val="right"/>
        <w:rPr>
          <w:b/>
          <w:bCs/>
          <w:color w:val="26282F"/>
          <w:sz w:val="16"/>
          <w:szCs w:val="16"/>
        </w:rPr>
      </w:pPr>
      <w:r w:rsidRPr="00FF7466">
        <w:rPr>
          <w:b/>
          <w:bCs/>
          <w:color w:val="26282F"/>
          <w:sz w:val="16"/>
          <w:szCs w:val="16"/>
        </w:rPr>
        <w:t>Таблица 2</w:t>
      </w:r>
    </w:p>
    <w:bookmarkEnd w:id="7"/>
    <w:p w:rsidR="007A76E2" w:rsidRPr="00FF7466" w:rsidRDefault="007A76E2" w:rsidP="007A76E2">
      <w:pPr>
        <w:widowControl w:val="0"/>
        <w:autoSpaceDE w:val="0"/>
        <w:autoSpaceDN w:val="0"/>
        <w:adjustRightInd w:val="0"/>
        <w:ind w:firstLine="720"/>
        <w:rPr>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7A76E2" w:rsidRPr="00FF7466" w:rsidTr="00BB2697">
        <w:tblPrEx>
          <w:tblCellMar>
            <w:top w:w="0" w:type="dxa"/>
            <w:bottom w:w="0" w:type="dxa"/>
          </w:tblCellMar>
        </w:tblPrEx>
        <w:tc>
          <w:tcPr>
            <w:tcW w:w="3013" w:type="dxa"/>
            <w:vMerge w:val="restart"/>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Источники финансирования, тыс. рублей</w:t>
            </w:r>
          </w:p>
        </w:tc>
      </w:tr>
      <w:tr w:rsidR="007A76E2" w:rsidRPr="00FF7466" w:rsidTr="00BB2697">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p>
        </w:tc>
        <w:tc>
          <w:tcPr>
            <w:tcW w:w="1240" w:type="dxa"/>
            <w:vMerge w:val="restart"/>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всего</w:t>
            </w:r>
          </w:p>
        </w:tc>
        <w:tc>
          <w:tcPr>
            <w:tcW w:w="5528" w:type="dxa"/>
            <w:gridSpan w:val="4"/>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в том числе</w:t>
            </w:r>
          </w:p>
        </w:tc>
      </w:tr>
      <w:tr w:rsidR="007A76E2" w:rsidRPr="00FF7466" w:rsidTr="00BB2697">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p>
        </w:tc>
        <w:tc>
          <w:tcPr>
            <w:tcW w:w="1240" w:type="dxa"/>
            <w:vMerge/>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местные бюджеты</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внебюджетные источники</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b/>
                <w:bCs/>
                <w:color w:val="26282F"/>
                <w:sz w:val="16"/>
                <w:szCs w:val="16"/>
              </w:rPr>
              <w:t xml:space="preserve">Всего </w:t>
            </w:r>
            <w:r w:rsidRPr="00FF7466">
              <w:rPr>
                <w:sz w:val="16"/>
                <w:szCs w:val="16"/>
              </w:rPr>
              <w:t>2021 - 2035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 xml:space="preserve">         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 xml:space="preserve">            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2021 год</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2022 год</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2023 год</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2024 год</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2025 год</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2026 - 2030 годы</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r w:rsidR="007A76E2" w:rsidRPr="00FF7466" w:rsidTr="00BB2697">
        <w:tblPrEx>
          <w:tblCellMar>
            <w:top w:w="0" w:type="dxa"/>
            <w:bottom w:w="0" w:type="dxa"/>
          </w:tblCellMar>
        </w:tblPrEx>
        <w:tc>
          <w:tcPr>
            <w:tcW w:w="3013"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2031 - 2035 годы</w:t>
            </w:r>
          </w:p>
        </w:tc>
        <w:tc>
          <w:tcPr>
            <w:tcW w:w="124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42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jc w:val="center"/>
              <w:rPr>
                <w:sz w:val="16"/>
                <w:szCs w:val="16"/>
              </w:rPr>
            </w:pPr>
            <w:r w:rsidRPr="00FF7466">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c>
          <w:tcPr>
            <w:tcW w:w="1174"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0,0</w:t>
            </w:r>
          </w:p>
        </w:tc>
      </w:tr>
    </w:tbl>
    <w:p w:rsidR="007A76E2" w:rsidRPr="00FF7466" w:rsidRDefault="007A76E2" w:rsidP="007A76E2">
      <w:pPr>
        <w:widowControl w:val="0"/>
        <w:autoSpaceDE w:val="0"/>
        <w:autoSpaceDN w:val="0"/>
        <w:adjustRightInd w:val="0"/>
        <w:ind w:firstLine="720"/>
        <w:rPr>
          <w:sz w:val="16"/>
          <w:szCs w:val="16"/>
        </w:rPr>
      </w:pPr>
      <w:r w:rsidRPr="00FF7466">
        <w:rPr>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7A76E2" w:rsidRPr="00FF7466" w:rsidRDefault="007A76E2" w:rsidP="007A76E2">
      <w:pPr>
        <w:widowControl w:val="0"/>
        <w:autoSpaceDE w:val="0"/>
        <w:autoSpaceDN w:val="0"/>
        <w:adjustRightInd w:val="0"/>
        <w:ind w:firstLine="720"/>
        <w:rPr>
          <w:bCs/>
          <w:color w:val="26282F"/>
          <w:sz w:val="16"/>
          <w:szCs w:val="16"/>
        </w:rPr>
      </w:pPr>
      <w:r w:rsidRPr="00FF7466">
        <w:rPr>
          <w:sz w:val="16"/>
          <w:szCs w:val="1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FF7466">
          <w:rPr>
            <w:color w:val="000000"/>
            <w:sz w:val="16"/>
            <w:szCs w:val="16"/>
          </w:rPr>
          <w:t>приложении № 2</w:t>
        </w:r>
      </w:hyperlink>
      <w:r w:rsidRPr="00FF7466">
        <w:rPr>
          <w:color w:val="000000"/>
          <w:sz w:val="16"/>
          <w:szCs w:val="16"/>
        </w:rPr>
        <w:t xml:space="preserve"> к н</w:t>
      </w:r>
      <w:r w:rsidRPr="00FF7466">
        <w:rPr>
          <w:sz w:val="16"/>
          <w:szCs w:val="16"/>
        </w:rPr>
        <w:t>астоящей Муниципальной программе.</w:t>
      </w:r>
    </w:p>
    <w:p w:rsidR="007A76E2" w:rsidRPr="00FF7466" w:rsidRDefault="007A76E2" w:rsidP="007A76E2">
      <w:pPr>
        <w:widowControl w:val="0"/>
        <w:autoSpaceDE w:val="0"/>
        <w:autoSpaceDN w:val="0"/>
        <w:adjustRightInd w:val="0"/>
        <w:ind w:firstLine="720"/>
        <w:jc w:val="right"/>
        <w:rPr>
          <w:bCs/>
          <w:color w:val="26282F"/>
          <w:sz w:val="16"/>
          <w:szCs w:val="16"/>
        </w:rPr>
      </w:pPr>
    </w:p>
    <w:p w:rsidR="007A76E2" w:rsidRPr="00FF7466" w:rsidRDefault="007A76E2" w:rsidP="007A76E2">
      <w:pPr>
        <w:widowControl w:val="0"/>
        <w:autoSpaceDE w:val="0"/>
        <w:autoSpaceDN w:val="0"/>
        <w:adjustRightInd w:val="0"/>
        <w:ind w:firstLine="720"/>
        <w:jc w:val="right"/>
        <w:rPr>
          <w:bCs/>
          <w:color w:val="26282F"/>
          <w:sz w:val="16"/>
          <w:szCs w:val="16"/>
        </w:rPr>
        <w:sectPr w:rsidR="007A76E2" w:rsidRPr="00FF7466" w:rsidSect="00BD58DC">
          <w:pgSz w:w="11906" w:h="16838"/>
          <w:pgMar w:top="1134" w:right="850" w:bottom="1134" w:left="1701" w:header="709" w:footer="709" w:gutter="0"/>
          <w:pgNumType w:start="1"/>
          <w:cols w:space="708"/>
          <w:titlePg/>
          <w:docGrid w:linePitch="360"/>
        </w:sectPr>
      </w:pPr>
    </w:p>
    <w:p w:rsidR="007A76E2" w:rsidRPr="00FF7466" w:rsidRDefault="007A76E2" w:rsidP="007A76E2">
      <w:pPr>
        <w:widowControl w:val="0"/>
        <w:autoSpaceDE w:val="0"/>
        <w:autoSpaceDN w:val="0"/>
        <w:adjustRightInd w:val="0"/>
        <w:ind w:firstLine="720"/>
        <w:jc w:val="right"/>
        <w:rPr>
          <w:sz w:val="16"/>
          <w:szCs w:val="16"/>
        </w:rPr>
      </w:pPr>
      <w:r w:rsidRPr="00FF7466">
        <w:rPr>
          <w:bCs/>
          <w:color w:val="26282F"/>
          <w:sz w:val="16"/>
          <w:szCs w:val="16"/>
        </w:rPr>
        <w:lastRenderedPageBreak/>
        <w:t>Приложение № 1</w:t>
      </w:r>
      <w:r w:rsidRPr="00FF7466">
        <w:rPr>
          <w:bCs/>
          <w:color w:val="26282F"/>
          <w:sz w:val="16"/>
          <w:szCs w:val="16"/>
        </w:rPr>
        <w:br/>
        <w:t xml:space="preserve">к Муниципальной </w:t>
      </w:r>
      <w:proofErr w:type="gramStart"/>
      <w:r w:rsidRPr="00FF7466">
        <w:rPr>
          <w:bCs/>
          <w:color w:val="26282F"/>
          <w:sz w:val="16"/>
          <w:szCs w:val="16"/>
        </w:rPr>
        <w:t>программе</w:t>
      </w:r>
      <w:hyperlink w:anchor="sub_1000" w:history="1"/>
      <w:r w:rsidRPr="00FF7466">
        <w:rPr>
          <w:bCs/>
          <w:color w:val="26282F"/>
          <w:sz w:val="16"/>
          <w:szCs w:val="16"/>
        </w:rPr>
        <w:br/>
        <w:t>«</w:t>
      </w:r>
      <w:proofErr w:type="gramEnd"/>
      <w:r w:rsidRPr="00FF7466">
        <w:rPr>
          <w:bCs/>
          <w:color w:val="26282F"/>
          <w:sz w:val="16"/>
          <w:szCs w:val="16"/>
        </w:rPr>
        <w:t>Развитие строительного комплекса и архитектуры»</w:t>
      </w:r>
    </w:p>
    <w:p w:rsidR="007A76E2" w:rsidRPr="00FF7466" w:rsidRDefault="007A76E2" w:rsidP="007A76E2">
      <w:pPr>
        <w:widowControl w:val="0"/>
        <w:autoSpaceDE w:val="0"/>
        <w:autoSpaceDN w:val="0"/>
        <w:adjustRightInd w:val="0"/>
        <w:ind w:firstLine="720"/>
        <w:jc w:val="center"/>
        <w:rPr>
          <w:b/>
          <w:bCs/>
          <w:color w:val="26282F"/>
          <w:sz w:val="16"/>
          <w:szCs w:val="16"/>
        </w:rPr>
      </w:pPr>
    </w:p>
    <w:p w:rsidR="007A76E2" w:rsidRPr="00FF7466" w:rsidRDefault="007A76E2" w:rsidP="007A76E2">
      <w:pPr>
        <w:pStyle w:val="ConsPlusNormal"/>
        <w:ind w:firstLine="709"/>
        <w:jc w:val="center"/>
        <w:rPr>
          <w:rFonts w:ascii="Times New Roman" w:hAnsi="Times New Roman"/>
          <w:b/>
          <w:color w:val="000000"/>
          <w:sz w:val="16"/>
          <w:szCs w:val="16"/>
        </w:rPr>
      </w:pPr>
      <w:r w:rsidRPr="00FF7466">
        <w:rPr>
          <w:rFonts w:ascii="Times New Roman" w:hAnsi="Times New Roman"/>
          <w:b/>
          <w:color w:val="000000"/>
          <w:sz w:val="16"/>
          <w:szCs w:val="16"/>
        </w:rPr>
        <w:t>Сведения</w:t>
      </w:r>
      <w:r w:rsidRPr="00FF7466">
        <w:rPr>
          <w:rFonts w:ascii="Times New Roman" w:hAnsi="Times New Roman"/>
          <w:b/>
          <w:color w:val="000000"/>
          <w:sz w:val="16"/>
          <w:szCs w:val="16"/>
        </w:rPr>
        <w:br/>
        <w:t xml:space="preserve">о целевых индикаторах и показателях Муниципальной программы </w:t>
      </w:r>
      <w:proofErr w:type="spellStart"/>
      <w:r w:rsidRPr="00FF7466">
        <w:rPr>
          <w:rFonts w:ascii="Times New Roman" w:hAnsi="Times New Roman"/>
          <w:b/>
          <w:color w:val="000000"/>
          <w:sz w:val="16"/>
          <w:szCs w:val="16"/>
        </w:rPr>
        <w:t>Новочелны-Сюрбеевского</w:t>
      </w:r>
      <w:proofErr w:type="spellEnd"/>
      <w:r w:rsidRPr="00FF7466">
        <w:rPr>
          <w:rFonts w:ascii="Times New Roman" w:hAnsi="Times New Roman"/>
          <w:b/>
          <w:color w:val="000000"/>
          <w:sz w:val="16"/>
          <w:szCs w:val="16"/>
        </w:rPr>
        <w:t xml:space="preserve"> сельского поселения Комсомольского района «Развитие строительного комплекса и архитектуры», подпрограммы Муниципальной программы Комсомольского района «Развитие строительного комплекса и архитектуры» и их значениях</w:t>
      </w: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93"/>
        <w:gridCol w:w="1803"/>
        <w:gridCol w:w="1559"/>
        <w:gridCol w:w="1134"/>
        <w:gridCol w:w="1134"/>
        <w:gridCol w:w="1276"/>
        <w:gridCol w:w="1134"/>
        <w:gridCol w:w="1134"/>
        <w:gridCol w:w="1092"/>
      </w:tblGrid>
      <w:tr w:rsidR="007A76E2" w:rsidRPr="00FF7466" w:rsidTr="00BB2697">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 </w:t>
            </w:r>
            <w:proofErr w:type="spellStart"/>
            <w:r w:rsidRPr="00FF7466">
              <w:rPr>
                <w:sz w:val="16"/>
                <w:szCs w:val="16"/>
              </w:rPr>
              <w:t>пп</w:t>
            </w:r>
            <w:proofErr w:type="spellEnd"/>
          </w:p>
        </w:tc>
        <w:tc>
          <w:tcPr>
            <w:tcW w:w="4293" w:type="dxa"/>
            <w:vMerge w:val="restart"/>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Целевой индикатор и показатель (наименование)</w:t>
            </w:r>
          </w:p>
        </w:tc>
        <w:tc>
          <w:tcPr>
            <w:tcW w:w="1803" w:type="dxa"/>
            <w:vMerge w:val="restart"/>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Единица измерения</w:t>
            </w:r>
          </w:p>
        </w:tc>
        <w:tc>
          <w:tcPr>
            <w:tcW w:w="8463" w:type="dxa"/>
            <w:gridSpan w:val="7"/>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Значения целевых индикаторов и показателей</w:t>
            </w:r>
          </w:p>
        </w:tc>
      </w:tr>
      <w:tr w:rsidR="007A76E2" w:rsidRPr="00FF7466" w:rsidTr="00BB2697">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p>
        </w:tc>
        <w:tc>
          <w:tcPr>
            <w:tcW w:w="4293" w:type="dxa"/>
            <w:vMerge/>
            <w:tcBorders>
              <w:top w:val="single" w:sz="4" w:space="0" w:color="auto"/>
              <w:left w:val="single" w:sz="4" w:space="0" w:color="auto"/>
              <w:bottom w:val="nil"/>
              <w:right w:val="single" w:sz="4" w:space="0" w:color="auto"/>
            </w:tcBorders>
          </w:tcPr>
          <w:p w:rsidR="007A76E2" w:rsidRPr="00FF7466" w:rsidRDefault="007A76E2" w:rsidP="00BB2697">
            <w:pPr>
              <w:widowControl w:val="0"/>
              <w:autoSpaceDE w:val="0"/>
              <w:autoSpaceDN w:val="0"/>
              <w:adjustRightInd w:val="0"/>
              <w:rPr>
                <w:sz w:val="16"/>
                <w:szCs w:val="16"/>
              </w:rPr>
            </w:pPr>
          </w:p>
        </w:tc>
        <w:tc>
          <w:tcPr>
            <w:tcW w:w="1803" w:type="dxa"/>
            <w:vMerge/>
            <w:tcBorders>
              <w:top w:val="single" w:sz="4" w:space="0" w:color="auto"/>
              <w:left w:val="single" w:sz="4" w:space="0" w:color="auto"/>
              <w:bottom w:val="nil"/>
              <w:right w:val="single" w:sz="4" w:space="0" w:color="auto"/>
            </w:tcBorders>
          </w:tcPr>
          <w:p w:rsidR="007A76E2" w:rsidRPr="00FF7466" w:rsidRDefault="007A76E2" w:rsidP="00BB2697">
            <w:pPr>
              <w:widowControl w:val="0"/>
              <w:autoSpaceDE w:val="0"/>
              <w:autoSpaceDN w:val="0"/>
              <w:adjustRightInd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2023 год</w:t>
            </w:r>
          </w:p>
        </w:tc>
        <w:tc>
          <w:tcPr>
            <w:tcW w:w="1276"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2024 год</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2025 год</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2026-</w:t>
            </w:r>
          </w:p>
          <w:p w:rsidR="007A76E2" w:rsidRPr="00FF7466" w:rsidRDefault="007A76E2" w:rsidP="00BB2697">
            <w:pPr>
              <w:widowControl w:val="0"/>
              <w:autoSpaceDE w:val="0"/>
              <w:autoSpaceDN w:val="0"/>
              <w:adjustRightInd w:val="0"/>
              <w:rPr>
                <w:sz w:val="16"/>
                <w:szCs w:val="16"/>
              </w:rPr>
            </w:pPr>
            <w:r w:rsidRPr="00FF7466">
              <w:rPr>
                <w:sz w:val="16"/>
                <w:szCs w:val="16"/>
              </w:rPr>
              <w:t>2030 годы</w:t>
            </w:r>
          </w:p>
        </w:tc>
        <w:tc>
          <w:tcPr>
            <w:tcW w:w="1092"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2031-2035 годы</w:t>
            </w:r>
          </w:p>
        </w:tc>
      </w:tr>
      <w:tr w:rsidR="007A76E2" w:rsidRPr="00FF7466" w:rsidTr="00BB2697">
        <w:tblPrEx>
          <w:tblCellMar>
            <w:top w:w="0" w:type="dxa"/>
            <w:bottom w:w="0" w:type="dxa"/>
          </w:tblCellMar>
        </w:tblPrEx>
        <w:tc>
          <w:tcPr>
            <w:tcW w:w="567"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w:t>
            </w:r>
          </w:p>
        </w:tc>
        <w:tc>
          <w:tcPr>
            <w:tcW w:w="4293"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w:t>
            </w:r>
          </w:p>
        </w:tc>
        <w:tc>
          <w:tcPr>
            <w:tcW w:w="1803"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ind w:left="267"/>
              <w:jc w:val="center"/>
              <w:rPr>
                <w:sz w:val="16"/>
                <w:szCs w:val="16"/>
              </w:rPr>
            </w:pPr>
            <w:r w:rsidRPr="00FF7466">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9</w:t>
            </w:r>
          </w:p>
        </w:tc>
        <w:tc>
          <w:tcPr>
            <w:tcW w:w="1092"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w:t>
            </w:r>
          </w:p>
        </w:tc>
      </w:tr>
      <w:tr w:rsidR="007A76E2" w:rsidRPr="00FF7466" w:rsidTr="00BB2697">
        <w:tblPrEx>
          <w:tblCellMar>
            <w:top w:w="0" w:type="dxa"/>
            <w:bottom w:w="0" w:type="dxa"/>
          </w:tblCellMar>
        </w:tblPrEx>
        <w:tc>
          <w:tcPr>
            <w:tcW w:w="15126" w:type="dxa"/>
            <w:gridSpan w:val="10"/>
            <w:tcBorders>
              <w:top w:val="single" w:sz="4" w:space="0" w:color="auto"/>
              <w:bottom w:val="single" w:sz="4" w:space="0" w:color="auto"/>
            </w:tcBorders>
          </w:tcPr>
          <w:p w:rsidR="007A76E2" w:rsidRPr="00FF7466" w:rsidRDefault="007A76E2" w:rsidP="00BB2697">
            <w:pPr>
              <w:pStyle w:val="ConsPlusNormal"/>
              <w:ind w:firstLine="709"/>
              <w:jc w:val="center"/>
              <w:rPr>
                <w:b/>
                <w:bCs/>
                <w:color w:val="26282F"/>
                <w:sz w:val="16"/>
                <w:szCs w:val="16"/>
              </w:rPr>
            </w:pPr>
            <w:r w:rsidRPr="00FF7466">
              <w:rPr>
                <w:rFonts w:ascii="Times New Roman" w:hAnsi="Times New Roman"/>
                <w:b/>
                <w:color w:val="000000"/>
                <w:sz w:val="16"/>
                <w:szCs w:val="16"/>
              </w:rPr>
              <w:t>Муниципальная программа «Развитие строительного комплекса и архитектуры»</w:t>
            </w:r>
          </w:p>
        </w:tc>
      </w:tr>
      <w:tr w:rsidR="007A76E2" w:rsidRPr="00FF7466" w:rsidTr="00BB2697">
        <w:tblPrEx>
          <w:tblCellMar>
            <w:top w:w="0" w:type="dxa"/>
            <w:bottom w:w="0" w:type="dxa"/>
          </w:tblCellMar>
        </w:tblPrEx>
        <w:tc>
          <w:tcPr>
            <w:tcW w:w="567"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w:t>
            </w:r>
          </w:p>
        </w:tc>
        <w:tc>
          <w:tcPr>
            <w:tcW w:w="4293" w:type="dxa"/>
            <w:tcBorders>
              <w:top w:val="single" w:sz="4" w:space="0" w:color="auto"/>
              <w:bottom w:val="single" w:sz="4" w:space="0" w:color="auto"/>
              <w:right w:val="single" w:sz="4" w:space="0" w:color="auto"/>
            </w:tcBorders>
          </w:tcPr>
          <w:p w:rsidR="007A76E2" w:rsidRPr="00FF7466" w:rsidRDefault="007A76E2" w:rsidP="00BB2697">
            <w:pPr>
              <w:pStyle w:val="ConsPlusNormal"/>
              <w:ind w:firstLine="0"/>
              <w:jc w:val="both"/>
              <w:rPr>
                <w:rFonts w:ascii="Times New Roman" w:hAnsi="Times New Roman"/>
                <w:color w:val="000000"/>
                <w:sz w:val="16"/>
                <w:szCs w:val="16"/>
              </w:rPr>
            </w:pPr>
            <w:r w:rsidRPr="00FF7466">
              <w:rPr>
                <w:rFonts w:ascii="Times New Roman" w:hAnsi="Times New Roman"/>
                <w:color w:val="000000"/>
                <w:sz w:val="16"/>
                <w:szCs w:val="16"/>
              </w:rPr>
              <w:t xml:space="preserve">Доля </w:t>
            </w:r>
            <w:proofErr w:type="spellStart"/>
            <w:r w:rsidRPr="00FF7466">
              <w:rPr>
                <w:rFonts w:ascii="Times New Roman" w:hAnsi="Times New Roman"/>
                <w:color w:val="000000"/>
                <w:sz w:val="16"/>
                <w:szCs w:val="16"/>
              </w:rPr>
              <w:t>Новочелны-Сюрбеевского</w:t>
            </w:r>
            <w:proofErr w:type="spellEnd"/>
            <w:r w:rsidRPr="00FF7466">
              <w:rPr>
                <w:rFonts w:ascii="Times New Roman" w:hAnsi="Times New Roman"/>
                <w:color w:val="000000"/>
                <w:sz w:val="16"/>
                <w:szCs w:val="16"/>
              </w:rPr>
              <w:t xml:space="preserve"> сельского </w:t>
            </w:r>
            <w:proofErr w:type="gramStart"/>
            <w:r w:rsidRPr="00FF7466">
              <w:rPr>
                <w:rFonts w:ascii="Times New Roman" w:hAnsi="Times New Roman"/>
                <w:color w:val="000000"/>
                <w:sz w:val="16"/>
                <w:szCs w:val="16"/>
              </w:rPr>
              <w:t>поселения  Комсомольского</w:t>
            </w:r>
            <w:proofErr w:type="gramEnd"/>
            <w:r w:rsidRPr="00FF7466">
              <w:rPr>
                <w:rFonts w:ascii="Times New Roman" w:hAnsi="Times New Roman"/>
                <w:color w:val="000000"/>
                <w:sz w:val="16"/>
                <w:szCs w:val="16"/>
              </w:rPr>
              <w:t xml:space="preserve"> района Чувашской Республики, обеспеченная документами территориального планирова</w:t>
            </w:r>
            <w:r w:rsidRPr="00FF7466">
              <w:rPr>
                <w:rFonts w:ascii="Times New Roman" w:hAnsi="Times New Roman"/>
                <w:color w:val="000000"/>
                <w:sz w:val="16"/>
                <w:szCs w:val="16"/>
              </w:rPr>
              <w:softHyphen/>
              <w:t>ния, градостроительного зони</w:t>
            </w:r>
            <w:r w:rsidRPr="00FF7466">
              <w:rPr>
                <w:rFonts w:ascii="Times New Roman" w:hAnsi="Times New Roman"/>
                <w:color w:val="000000"/>
                <w:sz w:val="16"/>
                <w:szCs w:val="16"/>
              </w:rPr>
              <w:softHyphen/>
              <w:t>рования, нормативами градо</w:t>
            </w:r>
            <w:r w:rsidRPr="00FF7466">
              <w:rPr>
                <w:rFonts w:ascii="Times New Roman" w:hAnsi="Times New Roman"/>
                <w:color w:val="000000"/>
                <w:sz w:val="16"/>
                <w:szCs w:val="16"/>
              </w:rPr>
              <w:softHyphen/>
              <w:t>строительного проектирования, от общего количества муници</w:t>
            </w:r>
            <w:r w:rsidRPr="00FF7466">
              <w:rPr>
                <w:rFonts w:ascii="Times New Roman" w:hAnsi="Times New Roman"/>
                <w:color w:val="000000"/>
                <w:sz w:val="16"/>
                <w:szCs w:val="16"/>
              </w:rPr>
              <w:softHyphen/>
              <w:t>пальных образований Комсомольского района Чуваш</w:t>
            </w:r>
            <w:r w:rsidRPr="00FF7466">
              <w:rPr>
                <w:rFonts w:ascii="Times New Roman" w:hAnsi="Times New Roman"/>
                <w:color w:val="000000"/>
                <w:sz w:val="16"/>
                <w:szCs w:val="16"/>
              </w:rPr>
              <w:softHyphen/>
              <w:t>ской Республики</w:t>
            </w:r>
          </w:p>
          <w:p w:rsidR="007A76E2" w:rsidRPr="00FF7466" w:rsidRDefault="007A76E2" w:rsidP="00BB2697">
            <w:pPr>
              <w:pStyle w:val="ConsPlusNormal"/>
              <w:ind w:firstLine="0"/>
              <w:jc w:val="both"/>
              <w:rPr>
                <w:rFonts w:ascii="Times New Roman" w:hAnsi="Times New Roman"/>
                <w:color w:val="000000"/>
                <w:sz w:val="16"/>
                <w:szCs w:val="16"/>
              </w:rPr>
            </w:pPr>
          </w:p>
        </w:tc>
        <w:tc>
          <w:tcPr>
            <w:tcW w:w="1803" w:type="dxa"/>
            <w:tcBorders>
              <w:top w:val="single" w:sz="4" w:space="0" w:color="auto"/>
              <w:left w:val="single" w:sz="4" w:space="0" w:color="auto"/>
              <w:bottom w:val="single" w:sz="4" w:space="0" w:color="auto"/>
            </w:tcBorders>
          </w:tcPr>
          <w:p w:rsidR="007A76E2" w:rsidRPr="00FF7466" w:rsidRDefault="007A76E2" w:rsidP="00BB2697">
            <w:pPr>
              <w:pStyle w:val="ConsPlusNormal"/>
              <w:ind w:firstLine="0"/>
              <w:jc w:val="center"/>
              <w:rPr>
                <w:rFonts w:ascii="Times New Roman" w:hAnsi="Times New Roman"/>
                <w:color w:val="000000"/>
                <w:sz w:val="16"/>
                <w:szCs w:val="16"/>
              </w:rPr>
            </w:pPr>
            <w:r w:rsidRPr="00FF7466">
              <w:rPr>
                <w:rFonts w:ascii="Times New Roman" w:hAnsi="Times New Roman"/>
                <w:color w:val="000000"/>
                <w:sz w:val="16"/>
                <w:szCs w:val="16"/>
              </w:rPr>
              <w:t>процентов</w:t>
            </w:r>
          </w:p>
        </w:tc>
        <w:tc>
          <w:tcPr>
            <w:tcW w:w="155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p>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276"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092"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r>
      <w:tr w:rsidR="007A76E2" w:rsidRPr="00FF7466" w:rsidTr="00BB2697">
        <w:tblPrEx>
          <w:tblCellMar>
            <w:top w:w="0" w:type="dxa"/>
            <w:bottom w:w="0" w:type="dxa"/>
          </w:tblCellMar>
        </w:tblPrEx>
        <w:tc>
          <w:tcPr>
            <w:tcW w:w="15126" w:type="dxa"/>
            <w:gridSpan w:val="10"/>
            <w:tcBorders>
              <w:top w:val="single" w:sz="4" w:space="0" w:color="auto"/>
              <w:bottom w:val="single" w:sz="4" w:space="0" w:color="auto"/>
            </w:tcBorders>
          </w:tcPr>
          <w:p w:rsidR="007A76E2" w:rsidRPr="00FF7466" w:rsidRDefault="007A76E2" w:rsidP="00BB2697">
            <w:pPr>
              <w:pStyle w:val="ConsPlusNormal"/>
              <w:ind w:firstLine="709"/>
              <w:jc w:val="center"/>
              <w:rPr>
                <w:b/>
                <w:bCs/>
                <w:color w:val="26282F"/>
                <w:sz w:val="16"/>
                <w:szCs w:val="16"/>
              </w:rPr>
            </w:pPr>
            <w:hyperlink w:anchor="sub_1300" w:history="1">
              <w:r w:rsidRPr="00FF7466">
                <w:rPr>
                  <w:rFonts w:ascii="Times New Roman" w:hAnsi="Times New Roman"/>
                  <w:b/>
                  <w:color w:val="000000"/>
                  <w:sz w:val="16"/>
                  <w:szCs w:val="16"/>
                </w:rPr>
                <w:t>Подпрограмма</w:t>
              </w:r>
            </w:hyperlink>
            <w:r w:rsidRPr="00FF7466">
              <w:rPr>
                <w:rFonts w:ascii="Times New Roman" w:hAnsi="Times New Roman"/>
                <w:b/>
                <w:color w:val="000000"/>
                <w:sz w:val="16"/>
                <w:szCs w:val="16"/>
              </w:rPr>
              <w:t xml:space="preserve"> «Градостроительная деятельность в </w:t>
            </w:r>
            <w:proofErr w:type="spellStart"/>
            <w:r w:rsidRPr="00FF7466">
              <w:rPr>
                <w:rFonts w:ascii="Times New Roman" w:hAnsi="Times New Roman"/>
                <w:b/>
                <w:color w:val="000000"/>
                <w:sz w:val="16"/>
                <w:szCs w:val="16"/>
              </w:rPr>
              <w:t>Новочелны-Сюрбеевском</w:t>
            </w:r>
            <w:proofErr w:type="spellEnd"/>
            <w:r w:rsidRPr="00FF7466">
              <w:rPr>
                <w:rFonts w:ascii="Times New Roman" w:hAnsi="Times New Roman"/>
                <w:b/>
                <w:color w:val="000000"/>
                <w:sz w:val="16"/>
                <w:szCs w:val="16"/>
              </w:rPr>
              <w:t xml:space="preserve"> сельском поселении Комсомольского района Чувашской Республики»</w:t>
            </w:r>
          </w:p>
        </w:tc>
      </w:tr>
      <w:tr w:rsidR="007A76E2" w:rsidRPr="00FF7466" w:rsidTr="00BB2697">
        <w:tblPrEx>
          <w:tblCellMar>
            <w:top w:w="0" w:type="dxa"/>
            <w:bottom w:w="0" w:type="dxa"/>
          </w:tblCellMar>
        </w:tblPrEx>
        <w:tc>
          <w:tcPr>
            <w:tcW w:w="567"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w:t>
            </w:r>
          </w:p>
        </w:tc>
        <w:tc>
          <w:tcPr>
            <w:tcW w:w="4293" w:type="dxa"/>
            <w:tcBorders>
              <w:top w:val="single" w:sz="4" w:space="0" w:color="auto"/>
              <w:bottom w:val="single" w:sz="4" w:space="0" w:color="auto"/>
              <w:right w:val="single" w:sz="4" w:space="0" w:color="auto"/>
            </w:tcBorders>
          </w:tcPr>
          <w:p w:rsidR="007A76E2" w:rsidRPr="00FF7466" w:rsidRDefault="007A76E2" w:rsidP="00BB2697">
            <w:pPr>
              <w:autoSpaceDE w:val="0"/>
              <w:autoSpaceDN w:val="0"/>
              <w:adjustRightInd w:val="0"/>
              <w:rPr>
                <w:color w:val="000000"/>
                <w:sz w:val="16"/>
                <w:szCs w:val="16"/>
              </w:rPr>
            </w:pPr>
            <w:r w:rsidRPr="00FF7466">
              <w:rPr>
                <w:color w:val="000000"/>
                <w:sz w:val="16"/>
                <w:szCs w:val="16"/>
              </w:rPr>
              <w:t>Обеспечение устойчивого развития те</w:t>
            </w:r>
            <w:r w:rsidRPr="00FF7466">
              <w:rPr>
                <w:color w:val="000000"/>
                <w:sz w:val="16"/>
                <w:szCs w:val="16"/>
              </w:rPr>
              <w:t>р</w:t>
            </w:r>
            <w:r w:rsidRPr="00FF7466">
              <w:rPr>
                <w:color w:val="000000"/>
                <w:sz w:val="16"/>
                <w:szCs w:val="16"/>
              </w:rPr>
              <w:t xml:space="preserve">ритории </w:t>
            </w:r>
            <w:proofErr w:type="spellStart"/>
            <w:r w:rsidRPr="00FF7466">
              <w:rPr>
                <w:color w:val="000000"/>
                <w:sz w:val="16"/>
                <w:szCs w:val="16"/>
              </w:rPr>
              <w:t>Новочелны-Сюрбеевского</w:t>
            </w:r>
            <w:proofErr w:type="spellEnd"/>
            <w:r w:rsidRPr="00FF7466">
              <w:rPr>
                <w:color w:val="000000"/>
                <w:sz w:val="16"/>
                <w:szCs w:val="16"/>
              </w:rPr>
              <w:t xml:space="preserve"> сельского поселения Комсомольского района посре</w:t>
            </w:r>
            <w:r w:rsidRPr="00FF7466">
              <w:rPr>
                <w:color w:val="000000"/>
                <w:sz w:val="16"/>
                <w:szCs w:val="16"/>
              </w:rPr>
              <w:t>д</w:t>
            </w:r>
            <w:r w:rsidRPr="00FF7466">
              <w:rPr>
                <w:color w:val="000000"/>
                <w:sz w:val="16"/>
                <w:szCs w:val="16"/>
              </w:rPr>
              <w:t>ством реализации документов территориального планиров</w:t>
            </w:r>
            <w:r w:rsidRPr="00FF7466">
              <w:rPr>
                <w:color w:val="000000"/>
                <w:sz w:val="16"/>
                <w:szCs w:val="16"/>
              </w:rPr>
              <w:t>а</w:t>
            </w:r>
            <w:r w:rsidRPr="00FF7466">
              <w:rPr>
                <w:color w:val="000000"/>
                <w:sz w:val="16"/>
                <w:szCs w:val="16"/>
              </w:rPr>
              <w:t>ния</w:t>
            </w:r>
          </w:p>
        </w:tc>
        <w:tc>
          <w:tcPr>
            <w:tcW w:w="1803" w:type="dxa"/>
            <w:tcBorders>
              <w:top w:val="single" w:sz="4" w:space="0" w:color="auto"/>
              <w:left w:val="single" w:sz="4" w:space="0" w:color="auto"/>
              <w:bottom w:val="single" w:sz="4" w:space="0" w:color="auto"/>
            </w:tcBorders>
          </w:tcPr>
          <w:p w:rsidR="007A76E2" w:rsidRPr="00FF7466" w:rsidRDefault="007A76E2" w:rsidP="00BB2697">
            <w:pPr>
              <w:pStyle w:val="ConsPlusNormal"/>
              <w:ind w:firstLine="0"/>
              <w:jc w:val="center"/>
              <w:rPr>
                <w:rFonts w:ascii="Times New Roman" w:hAnsi="Times New Roman"/>
                <w:color w:val="000000"/>
                <w:sz w:val="16"/>
                <w:szCs w:val="16"/>
              </w:rPr>
            </w:pPr>
            <w:r w:rsidRPr="00FF7466">
              <w:rPr>
                <w:rFonts w:ascii="Times New Roman" w:hAnsi="Times New Roman"/>
                <w:color w:val="000000"/>
                <w:sz w:val="16"/>
                <w:szCs w:val="16"/>
              </w:rPr>
              <w:t>процентов</w:t>
            </w:r>
          </w:p>
        </w:tc>
        <w:tc>
          <w:tcPr>
            <w:tcW w:w="155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276"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c>
          <w:tcPr>
            <w:tcW w:w="1092"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100</w:t>
            </w:r>
          </w:p>
        </w:tc>
      </w:tr>
      <w:tr w:rsidR="007A76E2" w:rsidRPr="00FF7466" w:rsidTr="00BB2697">
        <w:tblPrEx>
          <w:tblCellMar>
            <w:top w:w="0" w:type="dxa"/>
            <w:bottom w:w="0" w:type="dxa"/>
          </w:tblCellMar>
        </w:tblPrEx>
        <w:tc>
          <w:tcPr>
            <w:tcW w:w="567"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w:t>
            </w:r>
          </w:p>
        </w:tc>
        <w:tc>
          <w:tcPr>
            <w:tcW w:w="4293" w:type="dxa"/>
            <w:tcBorders>
              <w:top w:val="single" w:sz="4" w:space="0" w:color="auto"/>
              <w:bottom w:val="single" w:sz="4" w:space="0" w:color="auto"/>
              <w:right w:val="single" w:sz="4" w:space="0" w:color="auto"/>
            </w:tcBorders>
            <w:vAlign w:val="center"/>
          </w:tcPr>
          <w:p w:rsidR="007A76E2" w:rsidRPr="00FF7466" w:rsidRDefault="007A76E2" w:rsidP="00BB2697">
            <w:pPr>
              <w:autoSpaceDE w:val="0"/>
              <w:autoSpaceDN w:val="0"/>
              <w:adjustRightInd w:val="0"/>
              <w:rPr>
                <w:sz w:val="16"/>
                <w:szCs w:val="16"/>
              </w:rPr>
            </w:pPr>
            <w:r w:rsidRPr="00FF7466">
              <w:rPr>
                <w:sz w:val="16"/>
                <w:szCs w:val="16"/>
              </w:rPr>
              <w:t>Количество границ сельским поселением и дру</w:t>
            </w:r>
            <w:r w:rsidRPr="00FF7466">
              <w:rPr>
                <w:sz w:val="16"/>
                <w:szCs w:val="16"/>
              </w:rPr>
              <w:softHyphen/>
              <w:t>гими поселениями Комсомольского района Чувашской Республики, сведения о кото</w:t>
            </w:r>
            <w:r w:rsidRPr="00FF7466">
              <w:rPr>
                <w:sz w:val="16"/>
                <w:szCs w:val="16"/>
              </w:rPr>
              <w:softHyphen/>
              <w:t>рых внесены в Единый го</w:t>
            </w:r>
            <w:r w:rsidRPr="00FF7466">
              <w:rPr>
                <w:sz w:val="16"/>
                <w:szCs w:val="16"/>
              </w:rPr>
              <w:softHyphen/>
              <w:t>сударственный реестр недвижимости</w:t>
            </w:r>
          </w:p>
          <w:p w:rsidR="007A76E2" w:rsidRPr="00FF7466" w:rsidRDefault="007A76E2" w:rsidP="00BB2697">
            <w:pPr>
              <w:autoSpaceDE w:val="0"/>
              <w:autoSpaceDN w:val="0"/>
              <w:adjustRightInd w:val="0"/>
              <w:rPr>
                <w:sz w:val="16"/>
                <w:szCs w:val="16"/>
              </w:rPr>
            </w:pPr>
          </w:p>
        </w:tc>
        <w:tc>
          <w:tcPr>
            <w:tcW w:w="1803" w:type="dxa"/>
            <w:tcBorders>
              <w:top w:val="single" w:sz="4" w:space="0" w:color="auto"/>
              <w:left w:val="single" w:sz="4" w:space="0" w:color="auto"/>
              <w:bottom w:val="single" w:sz="4" w:space="0" w:color="auto"/>
            </w:tcBorders>
          </w:tcPr>
          <w:p w:rsidR="007A76E2" w:rsidRPr="00FF7466" w:rsidRDefault="007A76E2" w:rsidP="00BB2697">
            <w:pPr>
              <w:pStyle w:val="ConsPlusNormal"/>
              <w:ind w:firstLine="0"/>
              <w:jc w:val="center"/>
              <w:rPr>
                <w:rFonts w:ascii="Times New Roman" w:hAnsi="Times New Roman"/>
                <w:sz w:val="16"/>
                <w:szCs w:val="16"/>
              </w:rPr>
            </w:pPr>
            <w:r w:rsidRPr="00FF7466">
              <w:rPr>
                <w:rFonts w:ascii="Times New Roman" w:hAnsi="Times New Roman"/>
                <w:sz w:val="16"/>
                <w:szCs w:val="16"/>
              </w:rPr>
              <w:t>единиц</w:t>
            </w:r>
          </w:p>
        </w:tc>
        <w:tc>
          <w:tcPr>
            <w:tcW w:w="1559"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c>
          <w:tcPr>
            <w:tcW w:w="1092"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r>
    </w:tbl>
    <w:p w:rsidR="007A76E2" w:rsidRPr="00FF7466" w:rsidRDefault="007A76E2" w:rsidP="007A76E2">
      <w:pPr>
        <w:rPr>
          <w:sz w:val="16"/>
          <w:szCs w:val="16"/>
        </w:rPr>
      </w:pPr>
    </w:p>
    <w:p w:rsidR="007A76E2" w:rsidRPr="00FF7466" w:rsidRDefault="007A76E2" w:rsidP="007A76E2">
      <w:pPr>
        <w:widowControl w:val="0"/>
        <w:autoSpaceDE w:val="0"/>
        <w:autoSpaceDN w:val="0"/>
        <w:adjustRightInd w:val="0"/>
        <w:ind w:firstLine="720"/>
        <w:jc w:val="right"/>
        <w:rPr>
          <w:bCs/>
          <w:color w:val="26282F"/>
          <w:sz w:val="16"/>
          <w:szCs w:val="16"/>
        </w:rPr>
      </w:pPr>
      <w:r w:rsidRPr="00FF7466">
        <w:rPr>
          <w:bCs/>
          <w:color w:val="26282F"/>
          <w:sz w:val="16"/>
          <w:szCs w:val="16"/>
        </w:rPr>
        <w:t>Приложение № 2</w:t>
      </w:r>
      <w:r w:rsidRPr="00FF7466">
        <w:rPr>
          <w:bCs/>
          <w:color w:val="26282F"/>
          <w:sz w:val="16"/>
          <w:szCs w:val="16"/>
        </w:rPr>
        <w:br/>
        <w:t xml:space="preserve">к муниципальной </w:t>
      </w:r>
      <w:proofErr w:type="gramStart"/>
      <w:r w:rsidRPr="00FF7466">
        <w:rPr>
          <w:bCs/>
          <w:color w:val="26282F"/>
          <w:sz w:val="16"/>
          <w:szCs w:val="16"/>
        </w:rPr>
        <w:t>программе</w:t>
      </w:r>
      <w:hyperlink w:anchor="sub_1000" w:history="1"/>
      <w:r w:rsidRPr="00FF7466">
        <w:rPr>
          <w:bCs/>
          <w:color w:val="26282F"/>
          <w:sz w:val="16"/>
          <w:szCs w:val="16"/>
        </w:rPr>
        <w:br/>
        <w:t>«</w:t>
      </w:r>
      <w:proofErr w:type="gramEnd"/>
      <w:r w:rsidRPr="00FF7466">
        <w:rPr>
          <w:bCs/>
          <w:color w:val="26282F"/>
          <w:sz w:val="16"/>
          <w:szCs w:val="16"/>
        </w:rPr>
        <w:t>Развитие строительного комплекса и архитектуры»</w:t>
      </w:r>
    </w:p>
    <w:p w:rsidR="007A76E2" w:rsidRPr="00FF7466" w:rsidRDefault="007A76E2" w:rsidP="007A76E2">
      <w:pPr>
        <w:widowControl w:val="0"/>
        <w:autoSpaceDE w:val="0"/>
        <w:autoSpaceDN w:val="0"/>
        <w:adjustRightInd w:val="0"/>
        <w:ind w:firstLine="720"/>
        <w:jc w:val="center"/>
        <w:rPr>
          <w:b/>
          <w:bCs/>
          <w:color w:val="26282F"/>
          <w:sz w:val="16"/>
          <w:szCs w:val="16"/>
        </w:rPr>
      </w:pPr>
    </w:p>
    <w:p w:rsidR="007A76E2" w:rsidRPr="00FF7466" w:rsidRDefault="007A76E2" w:rsidP="007A76E2">
      <w:pPr>
        <w:widowControl w:val="0"/>
        <w:autoSpaceDE w:val="0"/>
        <w:autoSpaceDN w:val="0"/>
        <w:adjustRightInd w:val="0"/>
        <w:ind w:firstLine="720"/>
        <w:jc w:val="center"/>
        <w:rPr>
          <w:b/>
          <w:bCs/>
          <w:sz w:val="16"/>
          <w:szCs w:val="16"/>
        </w:rPr>
      </w:pPr>
      <w:r w:rsidRPr="00FF7466">
        <w:rPr>
          <w:b/>
          <w:bCs/>
          <w:color w:val="26282F"/>
          <w:sz w:val="16"/>
          <w:szCs w:val="16"/>
        </w:rPr>
        <w:t>Ресурсное обеспечение</w:t>
      </w:r>
      <w:r w:rsidRPr="00FF7466">
        <w:rPr>
          <w:b/>
          <w:bCs/>
          <w:color w:val="26282F"/>
          <w:sz w:val="16"/>
          <w:szCs w:val="16"/>
        </w:rPr>
        <w:br/>
        <w:t>реализации муниципальной программы «Развитие строительного комплекса и архитектуры» за счет всех источников финансирования</w:t>
      </w:r>
    </w:p>
    <w:p w:rsidR="007A76E2" w:rsidRPr="00FF7466" w:rsidRDefault="007A76E2" w:rsidP="007A76E2">
      <w:pPr>
        <w:widowControl w:val="0"/>
        <w:autoSpaceDE w:val="0"/>
        <w:autoSpaceDN w:val="0"/>
        <w:adjustRightInd w:val="0"/>
        <w:jc w:val="right"/>
        <w:outlineLvl w:val="0"/>
        <w:rPr>
          <w:b/>
          <w:bCs/>
          <w:color w:val="26282F"/>
          <w:sz w:val="16"/>
          <w:szCs w:val="16"/>
        </w:rPr>
      </w:pPr>
      <w:r w:rsidRPr="00FF7466">
        <w:rPr>
          <w:b/>
          <w:bCs/>
          <w:color w:val="26282F"/>
          <w:sz w:val="16"/>
          <w:szCs w:val="16"/>
        </w:rPr>
        <w:t>тыс. рублей</w:t>
      </w: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59"/>
        <w:gridCol w:w="1590"/>
        <w:gridCol w:w="1871"/>
        <w:gridCol w:w="599"/>
        <w:gridCol w:w="414"/>
        <w:gridCol w:w="530"/>
        <w:gridCol w:w="524"/>
        <w:gridCol w:w="827"/>
        <w:gridCol w:w="874"/>
        <w:gridCol w:w="709"/>
        <w:gridCol w:w="851"/>
        <w:gridCol w:w="850"/>
        <w:gridCol w:w="843"/>
        <w:gridCol w:w="592"/>
        <w:gridCol w:w="594"/>
        <w:gridCol w:w="699"/>
      </w:tblGrid>
      <w:tr w:rsidR="007A76E2" w:rsidRPr="00FF7466" w:rsidTr="00BB2697">
        <w:trPr>
          <w:trHeight w:val="568"/>
        </w:trPr>
        <w:tc>
          <w:tcPr>
            <w:tcW w:w="1526" w:type="dxa"/>
            <w:vMerge w:val="restart"/>
            <w:shd w:val="clear" w:color="auto" w:fill="auto"/>
          </w:tcPr>
          <w:p w:rsidR="007A76E2" w:rsidRPr="00FF7466" w:rsidRDefault="007A76E2" w:rsidP="00BB2697">
            <w:pPr>
              <w:rPr>
                <w:sz w:val="16"/>
                <w:szCs w:val="16"/>
              </w:rPr>
            </w:pPr>
            <w:r w:rsidRPr="00FF7466">
              <w:rPr>
                <w:sz w:val="16"/>
                <w:szCs w:val="16"/>
              </w:rPr>
              <w:t>Статус</w:t>
            </w:r>
          </w:p>
        </w:tc>
        <w:tc>
          <w:tcPr>
            <w:tcW w:w="1559" w:type="dxa"/>
            <w:vMerge w:val="restart"/>
            <w:shd w:val="clear" w:color="auto" w:fill="auto"/>
          </w:tcPr>
          <w:p w:rsidR="007A76E2" w:rsidRPr="00FF7466" w:rsidRDefault="007A76E2" w:rsidP="00BB2697">
            <w:pPr>
              <w:rPr>
                <w:sz w:val="16"/>
                <w:szCs w:val="16"/>
              </w:rPr>
            </w:pPr>
            <w:r w:rsidRPr="00FF7466">
              <w:rPr>
                <w:sz w:val="16"/>
                <w:szCs w:val="16"/>
              </w:rPr>
              <w:t>Наименование муниципальной программы (подпрограммы муниципальной программы</w:t>
            </w:r>
            <w:proofErr w:type="gramStart"/>
            <w:r w:rsidRPr="00FF7466">
              <w:rPr>
                <w:sz w:val="16"/>
                <w:szCs w:val="16"/>
              </w:rPr>
              <w:t>),  основного</w:t>
            </w:r>
            <w:proofErr w:type="gramEnd"/>
            <w:r w:rsidRPr="00FF7466">
              <w:rPr>
                <w:sz w:val="16"/>
                <w:szCs w:val="16"/>
              </w:rPr>
              <w:t xml:space="preserve"> мероприятия</w:t>
            </w:r>
          </w:p>
        </w:tc>
        <w:tc>
          <w:tcPr>
            <w:tcW w:w="1590" w:type="dxa"/>
            <w:vMerge w:val="restart"/>
            <w:shd w:val="clear" w:color="auto" w:fill="auto"/>
          </w:tcPr>
          <w:p w:rsidR="007A76E2" w:rsidRPr="00FF7466" w:rsidRDefault="007A76E2" w:rsidP="00BB2697">
            <w:pPr>
              <w:rPr>
                <w:sz w:val="16"/>
                <w:szCs w:val="16"/>
              </w:rPr>
            </w:pPr>
            <w:r w:rsidRPr="00FF7466">
              <w:rPr>
                <w:sz w:val="16"/>
                <w:szCs w:val="16"/>
              </w:rPr>
              <w:t xml:space="preserve">Задача подпрограммы муниципальной программы </w:t>
            </w:r>
          </w:p>
        </w:tc>
        <w:tc>
          <w:tcPr>
            <w:tcW w:w="1871" w:type="dxa"/>
            <w:vMerge w:val="restart"/>
            <w:shd w:val="clear" w:color="auto" w:fill="auto"/>
          </w:tcPr>
          <w:p w:rsidR="007A76E2" w:rsidRPr="00FF7466" w:rsidRDefault="007A76E2" w:rsidP="00BB2697">
            <w:pPr>
              <w:rPr>
                <w:sz w:val="16"/>
                <w:szCs w:val="16"/>
              </w:rPr>
            </w:pPr>
            <w:r w:rsidRPr="00FF7466">
              <w:rPr>
                <w:sz w:val="16"/>
                <w:szCs w:val="16"/>
              </w:rPr>
              <w:t>Ответственный исполнитель, соисполнитель, участники</w:t>
            </w:r>
          </w:p>
        </w:tc>
        <w:tc>
          <w:tcPr>
            <w:tcW w:w="2067" w:type="dxa"/>
            <w:gridSpan w:val="4"/>
            <w:shd w:val="clear" w:color="auto" w:fill="auto"/>
          </w:tcPr>
          <w:p w:rsidR="007A76E2" w:rsidRPr="00FF7466" w:rsidRDefault="007A76E2" w:rsidP="00BB2697">
            <w:pPr>
              <w:rPr>
                <w:sz w:val="16"/>
                <w:szCs w:val="16"/>
              </w:rPr>
            </w:pPr>
            <w:r w:rsidRPr="00FF7466">
              <w:rPr>
                <w:sz w:val="16"/>
                <w:szCs w:val="16"/>
              </w:rPr>
              <w:t>Код бюджетной классификации</w:t>
            </w:r>
          </w:p>
          <w:p w:rsidR="007A76E2" w:rsidRPr="00FF7466" w:rsidRDefault="007A76E2" w:rsidP="00BB2697">
            <w:pPr>
              <w:rPr>
                <w:sz w:val="16"/>
                <w:szCs w:val="16"/>
              </w:rPr>
            </w:pPr>
            <w:r w:rsidRPr="00FF7466">
              <w:rPr>
                <w:sz w:val="16"/>
                <w:szCs w:val="16"/>
              </w:rPr>
              <w:t> </w:t>
            </w:r>
          </w:p>
        </w:tc>
        <w:tc>
          <w:tcPr>
            <w:tcW w:w="827" w:type="dxa"/>
            <w:vMerge w:val="restart"/>
            <w:shd w:val="clear" w:color="auto" w:fill="auto"/>
          </w:tcPr>
          <w:p w:rsidR="007A76E2" w:rsidRPr="00FF7466" w:rsidRDefault="007A76E2" w:rsidP="00BB2697">
            <w:pPr>
              <w:rPr>
                <w:sz w:val="16"/>
                <w:szCs w:val="16"/>
              </w:rPr>
            </w:pPr>
            <w:r w:rsidRPr="00FF7466">
              <w:rPr>
                <w:sz w:val="16"/>
                <w:szCs w:val="16"/>
              </w:rPr>
              <w:t>Источники финансирования</w:t>
            </w:r>
          </w:p>
        </w:tc>
        <w:tc>
          <w:tcPr>
            <w:tcW w:w="5313" w:type="dxa"/>
            <w:gridSpan w:val="7"/>
            <w:shd w:val="clear" w:color="auto" w:fill="auto"/>
          </w:tcPr>
          <w:p w:rsidR="007A76E2" w:rsidRPr="00FF7466" w:rsidRDefault="007A76E2" w:rsidP="00BB2697">
            <w:pPr>
              <w:rPr>
                <w:sz w:val="16"/>
                <w:szCs w:val="16"/>
              </w:rPr>
            </w:pPr>
            <w:r w:rsidRPr="00FF7466">
              <w:rPr>
                <w:sz w:val="16"/>
                <w:szCs w:val="16"/>
              </w:rPr>
              <w:t>Расходы по годам</w:t>
            </w:r>
          </w:p>
        </w:tc>
        <w:tc>
          <w:tcPr>
            <w:tcW w:w="699" w:type="dxa"/>
            <w:vMerge w:val="restart"/>
            <w:shd w:val="clear" w:color="auto" w:fill="auto"/>
            <w:noWrap/>
          </w:tcPr>
          <w:p w:rsidR="007A76E2" w:rsidRPr="00FF7466" w:rsidRDefault="007A76E2" w:rsidP="00BB2697">
            <w:pPr>
              <w:rPr>
                <w:b/>
                <w:bCs/>
                <w:sz w:val="16"/>
                <w:szCs w:val="16"/>
              </w:rPr>
            </w:pPr>
            <w:proofErr w:type="spellStart"/>
            <w:r w:rsidRPr="00FF7466">
              <w:rPr>
                <w:b/>
                <w:bCs/>
                <w:sz w:val="16"/>
                <w:szCs w:val="16"/>
              </w:rPr>
              <w:t>И</w:t>
            </w:r>
            <w:r w:rsidRPr="00FF7466">
              <w:rPr>
                <w:bCs/>
                <w:sz w:val="16"/>
                <w:szCs w:val="16"/>
              </w:rPr>
              <w:t>итого</w:t>
            </w:r>
            <w:proofErr w:type="spellEnd"/>
          </w:p>
        </w:tc>
      </w:tr>
      <w:tr w:rsidR="007A76E2" w:rsidRPr="00FF7466" w:rsidTr="00BB2697">
        <w:trPr>
          <w:trHeight w:val="633"/>
        </w:trPr>
        <w:tc>
          <w:tcPr>
            <w:tcW w:w="1526" w:type="dxa"/>
            <w:vMerge/>
            <w:shd w:val="clear" w:color="auto" w:fill="auto"/>
          </w:tcPr>
          <w:p w:rsidR="007A76E2" w:rsidRPr="00FF7466" w:rsidRDefault="007A76E2" w:rsidP="00BB2697">
            <w:pPr>
              <w:rPr>
                <w:sz w:val="16"/>
                <w:szCs w:val="16"/>
              </w:rPr>
            </w:pPr>
          </w:p>
        </w:tc>
        <w:tc>
          <w:tcPr>
            <w:tcW w:w="1559" w:type="dxa"/>
            <w:vMerge/>
            <w:shd w:val="clear" w:color="auto" w:fill="auto"/>
          </w:tcPr>
          <w:p w:rsidR="007A76E2" w:rsidRPr="00FF7466" w:rsidRDefault="007A76E2" w:rsidP="00BB2697">
            <w:pPr>
              <w:rPr>
                <w:sz w:val="16"/>
                <w:szCs w:val="16"/>
              </w:rPr>
            </w:pPr>
          </w:p>
        </w:tc>
        <w:tc>
          <w:tcPr>
            <w:tcW w:w="1590" w:type="dxa"/>
            <w:vMerge/>
            <w:shd w:val="clear" w:color="auto" w:fill="auto"/>
          </w:tcPr>
          <w:p w:rsidR="007A76E2" w:rsidRPr="00FF7466" w:rsidRDefault="007A76E2" w:rsidP="00BB2697">
            <w:pPr>
              <w:rPr>
                <w:sz w:val="16"/>
                <w:szCs w:val="16"/>
              </w:rPr>
            </w:pPr>
          </w:p>
        </w:tc>
        <w:tc>
          <w:tcPr>
            <w:tcW w:w="1871" w:type="dxa"/>
            <w:vMerge/>
            <w:shd w:val="clear" w:color="auto" w:fill="auto"/>
          </w:tcPr>
          <w:p w:rsidR="007A76E2" w:rsidRPr="00FF7466" w:rsidRDefault="007A76E2" w:rsidP="00BB2697">
            <w:pPr>
              <w:rPr>
                <w:sz w:val="16"/>
                <w:szCs w:val="16"/>
              </w:rPr>
            </w:pPr>
          </w:p>
        </w:tc>
        <w:tc>
          <w:tcPr>
            <w:tcW w:w="599" w:type="dxa"/>
            <w:shd w:val="clear" w:color="auto" w:fill="auto"/>
          </w:tcPr>
          <w:p w:rsidR="007A76E2" w:rsidRPr="00FF7466" w:rsidRDefault="007A76E2" w:rsidP="00BB2697">
            <w:pPr>
              <w:autoSpaceDE w:val="0"/>
              <w:autoSpaceDN w:val="0"/>
              <w:adjustRightInd w:val="0"/>
              <w:ind w:left="-57" w:right="-57"/>
              <w:jc w:val="center"/>
              <w:rPr>
                <w:sz w:val="16"/>
                <w:szCs w:val="16"/>
              </w:rPr>
            </w:pPr>
            <w:r w:rsidRPr="00FF7466">
              <w:rPr>
                <w:sz w:val="16"/>
                <w:szCs w:val="16"/>
              </w:rPr>
              <w:t xml:space="preserve">главный распорядитель бюджетных </w:t>
            </w:r>
            <w:r w:rsidRPr="00FF7466">
              <w:rPr>
                <w:sz w:val="16"/>
                <w:szCs w:val="16"/>
              </w:rPr>
              <w:lastRenderedPageBreak/>
              <w:t>средств</w:t>
            </w:r>
          </w:p>
        </w:tc>
        <w:tc>
          <w:tcPr>
            <w:tcW w:w="414" w:type="dxa"/>
            <w:shd w:val="clear" w:color="auto" w:fill="auto"/>
          </w:tcPr>
          <w:p w:rsidR="007A76E2" w:rsidRPr="00FF7466" w:rsidRDefault="007A76E2" w:rsidP="00BB2697">
            <w:pPr>
              <w:autoSpaceDE w:val="0"/>
              <w:autoSpaceDN w:val="0"/>
              <w:adjustRightInd w:val="0"/>
              <w:jc w:val="center"/>
              <w:rPr>
                <w:sz w:val="16"/>
                <w:szCs w:val="16"/>
              </w:rPr>
            </w:pPr>
            <w:r w:rsidRPr="00FF7466">
              <w:rPr>
                <w:sz w:val="16"/>
                <w:szCs w:val="16"/>
              </w:rPr>
              <w:lastRenderedPageBreak/>
              <w:t>раздел, подраздел</w:t>
            </w:r>
          </w:p>
        </w:tc>
        <w:tc>
          <w:tcPr>
            <w:tcW w:w="530" w:type="dxa"/>
            <w:shd w:val="clear" w:color="auto" w:fill="auto"/>
          </w:tcPr>
          <w:p w:rsidR="007A76E2" w:rsidRPr="00FF7466" w:rsidRDefault="007A76E2" w:rsidP="00BB2697">
            <w:pPr>
              <w:autoSpaceDE w:val="0"/>
              <w:autoSpaceDN w:val="0"/>
              <w:adjustRightInd w:val="0"/>
              <w:jc w:val="center"/>
              <w:rPr>
                <w:sz w:val="16"/>
                <w:szCs w:val="16"/>
              </w:rPr>
            </w:pPr>
            <w:r w:rsidRPr="00FF7466">
              <w:rPr>
                <w:sz w:val="16"/>
                <w:szCs w:val="16"/>
              </w:rPr>
              <w:t>целевая статья расходов</w:t>
            </w:r>
          </w:p>
        </w:tc>
        <w:tc>
          <w:tcPr>
            <w:tcW w:w="524" w:type="dxa"/>
            <w:shd w:val="clear" w:color="auto" w:fill="auto"/>
          </w:tcPr>
          <w:p w:rsidR="007A76E2" w:rsidRPr="00FF7466" w:rsidRDefault="007A76E2" w:rsidP="00BB2697">
            <w:pPr>
              <w:autoSpaceDE w:val="0"/>
              <w:autoSpaceDN w:val="0"/>
              <w:adjustRightInd w:val="0"/>
              <w:ind w:left="-57" w:right="-57"/>
              <w:jc w:val="center"/>
              <w:rPr>
                <w:sz w:val="16"/>
                <w:szCs w:val="16"/>
              </w:rPr>
            </w:pPr>
            <w:r w:rsidRPr="00FF7466">
              <w:rPr>
                <w:sz w:val="16"/>
                <w:szCs w:val="16"/>
              </w:rPr>
              <w:t>группа (подгруппа) вида расходов</w:t>
            </w:r>
          </w:p>
        </w:tc>
        <w:tc>
          <w:tcPr>
            <w:tcW w:w="827" w:type="dxa"/>
            <w:vMerge/>
            <w:shd w:val="clear" w:color="auto" w:fill="auto"/>
          </w:tcPr>
          <w:p w:rsidR="007A76E2" w:rsidRPr="00FF7466" w:rsidRDefault="007A76E2" w:rsidP="00BB2697">
            <w:pPr>
              <w:rPr>
                <w:sz w:val="16"/>
                <w:szCs w:val="16"/>
              </w:rPr>
            </w:pPr>
          </w:p>
        </w:tc>
        <w:tc>
          <w:tcPr>
            <w:tcW w:w="874"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2021</w:t>
            </w:r>
          </w:p>
        </w:tc>
        <w:tc>
          <w:tcPr>
            <w:tcW w:w="709" w:type="dxa"/>
            <w:shd w:val="clear" w:color="auto" w:fill="auto"/>
          </w:tcPr>
          <w:p w:rsidR="007A76E2" w:rsidRPr="00FF7466" w:rsidRDefault="007A76E2" w:rsidP="00BB2697">
            <w:pPr>
              <w:rPr>
                <w:sz w:val="16"/>
                <w:szCs w:val="16"/>
              </w:rPr>
            </w:pPr>
            <w:r w:rsidRPr="00FF7466">
              <w:rPr>
                <w:sz w:val="16"/>
                <w:szCs w:val="16"/>
              </w:rPr>
              <w:t>22022</w:t>
            </w:r>
          </w:p>
        </w:tc>
        <w:tc>
          <w:tcPr>
            <w:tcW w:w="851"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2023</w:t>
            </w:r>
          </w:p>
        </w:tc>
        <w:tc>
          <w:tcPr>
            <w:tcW w:w="850"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2024</w:t>
            </w:r>
          </w:p>
        </w:tc>
        <w:tc>
          <w:tcPr>
            <w:tcW w:w="843"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2025</w:t>
            </w:r>
          </w:p>
        </w:tc>
        <w:tc>
          <w:tcPr>
            <w:tcW w:w="592" w:type="dxa"/>
            <w:shd w:val="clear" w:color="auto" w:fill="auto"/>
          </w:tcPr>
          <w:p w:rsidR="007A76E2" w:rsidRPr="00FF7466" w:rsidRDefault="007A76E2" w:rsidP="00BB2697">
            <w:pPr>
              <w:rPr>
                <w:sz w:val="16"/>
                <w:szCs w:val="16"/>
              </w:rPr>
            </w:pPr>
            <w:r w:rsidRPr="00FF7466">
              <w:rPr>
                <w:sz w:val="16"/>
                <w:szCs w:val="16"/>
              </w:rPr>
              <w:t>22026-2030</w:t>
            </w:r>
          </w:p>
        </w:tc>
        <w:tc>
          <w:tcPr>
            <w:tcW w:w="594" w:type="dxa"/>
            <w:shd w:val="clear" w:color="auto" w:fill="auto"/>
          </w:tcPr>
          <w:p w:rsidR="007A76E2" w:rsidRPr="00FF7466" w:rsidRDefault="007A76E2" w:rsidP="00BB2697">
            <w:pPr>
              <w:rPr>
                <w:sz w:val="16"/>
                <w:szCs w:val="16"/>
              </w:rPr>
            </w:pPr>
            <w:r w:rsidRPr="00FF7466">
              <w:rPr>
                <w:sz w:val="16"/>
                <w:szCs w:val="16"/>
              </w:rPr>
              <w:t>22031-2035</w:t>
            </w:r>
          </w:p>
        </w:tc>
        <w:tc>
          <w:tcPr>
            <w:tcW w:w="699" w:type="dxa"/>
            <w:vMerge/>
            <w:shd w:val="clear" w:color="auto" w:fill="auto"/>
          </w:tcPr>
          <w:p w:rsidR="007A76E2" w:rsidRPr="00FF7466" w:rsidRDefault="007A76E2" w:rsidP="00BB2697">
            <w:pPr>
              <w:rPr>
                <w:b/>
                <w:bCs/>
                <w:sz w:val="16"/>
                <w:szCs w:val="16"/>
              </w:rPr>
            </w:pPr>
          </w:p>
        </w:tc>
      </w:tr>
      <w:tr w:rsidR="007A76E2" w:rsidRPr="00FF7466" w:rsidTr="00BB2697">
        <w:trPr>
          <w:trHeight w:val="182"/>
        </w:trPr>
        <w:tc>
          <w:tcPr>
            <w:tcW w:w="1526" w:type="dxa"/>
            <w:shd w:val="clear" w:color="auto" w:fill="auto"/>
          </w:tcPr>
          <w:p w:rsidR="007A76E2" w:rsidRPr="00FF7466" w:rsidRDefault="007A76E2" w:rsidP="00BB2697">
            <w:pPr>
              <w:jc w:val="center"/>
              <w:rPr>
                <w:sz w:val="16"/>
                <w:szCs w:val="16"/>
              </w:rPr>
            </w:pPr>
            <w:r w:rsidRPr="00FF7466">
              <w:rPr>
                <w:sz w:val="16"/>
                <w:szCs w:val="16"/>
              </w:rPr>
              <w:lastRenderedPageBreak/>
              <w:t>1</w:t>
            </w:r>
          </w:p>
        </w:tc>
        <w:tc>
          <w:tcPr>
            <w:tcW w:w="1559" w:type="dxa"/>
            <w:shd w:val="clear" w:color="auto" w:fill="auto"/>
          </w:tcPr>
          <w:p w:rsidR="007A76E2" w:rsidRPr="00FF7466" w:rsidRDefault="007A76E2" w:rsidP="00BB2697">
            <w:pPr>
              <w:jc w:val="center"/>
              <w:rPr>
                <w:sz w:val="16"/>
                <w:szCs w:val="16"/>
              </w:rPr>
            </w:pPr>
            <w:r w:rsidRPr="00FF7466">
              <w:rPr>
                <w:sz w:val="16"/>
                <w:szCs w:val="16"/>
              </w:rPr>
              <w:t>2</w:t>
            </w:r>
          </w:p>
        </w:tc>
        <w:tc>
          <w:tcPr>
            <w:tcW w:w="1590" w:type="dxa"/>
            <w:shd w:val="clear" w:color="auto" w:fill="auto"/>
          </w:tcPr>
          <w:p w:rsidR="007A76E2" w:rsidRPr="00FF7466" w:rsidRDefault="007A76E2" w:rsidP="00BB2697">
            <w:pPr>
              <w:jc w:val="center"/>
              <w:rPr>
                <w:sz w:val="16"/>
                <w:szCs w:val="16"/>
              </w:rPr>
            </w:pPr>
            <w:r w:rsidRPr="00FF7466">
              <w:rPr>
                <w:sz w:val="16"/>
                <w:szCs w:val="16"/>
              </w:rPr>
              <w:t>3</w:t>
            </w:r>
          </w:p>
        </w:tc>
        <w:tc>
          <w:tcPr>
            <w:tcW w:w="1871" w:type="dxa"/>
            <w:shd w:val="clear" w:color="auto" w:fill="auto"/>
          </w:tcPr>
          <w:p w:rsidR="007A76E2" w:rsidRPr="00FF7466" w:rsidRDefault="007A76E2" w:rsidP="00BB2697">
            <w:pPr>
              <w:jc w:val="center"/>
              <w:rPr>
                <w:sz w:val="16"/>
                <w:szCs w:val="16"/>
              </w:rPr>
            </w:pPr>
            <w:r w:rsidRPr="00FF7466">
              <w:rPr>
                <w:sz w:val="16"/>
                <w:szCs w:val="16"/>
              </w:rPr>
              <w:t>4</w:t>
            </w:r>
          </w:p>
        </w:tc>
        <w:tc>
          <w:tcPr>
            <w:tcW w:w="599" w:type="dxa"/>
            <w:shd w:val="clear" w:color="auto" w:fill="auto"/>
          </w:tcPr>
          <w:p w:rsidR="007A76E2" w:rsidRPr="00FF7466" w:rsidRDefault="007A76E2" w:rsidP="00BB2697">
            <w:pPr>
              <w:rPr>
                <w:sz w:val="16"/>
                <w:szCs w:val="16"/>
              </w:rPr>
            </w:pPr>
            <w:r w:rsidRPr="00FF7466">
              <w:rPr>
                <w:sz w:val="16"/>
                <w:szCs w:val="16"/>
              </w:rPr>
              <w:t>55</w:t>
            </w:r>
          </w:p>
        </w:tc>
        <w:tc>
          <w:tcPr>
            <w:tcW w:w="414" w:type="dxa"/>
            <w:shd w:val="clear" w:color="auto" w:fill="auto"/>
          </w:tcPr>
          <w:p w:rsidR="007A76E2" w:rsidRPr="00FF7466" w:rsidRDefault="007A76E2" w:rsidP="00BB2697">
            <w:pPr>
              <w:rPr>
                <w:sz w:val="16"/>
                <w:szCs w:val="16"/>
              </w:rPr>
            </w:pPr>
            <w:r w:rsidRPr="00FF7466">
              <w:rPr>
                <w:sz w:val="16"/>
                <w:szCs w:val="16"/>
              </w:rPr>
              <w:t>66</w:t>
            </w:r>
          </w:p>
        </w:tc>
        <w:tc>
          <w:tcPr>
            <w:tcW w:w="530" w:type="dxa"/>
            <w:shd w:val="clear" w:color="auto" w:fill="auto"/>
          </w:tcPr>
          <w:p w:rsidR="007A76E2" w:rsidRPr="00FF7466" w:rsidRDefault="007A76E2" w:rsidP="00BB2697">
            <w:pPr>
              <w:rPr>
                <w:sz w:val="16"/>
                <w:szCs w:val="16"/>
              </w:rPr>
            </w:pPr>
            <w:r w:rsidRPr="00FF7466">
              <w:rPr>
                <w:sz w:val="16"/>
                <w:szCs w:val="16"/>
              </w:rPr>
              <w:t>77</w:t>
            </w:r>
          </w:p>
        </w:tc>
        <w:tc>
          <w:tcPr>
            <w:tcW w:w="524" w:type="dxa"/>
            <w:shd w:val="clear" w:color="auto" w:fill="auto"/>
          </w:tcPr>
          <w:p w:rsidR="007A76E2" w:rsidRPr="00FF7466" w:rsidRDefault="007A76E2" w:rsidP="00BB2697">
            <w:pPr>
              <w:rPr>
                <w:sz w:val="16"/>
                <w:szCs w:val="16"/>
              </w:rPr>
            </w:pPr>
            <w:r w:rsidRPr="00FF7466">
              <w:rPr>
                <w:sz w:val="16"/>
                <w:szCs w:val="16"/>
              </w:rPr>
              <w:t>88</w:t>
            </w:r>
          </w:p>
        </w:tc>
        <w:tc>
          <w:tcPr>
            <w:tcW w:w="827" w:type="dxa"/>
            <w:shd w:val="clear" w:color="auto" w:fill="auto"/>
          </w:tcPr>
          <w:p w:rsidR="007A76E2" w:rsidRPr="00FF7466" w:rsidRDefault="007A76E2" w:rsidP="00BB2697">
            <w:pPr>
              <w:rPr>
                <w:sz w:val="16"/>
                <w:szCs w:val="16"/>
              </w:rPr>
            </w:pPr>
            <w:r w:rsidRPr="00FF7466">
              <w:rPr>
                <w:sz w:val="16"/>
                <w:szCs w:val="16"/>
              </w:rPr>
              <w:t> 9</w:t>
            </w:r>
          </w:p>
        </w:tc>
        <w:tc>
          <w:tcPr>
            <w:tcW w:w="874"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10</w:t>
            </w:r>
          </w:p>
        </w:tc>
        <w:tc>
          <w:tcPr>
            <w:tcW w:w="709" w:type="dxa"/>
            <w:shd w:val="clear" w:color="auto" w:fill="auto"/>
          </w:tcPr>
          <w:p w:rsidR="007A76E2" w:rsidRPr="00FF7466" w:rsidRDefault="007A76E2" w:rsidP="00BB2697">
            <w:pPr>
              <w:rPr>
                <w:sz w:val="16"/>
                <w:szCs w:val="16"/>
              </w:rPr>
            </w:pPr>
            <w:r w:rsidRPr="00FF7466">
              <w:rPr>
                <w:sz w:val="16"/>
                <w:szCs w:val="16"/>
              </w:rPr>
              <w:t>111</w:t>
            </w:r>
          </w:p>
        </w:tc>
        <w:tc>
          <w:tcPr>
            <w:tcW w:w="851"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12</w:t>
            </w:r>
          </w:p>
        </w:tc>
        <w:tc>
          <w:tcPr>
            <w:tcW w:w="850"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13</w:t>
            </w:r>
          </w:p>
        </w:tc>
        <w:tc>
          <w:tcPr>
            <w:tcW w:w="843" w:type="dxa"/>
            <w:shd w:val="clear" w:color="auto" w:fill="auto"/>
          </w:tcPr>
          <w:p w:rsidR="007A76E2" w:rsidRPr="00FF7466" w:rsidRDefault="007A76E2" w:rsidP="00BB2697">
            <w:pPr>
              <w:rPr>
                <w:sz w:val="16"/>
                <w:szCs w:val="16"/>
              </w:rPr>
            </w:pPr>
          </w:p>
          <w:p w:rsidR="007A76E2" w:rsidRPr="00FF7466" w:rsidRDefault="007A76E2" w:rsidP="00BB2697">
            <w:pPr>
              <w:rPr>
                <w:sz w:val="16"/>
                <w:szCs w:val="16"/>
              </w:rPr>
            </w:pPr>
            <w:r w:rsidRPr="00FF7466">
              <w:rPr>
                <w:sz w:val="16"/>
                <w:szCs w:val="16"/>
              </w:rPr>
              <w:t>14</w:t>
            </w:r>
          </w:p>
        </w:tc>
        <w:tc>
          <w:tcPr>
            <w:tcW w:w="592" w:type="dxa"/>
            <w:shd w:val="clear" w:color="auto" w:fill="auto"/>
          </w:tcPr>
          <w:p w:rsidR="007A76E2" w:rsidRPr="00FF7466" w:rsidRDefault="007A76E2" w:rsidP="00BB2697">
            <w:pPr>
              <w:rPr>
                <w:sz w:val="16"/>
                <w:szCs w:val="16"/>
              </w:rPr>
            </w:pPr>
            <w:r w:rsidRPr="00FF7466">
              <w:rPr>
                <w:sz w:val="16"/>
                <w:szCs w:val="16"/>
              </w:rPr>
              <w:t>115</w:t>
            </w:r>
          </w:p>
        </w:tc>
        <w:tc>
          <w:tcPr>
            <w:tcW w:w="594" w:type="dxa"/>
            <w:shd w:val="clear" w:color="auto" w:fill="auto"/>
          </w:tcPr>
          <w:p w:rsidR="007A76E2" w:rsidRPr="00FF7466" w:rsidRDefault="007A76E2" w:rsidP="00BB2697">
            <w:pPr>
              <w:rPr>
                <w:sz w:val="16"/>
                <w:szCs w:val="16"/>
              </w:rPr>
            </w:pPr>
            <w:r w:rsidRPr="00FF7466">
              <w:rPr>
                <w:sz w:val="16"/>
                <w:szCs w:val="16"/>
              </w:rPr>
              <w:t>116</w:t>
            </w:r>
          </w:p>
        </w:tc>
        <w:tc>
          <w:tcPr>
            <w:tcW w:w="699" w:type="dxa"/>
            <w:shd w:val="clear" w:color="auto" w:fill="auto"/>
            <w:noWrap/>
          </w:tcPr>
          <w:p w:rsidR="007A76E2" w:rsidRPr="00FF7466" w:rsidRDefault="007A76E2" w:rsidP="00BB2697">
            <w:pPr>
              <w:rPr>
                <w:sz w:val="16"/>
                <w:szCs w:val="16"/>
              </w:rPr>
            </w:pPr>
            <w:r w:rsidRPr="00FF7466">
              <w:rPr>
                <w:sz w:val="16"/>
                <w:szCs w:val="16"/>
              </w:rPr>
              <w:t>117</w:t>
            </w:r>
          </w:p>
        </w:tc>
      </w:tr>
      <w:tr w:rsidR="007A76E2" w:rsidRPr="00FF7466" w:rsidTr="00BB2697">
        <w:trPr>
          <w:trHeight w:val="1296"/>
        </w:trPr>
        <w:tc>
          <w:tcPr>
            <w:tcW w:w="1526" w:type="dxa"/>
            <w:vMerge w:val="restart"/>
            <w:shd w:val="clear" w:color="auto" w:fill="auto"/>
          </w:tcPr>
          <w:p w:rsidR="007A76E2" w:rsidRPr="00FF7466" w:rsidRDefault="007A76E2" w:rsidP="00BB2697">
            <w:pPr>
              <w:rPr>
                <w:bCs/>
                <w:sz w:val="16"/>
                <w:szCs w:val="16"/>
              </w:rPr>
            </w:pPr>
            <w:r w:rsidRPr="00FF7466">
              <w:rPr>
                <w:bCs/>
                <w:sz w:val="16"/>
                <w:szCs w:val="16"/>
              </w:rPr>
              <w:t>Муниципальная программа</w:t>
            </w:r>
            <w:r w:rsidRPr="00FF7466">
              <w:rPr>
                <w:sz w:val="16"/>
                <w:szCs w:val="16"/>
              </w:rPr>
              <w:t xml:space="preserve"> </w:t>
            </w:r>
          </w:p>
        </w:tc>
        <w:tc>
          <w:tcPr>
            <w:tcW w:w="1559" w:type="dxa"/>
            <w:vMerge w:val="restart"/>
            <w:shd w:val="clear" w:color="auto" w:fill="auto"/>
          </w:tcPr>
          <w:p w:rsidR="007A76E2" w:rsidRPr="00FF7466" w:rsidRDefault="007A76E2" w:rsidP="00BB2697">
            <w:pPr>
              <w:rPr>
                <w:bCs/>
                <w:sz w:val="16"/>
                <w:szCs w:val="16"/>
              </w:rPr>
            </w:pPr>
            <w:r w:rsidRPr="00FF7466">
              <w:rPr>
                <w:bCs/>
                <w:sz w:val="16"/>
                <w:szCs w:val="16"/>
              </w:rPr>
              <w:t>«Развитие строительного комплекса и архитектуры»</w:t>
            </w:r>
          </w:p>
        </w:tc>
        <w:tc>
          <w:tcPr>
            <w:tcW w:w="1590" w:type="dxa"/>
            <w:vMerge w:val="restart"/>
            <w:shd w:val="clear" w:color="auto" w:fill="auto"/>
          </w:tcPr>
          <w:p w:rsidR="007A76E2" w:rsidRPr="00FF7466" w:rsidRDefault="007A76E2" w:rsidP="00BB2697">
            <w:pPr>
              <w:rPr>
                <w:bCs/>
                <w:sz w:val="16"/>
                <w:szCs w:val="16"/>
              </w:rPr>
            </w:pPr>
            <w:r w:rsidRPr="00FF7466">
              <w:rPr>
                <w:bCs/>
                <w:sz w:val="16"/>
                <w:szCs w:val="16"/>
              </w:rPr>
              <w:t xml:space="preserve">формирование системы документов территориального планирования, градостроительного зонирования; ведение информационной системы обеспечения градостроительной деятельности в </w:t>
            </w:r>
            <w:proofErr w:type="spellStart"/>
            <w:r w:rsidRPr="00FF7466">
              <w:rPr>
                <w:bCs/>
                <w:sz w:val="16"/>
                <w:szCs w:val="16"/>
              </w:rPr>
              <w:t>Новочелны-Сюрбеевском</w:t>
            </w:r>
            <w:proofErr w:type="spellEnd"/>
            <w:r w:rsidRPr="00FF7466">
              <w:rPr>
                <w:bCs/>
                <w:sz w:val="16"/>
                <w:szCs w:val="16"/>
              </w:rPr>
              <w:t xml:space="preserve"> сельском поселении Комсомольского района Чувашской </w:t>
            </w:r>
            <w:proofErr w:type="gramStart"/>
            <w:r w:rsidRPr="00FF7466">
              <w:rPr>
                <w:bCs/>
                <w:sz w:val="16"/>
                <w:szCs w:val="16"/>
              </w:rPr>
              <w:t>Республики;</w:t>
            </w:r>
            <w:r w:rsidRPr="00FF7466">
              <w:rPr>
                <w:bCs/>
                <w:sz w:val="16"/>
                <w:szCs w:val="16"/>
              </w:rPr>
              <w:br/>
              <w:t>снижение</w:t>
            </w:r>
            <w:proofErr w:type="gramEnd"/>
            <w:r w:rsidRPr="00FF7466">
              <w:rPr>
                <w:bCs/>
                <w:sz w:val="16"/>
                <w:szCs w:val="16"/>
              </w:rPr>
              <w:t xml:space="preserve"> административной нагрузки на застройщиков</w:t>
            </w:r>
          </w:p>
        </w:tc>
        <w:tc>
          <w:tcPr>
            <w:tcW w:w="1871" w:type="dxa"/>
            <w:vMerge w:val="restart"/>
            <w:shd w:val="clear" w:color="auto" w:fill="auto"/>
          </w:tcPr>
          <w:p w:rsidR="007A76E2" w:rsidRPr="00FF7466" w:rsidRDefault="007A76E2" w:rsidP="00BB2697">
            <w:pPr>
              <w:rPr>
                <w:bCs/>
                <w:sz w:val="16"/>
                <w:szCs w:val="16"/>
              </w:rPr>
            </w:pPr>
            <w:r w:rsidRPr="00FF7466">
              <w:rPr>
                <w:bCs/>
                <w:sz w:val="16"/>
                <w:szCs w:val="16"/>
              </w:rPr>
              <w:t xml:space="preserve">Отдел капитального строительства и жилищно-коммунального хозяйства; Отдел сельского хозяйства, экономики, имущественных и земельных </w:t>
            </w:r>
            <w:proofErr w:type="gramStart"/>
            <w:r w:rsidRPr="00FF7466">
              <w:rPr>
                <w:bCs/>
                <w:sz w:val="16"/>
                <w:szCs w:val="16"/>
              </w:rPr>
              <w:t>отношений;  администрации</w:t>
            </w:r>
            <w:proofErr w:type="gramEnd"/>
            <w:r w:rsidRPr="00FF7466">
              <w:rPr>
                <w:bCs/>
                <w:sz w:val="16"/>
                <w:szCs w:val="16"/>
              </w:rPr>
              <w:t xml:space="preserve"> сельских поселений;</w:t>
            </w:r>
            <w:r w:rsidRPr="00FF7466">
              <w:rPr>
                <w:bCs/>
                <w:sz w:val="16"/>
                <w:szCs w:val="16"/>
              </w:rPr>
              <w:br/>
              <w:t>Минстрой Чувашии;</w:t>
            </w:r>
            <w:r w:rsidRPr="00FF7466">
              <w:rPr>
                <w:bCs/>
                <w:sz w:val="16"/>
                <w:szCs w:val="16"/>
              </w:rPr>
              <w:br/>
            </w:r>
            <w:r w:rsidRPr="00FF7466">
              <w:rPr>
                <w:bCs/>
                <w:sz w:val="16"/>
                <w:szCs w:val="16"/>
              </w:rPr>
              <w:br/>
            </w:r>
            <w:r w:rsidRPr="00FF7466">
              <w:rPr>
                <w:bCs/>
                <w:sz w:val="16"/>
                <w:szCs w:val="16"/>
              </w:rPr>
              <w:br/>
              <w:t xml:space="preserve"> </w:t>
            </w: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всего</w:t>
            </w:r>
          </w:p>
        </w:tc>
        <w:tc>
          <w:tcPr>
            <w:tcW w:w="874" w:type="dxa"/>
            <w:shd w:val="clear" w:color="auto" w:fill="auto"/>
          </w:tcPr>
          <w:p w:rsidR="007A76E2" w:rsidRPr="00FF7466" w:rsidRDefault="007A76E2" w:rsidP="00BB2697">
            <w:pPr>
              <w:rPr>
                <w:bCs/>
                <w:sz w:val="16"/>
                <w:szCs w:val="16"/>
              </w:rPr>
            </w:pPr>
            <w:r w:rsidRPr="00FF7466">
              <w:rPr>
                <w:bCs/>
                <w:sz w:val="16"/>
                <w:szCs w:val="16"/>
              </w:rPr>
              <w:t xml:space="preserve"> 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770"/>
        </w:trPr>
        <w:tc>
          <w:tcPr>
            <w:tcW w:w="1526" w:type="dxa"/>
            <w:vMerge/>
            <w:shd w:val="clear" w:color="auto" w:fill="auto"/>
          </w:tcPr>
          <w:p w:rsidR="007A76E2" w:rsidRPr="00FF7466" w:rsidRDefault="007A76E2" w:rsidP="00BB2697">
            <w:pPr>
              <w:rPr>
                <w:bCs/>
                <w:sz w:val="16"/>
                <w:szCs w:val="16"/>
              </w:rPr>
            </w:pPr>
          </w:p>
        </w:tc>
        <w:tc>
          <w:tcPr>
            <w:tcW w:w="1559" w:type="dxa"/>
            <w:vMerge/>
            <w:shd w:val="clear" w:color="auto" w:fill="auto"/>
          </w:tcPr>
          <w:p w:rsidR="007A76E2" w:rsidRPr="00FF7466" w:rsidRDefault="007A76E2" w:rsidP="00BB2697">
            <w:pPr>
              <w:rPr>
                <w:bCs/>
                <w:sz w:val="16"/>
                <w:szCs w:val="16"/>
              </w:rPr>
            </w:pPr>
          </w:p>
        </w:tc>
        <w:tc>
          <w:tcPr>
            <w:tcW w:w="1590" w:type="dxa"/>
            <w:vMerge/>
            <w:shd w:val="clear" w:color="auto" w:fill="auto"/>
          </w:tcPr>
          <w:p w:rsidR="007A76E2" w:rsidRPr="00FF7466" w:rsidRDefault="007A76E2" w:rsidP="00BB2697">
            <w:pPr>
              <w:rPr>
                <w:bCs/>
                <w:sz w:val="16"/>
                <w:szCs w:val="16"/>
              </w:rPr>
            </w:pPr>
          </w:p>
        </w:tc>
        <w:tc>
          <w:tcPr>
            <w:tcW w:w="1871" w:type="dxa"/>
            <w:vMerge/>
            <w:shd w:val="clear" w:color="auto" w:fill="auto"/>
          </w:tcPr>
          <w:p w:rsidR="007A76E2" w:rsidRPr="00FF7466" w:rsidRDefault="007A76E2" w:rsidP="00BB2697">
            <w:pPr>
              <w:rPr>
                <w:bCs/>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федеральный бюджет</w:t>
            </w:r>
          </w:p>
        </w:tc>
        <w:tc>
          <w:tcPr>
            <w:tcW w:w="874"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709"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725"/>
        </w:trPr>
        <w:tc>
          <w:tcPr>
            <w:tcW w:w="1526" w:type="dxa"/>
            <w:vMerge/>
            <w:shd w:val="clear" w:color="auto" w:fill="auto"/>
          </w:tcPr>
          <w:p w:rsidR="007A76E2" w:rsidRPr="00FF7466" w:rsidRDefault="007A76E2" w:rsidP="00BB2697">
            <w:pPr>
              <w:rPr>
                <w:bCs/>
                <w:sz w:val="16"/>
                <w:szCs w:val="16"/>
              </w:rPr>
            </w:pPr>
          </w:p>
        </w:tc>
        <w:tc>
          <w:tcPr>
            <w:tcW w:w="1559" w:type="dxa"/>
            <w:vMerge/>
            <w:shd w:val="clear" w:color="auto" w:fill="auto"/>
          </w:tcPr>
          <w:p w:rsidR="007A76E2" w:rsidRPr="00FF7466" w:rsidRDefault="007A76E2" w:rsidP="00BB2697">
            <w:pPr>
              <w:rPr>
                <w:bCs/>
                <w:sz w:val="16"/>
                <w:szCs w:val="16"/>
              </w:rPr>
            </w:pPr>
          </w:p>
        </w:tc>
        <w:tc>
          <w:tcPr>
            <w:tcW w:w="1590" w:type="dxa"/>
            <w:vMerge/>
            <w:shd w:val="clear" w:color="auto" w:fill="auto"/>
          </w:tcPr>
          <w:p w:rsidR="007A76E2" w:rsidRPr="00FF7466" w:rsidRDefault="007A76E2" w:rsidP="00BB2697">
            <w:pPr>
              <w:rPr>
                <w:bCs/>
                <w:sz w:val="16"/>
                <w:szCs w:val="16"/>
              </w:rPr>
            </w:pPr>
          </w:p>
        </w:tc>
        <w:tc>
          <w:tcPr>
            <w:tcW w:w="1871" w:type="dxa"/>
            <w:vMerge/>
            <w:shd w:val="clear" w:color="auto" w:fill="auto"/>
          </w:tcPr>
          <w:p w:rsidR="007A76E2" w:rsidRPr="00FF7466" w:rsidRDefault="007A76E2" w:rsidP="00BB2697">
            <w:pPr>
              <w:rPr>
                <w:bCs/>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 xml:space="preserve">республиканский бюджет </w:t>
            </w:r>
          </w:p>
        </w:tc>
        <w:tc>
          <w:tcPr>
            <w:tcW w:w="874"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709"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562"/>
        </w:trPr>
        <w:tc>
          <w:tcPr>
            <w:tcW w:w="1526" w:type="dxa"/>
            <w:vMerge/>
            <w:shd w:val="clear" w:color="auto" w:fill="auto"/>
          </w:tcPr>
          <w:p w:rsidR="007A76E2" w:rsidRPr="00FF7466" w:rsidRDefault="007A76E2" w:rsidP="00BB2697">
            <w:pPr>
              <w:rPr>
                <w:bCs/>
                <w:sz w:val="16"/>
                <w:szCs w:val="16"/>
              </w:rPr>
            </w:pPr>
          </w:p>
        </w:tc>
        <w:tc>
          <w:tcPr>
            <w:tcW w:w="1559" w:type="dxa"/>
            <w:vMerge/>
            <w:shd w:val="clear" w:color="auto" w:fill="auto"/>
          </w:tcPr>
          <w:p w:rsidR="007A76E2" w:rsidRPr="00FF7466" w:rsidRDefault="007A76E2" w:rsidP="00BB2697">
            <w:pPr>
              <w:rPr>
                <w:bCs/>
                <w:sz w:val="16"/>
                <w:szCs w:val="16"/>
              </w:rPr>
            </w:pPr>
          </w:p>
        </w:tc>
        <w:tc>
          <w:tcPr>
            <w:tcW w:w="1590" w:type="dxa"/>
            <w:vMerge/>
            <w:shd w:val="clear" w:color="auto" w:fill="auto"/>
          </w:tcPr>
          <w:p w:rsidR="007A76E2" w:rsidRPr="00FF7466" w:rsidRDefault="007A76E2" w:rsidP="00BB2697">
            <w:pPr>
              <w:rPr>
                <w:bCs/>
                <w:sz w:val="16"/>
                <w:szCs w:val="16"/>
              </w:rPr>
            </w:pPr>
          </w:p>
        </w:tc>
        <w:tc>
          <w:tcPr>
            <w:tcW w:w="1871" w:type="dxa"/>
            <w:vMerge/>
            <w:shd w:val="clear" w:color="auto" w:fill="auto"/>
          </w:tcPr>
          <w:p w:rsidR="007A76E2" w:rsidRPr="00FF7466" w:rsidRDefault="007A76E2" w:rsidP="00BB2697">
            <w:pPr>
              <w:rPr>
                <w:bCs/>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местный бюджет</w:t>
            </w:r>
          </w:p>
        </w:tc>
        <w:tc>
          <w:tcPr>
            <w:tcW w:w="874"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709"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703"/>
        </w:trPr>
        <w:tc>
          <w:tcPr>
            <w:tcW w:w="1526" w:type="dxa"/>
            <w:vMerge/>
            <w:shd w:val="clear" w:color="auto" w:fill="auto"/>
          </w:tcPr>
          <w:p w:rsidR="007A76E2" w:rsidRPr="00FF7466" w:rsidRDefault="007A76E2" w:rsidP="00BB2697">
            <w:pPr>
              <w:rPr>
                <w:bCs/>
                <w:sz w:val="16"/>
                <w:szCs w:val="16"/>
              </w:rPr>
            </w:pPr>
          </w:p>
        </w:tc>
        <w:tc>
          <w:tcPr>
            <w:tcW w:w="1559" w:type="dxa"/>
            <w:vMerge/>
            <w:shd w:val="clear" w:color="auto" w:fill="auto"/>
          </w:tcPr>
          <w:p w:rsidR="007A76E2" w:rsidRPr="00FF7466" w:rsidRDefault="007A76E2" w:rsidP="00BB2697">
            <w:pPr>
              <w:rPr>
                <w:bCs/>
                <w:sz w:val="16"/>
                <w:szCs w:val="16"/>
              </w:rPr>
            </w:pPr>
          </w:p>
        </w:tc>
        <w:tc>
          <w:tcPr>
            <w:tcW w:w="1590" w:type="dxa"/>
            <w:vMerge/>
            <w:shd w:val="clear" w:color="auto" w:fill="auto"/>
          </w:tcPr>
          <w:p w:rsidR="007A76E2" w:rsidRPr="00FF7466" w:rsidRDefault="007A76E2" w:rsidP="00BB2697">
            <w:pPr>
              <w:rPr>
                <w:bCs/>
                <w:sz w:val="16"/>
                <w:szCs w:val="16"/>
              </w:rPr>
            </w:pPr>
          </w:p>
        </w:tc>
        <w:tc>
          <w:tcPr>
            <w:tcW w:w="1871" w:type="dxa"/>
            <w:vMerge/>
            <w:shd w:val="clear" w:color="auto" w:fill="auto"/>
          </w:tcPr>
          <w:p w:rsidR="007A76E2" w:rsidRPr="00FF7466" w:rsidRDefault="007A76E2" w:rsidP="00BB2697">
            <w:pPr>
              <w:rPr>
                <w:bCs/>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внебюджетные источники</w:t>
            </w:r>
          </w:p>
        </w:tc>
        <w:tc>
          <w:tcPr>
            <w:tcW w:w="874"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476"/>
        </w:trPr>
        <w:tc>
          <w:tcPr>
            <w:tcW w:w="1526" w:type="dxa"/>
            <w:vMerge w:val="restart"/>
            <w:shd w:val="clear" w:color="auto" w:fill="auto"/>
          </w:tcPr>
          <w:p w:rsidR="007A76E2" w:rsidRPr="00FF7466" w:rsidRDefault="007A76E2" w:rsidP="00BB2697">
            <w:pPr>
              <w:rPr>
                <w:bCs/>
                <w:sz w:val="16"/>
                <w:szCs w:val="16"/>
              </w:rPr>
            </w:pPr>
            <w:r w:rsidRPr="00FF7466">
              <w:rPr>
                <w:bCs/>
                <w:sz w:val="16"/>
                <w:szCs w:val="16"/>
              </w:rPr>
              <w:t xml:space="preserve">Подпрограмма </w:t>
            </w:r>
          </w:p>
        </w:tc>
        <w:tc>
          <w:tcPr>
            <w:tcW w:w="1559" w:type="dxa"/>
            <w:vMerge w:val="restart"/>
            <w:shd w:val="clear" w:color="auto" w:fill="auto"/>
          </w:tcPr>
          <w:p w:rsidR="007A76E2" w:rsidRPr="00FF7466" w:rsidRDefault="007A76E2" w:rsidP="00BB2697">
            <w:pPr>
              <w:rPr>
                <w:bCs/>
                <w:sz w:val="16"/>
                <w:szCs w:val="16"/>
              </w:rPr>
            </w:pPr>
            <w:r w:rsidRPr="00FF7466">
              <w:rPr>
                <w:bCs/>
                <w:sz w:val="16"/>
                <w:szCs w:val="16"/>
              </w:rPr>
              <w:t xml:space="preserve">«Градостроительная деятельность в </w:t>
            </w:r>
            <w:proofErr w:type="spellStart"/>
            <w:r w:rsidRPr="00FF7466">
              <w:rPr>
                <w:bCs/>
                <w:sz w:val="16"/>
                <w:szCs w:val="16"/>
              </w:rPr>
              <w:t>Новочелны-Сюрбеевском</w:t>
            </w:r>
            <w:proofErr w:type="spellEnd"/>
            <w:r w:rsidRPr="00FF7466">
              <w:rPr>
                <w:bCs/>
                <w:sz w:val="16"/>
                <w:szCs w:val="16"/>
              </w:rPr>
              <w:t xml:space="preserve"> сельском по селении Комсомольского района Чувашской Республики»</w:t>
            </w:r>
          </w:p>
        </w:tc>
        <w:tc>
          <w:tcPr>
            <w:tcW w:w="1590" w:type="dxa"/>
            <w:vMerge w:val="restart"/>
            <w:shd w:val="clear" w:color="auto" w:fill="auto"/>
          </w:tcPr>
          <w:p w:rsidR="007A76E2" w:rsidRPr="00FF7466" w:rsidRDefault="007A76E2" w:rsidP="00BB2697">
            <w:pPr>
              <w:rPr>
                <w:bCs/>
                <w:sz w:val="16"/>
                <w:szCs w:val="16"/>
              </w:rPr>
            </w:pPr>
            <w:r w:rsidRPr="00FF7466">
              <w:rPr>
                <w:bCs/>
                <w:sz w:val="16"/>
                <w:szCs w:val="16"/>
              </w:rPr>
              <w:t>формирование системы документов территориального планирования, градостроительного зонирования; Чувашской Республики</w:t>
            </w:r>
          </w:p>
        </w:tc>
        <w:tc>
          <w:tcPr>
            <w:tcW w:w="1871" w:type="dxa"/>
            <w:vMerge w:val="restart"/>
            <w:shd w:val="clear" w:color="auto" w:fill="auto"/>
          </w:tcPr>
          <w:p w:rsidR="007A76E2" w:rsidRPr="00FF7466" w:rsidRDefault="007A76E2" w:rsidP="00BB2697">
            <w:pPr>
              <w:rPr>
                <w:sz w:val="16"/>
                <w:szCs w:val="16"/>
              </w:rPr>
            </w:pPr>
            <w:r w:rsidRPr="00FF7466">
              <w:rPr>
                <w:bCs/>
                <w:sz w:val="16"/>
                <w:szCs w:val="16"/>
              </w:rPr>
              <w:t xml:space="preserve">Отдел капитального строительства и жилищно-коммунального хозяйства; Отдел сельского хозяйства, экономики, имущественных и земельных </w:t>
            </w:r>
            <w:proofErr w:type="gramStart"/>
            <w:r w:rsidRPr="00FF7466">
              <w:rPr>
                <w:bCs/>
                <w:sz w:val="16"/>
                <w:szCs w:val="16"/>
              </w:rPr>
              <w:t>отношений;  администрации</w:t>
            </w:r>
            <w:proofErr w:type="gramEnd"/>
            <w:r w:rsidRPr="00FF7466">
              <w:rPr>
                <w:bCs/>
                <w:sz w:val="16"/>
                <w:szCs w:val="16"/>
              </w:rPr>
              <w:t xml:space="preserve"> сельских поселений;</w:t>
            </w:r>
            <w:r w:rsidRPr="00FF7466">
              <w:rPr>
                <w:bCs/>
                <w:sz w:val="16"/>
                <w:szCs w:val="16"/>
              </w:rPr>
              <w:br/>
              <w:t>Минстрой Чувашии</w:t>
            </w: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всего</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568"/>
        </w:trPr>
        <w:tc>
          <w:tcPr>
            <w:tcW w:w="1526" w:type="dxa"/>
            <w:vMerge/>
            <w:shd w:val="clear" w:color="auto" w:fill="auto"/>
          </w:tcPr>
          <w:p w:rsidR="007A76E2" w:rsidRPr="00FF7466" w:rsidRDefault="007A76E2" w:rsidP="00BB2697">
            <w:pPr>
              <w:rPr>
                <w:bCs/>
                <w:sz w:val="16"/>
                <w:szCs w:val="16"/>
              </w:rPr>
            </w:pPr>
          </w:p>
        </w:tc>
        <w:tc>
          <w:tcPr>
            <w:tcW w:w="1559" w:type="dxa"/>
            <w:vMerge/>
            <w:shd w:val="clear" w:color="auto" w:fill="auto"/>
          </w:tcPr>
          <w:p w:rsidR="007A76E2" w:rsidRPr="00FF7466" w:rsidRDefault="007A76E2" w:rsidP="00BB2697">
            <w:pPr>
              <w:rPr>
                <w:bCs/>
                <w:sz w:val="16"/>
                <w:szCs w:val="16"/>
              </w:rPr>
            </w:pPr>
          </w:p>
        </w:tc>
        <w:tc>
          <w:tcPr>
            <w:tcW w:w="1590" w:type="dxa"/>
            <w:vMerge/>
            <w:shd w:val="clear" w:color="auto" w:fill="auto"/>
          </w:tcPr>
          <w:p w:rsidR="007A76E2" w:rsidRPr="00FF7466" w:rsidRDefault="007A76E2" w:rsidP="00BB2697">
            <w:pPr>
              <w:rPr>
                <w:bCs/>
                <w:sz w:val="16"/>
                <w:szCs w:val="16"/>
              </w:rPr>
            </w:pPr>
          </w:p>
        </w:tc>
        <w:tc>
          <w:tcPr>
            <w:tcW w:w="1871" w:type="dxa"/>
            <w:vMerge/>
            <w:shd w:val="clear" w:color="auto" w:fill="auto"/>
          </w:tcPr>
          <w:p w:rsidR="007A76E2" w:rsidRPr="00FF7466" w:rsidRDefault="007A76E2" w:rsidP="00BB2697">
            <w:pPr>
              <w:rPr>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федеральный бюджет</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700"/>
        </w:trPr>
        <w:tc>
          <w:tcPr>
            <w:tcW w:w="1526" w:type="dxa"/>
            <w:vMerge/>
            <w:shd w:val="clear" w:color="auto" w:fill="auto"/>
          </w:tcPr>
          <w:p w:rsidR="007A76E2" w:rsidRPr="00FF7466" w:rsidRDefault="007A76E2" w:rsidP="00BB2697">
            <w:pPr>
              <w:rPr>
                <w:bCs/>
                <w:sz w:val="16"/>
                <w:szCs w:val="16"/>
              </w:rPr>
            </w:pPr>
          </w:p>
        </w:tc>
        <w:tc>
          <w:tcPr>
            <w:tcW w:w="1559" w:type="dxa"/>
            <w:vMerge/>
            <w:shd w:val="clear" w:color="auto" w:fill="auto"/>
          </w:tcPr>
          <w:p w:rsidR="007A76E2" w:rsidRPr="00FF7466" w:rsidRDefault="007A76E2" w:rsidP="00BB2697">
            <w:pPr>
              <w:rPr>
                <w:bCs/>
                <w:sz w:val="16"/>
                <w:szCs w:val="16"/>
              </w:rPr>
            </w:pPr>
          </w:p>
        </w:tc>
        <w:tc>
          <w:tcPr>
            <w:tcW w:w="1590" w:type="dxa"/>
            <w:vMerge/>
            <w:shd w:val="clear" w:color="auto" w:fill="auto"/>
          </w:tcPr>
          <w:p w:rsidR="007A76E2" w:rsidRPr="00FF7466" w:rsidRDefault="007A76E2" w:rsidP="00BB2697">
            <w:pPr>
              <w:rPr>
                <w:bCs/>
                <w:sz w:val="16"/>
                <w:szCs w:val="16"/>
              </w:rPr>
            </w:pPr>
          </w:p>
        </w:tc>
        <w:tc>
          <w:tcPr>
            <w:tcW w:w="1871" w:type="dxa"/>
            <w:vMerge/>
            <w:shd w:val="clear" w:color="auto" w:fill="auto"/>
          </w:tcPr>
          <w:p w:rsidR="007A76E2" w:rsidRPr="00FF7466" w:rsidRDefault="007A76E2" w:rsidP="00BB2697">
            <w:pPr>
              <w:rPr>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 xml:space="preserve">республиканский бюджет </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566"/>
        </w:trPr>
        <w:tc>
          <w:tcPr>
            <w:tcW w:w="1526" w:type="dxa"/>
            <w:vMerge/>
            <w:shd w:val="clear" w:color="auto" w:fill="auto"/>
          </w:tcPr>
          <w:p w:rsidR="007A76E2" w:rsidRPr="00FF7466" w:rsidRDefault="007A76E2" w:rsidP="00BB2697">
            <w:pPr>
              <w:rPr>
                <w:bCs/>
                <w:sz w:val="16"/>
                <w:szCs w:val="16"/>
              </w:rPr>
            </w:pPr>
          </w:p>
        </w:tc>
        <w:tc>
          <w:tcPr>
            <w:tcW w:w="1559" w:type="dxa"/>
            <w:vMerge/>
            <w:shd w:val="clear" w:color="auto" w:fill="auto"/>
          </w:tcPr>
          <w:p w:rsidR="007A76E2" w:rsidRPr="00FF7466" w:rsidRDefault="007A76E2" w:rsidP="00BB2697">
            <w:pPr>
              <w:rPr>
                <w:bCs/>
                <w:sz w:val="16"/>
                <w:szCs w:val="16"/>
              </w:rPr>
            </w:pPr>
          </w:p>
        </w:tc>
        <w:tc>
          <w:tcPr>
            <w:tcW w:w="1590" w:type="dxa"/>
            <w:vMerge/>
            <w:shd w:val="clear" w:color="auto" w:fill="auto"/>
          </w:tcPr>
          <w:p w:rsidR="007A76E2" w:rsidRPr="00FF7466" w:rsidRDefault="007A76E2" w:rsidP="00BB2697">
            <w:pPr>
              <w:rPr>
                <w:bCs/>
                <w:sz w:val="16"/>
                <w:szCs w:val="16"/>
              </w:rPr>
            </w:pPr>
          </w:p>
        </w:tc>
        <w:tc>
          <w:tcPr>
            <w:tcW w:w="1871" w:type="dxa"/>
            <w:vMerge/>
            <w:shd w:val="clear" w:color="auto" w:fill="auto"/>
          </w:tcPr>
          <w:p w:rsidR="007A76E2" w:rsidRPr="00FF7466" w:rsidRDefault="007A76E2" w:rsidP="00BB2697">
            <w:pPr>
              <w:rPr>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местный бюджет</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862"/>
        </w:trPr>
        <w:tc>
          <w:tcPr>
            <w:tcW w:w="1526" w:type="dxa"/>
            <w:vMerge/>
            <w:shd w:val="clear" w:color="auto" w:fill="auto"/>
          </w:tcPr>
          <w:p w:rsidR="007A76E2" w:rsidRPr="00FF7466" w:rsidRDefault="007A76E2" w:rsidP="00BB2697">
            <w:pPr>
              <w:rPr>
                <w:b/>
                <w:bCs/>
                <w:sz w:val="16"/>
                <w:szCs w:val="16"/>
              </w:rPr>
            </w:pPr>
          </w:p>
        </w:tc>
        <w:tc>
          <w:tcPr>
            <w:tcW w:w="1559" w:type="dxa"/>
            <w:vMerge/>
            <w:shd w:val="clear" w:color="auto" w:fill="auto"/>
          </w:tcPr>
          <w:p w:rsidR="007A76E2" w:rsidRPr="00FF7466" w:rsidRDefault="007A76E2" w:rsidP="00BB2697">
            <w:pPr>
              <w:rPr>
                <w:b/>
                <w:bCs/>
                <w:sz w:val="16"/>
                <w:szCs w:val="16"/>
              </w:rPr>
            </w:pPr>
          </w:p>
        </w:tc>
        <w:tc>
          <w:tcPr>
            <w:tcW w:w="1590" w:type="dxa"/>
            <w:vMerge/>
            <w:shd w:val="clear" w:color="auto" w:fill="auto"/>
          </w:tcPr>
          <w:p w:rsidR="007A76E2" w:rsidRPr="00FF7466" w:rsidRDefault="007A76E2" w:rsidP="00BB2697">
            <w:pPr>
              <w:rPr>
                <w:b/>
                <w:bCs/>
                <w:sz w:val="16"/>
                <w:szCs w:val="16"/>
              </w:rPr>
            </w:pPr>
          </w:p>
        </w:tc>
        <w:tc>
          <w:tcPr>
            <w:tcW w:w="1871" w:type="dxa"/>
            <w:vMerge/>
            <w:shd w:val="clear" w:color="auto" w:fill="auto"/>
          </w:tcPr>
          <w:p w:rsidR="007A76E2" w:rsidRPr="00FF7466" w:rsidRDefault="007A76E2" w:rsidP="00BB2697">
            <w:pPr>
              <w:rPr>
                <w:b/>
                <w:sz w:val="16"/>
                <w:szCs w:val="16"/>
              </w:rPr>
            </w:pPr>
          </w:p>
        </w:tc>
        <w:tc>
          <w:tcPr>
            <w:tcW w:w="599" w:type="dxa"/>
            <w:shd w:val="clear" w:color="auto" w:fill="auto"/>
          </w:tcPr>
          <w:p w:rsidR="007A76E2" w:rsidRPr="00FF7466" w:rsidRDefault="007A76E2" w:rsidP="00BB2697">
            <w:pPr>
              <w:rPr>
                <w:bCs/>
                <w:sz w:val="16"/>
                <w:szCs w:val="16"/>
              </w:rPr>
            </w:pPr>
            <w:r w:rsidRPr="00FF7466">
              <w:rPr>
                <w:bCs/>
                <w:sz w:val="16"/>
                <w:szCs w:val="16"/>
              </w:rPr>
              <w:t>х</w:t>
            </w:r>
          </w:p>
        </w:tc>
        <w:tc>
          <w:tcPr>
            <w:tcW w:w="414" w:type="dxa"/>
            <w:shd w:val="clear" w:color="auto" w:fill="auto"/>
          </w:tcPr>
          <w:p w:rsidR="007A76E2" w:rsidRPr="00FF7466" w:rsidRDefault="007A76E2" w:rsidP="00BB2697">
            <w:pPr>
              <w:rPr>
                <w:sz w:val="16"/>
                <w:szCs w:val="16"/>
              </w:rPr>
            </w:pPr>
            <w:r w:rsidRPr="00FF7466">
              <w:rPr>
                <w:sz w:val="16"/>
                <w:szCs w:val="16"/>
              </w:rPr>
              <w:t>х</w:t>
            </w:r>
          </w:p>
        </w:tc>
        <w:tc>
          <w:tcPr>
            <w:tcW w:w="530" w:type="dxa"/>
            <w:shd w:val="clear" w:color="auto" w:fill="auto"/>
          </w:tcPr>
          <w:p w:rsidR="007A76E2" w:rsidRPr="00FF7466" w:rsidRDefault="007A76E2" w:rsidP="00BB2697">
            <w:pPr>
              <w:rPr>
                <w:sz w:val="16"/>
                <w:szCs w:val="16"/>
              </w:rPr>
            </w:pPr>
            <w:r w:rsidRPr="00FF7466">
              <w:rPr>
                <w:sz w:val="16"/>
                <w:szCs w:val="16"/>
              </w:rPr>
              <w:t>х</w:t>
            </w:r>
          </w:p>
        </w:tc>
        <w:tc>
          <w:tcPr>
            <w:tcW w:w="524" w:type="dxa"/>
            <w:shd w:val="clear" w:color="auto" w:fill="auto"/>
          </w:tcPr>
          <w:p w:rsidR="007A76E2" w:rsidRPr="00FF7466" w:rsidRDefault="007A76E2" w:rsidP="00BB2697">
            <w:pPr>
              <w:rPr>
                <w:sz w:val="16"/>
                <w:szCs w:val="16"/>
              </w:rPr>
            </w:pPr>
            <w:r w:rsidRPr="00FF7466">
              <w:rPr>
                <w:sz w:val="16"/>
                <w:szCs w:val="16"/>
              </w:rPr>
              <w:t>х</w:t>
            </w:r>
          </w:p>
        </w:tc>
        <w:tc>
          <w:tcPr>
            <w:tcW w:w="827" w:type="dxa"/>
            <w:shd w:val="clear" w:color="auto" w:fill="auto"/>
          </w:tcPr>
          <w:p w:rsidR="007A76E2" w:rsidRPr="00FF7466" w:rsidRDefault="007A76E2" w:rsidP="00BB2697">
            <w:pPr>
              <w:rPr>
                <w:sz w:val="16"/>
                <w:szCs w:val="16"/>
              </w:rPr>
            </w:pPr>
            <w:r w:rsidRPr="00FF7466">
              <w:rPr>
                <w:sz w:val="16"/>
                <w:szCs w:val="16"/>
              </w:rPr>
              <w:t>внебюджетные источники</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610"/>
        </w:trPr>
        <w:tc>
          <w:tcPr>
            <w:tcW w:w="1526" w:type="dxa"/>
            <w:vMerge w:val="restart"/>
            <w:shd w:val="clear" w:color="auto" w:fill="auto"/>
          </w:tcPr>
          <w:p w:rsidR="007A76E2" w:rsidRPr="00FF7466" w:rsidRDefault="007A76E2" w:rsidP="00BB2697">
            <w:pPr>
              <w:rPr>
                <w:sz w:val="16"/>
                <w:szCs w:val="16"/>
              </w:rPr>
            </w:pPr>
            <w:r w:rsidRPr="00FF7466">
              <w:rPr>
                <w:sz w:val="16"/>
                <w:szCs w:val="16"/>
              </w:rPr>
              <w:lastRenderedPageBreak/>
              <w:t>Основное мероприятие 1</w:t>
            </w:r>
          </w:p>
        </w:tc>
        <w:tc>
          <w:tcPr>
            <w:tcW w:w="1559" w:type="dxa"/>
            <w:vMerge w:val="restart"/>
            <w:shd w:val="clear" w:color="auto" w:fill="auto"/>
          </w:tcPr>
          <w:p w:rsidR="007A76E2" w:rsidRPr="00FF7466" w:rsidRDefault="007A76E2" w:rsidP="00BB2697">
            <w:pPr>
              <w:rPr>
                <w:sz w:val="16"/>
                <w:szCs w:val="16"/>
              </w:rPr>
            </w:pPr>
            <w:r w:rsidRPr="00FF7466">
              <w:rPr>
                <w:sz w:val="16"/>
                <w:szCs w:val="16"/>
              </w:rPr>
              <w:t xml:space="preserve">Устойчивое развитие территории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w:t>
            </w:r>
            <w:proofErr w:type="gramStart"/>
            <w:r w:rsidRPr="00FF7466">
              <w:rPr>
                <w:sz w:val="16"/>
                <w:szCs w:val="16"/>
              </w:rPr>
              <w:t>Республики,  в</w:t>
            </w:r>
            <w:proofErr w:type="gramEnd"/>
            <w:r w:rsidRPr="00FF7466">
              <w:rPr>
                <w:sz w:val="16"/>
                <w:szCs w:val="16"/>
              </w:rPr>
              <w:t xml:space="preserve">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590" w:type="dxa"/>
            <w:vMerge w:val="restart"/>
            <w:shd w:val="clear" w:color="auto" w:fill="auto"/>
          </w:tcPr>
          <w:p w:rsidR="007A76E2" w:rsidRPr="00FF7466" w:rsidRDefault="007A76E2" w:rsidP="00BB2697">
            <w:pPr>
              <w:rPr>
                <w:sz w:val="16"/>
                <w:szCs w:val="16"/>
              </w:rPr>
            </w:pPr>
            <w:r w:rsidRPr="00FF7466">
              <w:rPr>
                <w:sz w:val="16"/>
                <w:szCs w:val="16"/>
              </w:rPr>
              <w:t>формирование системы документов территориального планирования, градостроительного зонирования;</w:t>
            </w:r>
          </w:p>
          <w:p w:rsidR="007A76E2" w:rsidRPr="00FF7466" w:rsidRDefault="007A76E2" w:rsidP="00BB2697">
            <w:pPr>
              <w:rPr>
                <w:sz w:val="16"/>
                <w:szCs w:val="16"/>
              </w:rPr>
            </w:pPr>
            <w:r w:rsidRPr="00FF7466">
              <w:rPr>
                <w:sz w:val="16"/>
                <w:szCs w:val="16"/>
              </w:rPr>
              <w:t xml:space="preserve">мониторинг документов территориального планирования и контроля за реализацией схемы территориального планирования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и местных нормативов градостроительного проектирования;</w:t>
            </w:r>
          </w:p>
        </w:tc>
        <w:tc>
          <w:tcPr>
            <w:tcW w:w="1871" w:type="dxa"/>
            <w:vMerge w:val="restart"/>
            <w:shd w:val="clear" w:color="auto" w:fill="auto"/>
          </w:tcPr>
          <w:p w:rsidR="007A76E2" w:rsidRPr="00FF7466" w:rsidRDefault="007A76E2" w:rsidP="00BB2697">
            <w:pPr>
              <w:rPr>
                <w:sz w:val="16"/>
                <w:szCs w:val="16"/>
              </w:rPr>
            </w:pPr>
            <w:r w:rsidRPr="00FF7466">
              <w:rPr>
                <w:sz w:val="16"/>
                <w:szCs w:val="16"/>
              </w:rPr>
              <w:t xml:space="preserve">Отдел капитального строительства и жилищно-коммунального хозяйства; Отдел сельского хозяйства, экономики, имущественных и земельных </w:t>
            </w:r>
            <w:proofErr w:type="gramStart"/>
            <w:r w:rsidRPr="00FF7466">
              <w:rPr>
                <w:sz w:val="16"/>
                <w:szCs w:val="16"/>
              </w:rPr>
              <w:t>отношений;  администрации</w:t>
            </w:r>
            <w:proofErr w:type="gramEnd"/>
            <w:r w:rsidRPr="00FF7466">
              <w:rPr>
                <w:sz w:val="16"/>
                <w:szCs w:val="16"/>
              </w:rPr>
              <w:t xml:space="preserve"> сельских поселений;</w:t>
            </w:r>
            <w:r w:rsidRPr="00FF7466">
              <w:rPr>
                <w:sz w:val="16"/>
                <w:szCs w:val="16"/>
              </w:rPr>
              <w:br/>
              <w:t>Минстрой Чувашии;</w:t>
            </w:r>
            <w:r w:rsidRPr="00FF7466">
              <w:rPr>
                <w:sz w:val="16"/>
                <w:szCs w:val="16"/>
              </w:rPr>
              <w:br/>
            </w:r>
          </w:p>
        </w:tc>
        <w:tc>
          <w:tcPr>
            <w:tcW w:w="599" w:type="dxa"/>
            <w:shd w:val="clear" w:color="auto" w:fill="auto"/>
          </w:tcPr>
          <w:p w:rsidR="007A76E2" w:rsidRPr="00FF7466" w:rsidRDefault="007A76E2" w:rsidP="00BB2697">
            <w:pPr>
              <w:rPr>
                <w:sz w:val="16"/>
                <w:szCs w:val="16"/>
              </w:rPr>
            </w:pPr>
            <w:r w:rsidRPr="00FF7466">
              <w:rPr>
                <w:sz w:val="16"/>
                <w:szCs w:val="16"/>
              </w:rPr>
              <w:t> </w:t>
            </w:r>
          </w:p>
        </w:tc>
        <w:tc>
          <w:tcPr>
            <w:tcW w:w="414" w:type="dxa"/>
            <w:shd w:val="clear" w:color="auto" w:fill="auto"/>
          </w:tcPr>
          <w:p w:rsidR="007A76E2" w:rsidRPr="00FF7466" w:rsidRDefault="007A76E2" w:rsidP="00BB2697">
            <w:pPr>
              <w:rPr>
                <w:sz w:val="16"/>
                <w:szCs w:val="16"/>
              </w:rPr>
            </w:pPr>
            <w:r w:rsidRPr="00FF7466">
              <w:rPr>
                <w:sz w:val="16"/>
                <w:szCs w:val="16"/>
              </w:rPr>
              <w:t> </w:t>
            </w:r>
          </w:p>
        </w:tc>
        <w:tc>
          <w:tcPr>
            <w:tcW w:w="530" w:type="dxa"/>
            <w:shd w:val="clear" w:color="auto" w:fill="auto"/>
          </w:tcPr>
          <w:p w:rsidR="007A76E2" w:rsidRPr="00FF7466" w:rsidRDefault="007A76E2" w:rsidP="00BB2697">
            <w:pPr>
              <w:rPr>
                <w:sz w:val="16"/>
                <w:szCs w:val="16"/>
              </w:rPr>
            </w:pPr>
            <w:r w:rsidRPr="00FF7466">
              <w:rPr>
                <w:sz w:val="16"/>
                <w:szCs w:val="16"/>
              </w:rPr>
              <w:t> </w:t>
            </w:r>
          </w:p>
        </w:tc>
        <w:tc>
          <w:tcPr>
            <w:tcW w:w="524" w:type="dxa"/>
            <w:shd w:val="clear" w:color="auto" w:fill="auto"/>
          </w:tcPr>
          <w:p w:rsidR="007A76E2" w:rsidRPr="00FF7466" w:rsidRDefault="007A76E2" w:rsidP="00BB2697">
            <w:pPr>
              <w:rPr>
                <w:sz w:val="16"/>
                <w:szCs w:val="16"/>
              </w:rPr>
            </w:pPr>
            <w:r w:rsidRPr="00FF7466">
              <w:rPr>
                <w:sz w:val="16"/>
                <w:szCs w:val="16"/>
              </w:rPr>
              <w:t> </w:t>
            </w:r>
          </w:p>
        </w:tc>
        <w:tc>
          <w:tcPr>
            <w:tcW w:w="827" w:type="dxa"/>
            <w:shd w:val="clear" w:color="auto" w:fill="auto"/>
          </w:tcPr>
          <w:p w:rsidR="007A76E2" w:rsidRPr="00FF7466" w:rsidRDefault="007A76E2" w:rsidP="00BB2697">
            <w:pPr>
              <w:rPr>
                <w:sz w:val="16"/>
                <w:szCs w:val="16"/>
              </w:rPr>
            </w:pPr>
            <w:r w:rsidRPr="00FF7466">
              <w:rPr>
                <w:sz w:val="16"/>
                <w:szCs w:val="16"/>
              </w:rPr>
              <w:t>всего</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noWrap/>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671"/>
        </w:trPr>
        <w:tc>
          <w:tcPr>
            <w:tcW w:w="1526" w:type="dxa"/>
            <w:vMerge/>
            <w:shd w:val="clear" w:color="auto" w:fill="auto"/>
          </w:tcPr>
          <w:p w:rsidR="007A76E2" w:rsidRPr="00FF7466" w:rsidRDefault="007A76E2" w:rsidP="00BB2697">
            <w:pPr>
              <w:rPr>
                <w:b/>
                <w:sz w:val="16"/>
                <w:szCs w:val="16"/>
              </w:rPr>
            </w:pPr>
          </w:p>
        </w:tc>
        <w:tc>
          <w:tcPr>
            <w:tcW w:w="1559" w:type="dxa"/>
            <w:vMerge/>
            <w:shd w:val="clear" w:color="auto" w:fill="auto"/>
          </w:tcPr>
          <w:p w:rsidR="007A76E2" w:rsidRPr="00FF7466" w:rsidRDefault="007A76E2" w:rsidP="00BB2697">
            <w:pPr>
              <w:rPr>
                <w:b/>
                <w:sz w:val="16"/>
                <w:szCs w:val="16"/>
              </w:rPr>
            </w:pPr>
          </w:p>
        </w:tc>
        <w:tc>
          <w:tcPr>
            <w:tcW w:w="1590" w:type="dxa"/>
            <w:vMerge/>
            <w:shd w:val="clear" w:color="auto" w:fill="auto"/>
          </w:tcPr>
          <w:p w:rsidR="007A76E2" w:rsidRPr="00FF7466" w:rsidRDefault="007A76E2" w:rsidP="00BB2697">
            <w:pPr>
              <w:rPr>
                <w:b/>
                <w:sz w:val="16"/>
                <w:szCs w:val="16"/>
              </w:rPr>
            </w:pPr>
          </w:p>
        </w:tc>
        <w:tc>
          <w:tcPr>
            <w:tcW w:w="1871" w:type="dxa"/>
            <w:vMerge/>
            <w:shd w:val="clear" w:color="auto" w:fill="auto"/>
          </w:tcPr>
          <w:p w:rsidR="007A76E2" w:rsidRPr="00FF7466" w:rsidRDefault="007A76E2" w:rsidP="00BB2697">
            <w:pPr>
              <w:rPr>
                <w:b/>
                <w:sz w:val="16"/>
                <w:szCs w:val="16"/>
              </w:rPr>
            </w:pPr>
          </w:p>
        </w:tc>
        <w:tc>
          <w:tcPr>
            <w:tcW w:w="599" w:type="dxa"/>
            <w:shd w:val="clear" w:color="auto" w:fill="auto"/>
          </w:tcPr>
          <w:p w:rsidR="007A76E2" w:rsidRPr="00FF7466" w:rsidRDefault="007A76E2" w:rsidP="00BB2697">
            <w:pPr>
              <w:rPr>
                <w:sz w:val="16"/>
                <w:szCs w:val="16"/>
              </w:rPr>
            </w:pPr>
            <w:r w:rsidRPr="00FF7466">
              <w:rPr>
                <w:sz w:val="16"/>
                <w:szCs w:val="16"/>
              </w:rPr>
              <w:t> </w:t>
            </w:r>
          </w:p>
        </w:tc>
        <w:tc>
          <w:tcPr>
            <w:tcW w:w="414" w:type="dxa"/>
            <w:shd w:val="clear" w:color="auto" w:fill="auto"/>
          </w:tcPr>
          <w:p w:rsidR="007A76E2" w:rsidRPr="00FF7466" w:rsidRDefault="007A76E2" w:rsidP="00BB2697">
            <w:pPr>
              <w:rPr>
                <w:sz w:val="16"/>
                <w:szCs w:val="16"/>
              </w:rPr>
            </w:pPr>
            <w:r w:rsidRPr="00FF7466">
              <w:rPr>
                <w:sz w:val="16"/>
                <w:szCs w:val="16"/>
              </w:rPr>
              <w:t> </w:t>
            </w:r>
          </w:p>
        </w:tc>
        <w:tc>
          <w:tcPr>
            <w:tcW w:w="530" w:type="dxa"/>
            <w:shd w:val="clear" w:color="auto" w:fill="auto"/>
          </w:tcPr>
          <w:p w:rsidR="007A76E2" w:rsidRPr="00FF7466" w:rsidRDefault="007A76E2" w:rsidP="00BB2697">
            <w:pPr>
              <w:rPr>
                <w:sz w:val="16"/>
                <w:szCs w:val="16"/>
              </w:rPr>
            </w:pPr>
            <w:r w:rsidRPr="00FF7466">
              <w:rPr>
                <w:sz w:val="16"/>
                <w:szCs w:val="16"/>
              </w:rPr>
              <w:t> </w:t>
            </w:r>
          </w:p>
        </w:tc>
        <w:tc>
          <w:tcPr>
            <w:tcW w:w="524" w:type="dxa"/>
            <w:shd w:val="clear" w:color="auto" w:fill="auto"/>
          </w:tcPr>
          <w:p w:rsidR="007A76E2" w:rsidRPr="00FF7466" w:rsidRDefault="007A76E2" w:rsidP="00BB2697">
            <w:pPr>
              <w:rPr>
                <w:sz w:val="16"/>
                <w:szCs w:val="16"/>
              </w:rPr>
            </w:pPr>
            <w:r w:rsidRPr="00FF7466">
              <w:rPr>
                <w:sz w:val="16"/>
                <w:szCs w:val="16"/>
              </w:rPr>
              <w:t> </w:t>
            </w:r>
          </w:p>
        </w:tc>
        <w:tc>
          <w:tcPr>
            <w:tcW w:w="827" w:type="dxa"/>
            <w:shd w:val="clear" w:color="auto" w:fill="auto"/>
          </w:tcPr>
          <w:p w:rsidR="007A76E2" w:rsidRPr="00FF7466" w:rsidRDefault="007A76E2" w:rsidP="00BB2697">
            <w:pPr>
              <w:rPr>
                <w:sz w:val="16"/>
                <w:szCs w:val="16"/>
              </w:rPr>
            </w:pPr>
            <w:r w:rsidRPr="00FF7466">
              <w:rPr>
                <w:sz w:val="16"/>
                <w:szCs w:val="16"/>
              </w:rPr>
              <w:t>федеральный бюджет</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noWrap/>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701"/>
        </w:trPr>
        <w:tc>
          <w:tcPr>
            <w:tcW w:w="1526" w:type="dxa"/>
            <w:vMerge/>
            <w:shd w:val="clear" w:color="auto" w:fill="auto"/>
          </w:tcPr>
          <w:p w:rsidR="007A76E2" w:rsidRPr="00FF7466" w:rsidRDefault="007A76E2" w:rsidP="00BB2697">
            <w:pPr>
              <w:rPr>
                <w:sz w:val="16"/>
                <w:szCs w:val="16"/>
              </w:rPr>
            </w:pPr>
          </w:p>
        </w:tc>
        <w:tc>
          <w:tcPr>
            <w:tcW w:w="1559" w:type="dxa"/>
            <w:vMerge/>
            <w:shd w:val="clear" w:color="auto" w:fill="auto"/>
          </w:tcPr>
          <w:p w:rsidR="007A76E2" w:rsidRPr="00FF7466" w:rsidRDefault="007A76E2" w:rsidP="00BB2697">
            <w:pPr>
              <w:rPr>
                <w:sz w:val="16"/>
                <w:szCs w:val="16"/>
              </w:rPr>
            </w:pPr>
          </w:p>
        </w:tc>
        <w:tc>
          <w:tcPr>
            <w:tcW w:w="1590" w:type="dxa"/>
            <w:vMerge/>
            <w:shd w:val="clear" w:color="auto" w:fill="auto"/>
          </w:tcPr>
          <w:p w:rsidR="007A76E2" w:rsidRPr="00FF7466" w:rsidRDefault="007A76E2" w:rsidP="00BB2697">
            <w:pPr>
              <w:rPr>
                <w:sz w:val="16"/>
                <w:szCs w:val="16"/>
              </w:rPr>
            </w:pPr>
          </w:p>
        </w:tc>
        <w:tc>
          <w:tcPr>
            <w:tcW w:w="1871" w:type="dxa"/>
            <w:vMerge/>
            <w:shd w:val="clear" w:color="auto" w:fill="auto"/>
          </w:tcPr>
          <w:p w:rsidR="007A76E2" w:rsidRPr="00FF7466" w:rsidRDefault="007A76E2" w:rsidP="00BB2697">
            <w:pPr>
              <w:rPr>
                <w:sz w:val="16"/>
                <w:szCs w:val="16"/>
              </w:rPr>
            </w:pPr>
          </w:p>
        </w:tc>
        <w:tc>
          <w:tcPr>
            <w:tcW w:w="599" w:type="dxa"/>
            <w:shd w:val="clear" w:color="auto" w:fill="auto"/>
          </w:tcPr>
          <w:p w:rsidR="007A76E2" w:rsidRPr="00FF7466" w:rsidRDefault="007A76E2" w:rsidP="00BB2697">
            <w:pPr>
              <w:rPr>
                <w:sz w:val="16"/>
                <w:szCs w:val="16"/>
              </w:rPr>
            </w:pPr>
            <w:r w:rsidRPr="00FF7466">
              <w:rPr>
                <w:sz w:val="16"/>
                <w:szCs w:val="16"/>
              </w:rPr>
              <w:t> </w:t>
            </w:r>
          </w:p>
        </w:tc>
        <w:tc>
          <w:tcPr>
            <w:tcW w:w="414" w:type="dxa"/>
            <w:shd w:val="clear" w:color="auto" w:fill="auto"/>
          </w:tcPr>
          <w:p w:rsidR="007A76E2" w:rsidRPr="00FF7466" w:rsidRDefault="007A76E2" w:rsidP="00BB2697">
            <w:pPr>
              <w:rPr>
                <w:sz w:val="16"/>
                <w:szCs w:val="16"/>
              </w:rPr>
            </w:pPr>
            <w:r w:rsidRPr="00FF7466">
              <w:rPr>
                <w:sz w:val="16"/>
                <w:szCs w:val="16"/>
              </w:rPr>
              <w:t> </w:t>
            </w:r>
          </w:p>
        </w:tc>
        <w:tc>
          <w:tcPr>
            <w:tcW w:w="530" w:type="dxa"/>
            <w:shd w:val="clear" w:color="auto" w:fill="auto"/>
          </w:tcPr>
          <w:p w:rsidR="007A76E2" w:rsidRPr="00FF7466" w:rsidRDefault="007A76E2" w:rsidP="00BB2697">
            <w:pPr>
              <w:rPr>
                <w:sz w:val="16"/>
                <w:szCs w:val="16"/>
              </w:rPr>
            </w:pPr>
            <w:r w:rsidRPr="00FF7466">
              <w:rPr>
                <w:sz w:val="16"/>
                <w:szCs w:val="16"/>
              </w:rPr>
              <w:t> </w:t>
            </w:r>
          </w:p>
        </w:tc>
        <w:tc>
          <w:tcPr>
            <w:tcW w:w="524" w:type="dxa"/>
            <w:shd w:val="clear" w:color="auto" w:fill="auto"/>
          </w:tcPr>
          <w:p w:rsidR="007A76E2" w:rsidRPr="00FF7466" w:rsidRDefault="007A76E2" w:rsidP="00BB2697">
            <w:pPr>
              <w:rPr>
                <w:sz w:val="16"/>
                <w:szCs w:val="16"/>
              </w:rPr>
            </w:pPr>
            <w:r w:rsidRPr="00FF7466">
              <w:rPr>
                <w:sz w:val="16"/>
                <w:szCs w:val="16"/>
              </w:rPr>
              <w:t> </w:t>
            </w:r>
          </w:p>
        </w:tc>
        <w:tc>
          <w:tcPr>
            <w:tcW w:w="827" w:type="dxa"/>
            <w:shd w:val="clear" w:color="auto" w:fill="auto"/>
          </w:tcPr>
          <w:p w:rsidR="007A76E2" w:rsidRPr="00FF7466" w:rsidRDefault="007A76E2" w:rsidP="00BB2697">
            <w:pPr>
              <w:rPr>
                <w:sz w:val="16"/>
                <w:szCs w:val="16"/>
              </w:rPr>
            </w:pPr>
            <w:r w:rsidRPr="00FF7466">
              <w:rPr>
                <w:sz w:val="16"/>
                <w:szCs w:val="16"/>
              </w:rPr>
              <w:t xml:space="preserve">республиканский бюджет </w:t>
            </w:r>
          </w:p>
        </w:tc>
        <w:tc>
          <w:tcPr>
            <w:tcW w:w="874" w:type="dxa"/>
            <w:shd w:val="clear" w:color="auto" w:fill="auto"/>
          </w:tcPr>
          <w:p w:rsidR="007A76E2" w:rsidRPr="00FF7466" w:rsidRDefault="007A76E2" w:rsidP="00BB2697">
            <w:pPr>
              <w:rPr>
                <w:bCs/>
                <w:sz w:val="16"/>
                <w:szCs w:val="16"/>
              </w:rPr>
            </w:pPr>
            <w:r w:rsidRPr="00FF7466">
              <w:rPr>
                <w:bCs/>
                <w:sz w:val="16"/>
                <w:szCs w:val="16"/>
              </w:rPr>
              <w:t>00,0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noWrap/>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625"/>
        </w:trPr>
        <w:tc>
          <w:tcPr>
            <w:tcW w:w="1526" w:type="dxa"/>
            <w:vMerge/>
            <w:shd w:val="clear" w:color="auto" w:fill="auto"/>
          </w:tcPr>
          <w:p w:rsidR="007A76E2" w:rsidRPr="00FF7466" w:rsidRDefault="007A76E2" w:rsidP="00BB2697">
            <w:pPr>
              <w:rPr>
                <w:sz w:val="16"/>
                <w:szCs w:val="16"/>
              </w:rPr>
            </w:pPr>
          </w:p>
        </w:tc>
        <w:tc>
          <w:tcPr>
            <w:tcW w:w="1559" w:type="dxa"/>
            <w:vMerge/>
            <w:shd w:val="clear" w:color="auto" w:fill="auto"/>
          </w:tcPr>
          <w:p w:rsidR="007A76E2" w:rsidRPr="00FF7466" w:rsidRDefault="007A76E2" w:rsidP="00BB2697">
            <w:pPr>
              <w:rPr>
                <w:sz w:val="16"/>
                <w:szCs w:val="16"/>
              </w:rPr>
            </w:pPr>
          </w:p>
        </w:tc>
        <w:tc>
          <w:tcPr>
            <w:tcW w:w="1590" w:type="dxa"/>
            <w:vMerge/>
            <w:shd w:val="clear" w:color="auto" w:fill="auto"/>
          </w:tcPr>
          <w:p w:rsidR="007A76E2" w:rsidRPr="00FF7466" w:rsidRDefault="007A76E2" w:rsidP="00BB2697">
            <w:pPr>
              <w:rPr>
                <w:sz w:val="16"/>
                <w:szCs w:val="16"/>
              </w:rPr>
            </w:pPr>
          </w:p>
        </w:tc>
        <w:tc>
          <w:tcPr>
            <w:tcW w:w="1871" w:type="dxa"/>
            <w:vMerge/>
            <w:shd w:val="clear" w:color="auto" w:fill="auto"/>
          </w:tcPr>
          <w:p w:rsidR="007A76E2" w:rsidRPr="00FF7466" w:rsidRDefault="007A76E2" w:rsidP="00BB2697">
            <w:pPr>
              <w:rPr>
                <w:sz w:val="16"/>
                <w:szCs w:val="16"/>
              </w:rPr>
            </w:pPr>
          </w:p>
        </w:tc>
        <w:tc>
          <w:tcPr>
            <w:tcW w:w="599" w:type="dxa"/>
            <w:shd w:val="clear" w:color="auto" w:fill="auto"/>
          </w:tcPr>
          <w:p w:rsidR="007A76E2" w:rsidRPr="00FF7466" w:rsidRDefault="007A76E2" w:rsidP="00BB2697">
            <w:pPr>
              <w:rPr>
                <w:sz w:val="16"/>
                <w:szCs w:val="16"/>
              </w:rPr>
            </w:pPr>
            <w:r w:rsidRPr="00FF7466">
              <w:rPr>
                <w:sz w:val="16"/>
                <w:szCs w:val="16"/>
              </w:rPr>
              <w:t> </w:t>
            </w:r>
          </w:p>
        </w:tc>
        <w:tc>
          <w:tcPr>
            <w:tcW w:w="414" w:type="dxa"/>
            <w:shd w:val="clear" w:color="auto" w:fill="auto"/>
          </w:tcPr>
          <w:p w:rsidR="007A76E2" w:rsidRPr="00FF7466" w:rsidRDefault="007A76E2" w:rsidP="00BB2697">
            <w:pPr>
              <w:rPr>
                <w:sz w:val="16"/>
                <w:szCs w:val="16"/>
              </w:rPr>
            </w:pPr>
            <w:r w:rsidRPr="00FF7466">
              <w:rPr>
                <w:sz w:val="16"/>
                <w:szCs w:val="16"/>
              </w:rPr>
              <w:t> </w:t>
            </w:r>
          </w:p>
        </w:tc>
        <w:tc>
          <w:tcPr>
            <w:tcW w:w="530" w:type="dxa"/>
            <w:shd w:val="clear" w:color="auto" w:fill="auto"/>
          </w:tcPr>
          <w:p w:rsidR="007A76E2" w:rsidRPr="00FF7466" w:rsidRDefault="007A76E2" w:rsidP="00BB2697">
            <w:pPr>
              <w:rPr>
                <w:sz w:val="16"/>
                <w:szCs w:val="16"/>
              </w:rPr>
            </w:pPr>
            <w:r w:rsidRPr="00FF7466">
              <w:rPr>
                <w:sz w:val="16"/>
                <w:szCs w:val="16"/>
              </w:rPr>
              <w:t> </w:t>
            </w:r>
          </w:p>
        </w:tc>
        <w:tc>
          <w:tcPr>
            <w:tcW w:w="524" w:type="dxa"/>
            <w:shd w:val="clear" w:color="auto" w:fill="auto"/>
          </w:tcPr>
          <w:p w:rsidR="007A76E2" w:rsidRPr="00FF7466" w:rsidRDefault="007A76E2" w:rsidP="00BB2697">
            <w:pPr>
              <w:rPr>
                <w:sz w:val="16"/>
                <w:szCs w:val="16"/>
              </w:rPr>
            </w:pPr>
            <w:r w:rsidRPr="00FF7466">
              <w:rPr>
                <w:sz w:val="16"/>
                <w:szCs w:val="16"/>
              </w:rPr>
              <w:t> </w:t>
            </w:r>
          </w:p>
        </w:tc>
        <w:tc>
          <w:tcPr>
            <w:tcW w:w="827" w:type="dxa"/>
            <w:shd w:val="clear" w:color="auto" w:fill="auto"/>
          </w:tcPr>
          <w:p w:rsidR="007A76E2" w:rsidRPr="00FF7466" w:rsidRDefault="007A76E2" w:rsidP="00BB2697">
            <w:pPr>
              <w:rPr>
                <w:sz w:val="16"/>
                <w:szCs w:val="16"/>
              </w:rPr>
            </w:pPr>
            <w:r w:rsidRPr="00FF7466">
              <w:rPr>
                <w:sz w:val="16"/>
                <w:szCs w:val="16"/>
              </w:rPr>
              <w:t>местный бюджет</w:t>
            </w:r>
          </w:p>
        </w:tc>
        <w:tc>
          <w:tcPr>
            <w:tcW w:w="874" w:type="dxa"/>
            <w:shd w:val="clear" w:color="auto" w:fill="auto"/>
          </w:tcPr>
          <w:p w:rsidR="007A76E2" w:rsidRPr="00FF7466" w:rsidRDefault="007A76E2" w:rsidP="00BB2697">
            <w:pPr>
              <w:rPr>
                <w:bCs/>
                <w:sz w:val="16"/>
                <w:szCs w:val="16"/>
              </w:rPr>
            </w:pPr>
            <w:r w:rsidRPr="00FF7466">
              <w:rPr>
                <w:bCs/>
                <w:sz w:val="16"/>
                <w:szCs w:val="16"/>
              </w:rPr>
              <w:t>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noWrap/>
          </w:tcPr>
          <w:p w:rsidR="007A76E2" w:rsidRPr="00FF7466" w:rsidRDefault="007A76E2" w:rsidP="00BB2697">
            <w:pPr>
              <w:rPr>
                <w:bCs/>
                <w:sz w:val="16"/>
                <w:szCs w:val="16"/>
              </w:rPr>
            </w:pPr>
            <w:r w:rsidRPr="00FF7466">
              <w:rPr>
                <w:bCs/>
                <w:sz w:val="16"/>
                <w:szCs w:val="16"/>
              </w:rPr>
              <w:t>00,0</w:t>
            </w:r>
          </w:p>
        </w:tc>
      </w:tr>
      <w:tr w:rsidR="007A76E2" w:rsidRPr="00FF7466" w:rsidTr="00BB2697">
        <w:trPr>
          <w:trHeight w:val="797"/>
        </w:trPr>
        <w:tc>
          <w:tcPr>
            <w:tcW w:w="1526" w:type="dxa"/>
            <w:vMerge/>
            <w:shd w:val="clear" w:color="auto" w:fill="auto"/>
          </w:tcPr>
          <w:p w:rsidR="007A76E2" w:rsidRPr="00FF7466" w:rsidRDefault="007A76E2" w:rsidP="00BB2697">
            <w:pPr>
              <w:rPr>
                <w:sz w:val="16"/>
                <w:szCs w:val="16"/>
              </w:rPr>
            </w:pPr>
          </w:p>
        </w:tc>
        <w:tc>
          <w:tcPr>
            <w:tcW w:w="1559" w:type="dxa"/>
            <w:vMerge/>
            <w:shd w:val="clear" w:color="auto" w:fill="auto"/>
          </w:tcPr>
          <w:p w:rsidR="007A76E2" w:rsidRPr="00FF7466" w:rsidRDefault="007A76E2" w:rsidP="00BB2697">
            <w:pPr>
              <w:rPr>
                <w:sz w:val="16"/>
                <w:szCs w:val="16"/>
              </w:rPr>
            </w:pPr>
          </w:p>
        </w:tc>
        <w:tc>
          <w:tcPr>
            <w:tcW w:w="1590" w:type="dxa"/>
            <w:vMerge/>
            <w:shd w:val="clear" w:color="auto" w:fill="auto"/>
          </w:tcPr>
          <w:p w:rsidR="007A76E2" w:rsidRPr="00FF7466" w:rsidRDefault="007A76E2" w:rsidP="00BB2697">
            <w:pPr>
              <w:rPr>
                <w:sz w:val="16"/>
                <w:szCs w:val="16"/>
              </w:rPr>
            </w:pPr>
          </w:p>
        </w:tc>
        <w:tc>
          <w:tcPr>
            <w:tcW w:w="1871" w:type="dxa"/>
            <w:vMerge/>
            <w:shd w:val="clear" w:color="auto" w:fill="auto"/>
          </w:tcPr>
          <w:p w:rsidR="007A76E2" w:rsidRPr="00FF7466" w:rsidRDefault="007A76E2" w:rsidP="00BB2697">
            <w:pPr>
              <w:rPr>
                <w:sz w:val="16"/>
                <w:szCs w:val="16"/>
              </w:rPr>
            </w:pPr>
          </w:p>
        </w:tc>
        <w:tc>
          <w:tcPr>
            <w:tcW w:w="599" w:type="dxa"/>
            <w:shd w:val="clear" w:color="auto" w:fill="auto"/>
          </w:tcPr>
          <w:p w:rsidR="007A76E2" w:rsidRPr="00FF7466" w:rsidRDefault="007A76E2" w:rsidP="00BB2697">
            <w:pPr>
              <w:rPr>
                <w:sz w:val="16"/>
                <w:szCs w:val="16"/>
              </w:rPr>
            </w:pPr>
            <w:r w:rsidRPr="00FF7466">
              <w:rPr>
                <w:sz w:val="16"/>
                <w:szCs w:val="16"/>
              </w:rPr>
              <w:t> </w:t>
            </w:r>
          </w:p>
        </w:tc>
        <w:tc>
          <w:tcPr>
            <w:tcW w:w="414" w:type="dxa"/>
            <w:shd w:val="clear" w:color="auto" w:fill="auto"/>
          </w:tcPr>
          <w:p w:rsidR="007A76E2" w:rsidRPr="00FF7466" w:rsidRDefault="007A76E2" w:rsidP="00BB2697">
            <w:pPr>
              <w:rPr>
                <w:sz w:val="16"/>
                <w:szCs w:val="16"/>
              </w:rPr>
            </w:pPr>
            <w:r w:rsidRPr="00FF7466">
              <w:rPr>
                <w:sz w:val="16"/>
                <w:szCs w:val="16"/>
              </w:rPr>
              <w:t> </w:t>
            </w:r>
          </w:p>
        </w:tc>
        <w:tc>
          <w:tcPr>
            <w:tcW w:w="530" w:type="dxa"/>
            <w:shd w:val="clear" w:color="auto" w:fill="auto"/>
          </w:tcPr>
          <w:p w:rsidR="007A76E2" w:rsidRPr="00FF7466" w:rsidRDefault="007A76E2" w:rsidP="00BB2697">
            <w:pPr>
              <w:rPr>
                <w:sz w:val="16"/>
                <w:szCs w:val="16"/>
              </w:rPr>
            </w:pPr>
            <w:r w:rsidRPr="00FF7466">
              <w:rPr>
                <w:sz w:val="16"/>
                <w:szCs w:val="16"/>
              </w:rPr>
              <w:t> </w:t>
            </w:r>
          </w:p>
        </w:tc>
        <w:tc>
          <w:tcPr>
            <w:tcW w:w="524" w:type="dxa"/>
            <w:shd w:val="clear" w:color="auto" w:fill="auto"/>
          </w:tcPr>
          <w:p w:rsidR="007A76E2" w:rsidRPr="00FF7466" w:rsidRDefault="007A76E2" w:rsidP="00BB2697">
            <w:pPr>
              <w:rPr>
                <w:sz w:val="16"/>
                <w:szCs w:val="16"/>
              </w:rPr>
            </w:pPr>
            <w:r w:rsidRPr="00FF7466">
              <w:rPr>
                <w:sz w:val="16"/>
                <w:szCs w:val="16"/>
              </w:rPr>
              <w:t> </w:t>
            </w:r>
          </w:p>
        </w:tc>
        <w:tc>
          <w:tcPr>
            <w:tcW w:w="827" w:type="dxa"/>
            <w:shd w:val="clear" w:color="auto" w:fill="auto"/>
          </w:tcPr>
          <w:p w:rsidR="007A76E2" w:rsidRPr="00FF7466" w:rsidRDefault="007A76E2" w:rsidP="00BB2697">
            <w:pPr>
              <w:rPr>
                <w:sz w:val="16"/>
                <w:szCs w:val="16"/>
              </w:rPr>
            </w:pPr>
            <w:r w:rsidRPr="00FF7466">
              <w:rPr>
                <w:sz w:val="16"/>
                <w:szCs w:val="16"/>
              </w:rPr>
              <w:t>внебюджетные источники</w:t>
            </w:r>
          </w:p>
        </w:tc>
        <w:tc>
          <w:tcPr>
            <w:tcW w:w="874"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709" w:type="dxa"/>
            <w:shd w:val="clear" w:color="auto" w:fill="auto"/>
          </w:tcPr>
          <w:p w:rsidR="007A76E2" w:rsidRPr="00FF7466" w:rsidRDefault="007A76E2" w:rsidP="00BB2697">
            <w:pPr>
              <w:rPr>
                <w:bCs/>
                <w:sz w:val="16"/>
                <w:szCs w:val="16"/>
              </w:rPr>
            </w:pPr>
            <w:r w:rsidRPr="00FF7466">
              <w:rPr>
                <w:bCs/>
                <w:sz w:val="16"/>
                <w:szCs w:val="16"/>
              </w:rPr>
              <w:t>00,0</w:t>
            </w:r>
          </w:p>
        </w:tc>
        <w:tc>
          <w:tcPr>
            <w:tcW w:w="851" w:type="dxa"/>
            <w:shd w:val="clear" w:color="auto" w:fill="auto"/>
          </w:tcPr>
          <w:p w:rsidR="007A76E2" w:rsidRPr="00FF7466" w:rsidRDefault="007A76E2" w:rsidP="00BB2697">
            <w:pPr>
              <w:rPr>
                <w:bCs/>
                <w:sz w:val="16"/>
                <w:szCs w:val="16"/>
              </w:rPr>
            </w:pPr>
          </w:p>
          <w:p w:rsidR="007A76E2" w:rsidRPr="00FF7466" w:rsidRDefault="007A76E2" w:rsidP="00BB2697">
            <w:pPr>
              <w:rPr>
                <w:bCs/>
                <w:sz w:val="16"/>
                <w:szCs w:val="16"/>
              </w:rPr>
            </w:pPr>
            <w:r w:rsidRPr="00FF7466">
              <w:rPr>
                <w:bCs/>
                <w:sz w:val="16"/>
                <w:szCs w:val="16"/>
              </w:rPr>
              <w:t>0,0</w:t>
            </w:r>
          </w:p>
        </w:tc>
        <w:tc>
          <w:tcPr>
            <w:tcW w:w="850" w:type="dxa"/>
            <w:shd w:val="clear" w:color="auto" w:fill="auto"/>
          </w:tcPr>
          <w:p w:rsidR="007A76E2" w:rsidRPr="00FF7466" w:rsidRDefault="007A76E2" w:rsidP="00BB2697">
            <w:pPr>
              <w:rPr>
                <w:bCs/>
                <w:sz w:val="16"/>
                <w:szCs w:val="16"/>
              </w:rPr>
            </w:pPr>
            <w:r w:rsidRPr="00FF7466">
              <w:rPr>
                <w:bCs/>
                <w:sz w:val="16"/>
                <w:szCs w:val="16"/>
              </w:rPr>
              <w:t>0,0</w:t>
            </w:r>
          </w:p>
        </w:tc>
        <w:tc>
          <w:tcPr>
            <w:tcW w:w="843" w:type="dxa"/>
            <w:shd w:val="clear" w:color="auto" w:fill="auto"/>
          </w:tcPr>
          <w:p w:rsidR="007A76E2" w:rsidRPr="00FF7466" w:rsidRDefault="007A76E2" w:rsidP="00BB2697">
            <w:pPr>
              <w:rPr>
                <w:bCs/>
                <w:sz w:val="16"/>
                <w:szCs w:val="16"/>
              </w:rPr>
            </w:pPr>
            <w:r w:rsidRPr="00FF7466">
              <w:rPr>
                <w:bCs/>
                <w:sz w:val="16"/>
                <w:szCs w:val="16"/>
              </w:rPr>
              <w:t>00,0</w:t>
            </w:r>
          </w:p>
        </w:tc>
        <w:tc>
          <w:tcPr>
            <w:tcW w:w="592" w:type="dxa"/>
            <w:shd w:val="clear" w:color="auto" w:fill="auto"/>
          </w:tcPr>
          <w:p w:rsidR="007A76E2" w:rsidRPr="00FF7466" w:rsidRDefault="007A76E2" w:rsidP="00BB2697">
            <w:pPr>
              <w:rPr>
                <w:bCs/>
                <w:sz w:val="16"/>
                <w:szCs w:val="16"/>
              </w:rPr>
            </w:pPr>
            <w:r w:rsidRPr="00FF7466">
              <w:rPr>
                <w:bCs/>
                <w:sz w:val="16"/>
                <w:szCs w:val="16"/>
              </w:rPr>
              <w:t>0  0,0</w:t>
            </w:r>
          </w:p>
        </w:tc>
        <w:tc>
          <w:tcPr>
            <w:tcW w:w="594" w:type="dxa"/>
            <w:shd w:val="clear" w:color="auto" w:fill="auto"/>
          </w:tcPr>
          <w:p w:rsidR="007A76E2" w:rsidRPr="00FF7466" w:rsidRDefault="007A76E2" w:rsidP="00BB2697">
            <w:pPr>
              <w:rPr>
                <w:bCs/>
                <w:sz w:val="16"/>
                <w:szCs w:val="16"/>
              </w:rPr>
            </w:pPr>
            <w:r w:rsidRPr="00FF7466">
              <w:rPr>
                <w:bCs/>
                <w:sz w:val="16"/>
                <w:szCs w:val="16"/>
              </w:rPr>
              <w:t>00,0</w:t>
            </w:r>
          </w:p>
        </w:tc>
        <w:tc>
          <w:tcPr>
            <w:tcW w:w="699" w:type="dxa"/>
            <w:shd w:val="clear" w:color="auto" w:fill="auto"/>
            <w:noWrap/>
          </w:tcPr>
          <w:p w:rsidR="007A76E2" w:rsidRPr="00FF7466" w:rsidRDefault="007A76E2" w:rsidP="00BB2697">
            <w:pPr>
              <w:rPr>
                <w:bCs/>
                <w:sz w:val="16"/>
                <w:szCs w:val="16"/>
              </w:rPr>
            </w:pPr>
            <w:r w:rsidRPr="00FF7466">
              <w:rPr>
                <w:bCs/>
                <w:sz w:val="16"/>
                <w:szCs w:val="16"/>
              </w:rPr>
              <w:t>00,0</w:t>
            </w:r>
          </w:p>
        </w:tc>
      </w:tr>
    </w:tbl>
    <w:p w:rsidR="007A76E2" w:rsidRPr="00FF7466" w:rsidRDefault="007A76E2" w:rsidP="007A76E2">
      <w:pPr>
        <w:widowControl w:val="0"/>
        <w:autoSpaceDE w:val="0"/>
        <w:autoSpaceDN w:val="0"/>
        <w:adjustRightInd w:val="0"/>
        <w:ind w:firstLine="720"/>
        <w:jc w:val="right"/>
        <w:rPr>
          <w:bCs/>
          <w:color w:val="26282F"/>
          <w:sz w:val="16"/>
          <w:szCs w:val="16"/>
        </w:rPr>
        <w:sectPr w:rsidR="007A76E2" w:rsidRPr="00FF7466" w:rsidSect="00BD58DC">
          <w:pgSz w:w="16838" w:h="11906" w:orient="landscape"/>
          <w:pgMar w:top="567" w:right="1134" w:bottom="1701" w:left="1134" w:header="709" w:footer="709" w:gutter="0"/>
          <w:pgNumType w:start="1"/>
          <w:cols w:space="708"/>
          <w:titlePg/>
          <w:docGrid w:linePitch="360"/>
        </w:sectPr>
      </w:pPr>
    </w:p>
    <w:p w:rsidR="007A76E2" w:rsidRPr="00FF7466" w:rsidRDefault="007A76E2" w:rsidP="007A76E2">
      <w:pPr>
        <w:widowControl w:val="0"/>
        <w:autoSpaceDE w:val="0"/>
        <w:autoSpaceDN w:val="0"/>
        <w:adjustRightInd w:val="0"/>
        <w:ind w:firstLine="720"/>
        <w:jc w:val="right"/>
        <w:rPr>
          <w:bCs/>
          <w:color w:val="26282F"/>
          <w:sz w:val="16"/>
          <w:szCs w:val="16"/>
        </w:rPr>
      </w:pPr>
      <w:r w:rsidRPr="00FF7466">
        <w:rPr>
          <w:bCs/>
          <w:color w:val="26282F"/>
          <w:sz w:val="16"/>
          <w:szCs w:val="16"/>
        </w:rPr>
        <w:lastRenderedPageBreak/>
        <w:t>Приложение № 4</w:t>
      </w:r>
    </w:p>
    <w:p w:rsidR="007A76E2" w:rsidRPr="00FF7466" w:rsidRDefault="007A76E2" w:rsidP="007A76E2">
      <w:pPr>
        <w:widowControl w:val="0"/>
        <w:autoSpaceDE w:val="0"/>
        <w:autoSpaceDN w:val="0"/>
        <w:adjustRightInd w:val="0"/>
        <w:ind w:firstLine="720"/>
        <w:jc w:val="right"/>
        <w:rPr>
          <w:bCs/>
          <w:color w:val="26282F"/>
          <w:sz w:val="16"/>
          <w:szCs w:val="16"/>
        </w:rPr>
      </w:pPr>
      <w:r w:rsidRPr="00FF7466">
        <w:rPr>
          <w:bCs/>
          <w:color w:val="26282F"/>
          <w:sz w:val="16"/>
          <w:szCs w:val="16"/>
        </w:rPr>
        <w:t>к Муниципальной программе</w:t>
      </w:r>
    </w:p>
    <w:p w:rsidR="007A76E2" w:rsidRPr="00FF7466" w:rsidRDefault="007A76E2" w:rsidP="007A76E2">
      <w:pPr>
        <w:widowControl w:val="0"/>
        <w:autoSpaceDE w:val="0"/>
        <w:autoSpaceDN w:val="0"/>
        <w:adjustRightInd w:val="0"/>
        <w:ind w:firstLine="720"/>
        <w:jc w:val="right"/>
        <w:rPr>
          <w:bCs/>
          <w:color w:val="26282F"/>
          <w:sz w:val="16"/>
          <w:szCs w:val="16"/>
        </w:rPr>
      </w:pPr>
      <w:r w:rsidRPr="00FF7466">
        <w:rPr>
          <w:bCs/>
          <w:color w:val="26282F"/>
          <w:sz w:val="16"/>
          <w:szCs w:val="16"/>
        </w:rPr>
        <w:t>«Развитие строительного комплекса и архитектуры»</w:t>
      </w:r>
    </w:p>
    <w:p w:rsidR="007A76E2" w:rsidRPr="00FF7466" w:rsidRDefault="007A76E2" w:rsidP="007A76E2">
      <w:pPr>
        <w:widowControl w:val="0"/>
        <w:autoSpaceDE w:val="0"/>
        <w:autoSpaceDN w:val="0"/>
        <w:adjustRightInd w:val="0"/>
        <w:ind w:firstLine="720"/>
        <w:jc w:val="center"/>
        <w:rPr>
          <w:b/>
          <w:sz w:val="16"/>
          <w:szCs w:val="16"/>
        </w:rPr>
      </w:pPr>
    </w:p>
    <w:p w:rsidR="007A76E2" w:rsidRPr="00FF7466" w:rsidRDefault="007A76E2" w:rsidP="007A76E2">
      <w:pPr>
        <w:widowControl w:val="0"/>
        <w:autoSpaceDE w:val="0"/>
        <w:autoSpaceDN w:val="0"/>
        <w:adjustRightInd w:val="0"/>
        <w:ind w:firstLine="720"/>
        <w:jc w:val="center"/>
        <w:rPr>
          <w:b/>
          <w:bCs/>
          <w:sz w:val="16"/>
          <w:szCs w:val="16"/>
        </w:rPr>
      </w:pPr>
      <w:proofErr w:type="gramStart"/>
      <w:r w:rsidRPr="00FF7466">
        <w:rPr>
          <w:b/>
          <w:sz w:val="16"/>
          <w:szCs w:val="16"/>
        </w:rPr>
        <w:t>Подпрограмма</w:t>
      </w:r>
      <w:r w:rsidRPr="00FF7466">
        <w:rPr>
          <w:b/>
          <w:sz w:val="16"/>
          <w:szCs w:val="16"/>
        </w:rPr>
        <w:br/>
      </w:r>
      <w:r w:rsidRPr="00FF7466">
        <w:rPr>
          <w:b/>
          <w:bCs/>
          <w:sz w:val="16"/>
          <w:szCs w:val="16"/>
        </w:rPr>
        <w:t>«</w:t>
      </w:r>
      <w:proofErr w:type="gramEnd"/>
      <w:r w:rsidRPr="00FF7466">
        <w:rPr>
          <w:b/>
          <w:bCs/>
          <w:sz w:val="16"/>
          <w:szCs w:val="16"/>
        </w:rPr>
        <w:t xml:space="preserve">Градостроительная деятельность в </w:t>
      </w:r>
      <w:proofErr w:type="spellStart"/>
      <w:r w:rsidRPr="00FF7466">
        <w:rPr>
          <w:b/>
          <w:bCs/>
          <w:sz w:val="16"/>
          <w:szCs w:val="16"/>
        </w:rPr>
        <w:t>Новочелны-Сюрбеевском</w:t>
      </w:r>
      <w:proofErr w:type="spellEnd"/>
      <w:r w:rsidRPr="00FF7466">
        <w:rPr>
          <w:b/>
          <w:bCs/>
          <w:sz w:val="16"/>
          <w:szCs w:val="16"/>
        </w:rPr>
        <w:t xml:space="preserve"> сельском поселении  </w:t>
      </w:r>
    </w:p>
    <w:p w:rsidR="007A76E2" w:rsidRPr="00FF7466" w:rsidRDefault="007A76E2" w:rsidP="007A76E2">
      <w:pPr>
        <w:widowControl w:val="0"/>
        <w:autoSpaceDE w:val="0"/>
        <w:autoSpaceDN w:val="0"/>
        <w:adjustRightInd w:val="0"/>
        <w:ind w:firstLine="720"/>
        <w:jc w:val="center"/>
        <w:rPr>
          <w:b/>
          <w:bCs/>
          <w:sz w:val="16"/>
          <w:szCs w:val="16"/>
        </w:rPr>
      </w:pPr>
      <w:r w:rsidRPr="00FF7466">
        <w:rPr>
          <w:b/>
          <w:bCs/>
          <w:sz w:val="16"/>
          <w:szCs w:val="16"/>
        </w:rPr>
        <w:t xml:space="preserve">Комсомольского </w:t>
      </w:r>
      <w:proofErr w:type="gramStart"/>
      <w:r w:rsidRPr="00FF7466">
        <w:rPr>
          <w:b/>
          <w:bCs/>
          <w:sz w:val="16"/>
          <w:szCs w:val="16"/>
        </w:rPr>
        <w:t>района  Чувашской</w:t>
      </w:r>
      <w:proofErr w:type="gramEnd"/>
      <w:r w:rsidRPr="00FF7466">
        <w:rPr>
          <w:b/>
          <w:bCs/>
          <w:sz w:val="16"/>
          <w:szCs w:val="16"/>
        </w:rPr>
        <w:t xml:space="preserve"> Республики»</w:t>
      </w:r>
    </w:p>
    <w:p w:rsidR="007A76E2" w:rsidRPr="00FF7466" w:rsidRDefault="007A76E2" w:rsidP="007A76E2">
      <w:pPr>
        <w:widowControl w:val="0"/>
        <w:autoSpaceDE w:val="0"/>
        <w:autoSpaceDN w:val="0"/>
        <w:adjustRightInd w:val="0"/>
        <w:ind w:firstLine="720"/>
        <w:jc w:val="center"/>
        <w:rPr>
          <w:b/>
          <w:bCs/>
          <w:sz w:val="16"/>
          <w:szCs w:val="16"/>
        </w:rPr>
      </w:pPr>
    </w:p>
    <w:p w:rsidR="007A76E2" w:rsidRPr="00FF7466" w:rsidRDefault="007A76E2" w:rsidP="007A76E2">
      <w:pPr>
        <w:widowControl w:val="0"/>
        <w:autoSpaceDE w:val="0"/>
        <w:autoSpaceDN w:val="0"/>
        <w:adjustRightInd w:val="0"/>
        <w:ind w:firstLine="720"/>
        <w:jc w:val="center"/>
        <w:rPr>
          <w:sz w:val="16"/>
          <w:szCs w:val="16"/>
        </w:rPr>
      </w:pPr>
      <w:r w:rsidRPr="00FF7466">
        <w:rPr>
          <w:b/>
          <w:bCs/>
          <w:sz w:val="16"/>
          <w:szCs w:val="16"/>
        </w:rPr>
        <w:t>Паспорт подпрограммы</w:t>
      </w: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360"/>
        <w:gridCol w:w="6759"/>
        <w:gridCol w:w="81"/>
      </w:tblGrid>
      <w:tr w:rsidR="007A76E2" w:rsidRPr="00FF7466" w:rsidTr="00BB2697">
        <w:tblPrEx>
          <w:tblCellMar>
            <w:top w:w="0" w:type="dxa"/>
            <w:bottom w:w="0" w:type="dxa"/>
          </w:tblCellMar>
        </w:tblPrEx>
        <w:tc>
          <w:tcPr>
            <w:tcW w:w="324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Ответственный исполнитель подпрограммы</w:t>
            </w:r>
          </w:p>
        </w:tc>
        <w:tc>
          <w:tcPr>
            <w:tcW w:w="36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840" w:type="dxa"/>
            <w:gridSpan w:val="2"/>
            <w:tcBorders>
              <w:top w:val="nil"/>
              <w:left w:val="nil"/>
              <w:bottom w:val="nil"/>
              <w:right w:val="nil"/>
            </w:tcBorders>
          </w:tcPr>
          <w:p w:rsidR="007A76E2" w:rsidRPr="00FF7466" w:rsidRDefault="007A76E2" w:rsidP="00BB2697">
            <w:pPr>
              <w:rPr>
                <w:sz w:val="16"/>
                <w:szCs w:val="16"/>
              </w:rPr>
            </w:pPr>
            <w:proofErr w:type="gramStart"/>
            <w:r w:rsidRPr="00FF7466">
              <w:rPr>
                <w:sz w:val="16"/>
                <w:szCs w:val="16"/>
              </w:rPr>
              <w:t xml:space="preserve">Администрация  </w:t>
            </w:r>
            <w:proofErr w:type="spellStart"/>
            <w:r w:rsidRPr="00FF7466">
              <w:rPr>
                <w:sz w:val="16"/>
                <w:szCs w:val="16"/>
              </w:rPr>
              <w:t>Новочелны</w:t>
            </w:r>
            <w:proofErr w:type="gramEnd"/>
            <w:r w:rsidRPr="00FF7466">
              <w:rPr>
                <w:sz w:val="16"/>
                <w:szCs w:val="16"/>
              </w:rPr>
              <w:t>-Сюрбеевского</w:t>
            </w:r>
            <w:proofErr w:type="spellEnd"/>
            <w:r w:rsidRPr="00FF7466">
              <w:rPr>
                <w:sz w:val="16"/>
                <w:szCs w:val="16"/>
              </w:rPr>
              <w:t xml:space="preserve"> сельского поселения Комсомольского района Чувашской Республики</w:t>
            </w:r>
          </w:p>
          <w:p w:rsidR="007A76E2" w:rsidRPr="00FF7466" w:rsidRDefault="007A76E2" w:rsidP="00BB2697">
            <w:pPr>
              <w:rPr>
                <w:sz w:val="16"/>
                <w:szCs w:val="16"/>
              </w:rPr>
            </w:pPr>
          </w:p>
        </w:tc>
      </w:tr>
      <w:tr w:rsidR="007A76E2" w:rsidRPr="00FF7466" w:rsidTr="00BB2697">
        <w:tblPrEx>
          <w:tblCellMar>
            <w:top w:w="0" w:type="dxa"/>
            <w:bottom w:w="0" w:type="dxa"/>
          </w:tblCellMar>
        </w:tblPrEx>
        <w:trPr>
          <w:gridAfter w:val="1"/>
          <w:wAfter w:w="81" w:type="dxa"/>
        </w:trPr>
        <w:tc>
          <w:tcPr>
            <w:tcW w:w="324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Цель подпрограммы</w:t>
            </w:r>
          </w:p>
        </w:tc>
        <w:tc>
          <w:tcPr>
            <w:tcW w:w="36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759" w:type="dxa"/>
            <w:tcBorders>
              <w:top w:val="nil"/>
              <w:left w:val="nil"/>
              <w:bottom w:val="nil"/>
              <w:right w:val="nil"/>
            </w:tcBorders>
          </w:tcPr>
          <w:p w:rsidR="007A76E2" w:rsidRPr="00FF7466" w:rsidRDefault="007A76E2" w:rsidP="00BB2697">
            <w:pPr>
              <w:rPr>
                <w:sz w:val="16"/>
                <w:szCs w:val="16"/>
              </w:rPr>
            </w:pPr>
            <w:r w:rsidRPr="00FF7466">
              <w:rPr>
                <w:sz w:val="16"/>
                <w:szCs w:val="16"/>
              </w:rPr>
              <w:t>формирование и обеспечение устойчивого развития терри</w:t>
            </w:r>
            <w:r w:rsidRPr="00FF7466">
              <w:rPr>
                <w:sz w:val="16"/>
                <w:szCs w:val="16"/>
              </w:rPr>
              <w:softHyphen/>
              <w:t xml:space="preserve">тории </w:t>
            </w:r>
            <w:proofErr w:type="spellStart"/>
            <w:r w:rsidRPr="00FF7466">
              <w:rPr>
                <w:sz w:val="16"/>
                <w:szCs w:val="16"/>
              </w:rPr>
              <w:t>Новочелны-Сюрбеевского</w:t>
            </w:r>
            <w:proofErr w:type="spellEnd"/>
            <w:r w:rsidRPr="00FF7466">
              <w:rPr>
                <w:sz w:val="16"/>
                <w:szCs w:val="16"/>
              </w:rPr>
              <w:t xml:space="preserve"> сельского </w:t>
            </w:r>
            <w:proofErr w:type="gramStart"/>
            <w:r w:rsidRPr="00FF7466">
              <w:rPr>
                <w:sz w:val="16"/>
                <w:szCs w:val="16"/>
              </w:rPr>
              <w:t>поселения  Комсомольского</w:t>
            </w:r>
            <w:proofErr w:type="gramEnd"/>
            <w:r w:rsidRPr="00FF7466">
              <w:rPr>
                <w:sz w:val="16"/>
                <w:szCs w:val="16"/>
              </w:rPr>
              <w:t xml:space="preserve"> района Чувашской Республики;</w:t>
            </w:r>
          </w:p>
          <w:p w:rsidR="007A76E2" w:rsidRPr="00FF7466" w:rsidRDefault="007A76E2" w:rsidP="00BB2697">
            <w:pPr>
              <w:rPr>
                <w:sz w:val="16"/>
                <w:szCs w:val="16"/>
              </w:rPr>
            </w:pPr>
            <w:r w:rsidRPr="00FF7466">
              <w:rPr>
                <w:sz w:val="16"/>
                <w:szCs w:val="16"/>
              </w:rPr>
              <w:t>создание условий по сокращению административ</w:t>
            </w:r>
            <w:r w:rsidRPr="00FF7466">
              <w:rPr>
                <w:sz w:val="16"/>
                <w:szCs w:val="16"/>
              </w:rPr>
              <w:softHyphen/>
              <w:t>ных барь</w:t>
            </w:r>
            <w:r w:rsidRPr="00FF7466">
              <w:rPr>
                <w:sz w:val="16"/>
                <w:szCs w:val="16"/>
              </w:rPr>
              <w:softHyphen/>
              <w:t>еров и сроков оформления разрешительной до</w:t>
            </w:r>
            <w:r w:rsidRPr="00FF7466">
              <w:rPr>
                <w:sz w:val="16"/>
                <w:szCs w:val="16"/>
              </w:rPr>
              <w:softHyphen/>
              <w:t>кументации в сфере строительства;</w:t>
            </w:r>
          </w:p>
          <w:p w:rsidR="007A76E2" w:rsidRPr="00FF7466" w:rsidRDefault="007A76E2" w:rsidP="00BB2697">
            <w:pPr>
              <w:rPr>
                <w:sz w:val="16"/>
                <w:szCs w:val="16"/>
              </w:rPr>
            </w:pPr>
            <w:r w:rsidRPr="00FF7466">
              <w:rPr>
                <w:sz w:val="16"/>
                <w:szCs w:val="16"/>
              </w:rPr>
              <w:t>внесение в Единый государственный реестр недви</w:t>
            </w:r>
            <w:r w:rsidRPr="00FF7466">
              <w:rPr>
                <w:sz w:val="16"/>
                <w:szCs w:val="16"/>
              </w:rPr>
              <w:softHyphen/>
              <w:t xml:space="preserve">жимости сведений о границах </w:t>
            </w:r>
            <w:proofErr w:type="spellStart"/>
            <w:r w:rsidRPr="00FF7466">
              <w:rPr>
                <w:sz w:val="16"/>
                <w:szCs w:val="16"/>
              </w:rPr>
              <w:t>Новочелны-Сюрбеевского</w:t>
            </w:r>
            <w:proofErr w:type="spellEnd"/>
            <w:r w:rsidRPr="00FF7466">
              <w:rPr>
                <w:sz w:val="16"/>
                <w:szCs w:val="16"/>
              </w:rPr>
              <w:t xml:space="preserve"> сельского </w:t>
            </w:r>
            <w:proofErr w:type="gramStart"/>
            <w:r w:rsidRPr="00FF7466">
              <w:rPr>
                <w:sz w:val="16"/>
                <w:szCs w:val="16"/>
              </w:rPr>
              <w:t>поселения  Комсомольского</w:t>
            </w:r>
            <w:proofErr w:type="gramEnd"/>
            <w:r w:rsidRPr="00FF7466">
              <w:rPr>
                <w:sz w:val="16"/>
                <w:szCs w:val="16"/>
              </w:rPr>
              <w:t xml:space="preserve"> района Чувашской Республики;</w:t>
            </w:r>
          </w:p>
        </w:tc>
      </w:tr>
      <w:tr w:rsidR="007A76E2" w:rsidRPr="00FF7466" w:rsidTr="00BB2697">
        <w:tblPrEx>
          <w:tblCellMar>
            <w:top w:w="0" w:type="dxa"/>
            <w:bottom w:w="0" w:type="dxa"/>
          </w:tblCellMar>
        </w:tblPrEx>
        <w:trPr>
          <w:gridAfter w:val="1"/>
          <w:wAfter w:w="81" w:type="dxa"/>
        </w:trPr>
        <w:tc>
          <w:tcPr>
            <w:tcW w:w="324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Задачи подпрограммы</w:t>
            </w:r>
          </w:p>
        </w:tc>
        <w:tc>
          <w:tcPr>
            <w:tcW w:w="36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759"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формирование системы документов территориаль</w:t>
            </w:r>
            <w:r w:rsidRPr="00FF7466">
              <w:rPr>
                <w:sz w:val="16"/>
                <w:szCs w:val="16"/>
              </w:rPr>
              <w:softHyphen/>
              <w:t>ного пла</w:t>
            </w:r>
            <w:r w:rsidRPr="00FF7466">
              <w:rPr>
                <w:sz w:val="16"/>
                <w:szCs w:val="16"/>
              </w:rPr>
              <w:softHyphen/>
              <w:t>нирования, градостроительного зонирования;</w:t>
            </w:r>
          </w:p>
          <w:p w:rsidR="007A76E2" w:rsidRPr="00FF7466" w:rsidRDefault="007A76E2" w:rsidP="00BB2697">
            <w:pPr>
              <w:widowControl w:val="0"/>
              <w:autoSpaceDE w:val="0"/>
              <w:autoSpaceDN w:val="0"/>
              <w:adjustRightInd w:val="0"/>
              <w:rPr>
                <w:sz w:val="16"/>
                <w:szCs w:val="16"/>
              </w:rPr>
            </w:pPr>
            <w:r w:rsidRPr="00FF7466">
              <w:rPr>
                <w:sz w:val="16"/>
                <w:szCs w:val="16"/>
              </w:rPr>
              <w:t>мониторинг документов территори</w:t>
            </w:r>
            <w:r w:rsidRPr="00FF7466">
              <w:rPr>
                <w:sz w:val="16"/>
                <w:szCs w:val="16"/>
              </w:rPr>
              <w:softHyphen/>
              <w:t>ального плани</w:t>
            </w:r>
            <w:r w:rsidRPr="00FF7466">
              <w:rPr>
                <w:sz w:val="16"/>
                <w:szCs w:val="16"/>
              </w:rPr>
              <w:softHyphen/>
              <w:t>рования и контроль за реализацией схемы территориаль</w:t>
            </w:r>
            <w:r w:rsidRPr="00FF7466">
              <w:rPr>
                <w:sz w:val="16"/>
                <w:szCs w:val="16"/>
              </w:rPr>
              <w:softHyphen/>
              <w:t xml:space="preserve">ного планирования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и местных нормативов градострои</w:t>
            </w:r>
            <w:r w:rsidRPr="00FF7466">
              <w:rPr>
                <w:sz w:val="16"/>
                <w:szCs w:val="16"/>
              </w:rPr>
              <w:softHyphen/>
              <w:t>тельного проектирования;</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ведение информационной системы обеспечения градостроительной деятельности в </w:t>
            </w:r>
            <w:proofErr w:type="spellStart"/>
            <w:r w:rsidRPr="00FF7466">
              <w:rPr>
                <w:sz w:val="16"/>
                <w:szCs w:val="16"/>
              </w:rPr>
              <w:t>Новочелны-Сюрбеевском</w:t>
            </w:r>
            <w:proofErr w:type="spellEnd"/>
            <w:r w:rsidRPr="00FF7466">
              <w:rPr>
                <w:sz w:val="16"/>
                <w:szCs w:val="16"/>
              </w:rPr>
              <w:t xml:space="preserve"> сельском поселении Комсомольского района Чуваш</w:t>
            </w:r>
            <w:r w:rsidRPr="00FF7466">
              <w:rPr>
                <w:sz w:val="16"/>
                <w:szCs w:val="16"/>
              </w:rPr>
              <w:softHyphen/>
              <w:t>ской Республики;</w:t>
            </w:r>
          </w:p>
          <w:p w:rsidR="007A76E2" w:rsidRPr="00FF7466" w:rsidRDefault="007A76E2" w:rsidP="00BB2697">
            <w:pPr>
              <w:widowControl w:val="0"/>
              <w:autoSpaceDE w:val="0"/>
              <w:autoSpaceDN w:val="0"/>
              <w:adjustRightInd w:val="0"/>
              <w:rPr>
                <w:sz w:val="16"/>
                <w:szCs w:val="16"/>
              </w:rPr>
            </w:pPr>
            <w:r w:rsidRPr="00FF7466">
              <w:rPr>
                <w:sz w:val="16"/>
                <w:szCs w:val="16"/>
              </w:rPr>
              <w:t xml:space="preserve">описание местоположения границ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w:t>
            </w:r>
            <w:r w:rsidRPr="00FF7466">
              <w:rPr>
                <w:sz w:val="16"/>
                <w:szCs w:val="16"/>
              </w:rPr>
              <w:softHyphen/>
              <w:t>публики в целях их ото</w:t>
            </w:r>
            <w:r w:rsidRPr="00FF7466">
              <w:rPr>
                <w:sz w:val="16"/>
                <w:szCs w:val="16"/>
              </w:rPr>
              <w:softHyphen/>
              <w:t xml:space="preserve">бражения в схеме территориального планирования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w:t>
            </w:r>
            <w:r w:rsidRPr="00FF7466">
              <w:rPr>
                <w:sz w:val="16"/>
                <w:szCs w:val="16"/>
              </w:rPr>
              <w:softHyphen/>
              <w:t>вашской Республики;</w:t>
            </w:r>
          </w:p>
        </w:tc>
      </w:tr>
      <w:tr w:rsidR="007A76E2" w:rsidRPr="00FF7466" w:rsidTr="00BB2697">
        <w:tblPrEx>
          <w:tblCellMar>
            <w:top w:w="0" w:type="dxa"/>
            <w:bottom w:w="0" w:type="dxa"/>
          </w:tblCellMar>
        </w:tblPrEx>
        <w:trPr>
          <w:gridAfter w:val="1"/>
          <w:wAfter w:w="81" w:type="dxa"/>
        </w:trPr>
        <w:tc>
          <w:tcPr>
            <w:tcW w:w="324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Целевые индикаторы и показатели подпрограммы</w:t>
            </w:r>
          </w:p>
        </w:tc>
        <w:tc>
          <w:tcPr>
            <w:tcW w:w="36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759" w:type="dxa"/>
            <w:tcBorders>
              <w:top w:val="nil"/>
              <w:left w:val="nil"/>
              <w:bottom w:val="nil"/>
              <w:right w:val="nil"/>
            </w:tcBorders>
          </w:tcPr>
          <w:p w:rsidR="007A76E2" w:rsidRPr="00FF7466" w:rsidRDefault="007A76E2" w:rsidP="00BB2697">
            <w:pPr>
              <w:rPr>
                <w:sz w:val="16"/>
                <w:szCs w:val="16"/>
              </w:rPr>
            </w:pPr>
            <w:r w:rsidRPr="00FF7466">
              <w:rPr>
                <w:sz w:val="16"/>
                <w:szCs w:val="16"/>
              </w:rPr>
              <w:t>достижение к 2036 году следующих целевых индикаторов и показа</w:t>
            </w:r>
            <w:r w:rsidRPr="00FF7466">
              <w:rPr>
                <w:sz w:val="16"/>
                <w:szCs w:val="16"/>
              </w:rPr>
              <w:softHyphen/>
              <w:t>телей:</w:t>
            </w:r>
          </w:p>
          <w:p w:rsidR="007A76E2" w:rsidRPr="00FF7466" w:rsidRDefault="007A76E2" w:rsidP="00BB2697">
            <w:pPr>
              <w:rPr>
                <w:sz w:val="16"/>
                <w:szCs w:val="16"/>
              </w:rPr>
            </w:pPr>
            <w:proofErr w:type="gramStart"/>
            <w:r w:rsidRPr="00FF7466">
              <w:rPr>
                <w:sz w:val="16"/>
                <w:szCs w:val="16"/>
              </w:rPr>
              <w:t>обеспечение  территории</w:t>
            </w:r>
            <w:proofErr w:type="gramEnd"/>
            <w:r w:rsidRPr="00FF7466">
              <w:rPr>
                <w:sz w:val="16"/>
                <w:szCs w:val="16"/>
              </w:rPr>
              <w:t xml:space="preserve">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Республики до</w:t>
            </w:r>
            <w:r w:rsidRPr="00FF7466">
              <w:rPr>
                <w:sz w:val="16"/>
                <w:szCs w:val="16"/>
              </w:rPr>
              <w:softHyphen/>
              <w:t>кумен</w:t>
            </w:r>
            <w:r w:rsidRPr="00FF7466">
              <w:rPr>
                <w:sz w:val="16"/>
                <w:szCs w:val="16"/>
              </w:rPr>
              <w:softHyphen/>
              <w:t>тами территориального планирования – 100 процен</w:t>
            </w:r>
            <w:r w:rsidRPr="00FF7466">
              <w:rPr>
                <w:sz w:val="16"/>
                <w:szCs w:val="16"/>
              </w:rPr>
              <w:softHyphen/>
              <w:t>тов;</w:t>
            </w:r>
          </w:p>
          <w:p w:rsidR="007A76E2" w:rsidRPr="00FF7466" w:rsidRDefault="007A76E2" w:rsidP="00BB2697">
            <w:pPr>
              <w:rPr>
                <w:sz w:val="16"/>
                <w:szCs w:val="16"/>
              </w:rPr>
            </w:pPr>
            <w:r w:rsidRPr="00FF7466">
              <w:rPr>
                <w:sz w:val="16"/>
                <w:szCs w:val="16"/>
              </w:rPr>
              <w:t>количество границ между сельским поселением и другими поселениями района, сведения о которых вне</w:t>
            </w:r>
            <w:r w:rsidRPr="00FF7466">
              <w:rPr>
                <w:sz w:val="16"/>
                <w:szCs w:val="16"/>
              </w:rPr>
              <w:softHyphen/>
              <w:t>сены в Единый государственный реестр не</w:t>
            </w:r>
            <w:r w:rsidRPr="00FF7466">
              <w:rPr>
                <w:sz w:val="16"/>
                <w:szCs w:val="16"/>
              </w:rPr>
              <w:softHyphen/>
              <w:t>движимости, - 4 единицы;</w:t>
            </w:r>
          </w:p>
        </w:tc>
      </w:tr>
      <w:tr w:rsidR="007A76E2" w:rsidRPr="00FF7466" w:rsidTr="00BB2697">
        <w:tblPrEx>
          <w:tblCellMar>
            <w:top w:w="0" w:type="dxa"/>
            <w:bottom w:w="0" w:type="dxa"/>
          </w:tblCellMar>
        </w:tblPrEx>
        <w:trPr>
          <w:gridAfter w:val="1"/>
          <w:wAfter w:w="81" w:type="dxa"/>
        </w:trPr>
        <w:tc>
          <w:tcPr>
            <w:tcW w:w="324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 xml:space="preserve">Сроки </w:t>
            </w:r>
          </w:p>
          <w:p w:rsidR="007A76E2" w:rsidRPr="00FF7466" w:rsidRDefault="007A76E2" w:rsidP="00BB2697">
            <w:pPr>
              <w:widowControl w:val="0"/>
              <w:autoSpaceDE w:val="0"/>
              <w:autoSpaceDN w:val="0"/>
              <w:adjustRightInd w:val="0"/>
              <w:rPr>
                <w:sz w:val="16"/>
                <w:szCs w:val="16"/>
              </w:rPr>
            </w:pPr>
            <w:r w:rsidRPr="00FF7466">
              <w:rPr>
                <w:sz w:val="16"/>
                <w:szCs w:val="16"/>
              </w:rPr>
              <w:t xml:space="preserve">реализации подпрограммы </w:t>
            </w:r>
          </w:p>
        </w:tc>
        <w:tc>
          <w:tcPr>
            <w:tcW w:w="36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759"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2021 - 2035 годы:</w:t>
            </w:r>
          </w:p>
          <w:p w:rsidR="007A76E2" w:rsidRPr="00FF7466" w:rsidRDefault="007A76E2" w:rsidP="00BB2697">
            <w:pPr>
              <w:widowControl w:val="0"/>
              <w:autoSpaceDE w:val="0"/>
              <w:autoSpaceDN w:val="0"/>
              <w:adjustRightInd w:val="0"/>
              <w:rPr>
                <w:sz w:val="16"/>
                <w:szCs w:val="16"/>
              </w:rPr>
            </w:pPr>
          </w:p>
        </w:tc>
      </w:tr>
      <w:tr w:rsidR="007A76E2" w:rsidRPr="00FF7466" w:rsidTr="00BB2697">
        <w:tblPrEx>
          <w:tblCellMar>
            <w:top w:w="0" w:type="dxa"/>
            <w:bottom w:w="0" w:type="dxa"/>
          </w:tblCellMar>
        </w:tblPrEx>
        <w:trPr>
          <w:gridAfter w:val="1"/>
          <w:wAfter w:w="81" w:type="dxa"/>
        </w:trPr>
        <w:tc>
          <w:tcPr>
            <w:tcW w:w="324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p>
          <w:p w:rsidR="007A76E2" w:rsidRPr="00FF7466" w:rsidRDefault="007A76E2" w:rsidP="00BB2697">
            <w:pPr>
              <w:widowControl w:val="0"/>
              <w:autoSpaceDE w:val="0"/>
              <w:autoSpaceDN w:val="0"/>
              <w:adjustRightInd w:val="0"/>
              <w:rPr>
                <w:sz w:val="16"/>
                <w:szCs w:val="16"/>
              </w:rPr>
            </w:pPr>
            <w:r w:rsidRPr="00FF7466">
              <w:rPr>
                <w:sz w:val="16"/>
                <w:szCs w:val="16"/>
              </w:rPr>
              <w:t>Объемы и источники финансирования подпрограммы</w:t>
            </w:r>
          </w:p>
        </w:tc>
        <w:tc>
          <w:tcPr>
            <w:tcW w:w="36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p>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759"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p>
          <w:p w:rsidR="007A76E2" w:rsidRPr="00FF7466" w:rsidRDefault="007A76E2" w:rsidP="00BB2697">
            <w:pPr>
              <w:widowControl w:val="0"/>
              <w:autoSpaceDE w:val="0"/>
              <w:autoSpaceDN w:val="0"/>
              <w:adjustRightInd w:val="0"/>
              <w:rPr>
                <w:sz w:val="16"/>
                <w:szCs w:val="16"/>
              </w:rPr>
            </w:pPr>
            <w:r w:rsidRPr="00FF7466">
              <w:rPr>
                <w:sz w:val="16"/>
                <w:szCs w:val="16"/>
              </w:rPr>
              <w:t xml:space="preserve">прогнозируемые объем финансирования подпрограммы в 2021-2035 годах составит </w:t>
            </w:r>
            <w:r w:rsidRPr="00FF7466">
              <w:rPr>
                <w:color w:val="000000"/>
                <w:sz w:val="16"/>
                <w:szCs w:val="16"/>
              </w:rPr>
              <w:t>0.0</w:t>
            </w:r>
            <w:r w:rsidRPr="00FF7466">
              <w:rPr>
                <w:sz w:val="16"/>
                <w:szCs w:val="16"/>
              </w:rPr>
              <w:t xml:space="preserve">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2031-2035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из них средства:</w:t>
            </w:r>
          </w:p>
          <w:p w:rsidR="007A76E2" w:rsidRPr="00FF7466" w:rsidRDefault="007A76E2" w:rsidP="00BB2697">
            <w:pPr>
              <w:widowControl w:val="0"/>
              <w:autoSpaceDE w:val="0"/>
              <w:autoSpaceDN w:val="0"/>
              <w:adjustRightInd w:val="0"/>
              <w:rPr>
                <w:sz w:val="16"/>
                <w:szCs w:val="16"/>
              </w:rPr>
            </w:pPr>
            <w:r w:rsidRPr="00FF7466">
              <w:rPr>
                <w:sz w:val="16"/>
                <w:szCs w:val="16"/>
              </w:rPr>
              <w:t>федерального бюджета – 0,0 тыс.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2031-2035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республиканского бюджета Чувашской Республики – 0,0 тыс.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2031-2035 годах – 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местного бюджета – </w:t>
            </w:r>
            <w:r w:rsidRPr="00FF7466">
              <w:rPr>
                <w:color w:val="000000"/>
                <w:sz w:val="16"/>
                <w:szCs w:val="16"/>
              </w:rPr>
              <w:t>0,</w:t>
            </w:r>
            <w:proofErr w:type="gramStart"/>
            <w:r w:rsidRPr="00FF7466">
              <w:rPr>
                <w:color w:val="000000"/>
                <w:sz w:val="16"/>
                <w:szCs w:val="16"/>
              </w:rPr>
              <w:t>00</w:t>
            </w:r>
            <w:r w:rsidRPr="00FF7466">
              <w:rPr>
                <w:sz w:val="16"/>
                <w:szCs w:val="16"/>
              </w:rPr>
              <w:t xml:space="preserve">  рублей</w:t>
            </w:r>
            <w:proofErr w:type="gramEnd"/>
            <w:r w:rsidRPr="00FF7466">
              <w:rPr>
                <w:sz w:val="16"/>
                <w:szCs w:val="16"/>
              </w:rPr>
              <w:t>,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2025 году – 0,00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2031-2035 годах – 0,00 тыс. рублей. </w:t>
            </w:r>
          </w:p>
          <w:p w:rsidR="007A76E2" w:rsidRPr="00FF7466" w:rsidRDefault="007A76E2" w:rsidP="00BB2697">
            <w:pPr>
              <w:widowControl w:val="0"/>
              <w:autoSpaceDE w:val="0"/>
              <w:autoSpaceDN w:val="0"/>
              <w:adjustRightInd w:val="0"/>
              <w:rPr>
                <w:sz w:val="16"/>
                <w:szCs w:val="16"/>
              </w:rPr>
            </w:pPr>
            <w:r w:rsidRPr="00FF7466">
              <w:rPr>
                <w:sz w:val="16"/>
                <w:szCs w:val="16"/>
              </w:rPr>
              <w:t>внебюджетных источников –0,0 тыс. рублей, в том числе:</w:t>
            </w:r>
          </w:p>
          <w:p w:rsidR="007A76E2" w:rsidRPr="00FF7466" w:rsidRDefault="007A76E2" w:rsidP="00BB2697">
            <w:pPr>
              <w:widowControl w:val="0"/>
              <w:autoSpaceDE w:val="0"/>
              <w:autoSpaceDN w:val="0"/>
              <w:adjustRightInd w:val="0"/>
              <w:rPr>
                <w:sz w:val="16"/>
                <w:szCs w:val="16"/>
              </w:rPr>
            </w:pPr>
            <w:r w:rsidRPr="00FF7466">
              <w:rPr>
                <w:sz w:val="16"/>
                <w:szCs w:val="16"/>
              </w:rPr>
              <w:t>в 2021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2022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2023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в 2024 году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lastRenderedPageBreak/>
              <w:t xml:space="preserve">в 2025 году – 0,00 тыс. </w:t>
            </w:r>
            <w:proofErr w:type="gramStart"/>
            <w:r w:rsidRPr="00FF7466">
              <w:rPr>
                <w:sz w:val="16"/>
                <w:szCs w:val="16"/>
              </w:rPr>
              <w:t>рублей.;</w:t>
            </w:r>
            <w:proofErr w:type="gramEnd"/>
          </w:p>
          <w:p w:rsidR="007A76E2" w:rsidRPr="00FF7466" w:rsidRDefault="007A76E2" w:rsidP="00BB2697">
            <w:pPr>
              <w:widowControl w:val="0"/>
              <w:autoSpaceDE w:val="0"/>
              <w:autoSpaceDN w:val="0"/>
              <w:adjustRightInd w:val="0"/>
              <w:rPr>
                <w:sz w:val="16"/>
                <w:szCs w:val="16"/>
              </w:rPr>
            </w:pPr>
            <w:r w:rsidRPr="00FF7466">
              <w:rPr>
                <w:sz w:val="16"/>
                <w:szCs w:val="16"/>
              </w:rPr>
              <w:t>в 2026-2030 годах – 0,00 тыс. рублей;</w:t>
            </w:r>
          </w:p>
          <w:p w:rsidR="007A76E2" w:rsidRPr="00FF7466" w:rsidRDefault="007A76E2" w:rsidP="00BB2697">
            <w:pPr>
              <w:widowControl w:val="0"/>
              <w:autoSpaceDE w:val="0"/>
              <w:autoSpaceDN w:val="0"/>
              <w:adjustRightInd w:val="0"/>
              <w:rPr>
                <w:sz w:val="16"/>
                <w:szCs w:val="16"/>
              </w:rPr>
            </w:pPr>
            <w:r w:rsidRPr="00FF7466">
              <w:rPr>
                <w:sz w:val="16"/>
                <w:szCs w:val="16"/>
              </w:rPr>
              <w:t xml:space="preserve">в 2031-2035 годах – 0,00 тыс. рублей. </w:t>
            </w:r>
          </w:p>
          <w:p w:rsidR="007A76E2" w:rsidRPr="00FF7466" w:rsidRDefault="007A76E2" w:rsidP="00BB2697">
            <w:pPr>
              <w:autoSpaceDE w:val="0"/>
              <w:autoSpaceDN w:val="0"/>
              <w:adjustRightInd w:val="0"/>
              <w:rPr>
                <w:sz w:val="16"/>
                <w:szCs w:val="16"/>
              </w:rPr>
            </w:pPr>
          </w:p>
        </w:tc>
      </w:tr>
      <w:tr w:rsidR="007A76E2" w:rsidRPr="00FF7466" w:rsidTr="00BB2697">
        <w:tblPrEx>
          <w:tblCellMar>
            <w:top w:w="0" w:type="dxa"/>
            <w:bottom w:w="0" w:type="dxa"/>
          </w:tblCellMar>
        </w:tblPrEx>
        <w:trPr>
          <w:gridAfter w:val="1"/>
          <w:wAfter w:w="81" w:type="dxa"/>
        </w:trPr>
        <w:tc>
          <w:tcPr>
            <w:tcW w:w="324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lastRenderedPageBreak/>
              <w:t>Ожидаемые результаты реализации подпрограммы</w:t>
            </w:r>
          </w:p>
        </w:tc>
        <w:tc>
          <w:tcPr>
            <w:tcW w:w="360" w:type="dxa"/>
            <w:tcBorders>
              <w:top w:val="nil"/>
              <w:left w:val="nil"/>
              <w:bottom w:val="nil"/>
              <w:right w:val="nil"/>
            </w:tcBorders>
          </w:tcPr>
          <w:p w:rsidR="007A76E2" w:rsidRPr="00FF7466" w:rsidRDefault="007A76E2" w:rsidP="00BB2697">
            <w:pPr>
              <w:widowControl w:val="0"/>
              <w:autoSpaceDE w:val="0"/>
              <w:autoSpaceDN w:val="0"/>
              <w:adjustRightInd w:val="0"/>
              <w:rPr>
                <w:sz w:val="16"/>
                <w:szCs w:val="16"/>
              </w:rPr>
            </w:pPr>
            <w:r w:rsidRPr="00FF7466">
              <w:rPr>
                <w:sz w:val="16"/>
                <w:szCs w:val="16"/>
              </w:rPr>
              <w:t>-</w:t>
            </w:r>
          </w:p>
        </w:tc>
        <w:tc>
          <w:tcPr>
            <w:tcW w:w="6759" w:type="dxa"/>
            <w:tcBorders>
              <w:top w:val="nil"/>
              <w:left w:val="nil"/>
              <w:bottom w:val="nil"/>
              <w:right w:val="nil"/>
            </w:tcBorders>
          </w:tcPr>
          <w:p w:rsidR="007A76E2" w:rsidRPr="00FF7466" w:rsidRDefault="007A76E2" w:rsidP="00BB2697">
            <w:pPr>
              <w:autoSpaceDE w:val="0"/>
              <w:autoSpaceDN w:val="0"/>
              <w:adjustRightInd w:val="0"/>
              <w:rPr>
                <w:sz w:val="16"/>
                <w:szCs w:val="16"/>
              </w:rPr>
            </w:pPr>
            <w:r w:rsidRPr="00FF7466">
              <w:rPr>
                <w:sz w:val="16"/>
                <w:szCs w:val="16"/>
              </w:rPr>
              <w:t>реализация муниципальной программы позволит обеспечить:</w:t>
            </w:r>
          </w:p>
          <w:p w:rsidR="007A76E2" w:rsidRPr="00FF7466" w:rsidRDefault="007A76E2" w:rsidP="00BB2697">
            <w:pPr>
              <w:autoSpaceDE w:val="0"/>
              <w:autoSpaceDN w:val="0"/>
              <w:adjustRightInd w:val="0"/>
              <w:rPr>
                <w:sz w:val="16"/>
                <w:szCs w:val="16"/>
              </w:rPr>
            </w:pPr>
            <w:r w:rsidRPr="00FF7466">
              <w:rPr>
                <w:sz w:val="16"/>
                <w:szCs w:val="16"/>
              </w:rPr>
              <w:t>своевременное приведение Схемы, документов тер</w:t>
            </w:r>
            <w:r w:rsidRPr="00FF7466">
              <w:rPr>
                <w:sz w:val="16"/>
                <w:szCs w:val="16"/>
              </w:rPr>
              <w:softHyphen/>
              <w:t>риториаль</w:t>
            </w:r>
            <w:r w:rsidRPr="00FF7466">
              <w:rPr>
                <w:sz w:val="16"/>
                <w:szCs w:val="16"/>
              </w:rPr>
              <w:softHyphen/>
              <w:t>ного планирования в соответствие с изменениями, вне</w:t>
            </w:r>
            <w:r w:rsidRPr="00FF7466">
              <w:rPr>
                <w:sz w:val="16"/>
                <w:szCs w:val="16"/>
              </w:rPr>
              <w:softHyphen/>
              <w:t>сенными в законода</w:t>
            </w:r>
            <w:r w:rsidRPr="00FF7466">
              <w:rPr>
                <w:sz w:val="16"/>
                <w:szCs w:val="16"/>
              </w:rPr>
              <w:softHyphen/>
              <w:t>тельство Российской Федерации, а также по результатам монито</w:t>
            </w:r>
            <w:r w:rsidRPr="00FF7466">
              <w:rPr>
                <w:sz w:val="16"/>
                <w:szCs w:val="16"/>
              </w:rPr>
              <w:softHyphen/>
              <w:t>ринга реализации указанных документов;</w:t>
            </w:r>
          </w:p>
          <w:p w:rsidR="007A76E2" w:rsidRPr="00FF7466" w:rsidRDefault="007A76E2" w:rsidP="00BB2697">
            <w:pPr>
              <w:autoSpaceDE w:val="0"/>
              <w:autoSpaceDN w:val="0"/>
              <w:adjustRightInd w:val="0"/>
              <w:rPr>
                <w:sz w:val="16"/>
                <w:szCs w:val="16"/>
              </w:rPr>
            </w:pPr>
            <w:r w:rsidRPr="00FF7466">
              <w:rPr>
                <w:sz w:val="16"/>
                <w:szCs w:val="16"/>
              </w:rPr>
              <w:t>своевременное обеспечение объектов местного зна</w:t>
            </w:r>
            <w:r w:rsidRPr="00FF7466">
              <w:rPr>
                <w:sz w:val="16"/>
                <w:szCs w:val="16"/>
              </w:rPr>
              <w:softHyphen/>
              <w:t>чения документацией по планировке территории;</w:t>
            </w:r>
          </w:p>
          <w:p w:rsidR="007A76E2" w:rsidRPr="00FF7466" w:rsidRDefault="007A76E2" w:rsidP="00BB2697">
            <w:pPr>
              <w:autoSpaceDE w:val="0"/>
              <w:autoSpaceDN w:val="0"/>
              <w:adjustRightInd w:val="0"/>
              <w:rPr>
                <w:sz w:val="16"/>
                <w:szCs w:val="16"/>
              </w:rPr>
            </w:pPr>
            <w:r w:rsidRPr="00FF7466">
              <w:rPr>
                <w:sz w:val="16"/>
                <w:szCs w:val="16"/>
              </w:rPr>
              <w:t>создание условий для улучшения инвестиционного климата и увеличения объемов жилищного строительства;</w:t>
            </w:r>
          </w:p>
          <w:p w:rsidR="007A76E2" w:rsidRPr="00FF7466" w:rsidRDefault="007A76E2" w:rsidP="00BB2697">
            <w:pPr>
              <w:autoSpaceDE w:val="0"/>
              <w:autoSpaceDN w:val="0"/>
              <w:adjustRightInd w:val="0"/>
              <w:rPr>
                <w:sz w:val="16"/>
                <w:szCs w:val="16"/>
              </w:rPr>
            </w:pPr>
            <w:r w:rsidRPr="00FF7466">
              <w:rPr>
                <w:sz w:val="16"/>
                <w:szCs w:val="16"/>
              </w:rPr>
              <w:t>доступность и качество предоставляе</w:t>
            </w:r>
            <w:r w:rsidRPr="00FF7466">
              <w:rPr>
                <w:sz w:val="16"/>
                <w:szCs w:val="16"/>
              </w:rPr>
              <w:softHyphen/>
              <w:t>мых государственных ус</w:t>
            </w:r>
            <w:r w:rsidRPr="00FF7466">
              <w:rPr>
                <w:sz w:val="16"/>
                <w:szCs w:val="16"/>
              </w:rPr>
              <w:softHyphen/>
              <w:t>луг, в том числе в электронном виде;</w:t>
            </w:r>
          </w:p>
          <w:p w:rsidR="007A76E2" w:rsidRPr="00FF7466" w:rsidRDefault="007A76E2" w:rsidP="00BB2697">
            <w:pPr>
              <w:autoSpaceDE w:val="0"/>
              <w:autoSpaceDN w:val="0"/>
              <w:adjustRightInd w:val="0"/>
              <w:rPr>
                <w:sz w:val="16"/>
                <w:szCs w:val="16"/>
              </w:rPr>
            </w:pPr>
            <w:proofErr w:type="gramStart"/>
            <w:r w:rsidRPr="00FF7466">
              <w:rPr>
                <w:sz w:val="16"/>
                <w:szCs w:val="16"/>
              </w:rPr>
              <w:t>создание  и</w:t>
            </w:r>
            <w:proofErr w:type="gramEnd"/>
            <w:r w:rsidRPr="00FF7466">
              <w:rPr>
                <w:sz w:val="16"/>
                <w:szCs w:val="16"/>
              </w:rPr>
              <w:t xml:space="preserve"> эксплуатация государственной информационной системы обеспе</w:t>
            </w:r>
            <w:r w:rsidRPr="00FF7466">
              <w:rPr>
                <w:sz w:val="16"/>
                <w:szCs w:val="16"/>
              </w:rPr>
              <w:softHyphen/>
              <w:t xml:space="preserve">чения градостроительной деятельности в </w:t>
            </w:r>
            <w:proofErr w:type="spellStart"/>
            <w:r w:rsidRPr="00FF7466">
              <w:rPr>
                <w:sz w:val="16"/>
                <w:szCs w:val="16"/>
              </w:rPr>
              <w:t>Новочелны-Сюрбеевском</w:t>
            </w:r>
            <w:proofErr w:type="spellEnd"/>
            <w:r w:rsidRPr="00FF7466">
              <w:rPr>
                <w:sz w:val="16"/>
                <w:szCs w:val="16"/>
              </w:rPr>
              <w:t xml:space="preserve"> сельском поселении Комсомольского района Чувашской Республики;</w:t>
            </w:r>
          </w:p>
        </w:tc>
      </w:tr>
    </w:tbl>
    <w:p w:rsidR="007A76E2" w:rsidRPr="00FF7466" w:rsidRDefault="007A76E2" w:rsidP="007A76E2">
      <w:pPr>
        <w:rPr>
          <w:sz w:val="16"/>
          <w:szCs w:val="16"/>
        </w:rPr>
      </w:pPr>
    </w:p>
    <w:p w:rsidR="007A76E2" w:rsidRPr="00FF7466" w:rsidRDefault="007A76E2" w:rsidP="007A76E2">
      <w:pPr>
        <w:widowControl w:val="0"/>
        <w:autoSpaceDE w:val="0"/>
        <w:autoSpaceDN w:val="0"/>
        <w:adjustRightInd w:val="0"/>
        <w:spacing w:before="108" w:after="108"/>
        <w:jc w:val="center"/>
        <w:outlineLvl w:val="0"/>
        <w:rPr>
          <w:b/>
          <w:bCs/>
          <w:color w:val="26282F"/>
          <w:sz w:val="16"/>
          <w:szCs w:val="16"/>
        </w:rPr>
      </w:pPr>
      <w:bookmarkStart w:id="8" w:name="sub_1301"/>
      <w:r w:rsidRPr="00FF7466">
        <w:rPr>
          <w:b/>
          <w:bCs/>
          <w:color w:val="26282F"/>
          <w:sz w:val="16"/>
          <w:szCs w:val="16"/>
        </w:rPr>
        <w:t xml:space="preserve">Раздел I. 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bookmarkEnd w:id="8"/>
    <w:p w:rsidR="007A76E2" w:rsidRPr="00FF7466" w:rsidRDefault="007A76E2" w:rsidP="007A76E2">
      <w:pPr>
        <w:widowControl w:val="0"/>
        <w:autoSpaceDE w:val="0"/>
        <w:autoSpaceDN w:val="0"/>
        <w:adjustRightInd w:val="0"/>
        <w:rPr>
          <w:sz w:val="16"/>
          <w:szCs w:val="16"/>
        </w:rPr>
      </w:pPr>
      <w:r w:rsidRPr="00FF7466">
        <w:rPr>
          <w:sz w:val="16"/>
          <w:szCs w:val="16"/>
        </w:rPr>
        <w:t xml:space="preserve">Приоритеты и цель подпрограммы определены основными направлениями реализации </w:t>
      </w:r>
      <w:hyperlink r:id="rId25" w:history="1">
        <w:r w:rsidRPr="00FF7466">
          <w:rPr>
            <w:sz w:val="16"/>
            <w:szCs w:val="16"/>
          </w:rPr>
          <w:t>Стратегии</w:t>
        </w:r>
      </w:hyperlink>
      <w:r w:rsidRPr="00FF7466">
        <w:rPr>
          <w:sz w:val="16"/>
          <w:szCs w:val="16"/>
        </w:rPr>
        <w:t xml:space="preserve"> социально-экономического развития Комсомольского района Чувашской Республики до 2035 года, утвержденной </w:t>
      </w:r>
      <w:hyperlink r:id="rId26" w:history="1">
        <w:r w:rsidRPr="00FF7466">
          <w:rPr>
            <w:sz w:val="16"/>
            <w:szCs w:val="16"/>
          </w:rPr>
          <w:t>постановлением</w:t>
        </w:r>
      </w:hyperlink>
      <w:r w:rsidRPr="00FF7466">
        <w:rPr>
          <w:sz w:val="16"/>
          <w:szCs w:val="16"/>
        </w:rPr>
        <w:t xml:space="preserve"> Кабинета Министров Чувашской Республики от 28 июня 2018 г. № 254.</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Таким образом, приоритетами в рамках реализации настоящей Подпрограммы являются:</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 xml:space="preserve"> создание условий для устойчивого развития территории </w:t>
      </w:r>
      <w:proofErr w:type="spellStart"/>
      <w:r w:rsidRPr="00FF7466">
        <w:rPr>
          <w:rFonts w:ascii="Times New Roman" w:hAnsi="Times New Roman"/>
          <w:sz w:val="16"/>
          <w:szCs w:val="16"/>
        </w:rPr>
        <w:t>Новочелны-Сюрбеевского</w:t>
      </w:r>
      <w:proofErr w:type="spellEnd"/>
      <w:r w:rsidRPr="00FF7466">
        <w:rPr>
          <w:rFonts w:ascii="Times New Roman" w:hAnsi="Times New Roman"/>
          <w:sz w:val="16"/>
          <w:szCs w:val="16"/>
        </w:rPr>
        <w:t xml:space="preserve"> сельского поселения Комсомольского района;</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Основными целями Подпрограммы являются:</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 xml:space="preserve"> реализация основных направлений в сфере архитектуры и градостроительной деятельности;</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 xml:space="preserve"> формирование эффективной системы пространственного развития и терри</w:t>
      </w:r>
      <w:r w:rsidRPr="00FF7466">
        <w:rPr>
          <w:rFonts w:ascii="Times New Roman" w:hAnsi="Times New Roman"/>
          <w:sz w:val="16"/>
          <w:szCs w:val="16"/>
        </w:rPr>
        <w:softHyphen/>
        <w:t xml:space="preserve">ториального планирования </w:t>
      </w:r>
      <w:proofErr w:type="gramStart"/>
      <w:r w:rsidRPr="00FF7466">
        <w:rPr>
          <w:rFonts w:ascii="Times New Roman" w:hAnsi="Times New Roman"/>
          <w:sz w:val="16"/>
          <w:szCs w:val="16"/>
        </w:rPr>
        <w:t xml:space="preserve">в  </w:t>
      </w:r>
      <w:proofErr w:type="spellStart"/>
      <w:r w:rsidRPr="00FF7466">
        <w:rPr>
          <w:rFonts w:ascii="Times New Roman" w:hAnsi="Times New Roman"/>
          <w:sz w:val="16"/>
          <w:szCs w:val="16"/>
        </w:rPr>
        <w:t>Новочелны</w:t>
      </w:r>
      <w:proofErr w:type="gramEnd"/>
      <w:r w:rsidRPr="00FF7466">
        <w:rPr>
          <w:rFonts w:ascii="Times New Roman" w:hAnsi="Times New Roman"/>
          <w:sz w:val="16"/>
          <w:szCs w:val="16"/>
        </w:rPr>
        <w:t>-Сюрбеевском</w:t>
      </w:r>
      <w:proofErr w:type="spellEnd"/>
      <w:r w:rsidRPr="00FF7466">
        <w:rPr>
          <w:rFonts w:ascii="Times New Roman" w:hAnsi="Times New Roman"/>
          <w:sz w:val="16"/>
          <w:szCs w:val="16"/>
        </w:rPr>
        <w:t xml:space="preserve"> сельском поселении Комсомольского района,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w:t>
      </w:r>
      <w:r w:rsidRPr="00FF7466">
        <w:rPr>
          <w:rFonts w:ascii="Times New Roman" w:hAnsi="Times New Roman"/>
          <w:sz w:val="16"/>
          <w:szCs w:val="16"/>
        </w:rPr>
        <w:softHyphen/>
        <w:t>риторий области посредством определения границ населенных пунктов;</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Осуществление поставленных целей требует решения следующих задач:</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формирование системы документов территориаль</w:t>
      </w:r>
      <w:r w:rsidRPr="00FF7466">
        <w:rPr>
          <w:rFonts w:ascii="Times New Roman" w:hAnsi="Times New Roman"/>
          <w:sz w:val="16"/>
          <w:szCs w:val="16"/>
        </w:rPr>
        <w:softHyphen/>
        <w:t>ного планирования, градо</w:t>
      </w:r>
      <w:r w:rsidRPr="00FF7466">
        <w:rPr>
          <w:rFonts w:ascii="Times New Roman" w:hAnsi="Times New Roman"/>
          <w:sz w:val="16"/>
          <w:szCs w:val="16"/>
        </w:rPr>
        <w:softHyphen/>
        <w:t>строительного зонирования;</w:t>
      </w:r>
    </w:p>
    <w:p w:rsidR="007A76E2" w:rsidRPr="00FF7466" w:rsidRDefault="007A76E2" w:rsidP="007A76E2">
      <w:pPr>
        <w:autoSpaceDE w:val="0"/>
        <w:autoSpaceDN w:val="0"/>
        <w:adjustRightInd w:val="0"/>
        <w:ind w:firstLine="812"/>
        <w:rPr>
          <w:sz w:val="16"/>
          <w:szCs w:val="16"/>
        </w:rPr>
      </w:pPr>
      <w:r w:rsidRPr="00FF7466">
        <w:rPr>
          <w:sz w:val="16"/>
          <w:szCs w:val="16"/>
        </w:rPr>
        <w:t>мониторинг документов территори</w:t>
      </w:r>
      <w:r w:rsidRPr="00FF7466">
        <w:rPr>
          <w:sz w:val="16"/>
          <w:szCs w:val="16"/>
        </w:rPr>
        <w:softHyphen/>
        <w:t>ального планирования и контроля за реа</w:t>
      </w:r>
      <w:r w:rsidRPr="00FF7466">
        <w:rPr>
          <w:sz w:val="16"/>
          <w:szCs w:val="16"/>
        </w:rPr>
        <w:softHyphen/>
        <w:t>лизацией Схемы и Нормативов;</w:t>
      </w:r>
    </w:p>
    <w:p w:rsidR="007A76E2" w:rsidRPr="00FF7466" w:rsidRDefault="007A76E2" w:rsidP="007A76E2">
      <w:pPr>
        <w:pStyle w:val="ConsPlusNormal"/>
        <w:jc w:val="both"/>
        <w:rPr>
          <w:rFonts w:ascii="Times New Roman" w:hAnsi="Times New Roman"/>
          <w:sz w:val="16"/>
          <w:szCs w:val="16"/>
        </w:rPr>
      </w:pPr>
      <w:r w:rsidRPr="00FF7466">
        <w:rPr>
          <w:rFonts w:ascii="Times New Roman" w:hAnsi="Times New Roman"/>
          <w:sz w:val="16"/>
          <w:szCs w:val="16"/>
        </w:rPr>
        <w:t>обеспечение мониторинга своевременной актуализации и приведения в со</w:t>
      </w:r>
      <w:r w:rsidRPr="00FF7466">
        <w:rPr>
          <w:rFonts w:ascii="Times New Roman" w:hAnsi="Times New Roman"/>
          <w:sz w:val="16"/>
          <w:szCs w:val="16"/>
        </w:rPr>
        <w:softHyphen/>
        <w:t>ответствие тре</w:t>
      </w:r>
      <w:r w:rsidRPr="00FF7466">
        <w:rPr>
          <w:rFonts w:ascii="Times New Roman" w:hAnsi="Times New Roman"/>
          <w:sz w:val="16"/>
          <w:szCs w:val="16"/>
        </w:rPr>
        <w:softHyphen/>
        <w:t>бованиям действующего законодательства документов территори</w:t>
      </w:r>
      <w:r w:rsidRPr="00FF7466">
        <w:rPr>
          <w:rFonts w:ascii="Times New Roman" w:hAnsi="Times New Roman"/>
          <w:sz w:val="16"/>
          <w:szCs w:val="16"/>
        </w:rPr>
        <w:softHyphen/>
        <w:t>ального планиро</w:t>
      </w:r>
      <w:r w:rsidRPr="00FF7466">
        <w:rPr>
          <w:rFonts w:ascii="Times New Roman" w:hAnsi="Times New Roman"/>
          <w:sz w:val="16"/>
          <w:szCs w:val="16"/>
        </w:rPr>
        <w:softHyphen/>
        <w:t>вания и градостроительного зонирования муниципальных образо</w:t>
      </w:r>
      <w:r w:rsidRPr="00FF7466">
        <w:rPr>
          <w:rFonts w:ascii="Times New Roman" w:hAnsi="Times New Roman"/>
          <w:sz w:val="16"/>
          <w:szCs w:val="16"/>
        </w:rPr>
        <w:softHyphen/>
        <w:t>ваний;</w:t>
      </w:r>
    </w:p>
    <w:p w:rsidR="007A76E2" w:rsidRPr="00FF7466" w:rsidRDefault="007A76E2" w:rsidP="007A76E2">
      <w:pPr>
        <w:autoSpaceDE w:val="0"/>
        <w:autoSpaceDN w:val="0"/>
        <w:adjustRightInd w:val="0"/>
        <w:ind w:firstLine="632"/>
        <w:rPr>
          <w:sz w:val="16"/>
          <w:szCs w:val="16"/>
        </w:rPr>
      </w:pPr>
      <w:r w:rsidRPr="00FF7466">
        <w:rPr>
          <w:sz w:val="16"/>
          <w:szCs w:val="16"/>
        </w:rPr>
        <w:t>ведение информационной системы обеспе</w:t>
      </w:r>
      <w:r w:rsidRPr="00FF7466">
        <w:rPr>
          <w:sz w:val="16"/>
          <w:szCs w:val="16"/>
        </w:rPr>
        <w:softHyphen/>
        <w:t xml:space="preserve">чения градостроительной деятельности в </w:t>
      </w:r>
      <w:proofErr w:type="spellStart"/>
      <w:r w:rsidRPr="00FF7466">
        <w:rPr>
          <w:sz w:val="16"/>
          <w:szCs w:val="16"/>
        </w:rPr>
        <w:t>Новочелны-Сюрбеевском</w:t>
      </w:r>
      <w:proofErr w:type="spellEnd"/>
      <w:r w:rsidRPr="00FF7466">
        <w:rPr>
          <w:sz w:val="16"/>
          <w:szCs w:val="16"/>
        </w:rPr>
        <w:t xml:space="preserve"> сельском поселении Комсомольского района;</w:t>
      </w:r>
    </w:p>
    <w:p w:rsidR="007A76E2" w:rsidRPr="00FF7466" w:rsidRDefault="007A76E2" w:rsidP="007A76E2">
      <w:pPr>
        <w:pStyle w:val="ConsPlusNormal"/>
        <w:ind w:firstLine="708"/>
        <w:jc w:val="both"/>
        <w:rPr>
          <w:rFonts w:ascii="Times New Roman" w:hAnsi="Times New Roman"/>
          <w:sz w:val="16"/>
          <w:szCs w:val="16"/>
        </w:rPr>
      </w:pPr>
      <w:r w:rsidRPr="00FF7466">
        <w:rPr>
          <w:rFonts w:ascii="Times New Roman" w:hAnsi="Times New Roman"/>
          <w:sz w:val="16"/>
          <w:szCs w:val="16"/>
        </w:rPr>
        <w:t xml:space="preserve">описание местоположения границ </w:t>
      </w:r>
      <w:proofErr w:type="spellStart"/>
      <w:r w:rsidRPr="00FF7466">
        <w:rPr>
          <w:rFonts w:ascii="Times New Roman" w:hAnsi="Times New Roman"/>
          <w:sz w:val="16"/>
          <w:szCs w:val="16"/>
        </w:rPr>
        <w:t>Новочелны-Сюрбеевского</w:t>
      </w:r>
      <w:proofErr w:type="spellEnd"/>
      <w:r w:rsidRPr="00FF7466">
        <w:rPr>
          <w:rFonts w:ascii="Times New Roman" w:hAnsi="Times New Roman"/>
          <w:sz w:val="16"/>
          <w:szCs w:val="16"/>
        </w:rPr>
        <w:t xml:space="preserve"> сельского поселения Комсомольского </w:t>
      </w:r>
      <w:proofErr w:type="gramStart"/>
      <w:r w:rsidRPr="00FF7466">
        <w:rPr>
          <w:rFonts w:ascii="Times New Roman" w:hAnsi="Times New Roman"/>
          <w:sz w:val="16"/>
          <w:szCs w:val="16"/>
        </w:rPr>
        <w:t>района  в</w:t>
      </w:r>
      <w:proofErr w:type="gramEnd"/>
      <w:r w:rsidRPr="00FF7466">
        <w:rPr>
          <w:rFonts w:ascii="Times New Roman" w:hAnsi="Times New Roman"/>
          <w:sz w:val="16"/>
          <w:szCs w:val="16"/>
        </w:rPr>
        <w:t xml:space="preserve"> целях их ото</w:t>
      </w:r>
      <w:r w:rsidRPr="00FF7466">
        <w:rPr>
          <w:rFonts w:ascii="Times New Roman" w:hAnsi="Times New Roman"/>
          <w:sz w:val="16"/>
          <w:szCs w:val="16"/>
        </w:rPr>
        <w:softHyphen/>
        <w:t>бражения в схеме территориального планирования.</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Срок реализации подпрограммы – 2021-2035 годы. Поэтапная реализация подпрограммы не предусмотрена. </w:t>
      </w:r>
    </w:p>
    <w:p w:rsidR="007A76E2" w:rsidRPr="00FF7466" w:rsidRDefault="007A76E2" w:rsidP="007A76E2">
      <w:pPr>
        <w:widowControl w:val="0"/>
        <w:autoSpaceDE w:val="0"/>
        <w:autoSpaceDN w:val="0"/>
        <w:adjustRightInd w:val="0"/>
        <w:spacing w:before="108" w:after="108"/>
        <w:jc w:val="center"/>
        <w:outlineLvl w:val="0"/>
        <w:rPr>
          <w:b/>
          <w:bCs/>
          <w:color w:val="26282F"/>
          <w:sz w:val="16"/>
          <w:szCs w:val="16"/>
        </w:rPr>
      </w:pPr>
      <w:bookmarkStart w:id="9" w:name="sub_1302"/>
      <w:r w:rsidRPr="00FF7466">
        <w:rPr>
          <w:b/>
          <w:bCs/>
          <w:color w:val="26282F"/>
          <w:sz w:val="16"/>
          <w:szCs w:val="16"/>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9"/>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z w:val="16"/>
          <w:szCs w:val="16"/>
        </w:rPr>
        <w:t xml:space="preserve">Состав целевых </w:t>
      </w:r>
      <w:hyperlink w:anchor="P12822" w:history="1">
        <w:r w:rsidRPr="00FF7466">
          <w:rPr>
            <w:rFonts w:ascii="Times New Roman" w:hAnsi="Times New Roman"/>
            <w:color w:val="000000"/>
            <w:sz w:val="16"/>
            <w:szCs w:val="16"/>
          </w:rPr>
          <w:t>индикаторов</w:t>
        </w:r>
      </w:hyperlink>
      <w:r w:rsidRPr="00FF7466">
        <w:rPr>
          <w:rFonts w:ascii="Times New Roman" w:hAnsi="Times New Roman"/>
          <w:color w:val="000000"/>
          <w:sz w:val="16"/>
          <w:szCs w:val="16"/>
        </w:rPr>
        <w:t xml:space="preserve"> и показателей Подпрограммы определен ис</w:t>
      </w:r>
      <w:r w:rsidRPr="00FF7466">
        <w:rPr>
          <w:rFonts w:ascii="Times New Roman" w:hAnsi="Times New Roman"/>
          <w:color w:val="000000"/>
          <w:sz w:val="16"/>
          <w:szCs w:val="16"/>
        </w:rPr>
        <w:softHyphen/>
        <w:t>ходя из необходимости достижения основных целей и решения задач Подпро</w:t>
      </w:r>
      <w:r w:rsidRPr="00FF7466">
        <w:rPr>
          <w:rFonts w:ascii="Times New Roman" w:hAnsi="Times New Roman"/>
          <w:color w:val="000000"/>
          <w:sz w:val="16"/>
          <w:szCs w:val="16"/>
        </w:rPr>
        <w:softHyphen/>
        <w:t>граммы. Перечень целевых индикаторов и показателей носит открытый характер и преду</w:t>
      </w:r>
      <w:r w:rsidRPr="00FF7466">
        <w:rPr>
          <w:rFonts w:ascii="Times New Roman" w:hAnsi="Times New Roman"/>
          <w:color w:val="000000"/>
          <w:sz w:val="16"/>
          <w:szCs w:val="16"/>
        </w:rPr>
        <w:softHyphen/>
        <w:t>сматривает возможность их корректировки в случае потери информативности по</w:t>
      </w:r>
      <w:r w:rsidRPr="00FF7466">
        <w:rPr>
          <w:rFonts w:ascii="Times New Roman" w:hAnsi="Times New Roman"/>
          <w:color w:val="000000"/>
          <w:sz w:val="16"/>
          <w:szCs w:val="16"/>
        </w:rPr>
        <w:softHyphen/>
        <w:t>казателя (например, в связи с достижением его максимального значения), измене</w:t>
      </w:r>
      <w:r w:rsidRPr="00FF7466">
        <w:rPr>
          <w:rFonts w:ascii="Times New Roman" w:hAnsi="Times New Roman"/>
          <w:color w:val="000000"/>
          <w:sz w:val="16"/>
          <w:szCs w:val="16"/>
        </w:rPr>
        <w:softHyphen/>
        <w:t>ний приоритетов государственной политики в сфере градостроительной деятельно</w:t>
      </w:r>
      <w:r w:rsidRPr="00FF7466">
        <w:rPr>
          <w:rFonts w:ascii="Times New Roman" w:hAnsi="Times New Roman"/>
          <w:color w:val="000000"/>
          <w:sz w:val="16"/>
          <w:szCs w:val="16"/>
        </w:rPr>
        <w:softHyphen/>
        <w:t>сти и архитектуры, а также изменений законодательства Российской Фе</w:t>
      </w:r>
      <w:r w:rsidRPr="00FF7466">
        <w:rPr>
          <w:rFonts w:ascii="Times New Roman" w:hAnsi="Times New Roman"/>
          <w:color w:val="000000"/>
          <w:sz w:val="16"/>
          <w:szCs w:val="16"/>
        </w:rPr>
        <w:softHyphen/>
        <w:t>дерации и законодательства Чувашской Республики, влияющих на расчет данных показате</w:t>
      </w:r>
      <w:r w:rsidRPr="00FF7466">
        <w:rPr>
          <w:rFonts w:ascii="Times New Roman" w:hAnsi="Times New Roman"/>
          <w:color w:val="000000"/>
          <w:sz w:val="16"/>
          <w:szCs w:val="16"/>
        </w:rPr>
        <w:softHyphen/>
        <w:t>лей.</w:t>
      </w:r>
    </w:p>
    <w:p w:rsidR="007A76E2" w:rsidRPr="00FF7466" w:rsidRDefault="007A76E2" w:rsidP="007A76E2">
      <w:pPr>
        <w:pStyle w:val="ConsPlusNormal"/>
        <w:ind w:firstLine="709"/>
        <w:jc w:val="both"/>
        <w:rPr>
          <w:rFonts w:ascii="Times New Roman" w:hAnsi="Times New Roman"/>
          <w:color w:val="000000"/>
          <w:sz w:val="16"/>
          <w:szCs w:val="16"/>
        </w:rPr>
      </w:pPr>
      <w:r w:rsidRPr="00FF7466">
        <w:rPr>
          <w:rFonts w:ascii="Times New Roman" w:hAnsi="Times New Roman"/>
          <w:color w:val="000000"/>
          <w:spacing w:val="-4"/>
          <w:sz w:val="16"/>
          <w:szCs w:val="16"/>
        </w:rPr>
        <w:t xml:space="preserve">Сведения о целевых </w:t>
      </w:r>
      <w:hyperlink w:anchor="P12822" w:history="1">
        <w:r w:rsidRPr="00FF7466">
          <w:rPr>
            <w:rFonts w:ascii="Times New Roman" w:hAnsi="Times New Roman"/>
            <w:color w:val="000000"/>
            <w:spacing w:val="-4"/>
            <w:sz w:val="16"/>
            <w:szCs w:val="16"/>
          </w:rPr>
          <w:t>индикаторах</w:t>
        </w:r>
      </w:hyperlink>
      <w:r w:rsidRPr="00FF7466">
        <w:rPr>
          <w:rFonts w:ascii="Times New Roman" w:hAnsi="Times New Roman"/>
          <w:color w:val="000000"/>
          <w:spacing w:val="-4"/>
          <w:sz w:val="16"/>
          <w:szCs w:val="16"/>
        </w:rPr>
        <w:t xml:space="preserve"> и показателях Подпрограммы изложены в таб</w:t>
      </w:r>
      <w:r w:rsidRPr="00FF7466">
        <w:rPr>
          <w:rFonts w:ascii="Times New Roman" w:hAnsi="Times New Roman"/>
          <w:color w:val="000000"/>
          <w:spacing w:val="-4"/>
          <w:sz w:val="16"/>
          <w:szCs w:val="16"/>
        </w:rPr>
        <w:softHyphen/>
        <w:t>лице 1</w:t>
      </w:r>
      <w:r w:rsidRPr="00FF7466">
        <w:rPr>
          <w:rFonts w:ascii="Times New Roman" w:hAnsi="Times New Roman"/>
          <w:color w:val="000000"/>
          <w:sz w:val="16"/>
          <w:szCs w:val="16"/>
        </w:rPr>
        <w:t>.</w:t>
      </w:r>
    </w:p>
    <w:p w:rsidR="007A76E2" w:rsidRPr="00FF7466" w:rsidRDefault="007A76E2" w:rsidP="007A76E2">
      <w:pPr>
        <w:rPr>
          <w:sz w:val="16"/>
          <w:szCs w:val="16"/>
        </w:rPr>
      </w:pPr>
    </w:p>
    <w:p w:rsidR="007A76E2" w:rsidRPr="00FF7466" w:rsidRDefault="007A76E2" w:rsidP="007A76E2">
      <w:pPr>
        <w:rPr>
          <w:sz w:val="16"/>
          <w:szCs w:val="16"/>
        </w:rPr>
        <w:sectPr w:rsidR="007A76E2" w:rsidRPr="00FF7466" w:rsidSect="00BD58DC">
          <w:pgSz w:w="11906" w:h="16838"/>
          <w:pgMar w:top="1134" w:right="567" w:bottom="1134" w:left="1701" w:header="709" w:footer="709" w:gutter="0"/>
          <w:pgNumType w:start="1"/>
          <w:cols w:space="708"/>
          <w:titlePg/>
          <w:docGrid w:linePitch="360"/>
        </w:sectPr>
      </w:pPr>
    </w:p>
    <w:p w:rsidR="007A76E2" w:rsidRPr="00FF7466" w:rsidRDefault="007A76E2" w:rsidP="007A76E2">
      <w:pPr>
        <w:jc w:val="right"/>
        <w:rPr>
          <w:sz w:val="16"/>
          <w:szCs w:val="16"/>
        </w:rPr>
      </w:pPr>
      <w:r w:rsidRPr="00FF7466">
        <w:rPr>
          <w:sz w:val="16"/>
          <w:szCs w:val="16"/>
        </w:rPr>
        <w:lastRenderedPageBreak/>
        <w:t>Таблица 3</w:t>
      </w:r>
    </w:p>
    <w:p w:rsidR="007A76E2" w:rsidRPr="00FF7466" w:rsidRDefault="007A76E2" w:rsidP="007A76E2">
      <w:pPr>
        <w:pStyle w:val="ConsPlusNormal"/>
        <w:ind w:left="567" w:right="656"/>
        <w:jc w:val="center"/>
        <w:rPr>
          <w:rFonts w:ascii="Times New Roman" w:hAnsi="Times New Roman"/>
          <w:b/>
          <w:color w:val="000000"/>
          <w:sz w:val="16"/>
          <w:szCs w:val="16"/>
        </w:rPr>
      </w:pPr>
      <w:r w:rsidRPr="00FF7466">
        <w:rPr>
          <w:rFonts w:ascii="Times New Roman" w:hAnsi="Times New Roman"/>
          <w:b/>
          <w:color w:val="000000"/>
          <w:sz w:val="16"/>
          <w:szCs w:val="16"/>
        </w:rPr>
        <w:t xml:space="preserve">Сведения </w:t>
      </w:r>
    </w:p>
    <w:p w:rsidR="007A76E2" w:rsidRPr="00FF7466" w:rsidRDefault="007A76E2" w:rsidP="007A76E2">
      <w:pPr>
        <w:pStyle w:val="ConsPlusNormal"/>
        <w:ind w:left="567" w:right="656"/>
        <w:jc w:val="center"/>
        <w:rPr>
          <w:rFonts w:ascii="Times New Roman" w:hAnsi="Times New Roman"/>
          <w:b/>
          <w:color w:val="000000"/>
          <w:sz w:val="16"/>
          <w:szCs w:val="16"/>
        </w:rPr>
      </w:pPr>
      <w:r w:rsidRPr="00FF7466">
        <w:rPr>
          <w:rFonts w:ascii="Times New Roman" w:hAnsi="Times New Roman"/>
          <w:b/>
          <w:color w:val="000000"/>
          <w:sz w:val="16"/>
          <w:szCs w:val="16"/>
        </w:rPr>
        <w:t>о целевых индикаторах и показателях</w:t>
      </w:r>
    </w:p>
    <w:p w:rsidR="007A76E2" w:rsidRPr="00FF7466" w:rsidRDefault="007A76E2" w:rsidP="007A76E2">
      <w:pPr>
        <w:pStyle w:val="ConsPlusNormal"/>
        <w:ind w:left="567" w:right="656"/>
        <w:jc w:val="center"/>
        <w:rPr>
          <w:rFonts w:ascii="Times New Roman" w:hAnsi="Times New Roman"/>
          <w:b/>
          <w:color w:val="000000"/>
          <w:sz w:val="16"/>
          <w:szCs w:val="16"/>
        </w:rPr>
      </w:pPr>
      <w:r w:rsidRPr="00FF7466">
        <w:rPr>
          <w:rFonts w:ascii="Times New Roman" w:hAnsi="Times New Roman"/>
          <w:b/>
          <w:color w:val="000000"/>
          <w:sz w:val="16"/>
          <w:szCs w:val="16"/>
        </w:rPr>
        <w:t xml:space="preserve">подпрограммы </w:t>
      </w:r>
      <w:r w:rsidRPr="00FF7466">
        <w:rPr>
          <w:rFonts w:ascii="Times New Roman" w:hAnsi="Times New Roman"/>
          <w:b/>
          <w:bCs/>
          <w:color w:val="000000"/>
          <w:sz w:val="16"/>
          <w:szCs w:val="16"/>
        </w:rPr>
        <w:t xml:space="preserve">«Градостроительная деятельность в </w:t>
      </w:r>
      <w:proofErr w:type="spellStart"/>
      <w:r w:rsidRPr="00FF7466">
        <w:rPr>
          <w:rFonts w:ascii="Times New Roman" w:hAnsi="Times New Roman"/>
          <w:b/>
          <w:bCs/>
          <w:color w:val="000000"/>
          <w:sz w:val="16"/>
          <w:szCs w:val="16"/>
        </w:rPr>
        <w:t>Новочелны-Сюрбеевском</w:t>
      </w:r>
      <w:proofErr w:type="spellEnd"/>
      <w:r w:rsidRPr="00FF7466">
        <w:rPr>
          <w:rFonts w:ascii="Times New Roman" w:hAnsi="Times New Roman"/>
          <w:b/>
          <w:bCs/>
          <w:color w:val="000000"/>
          <w:sz w:val="16"/>
          <w:szCs w:val="16"/>
        </w:rPr>
        <w:t xml:space="preserve"> сельском </w:t>
      </w:r>
      <w:proofErr w:type="gramStart"/>
      <w:r w:rsidRPr="00FF7466">
        <w:rPr>
          <w:rFonts w:ascii="Times New Roman" w:hAnsi="Times New Roman"/>
          <w:b/>
          <w:bCs/>
          <w:color w:val="000000"/>
          <w:sz w:val="16"/>
          <w:szCs w:val="16"/>
        </w:rPr>
        <w:t>поселении  Комсомольского</w:t>
      </w:r>
      <w:proofErr w:type="gramEnd"/>
      <w:r w:rsidRPr="00FF7466">
        <w:rPr>
          <w:rFonts w:ascii="Times New Roman" w:hAnsi="Times New Roman"/>
          <w:b/>
          <w:bCs/>
          <w:color w:val="000000"/>
          <w:sz w:val="16"/>
          <w:szCs w:val="16"/>
        </w:rPr>
        <w:t xml:space="preserve">  района Чувашской Республики»</w:t>
      </w:r>
      <w:r w:rsidRPr="00FF7466">
        <w:rPr>
          <w:rFonts w:ascii="Times New Roman" w:hAnsi="Times New Roman"/>
          <w:b/>
          <w:color w:val="000000"/>
          <w:sz w:val="16"/>
          <w:szCs w:val="16"/>
        </w:rPr>
        <w:t xml:space="preserve"> </w:t>
      </w:r>
    </w:p>
    <w:p w:rsidR="007A76E2" w:rsidRPr="00FF7466" w:rsidRDefault="007A76E2" w:rsidP="007A76E2">
      <w:pPr>
        <w:pStyle w:val="ConsPlusNormal"/>
        <w:ind w:left="567" w:right="656"/>
        <w:jc w:val="center"/>
        <w:rPr>
          <w:sz w:val="16"/>
          <w:szCs w:val="16"/>
        </w:rPr>
      </w:pPr>
    </w:p>
    <w:tbl>
      <w:tblPr>
        <w:tblW w:w="137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1297"/>
        <w:gridCol w:w="1275"/>
        <w:gridCol w:w="1418"/>
        <w:gridCol w:w="1134"/>
        <w:gridCol w:w="1134"/>
        <w:gridCol w:w="1417"/>
        <w:gridCol w:w="1266"/>
      </w:tblGrid>
      <w:tr w:rsidR="007A76E2" w:rsidRPr="00FF7466" w:rsidTr="00BB2697">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 </w:t>
            </w:r>
            <w:proofErr w:type="spellStart"/>
            <w:r w:rsidRPr="00FF7466">
              <w:rPr>
                <w:sz w:val="16"/>
                <w:szCs w:val="16"/>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Единица измерения</w:t>
            </w:r>
          </w:p>
        </w:tc>
        <w:tc>
          <w:tcPr>
            <w:tcW w:w="8941" w:type="dxa"/>
            <w:gridSpan w:val="7"/>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Значения целевых индикаторов и показателей</w:t>
            </w:r>
          </w:p>
        </w:tc>
      </w:tr>
      <w:tr w:rsidR="007A76E2" w:rsidRPr="00FF7466" w:rsidTr="00BB2697">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p>
        </w:tc>
        <w:tc>
          <w:tcPr>
            <w:tcW w:w="3022" w:type="dxa"/>
            <w:vMerge/>
            <w:tcBorders>
              <w:top w:val="single" w:sz="4" w:space="0" w:color="auto"/>
              <w:left w:val="single" w:sz="4" w:space="0" w:color="auto"/>
              <w:bottom w:val="nil"/>
              <w:right w:val="single" w:sz="4" w:space="0" w:color="auto"/>
            </w:tcBorders>
          </w:tcPr>
          <w:p w:rsidR="007A76E2" w:rsidRPr="00FF7466" w:rsidRDefault="007A76E2" w:rsidP="00BB2697">
            <w:pPr>
              <w:widowControl w:val="0"/>
              <w:autoSpaceDE w:val="0"/>
              <w:autoSpaceDN w:val="0"/>
              <w:adjustRightInd w:val="0"/>
              <w:jc w:val="center"/>
              <w:rPr>
                <w:sz w:val="16"/>
                <w:szCs w:val="16"/>
              </w:rPr>
            </w:pPr>
          </w:p>
        </w:tc>
        <w:tc>
          <w:tcPr>
            <w:tcW w:w="1210" w:type="dxa"/>
            <w:vMerge/>
            <w:tcBorders>
              <w:top w:val="single" w:sz="4" w:space="0" w:color="auto"/>
              <w:left w:val="single" w:sz="4" w:space="0" w:color="auto"/>
              <w:bottom w:val="nil"/>
              <w:right w:val="single" w:sz="4" w:space="0" w:color="auto"/>
            </w:tcBorders>
          </w:tcPr>
          <w:p w:rsidR="007A76E2" w:rsidRPr="00FF7466" w:rsidRDefault="007A76E2" w:rsidP="00BB2697">
            <w:pPr>
              <w:widowControl w:val="0"/>
              <w:autoSpaceDE w:val="0"/>
              <w:autoSpaceDN w:val="0"/>
              <w:adjustRightInd w:val="0"/>
              <w:jc w:val="center"/>
              <w:rPr>
                <w:sz w:val="16"/>
                <w:szCs w:val="16"/>
              </w:rPr>
            </w:pPr>
          </w:p>
        </w:tc>
        <w:tc>
          <w:tcPr>
            <w:tcW w:w="129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2021 год</w:t>
            </w:r>
          </w:p>
        </w:tc>
        <w:tc>
          <w:tcPr>
            <w:tcW w:w="1275"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2024 год</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2025 год</w:t>
            </w:r>
          </w:p>
        </w:tc>
        <w:tc>
          <w:tcPr>
            <w:tcW w:w="141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2030 год</w:t>
            </w:r>
          </w:p>
        </w:tc>
        <w:tc>
          <w:tcPr>
            <w:tcW w:w="1266"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2035 год</w:t>
            </w:r>
          </w:p>
        </w:tc>
      </w:tr>
      <w:tr w:rsidR="007A76E2" w:rsidRPr="00FF7466" w:rsidTr="00BB2697">
        <w:tblPrEx>
          <w:tblCellMar>
            <w:top w:w="0" w:type="dxa"/>
            <w:bottom w:w="0" w:type="dxa"/>
          </w:tblCellMar>
        </w:tblPrEx>
        <w:tc>
          <w:tcPr>
            <w:tcW w:w="567"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w:t>
            </w:r>
          </w:p>
        </w:tc>
        <w:tc>
          <w:tcPr>
            <w:tcW w:w="3022"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w:t>
            </w:r>
          </w:p>
        </w:tc>
        <w:tc>
          <w:tcPr>
            <w:tcW w:w="1210"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3</w:t>
            </w:r>
          </w:p>
        </w:tc>
        <w:tc>
          <w:tcPr>
            <w:tcW w:w="129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9</w:t>
            </w:r>
          </w:p>
        </w:tc>
        <w:tc>
          <w:tcPr>
            <w:tcW w:w="1266"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10</w:t>
            </w:r>
          </w:p>
        </w:tc>
      </w:tr>
      <w:tr w:rsidR="007A76E2" w:rsidRPr="00FF7466" w:rsidTr="00BB2697">
        <w:tblPrEx>
          <w:tblCellMar>
            <w:top w:w="0" w:type="dxa"/>
            <w:bottom w:w="0" w:type="dxa"/>
          </w:tblCellMar>
        </w:tblPrEx>
        <w:tc>
          <w:tcPr>
            <w:tcW w:w="13740" w:type="dxa"/>
            <w:gridSpan w:val="10"/>
            <w:tcBorders>
              <w:top w:val="single" w:sz="4" w:space="0" w:color="auto"/>
              <w:bottom w:val="single" w:sz="4" w:space="0" w:color="auto"/>
            </w:tcBorders>
          </w:tcPr>
          <w:p w:rsidR="007A76E2" w:rsidRPr="00FF7466" w:rsidRDefault="007A76E2" w:rsidP="00BB2697">
            <w:pPr>
              <w:widowControl w:val="0"/>
              <w:autoSpaceDE w:val="0"/>
              <w:autoSpaceDN w:val="0"/>
              <w:adjustRightInd w:val="0"/>
              <w:spacing w:before="108" w:after="108"/>
              <w:jc w:val="center"/>
              <w:outlineLvl w:val="0"/>
              <w:rPr>
                <w:b/>
                <w:bCs/>
                <w:color w:val="26282F"/>
                <w:sz w:val="16"/>
                <w:szCs w:val="16"/>
              </w:rPr>
            </w:pPr>
            <w:hyperlink w:anchor="sub_1300" w:history="1">
              <w:r w:rsidRPr="00FF7466">
                <w:rPr>
                  <w:b/>
                  <w:color w:val="000000"/>
                  <w:sz w:val="16"/>
                  <w:szCs w:val="16"/>
                </w:rPr>
                <w:t>Подпрограмма</w:t>
              </w:r>
            </w:hyperlink>
            <w:r w:rsidRPr="00FF7466">
              <w:rPr>
                <w:b/>
                <w:bCs/>
                <w:color w:val="26282F"/>
                <w:sz w:val="16"/>
                <w:szCs w:val="16"/>
              </w:rPr>
              <w:t xml:space="preserve"> «Градостроительная деятельность в </w:t>
            </w:r>
            <w:proofErr w:type="spellStart"/>
            <w:r w:rsidRPr="00FF7466">
              <w:rPr>
                <w:b/>
                <w:bCs/>
                <w:color w:val="26282F"/>
                <w:sz w:val="16"/>
                <w:szCs w:val="16"/>
              </w:rPr>
              <w:t>Новочелны-Сюрбеевском</w:t>
            </w:r>
            <w:proofErr w:type="spellEnd"/>
            <w:r w:rsidRPr="00FF7466">
              <w:rPr>
                <w:b/>
                <w:bCs/>
                <w:color w:val="26282F"/>
                <w:sz w:val="16"/>
                <w:szCs w:val="16"/>
              </w:rPr>
              <w:t xml:space="preserve"> сельском </w:t>
            </w:r>
            <w:proofErr w:type="gramStart"/>
            <w:r w:rsidRPr="00FF7466">
              <w:rPr>
                <w:b/>
                <w:bCs/>
                <w:color w:val="26282F"/>
                <w:sz w:val="16"/>
                <w:szCs w:val="16"/>
              </w:rPr>
              <w:t>поселении  Комсомольского</w:t>
            </w:r>
            <w:proofErr w:type="gramEnd"/>
            <w:r w:rsidRPr="00FF7466">
              <w:rPr>
                <w:b/>
                <w:bCs/>
                <w:color w:val="26282F"/>
                <w:sz w:val="16"/>
                <w:szCs w:val="16"/>
              </w:rPr>
              <w:t xml:space="preserve"> района Чувашской Республики»</w:t>
            </w:r>
          </w:p>
        </w:tc>
      </w:tr>
      <w:tr w:rsidR="007A76E2" w:rsidRPr="00FF7466" w:rsidTr="00BB2697">
        <w:tblPrEx>
          <w:tblCellMar>
            <w:top w:w="0" w:type="dxa"/>
            <w:bottom w:w="0" w:type="dxa"/>
          </w:tblCellMar>
        </w:tblPrEx>
        <w:tc>
          <w:tcPr>
            <w:tcW w:w="567"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w:t>
            </w:r>
          </w:p>
        </w:tc>
        <w:tc>
          <w:tcPr>
            <w:tcW w:w="3022" w:type="dxa"/>
            <w:tcBorders>
              <w:top w:val="single" w:sz="4" w:space="0" w:color="auto"/>
              <w:bottom w:val="single" w:sz="4" w:space="0" w:color="auto"/>
              <w:right w:val="single" w:sz="4" w:space="0" w:color="auto"/>
            </w:tcBorders>
            <w:vAlign w:val="center"/>
          </w:tcPr>
          <w:p w:rsidR="007A76E2" w:rsidRPr="00FF7466" w:rsidRDefault="007A76E2" w:rsidP="00BB2697">
            <w:pPr>
              <w:autoSpaceDE w:val="0"/>
              <w:autoSpaceDN w:val="0"/>
              <w:adjustRightInd w:val="0"/>
              <w:rPr>
                <w:sz w:val="16"/>
                <w:szCs w:val="16"/>
              </w:rPr>
            </w:pPr>
            <w:r w:rsidRPr="00FF7466">
              <w:rPr>
                <w:sz w:val="16"/>
                <w:szCs w:val="16"/>
              </w:rPr>
              <w:t>Обеспечение террито</w:t>
            </w:r>
            <w:r w:rsidRPr="00FF7466">
              <w:rPr>
                <w:sz w:val="16"/>
                <w:szCs w:val="16"/>
              </w:rPr>
              <w:softHyphen/>
              <w:t xml:space="preserve">рии </w:t>
            </w:r>
            <w:proofErr w:type="spellStart"/>
            <w:r w:rsidRPr="00FF7466">
              <w:rPr>
                <w:sz w:val="16"/>
                <w:szCs w:val="16"/>
              </w:rPr>
              <w:t>Новочелны-Сюрбеевского</w:t>
            </w:r>
            <w:proofErr w:type="spellEnd"/>
            <w:r w:rsidRPr="00FF7466">
              <w:rPr>
                <w:sz w:val="16"/>
                <w:szCs w:val="16"/>
              </w:rPr>
              <w:t xml:space="preserve"> сельского поселения Комсомольского района Чувашской Респуб</w:t>
            </w:r>
            <w:r w:rsidRPr="00FF7466">
              <w:rPr>
                <w:sz w:val="16"/>
                <w:szCs w:val="16"/>
              </w:rPr>
              <w:softHyphen/>
              <w:t>лики докумен</w:t>
            </w:r>
            <w:r w:rsidRPr="00FF7466">
              <w:rPr>
                <w:sz w:val="16"/>
                <w:szCs w:val="16"/>
              </w:rPr>
              <w:softHyphen/>
              <w:t>тами тер</w:t>
            </w:r>
            <w:r w:rsidRPr="00FF7466">
              <w:rPr>
                <w:sz w:val="16"/>
                <w:szCs w:val="16"/>
              </w:rPr>
              <w:softHyphen/>
              <w:t>риториального планиро</w:t>
            </w:r>
            <w:r w:rsidRPr="00FF7466">
              <w:rPr>
                <w:sz w:val="16"/>
                <w:szCs w:val="16"/>
              </w:rPr>
              <w:softHyphen/>
              <w:t>вания</w:t>
            </w:r>
          </w:p>
        </w:tc>
        <w:tc>
          <w:tcPr>
            <w:tcW w:w="1210" w:type="dxa"/>
            <w:tcBorders>
              <w:top w:val="single" w:sz="4" w:space="0" w:color="auto"/>
              <w:left w:val="single" w:sz="4" w:space="0" w:color="auto"/>
              <w:bottom w:val="single" w:sz="4" w:space="0" w:color="auto"/>
            </w:tcBorders>
          </w:tcPr>
          <w:p w:rsidR="007A76E2" w:rsidRPr="00FF7466" w:rsidRDefault="007A76E2" w:rsidP="00BB2697">
            <w:pPr>
              <w:pStyle w:val="ConsPlusNormal"/>
              <w:ind w:firstLine="0"/>
              <w:rPr>
                <w:rFonts w:ascii="Times New Roman" w:hAnsi="Times New Roman"/>
                <w:color w:val="000000"/>
                <w:sz w:val="16"/>
                <w:szCs w:val="16"/>
              </w:rPr>
            </w:pPr>
            <w:r w:rsidRPr="00FF7466">
              <w:rPr>
                <w:rFonts w:ascii="Times New Roman" w:hAnsi="Times New Roman"/>
                <w:color w:val="000000"/>
                <w:sz w:val="16"/>
                <w:szCs w:val="16"/>
              </w:rPr>
              <w:t>процентов</w:t>
            </w:r>
          </w:p>
        </w:tc>
        <w:tc>
          <w:tcPr>
            <w:tcW w:w="129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100</w:t>
            </w:r>
          </w:p>
        </w:tc>
        <w:tc>
          <w:tcPr>
            <w:tcW w:w="1418"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 xml:space="preserve">    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 xml:space="preserve">   100</w:t>
            </w:r>
          </w:p>
        </w:tc>
        <w:tc>
          <w:tcPr>
            <w:tcW w:w="141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100</w:t>
            </w:r>
          </w:p>
        </w:tc>
        <w:tc>
          <w:tcPr>
            <w:tcW w:w="1266"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rPr>
                <w:sz w:val="16"/>
                <w:szCs w:val="16"/>
              </w:rPr>
            </w:pPr>
            <w:r w:rsidRPr="00FF7466">
              <w:rPr>
                <w:sz w:val="16"/>
                <w:szCs w:val="16"/>
              </w:rPr>
              <w:t xml:space="preserve">   100</w:t>
            </w:r>
          </w:p>
        </w:tc>
      </w:tr>
      <w:tr w:rsidR="007A76E2" w:rsidRPr="00FF7466" w:rsidTr="00BB2697">
        <w:tblPrEx>
          <w:tblCellMar>
            <w:top w:w="0" w:type="dxa"/>
            <w:bottom w:w="0" w:type="dxa"/>
          </w:tblCellMar>
        </w:tblPrEx>
        <w:tc>
          <w:tcPr>
            <w:tcW w:w="567" w:type="dxa"/>
            <w:tcBorders>
              <w:top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2.</w:t>
            </w:r>
          </w:p>
        </w:tc>
        <w:tc>
          <w:tcPr>
            <w:tcW w:w="3022" w:type="dxa"/>
            <w:tcBorders>
              <w:top w:val="single" w:sz="4" w:space="0" w:color="auto"/>
              <w:bottom w:val="single" w:sz="4" w:space="0" w:color="auto"/>
              <w:right w:val="single" w:sz="4" w:space="0" w:color="auto"/>
            </w:tcBorders>
            <w:vAlign w:val="center"/>
          </w:tcPr>
          <w:p w:rsidR="007A76E2" w:rsidRPr="00FF7466" w:rsidRDefault="007A76E2" w:rsidP="00BB2697">
            <w:pPr>
              <w:autoSpaceDE w:val="0"/>
              <w:autoSpaceDN w:val="0"/>
              <w:adjustRightInd w:val="0"/>
              <w:rPr>
                <w:sz w:val="16"/>
                <w:szCs w:val="16"/>
              </w:rPr>
            </w:pPr>
            <w:r w:rsidRPr="00FF7466">
              <w:rPr>
                <w:sz w:val="16"/>
                <w:szCs w:val="16"/>
              </w:rPr>
              <w:t>Количество границ ме</w:t>
            </w:r>
            <w:r w:rsidRPr="00FF7466">
              <w:rPr>
                <w:sz w:val="16"/>
                <w:szCs w:val="16"/>
              </w:rPr>
              <w:softHyphen/>
              <w:t>жду сельским поселением и другими поселениями Комсомольского района сведения о кото</w:t>
            </w:r>
            <w:r w:rsidRPr="00FF7466">
              <w:rPr>
                <w:sz w:val="16"/>
                <w:szCs w:val="16"/>
              </w:rPr>
              <w:softHyphen/>
              <w:t>рых внесены в Единый го</w:t>
            </w:r>
            <w:r w:rsidRPr="00FF7466">
              <w:rPr>
                <w:sz w:val="16"/>
                <w:szCs w:val="16"/>
              </w:rPr>
              <w:softHyphen/>
              <w:t>сударственный реестр недвижимости</w:t>
            </w:r>
          </w:p>
        </w:tc>
        <w:tc>
          <w:tcPr>
            <w:tcW w:w="1210" w:type="dxa"/>
            <w:tcBorders>
              <w:top w:val="single" w:sz="4" w:space="0" w:color="auto"/>
              <w:left w:val="single" w:sz="4" w:space="0" w:color="auto"/>
              <w:bottom w:val="single" w:sz="4" w:space="0" w:color="auto"/>
            </w:tcBorders>
          </w:tcPr>
          <w:p w:rsidR="007A76E2" w:rsidRPr="00FF7466" w:rsidRDefault="007A76E2" w:rsidP="00BB2697">
            <w:pPr>
              <w:pStyle w:val="ConsPlusNormal"/>
              <w:ind w:firstLine="0"/>
              <w:rPr>
                <w:rFonts w:ascii="Times New Roman" w:hAnsi="Times New Roman"/>
                <w:sz w:val="16"/>
                <w:szCs w:val="16"/>
              </w:rPr>
            </w:pPr>
            <w:r w:rsidRPr="00FF7466">
              <w:rPr>
                <w:rFonts w:ascii="Times New Roman" w:hAnsi="Times New Roman"/>
                <w:sz w:val="16"/>
                <w:szCs w:val="16"/>
              </w:rPr>
              <w:t>единиц</w:t>
            </w:r>
          </w:p>
        </w:tc>
        <w:tc>
          <w:tcPr>
            <w:tcW w:w="129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w:t>
            </w:r>
          </w:p>
        </w:tc>
        <w:tc>
          <w:tcPr>
            <w:tcW w:w="1275"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c>
          <w:tcPr>
            <w:tcW w:w="1266" w:type="dxa"/>
            <w:tcBorders>
              <w:top w:val="single" w:sz="4" w:space="0" w:color="auto"/>
              <w:left w:val="single" w:sz="4" w:space="0" w:color="auto"/>
              <w:bottom w:val="single" w:sz="4" w:space="0" w:color="auto"/>
            </w:tcBorders>
          </w:tcPr>
          <w:p w:rsidR="007A76E2" w:rsidRPr="00FF7466" w:rsidRDefault="007A76E2" w:rsidP="00BB2697">
            <w:pPr>
              <w:widowControl w:val="0"/>
              <w:autoSpaceDE w:val="0"/>
              <w:autoSpaceDN w:val="0"/>
              <w:adjustRightInd w:val="0"/>
              <w:jc w:val="center"/>
              <w:rPr>
                <w:sz w:val="16"/>
                <w:szCs w:val="16"/>
              </w:rPr>
            </w:pPr>
            <w:r w:rsidRPr="00FF7466">
              <w:rPr>
                <w:sz w:val="16"/>
                <w:szCs w:val="16"/>
              </w:rPr>
              <w:t>4</w:t>
            </w:r>
          </w:p>
        </w:tc>
      </w:tr>
    </w:tbl>
    <w:p w:rsidR="007A76E2" w:rsidRDefault="007A76E2" w:rsidP="007A76E2">
      <w:pPr>
        <w:rPr>
          <w:sz w:val="16"/>
          <w:szCs w:val="16"/>
        </w:rPr>
      </w:pPr>
    </w:p>
    <w:p w:rsidR="007A76E2" w:rsidRPr="007A76E2" w:rsidRDefault="007A76E2" w:rsidP="007A76E2">
      <w:pPr>
        <w:rPr>
          <w:sz w:val="16"/>
          <w:szCs w:val="16"/>
        </w:rPr>
      </w:pPr>
    </w:p>
    <w:p w:rsidR="007A76E2" w:rsidRPr="007A76E2" w:rsidRDefault="007A76E2" w:rsidP="007A76E2">
      <w:pPr>
        <w:rPr>
          <w:sz w:val="16"/>
          <w:szCs w:val="16"/>
        </w:rPr>
      </w:pPr>
    </w:p>
    <w:p w:rsidR="007A76E2" w:rsidRPr="007A76E2" w:rsidRDefault="007A76E2" w:rsidP="007A76E2">
      <w:pPr>
        <w:rPr>
          <w:sz w:val="16"/>
          <w:szCs w:val="16"/>
        </w:rPr>
      </w:pPr>
    </w:p>
    <w:p w:rsidR="007A76E2" w:rsidRPr="007A76E2" w:rsidRDefault="007A76E2" w:rsidP="007A76E2">
      <w:pPr>
        <w:rPr>
          <w:sz w:val="16"/>
          <w:szCs w:val="16"/>
        </w:rPr>
      </w:pPr>
    </w:p>
    <w:p w:rsidR="007A76E2" w:rsidRPr="007A76E2" w:rsidRDefault="007A76E2" w:rsidP="007A76E2">
      <w:pPr>
        <w:rPr>
          <w:sz w:val="16"/>
          <w:szCs w:val="16"/>
        </w:rPr>
      </w:pPr>
    </w:p>
    <w:p w:rsidR="007A76E2" w:rsidRPr="007A76E2" w:rsidRDefault="007A76E2" w:rsidP="007A76E2">
      <w:pPr>
        <w:rPr>
          <w:sz w:val="16"/>
          <w:szCs w:val="16"/>
        </w:rPr>
      </w:pPr>
    </w:p>
    <w:p w:rsidR="007A76E2" w:rsidRPr="007A76E2" w:rsidRDefault="007A76E2" w:rsidP="007A76E2">
      <w:pPr>
        <w:rPr>
          <w:sz w:val="16"/>
          <w:szCs w:val="16"/>
        </w:rPr>
      </w:pPr>
    </w:p>
    <w:p w:rsidR="007A76E2" w:rsidRPr="007A76E2" w:rsidRDefault="007A76E2" w:rsidP="007A76E2">
      <w:pPr>
        <w:rPr>
          <w:sz w:val="16"/>
          <w:szCs w:val="16"/>
        </w:rPr>
      </w:pPr>
    </w:p>
    <w:p w:rsidR="007A76E2" w:rsidRDefault="007A76E2" w:rsidP="007A76E2">
      <w:pPr>
        <w:rPr>
          <w:sz w:val="16"/>
          <w:szCs w:val="16"/>
        </w:rPr>
      </w:pPr>
    </w:p>
    <w:p w:rsidR="007A76E2" w:rsidRPr="007A76E2" w:rsidRDefault="007A76E2" w:rsidP="007A76E2">
      <w:pPr>
        <w:rPr>
          <w:sz w:val="16"/>
          <w:szCs w:val="16"/>
        </w:rPr>
      </w:pPr>
    </w:p>
    <w:p w:rsidR="007A76E2" w:rsidRDefault="007A76E2" w:rsidP="007A76E2">
      <w:pPr>
        <w:tabs>
          <w:tab w:val="left" w:pos="975"/>
        </w:tabs>
        <w:rPr>
          <w:sz w:val="16"/>
          <w:szCs w:val="16"/>
        </w:rPr>
      </w:pPr>
      <w:r>
        <w:rPr>
          <w:sz w:val="16"/>
          <w:szCs w:val="16"/>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520"/>
        <w:gridCol w:w="1980"/>
        <w:gridCol w:w="2520"/>
      </w:tblGrid>
      <w:tr w:rsidR="007A76E2" w:rsidRPr="00751713" w:rsidTr="00BB2697">
        <w:trPr>
          <w:trHeight w:val="1916"/>
        </w:trPr>
        <w:tc>
          <w:tcPr>
            <w:tcW w:w="3708" w:type="dxa"/>
            <w:tcBorders>
              <w:top w:val="single" w:sz="18" w:space="0" w:color="000000"/>
              <w:left w:val="nil"/>
              <w:bottom w:val="nil"/>
              <w:right w:val="nil"/>
            </w:tcBorders>
          </w:tcPr>
          <w:p w:rsidR="007A76E2" w:rsidRPr="00751713" w:rsidRDefault="007A76E2" w:rsidP="00BB2697">
            <w:pPr>
              <w:jc w:val="both"/>
              <w:rPr>
                <w:b/>
                <w:sz w:val="20"/>
                <w:szCs w:val="20"/>
              </w:rPr>
            </w:pPr>
            <w:r w:rsidRPr="00F87CCC">
              <w:rPr>
                <w:sz w:val="20"/>
                <w:szCs w:val="20"/>
              </w:rPr>
              <w:t> </w:t>
            </w:r>
            <w:r w:rsidRPr="00751713">
              <w:rPr>
                <w:b/>
                <w:sz w:val="20"/>
                <w:szCs w:val="20"/>
              </w:rPr>
              <w:t>Учредитель и издатель:</w:t>
            </w:r>
          </w:p>
          <w:p w:rsidR="007A76E2" w:rsidRPr="00751713" w:rsidRDefault="007A76E2" w:rsidP="00BB2697">
            <w:pPr>
              <w:jc w:val="both"/>
              <w:rPr>
                <w:b/>
                <w:sz w:val="20"/>
                <w:szCs w:val="20"/>
              </w:rPr>
            </w:pPr>
            <w:r w:rsidRPr="00751713">
              <w:rPr>
                <w:b/>
                <w:sz w:val="20"/>
                <w:szCs w:val="20"/>
              </w:rPr>
              <w:t xml:space="preserve">Администрация </w:t>
            </w:r>
          </w:p>
          <w:p w:rsidR="007A76E2" w:rsidRPr="00751713" w:rsidRDefault="007A76E2" w:rsidP="00BB2697">
            <w:pPr>
              <w:jc w:val="both"/>
              <w:rPr>
                <w:b/>
                <w:sz w:val="20"/>
                <w:szCs w:val="20"/>
              </w:rPr>
            </w:pPr>
            <w:proofErr w:type="spellStart"/>
            <w:r w:rsidRPr="00751713">
              <w:rPr>
                <w:b/>
                <w:sz w:val="20"/>
                <w:szCs w:val="20"/>
              </w:rPr>
              <w:t>Новочелны-</w:t>
            </w:r>
            <w:proofErr w:type="gramStart"/>
            <w:r w:rsidRPr="00751713">
              <w:rPr>
                <w:b/>
                <w:sz w:val="20"/>
                <w:szCs w:val="20"/>
              </w:rPr>
              <w:t>Сюрбеевского</w:t>
            </w:r>
            <w:proofErr w:type="spellEnd"/>
            <w:r w:rsidRPr="00751713">
              <w:rPr>
                <w:b/>
                <w:sz w:val="20"/>
                <w:szCs w:val="20"/>
              </w:rPr>
              <w:t xml:space="preserve">  сельского</w:t>
            </w:r>
            <w:proofErr w:type="gramEnd"/>
            <w:r w:rsidRPr="00751713">
              <w:rPr>
                <w:b/>
                <w:sz w:val="20"/>
                <w:szCs w:val="20"/>
              </w:rPr>
              <w:t xml:space="preserve"> поселения </w:t>
            </w:r>
          </w:p>
          <w:p w:rsidR="007A76E2" w:rsidRPr="00751713" w:rsidRDefault="007A76E2" w:rsidP="00BB2697">
            <w:pPr>
              <w:pStyle w:val="aa"/>
              <w:autoSpaceDE/>
              <w:autoSpaceDN/>
              <w:adjustRightInd/>
              <w:rPr>
                <w:rFonts w:ascii="Times New Roman" w:hAnsi="Times New Roman" w:cs="Times New Roman"/>
                <w:b/>
              </w:rPr>
            </w:pPr>
            <w:r w:rsidRPr="00751713">
              <w:rPr>
                <w:rFonts w:ascii="Times New Roman" w:hAnsi="Times New Roman" w:cs="Times New Roman"/>
                <w:b/>
              </w:rPr>
              <w:t>Комсомольского района</w:t>
            </w:r>
          </w:p>
          <w:p w:rsidR="007A76E2" w:rsidRPr="00751713" w:rsidRDefault="007A76E2" w:rsidP="00BB2697">
            <w:pPr>
              <w:pStyle w:val="aa"/>
              <w:autoSpaceDE/>
              <w:autoSpaceDN/>
              <w:adjustRightInd/>
              <w:rPr>
                <w:rFonts w:ascii="Times New Roman" w:hAnsi="Times New Roman" w:cs="Times New Roman"/>
                <w:b/>
              </w:rPr>
            </w:pPr>
            <w:r w:rsidRPr="00751713">
              <w:rPr>
                <w:rFonts w:ascii="Times New Roman" w:hAnsi="Times New Roman" w:cs="Times New Roman"/>
                <w:b/>
              </w:rPr>
              <w:t>Чувашской Республики</w:t>
            </w:r>
          </w:p>
        </w:tc>
        <w:tc>
          <w:tcPr>
            <w:tcW w:w="2520" w:type="dxa"/>
            <w:tcBorders>
              <w:top w:val="single" w:sz="18" w:space="0" w:color="000000"/>
              <w:left w:val="nil"/>
              <w:bottom w:val="nil"/>
              <w:right w:val="nil"/>
            </w:tcBorders>
          </w:tcPr>
          <w:p w:rsidR="007A76E2" w:rsidRPr="00751713" w:rsidRDefault="007A76E2" w:rsidP="00BB2697">
            <w:pPr>
              <w:rPr>
                <w:b/>
                <w:sz w:val="20"/>
                <w:szCs w:val="20"/>
              </w:rPr>
            </w:pPr>
            <w:r w:rsidRPr="00751713">
              <w:rPr>
                <w:b/>
                <w:sz w:val="20"/>
                <w:szCs w:val="20"/>
              </w:rPr>
              <w:t xml:space="preserve">Адрес: 429148, </w:t>
            </w:r>
            <w:proofErr w:type="spellStart"/>
            <w:r w:rsidRPr="00751713">
              <w:rPr>
                <w:b/>
                <w:sz w:val="20"/>
                <w:szCs w:val="20"/>
              </w:rPr>
              <w:t>с.Новочелны-Сюрбеево</w:t>
            </w:r>
            <w:proofErr w:type="spellEnd"/>
            <w:r w:rsidRPr="00751713">
              <w:rPr>
                <w:b/>
                <w:sz w:val="20"/>
                <w:szCs w:val="20"/>
              </w:rPr>
              <w:t xml:space="preserve"> </w:t>
            </w:r>
          </w:p>
          <w:p w:rsidR="007A76E2" w:rsidRPr="00751713" w:rsidRDefault="007A76E2" w:rsidP="00BB2697">
            <w:pPr>
              <w:pStyle w:val="aa"/>
              <w:autoSpaceDE/>
              <w:autoSpaceDN/>
              <w:adjustRightInd/>
              <w:rPr>
                <w:rFonts w:ascii="Times New Roman" w:hAnsi="Times New Roman" w:cs="Times New Roman"/>
                <w:b/>
              </w:rPr>
            </w:pPr>
            <w:proofErr w:type="spellStart"/>
            <w:r w:rsidRPr="00751713">
              <w:rPr>
                <w:rFonts w:ascii="Times New Roman" w:hAnsi="Times New Roman" w:cs="Times New Roman"/>
                <w:b/>
              </w:rPr>
              <w:t>ул.Центральная</w:t>
            </w:r>
            <w:proofErr w:type="spellEnd"/>
            <w:r w:rsidRPr="00751713">
              <w:rPr>
                <w:rFonts w:ascii="Times New Roman" w:hAnsi="Times New Roman" w:cs="Times New Roman"/>
                <w:b/>
              </w:rPr>
              <w:t xml:space="preserve">, </w:t>
            </w:r>
          </w:p>
          <w:p w:rsidR="007A76E2" w:rsidRPr="00751713" w:rsidRDefault="007A76E2" w:rsidP="00BB2697">
            <w:pPr>
              <w:pStyle w:val="aa"/>
              <w:autoSpaceDE/>
              <w:autoSpaceDN/>
              <w:adjustRightInd/>
              <w:rPr>
                <w:rFonts w:ascii="Times New Roman" w:hAnsi="Times New Roman" w:cs="Times New Roman"/>
                <w:b/>
              </w:rPr>
            </w:pPr>
            <w:r w:rsidRPr="00751713">
              <w:rPr>
                <w:rFonts w:ascii="Times New Roman" w:hAnsi="Times New Roman" w:cs="Times New Roman"/>
                <w:b/>
              </w:rPr>
              <w:t>д.1«б»</w:t>
            </w:r>
          </w:p>
          <w:p w:rsidR="007A76E2" w:rsidRPr="00751713" w:rsidRDefault="007A76E2" w:rsidP="00BB2697">
            <w:pPr>
              <w:rPr>
                <w:b/>
                <w:sz w:val="20"/>
                <w:szCs w:val="20"/>
              </w:rPr>
            </w:pPr>
            <w:r w:rsidRPr="00751713">
              <w:rPr>
                <w:b/>
                <w:sz w:val="20"/>
                <w:szCs w:val="20"/>
              </w:rPr>
              <w:t>Телефон: 8(83539)</w:t>
            </w:r>
          </w:p>
          <w:p w:rsidR="007A76E2" w:rsidRPr="00751713" w:rsidRDefault="007A76E2" w:rsidP="00BB2697">
            <w:pPr>
              <w:rPr>
                <w:b/>
                <w:sz w:val="20"/>
                <w:szCs w:val="20"/>
              </w:rPr>
            </w:pPr>
            <w:r w:rsidRPr="00751713">
              <w:rPr>
                <w:b/>
                <w:sz w:val="20"/>
                <w:szCs w:val="20"/>
              </w:rPr>
              <w:t>43-2-42, 43-3-86</w:t>
            </w:r>
          </w:p>
        </w:tc>
        <w:tc>
          <w:tcPr>
            <w:tcW w:w="1980" w:type="dxa"/>
            <w:tcBorders>
              <w:top w:val="single" w:sz="18" w:space="0" w:color="000000"/>
              <w:left w:val="nil"/>
              <w:bottom w:val="nil"/>
              <w:right w:val="nil"/>
            </w:tcBorders>
          </w:tcPr>
          <w:p w:rsidR="007A76E2" w:rsidRPr="00751713" w:rsidRDefault="007A76E2" w:rsidP="00BB2697">
            <w:pPr>
              <w:pStyle w:val="a8"/>
              <w:rPr>
                <w:b/>
                <w:sz w:val="20"/>
                <w:szCs w:val="20"/>
              </w:rPr>
            </w:pPr>
            <w:r w:rsidRPr="00751713">
              <w:rPr>
                <w:b/>
                <w:sz w:val="20"/>
                <w:szCs w:val="20"/>
              </w:rPr>
              <w:t>Тираж:</w:t>
            </w:r>
          </w:p>
          <w:p w:rsidR="007A76E2" w:rsidRPr="00751713" w:rsidRDefault="007A76E2" w:rsidP="00BB2697">
            <w:pPr>
              <w:pStyle w:val="a8"/>
              <w:rPr>
                <w:b/>
                <w:sz w:val="20"/>
                <w:szCs w:val="20"/>
              </w:rPr>
            </w:pPr>
            <w:r w:rsidRPr="00751713">
              <w:rPr>
                <w:b/>
                <w:sz w:val="20"/>
                <w:szCs w:val="20"/>
              </w:rPr>
              <w:t>30экз.</w:t>
            </w:r>
          </w:p>
          <w:p w:rsidR="007A76E2" w:rsidRPr="00751713" w:rsidRDefault="007A76E2" w:rsidP="00BB2697">
            <w:pPr>
              <w:ind w:firstLine="72"/>
              <w:jc w:val="both"/>
              <w:rPr>
                <w:b/>
                <w:sz w:val="20"/>
                <w:szCs w:val="20"/>
              </w:rPr>
            </w:pPr>
          </w:p>
        </w:tc>
        <w:tc>
          <w:tcPr>
            <w:tcW w:w="2520" w:type="dxa"/>
            <w:tcBorders>
              <w:top w:val="single" w:sz="18" w:space="0" w:color="000000"/>
              <w:left w:val="nil"/>
              <w:bottom w:val="nil"/>
              <w:right w:val="nil"/>
            </w:tcBorders>
          </w:tcPr>
          <w:p w:rsidR="007A76E2" w:rsidRPr="00751713" w:rsidRDefault="007A76E2" w:rsidP="00BB2697">
            <w:pPr>
              <w:jc w:val="both"/>
              <w:rPr>
                <w:b/>
                <w:sz w:val="20"/>
                <w:szCs w:val="20"/>
              </w:rPr>
            </w:pPr>
            <w:r w:rsidRPr="00751713">
              <w:rPr>
                <w:b/>
                <w:sz w:val="20"/>
                <w:szCs w:val="20"/>
              </w:rPr>
              <w:t xml:space="preserve"> Отв. за выпуск:</w:t>
            </w:r>
          </w:p>
          <w:p w:rsidR="007A76E2" w:rsidRPr="00751713" w:rsidRDefault="007A76E2" w:rsidP="00BB2697">
            <w:pPr>
              <w:jc w:val="both"/>
              <w:rPr>
                <w:b/>
                <w:sz w:val="20"/>
                <w:szCs w:val="20"/>
              </w:rPr>
            </w:pPr>
            <w:r w:rsidRPr="00751713">
              <w:rPr>
                <w:b/>
                <w:sz w:val="20"/>
                <w:szCs w:val="20"/>
              </w:rPr>
              <w:t xml:space="preserve"> Иванов А.С.</w:t>
            </w:r>
          </w:p>
        </w:tc>
      </w:tr>
    </w:tbl>
    <w:p w:rsidR="007A76E2" w:rsidRDefault="007A76E2" w:rsidP="007A76E2">
      <w:pPr>
        <w:tabs>
          <w:tab w:val="left" w:pos="975"/>
        </w:tabs>
        <w:rPr>
          <w:sz w:val="16"/>
          <w:szCs w:val="16"/>
        </w:rPr>
      </w:pPr>
    </w:p>
    <w:p w:rsidR="007A76E2" w:rsidRPr="007A76E2" w:rsidRDefault="007A76E2" w:rsidP="007A76E2">
      <w:pPr>
        <w:tabs>
          <w:tab w:val="left" w:pos="975"/>
        </w:tabs>
        <w:rPr>
          <w:sz w:val="16"/>
          <w:szCs w:val="16"/>
        </w:rPr>
        <w:sectPr w:rsidR="007A76E2" w:rsidRPr="007A76E2" w:rsidSect="00BD58DC">
          <w:pgSz w:w="16838" w:h="11906" w:orient="landscape" w:code="9"/>
          <w:pgMar w:top="1134" w:right="1134" w:bottom="1134" w:left="1134" w:header="709" w:footer="709" w:gutter="0"/>
          <w:pgNumType w:start="1"/>
          <w:cols w:space="708"/>
          <w:titlePg/>
          <w:docGrid w:linePitch="360"/>
        </w:sectPr>
      </w:pPr>
      <w:r>
        <w:rPr>
          <w:sz w:val="16"/>
          <w:szCs w:val="16"/>
        </w:rPr>
        <w:tab/>
      </w:r>
      <w:bookmarkStart w:id="10" w:name="_GoBack"/>
      <w:bookmarkEnd w:id="10"/>
    </w:p>
    <w:p w:rsidR="007A76E2" w:rsidRPr="00FF7466" w:rsidRDefault="007A76E2" w:rsidP="007A76E2">
      <w:pPr>
        <w:widowControl w:val="0"/>
        <w:autoSpaceDE w:val="0"/>
        <w:autoSpaceDN w:val="0"/>
        <w:adjustRightInd w:val="0"/>
        <w:spacing w:before="108" w:after="108"/>
        <w:jc w:val="center"/>
        <w:outlineLvl w:val="0"/>
        <w:rPr>
          <w:sz w:val="16"/>
          <w:szCs w:val="16"/>
        </w:rPr>
      </w:pPr>
    </w:p>
    <w:p w:rsidR="007A76E2" w:rsidRDefault="007A76E2" w:rsidP="00D40F10">
      <w:pPr>
        <w:rPr>
          <w:b/>
          <w:sz w:val="20"/>
          <w:szCs w:val="20"/>
        </w:rPr>
      </w:pPr>
    </w:p>
    <w:p w:rsidR="00D40F10" w:rsidRPr="009950AC" w:rsidRDefault="00D40F10" w:rsidP="00D40F10">
      <w:pPr>
        <w:spacing w:line="230" w:lineRule="auto"/>
        <w:ind w:left="9720"/>
        <w:jc w:val="center"/>
        <w:rPr>
          <w:sz w:val="16"/>
          <w:szCs w:val="16"/>
        </w:rPr>
      </w:pPr>
    </w:p>
    <w:p w:rsidR="00D40F10" w:rsidRPr="009950AC" w:rsidRDefault="00D40F10" w:rsidP="00D40F10">
      <w:pPr>
        <w:spacing w:line="230" w:lineRule="auto"/>
        <w:ind w:left="9720"/>
        <w:jc w:val="center"/>
        <w:rPr>
          <w:sz w:val="16"/>
          <w:szCs w:val="16"/>
        </w:rPr>
      </w:pPr>
    </w:p>
    <w:p w:rsidR="00D40F10" w:rsidRPr="009950AC" w:rsidRDefault="00D40F10" w:rsidP="00D40F10">
      <w:pPr>
        <w:spacing w:line="230" w:lineRule="auto"/>
        <w:ind w:left="9720"/>
        <w:jc w:val="center"/>
        <w:rPr>
          <w:sz w:val="16"/>
          <w:szCs w:val="16"/>
        </w:rPr>
      </w:pPr>
    </w:p>
    <w:p w:rsidR="00D40F10" w:rsidRPr="009950AC" w:rsidRDefault="00D40F10" w:rsidP="00D40F10">
      <w:pPr>
        <w:spacing w:line="230" w:lineRule="auto"/>
        <w:ind w:left="9720"/>
        <w:jc w:val="center"/>
        <w:rPr>
          <w:sz w:val="16"/>
          <w:szCs w:val="16"/>
        </w:rPr>
      </w:pPr>
    </w:p>
    <w:p w:rsidR="00D40F10" w:rsidRPr="009950AC" w:rsidRDefault="00D40F10" w:rsidP="00D40F10">
      <w:pPr>
        <w:spacing w:line="230" w:lineRule="auto"/>
        <w:ind w:left="9720"/>
        <w:jc w:val="center"/>
        <w:rPr>
          <w:sz w:val="16"/>
          <w:szCs w:val="16"/>
        </w:rPr>
      </w:pPr>
    </w:p>
    <w:p w:rsidR="00D40F10" w:rsidRPr="009950AC" w:rsidRDefault="00D40F10" w:rsidP="00D40F10">
      <w:pPr>
        <w:spacing w:line="230" w:lineRule="auto"/>
        <w:ind w:left="9720"/>
        <w:jc w:val="center"/>
        <w:rPr>
          <w:sz w:val="16"/>
          <w:szCs w:val="16"/>
        </w:rPr>
      </w:pPr>
    </w:p>
    <w:p w:rsidR="00D40F10" w:rsidRPr="009950AC" w:rsidRDefault="00D40F10" w:rsidP="00D40F10">
      <w:pPr>
        <w:spacing w:line="230" w:lineRule="auto"/>
        <w:ind w:left="9720"/>
        <w:jc w:val="center"/>
        <w:rPr>
          <w:sz w:val="16"/>
          <w:szCs w:val="16"/>
        </w:rPr>
      </w:pPr>
    </w:p>
    <w:p w:rsidR="00D40F10" w:rsidRPr="009950AC" w:rsidRDefault="00D40F10" w:rsidP="00D40F10">
      <w:pPr>
        <w:ind w:left="540"/>
        <w:rPr>
          <w:sz w:val="16"/>
          <w:szCs w:val="16"/>
        </w:rPr>
      </w:pPr>
    </w:p>
    <w:p w:rsidR="00D40F10" w:rsidRPr="009950AC" w:rsidRDefault="00D40F10" w:rsidP="00D40F10">
      <w:pPr>
        <w:rPr>
          <w:sz w:val="16"/>
          <w:szCs w:val="16"/>
        </w:rPr>
      </w:pPr>
    </w:p>
    <w:p w:rsidR="00D40F10" w:rsidRDefault="00D40F10" w:rsidP="001D4011">
      <w:pPr>
        <w:rPr>
          <w:b/>
          <w:sz w:val="20"/>
          <w:szCs w:val="20"/>
        </w:rPr>
      </w:pPr>
    </w:p>
    <w:p w:rsidR="00751713" w:rsidRDefault="00751713" w:rsidP="00415BA6"/>
    <w:sectPr w:rsidR="00751713" w:rsidSect="00415BA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8E" w:rsidRDefault="007E308E" w:rsidP="00D40F10">
      <w:r>
        <w:separator/>
      </w:r>
    </w:p>
  </w:endnote>
  <w:endnote w:type="continuationSeparator" w:id="0">
    <w:p w:rsidR="007E308E" w:rsidRDefault="007E308E" w:rsidP="00D4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E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0" w:rsidRDefault="00D40F1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0" w:rsidRDefault="00D40F10">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0" w:rsidRDefault="00D40F1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8E" w:rsidRDefault="007E308E" w:rsidP="00D40F10">
      <w:r>
        <w:separator/>
      </w:r>
    </w:p>
  </w:footnote>
  <w:footnote w:type="continuationSeparator" w:id="0">
    <w:p w:rsidR="007E308E" w:rsidRDefault="007E308E" w:rsidP="00D4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0" w:rsidRDefault="00D40F1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B9" w:rsidRDefault="00675679">
    <w:pPr>
      <w:pStyle w:val="af6"/>
      <w:framePr w:wrap="auto" w:vAnchor="text" w:hAnchor="margin" w:xAlign="center" w:y="1"/>
      <w:rPr>
        <w:rStyle w:val="afa"/>
        <w:rFonts w:eastAsiaTheme="majorEastAsia"/>
      </w:rPr>
    </w:pPr>
    <w:r>
      <w:rPr>
        <w:rStyle w:val="afa"/>
        <w:rFonts w:eastAsiaTheme="majorEastAsia"/>
      </w:rPr>
      <w:fldChar w:fldCharType="begin"/>
    </w:r>
    <w:r>
      <w:rPr>
        <w:rStyle w:val="afa"/>
        <w:rFonts w:eastAsiaTheme="majorEastAsia"/>
      </w:rPr>
      <w:instrText xml:space="preserve">PAGE  </w:instrText>
    </w:r>
    <w:r>
      <w:rPr>
        <w:rStyle w:val="afa"/>
        <w:rFonts w:eastAsiaTheme="majorEastAsia"/>
      </w:rPr>
      <w:fldChar w:fldCharType="separate"/>
    </w:r>
    <w:r w:rsidR="007A76E2">
      <w:rPr>
        <w:rStyle w:val="afa"/>
        <w:rFonts w:eastAsiaTheme="majorEastAsia"/>
        <w:noProof/>
      </w:rPr>
      <w:t>10</w:t>
    </w:r>
    <w:r>
      <w:rPr>
        <w:rStyle w:val="afa"/>
        <w:rFonts w:eastAsiaTheme="majorEastAsia"/>
      </w:rPr>
      <w:fldChar w:fldCharType="end"/>
    </w:r>
  </w:p>
  <w:p w:rsidR="003C39B9" w:rsidRDefault="007E308E">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0" w:rsidRDefault="00D40F10">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0" w:rsidRDefault="00D40F10">
    <w:pPr>
      <w:pStyle w:val="af6"/>
      <w:framePr w:wrap="auto" w:vAnchor="text" w:hAnchor="margin" w:xAlign="center" w:y="1"/>
      <w:rPr>
        <w:rStyle w:val="afa"/>
        <w:rFonts w:eastAsiaTheme="majorEastAsia"/>
      </w:rPr>
    </w:pPr>
    <w:r>
      <w:rPr>
        <w:rStyle w:val="afa"/>
        <w:rFonts w:eastAsiaTheme="majorEastAsia"/>
      </w:rPr>
      <w:fldChar w:fldCharType="begin"/>
    </w:r>
    <w:r>
      <w:rPr>
        <w:rStyle w:val="afa"/>
        <w:rFonts w:eastAsiaTheme="majorEastAsia"/>
      </w:rPr>
      <w:instrText xml:space="preserve">PAGE  </w:instrText>
    </w:r>
    <w:r>
      <w:rPr>
        <w:rStyle w:val="afa"/>
        <w:rFonts w:eastAsiaTheme="majorEastAsia"/>
      </w:rPr>
      <w:fldChar w:fldCharType="separate"/>
    </w:r>
    <w:r w:rsidR="007A76E2">
      <w:rPr>
        <w:rStyle w:val="afa"/>
        <w:rFonts w:eastAsiaTheme="majorEastAsia"/>
        <w:noProof/>
      </w:rPr>
      <w:t>2</w:t>
    </w:r>
    <w:r>
      <w:rPr>
        <w:rStyle w:val="afa"/>
        <w:rFonts w:eastAsiaTheme="majorEastAsia"/>
      </w:rPr>
      <w:fldChar w:fldCharType="end"/>
    </w:r>
  </w:p>
  <w:p w:rsidR="00D40F10" w:rsidRDefault="00D40F1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BA20348"/>
    <w:multiLevelType w:val="hybridMultilevel"/>
    <w:tmpl w:val="0A32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E741F8"/>
    <w:multiLevelType w:val="multilevel"/>
    <w:tmpl w:val="ADDC4268"/>
    <w:lvl w:ilvl="0">
      <w:start w:val="1"/>
      <w:numFmt w:val="decimal"/>
      <w:pStyle w:val="a0"/>
      <w:lvlText w:val="%1."/>
      <w:lvlJc w:val="left"/>
      <w:pPr>
        <w:tabs>
          <w:tab w:val="num" w:pos="540"/>
        </w:tabs>
        <w:ind w:left="54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054307"/>
    <w:rsid w:val="000F3263"/>
    <w:rsid w:val="001B7AB1"/>
    <w:rsid w:val="001D4011"/>
    <w:rsid w:val="0031090E"/>
    <w:rsid w:val="00381271"/>
    <w:rsid w:val="003A5B32"/>
    <w:rsid w:val="003C3437"/>
    <w:rsid w:val="00410168"/>
    <w:rsid w:val="00415BA6"/>
    <w:rsid w:val="00441822"/>
    <w:rsid w:val="0047322E"/>
    <w:rsid w:val="004739F8"/>
    <w:rsid w:val="004B7408"/>
    <w:rsid w:val="004E6AF7"/>
    <w:rsid w:val="005A13C5"/>
    <w:rsid w:val="00606AD3"/>
    <w:rsid w:val="00617735"/>
    <w:rsid w:val="00624CC4"/>
    <w:rsid w:val="00632C51"/>
    <w:rsid w:val="00675679"/>
    <w:rsid w:val="006C18CB"/>
    <w:rsid w:val="00751713"/>
    <w:rsid w:val="007A76E2"/>
    <w:rsid w:val="007E308E"/>
    <w:rsid w:val="00802A89"/>
    <w:rsid w:val="008D35C1"/>
    <w:rsid w:val="00A015B2"/>
    <w:rsid w:val="00A16F0B"/>
    <w:rsid w:val="00A817FA"/>
    <w:rsid w:val="00AA5891"/>
    <w:rsid w:val="00AA6630"/>
    <w:rsid w:val="00AC1330"/>
    <w:rsid w:val="00AD4BC3"/>
    <w:rsid w:val="00B8391B"/>
    <w:rsid w:val="00BC3993"/>
    <w:rsid w:val="00C2404F"/>
    <w:rsid w:val="00C542DA"/>
    <w:rsid w:val="00D40F10"/>
    <w:rsid w:val="00D63AE3"/>
    <w:rsid w:val="00D67186"/>
    <w:rsid w:val="00DF6664"/>
    <w:rsid w:val="00E3154E"/>
    <w:rsid w:val="00E43B27"/>
    <w:rsid w:val="00E8372B"/>
    <w:rsid w:val="00EA7078"/>
    <w:rsid w:val="00ED6ADE"/>
    <w:rsid w:val="00ED7B82"/>
    <w:rsid w:val="00EE084D"/>
    <w:rsid w:val="00EE4AB8"/>
    <w:rsid w:val="00F84F58"/>
    <w:rsid w:val="00F9756C"/>
    <w:rsid w:val="00FC2259"/>
    <w:rsid w:val="00FD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D8DDE9-720E-4C71-9F69-54E18D1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404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40F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
    <w:basedOn w:val="a1"/>
    <w:link w:val="20"/>
    <w:qFormat/>
    <w:rsid w:val="00D40F10"/>
    <w:pPr>
      <w:spacing w:before="100" w:beforeAutospacing="1" w:after="100" w:afterAutospacing="1"/>
      <w:outlineLvl w:val="1"/>
    </w:pPr>
    <w:rPr>
      <w:b/>
      <w:bCs/>
      <w:sz w:val="36"/>
      <w:szCs w:val="36"/>
      <w:lang w:val="x-none" w:eastAsia="x-none"/>
    </w:rPr>
  </w:style>
  <w:style w:type="paragraph" w:styleId="3">
    <w:name w:val="heading 3"/>
    <w:aliases w:val="H3,&quot;Сапфир&quot;"/>
    <w:basedOn w:val="a1"/>
    <w:next w:val="a1"/>
    <w:link w:val="30"/>
    <w:qFormat/>
    <w:rsid w:val="00D40F10"/>
    <w:pPr>
      <w:keepNext/>
      <w:numPr>
        <w:ilvl w:val="2"/>
        <w:numId w:val="2"/>
      </w:numPr>
      <w:suppressAutoHyphens/>
      <w:spacing w:before="240" w:after="120"/>
      <w:outlineLvl w:val="2"/>
    </w:pPr>
    <w:rPr>
      <w:b/>
      <w:sz w:val="28"/>
      <w:lang w:val="x-none" w:eastAsia="en-US"/>
    </w:rPr>
  </w:style>
  <w:style w:type="paragraph" w:styleId="4">
    <w:name w:val="heading 4"/>
    <w:basedOn w:val="a1"/>
    <w:link w:val="40"/>
    <w:qFormat/>
    <w:rsid w:val="00A16F0B"/>
    <w:pPr>
      <w:spacing w:before="100" w:beforeAutospacing="1" w:after="100" w:afterAutospacing="1"/>
      <w:outlineLvl w:val="3"/>
    </w:pPr>
    <w:rPr>
      <w:b/>
      <w:bCs/>
    </w:rPr>
  </w:style>
  <w:style w:type="paragraph" w:styleId="5">
    <w:name w:val="heading 5"/>
    <w:basedOn w:val="a1"/>
    <w:next w:val="a1"/>
    <w:link w:val="50"/>
    <w:qFormat/>
    <w:rsid w:val="00D40F10"/>
    <w:pPr>
      <w:spacing w:before="240" w:after="60"/>
      <w:ind w:firstLine="567"/>
      <w:jc w:val="both"/>
      <w:outlineLvl w:val="4"/>
    </w:pPr>
    <w:rPr>
      <w:b/>
      <w:bCs/>
      <w:i/>
      <w:iCs/>
      <w:sz w:val="26"/>
      <w:szCs w:val="26"/>
      <w:lang w:val="x-none" w:eastAsia="x-none"/>
    </w:rPr>
  </w:style>
  <w:style w:type="paragraph" w:styleId="6">
    <w:name w:val="heading 6"/>
    <w:aliases w:val="H6"/>
    <w:basedOn w:val="a1"/>
    <w:next w:val="a1"/>
    <w:link w:val="60"/>
    <w:qFormat/>
    <w:rsid w:val="00D40F10"/>
    <w:pPr>
      <w:numPr>
        <w:ilvl w:val="5"/>
        <w:numId w:val="2"/>
      </w:numPr>
      <w:spacing w:before="240" w:after="60"/>
      <w:jc w:val="both"/>
      <w:outlineLvl w:val="5"/>
    </w:pPr>
    <w:rPr>
      <w:rFonts w:ascii="PetersburgCTT" w:hAnsi="PetersburgCTT"/>
      <w:i/>
      <w:sz w:val="22"/>
      <w:lang w:val="x-none" w:eastAsia="en-US"/>
    </w:rPr>
  </w:style>
  <w:style w:type="paragraph" w:styleId="7">
    <w:name w:val="heading 7"/>
    <w:basedOn w:val="a1"/>
    <w:next w:val="a1"/>
    <w:link w:val="70"/>
    <w:qFormat/>
    <w:rsid w:val="00D40F10"/>
    <w:pPr>
      <w:numPr>
        <w:ilvl w:val="6"/>
        <w:numId w:val="2"/>
      </w:numPr>
      <w:spacing w:before="240" w:after="60"/>
      <w:jc w:val="both"/>
      <w:outlineLvl w:val="6"/>
    </w:pPr>
    <w:rPr>
      <w:rFonts w:ascii="PetersburgCTT" w:hAnsi="PetersburgCTT"/>
      <w:sz w:val="22"/>
      <w:lang w:val="x-none" w:eastAsia="en-US"/>
    </w:rPr>
  </w:style>
  <w:style w:type="paragraph" w:styleId="8">
    <w:name w:val="heading 8"/>
    <w:basedOn w:val="a1"/>
    <w:next w:val="a1"/>
    <w:link w:val="80"/>
    <w:qFormat/>
    <w:rsid w:val="00D40F10"/>
    <w:pPr>
      <w:numPr>
        <w:ilvl w:val="7"/>
        <w:numId w:val="2"/>
      </w:numPr>
      <w:spacing w:before="240" w:after="60"/>
      <w:jc w:val="both"/>
      <w:outlineLvl w:val="7"/>
    </w:pPr>
    <w:rPr>
      <w:rFonts w:ascii="PetersburgCTT" w:hAnsi="PetersburgCTT"/>
      <w:i/>
      <w:sz w:val="22"/>
      <w:lang w:val="x-none" w:eastAsia="en-US"/>
    </w:rPr>
  </w:style>
  <w:style w:type="paragraph" w:styleId="9">
    <w:name w:val="heading 9"/>
    <w:basedOn w:val="a1"/>
    <w:next w:val="a1"/>
    <w:link w:val="90"/>
    <w:qFormat/>
    <w:rsid w:val="00D40F10"/>
    <w:pPr>
      <w:numPr>
        <w:ilvl w:val="8"/>
        <w:numId w:val="2"/>
      </w:numPr>
      <w:spacing w:before="240" w:after="60"/>
      <w:jc w:val="both"/>
      <w:outlineLvl w:val="8"/>
    </w:pPr>
    <w:rPr>
      <w:rFonts w:ascii="PetersburgCTT" w:hAnsi="PetersburgCTT"/>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5">
    <w:name w:val="Table Grid"/>
    <w:basedOn w:val="a3"/>
    <w:rsid w:val="00C240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1"/>
    <w:link w:val="a7"/>
    <w:qFormat/>
    <w:rsid w:val="00751713"/>
    <w:pPr>
      <w:jc w:val="center"/>
    </w:pPr>
    <w:rPr>
      <w:b/>
      <w:sz w:val="32"/>
      <w:szCs w:val="20"/>
    </w:rPr>
  </w:style>
  <w:style w:type="character" w:customStyle="1" w:styleId="a7">
    <w:name w:val="Название Знак"/>
    <w:basedOn w:val="a2"/>
    <w:link w:val="a6"/>
    <w:rsid w:val="00751713"/>
    <w:rPr>
      <w:rFonts w:ascii="Times New Roman" w:eastAsia="Times New Roman" w:hAnsi="Times New Roman" w:cs="Times New Roman"/>
      <w:b/>
      <w:sz w:val="32"/>
      <w:szCs w:val="20"/>
      <w:lang w:eastAsia="ru-RU"/>
    </w:rPr>
  </w:style>
  <w:style w:type="paragraph" w:styleId="a8">
    <w:name w:val="Body Text Indent"/>
    <w:basedOn w:val="a1"/>
    <w:link w:val="a9"/>
    <w:rsid w:val="00751713"/>
    <w:pPr>
      <w:spacing w:after="120"/>
      <w:ind w:left="283"/>
    </w:pPr>
  </w:style>
  <w:style w:type="character" w:customStyle="1" w:styleId="a9">
    <w:name w:val="Основной текст с отступом Знак"/>
    <w:basedOn w:val="a2"/>
    <w:link w:val="a8"/>
    <w:rsid w:val="00751713"/>
    <w:rPr>
      <w:rFonts w:ascii="Times New Roman" w:eastAsia="Times New Roman" w:hAnsi="Times New Roman" w:cs="Times New Roman"/>
      <w:sz w:val="24"/>
      <w:szCs w:val="24"/>
      <w:lang w:eastAsia="ru-RU"/>
    </w:rPr>
  </w:style>
  <w:style w:type="paragraph" w:customStyle="1" w:styleId="aa">
    <w:name w:val="Таблицы (моноширинный)"/>
    <w:basedOn w:val="a1"/>
    <w:next w:val="a1"/>
    <w:rsid w:val="00751713"/>
    <w:pPr>
      <w:autoSpaceDE w:val="0"/>
      <w:autoSpaceDN w:val="0"/>
      <w:adjustRightInd w:val="0"/>
      <w:jc w:val="both"/>
    </w:pPr>
    <w:rPr>
      <w:rFonts w:ascii="Courier New" w:hAnsi="Courier New" w:cs="Courier New"/>
      <w:sz w:val="20"/>
      <w:szCs w:val="20"/>
    </w:rPr>
  </w:style>
  <w:style w:type="paragraph" w:customStyle="1" w:styleId="s3">
    <w:name w:val="s_3"/>
    <w:basedOn w:val="a1"/>
    <w:rsid w:val="006C18CB"/>
    <w:pPr>
      <w:spacing w:before="100" w:beforeAutospacing="1" w:after="100" w:afterAutospacing="1"/>
    </w:pPr>
  </w:style>
  <w:style w:type="paragraph" w:styleId="21">
    <w:name w:val="Body Text 2"/>
    <w:basedOn w:val="a1"/>
    <w:link w:val="22"/>
    <w:rsid w:val="00606AD3"/>
    <w:pPr>
      <w:spacing w:after="120" w:line="480" w:lineRule="auto"/>
    </w:pPr>
    <w:rPr>
      <w:sz w:val="28"/>
    </w:rPr>
  </w:style>
  <w:style w:type="character" w:customStyle="1" w:styleId="22">
    <w:name w:val="Основной текст 2 Знак"/>
    <w:basedOn w:val="a2"/>
    <w:link w:val="21"/>
    <w:rsid w:val="00606AD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D67186"/>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Normal (Web)"/>
    <w:aliases w:val="Знак Знак Знак Знак Знак Знак Знак Знак Знак Знак Знак Знак Знак Знак Знак Знак Знак"/>
    <w:basedOn w:val="a1"/>
    <w:rsid w:val="00D67186"/>
    <w:pPr>
      <w:spacing w:before="100" w:beforeAutospacing="1" w:after="100" w:afterAutospacing="1"/>
    </w:pPr>
  </w:style>
  <w:style w:type="character" w:customStyle="1" w:styleId="apple-converted-space">
    <w:name w:val="apple-converted-space"/>
    <w:basedOn w:val="a2"/>
    <w:rsid w:val="00D67186"/>
  </w:style>
  <w:style w:type="paragraph" w:styleId="ac">
    <w:name w:val="Balloon Text"/>
    <w:basedOn w:val="a1"/>
    <w:link w:val="ad"/>
    <w:semiHidden/>
    <w:unhideWhenUsed/>
    <w:rsid w:val="00D67186"/>
    <w:rPr>
      <w:rFonts w:ascii="Tahoma" w:hAnsi="Tahoma" w:cs="Tahoma"/>
      <w:sz w:val="16"/>
      <w:szCs w:val="16"/>
    </w:rPr>
  </w:style>
  <w:style w:type="character" w:customStyle="1" w:styleId="ad">
    <w:name w:val="Текст выноски Знак"/>
    <w:basedOn w:val="a2"/>
    <w:link w:val="ac"/>
    <w:semiHidden/>
    <w:rsid w:val="00D67186"/>
    <w:rPr>
      <w:rFonts w:ascii="Tahoma" w:eastAsia="Times New Roman" w:hAnsi="Tahoma" w:cs="Tahoma"/>
      <w:sz w:val="16"/>
      <w:szCs w:val="16"/>
      <w:lang w:eastAsia="ru-RU"/>
    </w:rPr>
  </w:style>
  <w:style w:type="character" w:customStyle="1" w:styleId="FontStyle11">
    <w:name w:val="Font Style11"/>
    <w:basedOn w:val="a2"/>
    <w:rsid w:val="003A5B32"/>
    <w:rPr>
      <w:rFonts w:ascii="Times New Roman" w:hAnsi="Times New Roman" w:cs="Times New Roman"/>
      <w:b/>
      <w:bCs/>
      <w:sz w:val="24"/>
      <w:szCs w:val="24"/>
    </w:rPr>
  </w:style>
  <w:style w:type="paragraph" w:customStyle="1" w:styleId="Style3">
    <w:name w:val="Style3"/>
    <w:basedOn w:val="a1"/>
    <w:rsid w:val="003A5B32"/>
    <w:pPr>
      <w:widowControl w:val="0"/>
      <w:autoSpaceDE w:val="0"/>
      <w:autoSpaceDN w:val="0"/>
      <w:adjustRightInd w:val="0"/>
      <w:spacing w:line="304" w:lineRule="exact"/>
      <w:jc w:val="center"/>
    </w:pPr>
  </w:style>
  <w:style w:type="paragraph" w:styleId="ae">
    <w:name w:val="Body Text"/>
    <w:aliases w:val="Основной текст1,Основной текст Знак Знак,bt"/>
    <w:basedOn w:val="a1"/>
    <w:link w:val="af"/>
    <w:unhideWhenUsed/>
    <w:rsid w:val="003A5B32"/>
    <w:pPr>
      <w:spacing w:after="120"/>
    </w:pPr>
  </w:style>
  <w:style w:type="character" w:customStyle="1" w:styleId="af">
    <w:name w:val="Основной текст Знак"/>
    <w:aliases w:val="Основной текст1 Знак2,Основной текст Знак Знак Знак2,bt Знак1"/>
    <w:basedOn w:val="a2"/>
    <w:link w:val="ae"/>
    <w:uiPriority w:val="99"/>
    <w:rsid w:val="003A5B32"/>
    <w:rPr>
      <w:rFonts w:ascii="Times New Roman" w:eastAsia="Times New Roman" w:hAnsi="Times New Roman" w:cs="Times New Roman"/>
      <w:sz w:val="24"/>
      <w:szCs w:val="24"/>
      <w:lang w:eastAsia="ru-RU"/>
    </w:rPr>
  </w:style>
  <w:style w:type="character" w:styleId="af0">
    <w:name w:val="Strong"/>
    <w:basedOn w:val="a2"/>
    <w:qFormat/>
    <w:rsid w:val="003A5B32"/>
    <w:rPr>
      <w:b/>
      <w:bCs/>
    </w:rPr>
  </w:style>
  <w:style w:type="paragraph" w:styleId="af1">
    <w:name w:val="List Paragraph"/>
    <w:basedOn w:val="a1"/>
    <w:qFormat/>
    <w:rsid w:val="00ED6AD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basedOn w:val="a2"/>
    <w:rsid w:val="00E43B27"/>
    <w:rPr>
      <w:rFonts w:ascii="Times New Roman" w:hAnsi="Times New Roman" w:cs="Times New Roman"/>
      <w:sz w:val="24"/>
      <w:szCs w:val="24"/>
    </w:rPr>
  </w:style>
  <w:style w:type="paragraph" w:customStyle="1" w:styleId="Style1">
    <w:name w:val="Style1"/>
    <w:basedOn w:val="a1"/>
    <w:rsid w:val="00E43B27"/>
    <w:pPr>
      <w:widowControl w:val="0"/>
      <w:autoSpaceDE w:val="0"/>
      <w:autoSpaceDN w:val="0"/>
      <w:adjustRightInd w:val="0"/>
      <w:jc w:val="both"/>
    </w:pPr>
  </w:style>
  <w:style w:type="paragraph" w:customStyle="1" w:styleId="newstitlebig">
    <w:name w:val="news_title_big"/>
    <w:basedOn w:val="a1"/>
    <w:rsid w:val="00415BA6"/>
    <w:pPr>
      <w:spacing w:before="100" w:beforeAutospacing="1" w:after="100" w:afterAutospacing="1"/>
    </w:pPr>
  </w:style>
  <w:style w:type="character" w:styleId="af2">
    <w:name w:val="Hyperlink"/>
    <w:unhideWhenUsed/>
    <w:rsid w:val="00AA5891"/>
    <w:rPr>
      <w:color w:val="0000FF"/>
      <w:u w:val="single"/>
    </w:rPr>
  </w:style>
  <w:style w:type="paragraph" w:styleId="af3">
    <w:name w:val="No Spacing"/>
    <w:qFormat/>
    <w:rsid w:val="00AA5891"/>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A16F0B"/>
    <w:rPr>
      <w:rFonts w:ascii="Times New Roman" w:eastAsia="Times New Roman" w:hAnsi="Times New Roman" w:cs="Times New Roman"/>
      <w:b/>
      <w:bCs/>
      <w:sz w:val="24"/>
      <w:szCs w:val="24"/>
      <w:lang w:eastAsia="ru-RU"/>
    </w:rPr>
  </w:style>
  <w:style w:type="character" w:customStyle="1" w:styleId="10">
    <w:name w:val="Заголовок 1 Знак"/>
    <w:basedOn w:val="a2"/>
    <w:link w:val="1"/>
    <w:rsid w:val="00D40F1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
    <w:basedOn w:val="a2"/>
    <w:link w:val="2"/>
    <w:rsid w:val="00D40F10"/>
    <w:rPr>
      <w:rFonts w:ascii="Times New Roman" w:eastAsia="Times New Roman" w:hAnsi="Times New Roman" w:cs="Times New Roman"/>
      <w:b/>
      <w:bCs/>
      <w:sz w:val="36"/>
      <w:szCs w:val="36"/>
      <w:lang w:val="x-none" w:eastAsia="x-none"/>
    </w:rPr>
  </w:style>
  <w:style w:type="character" w:customStyle="1" w:styleId="30">
    <w:name w:val="Заголовок 3 Знак"/>
    <w:aliases w:val="H3 Знак,&quot;Сапфир&quot; Знак"/>
    <w:basedOn w:val="a2"/>
    <w:link w:val="3"/>
    <w:rsid w:val="00D40F10"/>
    <w:rPr>
      <w:rFonts w:ascii="Times New Roman" w:eastAsia="Times New Roman" w:hAnsi="Times New Roman" w:cs="Times New Roman"/>
      <w:b/>
      <w:sz w:val="28"/>
      <w:szCs w:val="24"/>
      <w:lang w:val="x-none"/>
    </w:rPr>
  </w:style>
  <w:style w:type="character" w:customStyle="1" w:styleId="50">
    <w:name w:val="Заголовок 5 Знак"/>
    <w:basedOn w:val="a2"/>
    <w:link w:val="5"/>
    <w:rsid w:val="00D40F10"/>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H6 Знак"/>
    <w:basedOn w:val="a2"/>
    <w:link w:val="6"/>
    <w:rsid w:val="00D40F10"/>
    <w:rPr>
      <w:rFonts w:ascii="PetersburgCTT" w:eastAsia="Times New Roman" w:hAnsi="PetersburgCTT" w:cs="Times New Roman"/>
      <w:i/>
      <w:szCs w:val="24"/>
      <w:lang w:val="x-none"/>
    </w:rPr>
  </w:style>
  <w:style w:type="character" w:customStyle="1" w:styleId="70">
    <w:name w:val="Заголовок 7 Знак"/>
    <w:basedOn w:val="a2"/>
    <w:link w:val="7"/>
    <w:rsid w:val="00D40F10"/>
    <w:rPr>
      <w:rFonts w:ascii="PetersburgCTT" w:eastAsia="Times New Roman" w:hAnsi="PetersburgCTT" w:cs="Times New Roman"/>
      <w:szCs w:val="24"/>
      <w:lang w:val="x-none"/>
    </w:rPr>
  </w:style>
  <w:style w:type="character" w:customStyle="1" w:styleId="80">
    <w:name w:val="Заголовок 8 Знак"/>
    <w:basedOn w:val="a2"/>
    <w:link w:val="8"/>
    <w:rsid w:val="00D40F10"/>
    <w:rPr>
      <w:rFonts w:ascii="PetersburgCTT" w:eastAsia="Times New Roman" w:hAnsi="PetersburgCTT" w:cs="Times New Roman"/>
      <w:i/>
      <w:szCs w:val="24"/>
      <w:lang w:val="x-none"/>
    </w:rPr>
  </w:style>
  <w:style w:type="character" w:customStyle="1" w:styleId="90">
    <w:name w:val="Заголовок 9 Знак"/>
    <w:basedOn w:val="a2"/>
    <w:link w:val="9"/>
    <w:rsid w:val="00D40F10"/>
    <w:rPr>
      <w:rFonts w:ascii="PetersburgCTT" w:eastAsia="Times New Roman" w:hAnsi="PetersburgCTT" w:cs="Times New Roman"/>
      <w:i/>
      <w:sz w:val="18"/>
      <w:szCs w:val="24"/>
      <w:lang w:val="x-none"/>
    </w:rPr>
  </w:style>
  <w:style w:type="paragraph" w:customStyle="1" w:styleId="CharChar">
    <w:name w:val="Char Char"/>
    <w:basedOn w:val="a1"/>
    <w:rsid w:val="00D40F10"/>
    <w:pPr>
      <w:spacing w:after="160" w:line="240" w:lineRule="exact"/>
    </w:pPr>
    <w:rPr>
      <w:rFonts w:ascii="Verdana" w:hAnsi="Verdana"/>
      <w:sz w:val="20"/>
      <w:szCs w:val="20"/>
      <w:lang w:val="en-US" w:eastAsia="en-US"/>
    </w:rPr>
  </w:style>
  <w:style w:type="character" w:customStyle="1" w:styleId="af4">
    <w:name w:val="Цветовое выделение"/>
    <w:rsid w:val="00D40F10"/>
    <w:rPr>
      <w:b/>
      <w:bCs/>
      <w:color w:val="000080"/>
    </w:rPr>
  </w:style>
  <w:style w:type="paragraph" w:styleId="af5">
    <w:name w:val="caption"/>
    <w:basedOn w:val="a1"/>
    <w:next w:val="a1"/>
    <w:qFormat/>
    <w:rsid w:val="00D40F10"/>
    <w:pPr>
      <w:framePr w:w="3930" w:h="1875" w:hSpace="180" w:wrap="around" w:vAnchor="text" w:hAnchor="page" w:x="1365" w:y="6"/>
      <w:ind w:firstLine="567"/>
      <w:jc w:val="center"/>
    </w:pPr>
    <w:rPr>
      <w:rFonts w:ascii="TimesET" w:hAnsi="TimesET"/>
      <w:b/>
      <w:sz w:val="26"/>
    </w:rPr>
  </w:style>
  <w:style w:type="paragraph" w:customStyle="1" w:styleId="14">
    <w:name w:val="Загл.14"/>
    <w:basedOn w:val="a1"/>
    <w:rsid w:val="00D40F10"/>
    <w:pPr>
      <w:jc w:val="center"/>
    </w:pPr>
    <w:rPr>
      <w:b/>
      <w:sz w:val="28"/>
      <w:szCs w:val="20"/>
    </w:rPr>
  </w:style>
  <w:style w:type="paragraph" w:styleId="af6">
    <w:name w:val="header"/>
    <w:basedOn w:val="a1"/>
    <w:link w:val="af7"/>
    <w:rsid w:val="00D40F10"/>
    <w:pPr>
      <w:tabs>
        <w:tab w:val="center" w:pos="4677"/>
        <w:tab w:val="right" w:pos="9355"/>
      </w:tabs>
    </w:pPr>
    <w:rPr>
      <w:lang w:val="x-none" w:eastAsia="x-none"/>
    </w:rPr>
  </w:style>
  <w:style w:type="character" w:customStyle="1" w:styleId="af7">
    <w:name w:val="Верхний колонтитул Знак"/>
    <w:basedOn w:val="a2"/>
    <w:link w:val="af6"/>
    <w:rsid w:val="00D40F10"/>
    <w:rPr>
      <w:rFonts w:ascii="Times New Roman" w:eastAsia="Times New Roman" w:hAnsi="Times New Roman" w:cs="Times New Roman"/>
      <w:sz w:val="24"/>
      <w:szCs w:val="24"/>
      <w:lang w:val="x-none" w:eastAsia="x-none"/>
    </w:rPr>
  </w:style>
  <w:style w:type="paragraph" w:styleId="af8">
    <w:name w:val="Plain Text"/>
    <w:basedOn w:val="a1"/>
    <w:link w:val="af9"/>
    <w:rsid w:val="00D40F10"/>
    <w:pPr>
      <w:ind w:firstLine="567"/>
      <w:jc w:val="both"/>
    </w:pPr>
    <w:rPr>
      <w:rFonts w:ascii="Courier New" w:hAnsi="Courier New"/>
      <w:sz w:val="20"/>
      <w:szCs w:val="20"/>
      <w:lang w:val="x-none" w:eastAsia="x-none"/>
    </w:rPr>
  </w:style>
  <w:style w:type="character" w:customStyle="1" w:styleId="af9">
    <w:name w:val="Текст Знак"/>
    <w:basedOn w:val="a2"/>
    <w:link w:val="af8"/>
    <w:rsid w:val="00D40F10"/>
    <w:rPr>
      <w:rFonts w:ascii="Courier New" w:eastAsia="Times New Roman" w:hAnsi="Courier New" w:cs="Times New Roman"/>
      <w:sz w:val="20"/>
      <w:szCs w:val="20"/>
      <w:lang w:val="x-none" w:eastAsia="x-none"/>
    </w:rPr>
  </w:style>
  <w:style w:type="paragraph" w:customStyle="1" w:styleId="11">
    <w:name w:val="1"/>
    <w:basedOn w:val="a1"/>
    <w:rsid w:val="00D40F10"/>
    <w:pPr>
      <w:spacing w:before="100" w:beforeAutospacing="1" w:after="100" w:afterAutospacing="1"/>
      <w:ind w:firstLine="567"/>
      <w:jc w:val="both"/>
    </w:pPr>
    <w:rPr>
      <w:rFonts w:ascii="Tahoma" w:hAnsi="Tahoma" w:cs="Tahoma"/>
      <w:sz w:val="20"/>
      <w:szCs w:val="20"/>
      <w:lang w:val="en-US" w:eastAsia="en-US"/>
    </w:rPr>
  </w:style>
  <w:style w:type="character" w:customStyle="1" w:styleId="51">
    <w:name w:val="Знак Знак5"/>
    <w:rsid w:val="00D40F10"/>
    <w:rPr>
      <w:b/>
      <w:bCs/>
      <w:sz w:val="36"/>
      <w:szCs w:val="36"/>
      <w:lang w:val="ru-RU" w:eastAsia="ru-RU" w:bidi="ar-SA"/>
    </w:rPr>
  </w:style>
  <w:style w:type="paragraph" w:customStyle="1" w:styleId="Point">
    <w:name w:val="Point"/>
    <w:basedOn w:val="a1"/>
    <w:rsid w:val="00D40F10"/>
    <w:pPr>
      <w:spacing w:before="120" w:line="288" w:lineRule="auto"/>
      <w:ind w:firstLine="720"/>
      <w:jc w:val="both"/>
    </w:pPr>
  </w:style>
  <w:style w:type="character" w:customStyle="1" w:styleId="PointChar">
    <w:name w:val="Point Char"/>
    <w:rsid w:val="00D40F10"/>
    <w:rPr>
      <w:sz w:val="24"/>
      <w:szCs w:val="24"/>
      <w:lang w:val="ru-RU" w:eastAsia="ru-RU" w:bidi="ar-SA"/>
    </w:rPr>
  </w:style>
  <w:style w:type="character" w:customStyle="1" w:styleId="41">
    <w:name w:val="Знак Знак4"/>
    <w:rsid w:val="00D40F10"/>
    <w:rPr>
      <w:sz w:val="24"/>
      <w:szCs w:val="24"/>
      <w:lang w:val="ru-RU" w:eastAsia="ru-RU" w:bidi="ar-SA"/>
    </w:rPr>
  </w:style>
  <w:style w:type="character" w:styleId="afa">
    <w:name w:val="page number"/>
    <w:basedOn w:val="a2"/>
    <w:rsid w:val="00D40F10"/>
  </w:style>
  <w:style w:type="character" w:customStyle="1" w:styleId="apple-style-span">
    <w:name w:val="apple-style-span"/>
    <w:basedOn w:val="a2"/>
    <w:rsid w:val="00D40F10"/>
  </w:style>
  <w:style w:type="paragraph" w:customStyle="1" w:styleId="ConsPlusTitle">
    <w:name w:val="ConsPlusTitle"/>
    <w:rsid w:val="00D40F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footer"/>
    <w:basedOn w:val="a1"/>
    <w:link w:val="afc"/>
    <w:rsid w:val="00D40F10"/>
    <w:pPr>
      <w:tabs>
        <w:tab w:val="center" w:pos="4677"/>
        <w:tab w:val="right" w:pos="9355"/>
      </w:tabs>
      <w:spacing w:line="288" w:lineRule="auto"/>
      <w:ind w:firstLine="720"/>
      <w:jc w:val="both"/>
    </w:pPr>
    <w:rPr>
      <w:lang w:val="en-AU" w:eastAsia="x-none"/>
    </w:rPr>
  </w:style>
  <w:style w:type="character" w:customStyle="1" w:styleId="afc">
    <w:name w:val="Нижний колонтитул Знак"/>
    <w:basedOn w:val="a2"/>
    <w:link w:val="afb"/>
    <w:rsid w:val="00D40F10"/>
    <w:rPr>
      <w:rFonts w:ascii="Times New Roman" w:eastAsia="Times New Roman" w:hAnsi="Times New Roman" w:cs="Times New Roman"/>
      <w:sz w:val="24"/>
      <w:szCs w:val="24"/>
      <w:lang w:val="en-AU" w:eastAsia="x-none"/>
    </w:rPr>
  </w:style>
  <w:style w:type="character" w:customStyle="1" w:styleId="ConsPlusNormal0">
    <w:name w:val="ConsPlusNormal Знак"/>
    <w:link w:val="ConsPlusNormal"/>
    <w:locked/>
    <w:rsid w:val="00D40F10"/>
    <w:rPr>
      <w:rFonts w:ascii="Arial" w:eastAsia="Times New Roman" w:hAnsi="Arial" w:cs="Times New Roman"/>
      <w:sz w:val="20"/>
      <w:szCs w:val="20"/>
      <w:lang w:eastAsia="ru-RU"/>
    </w:rPr>
  </w:style>
  <w:style w:type="paragraph" w:customStyle="1" w:styleId="afd">
    <w:name w:val="Прижатый влево"/>
    <w:basedOn w:val="a1"/>
    <w:next w:val="a1"/>
    <w:rsid w:val="00D40F10"/>
    <w:pPr>
      <w:autoSpaceDE w:val="0"/>
      <w:autoSpaceDN w:val="0"/>
      <w:adjustRightInd w:val="0"/>
    </w:pPr>
    <w:rPr>
      <w:rFonts w:ascii="Arial" w:hAnsi="Arial"/>
    </w:rPr>
  </w:style>
  <w:style w:type="paragraph" w:customStyle="1" w:styleId="ConsPlusNonformat">
    <w:name w:val="ConsPlusNonformat"/>
    <w:rsid w:val="00D40F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Текст сноски Знак1 Знак"/>
    <w:basedOn w:val="a1"/>
    <w:link w:val="12"/>
    <w:semiHidden/>
    <w:rsid w:val="00D40F10"/>
    <w:rPr>
      <w:sz w:val="20"/>
      <w:szCs w:val="20"/>
      <w:lang w:val="x-none" w:eastAsia="x-none"/>
    </w:rPr>
  </w:style>
  <w:style w:type="character" w:customStyle="1" w:styleId="aff">
    <w:name w:val="Текст сноски Знак"/>
    <w:basedOn w:val="a2"/>
    <w:uiPriority w:val="99"/>
    <w:semiHidden/>
    <w:rsid w:val="00D40F10"/>
    <w:rPr>
      <w:rFonts w:ascii="Times New Roman" w:eastAsia="Times New Roman" w:hAnsi="Times New Roman" w:cs="Times New Roman"/>
      <w:sz w:val="20"/>
      <w:szCs w:val="20"/>
      <w:lang w:eastAsia="ru-RU"/>
    </w:rPr>
  </w:style>
  <w:style w:type="character" w:customStyle="1" w:styleId="1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e"/>
    <w:rsid w:val="00D40F10"/>
    <w:rPr>
      <w:rFonts w:ascii="Times New Roman" w:eastAsia="Times New Roman" w:hAnsi="Times New Roman" w:cs="Times New Roman"/>
      <w:sz w:val="20"/>
      <w:szCs w:val="20"/>
      <w:lang w:val="x-none" w:eastAsia="x-none"/>
    </w:rPr>
  </w:style>
  <w:style w:type="character" w:customStyle="1" w:styleId="13">
    <w:name w:val="Основной текст Знак1"/>
    <w:aliases w:val="Основной текст1 Знак,Основной текст Знак Знак Знак,bt Знак,Основной текст Знак Знак1"/>
    <w:rsid w:val="00D40F10"/>
    <w:rPr>
      <w:sz w:val="28"/>
      <w:lang w:val="x-none" w:eastAsia="x-none"/>
    </w:rPr>
  </w:style>
  <w:style w:type="paragraph" w:customStyle="1" w:styleId="BodyText22">
    <w:name w:val="Body Text 22"/>
    <w:basedOn w:val="a1"/>
    <w:rsid w:val="00D40F10"/>
    <w:pPr>
      <w:ind w:firstLine="709"/>
      <w:jc w:val="both"/>
    </w:pPr>
    <w:rPr>
      <w:szCs w:val="20"/>
    </w:rPr>
  </w:style>
  <w:style w:type="paragraph" w:customStyle="1" w:styleId="ConsNormal">
    <w:name w:val="ConsNormal"/>
    <w:rsid w:val="00D40F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Subtitle"/>
    <w:basedOn w:val="a1"/>
    <w:link w:val="aff1"/>
    <w:qFormat/>
    <w:rsid w:val="00D40F10"/>
    <w:pPr>
      <w:jc w:val="center"/>
    </w:pPr>
    <w:rPr>
      <w:b/>
      <w:bCs/>
      <w:sz w:val="28"/>
      <w:szCs w:val="17"/>
      <w:lang w:val="x-none" w:eastAsia="x-none"/>
    </w:rPr>
  </w:style>
  <w:style w:type="character" w:customStyle="1" w:styleId="aff1">
    <w:name w:val="Подзаголовок Знак"/>
    <w:basedOn w:val="a2"/>
    <w:link w:val="aff0"/>
    <w:rsid w:val="00D40F10"/>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1"/>
    <w:rsid w:val="00D40F10"/>
    <w:pPr>
      <w:ind w:firstLine="720"/>
      <w:jc w:val="both"/>
    </w:pPr>
    <w:rPr>
      <w:sz w:val="28"/>
      <w:szCs w:val="20"/>
    </w:rPr>
  </w:style>
  <w:style w:type="paragraph" w:styleId="23">
    <w:name w:val="Body Text Indent 2"/>
    <w:basedOn w:val="a1"/>
    <w:link w:val="24"/>
    <w:rsid w:val="00D40F10"/>
    <w:pPr>
      <w:spacing w:after="120" w:line="480" w:lineRule="auto"/>
      <w:ind w:left="283"/>
    </w:pPr>
    <w:rPr>
      <w:lang w:val="x-none" w:eastAsia="x-none"/>
    </w:rPr>
  </w:style>
  <w:style w:type="character" w:customStyle="1" w:styleId="24">
    <w:name w:val="Основной текст с отступом 2 Знак"/>
    <w:basedOn w:val="a2"/>
    <w:link w:val="23"/>
    <w:rsid w:val="00D40F10"/>
    <w:rPr>
      <w:rFonts w:ascii="Times New Roman" w:eastAsia="Times New Roman" w:hAnsi="Times New Roman" w:cs="Times New Roman"/>
      <w:sz w:val="24"/>
      <w:szCs w:val="24"/>
      <w:lang w:val="x-none" w:eastAsia="x-none"/>
    </w:rPr>
  </w:style>
  <w:style w:type="character" w:customStyle="1" w:styleId="31">
    <w:name w:val="Знак Знак3"/>
    <w:rsid w:val="00D40F10"/>
    <w:rPr>
      <w:sz w:val="24"/>
      <w:szCs w:val="24"/>
      <w:lang w:val="ru-RU" w:eastAsia="ru-RU" w:bidi="ar-SA"/>
    </w:rPr>
  </w:style>
  <w:style w:type="paragraph" w:customStyle="1" w:styleId="aff2">
    <w:name w:val="Скобки буквы"/>
    <w:basedOn w:val="a1"/>
    <w:rsid w:val="00D40F10"/>
    <w:pPr>
      <w:tabs>
        <w:tab w:val="num" w:pos="360"/>
      </w:tabs>
      <w:ind w:left="360" w:hanging="360"/>
    </w:pPr>
    <w:rPr>
      <w:sz w:val="20"/>
      <w:szCs w:val="20"/>
      <w:lang w:eastAsia="en-US"/>
    </w:rPr>
  </w:style>
  <w:style w:type="paragraph" w:styleId="32">
    <w:name w:val="Body Text Indent 3"/>
    <w:basedOn w:val="a1"/>
    <w:link w:val="33"/>
    <w:rsid w:val="00D40F10"/>
    <w:pPr>
      <w:ind w:firstLine="708"/>
      <w:jc w:val="both"/>
    </w:pPr>
    <w:rPr>
      <w:sz w:val="28"/>
      <w:lang w:val="en-US" w:eastAsia="en-US"/>
    </w:rPr>
  </w:style>
  <w:style w:type="character" w:customStyle="1" w:styleId="33">
    <w:name w:val="Основной текст с отступом 3 Знак"/>
    <w:basedOn w:val="a2"/>
    <w:link w:val="32"/>
    <w:rsid w:val="00D40F10"/>
    <w:rPr>
      <w:rFonts w:ascii="Times New Roman" w:eastAsia="Times New Roman" w:hAnsi="Times New Roman" w:cs="Times New Roman"/>
      <w:sz w:val="28"/>
      <w:szCs w:val="24"/>
      <w:lang w:val="en-US"/>
    </w:rPr>
  </w:style>
  <w:style w:type="paragraph" w:styleId="34">
    <w:name w:val="Body Text 3"/>
    <w:basedOn w:val="a1"/>
    <w:link w:val="35"/>
    <w:rsid w:val="00D40F10"/>
    <w:pPr>
      <w:jc w:val="both"/>
    </w:pPr>
    <w:rPr>
      <w:sz w:val="28"/>
      <w:lang w:val="x-none" w:eastAsia="en-US"/>
    </w:rPr>
  </w:style>
  <w:style w:type="character" w:customStyle="1" w:styleId="35">
    <w:name w:val="Основной текст 3 Знак"/>
    <w:basedOn w:val="a2"/>
    <w:link w:val="34"/>
    <w:rsid w:val="00D40F10"/>
    <w:rPr>
      <w:rFonts w:ascii="Times New Roman" w:eastAsia="Times New Roman" w:hAnsi="Times New Roman" w:cs="Times New Roman"/>
      <w:sz w:val="28"/>
      <w:szCs w:val="24"/>
      <w:lang w:val="x-none"/>
    </w:rPr>
  </w:style>
  <w:style w:type="paragraph" w:customStyle="1" w:styleId="aff3">
    <w:name w:val="Заголовок текста"/>
    <w:rsid w:val="00D40F10"/>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
    <w:name w:val="Нумерованный абзац"/>
    <w:rsid w:val="00D40F10"/>
    <w:pPr>
      <w:numPr>
        <w:numId w:val="3"/>
      </w:numPr>
      <w:tabs>
        <w:tab w:val="clear" w:pos="1571"/>
        <w:tab w:val="left" w:pos="1134"/>
        <w:tab w:val="num" w:pos="1600"/>
      </w:tabs>
      <w:suppressAutoHyphens/>
      <w:spacing w:before="240" w:after="0" w:line="240" w:lineRule="auto"/>
      <w:ind w:left="1600" w:hanging="360"/>
      <w:jc w:val="both"/>
    </w:pPr>
    <w:rPr>
      <w:rFonts w:ascii="Times New Roman" w:eastAsia="Times New Roman" w:hAnsi="Times New Roman" w:cs="Times New Roman"/>
      <w:noProof/>
      <w:sz w:val="28"/>
      <w:szCs w:val="20"/>
      <w:lang w:eastAsia="ru-RU"/>
    </w:rPr>
  </w:style>
  <w:style w:type="paragraph" w:styleId="a0">
    <w:name w:val="List Bullet"/>
    <w:basedOn w:val="ae"/>
    <w:autoRedefine/>
    <w:rsid w:val="00D40F10"/>
    <w:pPr>
      <w:numPr>
        <w:numId w:val="1"/>
      </w:numPr>
      <w:tabs>
        <w:tab w:val="num" w:pos="360"/>
      </w:tabs>
      <w:suppressAutoHyphens/>
      <w:spacing w:after="0"/>
      <w:ind w:left="1080" w:hanging="180"/>
      <w:jc w:val="both"/>
    </w:pPr>
    <w:rPr>
      <w:lang w:val="x-none" w:eastAsia="en-US"/>
    </w:rPr>
  </w:style>
  <w:style w:type="paragraph" w:styleId="aff4">
    <w:name w:val="endnote text"/>
    <w:basedOn w:val="a1"/>
    <w:link w:val="aff5"/>
    <w:semiHidden/>
    <w:rsid w:val="00D40F10"/>
    <w:rPr>
      <w:sz w:val="20"/>
      <w:szCs w:val="20"/>
      <w:lang w:val="x-none" w:eastAsia="x-none"/>
    </w:rPr>
  </w:style>
  <w:style w:type="character" w:customStyle="1" w:styleId="aff5">
    <w:name w:val="Текст концевой сноски Знак"/>
    <w:basedOn w:val="a2"/>
    <w:link w:val="aff4"/>
    <w:semiHidden/>
    <w:rsid w:val="00D40F10"/>
    <w:rPr>
      <w:rFonts w:ascii="Times New Roman" w:eastAsia="Times New Roman" w:hAnsi="Times New Roman" w:cs="Times New Roman"/>
      <w:sz w:val="20"/>
      <w:szCs w:val="20"/>
      <w:lang w:val="x-none" w:eastAsia="x-none"/>
    </w:rPr>
  </w:style>
  <w:style w:type="paragraph" w:styleId="aff6">
    <w:name w:val="Document Map"/>
    <w:basedOn w:val="a1"/>
    <w:link w:val="aff7"/>
    <w:semiHidden/>
    <w:rsid w:val="00D40F10"/>
    <w:rPr>
      <w:rFonts w:ascii="Tahoma" w:hAnsi="Tahoma"/>
      <w:sz w:val="16"/>
      <w:szCs w:val="16"/>
      <w:lang w:val="x-none" w:eastAsia="x-none"/>
    </w:rPr>
  </w:style>
  <w:style w:type="character" w:customStyle="1" w:styleId="aff7">
    <w:name w:val="Схема документа Знак"/>
    <w:basedOn w:val="a2"/>
    <w:link w:val="aff6"/>
    <w:semiHidden/>
    <w:rsid w:val="00D40F10"/>
    <w:rPr>
      <w:rFonts w:ascii="Tahoma" w:eastAsia="Times New Roman" w:hAnsi="Tahoma" w:cs="Times New Roman"/>
      <w:sz w:val="16"/>
      <w:szCs w:val="16"/>
      <w:lang w:val="x-none" w:eastAsia="x-none"/>
    </w:rPr>
  </w:style>
  <w:style w:type="character" w:customStyle="1" w:styleId="HTML">
    <w:name w:val="Стандартный HTML Знак"/>
    <w:link w:val="HTML0"/>
    <w:rsid w:val="00D40F10"/>
    <w:rPr>
      <w:rFonts w:ascii="Tahoma" w:hAnsi="Tahoma" w:cs="Tahoma"/>
      <w:sz w:val="16"/>
      <w:szCs w:val="16"/>
    </w:rPr>
  </w:style>
  <w:style w:type="paragraph" w:styleId="HTML0">
    <w:name w:val="HTML Preformatted"/>
    <w:basedOn w:val="a1"/>
    <w:link w:val="HTML"/>
    <w:rsid w:val="00D40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heme="minorHAnsi" w:hAnsi="Tahoma" w:cs="Tahoma"/>
      <w:sz w:val="16"/>
      <w:szCs w:val="16"/>
      <w:lang w:eastAsia="en-US"/>
    </w:rPr>
  </w:style>
  <w:style w:type="character" w:customStyle="1" w:styleId="HTML1">
    <w:name w:val="Стандартный HTML Знак1"/>
    <w:basedOn w:val="a2"/>
    <w:semiHidden/>
    <w:rsid w:val="00D40F10"/>
    <w:rPr>
      <w:rFonts w:ascii="Consolas" w:eastAsia="Times New Roman" w:hAnsi="Consolas" w:cs="Consolas"/>
      <w:sz w:val="20"/>
      <w:szCs w:val="20"/>
      <w:lang w:eastAsia="ru-RU"/>
    </w:rPr>
  </w:style>
  <w:style w:type="paragraph" w:styleId="aff8">
    <w:name w:val="annotation text"/>
    <w:basedOn w:val="a1"/>
    <w:link w:val="aff9"/>
    <w:semiHidden/>
    <w:rsid w:val="00D40F10"/>
    <w:rPr>
      <w:sz w:val="20"/>
      <w:szCs w:val="20"/>
      <w:lang w:val="x-none" w:eastAsia="x-none"/>
    </w:rPr>
  </w:style>
  <w:style w:type="character" w:customStyle="1" w:styleId="aff9">
    <w:name w:val="Текст примечания Знак"/>
    <w:basedOn w:val="a2"/>
    <w:link w:val="aff8"/>
    <w:semiHidden/>
    <w:rsid w:val="00D40F10"/>
    <w:rPr>
      <w:rFonts w:ascii="Times New Roman" w:eastAsia="Times New Roman" w:hAnsi="Times New Roman" w:cs="Times New Roman"/>
      <w:sz w:val="20"/>
      <w:szCs w:val="20"/>
      <w:lang w:val="x-none" w:eastAsia="x-none"/>
    </w:rPr>
  </w:style>
  <w:style w:type="character" w:customStyle="1" w:styleId="15">
    <w:name w:val="Знак Знак1"/>
    <w:basedOn w:val="a2"/>
    <w:rsid w:val="00D40F10"/>
  </w:style>
  <w:style w:type="paragraph" w:styleId="affa">
    <w:name w:val="annotation subject"/>
    <w:basedOn w:val="aff8"/>
    <w:next w:val="aff8"/>
    <w:link w:val="affb"/>
    <w:rsid w:val="00D40F10"/>
    <w:rPr>
      <w:b/>
      <w:bCs/>
    </w:rPr>
  </w:style>
  <w:style w:type="character" w:customStyle="1" w:styleId="affb">
    <w:name w:val="Тема примечания Знак"/>
    <w:basedOn w:val="aff9"/>
    <w:link w:val="affa"/>
    <w:rsid w:val="00D40F10"/>
    <w:rPr>
      <w:rFonts w:ascii="Times New Roman" w:eastAsia="Times New Roman" w:hAnsi="Times New Roman" w:cs="Times New Roman"/>
      <w:b/>
      <w:bCs/>
      <w:sz w:val="20"/>
      <w:szCs w:val="20"/>
      <w:lang w:val="x-none" w:eastAsia="x-none"/>
    </w:rPr>
  </w:style>
  <w:style w:type="character" w:customStyle="1" w:styleId="affc">
    <w:name w:val="Знак Знак"/>
    <w:rsid w:val="00D40F10"/>
    <w:rPr>
      <w:b/>
      <w:bCs/>
    </w:rPr>
  </w:style>
  <w:style w:type="character" w:customStyle="1" w:styleId="affd">
    <w:name w:val="Гипертекстовая ссылка"/>
    <w:rsid w:val="00D40F10"/>
    <w:rPr>
      <w:b/>
      <w:bCs/>
      <w:color w:val="008000"/>
    </w:rPr>
  </w:style>
  <w:style w:type="paragraph" w:customStyle="1" w:styleId="affe">
    <w:name w:val="Комментарий"/>
    <w:basedOn w:val="a1"/>
    <w:next w:val="a1"/>
    <w:rsid w:val="00D40F10"/>
    <w:pPr>
      <w:autoSpaceDE w:val="0"/>
      <w:autoSpaceDN w:val="0"/>
      <w:adjustRightInd w:val="0"/>
      <w:ind w:left="170"/>
      <w:jc w:val="both"/>
    </w:pPr>
    <w:rPr>
      <w:rFonts w:ascii="Arial" w:hAnsi="Arial"/>
      <w:i/>
      <w:iCs/>
      <w:color w:val="800080"/>
    </w:rPr>
  </w:style>
  <w:style w:type="paragraph" w:customStyle="1" w:styleId="afff">
    <w:name w:val="Нормальный (таблица)"/>
    <w:basedOn w:val="a1"/>
    <w:next w:val="a1"/>
    <w:rsid w:val="00D40F10"/>
    <w:pPr>
      <w:autoSpaceDE w:val="0"/>
      <w:autoSpaceDN w:val="0"/>
      <w:adjustRightInd w:val="0"/>
      <w:jc w:val="both"/>
    </w:pPr>
    <w:rPr>
      <w:rFonts w:ascii="Arial" w:hAnsi="Arial"/>
    </w:rPr>
  </w:style>
  <w:style w:type="paragraph" w:customStyle="1" w:styleId="ConsPlusCell">
    <w:name w:val="ConsPlusCell"/>
    <w:rsid w:val="00D40F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1"/>
    <w:rsid w:val="00D40F10"/>
    <w:pPr>
      <w:spacing w:before="100" w:after="100"/>
    </w:pPr>
  </w:style>
  <w:style w:type="paragraph" w:customStyle="1" w:styleId="afff0">
    <w:name w:val="раздилитель сноски"/>
    <w:basedOn w:val="a1"/>
    <w:next w:val="afe"/>
    <w:rsid w:val="00D40F10"/>
    <w:pPr>
      <w:spacing w:after="120"/>
      <w:jc w:val="both"/>
    </w:pPr>
    <w:rPr>
      <w:lang w:val="en-US"/>
    </w:rPr>
  </w:style>
  <w:style w:type="character" w:customStyle="1" w:styleId="52">
    <w:name w:val="Знак Знак5"/>
    <w:rsid w:val="00D40F10"/>
    <w:rPr>
      <w:b/>
      <w:bCs/>
      <w:sz w:val="36"/>
      <w:szCs w:val="36"/>
      <w:lang w:val="ru-RU" w:eastAsia="ru-RU" w:bidi="ar-SA"/>
    </w:rPr>
  </w:style>
  <w:style w:type="character" w:customStyle="1" w:styleId="42">
    <w:name w:val="Знак Знак4"/>
    <w:rsid w:val="00D40F10"/>
    <w:rPr>
      <w:sz w:val="24"/>
      <w:szCs w:val="24"/>
      <w:lang w:val="ru-RU" w:eastAsia="ru-RU" w:bidi="ar-SA"/>
    </w:rPr>
  </w:style>
  <w:style w:type="character" w:customStyle="1" w:styleId="36">
    <w:name w:val="Знак Знак3"/>
    <w:rsid w:val="00D40F10"/>
    <w:rPr>
      <w:sz w:val="24"/>
      <w:szCs w:val="24"/>
      <w:lang w:val="ru-RU" w:eastAsia="ru-RU" w:bidi="ar-SA"/>
    </w:rPr>
  </w:style>
  <w:style w:type="character" w:customStyle="1" w:styleId="25">
    <w:name w:val="Знак Знак2"/>
    <w:rsid w:val="00D40F10"/>
    <w:rPr>
      <w:rFonts w:ascii="Tahoma" w:hAnsi="Tahoma" w:cs="Tahoma"/>
      <w:sz w:val="16"/>
      <w:szCs w:val="16"/>
    </w:rPr>
  </w:style>
  <w:style w:type="character" w:customStyle="1" w:styleId="16">
    <w:name w:val="Знак Знак1"/>
    <w:basedOn w:val="a2"/>
    <w:rsid w:val="00D40F10"/>
  </w:style>
  <w:style w:type="character" w:customStyle="1" w:styleId="afff1">
    <w:name w:val="Знак Знак"/>
    <w:rsid w:val="00D40F10"/>
    <w:rPr>
      <w:b/>
      <w:bCs/>
    </w:rPr>
  </w:style>
  <w:style w:type="paragraph" w:customStyle="1" w:styleId="Style15">
    <w:name w:val="Style15"/>
    <w:basedOn w:val="a1"/>
    <w:rsid w:val="00D40F10"/>
    <w:pPr>
      <w:widowControl w:val="0"/>
      <w:autoSpaceDE w:val="0"/>
      <w:autoSpaceDN w:val="0"/>
      <w:adjustRightInd w:val="0"/>
      <w:jc w:val="right"/>
    </w:pPr>
  </w:style>
  <w:style w:type="paragraph" w:customStyle="1" w:styleId="afff2">
    <w:name w:val="Номер"/>
    <w:basedOn w:val="a1"/>
    <w:rsid w:val="00D40F10"/>
    <w:pPr>
      <w:jc w:val="center"/>
    </w:pPr>
    <w:rPr>
      <w:sz w:val="28"/>
      <w:szCs w:val="20"/>
    </w:rPr>
  </w:style>
  <w:style w:type="paragraph" w:customStyle="1" w:styleId="CharChar4">
    <w:name w:val="Char Char4 Знак Знак Знак"/>
    <w:basedOn w:val="a1"/>
    <w:rsid w:val="00D40F10"/>
    <w:pPr>
      <w:spacing w:after="160" w:line="240" w:lineRule="exact"/>
    </w:pPr>
    <w:rPr>
      <w:rFonts w:ascii="Verdana" w:hAnsi="Verdana"/>
      <w:sz w:val="20"/>
      <w:szCs w:val="20"/>
      <w:lang w:val="en-US" w:eastAsia="en-US"/>
    </w:rPr>
  </w:style>
  <w:style w:type="paragraph" w:customStyle="1" w:styleId="afff3">
    <w:name w:val="Основной шрифт"/>
    <w:basedOn w:val="a1"/>
    <w:rsid w:val="00D40F10"/>
    <w:pPr>
      <w:spacing w:after="120"/>
      <w:ind w:firstLine="709"/>
      <w:jc w:val="both"/>
    </w:pPr>
    <w:rPr>
      <w:rFonts w:eastAsia="Batang"/>
      <w:sz w:val="26"/>
      <w:lang w:eastAsia="ko-KR"/>
    </w:rPr>
  </w:style>
  <w:style w:type="paragraph" w:customStyle="1" w:styleId="std">
    <w:name w:val="std"/>
    <w:basedOn w:val="a1"/>
    <w:rsid w:val="00D40F10"/>
  </w:style>
  <w:style w:type="character" w:customStyle="1" w:styleId="grame">
    <w:name w:val="grame"/>
    <w:basedOn w:val="a2"/>
    <w:rsid w:val="00D40F10"/>
  </w:style>
  <w:style w:type="paragraph" w:customStyle="1" w:styleId="130">
    <w:name w:val="Обычный + 13 пт"/>
    <w:aliases w:val="По ширине,Лиловый"/>
    <w:basedOn w:val="ConsPlusCell"/>
    <w:rsid w:val="00D40F10"/>
    <w:pPr>
      <w:jc w:val="both"/>
    </w:pPr>
    <w:rPr>
      <w:rFonts w:ascii="Times New Roman" w:hAnsi="Times New Roman" w:cs="Times New Roman"/>
      <w:sz w:val="26"/>
      <w:szCs w:val="26"/>
    </w:rPr>
  </w:style>
  <w:style w:type="paragraph" w:customStyle="1" w:styleId="consplusnormal1">
    <w:name w:val="consplusnormal"/>
    <w:basedOn w:val="a1"/>
    <w:rsid w:val="00D40F10"/>
    <w:pPr>
      <w:spacing w:before="100" w:beforeAutospacing="1" w:after="100" w:afterAutospacing="1"/>
    </w:pPr>
  </w:style>
  <w:style w:type="paragraph" w:customStyle="1" w:styleId="dktexjustify">
    <w:name w:val="dktexjustify"/>
    <w:basedOn w:val="a1"/>
    <w:rsid w:val="00D40F10"/>
    <w:pPr>
      <w:spacing w:before="100" w:beforeAutospacing="1" w:after="100" w:afterAutospacing="1"/>
      <w:jc w:val="both"/>
    </w:pPr>
  </w:style>
  <w:style w:type="paragraph" w:customStyle="1" w:styleId="ConsCell">
    <w:name w:val="ConsCell"/>
    <w:rsid w:val="00D40F10"/>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D40F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4">
    <w:name w:val="НИР"/>
    <w:basedOn w:val="a1"/>
    <w:rsid w:val="00D40F10"/>
    <w:pPr>
      <w:spacing w:after="120" w:line="360" w:lineRule="auto"/>
      <w:ind w:firstLine="720"/>
      <w:jc w:val="both"/>
    </w:pPr>
    <w:rPr>
      <w:color w:val="000000"/>
      <w:spacing w:val="5"/>
    </w:rPr>
  </w:style>
  <w:style w:type="character" w:customStyle="1" w:styleId="91">
    <w:name w:val="Основной текст (9)_"/>
    <w:link w:val="92"/>
    <w:locked/>
    <w:rsid w:val="00D40F10"/>
    <w:rPr>
      <w:rFonts w:ascii="Arial" w:hAnsi="Arial"/>
      <w:sz w:val="17"/>
      <w:szCs w:val="17"/>
      <w:shd w:val="clear" w:color="auto" w:fill="FFFFFF"/>
    </w:rPr>
  </w:style>
  <w:style w:type="paragraph" w:customStyle="1" w:styleId="92">
    <w:name w:val="Основной текст (9)"/>
    <w:basedOn w:val="a1"/>
    <w:link w:val="91"/>
    <w:rsid w:val="00D40F10"/>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110">
    <w:name w:val="Основной текст1 Знак1"/>
    <w:aliases w:val="Основной текст Знак Знак2,Основной текст Знак Знак Знак1,bt Знак Знак1"/>
    <w:locked/>
    <w:rsid w:val="00D40F10"/>
    <w:rPr>
      <w:sz w:val="28"/>
    </w:rPr>
  </w:style>
  <w:style w:type="character" w:customStyle="1" w:styleId="71">
    <w:name w:val="Основной текст (7)_"/>
    <w:link w:val="72"/>
    <w:locked/>
    <w:rsid w:val="00D40F10"/>
    <w:rPr>
      <w:rFonts w:ascii="Arial" w:hAnsi="Arial"/>
      <w:sz w:val="17"/>
      <w:szCs w:val="17"/>
      <w:shd w:val="clear" w:color="auto" w:fill="FFFFFF"/>
    </w:rPr>
  </w:style>
  <w:style w:type="paragraph" w:customStyle="1" w:styleId="72">
    <w:name w:val="Основной текст (7)"/>
    <w:basedOn w:val="a1"/>
    <w:link w:val="71"/>
    <w:rsid w:val="00D40F10"/>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81">
    <w:name w:val="Основной текст (8)_"/>
    <w:link w:val="82"/>
    <w:locked/>
    <w:rsid w:val="00D40F10"/>
    <w:rPr>
      <w:rFonts w:ascii="Arial" w:hAnsi="Arial"/>
      <w:sz w:val="17"/>
      <w:szCs w:val="17"/>
      <w:shd w:val="clear" w:color="auto" w:fill="FFFFFF"/>
    </w:rPr>
  </w:style>
  <w:style w:type="paragraph" w:customStyle="1" w:styleId="82">
    <w:name w:val="Основной текст (8)"/>
    <w:basedOn w:val="a1"/>
    <w:link w:val="81"/>
    <w:rsid w:val="00D40F10"/>
    <w:pPr>
      <w:shd w:val="clear" w:color="auto" w:fill="FFFFFF"/>
      <w:spacing w:line="240" w:lineRule="atLeast"/>
    </w:pPr>
    <w:rPr>
      <w:rFonts w:ascii="Arial" w:eastAsiaTheme="minorHAnsi" w:hAnsi="Arial" w:cstheme="minorBidi"/>
      <w:sz w:val="17"/>
      <w:szCs w:val="17"/>
      <w:shd w:val="clear" w:color="auto" w:fill="FFFFFF"/>
      <w:lang w:eastAsia="en-US"/>
    </w:rPr>
  </w:style>
  <w:style w:type="character" w:customStyle="1" w:styleId="93">
    <w:name w:val="Основной текст (9) + Не курсив"/>
    <w:rsid w:val="00D40F10"/>
    <w:rPr>
      <w:rFonts w:ascii="Arial" w:hAnsi="Arial" w:cs="Arial"/>
      <w:i/>
      <w:iCs/>
      <w:sz w:val="17"/>
      <w:szCs w:val="17"/>
      <w:shd w:val="clear" w:color="auto" w:fill="FFFFFF"/>
    </w:rPr>
  </w:style>
  <w:style w:type="character" w:customStyle="1" w:styleId="83">
    <w:name w:val="Основной текст (8) + Не курсив"/>
    <w:rsid w:val="00D40F10"/>
    <w:rPr>
      <w:rFonts w:ascii="Arial" w:hAnsi="Arial" w:cs="Arial"/>
      <w:i/>
      <w:iCs/>
      <w:sz w:val="17"/>
      <w:szCs w:val="17"/>
      <w:shd w:val="clear" w:color="auto" w:fill="FFFFFF"/>
    </w:rPr>
  </w:style>
  <w:style w:type="character" w:customStyle="1" w:styleId="26">
    <w:name w:val="Основной текст (2)_"/>
    <w:link w:val="27"/>
    <w:locked/>
    <w:rsid w:val="00D40F10"/>
    <w:rPr>
      <w:sz w:val="21"/>
      <w:szCs w:val="21"/>
      <w:shd w:val="clear" w:color="auto" w:fill="FFFFFF"/>
    </w:rPr>
  </w:style>
  <w:style w:type="paragraph" w:customStyle="1" w:styleId="27">
    <w:name w:val="Основной текст (2)"/>
    <w:basedOn w:val="a1"/>
    <w:link w:val="26"/>
    <w:rsid w:val="00D40F10"/>
    <w:pPr>
      <w:shd w:val="clear" w:color="auto" w:fill="FFFFFF"/>
      <w:spacing w:line="240" w:lineRule="atLeast"/>
    </w:pPr>
    <w:rPr>
      <w:rFonts w:asciiTheme="minorHAnsi" w:eastAsiaTheme="minorHAnsi" w:hAnsiTheme="minorHAnsi" w:cstheme="minorBidi"/>
      <w:sz w:val="21"/>
      <w:szCs w:val="21"/>
      <w:shd w:val="clear" w:color="auto" w:fill="FFFFFF"/>
      <w:lang w:eastAsia="en-US"/>
    </w:rPr>
  </w:style>
  <w:style w:type="character" w:styleId="afff5">
    <w:name w:val="line number"/>
    <w:basedOn w:val="a2"/>
    <w:rsid w:val="00D40F10"/>
  </w:style>
  <w:style w:type="character" w:styleId="afff6">
    <w:name w:val="FollowedHyperlink"/>
    <w:rsid w:val="00D40F10"/>
    <w:rPr>
      <w:color w:val="800080"/>
      <w:u w:val="single"/>
    </w:rPr>
  </w:style>
  <w:style w:type="paragraph" w:customStyle="1" w:styleId="xl27">
    <w:name w:val="xl27"/>
    <w:basedOn w:val="a1"/>
    <w:rsid w:val="00D40F10"/>
    <w:pPr>
      <w:spacing w:before="100" w:beforeAutospacing="1" w:after="100" w:afterAutospacing="1"/>
      <w:jc w:val="both"/>
      <w:textAlignment w:val="center"/>
    </w:pPr>
  </w:style>
  <w:style w:type="character" w:customStyle="1" w:styleId="afff7">
    <w:name w:val="Заголовок своего сообщения"/>
    <w:rsid w:val="00D40F10"/>
    <w:rPr>
      <w:b/>
      <w:bCs/>
      <w:color w:val="000080"/>
    </w:rPr>
  </w:style>
  <w:style w:type="paragraph" w:customStyle="1" w:styleId="17">
    <w:name w:val="Без интервала1"/>
    <w:link w:val="afff8"/>
    <w:rsid w:val="00D40F10"/>
    <w:pPr>
      <w:widowControl w:val="0"/>
      <w:suppressAutoHyphens/>
      <w:spacing w:after="0" w:line="240" w:lineRule="auto"/>
    </w:pPr>
    <w:rPr>
      <w:rFonts w:ascii="Times New Roman" w:eastAsia="Calibri" w:hAnsi="Times New Roman" w:cs="Times New Roman"/>
      <w:kern w:val="1"/>
      <w:sz w:val="24"/>
      <w:szCs w:val="24"/>
      <w:lang w:eastAsia="hi-IN" w:bidi="hi-IN"/>
    </w:rPr>
  </w:style>
  <w:style w:type="paragraph" w:customStyle="1" w:styleId="afff9">
    <w:name w:val="Знак"/>
    <w:basedOn w:val="a1"/>
    <w:rsid w:val="00D40F10"/>
    <w:pPr>
      <w:spacing w:after="160" w:line="240" w:lineRule="exact"/>
    </w:pPr>
    <w:rPr>
      <w:rFonts w:ascii="Verdana" w:hAnsi="Verdana"/>
      <w:sz w:val="20"/>
      <w:szCs w:val="20"/>
      <w:lang w:val="en-US" w:eastAsia="en-US"/>
    </w:rPr>
  </w:style>
  <w:style w:type="character" w:styleId="afffa">
    <w:name w:val="Emphasis"/>
    <w:qFormat/>
    <w:rsid w:val="00D40F10"/>
    <w:rPr>
      <w:i w:val="0"/>
      <w:iCs w:val="0"/>
    </w:rPr>
  </w:style>
  <w:style w:type="paragraph" w:customStyle="1" w:styleId="afffb">
    <w:name w:val="Знак Знак Знак Знак"/>
    <w:basedOn w:val="a1"/>
    <w:rsid w:val="00D40F10"/>
    <w:pPr>
      <w:widowControl w:val="0"/>
      <w:tabs>
        <w:tab w:val="num" w:pos="360"/>
      </w:tabs>
      <w:adjustRightInd w:val="0"/>
      <w:spacing w:after="160" w:line="240" w:lineRule="exact"/>
      <w:jc w:val="center"/>
    </w:pPr>
    <w:rPr>
      <w:b/>
      <w:i/>
      <w:sz w:val="28"/>
      <w:szCs w:val="20"/>
      <w:lang w:val="en-GB" w:eastAsia="en-US"/>
    </w:rPr>
  </w:style>
  <w:style w:type="character" w:customStyle="1" w:styleId="28">
    <w:name w:val="Знак Знак2"/>
    <w:rsid w:val="00D40F10"/>
    <w:rPr>
      <w:rFonts w:ascii="Tahoma" w:hAnsi="Tahoma" w:cs="Tahoma"/>
      <w:sz w:val="16"/>
      <w:szCs w:val="16"/>
    </w:rPr>
  </w:style>
  <w:style w:type="character" w:customStyle="1" w:styleId="29">
    <w:name w:val="Основной текст с отступом Знак2"/>
    <w:rsid w:val="007A76E2"/>
    <w:rPr>
      <w:color w:val="000000"/>
      <w:sz w:val="24"/>
      <w:lang w:val="x-none" w:eastAsia="x-none"/>
    </w:rPr>
  </w:style>
  <w:style w:type="character" w:customStyle="1" w:styleId="53">
    <w:name w:val=" Знак Знак5"/>
    <w:rsid w:val="007A76E2"/>
    <w:rPr>
      <w:b/>
      <w:bCs/>
      <w:sz w:val="36"/>
      <w:szCs w:val="36"/>
      <w:lang w:val="ru-RU" w:eastAsia="ru-RU" w:bidi="ar-SA"/>
    </w:rPr>
  </w:style>
  <w:style w:type="character" w:customStyle="1" w:styleId="43">
    <w:name w:val=" Знак Знак4"/>
    <w:rsid w:val="007A76E2"/>
    <w:rPr>
      <w:sz w:val="24"/>
      <w:szCs w:val="24"/>
      <w:lang w:val="ru-RU" w:eastAsia="ru-RU" w:bidi="ar-SA"/>
    </w:rPr>
  </w:style>
  <w:style w:type="character" w:customStyle="1" w:styleId="2a">
    <w:name w:val="Подзаголовок Знак2"/>
    <w:rsid w:val="007A76E2"/>
    <w:rPr>
      <w:b/>
      <w:bCs/>
      <w:sz w:val="28"/>
      <w:szCs w:val="17"/>
      <w:lang w:val="x-none" w:eastAsia="x-none"/>
    </w:rPr>
  </w:style>
  <w:style w:type="character" w:customStyle="1" w:styleId="2b">
    <w:name w:val="Название Знак2"/>
    <w:rsid w:val="007A76E2"/>
    <w:rPr>
      <w:b/>
      <w:sz w:val="28"/>
      <w:lang w:val="x-none" w:eastAsia="x-none"/>
    </w:rPr>
  </w:style>
  <w:style w:type="character" w:customStyle="1" w:styleId="220">
    <w:name w:val="Основной текст с отступом 2 Знак2"/>
    <w:rsid w:val="007A76E2"/>
    <w:rPr>
      <w:sz w:val="24"/>
      <w:szCs w:val="24"/>
      <w:lang w:val="x-none" w:eastAsia="x-none"/>
    </w:rPr>
  </w:style>
  <w:style w:type="character" w:customStyle="1" w:styleId="37">
    <w:name w:val=" Знак Знак3"/>
    <w:rsid w:val="007A76E2"/>
    <w:rPr>
      <w:sz w:val="24"/>
      <w:szCs w:val="24"/>
      <w:lang w:val="ru-RU" w:eastAsia="ru-RU" w:bidi="ar-SA"/>
    </w:rPr>
  </w:style>
  <w:style w:type="character" w:customStyle="1" w:styleId="HTML2">
    <w:name w:val="Стандартный HTML Знак2"/>
    <w:rsid w:val="007A76E2"/>
    <w:rPr>
      <w:rFonts w:ascii="Tahoma" w:hAnsi="Tahoma" w:cs="Tahoma"/>
      <w:sz w:val="16"/>
      <w:szCs w:val="16"/>
    </w:rPr>
  </w:style>
  <w:style w:type="character" w:customStyle="1" w:styleId="18">
    <w:name w:val=" Знак Знак1"/>
    <w:basedOn w:val="a2"/>
    <w:rsid w:val="007A76E2"/>
  </w:style>
  <w:style w:type="character" w:customStyle="1" w:styleId="afffc">
    <w:name w:val=" Знак Знак"/>
    <w:rsid w:val="007A76E2"/>
    <w:rPr>
      <w:b/>
      <w:bCs/>
    </w:rPr>
  </w:style>
  <w:style w:type="paragraph" w:customStyle="1" w:styleId="afffd">
    <w:name w:val=" Знак"/>
    <w:basedOn w:val="a1"/>
    <w:rsid w:val="007A76E2"/>
    <w:pPr>
      <w:spacing w:after="160" w:line="240" w:lineRule="exact"/>
    </w:pPr>
    <w:rPr>
      <w:rFonts w:ascii="Verdana" w:hAnsi="Verdana"/>
      <w:sz w:val="20"/>
      <w:szCs w:val="20"/>
      <w:lang w:val="en-US" w:eastAsia="en-US"/>
    </w:rPr>
  </w:style>
  <w:style w:type="character" w:customStyle="1" w:styleId="2c">
    <w:name w:val="Текст сноски Знак Знак Знак2"/>
    <w:aliases w:val="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Текст сноски-FN Зн Знак Знак"/>
    <w:locked/>
    <w:rsid w:val="007A76E2"/>
    <w:rPr>
      <w:rFonts w:cs="Times New Roman"/>
      <w:lang w:val="x-none" w:eastAsia="ru-RU"/>
    </w:rPr>
  </w:style>
  <w:style w:type="character" w:styleId="afffe">
    <w:name w:val="footnote reference"/>
    <w:rsid w:val="007A76E2"/>
    <w:rPr>
      <w:rFonts w:cs="Times New Roman"/>
      <w:vertAlign w:val="superscript"/>
    </w:rPr>
  </w:style>
  <w:style w:type="paragraph" w:customStyle="1" w:styleId="ListParagraph">
    <w:name w:val="List Paragraph"/>
    <w:basedOn w:val="a1"/>
    <w:rsid w:val="007A76E2"/>
    <w:pPr>
      <w:ind w:left="720"/>
      <w:contextualSpacing/>
    </w:pPr>
  </w:style>
  <w:style w:type="paragraph" w:customStyle="1" w:styleId="ConsPlusDocList">
    <w:name w:val="ConsPlusDocList"/>
    <w:rsid w:val="007A7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6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6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6E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9">
    <w:name w:val="заголовок 1"/>
    <w:basedOn w:val="a1"/>
    <w:next w:val="a1"/>
    <w:rsid w:val="007A76E2"/>
    <w:pPr>
      <w:keepNext/>
      <w:jc w:val="center"/>
    </w:pPr>
    <w:rPr>
      <w:rFonts w:ascii="TimesET" w:hAnsi="TimesET"/>
      <w:szCs w:val="20"/>
    </w:rPr>
  </w:style>
  <w:style w:type="paragraph" w:customStyle="1" w:styleId="2d">
    <w:name w:val="заголовок 2"/>
    <w:basedOn w:val="a1"/>
    <w:next w:val="a1"/>
    <w:rsid w:val="007A76E2"/>
    <w:pPr>
      <w:keepNext/>
      <w:jc w:val="both"/>
    </w:pPr>
    <w:rPr>
      <w:rFonts w:ascii="TimesEC" w:hAnsi="TimesEC"/>
      <w:szCs w:val="20"/>
    </w:rPr>
  </w:style>
  <w:style w:type="character" w:customStyle="1" w:styleId="1a">
    <w:name w:val="Нижний колонтитул Знак1"/>
    <w:semiHidden/>
    <w:rsid w:val="007A76E2"/>
    <w:rPr>
      <w:rFonts w:cs="Times New Roman"/>
      <w:sz w:val="22"/>
      <w:szCs w:val="22"/>
    </w:rPr>
  </w:style>
  <w:style w:type="character" w:customStyle="1" w:styleId="1b">
    <w:name w:val="Текст выноски Знак1"/>
    <w:semiHidden/>
    <w:rsid w:val="007A76E2"/>
    <w:rPr>
      <w:rFonts w:ascii="Tahoma" w:hAnsi="Tahoma" w:cs="Tahoma"/>
      <w:sz w:val="16"/>
      <w:szCs w:val="16"/>
      <w:lang w:val="x-none" w:eastAsia="ru-RU"/>
    </w:rPr>
  </w:style>
  <w:style w:type="paragraph" w:customStyle="1" w:styleId="NoSpacing">
    <w:name w:val="No Spacing"/>
    <w:rsid w:val="007A76E2"/>
    <w:pPr>
      <w:spacing w:after="0" w:line="240" w:lineRule="auto"/>
    </w:pPr>
    <w:rPr>
      <w:rFonts w:ascii="Calibri" w:eastAsia="Times New Roman" w:hAnsi="Calibri" w:cs="Times New Roman"/>
    </w:rPr>
  </w:style>
  <w:style w:type="numbering" w:customStyle="1" w:styleId="1c">
    <w:name w:val="Нет списка1"/>
    <w:next w:val="a4"/>
    <w:semiHidden/>
    <w:unhideWhenUsed/>
    <w:rsid w:val="007A76E2"/>
  </w:style>
  <w:style w:type="paragraph" w:customStyle="1" w:styleId="1d">
    <w:name w:val="Абзац списка1"/>
    <w:aliases w:val="List Paragraph1,маркированный"/>
    <w:basedOn w:val="a1"/>
    <w:link w:val="affff"/>
    <w:rsid w:val="007A76E2"/>
    <w:pPr>
      <w:spacing w:after="200" w:line="276" w:lineRule="auto"/>
      <w:ind w:left="720"/>
    </w:pPr>
    <w:rPr>
      <w:rFonts w:ascii="Calibri" w:hAnsi="Calibri"/>
      <w:sz w:val="22"/>
      <w:szCs w:val="22"/>
      <w:lang w:eastAsia="en-US"/>
    </w:rPr>
  </w:style>
  <w:style w:type="table" w:customStyle="1" w:styleId="1e">
    <w:name w:val="Сетка таблицы1"/>
    <w:rsid w:val="007A76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7A76E2"/>
    <w:rPr>
      <w:rFonts w:ascii="Times New Roman" w:hAnsi="Times New Roman"/>
    </w:rPr>
  </w:style>
  <w:style w:type="character" w:customStyle="1" w:styleId="FooterChar">
    <w:name w:val="Footer Char"/>
    <w:rsid w:val="007A76E2"/>
    <w:rPr>
      <w:rFonts w:ascii="Times New Roman" w:hAnsi="Times New Roman"/>
    </w:rPr>
  </w:style>
  <w:style w:type="character" w:customStyle="1" w:styleId="Heading1Char">
    <w:name w:val="Heading 1 Char"/>
    <w:rsid w:val="007A76E2"/>
    <w:rPr>
      <w:rFonts w:ascii="Times New Roman" w:hAnsi="Times New Roman"/>
      <w:sz w:val="24"/>
      <w:lang w:val="x-none" w:eastAsia="ru-RU"/>
    </w:rPr>
  </w:style>
  <w:style w:type="character" w:customStyle="1" w:styleId="Heading2Char">
    <w:name w:val="Heading 2 Char"/>
    <w:rsid w:val="007A76E2"/>
    <w:rPr>
      <w:rFonts w:ascii="Times New Roman" w:hAnsi="Times New Roman"/>
      <w:b/>
      <w:caps/>
      <w:sz w:val="26"/>
      <w:lang w:val="x-none" w:eastAsia="ru-RU"/>
    </w:rPr>
  </w:style>
  <w:style w:type="character" w:customStyle="1" w:styleId="HTML3">
    <w:name w:val="Стандартный HTML Знак3"/>
    <w:semiHidden/>
    <w:rsid w:val="007A76E2"/>
    <w:rPr>
      <w:rFonts w:ascii="Courier New" w:hAnsi="Courier New" w:cs="Courier New"/>
      <w:sz w:val="20"/>
      <w:szCs w:val="20"/>
      <w:lang w:val="x-none" w:eastAsia="en-US"/>
    </w:rPr>
  </w:style>
  <w:style w:type="character" w:customStyle="1" w:styleId="HTML11">
    <w:name w:val="Стандартный HTML Знак11"/>
    <w:semiHidden/>
    <w:rsid w:val="007A76E2"/>
    <w:rPr>
      <w:rFonts w:ascii="Courier New" w:hAnsi="Courier New"/>
      <w:sz w:val="20"/>
      <w:lang w:val="x-none" w:eastAsia="en-US"/>
    </w:rPr>
  </w:style>
  <w:style w:type="character" w:customStyle="1" w:styleId="HTMLPreformattedChar">
    <w:name w:val="HTML Preformatted Char"/>
    <w:rsid w:val="007A76E2"/>
    <w:rPr>
      <w:rFonts w:ascii="Courier New" w:hAnsi="Courier New"/>
      <w:sz w:val="20"/>
      <w:lang w:val="x-none" w:eastAsia="ru-RU"/>
    </w:rPr>
  </w:style>
  <w:style w:type="character" w:customStyle="1" w:styleId="38">
    <w:name w:val="Основной текст с отступом Знак3"/>
    <w:semiHidden/>
    <w:rsid w:val="007A76E2"/>
    <w:rPr>
      <w:rFonts w:ascii="Calibri" w:hAnsi="Calibri" w:cs="Times New Roman"/>
      <w:lang w:val="x-none" w:eastAsia="en-US"/>
    </w:rPr>
  </w:style>
  <w:style w:type="character" w:customStyle="1" w:styleId="1f">
    <w:name w:val="Основной текст с отступом Знак1"/>
    <w:semiHidden/>
    <w:rsid w:val="007A76E2"/>
    <w:rPr>
      <w:rFonts w:ascii="Calibri" w:hAnsi="Calibri"/>
      <w:lang w:val="x-none" w:eastAsia="en-US"/>
    </w:rPr>
  </w:style>
  <w:style w:type="character" w:customStyle="1" w:styleId="111">
    <w:name w:val="Основной текст с отступом Знак11"/>
    <w:semiHidden/>
    <w:rsid w:val="007A76E2"/>
    <w:rPr>
      <w:rFonts w:ascii="Calibri" w:hAnsi="Calibri"/>
      <w:lang w:val="x-none" w:eastAsia="en-US"/>
    </w:rPr>
  </w:style>
  <w:style w:type="character" w:customStyle="1" w:styleId="BodyText2Char">
    <w:name w:val="Body Text 2 Char"/>
    <w:rsid w:val="007A76E2"/>
    <w:rPr>
      <w:rFonts w:ascii="Times New Roman" w:hAnsi="Times New Roman"/>
      <w:sz w:val="26"/>
      <w:lang w:val="x-none" w:eastAsia="ru-RU"/>
    </w:rPr>
  </w:style>
  <w:style w:type="character" w:customStyle="1" w:styleId="39">
    <w:name w:val="Название Знак3"/>
    <w:rsid w:val="007A76E2"/>
    <w:rPr>
      <w:rFonts w:ascii="Cambria" w:eastAsia="Times New Roman" w:hAnsi="Cambria" w:cs="Times New Roman"/>
      <w:b/>
      <w:bCs/>
      <w:kern w:val="28"/>
      <w:sz w:val="32"/>
      <w:szCs w:val="32"/>
      <w:lang w:val="x-none" w:eastAsia="en-US"/>
    </w:rPr>
  </w:style>
  <w:style w:type="character" w:customStyle="1" w:styleId="1f0">
    <w:name w:val="Название Знак1"/>
    <w:rsid w:val="007A76E2"/>
    <w:rPr>
      <w:rFonts w:ascii="Calibri Light" w:hAnsi="Calibri Light"/>
      <w:b/>
      <w:kern w:val="28"/>
      <w:sz w:val="32"/>
      <w:lang w:val="x-none" w:eastAsia="en-US"/>
    </w:rPr>
  </w:style>
  <w:style w:type="character" w:customStyle="1" w:styleId="112">
    <w:name w:val="Название Знак11"/>
    <w:rsid w:val="007A76E2"/>
    <w:rPr>
      <w:rFonts w:ascii="Calibri Light" w:hAnsi="Calibri Light"/>
      <w:b/>
      <w:kern w:val="28"/>
      <w:sz w:val="32"/>
      <w:lang w:val="x-none" w:eastAsia="en-US"/>
    </w:rPr>
  </w:style>
  <w:style w:type="character" w:customStyle="1" w:styleId="2e">
    <w:name w:val="Основной текст Знак2"/>
    <w:locked/>
    <w:rsid w:val="007A76E2"/>
    <w:rPr>
      <w:rFonts w:ascii="Calibri" w:hAnsi="Calibri"/>
      <w:sz w:val="22"/>
      <w:lang w:val="x-none" w:eastAsia="en-US"/>
    </w:rPr>
  </w:style>
  <w:style w:type="character" w:customStyle="1" w:styleId="TitleChar">
    <w:name w:val="Title Char"/>
    <w:rsid w:val="007A76E2"/>
    <w:rPr>
      <w:rFonts w:ascii="Times New Roman" w:hAnsi="Times New Roman"/>
      <w:sz w:val="26"/>
    </w:rPr>
  </w:style>
  <w:style w:type="character" w:customStyle="1" w:styleId="3a">
    <w:name w:val="Основной текст Знак3"/>
    <w:semiHidden/>
    <w:rsid w:val="007A76E2"/>
    <w:rPr>
      <w:rFonts w:ascii="Calibri" w:hAnsi="Calibri" w:cs="Times New Roman"/>
      <w:lang w:val="x-none" w:eastAsia="en-US"/>
    </w:rPr>
  </w:style>
  <w:style w:type="character" w:customStyle="1" w:styleId="113">
    <w:name w:val="Основной текст Знак11"/>
    <w:semiHidden/>
    <w:rsid w:val="007A76E2"/>
    <w:rPr>
      <w:rFonts w:ascii="Calibri" w:hAnsi="Calibri"/>
      <w:lang w:val="x-none" w:eastAsia="en-US"/>
    </w:rPr>
  </w:style>
  <w:style w:type="character" w:customStyle="1" w:styleId="BodyTextChar">
    <w:name w:val="Body Text Char"/>
    <w:rsid w:val="007A76E2"/>
    <w:rPr>
      <w:rFonts w:ascii="Times New Roman" w:hAnsi="Times New Roman"/>
    </w:rPr>
  </w:style>
  <w:style w:type="character" w:customStyle="1" w:styleId="230">
    <w:name w:val="Основной текст с отступом 2 Знак3"/>
    <w:semiHidden/>
    <w:rsid w:val="007A76E2"/>
    <w:rPr>
      <w:rFonts w:ascii="Calibri" w:hAnsi="Calibri" w:cs="Times New Roman"/>
      <w:lang w:val="x-none" w:eastAsia="en-US"/>
    </w:rPr>
  </w:style>
  <w:style w:type="character" w:customStyle="1" w:styleId="210">
    <w:name w:val="Основной текст с отступом 2 Знак1"/>
    <w:semiHidden/>
    <w:rsid w:val="007A76E2"/>
    <w:rPr>
      <w:rFonts w:ascii="Calibri" w:hAnsi="Calibri"/>
      <w:lang w:val="x-none" w:eastAsia="en-US"/>
    </w:rPr>
  </w:style>
  <w:style w:type="character" w:customStyle="1" w:styleId="211">
    <w:name w:val="Основной текст с отступом 2 Знак11"/>
    <w:semiHidden/>
    <w:rsid w:val="007A76E2"/>
    <w:rPr>
      <w:rFonts w:ascii="Calibri" w:hAnsi="Calibri"/>
      <w:lang w:val="x-none" w:eastAsia="en-US"/>
    </w:rPr>
  </w:style>
  <w:style w:type="character" w:customStyle="1" w:styleId="BodyTextIndent2Char">
    <w:name w:val="Body Text Indent 2 Char"/>
    <w:rsid w:val="007A76E2"/>
    <w:rPr>
      <w:rFonts w:ascii="Times New Roman" w:hAnsi="Times New Roman"/>
    </w:rPr>
  </w:style>
  <w:style w:type="paragraph" w:styleId="affff0">
    <w:name w:val="List"/>
    <w:basedOn w:val="a1"/>
    <w:rsid w:val="007A76E2"/>
    <w:pPr>
      <w:spacing w:after="200" w:line="276" w:lineRule="auto"/>
      <w:ind w:left="283" w:hanging="283"/>
    </w:pPr>
    <w:rPr>
      <w:rFonts w:ascii="Calibri" w:hAnsi="Calibri"/>
      <w:sz w:val="22"/>
      <w:szCs w:val="22"/>
      <w:lang w:eastAsia="en-US"/>
    </w:rPr>
  </w:style>
  <w:style w:type="paragraph" w:styleId="2f">
    <w:name w:val="List 2"/>
    <w:basedOn w:val="a1"/>
    <w:rsid w:val="007A76E2"/>
    <w:pPr>
      <w:spacing w:after="200" w:line="276" w:lineRule="auto"/>
      <w:ind w:left="566" w:hanging="283"/>
    </w:pPr>
    <w:rPr>
      <w:rFonts w:ascii="Calibri" w:hAnsi="Calibri"/>
      <w:sz w:val="22"/>
      <w:szCs w:val="22"/>
      <w:lang w:eastAsia="en-US"/>
    </w:rPr>
  </w:style>
  <w:style w:type="paragraph" w:styleId="affff1">
    <w:name w:val="Salutation"/>
    <w:basedOn w:val="a1"/>
    <w:next w:val="a1"/>
    <w:link w:val="affff2"/>
    <w:rsid w:val="007A76E2"/>
    <w:pPr>
      <w:spacing w:after="200" w:line="276" w:lineRule="auto"/>
    </w:pPr>
    <w:rPr>
      <w:sz w:val="22"/>
      <w:szCs w:val="20"/>
      <w:lang w:val="x-none" w:eastAsia="en-US"/>
    </w:rPr>
  </w:style>
  <w:style w:type="character" w:customStyle="1" w:styleId="affff2">
    <w:name w:val="Приветствие Знак"/>
    <w:basedOn w:val="a2"/>
    <w:link w:val="affff1"/>
    <w:rsid w:val="007A76E2"/>
    <w:rPr>
      <w:rFonts w:ascii="Times New Roman" w:eastAsia="Times New Roman" w:hAnsi="Times New Roman" w:cs="Times New Roman"/>
      <w:szCs w:val="20"/>
      <w:lang w:val="x-none"/>
    </w:rPr>
  </w:style>
  <w:style w:type="character" w:customStyle="1" w:styleId="3b">
    <w:name w:val="Приветствие Знак3"/>
    <w:semiHidden/>
    <w:rsid w:val="007A76E2"/>
    <w:rPr>
      <w:rFonts w:ascii="Calibri" w:hAnsi="Calibri" w:cs="Times New Roman"/>
      <w:lang w:val="x-none" w:eastAsia="en-US"/>
    </w:rPr>
  </w:style>
  <w:style w:type="character" w:customStyle="1" w:styleId="1f1">
    <w:name w:val="Приветствие Знак1"/>
    <w:semiHidden/>
    <w:rsid w:val="007A76E2"/>
    <w:rPr>
      <w:rFonts w:ascii="Calibri" w:hAnsi="Calibri"/>
      <w:lang w:val="x-none" w:eastAsia="en-US"/>
    </w:rPr>
  </w:style>
  <w:style w:type="character" w:customStyle="1" w:styleId="114">
    <w:name w:val="Приветствие Знак11"/>
    <w:semiHidden/>
    <w:rsid w:val="007A76E2"/>
    <w:rPr>
      <w:rFonts w:ascii="Calibri" w:hAnsi="Calibri"/>
      <w:lang w:val="x-none" w:eastAsia="en-US"/>
    </w:rPr>
  </w:style>
  <w:style w:type="character" w:customStyle="1" w:styleId="3c">
    <w:name w:val="Подзаголовок Знак3"/>
    <w:rsid w:val="007A76E2"/>
    <w:rPr>
      <w:rFonts w:ascii="Cambria" w:eastAsia="Times New Roman" w:hAnsi="Cambria" w:cs="Times New Roman"/>
      <w:sz w:val="24"/>
      <w:szCs w:val="24"/>
      <w:lang w:val="x-none" w:eastAsia="en-US"/>
    </w:rPr>
  </w:style>
  <w:style w:type="character" w:customStyle="1" w:styleId="1f2">
    <w:name w:val="Подзаголовок Знак1"/>
    <w:rsid w:val="007A76E2"/>
    <w:rPr>
      <w:rFonts w:ascii="Calibri Light" w:hAnsi="Calibri Light"/>
      <w:sz w:val="24"/>
      <w:lang w:val="x-none" w:eastAsia="en-US"/>
    </w:rPr>
  </w:style>
  <w:style w:type="character" w:customStyle="1" w:styleId="115">
    <w:name w:val="Подзаголовок Знак11"/>
    <w:rsid w:val="007A76E2"/>
    <w:rPr>
      <w:rFonts w:ascii="Calibri Light" w:hAnsi="Calibri Light"/>
      <w:sz w:val="24"/>
      <w:lang w:val="x-none" w:eastAsia="en-US"/>
    </w:rPr>
  </w:style>
  <w:style w:type="character" w:styleId="affff3">
    <w:name w:val="annotation reference"/>
    <w:rsid w:val="007A76E2"/>
    <w:rPr>
      <w:rFonts w:cs="Times New Roman"/>
      <w:sz w:val="16"/>
    </w:rPr>
  </w:style>
  <w:style w:type="paragraph" w:customStyle="1" w:styleId="font6">
    <w:name w:val="font6"/>
    <w:basedOn w:val="a1"/>
    <w:rsid w:val="007A76E2"/>
    <w:pPr>
      <w:spacing w:before="100" w:beforeAutospacing="1" w:after="100" w:afterAutospacing="1"/>
    </w:pPr>
    <w:rPr>
      <w:b/>
      <w:bCs/>
      <w:color w:val="000000"/>
      <w:sz w:val="16"/>
      <w:szCs w:val="16"/>
    </w:rPr>
  </w:style>
  <w:style w:type="paragraph" w:customStyle="1" w:styleId="font5">
    <w:name w:val="font5"/>
    <w:basedOn w:val="a1"/>
    <w:rsid w:val="007A76E2"/>
    <w:pPr>
      <w:spacing w:before="100" w:beforeAutospacing="1" w:after="100" w:afterAutospacing="1"/>
    </w:pPr>
    <w:rPr>
      <w:color w:val="000000"/>
      <w:sz w:val="16"/>
      <w:szCs w:val="16"/>
    </w:rPr>
  </w:style>
  <w:style w:type="paragraph" w:customStyle="1" w:styleId="xl63">
    <w:name w:val="xl63"/>
    <w:basedOn w:val="a1"/>
    <w:rsid w:val="007A76E2"/>
    <w:pPr>
      <w:spacing w:before="100" w:beforeAutospacing="1" w:after="100" w:afterAutospacing="1"/>
      <w:jc w:val="center"/>
      <w:textAlignment w:val="top"/>
    </w:pPr>
    <w:rPr>
      <w:color w:val="000000"/>
      <w:sz w:val="26"/>
      <w:szCs w:val="26"/>
    </w:rPr>
  </w:style>
  <w:style w:type="paragraph" w:customStyle="1" w:styleId="xl64">
    <w:name w:val="xl64"/>
    <w:basedOn w:val="a1"/>
    <w:rsid w:val="007A7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1"/>
    <w:rsid w:val="007A7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1"/>
    <w:rsid w:val="007A7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1"/>
    <w:rsid w:val="007A7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1"/>
    <w:rsid w:val="007A7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1"/>
    <w:rsid w:val="007A7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1"/>
    <w:rsid w:val="007A76E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1"/>
    <w:rsid w:val="007A76E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1"/>
    <w:rsid w:val="007A76E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1"/>
    <w:rsid w:val="007A76E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1"/>
    <w:rsid w:val="007A76E2"/>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1"/>
    <w:rsid w:val="007A76E2"/>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1"/>
    <w:rsid w:val="007A76E2"/>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1"/>
    <w:rsid w:val="007A76E2"/>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1"/>
    <w:rsid w:val="007A76E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1"/>
    <w:rsid w:val="007A76E2"/>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1"/>
    <w:rsid w:val="007A76E2"/>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1"/>
    <w:rsid w:val="007A76E2"/>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1"/>
    <w:rsid w:val="007A76E2"/>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1"/>
    <w:rsid w:val="007A76E2"/>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1"/>
    <w:rsid w:val="007A76E2"/>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1"/>
    <w:rsid w:val="007A76E2"/>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1"/>
    <w:rsid w:val="007A76E2"/>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1"/>
    <w:rsid w:val="007A76E2"/>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1"/>
    <w:rsid w:val="007A76E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1"/>
    <w:rsid w:val="007A76E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1"/>
    <w:rsid w:val="007A76E2"/>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1"/>
    <w:rsid w:val="007A76E2"/>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1"/>
    <w:rsid w:val="007A76E2"/>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1"/>
    <w:rsid w:val="007A76E2"/>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1"/>
    <w:rsid w:val="007A76E2"/>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1"/>
    <w:rsid w:val="007A76E2"/>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1"/>
    <w:rsid w:val="007A76E2"/>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1"/>
    <w:rsid w:val="007A76E2"/>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1"/>
    <w:rsid w:val="007A76E2"/>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1"/>
    <w:rsid w:val="007A76E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1"/>
    <w:rsid w:val="007A76E2"/>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1"/>
    <w:rsid w:val="007A76E2"/>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1"/>
    <w:rsid w:val="007A76E2"/>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1"/>
    <w:rsid w:val="007A76E2"/>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1"/>
    <w:rsid w:val="007A76E2"/>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1"/>
    <w:rsid w:val="007A76E2"/>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1"/>
    <w:rsid w:val="007A76E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1"/>
    <w:rsid w:val="007A76E2"/>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1"/>
    <w:rsid w:val="007A76E2"/>
    <w:pPr>
      <w:pBdr>
        <w:right w:val="single" w:sz="4" w:space="0" w:color="auto"/>
      </w:pBdr>
      <w:spacing w:before="100" w:beforeAutospacing="1" w:after="100" w:afterAutospacing="1"/>
      <w:jc w:val="center"/>
      <w:textAlignment w:val="top"/>
    </w:pPr>
  </w:style>
  <w:style w:type="paragraph" w:customStyle="1" w:styleId="xl116">
    <w:name w:val="xl116"/>
    <w:basedOn w:val="a1"/>
    <w:rsid w:val="007A76E2"/>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1"/>
    <w:rsid w:val="007A76E2"/>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1"/>
    <w:rsid w:val="007A76E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1"/>
    <w:rsid w:val="007A76E2"/>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1"/>
    <w:rsid w:val="007A76E2"/>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1"/>
    <w:rsid w:val="007A76E2"/>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1"/>
    <w:rsid w:val="007A76E2"/>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1"/>
    <w:rsid w:val="007A76E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1"/>
    <w:rsid w:val="007A76E2"/>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1"/>
    <w:rsid w:val="007A76E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1"/>
    <w:rsid w:val="007A76E2"/>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1"/>
    <w:rsid w:val="007A76E2"/>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1"/>
    <w:rsid w:val="007A76E2"/>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1"/>
    <w:rsid w:val="007A76E2"/>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f0">
    <w:name w:val="Абзац списка2"/>
    <w:basedOn w:val="a1"/>
    <w:rsid w:val="007A76E2"/>
    <w:pPr>
      <w:spacing w:after="200" w:line="276" w:lineRule="auto"/>
      <w:ind w:left="720"/>
      <w:contextualSpacing/>
    </w:pPr>
    <w:rPr>
      <w:rFonts w:ascii="Calibri" w:hAnsi="Calibri"/>
      <w:sz w:val="22"/>
      <w:szCs w:val="22"/>
      <w:lang w:eastAsia="en-US"/>
    </w:rPr>
  </w:style>
  <w:style w:type="numbering" w:customStyle="1" w:styleId="116">
    <w:name w:val="Нет списка11"/>
    <w:next w:val="a4"/>
    <w:semiHidden/>
    <w:unhideWhenUsed/>
    <w:rsid w:val="007A76E2"/>
  </w:style>
  <w:style w:type="numbering" w:customStyle="1" w:styleId="2f1">
    <w:name w:val="Нет списка2"/>
    <w:next w:val="a4"/>
    <w:semiHidden/>
    <w:unhideWhenUsed/>
    <w:rsid w:val="007A76E2"/>
  </w:style>
  <w:style w:type="table" w:customStyle="1" w:styleId="117">
    <w:name w:val="Сетка таблицы11"/>
    <w:rsid w:val="007A76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next w:val="a5"/>
    <w:rsid w:val="007A76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semiHidden/>
    <w:unhideWhenUsed/>
    <w:rsid w:val="007A76E2"/>
  </w:style>
  <w:style w:type="numbering" w:customStyle="1" w:styleId="3d">
    <w:name w:val="Нет списка3"/>
    <w:next w:val="a4"/>
    <w:semiHidden/>
    <w:unhideWhenUsed/>
    <w:rsid w:val="007A76E2"/>
  </w:style>
  <w:style w:type="table" w:customStyle="1" w:styleId="121">
    <w:name w:val="Сетка таблицы12"/>
    <w:rsid w:val="007A76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next w:val="a5"/>
    <w:rsid w:val="007A76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semiHidden/>
    <w:unhideWhenUsed/>
    <w:rsid w:val="007A76E2"/>
  </w:style>
  <w:style w:type="numbering" w:customStyle="1" w:styleId="44">
    <w:name w:val="Нет списка4"/>
    <w:next w:val="a4"/>
    <w:semiHidden/>
    <w:unhideWhenUsed/>
    <w:rsid w:val="007A76E2"/>
  </w:style>
  <w:style w:type="table" w:customStyle="1" w:styleId="132">
    <w:name w:val="Сетка таблицы13"/>
    <w:rsid w:val="007A76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5"/>
    <w:rsid w:val="007A76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semiHidden/>
    <w:unhideWhenUsed/>
    <w:rsid w:val="007A76E2"/>
  </w:style>
  <w:style w:type="numbering" w:customStyle="1" w:styleId="54">
    <w:name w:val="Нет списка5"/>
    <w:next w:val="a4"/>
    <w:semiHidden/>
    <w:unhideWhenUsed/>
    <w:rsid w:val="007A76E2"/>
  </w:style>
  <w:style w:type="table" w:customStyle="1" w:styleId="141">
    <w:name w:val="Сетка таблицы14"/>
    <w:rsid w:val="007A76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5"/>
    <w:rsid w:val="007A76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semiHidden/>
    <w:unhideWhenUsed/>
    <w:rsid w:val="007A76E2"/>
  </w:style>
  <w:style w:type="paragraph" w:customStyle="1" w:styleId="1f3">
    <w:name w:val="Текст выноски1"/>
    <w:basedOn w:val="a1"/>
    <w:semiHidden/>
    <w:rsid w:val="007A76E2"/>
    <w:rPr>
      <w:rFonts w:ascii="Tahoma" w:hAnsi="Tahoma" w:cs="Tahoma"/>
      <w:sz w:val="16"/>
      <w:szCs w:val="16"/>
      <w:lang w:eastAsia="en-US"/>
    </w:rPr>
  </w:style>
  <w:style w:type="paragraph" w:customStyle="1" w:styleId="1f4">
    <w:name w:val="Основной текст с отступом1"/>
    <w:basedOn w:val="a1"/>
    <w:semiHidden/>
    <w:rsid w:val="007A76E2"/>
    <w:pPr>
      <w:spacing w:after="120"/>
      <w:ind w:left="283"/>
    </w:pPr>
  </w:style>
  <w:style w:type="paragraph" w:customStyle="1" w:styleId="xl130">
    <w:name w:val="xl130"/>
    <w:basedOn w:val="a1"/>
    <w:semiHidden/>
    <w:rsid w:val="007A76E2"/>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1"/>
    <w:semiHidden/>
    <w:rsid w:val="007A76E2"/>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character" w:customStyle="1" w:styleId="1f5">
    <w:name w:val="Замещающий текст1"/>
    <w:rsid w:val="007A76E2"/>
    <w:rPr>
      <w:rFonts w:ascii="Times New Roman" w:hAnsi="Times New Roman" w:cs="Times New Roman" w:hint="default"/>
      <w:color w:val="808080"/>
    </w:rPr>
  </w:style>
  <w:style w:type="character" w:customStyle="1" w:styleId="BalloonTextChar">
    <w:name w:val="Balloon Text Char"/>
    <w:rsid w:val="007A76E2"/>
    <w:rPr>
      <w:rFonts w:ascii="Tahoma" w:hAnsi="Tahoma" w:cs="Tahoma" w:hint="default"/>
      <w:sz w:val="16"/>
      <w:szCs w:val="16"/>
    </w:rPr>
  </w:style>
  <w:style w:type="character" w:customStyle="1" w:styleId="BodyTextIndentChar">
    <w:name w:val="Body Text Indent Char"/>
    <w:rsid w:val="007A76E2"/>
    <w:rPr>
      <w:rFonts w:ascii="Times New Roman" w:hAnsi="Times New Roman" w:cs="Times New Roman" w:hint="default"/>
      <w:sz w:val="24"/>
      <w:szCs w:val="24"/>
      <w:lang w:eastAsia="ru-RU"/>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semiHidden/>
    <w:locked/>
    <w:rsid w:val="007A76E2"/>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semiHidden/>
    <w:locked/>
    <w:rsid w:val="007A76E2"/>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semiHidden/>
    <w:locked/>
    <w:rsid w:val="007A76E2"/>
    <w:rPr>
      <w:rFonts w:ascii="Times New Roman" w:hAnsi="Times New Roman" w:cs="Times New Roman"/>
      <w:sz w:val="20"/>
      <w:szCs w:val="20"/>
      <w:lang w:eastAsia="ru-RU"/>
    </w:rPr>
  </w:style>
  <w:style w:type="paragraph" w:customStyle="1" w:styleId="14-1">
    <w:name w:val="Текст 14-1"/>
    <w:aliases w:val="5,Стиль12-1"/>
    <w:basedOn w:val="a1"/>
    <w:rsid w:val="007A76E2"/>
    <w:pPr>
      <w:spacing w:line="360" w:lineRule="auto"/>
      <w:ind w:firstLine="709"/>
      <w:jc w:val="both"/>
    </w:pPr>
    <w:rPr>
      <w:szCs w:val="20"/>
    </w:rPr>
  </w:style>
  <w:style w:type="paragraph" w:customStyle="1" w:styleId="Normal">
    <w:name w:val="Normal"/>
    <w:rsid w:val="007A76E2"/>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
    <w:name w:val="Body Text 2"/>
    <w:basedOn w:val="Normal"/>
    <w:rsid w:val="007A76E2"/>
  </w:style>
  <w:style w:type="paragraph" w:customStyle="1" w:styleId="Style4">
    <w:name w:val="Style4"/>
    <w:basedOn w:val="a1"/>
    <w:rsid w:val="007A76E2"/>
    <w:pPr>
      <w:widowControl w:val="0"/>
      <w:autoSpaceDE w:val="0"/>
      <w:autoSpaceDN w:val="0"/>
      <w:adjustRightInd w:val="0"/>
      <w:jc w:val="both"/>
    </w:pPr>
  </w:style>
  <w:style w:type="paragraph" w:customStyle="1" w:styleId="Style18">
    <w:name w:val="Style18"/>
    <w:basedOn w:val="a1"/>
    <w:rsid w:val="007A76E2"/>
    <w:pPr>
      <w:widowControl w:val="0"/>
      <w:autoSpaceDE w:val="0"/>
      <w:autoSpaceDN w:val="0"/>
      <w:adjustRightInd w:val="0"/>
      <w:jc w:val="center"/>
    </w:pPr>
  </w:style>
  <w:style w:type="character" w:customStyle="1" w:styleId="FontStyle31">
    <w:name w:val="Font Style31"/>
    <w:rsid w:val="007A76E2"/>
    <w:rPr>
      <w:rFonts w:ascii="Times New Roman" w:hAnsi="Times New Roman" w:cs="Times New Roman"/>
      <w:b/>
      <w:bCs/>
      <w:sz w:val="28"/>
      <w:szCs w:val="28"/>
    </w:rPr>
  </w:style>
  <w:style w:type="paragraph" w:customStyle="1" w:styleId="Style8">
    <w:name w:val="Style8"/>
    <w:basedOn w:val="a1"/>
    <w:rsid w:val="007A76E2"/>
    <w:pPr>
      <w:widowControl w:val="0"/>
      <w:autoSpaceDE w:val="0"/>
      <w:autoSpaceDN w:val="0"/>
      <w:adjustRightInd w:val="0"/>
      <w:spacing w:line="343" w:lineRule="exact"/>
      <w:ind w:firstLine="652"/>
    </w:pPr>
  </w:style>
  <w:style w:type="paragraph" w:customStyle="1" w:styleId="Style9">
    <w:name w:val="Style9"/>
    <w:basedOn w:val="a1"/>
    <w:rsid w:val="007A76E2"/>
    <w:pPr>
      <w:widowControl w:val="0"/>
      <w:autoSpaceDE w:val="0"/>
      <w:autoSpaceDN w:val="0"/>
      <w:adjustRightInd w:val="0"/>
      <w:spacing w:line="265" w:lineRule="exact"/>
      <w:jc w:val="center"/>
    </w:pPr>
  </w:style>
  <w:style w:type="paragraph" w:customStyle="1" w:styleId="Style11">
    <w:name w:val="Style11"/>
    <w:basedOn w:val="a1"/>
    <w:rsid w:val="007A76E2"/>
    <w:pPr>
      <w:widowControl w:val="0"/>
      <w:autoSpaceDE w:val="0"/>
      <w:autoSpaceDN w:val="0"/>
      <w:adjustRightInd w:val="0"/>
      <w:spacing w:line="343" w:lineRule="exact"/>
    </w:pPr>
  </w:style>
  <w:style w:type="paragraph" w:customStyle="1" w:styleId="Style12">
    <w:name w:val="Style12"/>
    <w:basedOn w:val="a1"/>
    <w:rsid w:val="007A76E2"/>
    <w:pPr>
      <w:widowControl w:val="0"/>
      <w:autoSpaceDE w:val="0"/>
      <w:autoSpaceDN w:val="0"/>
      <w:adjustRightInd w:val="0"/>
      <w:spacing w:line="350" w:lineRule="exact"/>
      <w:ind w:firstLine="745"/>
      <w:jc w:val="both"/>
    </w:pPr>
  </w:style>
  <w:style w:type="paragraph" w:customStyle="1" w:styleId="Style13">
    <w:name w:val="Style13"/>
    <w:basedOn w:val="a1"/>
    <w:rsid w:val="007A76E2"/>
    <w:pPr>
      <w:widowControl w:val="0"/>
      <w:autoSpaceDE w:val="0"/>
      <w:autoSpaceDN w:val="0"/>
      <w:adjustRightInd w:val="0"/>
    </w:pPr>
  </w:style>
  <w:style w:type="paragraph" w:customStyle="1" w:styleId="Style14">
    <w:name w:val="Style14"/>
    <w:basedOn w:val="a1"/>
    <w:rsid w:val="007A76E2"/>
    <w:pPr>
      <w:widowControl w:val="0"/>
      <w:autoSpaceDE w:val="0"/>
      <w:autoSpaceDN w:val="0"/>
      <w:adjustRightInd w:val="0"/>
      <w:spacing w:line="361" w:lineRule="exact"/>
      <w:ind w:firstLine="761"/>
    </w:pPr>
  </w:style>
  <w:style w:type="paragraph" w:customStyle="1" w:styleId="Style16">
    <w:name w:val="Style16"/>
    <w:basedOn w:val="a1"/>
    <w:rsid w:val="007A76E2"/>
    <w:pPr>
      <w:widowControl w:val="0"/>
      <w:autoSpaceDE w:val="0"/>
      <w:autoSpaceDN w:val="0"/>
      <w:adjustRightInd w:val="0"/>
    </w:pPr>
  </w:style>
  <w:style w:type="paragraph" w:customStyle="1" w:styleId="Style17">
    <w:name w:val="Style17"/>
    <w:basedOn w:val="a1"/>
    <w:rsid w:val="007A76E2"/>
    <w:pPr>
      <w:widowControl w:val="0"/>
      <w:autoSpaceDE w:val="0"/>
      <w:autoSpaceDN w:val="0"/>
      <w:adjustRightInd w:val="0"/>
      <w:spacing w:line="350" w:lineRule="exact"/>
      <w:ind w:hanging="1155"/>
    </w:pPr>
  </w:style>
  <w:style w:type="paragraph" w:customStyle="1" w:styleId="Style19">
    <w:name w:val="Style19"/>
    <w:basedOn w:val="a1"/>
    <w:rsid w:val="007A76E2"/>
    <w:pPr>
      <w:widowControl w:val="0"/>
      <w:autoSpaceDE w:val="0"/>
      <w:autoSpaceDN w:val="0"/>
      <w:adjustRightInd w:val="0"/>
      <w:spacing w:line="350" w:lineRule="exact"/>
      <w:ind w:hanging="1314"/>
    </w:pPr>
  </w:style>
  <w:style w:type="paragraph" w:customStyle="1" w:styleId="Style21">
    <w:name w:val="Style21"/>
    <w:basedOn w:val="a1"/>
    <w:rsid w:val="007A76E2"/>
    <w:pPr>
      <w:widowControl w:val="0"/>
      <w:autoSpaceDE w:val="0"/>
      <w:autoSpaceDN w:val="0"/>
      <w:adjustRightInd w:val="0"/>
      <w:spacing w:line="354" w:lineRule="exact"/>
      <w:ind w:firstLine="799"/>
    </w:pPr>
  </w:style>
  <w:style w:type="paragraph" w:customStyle="1" w:styleId="Style22">
    <w:name w:val="Style22"/>
    <w:basedOn w:val="a1"/>
    <w:rsid w:val="007A76E2"/>
    <w:pPr>
      <w:widowControl w:val="0"/>
      <w:autoSpaceDE w:val="0"/>
      <w:autoSpaceDN w:val="0"/>
      <w:adjustRightInd w:val="0"/>
    </w:pPr>
  </w:style>
  <w:style w:type="paragraph" w:customStyle="1" w:styleId="Style23">
    <w:name w:val="Style23"/>
    <w:basedOn w:val="a1"/>
    <w:rsid w:val="007A76E2"/>
    <w:pPr>
      <w:widowControl w:val="0"/>
      <w:autoSpaceDE w:val="0"/>
      <w:autoSpaceDN w:val="0"/>
      <w:adjustRightInd w:val="0"/>
      <w:spacing w:line="364" w:lineRule="exact"/>
      <w:ind w:firstLine="761"/>
      <w:jc w:val="both"/>
    </w:pPr>
  </w:style>
  <w:style w:type="character" w:customStyle="1" w:styleId="FontStyle28">
    <w:name w:val="Font Style28"/>
    <w:rsid w:val="007A76E2"/>
    <w:rPr>
      <w:rFonts w:ascii="Times New Roman" w:hAnsi="Times New Roman" w:cs="Times New Roman"/>
      <w:b/>
      <w:bCs/>
      <w:sz w:val="18"/>
      <w:szCs w:val="18"/>
    </w:rPr>
  </w:style>
  <w:style w:type="character" w:customStyle="1" w:styleId="FontStyle29">
    <w:name w:val="Font Style29"/>
    <w:rsid w:val="007A76E2"/>
    <w:rPr>
      <w:rFonts w:ascii="Times New Roman" w:hAnsi="Times New Roman" w:cs="Times New Roman"/>
      <w:b/>
      <w:bCs/>
      <w:spacing w:val="90"/>
      <w:sz w:val="38"/>
      <w:szCs w:val="38"/>
    </w:rPr>
  </w:style>
  <w:style w:type="character" w:customStyle="1" w:styleId="FontStyle30">
    <w:name w:val="Font Style30"/>
    <w:rsid w:val="007A76E2"/>
    <w:rPr>
      <w:rFonts w:ascii="Times New Roman" w:hAnsi="Times New Roman" w:cs="Times New Roman"/>
      <w:sz w:val="18"/>
      <w:szCs w:val="18"/>
    </w:rPr>
  </w:style>
  <w:style w:type="character" w:customStyle="1" w:styleId="FontStyle32">
    <w:name w:val="Font Style32"/>
    <w:rsid w:val="007A76E2"/>
    <w:rPr>
      <w:rFonts w:ascii="Arial Narrow" w:hAnsi="Arial Narrow" w:cs="Arial Narrow"/>
      <w:b/>
      <w:bCs/>
      <w:smallCaps/>
      <w:spacing w:val="-10"/>
      <w:sz w:val="20"/>
      <w:szCs w:val="20"/>
    </w:rPr>
  </w:style>
  <w:style w:type="character" w:customStyle="1" w:styleId="FontStyle33">
    <w:name w:val="Font Style33"/>
    <w:rsid w:val="007A76E2"/>
    <w:rPr>
      <w:rFonts w:ascii="Sylfaen" w:hAnsi="Sylfaen" w:cs="Sylfaen"/>
      <w:b/>
      <w:bCs/>
      <w:spacing w:val="30"/>
      <w:sz w:val="22"/>
      <w:szCs w:val="22"/>
    </w:rPr>
  </w:style>
  <w:style w:type="character" w:customStyle="1" w:styleId="FontStyle34">
    <w:name w:val="Font Style34"/>
    <w:rsid w:val="007A76E2"/>
    <w:rPr>
      <w:rFonts w:ascii="Times New Roman" w:hAnsi="Times New Roman" w:cs="Times New Roman"/>
      <w:b/>
      <w:bCs/>
      <w:i/>
      <w:iCs/>
      <w:sz w:val="28"/>
      <w:szCs w:val="28"/>
    </w:rPr>
  </w:style>
  <w:style w:type="character" w:customStyle="1" w:styleId="FontStyle35">
    <w:name w:val="Font Style35"/>
    <w:rsid w:val="007A76E2"/>
    <w:rPr>
      <w:rFonts w:ascii="Times New Roman" w:hAnsi="Times New Roman" w:cs="Times New Roman"/>
      <w:b/>
      <w:bCs/>
      <w:i/>
      <w:iCs/>
      <w:sz w:val="28"/>
      <w:szCs w:val="28"/>
    </w:rPr>
  </w:style>
  <w:style w:type="character" w:customStyle="1" w:styleId="FontStyle36">
    <w:name w:val="Font Style36"/>
    <w:rsid w:val="007A76E2"/>
    <w:rPr>
      <w:rFonts w:ascii="Times New Roman" w:hAnsi="Times New Roman" w:cs="Times New Roman"/>
      <w:i/>
      <w:iCs/>
      <w:spacing w:val="-10"/>
      <w:sz w:val="28"/>
      <w:szCs w:val="28"/>
    </w:rPr>
  </w:style>
  <w:style w:type="character" w:customStyle="1" w:styleId="FontStyle37">
    <w:name w:val="Font Style37"/>
    <w:rsid w:val="007A76E2"/>
    <w:rPr>
      <w:rFonts w:ascii="Times New Roman" w:hAnsi="Times New Roman" w:cs="Times New Roman"/>
      <w:b/>
      <w:bCs/>
      <w:i/>
      <w:iCs/>
      <w:sz w:val="28"/>
      <w:szCs w:val="28"/>
    </w:rPr>
  </w:style>
  <w:style w:type="character" w:customStyle="1" w:styleId="FontStyle38">
    <w:name w:val="Font Style38"/>
    <w:rsid w:val="007A76E2"/>
    <w:rPr>
      <w:rFonts w:ascii="Times New Roman" w:hAnsi="Times New Roman" w:cs="Times New Roman"/>
      <w:i/>
      <w:iCs/>
      <w:spacing w:val="-20"/>
      <w:sz w:val="30"/>
      <w:szCs w:val="30"/>
    </w:rPr>
  </w:style>
  <w:style w:type="character" w:customStyle="1" w:styleId="FontStyle39">
    <w:name w:val="Font Style39"/>
    <w:rsid w:val="007A76E2"/>
    <w:rPr>
      <w:rFonts w:ascii="Times New Roman" w:hAnsi="Times New Roman" w:cs="Times New Roman"/>
      <w:b/>
      <w:bCs/>
      <w:i/>
      <w:iCs/>
      <w:sz w:val="28"/>
      <w:szCs w:val="28"/>
    </w:rPr>
  </w:style>
  <w:style w:type="character" w:customStyle="1" w:styleId="FontStyle40">
    <w:name w:val="Font Style40"/>
    <w:rsid w:val="007A76E2"/>
    <w:rPr>
      <w:rFonts w:ascii="Times New Roman" w:hAnsi="Times New Roman" w:cs="Times New Roman"/>
      <w:sz w:val="28"/>
      <w:szCs w:val="28"/>
    </w:rPr>
  </w:style>
  <w:style w:type="paragraph" w:styleId="affff4">
    <w:name w:val="Block Text"/>
    <w:basedOn w:val="a1"/>
    <w:rsid w:val="007A76E2"/>
    <w:pPr>
      <w:ind w:left="1134" w:right="1134"/>
      <w:jc w:val="center"/>
    </w:pPr>
    <w:rPr>
      <w:sz w:val="26"/>
      <w:szCs w:val="20"/>
    </w:rPr>
  </w:style>
  <w:style w:type="paragraph" w:customStyle="1" w:styleId="FR3">
    <w:name w:val="FR3"/>
    <w:rsid w:val="007A76E2"/>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rvps1401">
    <w:name w:val="rvps1401"/>
    <w:basedOn w:val="a1"/>
    <w:rsid w:val="007A76E2"/>
    <w:pPr>
      <w:spacing w:after="225"/>
    </w:pPr>
    <w:rPr>
      <w:rFonts w:ascii="Arial" w:hAnsi="Arial" w:cs="Arial"/>
      <w:color w:val="000000"/>
      <w:sz w:val="18"/>
      <w:szCs w:val="18"/>
    </w:rPr>
  </w:style>
  <w:style w:type="character" w:customStyle="1" w:styleId="rvts1415">
    <w:name w:val="rvts1415"/>
    <w:rsid w:val="007A76E2"/>
    <w:rPr>
      <w:rFonts w:ascii="Arial" w:hAnsi="Arial"/>
      <w:i/>
      <w:color w:val="000000"/>
      <w:sz w:val="18"/>
      <w:u w:val="none"/>
      <w:effect w:val="none"/>
      <w:shd w:val="clear" w:color="auto" w:fill="auto"/>
    </w:rPr>
  </w:style>
  <w:style w:type="paragraph" w:customStyle="1" w:styleId="affff5">
    <w:name w:val="ОСН ТЕКСТ"/>
    <w:basedOn w:val="a1"/>
    <w:rsid w:val="007A76E2"/>
    <w:pPr>
      <w:ind w:firstLine="720"/>
      <w:jc w:val="both"/>
    </w:pPr>
    <w:rPr>
      <w:sz w:val="26"/>
      <w:szCs w:val="26"/>
    </w:rPr>
  </w:style>
  <w:style w:type="character" w:customStyle="1" w:styleId="PlaceholderText">
    <w:name w:val="Placeholder Text"/>
    <w:rsid w:val="007A76E2"/>
    <w:rPr>
      <w:rFonts w:ascii="Times New Roman" w:hAnsi="Times New Roman" w:cs="Times New Roman"/>
      <w:color w:val="808080"/>
    </w:rPr>
  </w:style>
  <w:style w:type="paragraph" w:customStyle="1" w:styleId="BalloonText">
    <w:name w:val="Balloon Text"/>
    <w:basedOn w:val="a1"/>
    <w:rsid w:val="007A76E2"/>
    <w:rPr>
      <w:rFonts w:ascii="Tahoma" w:hAnsi="Tahoma" w:cs="Tahoma"/>
      <w:sz w:val="16"/>
      <w:szCs w:val="16"/>
      <w:lang w:eastAsia="en-US"/>
    </w:rPr>
  </w:style>
  <w:style w:type="paragraph" w:customStyle="1" w:styleId="BodyTextIndent">
    <w:name w:val="Body Text Indent"/>
    <w:basedOn w:val="a1"/>
    <w:rsid w:val="007A76E2"/>
    <w:pPr>
      <w:spacing w:after="120"/>
      <w:ind w:left="283"/>
    </w:pPr>
  </w:style>
  <w:style w:type="character" w:customStyle="1" w:styleId="Heading3Char">
    <w:name w:val="Heading 3 Char"/>
    <w:locked/>
    <w:rsid w:val="007A76E2"/>
    <w:rPr>
      <w:rFonts w:ascii="Cambria" w:hAnsi="Cambria" w:cs="Cambria"/>
      <w:b/>
      <w:bCs/>
      <w:sz w:val="26"/>
      <w:szCs w:val="26"/>
      <w:lang w:val="x-none" w:eastAsia="en-US"/>
    </w:rPr>
  </w:style>
  <w:style w:type="character" w:customStyle="1" w:styleId="Heading5Char">
    <w:name w:val="Heading 5 Char"/>
    <w:locked/>
    <w:rsid w:val="007A76E2"/>
    <w:rPr>
      <w:rFonts w:ascii="Cambria" w:hAnsi="Cambria" w:cs="Cambria"/>
      <w:color w:val="243F60"/>
      <w:sz w:val="24"/>
      <w:szCs w:val="24"/>
    </w:rPr>
  </w:style>
  <w:style w:type="character" w:customStyle="1" w:styleId="Heading1Char1">
    <w:name w:val="Heading 1 Char1"/>
    <w:locked/>
    <w:rsid w:val="007A76E2"/>
    <w:rPr>
      <w:rFonts w:ascii="Cambria" w:hAnsi="Cambria" w:cs="Cambria"/>
      <w:b/>
      <w:bCs/>
      <w:color w:val="365F91"/>
      <w:sz w:val="28"/>
      <w:szCs w:val="28"/>
    </w:rPr>
  </w:style>
  <w:style w:type="character" w:customStyle="1" w:styleId="Heading2Char1">
    <w:name w:val="Heading 2 Char1"/>
    <w:locked/>
    <w:rsid w:val="007A76E2"/>
    <w:rPr>
      <w:rFonts w:ascii="Cambria" w:hAnsi="Cambria" w:cs="Cambria"/>
      <w:b/>
      <w:bCs/>
      <w:i/>
      <w:iCs/>
      <w:sz w:val="28"/>
      <w:szCs w:val="28"/>
    </w:rPr>
  </w:style>
  <w:style w:type="character" w:customStyle="1" w:styleId="BodyText2Char1">
    <w:name w:val="Body Text 2 Char1"/>
    <w:locked/>
    <w:rsid w:val="007A76E2"/>
    <w:rPr>
      <w:rFonts w:ascii="Times New Roman" w:hAnsi="Times New Roman" w:cs="Times New Roman"/>
      <w:color w:val="000000"/>
    </w:rPr>
  </w:style>
  <w:style w:type="paragraph" w:customStyle="1" w:styleId="formattext">
    <w:name w:val="formattext"/>
    <w:basedOn w:val="a1"/>
    <w:rsid w:val="007A76E2"/>
    <w:pPr>
      <w:spacing w:before="100" w:beforeAutospacing="1" w:after="100" w:afterAutospacing="1"/>
    </w:pPr>
    <w:rPr>
      <w:rFonts w:ascii="Calibri" w:hAnsi="Calibri" w:cs="Calibri"/>
    </w:rPr>
  </w:style>
  <w:style w:type="character" w:customStyle="1" w:styleId="afff8">
    <w:name w:val="Без интервала Знак"/>
    <w:link w:val="17"/>
    <w:locked/>
    <w:rsid w:val="007A76E2"/>
    <w:rPr>
      <w:rFonts w:ascii="Times New Roman" w:eastAsia="Calibri" w:hAnsi="Times New Roman" w:cs="Times New Roman"/>
      <w:kern w:val="1"/>
      <w:sz w:val="24"/>
      <w:szCs w:val="24"/>
      <w:lang w:eastAsia="hi-IN" w:bidi="hi-IN"/>
    </w:rPr>
  </w:style>
  <w:style w:type="character" w:customStyle="1" w:styleId="BodyText3Char">
    <w:name w:val="Body Text 3 Char"/>
    <w:locked/>
    <w:rsid w:val="007A76E2"/>
    <w:rPr>
      <w:rFonts w:cs="Times New Roman"/>
      <w:sz w:val="16"/>
      <w:szCs w:val="16"/>
    </w:rPr>
  </w:style>
  <w:style w:type="character" w:customStyle="1" w:styleId="BodyText3Char1">
    <w:name w:val="Body Text 3 Char1"/>
    <w:locked/>
    <w:rsid w:val="007A76E2"/>
    <w:rPr>
      <w:rFonts w:cs="Times New Roman"/>
      <w:sz w:val="16"/>
      <w:szCs w:val="16"/>
      <w:lang w:val="ru-RU" w:eastAsia="ru-RU"/>
    </w:rPr>
  </w:style>
  <w:style w:type="character" w:customStyle="1" w:styleId="FooterChar1">
    <w:name w:val="Footer Char1"/>
    <w:locked/>
    <w:rsid w:val="007A76E2"/>
    <w:rPr>
      <w:rFonts w:cs="Times New Roman"/>
      <w:lang w:val="ru-RU" w:eastAsia="ru-RU"/>
    </w:rPr>
  </w:style>
  <w:style w:type="character" w:customStyle="1" w:styleId="BodyTextIndentChar1">
    <w:name w:val="Body Text Indent Char1"/>
    <w:locked/>
    <w:rsid w:val="007A76E2"/>
    <w:rPr>
      <w:rFonts w:cs="Times New Roman"/>
      <w:sz w:val="24"/>
      <w:szCs w:val="24"/>
      <w:lang w:val="ru-RU" w:eastAsia="ru-RU"/>
    </w:rPr>
  </w:style>
  <w:style w:type="character" w:customStyle="1" w:styleId="BalloonTextChar1">
    <w:name w:val="Balloon Text Char1"/>
    <w:semiHidden/>
    <w:locked/>
    <w:rsid w:val="007A76E2"/>
    <w:rPr>
      <w:rFonts w:ascii="Segoe UI" w:hAnsi="Segoe UI" w:cs="Segoe UI"/>
      <w:sz w:val="18"/>
      <w:szCs w:val="18"/>
    </w:rPr>
  </w:style>
  <w:style w:type="paragraph" w:customStyle="1" w:styleId="s1">
    <w:name w:val="s_1"/>
    <w:basedOn w:val="a1"/>
    <w:rsid w:val="007A76E2"/>
    <w:pPr>
      <w:spacing w:before="100" w:beforeAutospacing="1" w:after="100" w:afterAutospacing="1"/>
    </w:pPr>
    <w:rPr>
      <w:rFonts w:ascii="Calibri" w:hAnsi="Calibri" w:cs="Calibri"/>
    </w:rPr>
  </w:style>
  <w:style w:type="paragraph" w:customStyle="1" w:styleId="s37">
    <w:name w:val="s_37"/>
    <w:basedOn w:val="a1"/>
    <w:rsid w:val="007A76E2"/>
    <w:pPr>
      <w:spacing w:before="100" w:beforeAutospacing="1" w:after="100" w:afterAutospacing="1"/>
    </w:pPr>
    <w:rPr>
      <w:rFonts w:ascii="Calibri" w:hAnsi="Calibri" w:cs="Calibri"/>
    </w:rPr>
  </w:style>
  <w:style w:type="paragraph" w:customStyle="1" w:styleId="s16">
    <w:name w:val="s_16"/>
    <w:basedOn w:val="a1"/>
    <w:rsid w:val="007A76E2"/>
    <w:pPr>
      <w:spacing w:before="100" w:beforeAutospacing="1" w:after="100" w:afterAutospacing="1"/>
    </w:pPr>
    <w:rPr>
      <w:rFonts w:ascii="Calibri" w:hAnsi="Calibri" w:cs="Calibri"/>
    </w:rPr>
  </w:style>
  <w:style w:type="paragraph" w:customStyle="1" w:styleId="empty">
    <w:name w:val="empty"/>
    <w:basedOn w:val="a1"/>
    <w:rsid w:val="007A76E2"/>
    <w:pPr>
      <w:spacing w:before="100" w:beforeAutospacing="1" w:after="100" w:afterAutospacing="1"/>
    </w:pPr>
    <w:rPr>
      <w:rFonts w:ascii="Calibri" w:hAnsi="Calibri" w:cs="Calibri"/>
    </w:rPr>
  </w:style>
  <w:style w:type="character" w:customStyle="1" w:styleId="84">
    <w:name w:val="Знак Знак8"/>
    <w:rsid w:val="007A76E2"/>
    <w:rPr>
      <w:rFonts w:cs="Times New Roman"/>
      <w:sz w:val="16"/>
      <w:szCs w:val="16"/>
    </w:rPr>
  </w:style>
  <w:style w:type="character" w:customStyle="1" w:styleId="HeaderChar1">
    <w:name w:val="Header Char1"/>
    <w:locked/>
    <w:rsid w:val="007A76E2"/>
    <w:rPr>
      <w:rFonts w:cs="Times New Roman"/>
      <w:sz w:val="24"/>
      <w:szCs w:val="24"/>
    </w:rPr>
  </w:style>
  <w:style w:type="character" w:customStyle="1" w:styleId="extended-textfull">
    <w:name w:val="extended-text__full"/>
    <w:rsid w:val="007A76E2"/>
    <w:rPr>
      <w:rFonts w:cs="Times New Roman"/>
    </w:rPr>
  </w:style>
  <w:style w:type="paragraph" w:customStyle="1" w:styleId="1f6">
    <w:name w:val="Знак Знак1 Знак Знак Знак Знак Знак Знак Знак Знак"/>
    <w:basedOn w:val="a1"/>
    <w:rsid w:val="007A76E2"/>
    <w:pPr>
      <w:spacing w:before="100" w:beforeAutospacing="1" w:after="100" w:afterAutospacing="1"/>
    </w:pPr>
    <w:rPr>
      <w:rFonts w:ascii="Tahoma" w:hAnsi="Tahoma" w:cs="Tahoma"/>
      <w:sz w:val="20"/>
      <w:szCs w:val="20"/>
      <w:lang w:val="en-US" w:eastAsia="en-US"/>
    </w:rPr>
  </w:style>
  <w:style w:type="character" w:customStyle="1" w:styleId="BodyTextChar1">
    <w:name w:val="Body Text Char1"/>
    <w:locked/>
    <w:rsid w:val="007A76E2"/>
    <w:rPr>
      <w:rFonts w:ascii="TimesET" w:hAnsi="TimesET" w:cs="TimesET"/>
      <w:sz w:val="24"/>
      <w:szCs w:val="24"/>
    </w:rPr>
  </w:style>
  <w:style w:type="paragraph" w:customStyle="1" w:styleId="3f">
    <w:name w:val="Знак Знак Знак Знак3"/>
    <w:basedOn w:val="a1"/>
    <w:rsid w:val="007A76E2"/>
    <w:pPr>
      <w:spacing w:before="100" w:beforeAutospacing="1" w:after="100" w:afterAutospacing="1"/>
    </w:pPr>
    <w:rPr>
      <w:rFonts w:ascii="Tahoma" w:hAnsi="Tahoma" w:cs="Tahoma"/>
      <w:sz w:val="20"/>
      <w:szCs w:val="20"/>
      <w:lang w:val="en-US" w:eastAsia="en-US"/>
    </w:rPr>
  </w:style>
  <w:style w:type="paragraph" w:customStyle="1" w:styleId="affff6">
    <w:name w:val="Знак Знак Знак Знак Знак Знак Знак Знак Знак Знак Знак Знак Знак"/>
    <w:basedOn w:val="a1"/>
    <w:rsid w:val="007A76E2"/>
    <w:pPr>
      <w:spacing w:before="100" w:beforeAutospacing="1" w:after="100" w:afterAutospacing="1"/>
    </w:pPr>
    <w:rPr>
      <w:rFonts w:ascii="Tahoma" w:hAnsi="Tahoma" w:cs="Tahoma"/>
      <w:sz w:val="20"/>
      <w:szCs w:val="20"/>
      <w:lang w:val="en-US" w:eastAsia="en-US"/>
    </w:rPr>
  </w:style>
  <w:style w:type="character" w:customStyle="1" w:styleId="BodyTextIndent3Char">
    <w:name w:val="Body Text Indent 3 Char"/>
    <w:locked/>
    <w:rsid w:val="007A76E2"/>
    <w:rPr>
      <w:sz w:val="16"/>
    </w:rPr>
  </w:style>
  <w:style w:type="character" w:customStyle="1" w:styleId="BodyTextIndent3Char1">
    <w:name w:val="Body Text Indent 3 Char1"/>
    <w:semiHidden/>
    <w:locked/>
    <w:rsid w:val="007A76E2"/>
    <w:rPr>
      <w:rFonts w:cs="Times New Roman"/>
      <w:sz w:val="16"/>
      <w:szCs w:val="16"/>
    </w:rPr>
  </w:style>
  <w:style w:type="character" w:customStyle="1" w:styleId="BodyTextIndent3Char2">
    <w:name w:val="Body Text Indent 3 Char2"/>
    <w:semiHidden/>
    <w:locked/>
    <w:rsid w:val="007A76E2"/>
    <w:rPr>
      <w:rFonts w:cs="Times New Roman"/>
      <w:sz w:val="16"/>
      <w:szCs w:val="16"/>
    </w:rPr>
  </w:style>
  <w:style w:type="paragraph" w:customStyle="1" w:styleId="affff7">
    <w:name w:val="Знак Знак Знак Знак Знак Знак"/>
    <w:basedOn w:val="a1"/>
    <w:rsid w:val="007A76E2"/>
    <w:pPr>
      <w:spacing w:before="100" w:beforeAutospacing="1" w:after="100" w:afterAutospacing="1"/>
    </w:pPr>
    <w:rPr>
      <w:rFonts w:ascii="Tahoma" w:hAnsi="Tahoma" w:cs="Tahoma"/>
      <w:sz w:val="20"/>
      <w:szCs w:val="20"/>
      <w:lang w:val="en-US" w:eastAsia="en-US"/>
    </w:rPr>
  </w:style>
  <w:style w:type="paragraph" w:customStyle="1" w:styleId="1f7">
    <w:name w:val="Знак Знак1 Знак Знак Знак Знак Знак Знак Знак Знак Знак Знак Знак Знак"/>
    <w:basedOn w:val="a1"/>
    <w:rsid w:val="007A76E2"/>
    <w:pPr>
      <w:spacing w:before="100" w:beforeAutospacing="1" w:after="100" w:afterAutospacing="1"/>
    </w:pPr>
    <w:rPr>
      <w:rFonts w:ascii="Tahoma" w:hAnsi="Tahoma" w:cs="Tahoma"/>
      <w:sz w:val="20"/>
      <w:szCs w:val="20"/>
      <w:lang w:val="en-US" w:eastAsia="en-US"/>
    </w:rPr>
  </w:style>
  <w:style w:type="character" w:customStyle="1" w:styleId="PlainTextChar">
    <w:name w:val="Plain Text Char"/>
    <w:locked/>
    <w:rsid w:val="007A76E2"/>
    <w:rPr>
      <w:rFonts w:ascii="Courier New" w:hAnsi="Courier New"/>
    </w:rPr>
  </w:style>
  <w:style w:type="character" w:customStyle="1" w:styleId="PlainTextChar1">
    <w:name w:val="Plain Text Char1"/>
    <w:semiHidden/>
    <w:locked/>
    <w:rsid w:val="007A76E2"/>
    <w:rPr>
      <w:rFonts w:ascii="Courier New" w:hAnsi="Courier New" w:cs="Courier New"/>
      <w:sz w:val="20"/>
      <w:szCs w:val="20"/>
    </w:rPr>
  </w:style>
  <w:style w:type="character" w:customStyle="1" w:styleId="PlainTextChar2">
    <w:name w:val="Plain Text Char2"/>
    <w:semiHidden/>
    <w:locked/>
    <w:rsid w:val="007A76E2"/>
    <w:rPr>
      <w:rFonts w:ascii="Courier New" w:hAnsi="Courier New" w:cs="Courier New"/>
      <w:sz w:val="20"/>
      <w:szCs w:val="20"/>
    </w:rPr>
  </w:style>
  <w:style w:type="paragraph" w:customStyle="1" w:styleId="1f8">
    <w:name w:val="Знак Знак1 Знак Знак"/>
    <w:basedOn w:val="a1"/>
    <w:rsid w:val="007A76E2"/>
    <w:pPr>
      <w:spacing w:before="100" w:beforeAutospacing="1" w:after="100" w:afterAutospacing="1"/>
    </w:pPr>
    <w:rPr>
      <w:rFonts w:ascii="Tahoma" w:hAnsi="Tahoma" w:cs="Tahoma"/>
      <w:sz w:val="20"/>
      <w:szCs w:val="20"/>
      <w:lang w:val="en-US" w:eastAsia="en-US"/>
    </w:rPr>
  </w:style>
  <w:style w:type="paragraph" w:customStyle="1" w:styleId="133">
    <w:name w:val="Знак Знак1 Знак Знак3"/>
    <w:basedOn w:val="a1"/>
    <w:rsid w:val="007A76E2"/>
    <w:pPr>
      <w:spacing w:before="100" w:beforeAutospacing="1" w:after="100" w:afterAutospacing="1"/>
    </w:pPr>
    <w:rPr>
      <w:rFonts w:ascii="Tahoma" w:hAnsi="Tahoma" w:cs="Tahoma"/>
      <w:sz w:val="20"/>
      <w:szCs w:val="20"/>
      <w:lang w:val="en-US" w:eastAsia="en-US"/>
    </w:rPr>
  </w:style>
  <w:style w:type="character" w:customStyle="1" w:styleId="affff">
    <w:name w:val="Абзац списка Знак"/>
    <w:aliases w:val="маркированный Знак,Абзац списка1 Знак"/>
    <w:link w:val="1d"/>
    <w:locked/>
    <w:rsid w:val="007A76E2"/>
    <w:rPr>
      <w:rFonts w:ascii="Calibri" w:eastAsia="Times New Roman" w:hAnsi="Calibri" w:cs="Times New Roman"/>
    </w:rPr>
  </w:style>
  <w:style w:type="paragraph" w:customStyle="1" w:styleId="1f9">
    <w:name w:val="Знак Знак1 Знак Знак Знак Знак Знак Знак"/>
    <w:basedOn w:val="a1"/>
    <w:rsid w:val="007A76E2"/>
    <w:pPr>
      <w:spacing w:before="100" w:beforeAutospacing="1" w:after="100" w:afterAutospacing="1"/>
    </w:pPr>
    <w:rPr>
      <w:rFonts w:ascii="Tahoma" w:hAnsi="Tahoma" w:cs="Tahoma"/>
      <w:sz w:val="20"/>
      <w:szCs w:val="20"/>
      <w:lang w:val="en-US" w:eastAsia="en-US"/>
    </w:rPr>
  </w:style>
  <w:style w:type="paragraph" w:customStyle="1" w:styleId="134">
    <w:name w:val="Знак Знак1 Знак Знак Знак Знак Знак Знак3"/>
    <w:basedOn w:val="a1"/>
    <w:rsid w:val="007A76E2"/>
    <w:pPr>
      <w:spacing w:before="100" w:beforeAutospacing="1" w:after="100" w:afterAutospacing="1"/>
    </w:pPr>
    <w:rPr>
      <w:rFonts w:ascii="Tahoma" w:hAnsi="Tahoma" w:cs="Tahoma"/>
      <w:sz w:val="20"/>
      <w:szCs w:val="20"/>
      <w:lang w:val="en-US" w:eastAsia="en-US"/>
    </w:rPr>
  </w:style>
  <w:style w:type="paragraph" w:customStyle="1" w:styleId="affff8">
    <w:name w:val="Основной"/>
    <w:basedOn w:val="a1"/>
    <w:rsid w:val="007A76E2"/>
    <w:pPr>
      <w:spacing w:after="40"/>
      <w:ind w:firstLine="709"/>
      <w:jc w:val="both"/>
    </w:pPr>
    <w:rPr>
      <w:rFonts w:ascii="Calibri" w:hAnsi="Calibri" w:cs="Calibri"/>
      <w:sz w:val="26"/>
      <w:szCs w:val="26"/>
      <w:lang w:eastAsia="ar-SA"/>
    </w:rPr>
  </w:style>
  <w:style w:type="character" w:customStyle="1" w:styleId="135">
    <w:name w:val="Знак Знак13"/>
    <w:locked/>
    <w:rsid w:val="007A76E2"/>
    <w:rPr>
      <w:rFonts w:ascii="Arial" w:hAnsi="Arial"/>
      <w:b/>
      <w:i/>
      <w:sz w:val="28"/>
      <w:lang w:val="ru-RU" w:eastAsia="ru-RU"/>
    </w:rPr>
  </w:style>
  <w:style w:type="character" w:customStyle="1" w:styleId="118">
    <w:name w:val="Знак Знак11"/>
    <w:rsid w:val="007A76E2"/>
    <w:rPr>
      <w:sz w:val="24"/>
    </w:rPr>
  </w:style>
  <w:style w:type="character" w:customStyle="1" w:styleId="100">
    <w:name w:val="Знак Знак10"/>
    <w:locked/>
    <w:rsid w:val="007A76E2"/>
    <w:rPr>
      <w:sz w:val="24"/>
      <w:lang w:val="ru-RU" w:eastAsia="ru-RU"/>
    </w:rPr>
  </w:style>
  <w:style w:type="character" w:customStyle="1" w:styleId="61">
    <w:name w:val="Знак Знак6"/>
    <w:rsid w:val="007A76E2"/>
    <w:rPr>
      <w:lang w:val="ru-RU" w:eastAsia="ru-RU"/>
    </w:rPr>
  </w:style>
  <w:style w:type="paragraph" w:customStyle="1" w:styleId="2f3">
    <w:name w:val="Знак2"/>
    <w:basedOn w:val="a1"/>
    <w:rsid w:val="007A76E2"/>
    <w:pPr>
      <w:spacing w:before="100" w:beforeAutospacing="1" w:after="100" w:afterAutospacing="1"/>
    </w:pPr>
    <w:rPr>
      <w:rFonts w:ascii="Tahoma" w:hAnsi="Tahoma" w:cs="Tahoma"/>
      <w:sz w:val="20"/>
      <w:szCs w:val="20"/>
      <w:lang w:val="en-US" w:eastAsia="en-US"/>
    </w:rPr>
  </w:style>
  <w:style w:type="paragraph" w:customStyle="1" w:styleId="1fa">
    <w:name w:val="Знак Знак Знак Знак1"/>
    <w:basedOn w:val="a1"/>
    <w:rsid w:val="007A76E2"/>
    <w:pPr>
      <w:spacing w:before="100" w:beforeAutospacing="1" w:after="100" w:afterAutospacing="1"/>
    </w:pPr>
    <w:rPr>
      <w:rFonts w:ascii="Tahoma" w:hAnsi="Tahoma" w:cs="Tahoma"/>
      <w:sz w:val="20"/>
      <w:szCs w:val="20"/>
      <w:lang w:val="en-US" w:eastAsia="en-US"/>
    </w:rPr>
  </w:style>
  <w:style w:type="paragraph" w:customStyle="1" w:styleId="2f4">
    <w:name w:val="Знак Знак Знак Знак Знак Знак2"/>
    <w:basedOn w:val="a1"/>
    <w:rsid w:val="007A76E2"/>
    <w:pPr>
      <w:spacing w:before="100" w:beforeAutospacing="1" w:after="100" w:afterAutospacing="1"/>
    </w:pPr>
    <w:rPr>
      <w:rFonts w:ascii="Tahoma" w:hAnsi="Tahoma" w:cs="Tahoma"/>
      <w:sz w:val="20"/>
      <w:szCs w:val="20"/>
      <w:lang w:val="en-US" w:eastAsia="en-US"/>
    </w:rPr>
  </w:style>
  <w:style w:type="paragraph" w:customStyle="1" w:styleId="122">
    <w:name w:val="Знак Знак1 Знак Знак Знак Знак Знак Знак Знак Знак Знак Знак Знак Знак2"/>
    <w:basedOn w:val="a1"/>
    <w:rsid w:val="007A76E2"/>
    <w:pPr>
      <w:spacing w:before="100" w:beforeAutospacing="1" w:after="100" w:afterAutospacing="1"/>
    </w:pPr>
    <w:rPr>
      <w:rFonts w:ascii="Tahoma" w:hAnsi="Tahoma" w:cs="Tahoma"/>
      <w:sz w:val="20"/>
      <w:szCs w:val="20"/>
      <w:lang w:val="en-US" w:eastAsia="en-US"/>
    </w:rPr>
  </w:style>
  <w:style w:type="paragraph" w:customStyle="1" w:styleId="119">
    <w:name w:val="Знак Знак1 Знак Знак1"/>
    <w:basedOn w:val="a1"/>
    <w:rsid w:val="007A76E2"/>
    <w:pPr>
      <w:spacing w:before="100" w:beforeAutospacing="1" w:after="100" w:afterAutospacing="1"/>
    </w:pPr>
    <w:rPr>
      <w:rFonts w:ascii="Tahoma" w:hAnsi="Tahoma" w:cs="Tahoma"/>
      <w:sz w:val="20"/>
      <w:szCs w:val="20"/>
      <w:lang w:val="en-US" w:eastAsia="en-US"/>
    </w:rPr>
  </w:style>
  <w:style w:type="character" w:customStyle="1" w:styleId="320">
    <w:name w:val="Знак Знак32"/>
    <w:rsid w:val="007A76E2"/>
    <w:rPr>
      <w:lang w:val="ru-RU" w:eastAsia="ru-RU"/>
    </w:rPr>
  </w:style>
  <w:style w:type="paragraph" w:customStyle="1" w:styleId="11a">
    <w:name w:val="Знак Знак1 Знак Знак Знак Знак Знак Знак1"/>
    <w:basedOn w:val="a1"/>
    <w:rsid w:val="007A76E2"/>
    <w:pPr>
      <w:spacing w:before="100" w:beforeAutospacing="1" w:after="100" w:afterAutospacing="1"/>
    </w:pPr>
    <w:rPr>
      <w:rFonts w:ascii="Tahoma" w:hAnsi="Tahoma" w:cs="Tahoma"/>
      <w:sz w:val="20"/>
      <w:szCs w:val="20"/>
      <w:lang w:val="en-US" w:eastAsia="en-US"/>
    </w:rPr>
  </w:style>
  <w:style w:type="paragraph" w:customStyle="1" w:styleId="11b">
    <w:name w:val="Знак Знак1 Знак Знак Знак Знак Знак Знак Знак Знак1"/>
    <w:basedOn w:val="a1"/>
    <w:rsid w:val="007A76E2"/>
    <w:pPr>
      <w:spacing w:before="100" w:beforeAutospacing="1" w:after="100" w:afterAutospacing="1"/>
    </w:pPr>
    <w:rPr>
      <w:rFonts w:ascii="Tahoma" w:hAnsi="Tahoma" w:cs="Tahoma"/>
      <w:sz w:val="20"/>
      <w:szCs w:val="20"/>
      <w:lang w:val="en-US" w:eastAsia="en-US"/>
    </w:rPr>
  </w:style>
  <w:style w:type="paragraph" w:customStyle="1" w:styleId="2f5">
    <w:name w:val="Знак Знак Знак Знак2"/>
    <w:basedOn w:val="a1"/>
    <w:rsid w:val="007A76E2"/>
    <w:pPr>
      <w:spacing w:before="100" w:beforeAutospacing="1" w:after="100" w:afterAutospacing="1"/>
    </w:pPr>
    <w:rPr>
      <w:rFonts w:ascii="Tahoma" w:hAnsi="Tahoma" w:cs="Tahoma"/>
      <w:sz w:val="20"/>
      <w:szCs w:val="20"/>
      <w:lang w:val="en-US" w:eastAsia="en-US"/>
    </w:rPr>
  </w:style>
  <w:style w:type="paragraph" w:customStyle="1" w:styleId="123">
    <w:name w:val="Знак Знак1 Знак Знак2"/>
    <w:basedOn w:val="a1"/>
    <w:rsid w:val="007A76E2"/>
    <w:pPr>
      <w:spacing w:before="100" w:beforeAutospacing="1" w:after="100" w:afterAutospacing="1"/>
    </w:pPr>
    <w:rPr>
      <w:rFonts w:ascii="Tahoma" w:hAnsi="Tahoma" w:cs="Tahoma"/>
      <w:sz w:val="20"/>
      <w:szCs w:val="20"/>
      <w:lang w:val="en-US" w:eastAsia="en-US"/>
    </w:rPr>
  </w:style>
  <w:style w:type="paragraph" w:customStyle="1" w:styleId="124">
    <w:name w:val="Знак Знак1 Знак Знак Знак Знак Знак Знак2"/>
    <w:basedOn w:val="a1"/>
    <w:rsid w:val="007A76E2"/>
    <w:pPr>
      <w:spacing w:before="100" w:beforeAutospacing="1" w:after="100" w:afterAutospacing="1"/>
    </w:pPr>
    <w:rPr>
      <w:rFonts w:ascii="Tahoma" w:hAnsi="Tahoma" w:cs="Tahoma"/>
      <w:sz w:val="20"/>
      <w:szCs w:val="20"/>
      <w:lang w:val="en-US" w:eastAsia="en-US"/>
    </w:rPr>
  </w:style>
  <w:style w:type="character" w:customStyle="1" w:styleId="1310">
    <w:name w:val="Знак Знак131"/>
    <w:locked/>
    <w:rsid w:val="007A76E2"/>
    <w:rPr>
      <w:rFonts w:ascii="Arial" w:hAnsi="Arial"/>
      <w:b/>
      <w:i/>
      <w:sz w:val="28"/>
      <w:lang w:val="ru-RU" w:eastAsia="ru-RU"/>
    </w:rPr>
  </w:style>
  <w:style w:type="character" w:customStyle="1" w:styleId="1110">
    <w:name w:val="Знак Знак111"/>
    <w:rsid w:val="007A76E2"/>
    <w:rPr>
      <w:sz w:val="24"/>
    </w:rPr>
  </w:style>
  <w:style w:type="character" w:customStyle="1" w:styleId="101">
    <w:name w:val="Знак Знак101"/>
    <w:locked/>
    <w:rsid w:val="007A76E2"/>
    <w:rPr>
      <w:sz w:val="24"/>
      <w:lang w:val="ru-RU" w:eastAsia="ru-RU"/>
    </w:rPr>
  </w:style>
  <w:style w:type="character" w:customStyle="1" w:styleId="610">
    <w:name w:val="Знак Знак61"/>
    <w:rsid w:val="007A76E2"/>
    <w:rPr>
      <w:lang w:val="ru-RU" w:eastAsia="ru-RU"/>
    </w:rPr>
  </w:style>
  <w:style w:type="paragraph" w:customStyle="1" w:styleId="1fb">
    <w:name w:val="Знак1"/>
    <w:basedOn w:val="a1"/>
    <w:rsid w:val="007A76E2"/>
    <w:pPr>
      <w:spacing w:before="100" w:beforeAutospacing="1" w:after="100" w:afterAutospacing="1"/>
    </w:pPr>
    <w:rPr>
      <w:rFonts w:ascii="Tahoma" w:hAnsi="Tahoma" w:cs="Tahoma"/>
      <w:sz w:val="20"/>
      <w:szCs w:val="20"/>
      <w:lang w:val="en-US" w:eastAsia="en-US"/>
    </w:rPr>
  </w:style>
  <w:style w:type="paragraph" w:customStyle="1" w:styleId="1fc">
    <w:name w:val="Знак Знак Знак Знак Знак Знак1"/>
    <w:basedOn w:val="a1"/>
    <w:rsid w:val="007A76E2"/>
    <w:pPr>
      <w:spacing w:before="100" w:beforeAutospacing="1" w:after="100" w:afterAutospacing="1"/>
    </w:pPr>
    <w:rPr>
      <w:rFonts w:ascii="Tahoma" w:hAnsi="Tahoma" w:cs="Tahoma"/>
      <w:sz w:val="20"/>
      <w:szCs w:val="20"/>
      <w:lang w:val="en-US" w:eastAsia="en-US"/>
    </w:rPr>
  </w:style>
  <w:style w:type="paragraph" w:customStyle="1" w:styleId="11c">
    <w:name w:val="Знак Знак1 Знак Знак Знак Знак Знак Знак Знак Знак Знак Знак Знак Знак1"/>
    <w:basedOn w:val="a1"/>
    <w:rsid w:val="007A76E2"/>
    <w:pPr>
      <w:spacing w:before="100" w:beforeAutospacing="1" w:after="100" w:afterAutospacing="1"/>
    </w:pPr>
    <w:rPr>
      <w:rFonts w:ascii="Tahoma" w:hAnsi="Tahoma" w:cs="Tahoma"/>
      <w:sz w:val="20"/>
      <w:szCs w:val="20"/>
      <w:lang w:val="en-US" w:eastAsia="en-US"/>
    </w:rPr>
  </w:style>
  <w:style w:type="character" w:customStyle="1" w:styleId="310">
    <w:name w:val="Знак Знак31"/>
    <w:rsid w:val="007A76E2"/>
    <w:rPr>
      <w:lang w:val="ru-RU" w:eastAsia="ru-RU"/>
    </w:rPr>
  </w:style>
  <w:style w:type="character" w:customStyle="1" w:styleId="small-arrow">
    <w:name w:val="small-arrow"/>
    <w:rsid w:val="007A76E2"/>
  </w:style>
  <w:style w:type="character" w:customStyle="1" w:styleId="SubtitleChar">
    <w:name w:val="Subtitle Char"/>
    <w:locked/>
    <w:rsid w:val="007A76E2"/>
    <w:rPr>
      <w:rFonts w:ascii="Cambria" w:hAnsi="Cambria" w:cs="Cambria"/>
      <w:i/>
      <w:iCs/>
      <w:color w:val="4F81BD"/>
      <w:spacing w:val="15"/>
      <w:sz w:val="24"/>
      <w:szCs w:val="24"/>
      <w:lang w:val="x-none" w:eastAsia="en-US"/>
    </w:rPr>
  </w:style>
  <w:style w:type="character" w:customStyle="1" w:styleId="CommentTextChar">
    <w:name w:val="Comment Text Char"/>
    <w:semiHidden/>
    <w:locked/>
    <w:rsid w:val="007A76E2"/>
    <w:rPr>
      <w:rFonts w:ascii="Times New Roman" w:hAnsi="Times New Roman"/>
      <w:sz w:val="20"/>
    </w:rPr>
  </w:style>
  <w:style w:type="character" w:customStyle="1" w:styleId="CommentTextChar1">
    <w:name w:val="Comment Text Char1"/>
    <w:semiHidden/>
    <w:locked/>
    <w:rsid w:val="007A76E2"/>
    <w:rPr>
      <w:rFonts w:cs="Times New Roman"/>
      <w:sz w:val="20"/>
      <w:szCs w:val="20"/>
    </w:rPr>
  </w:style>
  <w:style w:type="character" w:customStyle="1" w:styleId="CommentTextChar2">
    <w:name w:val="Comment Text Char2"/>
    <w:semiHidden/>
    <w:locked/>
    <w:rsid w:val="007A76E2"/>
    <w:rPr>
      <w:rFonts w:cs="Times New Roman"/>
      <w:sz w:val="20"/>
      <w:szCs w:val="20"/>
    </w:rPr>
  </w:style>
  <w:style w:type="character" w:customStyle="1" w:styleId="CommentSubjectChar">
    <w:name w:val="Comment Subject Char"/>
    <w:semiHidden/>
    <w:locked/>
    <w:rsid w:val="007A76E2"/>
    <w:rPr>
      <w:rFonts w:ascii="Times New Roman" w:hAnsi="Times New Roman"/>
      <w:b/>
      <w:sz w:val="20"/>
    </w:rPr>
  </w:style>
  <w:style w:type="character" w:customStyle="1" w:styleId="CommentSubjectChar1">
    <w:name w:val="Comment Subject Char1"/>
    <w:semiHidden/>
    <w:locked/>
    <w:rsid w:val="007A76E2"/>
    <w:rPr>
      <w:rFonts w:cs="Times New Roman"/>
      <w:b/>
      <w:bCs/>
      <w:sz w:val="20"/>
      <w:szCs w:val="20"/>
    </w:rPr>
  </w:style>
  <w:style w:type="character" w:customStyle="1" w:styleId="CommentSubjectChar2">
    <w:name w:val="Comment Subject Char2"/>
    <w:semiHidden/>
    <w:locked/>
    <w:rsid w:val="007A76E2"/>
    <w:rPr>
      <w:rFonts w:cs="Times New Roman"/>
      <w:b/>
      <w:bCs/>
      <w:sz w:val="20"/>
      <w:szCs w:val="20"/>
    </w:rPr>
  </w:style>
  <w:style w:type="paragraph" w:customStyle="1" w:styleId="3f0">
    <w:name w:val="Абзац списка3"/>
    <w:basedOn w:val="a1"/>
    <w:rsid w:val="007A76E2"/>
    <w:pPr>
      <w:suppressAutoHyphens/>
      <w:spacing w:after="200" w:line="276" w:lineRule="auto"/>
      <w:ind w:left="720"/>
    </w:pPr>
    <w:rPr>
      <w:rFonts w:eastAsia="SimSun"/>
      <w:kern w:val="1"/>
      <w:sz w:val="22"/>
      <w:szCs w:val="22"/>
      <w:lang w:eastAsia="ar-SA"/>
    </w:rPr>
  </w:style>
  <w:style w:type="paragraph" w:customStyle="1" w:styleId="ncannounce">
    <w:name w:val="nc_announce"/>
    <w:basedOn w:val="a1"/>
    <w:rsid w:val="007A76E2"/>
    <w:pPr>
      <w:spacing w:before="100" w:beforeAutospacing="1" w:after="100" w:afterAutospacing="1"/>
    </w:pPr>
    <w:rPr>
      <w:rFonts w:ascii="Calibri" w:hAnsi="Calibri" w:cs="Calibri"/>
    </w:rPr>
  </w:style>
  <w:style w:type="paragraph" w:customStyle="1" w:styleId="western">
    <w:name w:val="western"/>
    <w:basedOn w:val="a1"/>
    <w:rsid w:val="007A76E2"/>
    <w:pPr>
      <w:spacing w:before="100" w:beforeAutospacing="1" w:after="100" w:afterAutospacing="1"/>
    </w:pPr>
    <w:rPr>
      <w:rFonts w:ascii="Calibri" w:hAnsi="Calibri" w:cs="Calibri"/>
    </w:rPr>
  </w:style>
  <w:style w:type="paragraph" w:customStyle="1" w:styleId="Default">
    <w:name w:val="Default"/>
    <w:rsid w:val="007A76E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text20">
    <w:name w:val="Body text (2)_"/>
    <w:link w:val="Bodytext23"/>
    <w:locked/>
    <w:rsid w:val="007A76E2"/>
    <w:rPr>
      <w:shd w:val="clear" w:color="auto" w:fill="FFFFFF"/>
    </w:rPr>
  </w:style>
  <w:style w:type="paragraph" w:customStyle="1" w:styleId="Bodytext23">
    <w:name w:val="Body text (2)"/>
    <w:basedOn w:val="a1"/>
    <w:link w:val="Bodytext20"/>
    <w:rsid w:val="007A76E2"/>
    <w:pPr>
      <w:widowControl w:val="0"/>
      <w:shd w:val="clear" w:color="auto" w:fill="FFFFFF"/>
      <w:spacing w:before="8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WW8Num1z0">
    <w:name w:val="WW8Num1z0"/>
    <w:rsid w:val="007A76E2"/>
    <w:rPr>
      <w:rFonts w:ascii="Symbol" w:hAnsi="Symbol"/>
    </w:rPr>
  </w:style>
  <w:style w:type="paragraph" w:customStyle="1" w:styleId="affff9">
    <w:name w:val="?????????? ???????"/>
    <w:basedOn w:val="a1"/>
    <w:rsid w:val="007A76E2"/>
    <w:pPr>
      <w:widowControl w:val="0"/>
      <w:suppressAutoHyphens/>
      <w:autoSpaceDE w:val="0"/>
    </w:pPr>
    <w:rPr>
      <w:rFonts w:ascii="Calibri" w:hAnsi="Calibri" w:cs="Calibri"/>
      <w:kern w:val="1"/>
      <w:lang w:eastAsia="hi-IN" w:bidi="hi-IN"/>
    </w:rPr>
  </w:style>
  <w:style w:type="character" w:customStyle="1" w:styleId="NoSpacingChar">
    <w:name w:val="No Spacing Char"/>
    <w:locked/>
    <w:rsid w:val="007A76E2"/>
    <w:rPr>
      <w:rFonts w:ascii="Calibri" w:hAnsi="Calibri"/>
    </w:rPr>
  </w:style>
  <w:style w:type="character" w:customStyle="1" w:styleId="DocumentMapChar">
    <w:name w:val="Document Map Char"/>
    <w:semiHidden/>
    <w:locked/>
    <w:rsid w:val="007A76E2"/>
    <w:rPr>
      <w:rFonts w:ascii="Tahoma" w:hAnsi="Tahoma"/>
      <w:sz w:val="20"/>
      <w:shd w:val="clear" w:color="auto" w:fill="000080"/>
    </w:rPr>
  </w:style>
  <w:style w:type="character" w:customStyle="1" w:styleId="DocumentMapChar1">
    <w:name w:val="Document Map Char1"/>
    <w:semiHidden/>
    <w:locked/>
    <w:rsid w:val="007A76E2"/>
    <w:rPr>
      <w:rFonts w:ascii="Times New Roman" w:hAnsi="Times New Roman" w:cs="Times New Roman"/>
      <w:sz w:val="2"/>
      <w:szCs w:val="2"/>
    </w:rPr>
  </w:style>
  <w:style w:type="character" w:customStyle="1" w:styleId="DocumentMapChar2">
    <w:name w:val="Document Map Char2"/>
    <w:semiHidden/>
    <w:locked/>
    <w:rsid w:val="007A76E2"/>
    <w:rPr>
      <w:rFonts w:ascii="Tahoma" w:hAnsi="Tahoma" w:cs="Tahoma"/>
      <w:sz w:val="16"/>
      <w:szCs w:val="16"/>
    </w:rPr>
  </w:style>
  <w:style w:type="character" w:customStyle="1" w:styleId="ListParagraphChar">
    <w:name w:val="List Paragraph Char"/>
    <w:aliases w:val="маркированный Char"/>
    <w:locked/>
    <w:rsid w:val="007A76E2"/>
  </w:style>
  <w:style w:type="character" w:customStyle="1" w:styleId="EndnoteTextChar">
    <w:name w:val="Endnote Text Char"/>
    <w:locked/>
    <w:rsid w:val="007A76E2"/>
    <w:rPr>
      <w:rFonts w:ascii="Times New Roman" w:hAnsi="Times New Roman" w:cs="Times New Roman"/>
      <w:sz w:val="20"/>
      <w:szCs w:val="20"/>
    </w:rPr>
  </w:style>
  <w:style w:type="character" w:styleId="affffa">
    <w:name w:val="endnote reference"/>
    <w:semiHidden/>
    <w:rsid w:val="007A76E2"/>
    <w:rPr>
      <w:rFonts w:cs="Times New Roman"/>
      <w:vertAlign w:val="superscript"/>
    </w:rPr>
  </w:style>
  <w:style w:type="character" w:customStyle="1" w:styleId="317">
    <w:name w:val="Основной текст с отступом 3 Знак17"/>
    <w:semiHidden/>
    <w:rsid w:val="007A76E2"/>
    <w:rPr>
      <w:sz w:val="16"/>
    </w:rPr>
  </w:style>
  <w:style w:type="character" w:customStyle="1" w:styleId="316">
    <w:name w:val="Основной текст с отступом 3 Знак16"/>
    <w:semiHidden/>
    <w:rsid w:val="007A76E2"/>
    <w:rPr>
      <w:sz w:val="16"/>
    </w:rPr>
  </w:style>
  <w:style w:type="character" w:customStyle="1" w:styleId="315">
    <w:name w:val="Основной текст с отступом 3 Знак15"/>
    <w:semiHidden/>
    <w:rsid w:val="007A76E2"/>
    <w:rPr>
      <w:sz w:val="16"/>
    </w:rPr>
  </w:style>
  <w:style w:type="character" w:customStyle="1" w:styleId="314">
    <w:name w:val="Основной текст с отступом 3 Знак14"/>
    <w:semiHidden/>
    <w:rsid w:val="007A76E2"/>
    <w:rPr>
      <w:sz w:val="16"/>
    </w:rPr>
  </w:style>
  <w:style w:type="character" w:customStyle="1" w:styleId="313">
    <w:name w:val="Основной текст с отступом 3 Знак13"/>
    <w:semiHidden/>
    <w:rsid w:val="007A76E2"/>
    <w:rPr>
      <w:sz w:val="16"/>
    </w:rPr>
  </w:style>
  <w:style w:type="character" w:customStyle="1" w:styleId="312">
    <w:name w:val="Основной текст с отступом 3 Знак12"/>
    <w:semiHidden/>
    <w:rsid w:val="007A76E2"/>
    <w:rPr>
      <w:sz w:val="16"/>
    </w:rPr>
  </w:style>
  <w:style w:type="character" w:customStyle="1" w:styleId="170">
    <w:name w:val="Текст Знак17"/>
    <w:semiHidden/>
    <w:rsid w:val="007A76E2"/>
    <w:rPr>
      <w:rFonts w:ascii="Courier New" w:hAnsi="Courier New"/>
      <w:sz w:val="20"/>
    </w:rPr>
  </w:style>
  <w:style w:type="character" w:customStyle="1" w:styleId="160">
    <w:name w:val="Текст Знак16"/>
    <w:semiHidden/>
    <w:rsid w:val="007A76E2"/>
    <w:rPr>
      <w:rFonts w:ascii="Courier New" w:hAnsi="Courier New"/>
      <w:sz w:val="20"/>
    </w:rPr>
  </w:style>
  <w:style w:type="character" w:customStyle="1" w:styleId="151">
    <w:name w:val="Текст Знак15"/>
    <w:semiHidden/>
    <w:rsid w:val="007A76E2"/>
    <w:rPr>
      <w:rFonts w:ascii="Courier New" w:hAnsi="Courier New"/>
      <w:sz w:val="20"/>
    </w:rPr>
  </w:style>
  <w:style w:type="character" w:customStyle="1" w:styleId="142">
    <w:name w:val="Текст Знак14"/>
    <w:semiHidden/>
    <w:rsid w:val="007A76E2"/>
    <w:rPr>
      <w:rFonts w:ascii="Courier New" w:hAnsi="Courier New"/>
      <w:sz w:val="20"/>
    </w:rPr>
  </w:style>
  <w:style w:type="character" w:customStyle="1" w:styleId="136">
    <w:name w:val="Текст Знак13"/>
    <w:semiHidden/>
    <w:rsid w:val="007A76E2"/>
    <w:rPr>
      <w:rFonts w:ascii="Courier New" w:hAnsi="Courier New"/>
      <w:sz w:val="20"/>
    </w:rPr>
  </w:style>
  <w:style w:type="character" w:customStyle="1" w:styleId="125">
    <w:name w:val="Текст Знак12"/>
    <w:semiHidden/>
    <w:rsid w:val="007A76E2"/>
    <w:rPr>
      <w:rFonts w:ascii="Courier New" w:hAnsi="Courier New"/>
      <w:sz w:val="20"/>
    </w:rPr>
  </w:style>
  <w:style w:type="paragraph" w:styleId="1fd">
    <w:name w:val="toc 1"/>
    <w:basedOn w:val="a1"/>
    <w:next w:val="a1"/>
    <w:autoRedefine/>
    <w:semiHidden/>
    <w:rsid w:val="007A76E2"/>
    <w:pPr>
      <w:tabs>
        <w:tab w:val="right" w:leader="dot" w:pos="9345"/>
      </w:tabs>
      <w:spacing w:line="360" w:lineRule="auto"/>
    </w:pPr>
    <w:rPr>
      <w:rFonts w:ascii="Calibri" w:hAnsi="Calibri" w:cs="Calibri"/>
      <w:sz w:val="28"/>
      <w:szCs w:val="28"/>
    </w:rPr>
  </w:style>
  <w:style w:type="paragraph" w:customStyle="1" w:styleId="2f6">
    <w:name w:val="Без интервала2"/>
    <w:rsid w:val="007A76E2"/>
    <w:pPr>
      <w:spacing w:after="0" w:line="240" w:lineRule="auto"/>
    </w:pPr>
    <w:rPr>
      <w:rFonts w:ascii="Calibri" w:eastAsia="Times New Roman" w:hAnsi="Calibri" w:cs="Calibri"/>
    </w:rPr>
  </w:style>
  <w:style w:type="paragraph" w:customStyle="1" w:styleId="Style2">
    <w:name w:val="Style2"/>
    <w:basedOn w:val="a1"/>
    <w:semiHidden/>
    <w:rsid w:val="007A76E2"/>
    <w:pPr>
      <w:widowControl w:val="0"/>
      <w:autoSpaceDE w:val="0"/>
      <w:autoSpaceDN w:val="0"/>
      <w:adjustRightInd w:val="0"/>
      <w:spacing w:line="295" w:lineRule="exact"/>
      <w:ind w:firstLine="696"/>
      <w:jc w:val="both"/>
    </w:pPr>
    <w:rPr>
      <w:rFonts w:ascii="Calibri" w:hAnsi="Calibri" w:cs="Calibri"/>
    </w:rPr>
  </w:style>
  <w:style w:type="character" w:customStyle="1" w:styleId="1fe">
    <w:name w:val="Верхний колонтитул Знак1"/>
    <w:semiHidden/>
    <w:rsid w:val="007A76E2"/>
    <w:rPr>
      <w:sz w:val="24"/>
    </w:rPr>
  </w:style>
  <w:style w:type="character" w:customStyle="1" w:styleId="212">
    <w:name w:val="Основной текст 2 Знак1"/>
    <w:semiHidden/>
    <w:rsid w:val="007A76E2"/>
    <w:rPr>
      <w:sz w:val="24"/>
    </w:rPr>
  </w:style>
  <w:style w:type="character" w:customStyle="1" w:styleId="311">
    <w:name w:val="Основной текст 3 Знак1"/>
    <w:semiHidden/>
    <w:rsid w:val="007A76E2"/>
    <w:rPr>
      <w:sz w:val="16"/>
    </w:rPr>
  </w:style>
  <w:style w:type="character" w:customStyle="1" w:styleId="3110">
    <w:name w:val="Основной текст с отступом 3 Знак11"/>
    <w:semiHidden/>
    <w:rsid w:val="007A76E2"/>
    <w:rPr>
      <w:sz w:val="16"/>
    </w:rPr>
  </w:style>
  <w:style w:type="character" w:customStyle="1" w:styleId="11d">
    <w:name w:val="Текст Знак11"/>
    <w:semiHidden/>
    <w:rsid w:val="007A76E2"/>
    <w:rPr>
      <w:rFonts w:ascii="Consolas" w:hAnsi="Consolas"/>
      <w:sz w:val="21"/>
    </w:rPr>
  </w:style>
  <w:style w:type="character" w:customStyle="1" w:styleId="1ff">
    <w:name w:val="Текст концевой сноски Знак1"/>
    <w:semiHidden/>
    <w:rsid w:val="007A76E2"/>
    <w:rPr>
      <w:sz w:val="20"/>
    </w:rPr>
  </w:style>
  <w:style w:type="character" w:customStyle="1" w:styleId="extended-textshort">
    <w:name w:val="extended-text__short"/>
    <w:rsid w:val="007A76E2"/>
    <w:rPr>
      <w:rFonts w:cs="Times New Roman"/>
    </w:rPr>
  </w:style>
  <w:style w:type="character" w:customStyle="1" w:styleId="rvts6">
    <w:name w:val="rvts6"/>
    <w:rsid w:val="007A76E2"/>
    <w:rPr>
      <w:rFonts w:cs="Times New Roman"/>
    </w:rPr>
  </w:style>
  <w:style w:type="character" w:customStyle="1" w:styleId="330">
    <w:name w:val="Знак Знак33"/>
    <w:locked/>
    <w:rsid w:val="007A76E2"/>
    <w:rPr>
      <w:rFonts w:ascii="Times New Roman" w:hAnsi="Times New Roman" w:cs="Times New Roman"/>
      <w:sz w:val="24"/>
      <w:szCs w:val="24"/>
      <w:lang w:val="x-none" w:eastAsia="ru-RU"/>
    </w:rPr>
  </w:style>
  <w:style w:type="paragraph" w:customStyle="1" w:styleId="1ff0">
    <w:name w:val="Знак1 Знак Знак Знак"/>
    <w:basedOn w:val="a1"/>
    <w:rsid w:val="007A76E2"/>
    <w:pPr>
      <w:spacing w:after="160" w:line="240" w:lineRule="exact"/>
      <w:ind w:firstLine="539"/>
      <w:jc w:val="both"/>
    </w:pPr>
    <w:rPr>
      <w:rFonts w:ascii="Verdana" w:hAnsi="Verdana"/>
      <w:lang w:val="en-US" w:eastAsia="en-US"/>
    </w:rPr>
  </w:style>
  <w:style w:type="character" w:customStyle="1" w:styleId="style41">
    <w:name w:val="style41"/>
    <w:rsid w:val="007A76E2"/>
    <w:rPr>
      <w:b/>
      <w:bCs/>
      <w:sz w:val="24"/>
      <w:szCs w:val="24"/>
    </w:rPr>
  </w:style>
  <w:style w:type="paragraph" w:customStyle="1" w:styleId="affffb">
    <w:name w:val="Содержимое таблицы"/>
    <w:basedOn w:val="a1"/>
    <w:rsid w:val="007A76E2"/>
    <w:pPr>
      <w:suppressLineNumbers/>
      <w:suppressAutoHyphens/>
      <w:ind w:firstLine="539"/>
      <w:jc w:val="both"/>
    </w:pPr>
    <w:rPr>
      <w:sz w:val="20"/>
      <w:szCs w:val="20"/>
      <w:lang w:eastAsia="ar-SA"/>
    </w:rPr>
  </w:style>
  <w:style w:type="paragraph" w:customStyle="1" w:styleId="affffc">
    <w:name w:val="Знак Знак Знак"/>
    <w:basedOn w:val="a1"/>
    <w:rsid w:val="007A76E2"/>
    <w:pPr>
      <w:spacing w:after="160" w:line="240" w:lineRule="exact"/>
      <w:ind w:firstLine="539"/>
      <w:jc w:val="both"/>
    </w:pPr>
    <w:rPr>
      <w:rFonts w:ascii="Verdana" w:hAnsi="Verdana"/>
      <w:sz w:val="20"/>
      <w:szCs w:val="20"/>
      <w:lang w:val="en-US" w:eastAsia="en-US"/>
    </w:rPr>
  </w:style>
  <w:style w:type="character" w:customStyle="1" w:styleId="affffd">
    <w:name w:val="Основной текст_"/>
    <w:link w:val="2f7"/>
    <w:locked/>
    <w:rsid w:val="007A76E2"/>
    <w:rPr>
      <w:sz w:val="17"/>
      <w:szCs w:val="17"/>
      <w:shd w:val="clear" w:color="auto" w:fill="FFFFFF"/>
    </w:rPr>
  </w:style>
  <w:style w:type="paragraph" w:customStyle="1" w:styleId="2f7">
    <w:name w:val="Основной текст2"/>
    <w:basedOn w:val="a1"/>
    <w:link w:val="affffd"/>
    <w:rsid w:val="007A76E2"/>
    <w:pPr>
      <w:shd w:val="clear" w:color="auto" w:fill="FFFFFF"/>
      <w:spacing w:before="240" w:line="202" w:lineRule="exact"/>
      <w:ind w:hanging="860"/>
      <w:jc w:val="both"/>
    </w:pPr>
    <w:rPr>
      <w:rFonts w:asciiTheme="minorHAnsi" w:eastAsiaTheme="minorHAnsi" w:hAnsiTheme="minorHAnsi" w:cstheme="minorBidi"/>
      <w:sz w:val="17"/>
      <w:szCs w:val="17"/>
      <w:shd w:val="clear" w:color="auto" w:fill="FFFFFF"/>
      <w:lang w:eastAsia="en-US"/>
    </w:rPr>
  </w:style>
  <w:style w:type="character" w:customStyle="1" w:styleId="85">
    <w:name w:val="Заголовок №8_"/>
    <w:link w:val="86"/>
    <w:locked/>
    <w:rsid w:val="007A76E2"/>
    <w:rPr>
      <w:sz w:val="17"/>
      <w:szCs w:val="17"/>
      <w:shd w:val="clear" w:color="auto" w:fill="FFFFFF"/>
    </w:rPr>
  </w:style>
  <w:style w:type="paragraph" w:customStyle="1" w:styleId="86">
    <w:name w:val="Заголовок №8"/>
    <w:basedOn w:val="a1"/>
    <w:link w:val="85"/>
    <w:rsid w:val="007A76E2"/>
    <w:pPr>
      <w:shd w:val="clear" w:color="auto" w:fill="FFFFFF"/>
      <w:spacing w:line="206" w:lineRule="exact"/>
      <w:ind w:firstLine="539"/>
      <w:jc w:val="both"/>
      <w:outlineLvl w:val="7"/>
    </w:pPr>
    <w:rPr>
      <w:rFonts w:asciiTheme="minorHAnsi" w:eastAsiaTheme="minorHAnsi" w:hAnsiTheme="minorHAnsi" w:cstheme="minorBidi"/>
      <w:sz w:val="17"/>
      <w:szCs w:val="17"/>
      <w:shd w:val="clear" w:color="auto" w:fill="FFFFFF"/>
      <w:lang w:eastAsia="en-US"/>
    </w:rPr>
  </w:style>
  <w:style w:type="character" w:customStyle="1" w:styleId="126">
    <w:name w:val="Основной текст (12)_"/>
    <w:link w:val="127"/>
    <w:locked/>
    <w:rsid w:val="007A76E2"/>
    <w:rPr>
      <w:sz w:val="14"/>
      <w:szCs w:val="14"/>
      <w:shd w:val="clear" w:color="auto" w:fill="FFFFFF"/>
    </w:rPr>
  </w:style>
  <w:style w:type="paragraph" w:customStyle="1" w:styleId="127">
    <w:name w:val="Основной текст (12)"/>
    <w:basedOn w:val="a1"/>
    <w:link w:val="126"/>
    <w:rsid w:val="007A76E2"/>
    <w:pPr>
      <w:shd w:val="clear" w:color="auto" w:fill="FFFFFF"/>
      <w:spacing w:before="240" w:after="240" w:line="194" w:lineRule="exact"/>
      <w:ind w:hanging="1240"/>
      <w:jc w:val="both"/>
    </w:pPr>
    <w:rPr>
      <w:rFonts w:asciiTheme="minorHAnsi" w:eastAsiaTheme="minorHAnsi" w:hAnsiTheme="minorHAnsi" w:cstheme="minorBidi"/>
      <w:sz w:val="14"/>
      <w:szCs w:val="14"/>
      <w:shd w:val="clear" w:color="auto" w:fill="FFFFFF"/>
      <w:lang w:eastAsia="en-US"/>
    </w:rPr>
  </w:style>
  <w:style w:type="character" w:customStyle="1" w:styleId="affffe">
    <w:name w:val="Основной текст + Курсив"/>
    <w:rsid w:val="007A76E2"/>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7A76E2"/>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7A76E2"/>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7A76E2"/>
    <w:pPr>
      <w:spacing w:before="100" w:beforeAutospacing="1" w:after="100" w:afterAutospacing="1"/>
      <w:ind w:firstLine="539"/>
      <w:jc w:val="both"/>
    </w:pPr>
  </w:style>
  <w:style w:type="paragraph" w:customStyle="1" w:styleId="p6">
    <w:name w:val="p6"/>
    <w:basedOn w:val="a1"/>
    <w:rsid w:val="007A76E2"/>
    <w:pPr>
      <w:spacing w:before="100" w:beforeAutospacing="1" w:after="100" w:afterAutospacing="1"/>
      <w:ind w:firstLine="539"/>
      <w:jc w:val="both"/>
    </w:pPr>
  </w:style>
  <w:style w:type="paragraph" w:customStyle="1" w:styleId="msonormalcxspmiddle">
    <w:name w:val="msonormalcxspmiddle"/>
    <w:basedOn w:val="a1"/>
    <w:rsid w:val="007A76E2"/>
    <w:pPr>
      <w:spacing w:before="100" w:beforeAutospacing="1" w:after="100" w:afterAutospacing="1"/>
      <w:ind w:firstLine="539"/>
      <w:jc w:val="both"/>
    </w:pPr>
  </w:style>
  <w:style w:type="paragraph" w:customStyle="1" w:styleId="msonormalcxsplast">
    <w:name w:val="msonormalcxsplast"/>
    <w:basedOn w:val="a1"/>
    <w:rsid w:val="007A76E2"/>
    <w:pPr>
      <w:spacing w:before="100" w:beforeAutospacing="1" w:after="100" w:afterAutospacing="1"/>
      <w:ind w:firstLine="539"/>
      <w:jc w:val="both"/>
    </w:pPr>
  </w:style>
  <w:style w:type="character" w:customStyle="1" w:styleId="s6">
    <w:name w:val="s6"/>
    <w:rsid w:val="007A76E2"/>
  </w:style>
  <w:style w:type="paragraph" w:customStyle="1" w:styleId="oaenoniinee">
    <w:name w:val="oaeno niinee"/>
    <w:basedOn w:val="a1"/>
    <w:rsid w:val="007A76E2"/>
    <w:pPr>
      <w:ind w:firstLine="539"/>
      <w:jc w:val="both"/>
    </w:pPr>
    <w:rPr>
      <w:rFonts w:eastAsia="Calibri"/>
    </w:rPr>
  </w:style>
  <w:style w:type="paragraph" w:customStyle="1" w:styleId="normal0">
    <w:name w:val="normal"/>
    <w:rsid w:val="007A76E2"/>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7">
    <w:name w:val="Основной текст8"/>
    <w:rsid w:val="007A76E2"/>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doktekstj">
    <w:name w:val="doktekstj"/>
    <w:basedOn w:val="a1"/>
    <w:rsid w:val="007A76E2"/>
    <w:pPr>
      <w:spacing w:before="100" w:beforeAutospacing="1" w:after="100" w:afterAutospacing="1"/>
      <w:ind w:firstLine="539"/>
      <w:jc w:val="both"/>
    </w:pPr>
  </w:style>
  <w:style w:type="numbering" w:customStyle="1" w:styleId="1111">
    <w:name w:val="Нет списка111"/>
    <w:next w:val="a4"/>
    <w:semiHidden/>
    <w:unhideWhenUsed/>
    <w:rsid w:val="007A76E2"/>
  </w:style>
  <w:style w:type="numbering" w:customStyle="1" w:styleId="213">
    <w:name w:val="Нет списка21"/>
    <w:next w:val="a4"/>
    <w:semiHidden/>
    <w:unhideWhenUsed/>
    <w:rsid w:val="007A76E2"/>
  </w:style>
  <w:style w:type="numbering" w:customStyle="1" w:styleId="1120">
    <w:name w:val="Нет списка112"/>
    <w:next w:val="a4"/>
    <w:semiHidden/>
    <w:unhideWhenUsed/>
    <w:rsid w:val="007A76E2"/>
  </w:style>
  <w:style w:type="numbering" w:customStyle="1" w:styleId="1130">
    <w:name w:val="Нет списка113"/>
    <w:next w:val="a4"/>
    <w:semiHidden/>
    <w:unhideWhenUsed/>
    <w:rsid w:val="007A76E2"/>
  </w:style>
  <w:style w:type="numbering" w:customStyle="1" w:styleId="221">
    <w:name w:val="Нет списка22"/>
    <w:next w:val="a4"/>
    <w:semiHidden/>
    <w:unhideWhenUsed/>
    <w:rsid w:val="007A76E2"/>
  </w:style>
  <w:style w:type="numbering" w:customStyle="1" w:styleId="11110">
    <w:name w:val="Нет списка1111"/>
    <w:next w:val="a4"/>
    <w:semiHidden/>
    <w:unhideWhenUsed/>
    <w:rsid w:val="007A76E2"/>
  </w:style>
  <w:style w:type="numbering" w:customStyle="1" w:styleId="318">
    <w:name w:val="Нет списка31"/>
    <w:next w:val="a4"/>
    <w:semiHidden/>
    <w:unhideWhenUsed/>
    <w:rsid w:val="007A76E2"/>
  </w:style>
  <w:style w:type="numbering" w:customStyle="1" w:styleId="1210">
    <w:name w:val="Нет списка121"/>
    <w:next w:val="a4"/>
    <w:semiHidden/>
    <w:unhideWhenUsed/>
    <w:rsid w:val="007A76E2"/>
  </w:style>
  <w:style w:type="numbering" w:customStyle="1" w:styleId="2110">
    <w:name w:val="Нет списка211"/>
    <w:next w:val="a4"/>
    <w:semiHidden/>
    <w:unhideWhenUsed/>
    <w:rsid w:val="007A76E2"/>
  </w:style>
  <w:style w:type="numbering" w:customStyle="1" w:styleId="1121">
    <w:name w:val="Нет списка1121"/>
    <w:next w:val="a4"/>
    <w:semiHidden/>
    <w:unhideWhenUsed/>
    <w:rsid w:val="007A76E2"/>
  </w:style>
  <w:style w:type="character" w:customStyle="1" w:styleId="H2">
    <w:name w:val="H2 Знак Знак"/>
    <w:rsid w:val="007A76E2"/>
    <w:rPr>
      <w:sz w:val="28"/>
    </w:rPr>
  </w:style>
  <w:style w:type="paragraph" w:customStyle="1" w:styleId="319">
    <w:name w:val="Основной текст 31"/>
    <w:basedOn w:val="a1"/>
    <w:rsid w:val="007A76E2"/>
    <w:pPr>
      <w:suppressAutoHyphens/>
      <w:jc w:val="both"/>
    </w:pPr>
    <w:rPr>
      <w:sz w:val="28"/>
      <w:szCs w:val="20"/>
      <w:lang w:eastAsia="ar-SA"/>
    </w:rPr>
  </w:style>
  <w:style w:type="paragraph" w:customStyle="1" w:styleId="11e">
    <w:name w:val="Основной текст (11)"/>
    <w:basedOn w:val="a1"/>
    <w:rsid w:val="007A76E2"/>
    <w:pPr>
      <w:shd w:val="clear" w:color="auto" w:fill="FFFFFF"/>
      <w:spacing w:line="240" w:lineRule="atLeast"/>
    </w:pPr>
    <w:rPr>
      <w:rFonts w:ascii="Palatino Linotype" w:hAnsi="Palatino Linotype"/>
      <w:sz w:val="18"/>
      <w:szCs w:val="20"/>
      <w:lang w:val="x-none" w:eastAsia="x-none"/>
    </w:rPr>
  </w:style>
  <w:style w:type="paragraph" w:customStyle="1" w:styleId="ParagraphStyle">
    <w:name w:val="Paragraph Style"/>
    <w:rsid w:val="007A76E2"/>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a">
    <w:name w:val="Основной текст с отступом 31"/>
    <w:basedOn w:val="a1"/>
    <w:rsid w:val="007A76E2"/>
    <w:pPr>
      <w:suppressAutoHyphens/>
      <w:spacing w:after="120"/>
      <w:ind w:left="283"/>
    </w:pPr>
    <w:rPr>
      <w:sz w:val="16"/>
      <w:szCs w:val="16"/>
      <w:lang w:eastAsia="ar-SA"/>
    </w:rPr>
  </w:style>
  <w:style w:type="character" w:customStyle="1" w:styleId="afffff">
    <w:name w:val="Опечатки"/>
    <w:rsid w:val="007A76E2"/>
    <w:rPr>
      <w:color w:val="FF0000"/>
    </w:rPr>
  </w:style>
  <w:style w:type="paragraph" w:customStyle="1" w:styleId="afffff0">
    <w:name w:val="Словарная статья"/>
    <w:basedOn w:val="a1"/>
    <w:next w:val="a1"/>
    <w:rsid w:val="007A76E2"/>
    <w:pPr>
      <w:widowControl w:val="0"/>
      <w:autoSpaceDE w:val="0"/>
      <w:autoSpaceDN w:val="0"/>
      <w:adjustRightInd w:val="0"/>
      <w:ind w:right="118"/>
      <w:jc w:val="both"/>
    </w:pPr>
    <w:rPr>
      <w:rFonts w:ascii="Arial" w:hAnsi="Arial" w:cs="Arial"/>
    </w:rPr>
  </w:style>
  <w:style w:type="character" w:customStyle="1" w:styleId="afffff1">
    <w:name w:val="Сравнение редакций. Добавленный фрагмент"/>
    <w:rsid w:val="007A76E2"/>
    <w:rPr>
      <w:color w:val="0000FF"/>
    </w:rPr>
  </w:style>
  <w:style w:type="character" w:customStyle="1" w:styleId="afffff2">
    <w:name w:val="Сравнение редакций. Удаленный фрагмент"/>
    <w:rsid w:val="007A76E2"/>
    <w:rPr>
      <w:strike/>
      <w:color w:val="808000"/>
    </w:rPr>
  </w:style>
  <w:style w:type="character" w:customStyle="1" w:styleId="afffff3">
    <w:name w:val="Подпись к таблице_"/>
    <w:link w:val="afffff4"/>
    <w:rsid w:val="007A76E2"/>
    <w:rPr>
      <w:shd w:val="clear" w:color="auto" w:fill="FFFFFF"/>
    </w:rPr>
  </w:style>
  <w:style w:type="paragraph" w:customStyle="1" w:styleId="afffff4">
    <w:name w:val="Подпись к таблице"/>
    <w:basedOn w:val="a1"/>
    <w:link w:val="afffff3"/>
    <w:rsid w:val="007A76E2"/>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f1">
    <w:name w:val="Основной текст (3)_"/>
    <w:link w:val="3f2"/>
    <w:rsid w:val="007A76E2"/>
    <w:rPr>
      <w:shd w:val="clear" w:color="auto" w:fill="FFFFFF"/>
    </w:rPr>
  </w:style>
  <w:style w:type="paragraph" w:customStyle="1" w:styleId="3f2">
    <w:name w:val="Основной текст (3)"/>
    <w:basedOn w:val="a1"/>
    <w:link w:val="3f1"/>
    <w:rsid w:val="007A76E2"/>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rsid w:val="007A76E2"/>
    <w:rPr>
      <w:rFonts w:ascii="Times New Roman" w:hAnsi="Times New Roman" w:cs="Times New Roman"/>
      <w:sz w:val="22"/>
      <w:szCs w:val="22"/>
    </w:rPr>
  </w:style>
  <w:style w:type="paragraph" w:customStyle="1" w:styleId="Style5">
    <w:name w:val="Style5"/>
    <w:basedOn w:val="a1"/>
    <w:rsid w:val="007A76E2"/>
    <w:pPr>
      <w:widowControl w:val="0"/>
      <w:autoSpaceDE w:val="0"/>
      <w:autoSpaceDN w:val="0"/>
      <w:adjustRightInd w:val="0"/>
      <w:spacing w:line="278" w:lineRule="exact"/>
      <w:jc w:val="center"/>
    </w:pPr>
  </w:style>
  <w:style w:type="paragraph" w:customStyle="1" w:styleId="FR1">
    <w:name w:val="FR1"/>
    <w:rsid w:val="007A76E2"/>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7A76E2"/>
    <w:pPr>
      <w:spacing w:before="100" w:beforeAutospacing="1" w:after="100" w:afterAutospacing="1"/>
    </w:pPr>
  </w:style>
  <w:style w:type="paragraph" w:customStyle="1" w:styleId="afffff5">
    <w:name w:val="Информация об изменениях"/>
    <w:basedOn w:val="a1"/>
    <w:next w:val="a1"/>
    <w:rsid w:val="007A76E2"/>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ff6">
    <w:name w:val="Информация об изменениях документа"/>
    <w:basedOn w:val="affe"/>
    <w:next w:val="a1"/>
    <w:rsid w:val="007A76E2"/>
    <w:pPr>
      <w:widowControl w:val="0"/>
      <w:spacing w:before="75"/>
    </w:pPr>
    <w:rPr>
      <w:rFonts w:cs="Arial"/>
      <w:color w:val="353842"/>
      <w:shd w:val="clear" w:color="auto" w:fill="F0F0F0"/>
    </w:rPr>
  </w:style>
  <w:style w:type="paragraph" w:customStyle="1" w:styleId="afffff7">
    <w:name w:val="Подзаголовок для информации об изменениях"/>
    <w:basedOn w:val="a1"/>
    <w:next w:val="a1"/>
    <w:rsid w:val="007A76E2"/>
    <w:pPr>
      <w:widowControl w:val="0"/>
      <w:autoSpaceDE w:val="0"/>
      <w:autoSpaceDN w:val="0"/>
      <w:adjustRightInd w:val="0"/>
      <w:ind w:firstLine="720"/>
      <w:jc w:val="both"/>
    </w:pPr>
    <w:rPr>
      <w:rFonts w:ascii="Arial" w:hAnsi="Arial" w:cs="Arial"/>
      <w:b/>
      <w:bCs/>
      <w:color w:val="353842"/>
      <w:sz w:val="18"/>
      <w:szCs w:val="18"/>
    </w:rPr>
  </w:style>
  <w:style w:type="paragraph" w:customStyle="1" w:styleId="214">
    <w:name w:val="Основной текст 21"/>
    <w:basedOn w:val="a1"/>
    <w:rsid w:val="007A76E2"/>
    <w:pPr>
      <w:suppressAutoHyphens/>
      <w:spacing w:after="120" w:line="480" w:lineRule="auto"/>
    </w:pPr>
    <w:rPr>
      <w:sz w:val="20"/>
      <w:szCs w:val="20"/>
      <w:lang w:eastAsia="ar-SA"/>
    </w:rPr>
  </w:style>
  <w:style w:type="paragraph" w:customStyle="1" w:styleId="Heading">
    <w:name w:val="Heading"/>
    <w:rsid w:val="007A76E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8">
    <w:name w:val="Заголовок статьи"/>
    <w:basedOn w:val="a1"/>
    <w:next w:val="a1"/>
    <w:rsid w:val="007A76E2"/>
    <w:pPr>
      <w:autoSpaceDE w:val="0"/>
      <w:autoSpaceDN w:val="0"/>
      <w:adjustRightInd w:val="0"/>
      <w:ind w:left="1612" w:hanging="892"/>
      <w:jc w:val="both"/>
    </w:pPr>
    <w:rPr>
      <w:rFonts w:ascii="Arial" w:hAnsi="Arial" w:cs="Arial"/>
      <w:sz w:val="20"/>
      <w:szCs w:val="20"/>
    </w:rPr>
  </w:style>
  <w:style w:type="paragraph" w:customStyle="1" w:styleId="afffff9">
    <w:name w:val="Текст (лев. подпись)"/>
    <w:basedOn w:val="a1"/>
    <w:next w:val="a1"/>
    <w:rsid w:val="007A76E2"/>
    <w:pPr>
      <w:autoSpaceDE w:val="0"/>
      <w:autoSpaceDN w:val="0"/>
      <w:adjustRightInd w:val="0"/>
    </w:pPr>
    <w:rPr>
      <w:rFonts w:ascii="Arial" w:hAnsi="Arial" w:cs="Arial"/>
      <w:sz w:val="20"/>
      <w:szCs w:val="20"/>
    </w:rPr>
  </w:style>
  <w:style w:type="paragraph" w:customStyle="1" w:styleId="afffffa">
    <w:name w:val="Текст (прав. подпись)"/>
    <w:basedOn w:val="a1"/>
    <w:next w:val="a1"/>
    <w:rsid w:val="007A76E2"/>
    <w:pPr>
      <w:autoSpaceDE w:val="0"/>
      <w:autoSpaceDN w:val="0"/>
      <w:adjustRightInd w:val="0"/>
      <w:jc w:val="right"/>
    </w:pPr>
    <w:rPr>
      <w:rFonts w:ascii="Arial" w:hAnsi="Arial" w:cs="Arial"/>
      <w:sz w:val="20"/>
      <w:szCs w:val="20"/>
    </w:rPr>
  </w:style>
  <w:style w:type="paragraph" w:customStyle="1" w:styleId="consnonformat0">
    <w:name w:val="consnonformat"/>
    <w:basedOn w:val="a1"/>
    <w:rsid w:val="007A76E2"/>
    <w:pPr>
      <w:spacing w:before="100" w:beforeAutospacing="1" w:after="100" w:afterAutospacing="1"/>
    </w:pPr>
  </w:style>
  <w:style w:type="paragraph" w:customStyle="1" w:styleId="consnormal0">
    <w:name w:val="consnormal"/>
    <w:basedOn w:val="a1"/>
    <w:rsid w:val="007A76E2"/>
    <w:pPr>
      <w:spacing w:before="100" w:beforeAutospacing="1" w:after="100" w:afterAutospacing="1"/>
    </w:pPr>
  </w:style>
  <w:style w:type="character" w:customStyle="1" w:styleId="afffffb">
    <w:name w:val="Утратил силу"/>
    <w:rsid w:val="007A76E2"/>
    <w:rPr>
      <w:strike/>
      <w:color w:val="808000"/>
      <w:sz w:val="26"/>
      <w:szCs w:val="26"/>
    </w:rPr>
  </w:style>
  <w:style w:type="character" w:customStyle="1" w:styleId="afffffc">
    <w:name w:val="Не вступил в силу"/>
    <w:rsid w:val="007A76E2"/>
    <w:rPr>
      <w:color w:val="008080"/>
      <w:sz w:val="26"/>
      <w:szCs w:val="26"/>
    </w:rPr>
  </w:style>
  <w:style w:type="paragraph" w:customStyle="1" w:styleId="afffffd">
    <w:name w:val="a"/>
    <w:basedOn w:val="a1"/>
    <w:rsid w:val="007A76E2"/>
    <w:pPr>
      <w:spacing w:before="100" w:beforeAutospacing="1" w:after="100" w:afterAutospacing="1"/>
    </w:pPr>
    <w:rPr>
      <w:color w:val="424242"/>
      <w:sz w:val="17"/>
      <w:szCs w:val="17"/>
    </w:rPr>
  </w:style>
  <w:style w:type="paragraph" w:customStyle="1" w:styleId="msonospacing0">
    <w:name w:val="msonospacing"/>
    <w:rsid w:val="007A76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7A76E2"/>
    <w:pPr>
      <w:ind w:left="720"/>
      <w:contextualSpacing/>
    </w:pPr>
  </w:style>
  <w:style w:type="paragraph" w:customStyle="1" w:styleId="headertext">
    <w:name w:val="headertext"/>
    <w:basedOn w:val="a1"/>
    <w:rsid w:val="007A7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9476">
      <w:bodyDiv w:val="1"/>
      <w:marLeft w:val="0"/>
      <w:marRight w:val="0"/>
      <w:marTop w:val="0"/>
      <w:marBottom w:val="0"/>
      <w:divBdr>
        <w:top w:val="none" w:sz="0" w:space="0" w:color="auto"/>
        <w:left w:val="none" w:sz="0" w:space="0" w:color="auto"/>
        <w:bottom w:val="none" w:sz="0" w:space="0" w:color="auto"/>
        <w:right w:val="none" w:sz="0" w:space="0" w:color="auto"/>
      </w:divBdr>
    </w:div>
    <w:div w:id="1442602019">
      <w:bodyDiv w:val="1"/>
      <w:marLeft w:val="0"/>
      <w:marRight w:val="0"/>
      <w:marTop w:val="0"/>
      <w:marBottom w:val="0"/>
      <w:divBdr>
        <w:top w:val="none" w:sz="0" w:space="0" w:color="auto"/>
        <w:left w:val="none" w:sz="0" w:space="0" w:color="auto"/>
        <w:bottom w:val="none" w:sz="0" w:space="0" w:color="auto"/>
        <w:right w:val="none" w:sz="0" w:space="0" w:color="auto"/>
      </w:divBdr>
    </w:div>
    <w:div w:id="1469785161">
      <w:bodyDiv w:val="1"/>
      <w:marLeft w:val="0"/>
      <w:marRight w:val="0"/>
      <w:marTop w:val="0"/>
      <w:marBottom w:val="0"/>
      <w:divBdr>
        <w:top w:val="none" w:sz="0" w:space="0" w:color="auto"/>
        <w:left w:val="none" w:sz="0" w:space="0" w:color="auto"/>
        <w:bottom w:val="none" w:sz="0" w:space="0" w:color="auto"/>
        <w:right w:val="none" w:sz="0" w:space="0" w:color="auto"/>
      </w:divBdr>
    </w:div>
    <w:div w:id="1809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BAEA7399E9195E33CE576BCEA2857CF24333717F10476DB0625FA55F6258110A2AD07F775C74CB06DDFB1V7jBH" TargetMode="External"/><Relationship Id="rId13" Type="http://schemas.openxmlformats.org/officeDocument/2006/relationships/header" Target="header3.xml"/><Relationship Id="rId18" Type="http://schemas.openxmlformats.org/officeDocument/2006/relationships/hyperlink" Target="consultantplus://offline/ref=231BAEA7399E9195E33CE576BCEA2857CF24333717F10476DB0625FA55F6258110A2AD07F775C74CB06DDFB1V7jBH" TargetMode="External"/><Relationship Id="rId26" Type="http://schemas.openxmlformats.org/officeDocument/2006/relationships/hyperlink" Target="http://mobileonline.garant.ru/document?id=48656708&amp;sub=0" TargetMode="External"/><Relationship Id="rId3" Type="http://schemas.openxmlformats.org/officeDocument/2006/relationships/styles" Target="styles.xml"/><Relationship Id="rId21" Type="http://schemas.openxmlformats.org/officeDocument/2006/relationships/hyperlink" Target="http://mobileonline.garant.ru/document?id=70070944&amp;sub=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99306EFB6D1C095A8B3032AF900EBCB53BDADDCCEC545A33F8DAD9E4937F698FN7mEF" TargetMode="External"/><Relationship Id="rId25" Type="http://schemas.openxmlformats.org/officeDocument/2006/relationships/hyperlink" Target="http://mobileonline.garant.ru/document?id=48656708&amp;sub=1000" TargetMode="External"/><Relationship Id="rId2" Type="http://schemas.openxmlformats.org/officeDocument/2006/relationships/numbering" Target="numbering.xml"/><Relationship Id="rId16" Type="http://schemas.openxmlformats.org/officeDocument/2006/relationships/hyperlink" Target="http://gov.cap.ru/spec/SiteMap.aspx?gov_id=463&amp;id=2218326" TargetMode="External"/><Relationship Id="rId20" Type="http://schemas.openxmlformats.org/officeDocument/2006/relationships/hyperlink" Target="consultantplus://offline/ref=64B54837BE0FC4DB98544D59C6B8ED01DCD480C0DEBBB60CCCFFED3078F004D60B719D2ACFEB205EB660249AEA3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obileonline.garant.ru/document?id=48656708&amp;sub=0" TargetMode="External"/><Relationship Id="rId5" Type="http://schemas.openxmlformats.org/officeDocument/2006/relationships/webSettings" Target="webSettings.xml"/><Relationship Id="rId15" Type="http://schemas.openxmlformats.org/officeDocument/2006/relationships/hyperlink" Target="consultantplus://offline/ref=64B54837BE0FC4DB98544D59C6B8ED01DCD480C0DEBBB60CCCFFED3078F004D60B719D2ACFEB205EB660249AEA35P" TargetMode="External"/><Relationship Id="rId23" Type="http://schemas.openxmlformats.org/officeDocument/2006/relationships/hyperlink" Target="http://mobileonline.garant.ru/document?id=71749506&amp;sub=0"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obileonline.garant.ru/document?id=71837200&amp;su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CAB3-A3E9-48DE-99DF-A43A3919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14842</Words>
  <Characters>84603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Н.Сюрбеевское сельское поселение</Company>
  <LinksUpToDate>false</LinksUpToDate>
  <CharactersWithSpaces>99247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Сергеевич</dc:creator>
  <cp:lastModifiedBy>nchsyrb</cp:lastModifiedBy>
  <cp:revision>6</cp:revision>
  <dcterms:created xsi:type="dcterms:W3CDTF">2021-03-15T07:21:00Z</dcterms:created>
  <dcterms:modified xsi:type="dcterms:W3CDTF">2021-03-15T08:46:00Z</dcterms:modified>
</cp:coreProperties>
</file>