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1D4011">
            <w:pPr>
              <w:pStyle w:val="a6"/>
              <w:rPr>
                <w:sz w:val="24"/>
                <w:szCs w:val="24"/>
              </w:rPr>
            </w:pPr>
            <w:r>
              <w:rPr>
                <w:sz w:val="24"/>
                <w:szCs w:val="24"/>
              </w:rPr>
              <w:t xml:space="preserve"> </w:t>
            </w:r>
            <w:r w:rsidR="00751713">
              <w:rPr>
                <w:sz w:val="24"/>
                <w:szCs w:val="24"/>
              </w:rPr>
              <w:t xml:space="preserve">И Н Ф О Р М А Ц И О Н </w:t>
            </w:r>
            <w:proofErr w:type="spellStart"/>
            <w:r w:rsidR="00751713">
              <w:rPr>
                <w:sz w:val="24"/>
                <w:szCs w:val="24"/>
              </w:rPr>
              <w:t>Н</w:t>
            </w:r>
            <w:proofErr w:type="spellEnd"/>
            <w:r w:rsidR="00751713">
              <w:rPr>
                <w:sz w:val="24"/>
                <w:szCs w:val="24"/>
              </w:rPr>
              <w:t xml:space="preserve"> Ы Й   Б Ю Л </w:t>
            </w:r>
            <w:proofErr w:type="spellStart"/>
            <w:r w:rsidR="00751713">
              <w:rPr>
                <w:sz w:val="24"/>
                <w:szCs w:val="24"/>
              </w:rPr>
              <w:t>Л</w:t>
            </w:r>
            <w:proofErr w:type="spellEnd"/>
            <w:r w:rsidR="00751713">
              <w:rPr>
                <w:sz w:val="24"/>
                <w:szCs w:val="24"/>
              </w:rPr>
              <w:t xml:space="preserve"> Е Т Е Н Ь</w:t>
            </w:r>
          </w:p>
        </w:tc>
      </w:tr>
    </w:tbl>
    <w:p w:rsidR="00751713" w:rsidRDefault="00751713" w:rsidP="00751713">
      <w:pPr>
        <w:pStyle w:val="a6"/>
        <w:ind w:firstLine="360"/>
        <w:rPr>
          <w:bCs/>
          <w:sz w:val="24"/>
          <w:szCs w:val="24"/>
        </w:rPr>
      </w:pPr>
      <w:r>
        <w:rPr>
          <w:bCs/>
          <w:sz w:val="24"/>
          <w:szCs w:val="24"/>
        </w:rPr>
        <w:t xml:space="preserve">«ВЕСТНИК НОВОЧЕЛНЫ-СЮРБЕЕВСКОГО </w:t>
      </w:r>
    </w:p>
    <w:p w:rsidR="00751713" w:rsidRDefault="00751713" w:rsidP="00751713">
      <w:pPr>
        <w:pStyle w:val="a6"/>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31090E" w:rsidP="00F61329">
            <w:pPr>
              <w:pStyle w:val="a6"/>
              <w:tabs>
                <w:tab w:val="left" w:pos="792"/>
              </w:tabs>
              <w:rPr>
                <w:bCs/>
                <w:sz w:val="24"/>
                <w:szCs w:val="24"/>
              </w:rPr>
            </w:pPr>
            <w:r>
              <w:rPr>
                <w:bCs/>
                <w:sz w:val="24"/>
                <w:szCs w:val="24"/>
              </w:rPr>
              <w:t>№ 0</w:t>
            </w:r>
            <w:r w:rsidR="00F61329">
              <w:rPr>
                <w:bCs/>
                <w:sz w:val="24"/>
                <w:szCs w:val="24"/>
              </w:rPr>
              <w:t>6</w:t>
            </w:r>
            <w:r w:rsidR="0067191C">
              <w:rPr>
                <w:bCs/>
                <w:sz w:val="24"/>
                <w:szCs w:val="24"/>
              </w:rPr>
              <w:t>(52</w:t>
            </w:r>
            <w:r w:rsidR="00F61329">
              <w:rPr>
                <w:bCs/>
                <w:sz w:val="24"/>
                <w:szCs w:val="24"/>
              </w:rPr>
              <w:t>3) от 09</w:t>
            </w:r>
            <w:r w:rsidR="0047322E">
              <w:rPr>
                <w:bCs/>
                <w:sz w:val="24"/>
                <w:szCs w:val="24"/>
              </w:rPr>
              <w:t xml:space="preserve"> марта</w:t>
            </w:r>
            <w:r w:rsidR="00EE084D">
              <w:rPr>
                <w:bCs/>
                <w:sz w:val="24"/>
                <w:szCs w:val="24"/>
              </w:rPr>
              <w:t xml:space="preserve">   2021</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6"/>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6"/>
              <w:tabs>
                <w:tab w:val="left" w:pos="5112"/>
              </w:tabs>
              <w:rPr>
                <w:bCs/>
                <w:sz w:val="24"/>
                <w:szCs w:val="24"/>
              </w:rPr>
            </w:pPr>
            <w:proofErr w:type="spellStart"/>
            <w:r>
              <w:rPr>
                <w:bCs/>
                <w:sz w:val="24"/>
                <w:szCs w:val="24"/>
              </w:rPr>
              <w:t>Сюрбеевского</w:t>
            </w:r>
            <w:proofErr w:type="spellEnd"/>
            <w:r>
              <w:rPr>
                <w:bCs/>
                <w:sz w:val="24"/>
                <w:szCs w:val="24"/>
              </w:rPr>
              <w:t xml:space="preserve">  сельского поселения</w:t>
            </w:r>
          </w:p>
        </w:tc>
      </w:tr>
    </w:tbl>
    <w:p w:rsidR="003A5B32" w:rsidRDefault="003A5B32" w:rsidP="003A5B32">
      <w:pPr>
        <w:rPr>
          <w:sz w:val="20"/>
          <w:szCs w:val="20"/>
        </w:rPr>
      </w:pPr>
    </w:p>
    <w:p w:rsidR="001D4011" w:rsidRDefault="001D4011" w:rsidP="001D4011">
      <w:pPr>
        <w:jc w:val="center"/>
        <w:rPr>
          <w:b/>
          <w:sz w:val="20"/>
          <w:szCs w:val="20"/>
        </w:rPr>
      </w:pPr>
      <w:r>
        <w:rPr>
          <w:b/>
          <w:sz w:val="20"/>
          <w:szCs w:val="20"/>
        </w:rPr>
        <w:t>ПОСТАНОВЛЕНИЕ АДМИНИСТРАЦИИ НОВОЧЕЛНЫ-СЮРБЕЕВСКОГО</w:t>
      </w:r>
    </w:p>
    <w:p w:rsidR="001D4011" w:rsidRDefault="001D4011" w:rsidP="001D4011">
      <w:pPr>
        <w:jc w:val="center"/>
        <w:rPr>
          <w:b/>
          <w:sz w:val="20"/>
          <w:szCs w:val="20"/>
        </w:rPr>
      </w:pPr>
      <w:r>
        <w:rPr>
          <w:b/>
          <w:sz w:val="20"/>
          <w:szCs w:val="20"/>
        </w:rPr>
        <w:t>СЕЛЬСКОГО ПОСЕЛЕНИЯ</w:t>
      </w:r>
    </w:p>
    <w:p w:rsidR="001D4011" w:rsidRDefault="0067191C" w:rsidP="001D4011">
      <w:pPr>
        <w:rPr>
          <w:b/>
          <w:sz w:val="20"/>
          <w:szCs w:val="20"/>
        </w:rPr>
      </w:pPr>
      <w:r>
        <w:rPr>
          <w:b/>
          <w:sz w:val="20"/>
          <w:szCs w:val="20"/>
        </w:rPr>
        <w:tab/>
        <w:t>от 04</w:t>
      </w:r>
      <w:r w:rsidR="001D4011">
        <w:rPr>
          <w:b/>
          <w:sz w:val="20"/>
          <w:szCs w:val="20"/>
        </w:rPr>
        <w:t>.03.2021г.</w:t>
      </w:r>
      <w:r w:rsidR="001D4011">
        <w:rPr>
          <w:b/>
          <w:sz w:val="20"/>
          <w:szCs w:val="20"/>
        </w:rPr>
        <w:tab/>
      </w:r>
      <w:r w:rsidR="001D4011">
        <w:rPr>
          <w:b/>
          <w:sz w:val="20"/>
          <w:szCs w:val="20"/>
        </w:rPr>
        <w:tab/>
      </w:r>
      <w:r w:rsidR="001D4011">
        <w:rPr>
          <w:b/>
          <w:sz w:val="20"/>
          <w:szCs w:val="20"/>
        </w:rPr>
        <w:tab/>
      </w:r>
      <w:r w:rsidR="001D4011">
        <w:rPr>
          <w:b/>
          <w:sz w:val="20"/>
          <w:szCs w:val="20"/>
        </w:rPr>
        <w:tab/>
      </w:r>
      <w:r w:rsidR="001D4011">
        <w:rPr>
          <w:b/>
          <w:sz w:val="20"/>
          <w:szCs w:val="20"/>
        </w:rPr>
        <w:tab/>
      </w:r>
      <w:r w:rsidR="001D4011">
        <w:rPr>
          <w:b/>
          <w:sz w:val="20"/>
          <w:szCs w:val="20"/>
        </w:rPr>
        <w:tab/>
      </w:r>
      <w:r w:rsidR="001D4011">
        <w:rPr>
          <w:b/>
          <w:sz w:val="20"/>
          <w:szCs w:val="20"/>
        </w:rPr>
        <w:tab/>
      </w:r>
      <w:r w:rsidR="001D4011">
        <w:rPr>
          <w:b/>
          <w:sz w:val="20"/>
          <w:szCs w:val="20"/>
        </w:rPr>
        <w:tab/>
      </w:r>
      <w:r>
        <w:rPr>
          <w:b/>
          <w:sz w:val="20"/>
          <w:szCs w:val="20"/>
        </w:rPr>
        <w:t>№ 10</w:t>
      </w:r>
    </w:p>
    <w:p w:rsidR="001F151A" w:rsidRPr="009D6C30" w:rsidRDefault="001F151A" w:rsidP="001F151A">
      <w:pPr>
        <w:shd w:val="clear" w:color="auto" w:fill="FFFFFF"/>
        <w:spacing w:line="0" w:lineRule="atLeast"/>
        <w:ind w:right="4252"/>
        <w:rPr>
          <w:bCs/>
          <w:color w:val="000000"/>
          <w:sz w:val="16"/>
          <w:szCs w:val="16"/>
        </w:rPr>
      </w:pPr>
    </w:p>
    <w:p w:rsidR="001F151A" w:rsidRPr="009D6C30" w:rsidRDefault="001F151A" w:rsidP="001F151A">
      <w:pPr>
        <w:rPr>
          <w:sz w:val="16"/>
          <w:szCs w:val="16"/>
        </w:rPr>
      </w:pPr>
      <w:r w:rsidRPr="009D6C30">
        <w:rPr>
          <w:b/>
          <w:bCs/>
          <w:sz w:val="16"/>
          <w:szCs w:val="16"/>
        </w:rPr>
        <w:t xml:space="preserve">Об    утверждении   муниципальной  </w:t>
      </w:r>
    </w:p>
    <w:p w:rsidR="001F151A" w:rsidRPr="009D6C30" w:rsidRDefault="001F151A" w:rsidP="001F151A">
      <w:pPr>
        <w:rPr>
          <w:b/>
          <w:bCs/>
          <w:sz w:val="16"/>
          <w:szCs w:val="16"/>
        </w:rPr>
      </w:pPr>
      <w:proofErr w:type="gramStart"/>
      <w:r w:rsidRPr="009D6C30">
        <w:rPr>
          <w:b/>
          <w:bCs/>
          <w:sz w:val="16"/>
          <w:szCs w:val="16"/>
        </w:rPr>
        <w:t xml:space="preserve">программы  </w:t>
      </w:r>
      <w:proofErr w:type="spellStart"/>
      <w:r w:rsidRPr="009D6C30">
        <w:rPr>
          <w:b/>
          <w:bCs/>
          <w:sz w:val="16"/>
          <w:szCs w:val="16"/>
        </w:rPr>
        <w:t>Новочелны</w:t>
      </w:r>
      <w:proofErr w:type="gramEnd"/>
      <w:r w:rsidRPr="009D6C30">
        <w:rPr>
          <w:b/>
          <w:bCs/>
          <w:sz w:val="16"/>
          <w:szCs w:val="16"/>
        </w:rPr>
        <w:t>-Сюрбеевского</w:t>
      </w:r>
      <w:proofErr w:type="spellEnd"/>
      <w:r w:rsidRPr="009D6C30">
        <w:rPr>
          <w:b/>
          <w:bCs/>
          <w:sz w:val="16"/>
          <w:szCs w:val="16"/>
        </w:rPr>
        <w:t xml:space="preserve">  сельского </w:t>
      </w:r>
    </w:p>
    <w:p w:rsidR="001F151A" w:rsidRPr="009D6C30" w:rsidRDefault="001F151A" w:rsidP="001F151A">
      <w:pPr>
        <w:rPr>
          <w:b/>
          <w:bCs/>
          <w:sz w:val="16"/>
          <w:szCs w:val="16"/>
        </w:rPr>
      </w:pPr>
      <w:r w:rsidRPr="009D6C30">
        <w:rPr>
          <w:b/>
          <w:bCs/>
          <w:sz w:val="16"/>
          <w:szCs w:val="16"/>
        </w:rPr>
        <w:t xml:space="preserve">поселения </w:t>
      </w:r>
      <w:proofErr w:type="gramStart"/>
      <w:r w:rsidRPr="009D6C30">
        <w:rPr>
          <w:b/>
          <w:bCs/>
          <w:sz w:val="16"/>
          <w:szCs w:val="16"/>
        </w:rPr>
        <w:t>Комсомольского  района</w:t>
      </w:r>
      <w:proofErr w:type="gramEnd"/>
    </w:p>
    <w:p w:rsidR="001F151A" w:rsidRPr="009D6C30" w:rsidRDefault="001F151A" w:rsidP="001F151A">
      <w:pPr>
        <w:rPr>
          <w:sz w:val="16"/>
          <w:szCs w:val="16"/>
        </w:rPr>
      </w:pPr>
      <w:r w:rsidRPr="009D6C30">
        <w:rPr>
          <w:b/>
          <w:sz w:val="16"/>
          <w:szCs w:val="16"/>
        </w:rPr>
        <w:t>Чувашской Республики</w:t>
      </w:r>
      <w:r w:rsidRPr="009D6C30">
        <w:rPr>
          <w:b/>
          <w:bCs/>
          <w:sz w:val="16"/>
          <w:szCs w:val="16"/>
        </w:rPr>
        <w:t xml:space="preserve"> «</w:t>
      </w:r>
      <w:proofErr w:type="gramStart"/>
      <w:r w:rsidRPr="009D6C30">
        <w:rPr>
          <w:b/>
          <w:bCs/>
          <w:sz w:val="16"/>
          <w:szCs w:val="16"/>
        </w:rPr>
        <w:t>Содействие  занятости</w:t>
      </w:r>
      <w:proofErr w:type="gramEnd"/>
      <w:r w:rsidRPr="009D6C30">
        <w:rPr>
          <w:b/>
          <w:bCs/>
          <w:sz w:val="16"/>
          <w:szCs w:val="16"/>
        </w:rPr>
        <w:t xml:space="preserve"> населения»</w:t>
      </w:r>
    </w:p>
    <w:p w:rsidR="001F151A" w:rsidRPr="009D6C30" w:rsidRDefault="001F151A" w:rsidP="001F151A">
      <w:pPr>
        <w:rPr>
          <w:bCs/>
          <w:sz w:val="16"/>
          <w:szCs w:val="16"/>
        </w:rPr>
      </w:pPr>
    </w:p>
    <w:p w:rsidR="001F151A" w:rsidRPr="009D6C30" w:rsidRDefault="001F151A" w:rsidP="001F151A">
      <w:pPr>
        <w:shd w:val="clear" w:color="auto" w:fill="FFFFFF"/>
        <w:ind w:firstLine="709"/>
        <w:jc w:val="both"/>
        <w:textAlignment w:val="baseline"/>
        <w:rPr>
          <w:sz w:val="16"/>
          <w:szCs w:val="16"/>
        </w:rPr>
      </w:pPr>
      <w:r w:rsidRPr="009D6C30">
        <w:rPr>
          <w:sz w:val="16"/>
          <w:szCs w:val="16"/>
        </w:rPr>
        <w:tab/>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w:t>
      </w:r>
      <w:proofErr w:type="spellStart"/>
      <w:r w:rsidRPr="009D6C30">
        <w:rPr>
          <w:sz w:val="16"/>
          <w:szCs w:val="16"/>
        </w:rPr>
        <w:t>Новочелны-Сюрбеевского</w:t>
      </w:r>
      <w:proofErr w:type="spellEnd"/>
      <w:r w:rsidRPr="009D6C30">
        <w:rPr>
          <w:sz w:val="16"/>
          <w:szCs w:val="16"/>
        </w:rPr>
        <w:t xml:space="preserve"> сельского поселения Комсомольского района Чувашской Республики от 25.02.2021 № 7 «Об утверждении Перечня муниципальных программ </w:t>
      </w:r>
      <w:proofErr w:type="spellStart"/>
      <w:r w:rsidRPr="009D6C30">
        <w:rPr>
          <w:sz w:val="16"/>
          <w:szCs w:val="16"/>
        </w:rPr>
        <w:t>Новочелны-Сюрбеевского</w:t>
      </w:r>
      <w:proofErr w:type="spellEnd"/>
      <w:r w:rsidRPr="009D6C30">
        <w:rPr>
          <w:sz w:val="16"/>
          <w:szCs w:val="16"/>
        </w:rPr>
        <w:t xml:space="preserve"> сельского поселения Комсомольского района Чувашской Республики», администрация </w:t>
      </w:r>
      <w:proofErr w:type="spellStart"/>
      <w:r w:rsidRPr="009D6C30">
        <w:rPr>
          <w:sz w:val="16"/>
          <w:szCs w:val="16"/>
        </w:rPr>
        <w:t>Новочелны-Сюрбеевского</w:t>
      </w:r>
      <w:proofErr w:type="spellEnd"/>
      <w:r w:rsidRPr="009D6C30">
        <w:rPr>
          <w:sz w:val="16"/>
          <w:szCs w:val="16"/>
        </w:rPr>
        <w:t xml:space="preserve"> сельского поселения Комсомольского района Чувашской Республики </w:t>
      </w:r>
      <w:r w:rsidRPr="009D6C30">
        <w:rPr>
          <w:b/>
          <w:sz w:val="16"/>
          <w:szCs w:val="16"/>
        </w:rPr>
        <w:t>п о с т а н о в л я е т :</w:t>
      </w:r>
      <w:r w:rsidRPr="009D6C30">
        <w:rPr>
          <w:sz w:val="16"/>
          <w:szCs w:val="16"/>
        </w:rPr>
        <w:t xml:space="preserve">  </w:t>
      </w:r>
    </w:p>
    <w:p w:rsidR="001F151A" w:rsidRPr="009D6C30" w:rsidRDefault="001F151A" w:rsidP="001F151A">
      <w:pPr>
        <w:jc w:val="both"/>
        <w:rPr>
          <w:b/>
          <w:sz w:val="16"/>
          <w:szCs w:val="16"/>
        </w:rPr>
      </w:pPr>
    </w:p>
    <w:p w:rsidR="001F151A" w:rsidRPr="009D6C30" w:rsidRDefault="001F151A" w:rsidP="001F151A">
      <w:pPr>
        <w:jc w:val="both"/>
        <w:rPr>
          <w:sz w:val="16"/>
          <w:szCs w:val="16"/>
        </w:rPr>
      </w:pPr>
      <w:r w:rsidRPr="009D6C30">
        <w:rPr>
          <w:sz w:val="16"/>
          <w:szCs w:val="16"/>
        </w:rPr>
        <w:tab/>
        <w:t xml:space="preserve">1. Утвердить прилагаемую муниципальную программу </w:t>
      </w:r>
      <w:proofErr w:type="spellStart"/>
      <w:r w:rsidRPr="009D6C30">
        <w:rPr>
          <w:sz w:val="16"/>
          <w:szCs w:val="16"/>
        </w:rPr>
        <w:t>Новочелны-Сюрбеевского</w:t>
      </w:r>
      <w:proofErr w:type="spellEnd"/>
      <w:r w:rsidRPr="009D6C30">
        <w:rPr>
          <w:sz w:val="16"/>
          <w:szCs w:val="16"/>
        </w:rPr>
        <w:t xml:space="preserve"> сельского поселения Комсомольского района Чувашской Республики «</w:t>
      </w:r>
      <w:proofErr w:type="gramStart"/>
      <w:r w:rsidRPr="009D6C30">
        <w:rPr>
          <w:sz w:val="16"/>
          <w:szCs w:val="16"/>
        </w:rPr>
        <w:t>Содействие  занятости</w:t>
      </w:r>
      <w:proofErr w:type="gramEnd"/>
      <w:r w:rsidRPr="009D6C30">
        <w:rPr>
          <w:sz w:val="16"/>
          <w:szCs w:val="16"/>
        </w:rPr>
        <w:t xml:space="preserve"> населения».</w:t>
      </w:r>
    </w:p>
    <w:p w:rsidR="001F151A" w:rsidRPr="009D6C30" w:rsidRDefault="001F151A" w:rsidP="001F151A">
      <w:pPr>
        <w:autoSpaceDE w:val="0"/>
        <w:autoSpaceDN w:val="0"/>
        <w:adjustRightInd w:val="0"/>
        <w:ind w:firstLine="709"/>
        <w:jc w:val="both"/>
        <w:rPr>
          <w:sz w:val="16"/>
          <w:szCs w:val="16"/>
        </w:rPr>
      </w:pPr>
      <w:r w:rsidRPr="009D6C30">
        <w:rPr>
          <w:sz w:val="16"/>
          <w:szCs w:val="16"/>
        </w:rPr>
        <w:t xml:space="preserve">2. Признать утратившими силу следующие постановления администрации </w:t>
      </w:r>
      <w:proofErr w:type="spellStart"/>
      <w:r w:rsidRPr="009D6C30">
        <w:rPr>
          <w:sz w:val="16"/>
          <w:szCs w:val="16"/>
        </w:rPr>
        <w:t>Новочелны-Сюрбеевского</w:t>
      </w:r>
      <w:proofErr w:type="spellEnd"/>
      <w:r w:rsidRPr="009D6C30">
        <w:rPr>
          <w:sz w:val="16"/>
          <w:szCs w:val="16"/>
        </w:rPr>
        <w:t xml:space="preserve"> сельского поселения:</w:t>
      </w:r>
    </w:p>
    <w:p w:rsidR="001F151A" w:rsidRPr="009D6C30" w:rsidRDefault="001F151A" w:rsidP="001F151A">
      <w:pPr>
        <w:pStyle w:val="ConsPlusNormal"/>
        <w:ind w:right="1" w:firstLine="0"/>
        <w:jc w:val="both"/>
        <w:rPr>
          <w:rFonts w:ascii="Times New Roman" w:hAnsi="Times New Roman"/>
          <w:sz w:val="16"/>
          <w:szCs w:val="16"/>
        </w:rPr>
      </w:pPr>
      <w:r w:rsidRPr="009D6C30">
        <w:rPr>
          <w:rFonts w:ascii="Times New Roman" w:hAnsi="Times New Roman"/>
          <w:sz w:val="16"/>
          <w:szCs w:val="16"/>
        </w:rPr>
        <w:tab/>
        <w:t xml:space="preserve">- от </w:t>
      </w:r>
      <w:proofErr w:type="gramStart"/>
      <w:r w:rsidRPr="009D6C30">
        <w:rPr>
          <w:rFonts w:ascii="Times New Roman" w:hAnsi="Times New Roman"/>
          <w:sz w:val="16"/>
          <w:szCs w:val="16"/>
        </w:rPr>
        <w:t>13.10.2017  №</w:t>
      </w:r>
      <w:proofErr w:type="gramEnd"/>
      <w:r w:rsidRPr="009D6C30">
        <w:rPr>
          <w:rFonts w:ascii="Times New Roman" w:hAnsi="Times New Roman"/>
          <w:sz w:val="16"/>
          <w:szCs w:val="16"/>
        </w:rPr>
        <w:t xml:space="preserve"> 36 «О муниципальной программе </w:t>
      </w:r>
      <w:proofErr w:type="spellStart"/>
      <w:r w:rsidRPr="009D6C30">
        <w:rPr>
          <w:rFonts w:ascii="Times New Roman" w:hAnsi="Times New Roman"/>
          <w:sz w:val="16"/>
          <w:szCs w:val="16"/>
        </w:rPr>
        <w:t>Новочелны-Сюрбеевского</w:t>
      </w:r>
      <w:proofErr w:type="spellEnd"/>
      <w:r w:rsidRPr="009D6C30">
        <w:rPr>
          <w:rFonts w:ascii="Times New Roman" w:hAnsi="Times New Roman"/>
          <w:sz w:val="16"/>
          <w:szCs w:val="16"/>
        </w:rPr>
        <w:t xml:space="preserve"> сельского поселения Комсомольского района Чувашской Республики «Содействие занятости населения» на 2017–2020 годы»</w:t>
      </w:r>
    </w:p>
    <w:p w:rsidR="001F151A" w:rsidRPr="009D6C30" w:rsidRDefault="001F151A" w:rsidP="001F151A">
      <w:pPr>
        <w:jc w:val="both"/>
        <w:rPr>
          <w:b/>
          <w:color w:val="FF0000"/>
          <w:sz w:val="16"/>
          <w:szCs w:val="16"/>
        </w:rPr>
      </w:pPr>
      <w:r w:rsidRPr="009D6C30">
        <w:rPr>
          <w:sz w:val="16"/>
          <w:szCs w:val="16"/>
        </w:rPr>
        <w:tab/>
        <w:t xml:space="preserve">3. Настоящее постановление вступает в силу после </w:t>
      </w:r>
      <w:proofErr w:type="gramStart"/>
      <w:r w:rsidRPr="009D6C30">
        <w:rPr>
          <w:sz w:val="16"/>
          <w:szCs w:val="16"/>
        </w:rPr>
        <w:t>его  официального</w:t>
      </w:r>
      <w:proofErr w:type="gramEnd"/>
      <w:r w:rsidRPr="009D6C30">
        <w:rPr>
          <w:sz w:val="16"/>
          <w:szCs w:val="16"/>
        </w:rPr>
        <w:t xml:space="preserve"> опубликования в информационном бюллетене «Вестник </w:t>
      </w:r>
      <w:proofErr w:type="spellStart"/>
      <w:r w:rsidRPr="009D6C30">
        <w:rPr>
          <w:sz w:val="16"/>
          <w:szCs w:val="16"/>
        </w:rPr>
        <w:t>Новочелны-Сюрбеевского</w:t>
      </w:r>
      <w:proofErr w:type="spellEnd"/>
      <w:r w:rsidRPr="009D6C30">
        <w:rPr>
          <w:sz w:val="16"/>
          <w:szCs w:val="16"/>
        </w:rPr>
        <w:t xml:space="preserve"> сельского поселения Комсомольского района» и распространяется на правоотношения, возникшие </w:t>
      </w:r>
      <w:r w:rsidRPr="009D6C30">
        <w:rPr>
          <w:color w:val="000000"/>
          <w:sz w:val="16"/>
          <w:szCs w:val="16"/>
        </w:rPr>
        <w:t>с 1 января 2021 года.</w:t>
      </w:r>
    </w:p>
    <w:p w:rsidR="001F151A" w:rsidRPr="009D6C30" w:rsidRDefault="001F151A" w:rsidP="001F151A">
      <w:pPr>
        <w:ind w:firstLine="720"/>
        <w:rPr>
          <w:color w:val="FF0000"/>
          <w:sz w:val="16"/>
          <w:szCs w:val="16"/>
        </w:rPr>
      </w:pPr>
    </w:p>
    <w:p w:rsidR="001F151A" w:rsidRPr="009D6C30" w:rsidRDefault="001F151A" w:rsidP="001F151A">
      <w:pPr>
        <w:ind w:firstLine="720"/>
        <w:rPr>
          <w:sz w:val="16"/>
          <w:szCs w:val="16"/>
        </w:rPr>
      </w:pPr>
      <w:r w:rsidRPr="009D6C30">
        <w:rPr>
          <w:sz w:val="16"/>
          <w:szCs w:val="16"/>
        </w:rPr>
        <w:t>4. Контроль за выполнением настоящего постановления оставляю за собой.</w:t>
      </w:r>
    </w:p>
    <w:p w:rsidR="001F151A" w:rsidRPr="009D6C30" w:rsidRDefault="001F151A" w:rsidP="001F151A">
      <w:pPr>
        <w:ind w:firstLine="720"/>
        <w:rPr>
          <w:sz w:val="16"/>
          <w:szCs w:val="16"/>
        </w:rPr>
      </w:pPr>
    </w:p>
    <w:p w:rsidR="001F151A" w:rsidRPr="009D6C30" w:rsidRDefault="001F151A" w:rsidP="001F151A">
      <w:pPr>
        <w:rPr>
          <w:bCs/>
          <w:sz w:val="16"/>
          <w:szCs w:val="16"/>
        </w:rPr>
      </w:pPr>
    </w:p>
    <w:p w:rsidR="001F151A" w:rsidRPr="009D6C30" w:rsidRDefault="001F151A" w:rsidP="001F151A">
      <w:pPr>
        <w:ind w:firstLine="708"/>
        <w:rPr>
          <w:bCs/>
          <w:sz w:val="16"/>
          <w:szCs w:val="16"/>
        </w:rPr>
      </w:pPr>
      <w:proofErr w:type="gramStart"/>
      <w:r w:rsidRPr="009D6C30">
        <w:rPr>
          <w:bCs/>
          <w:sz w:val="16"/>
          <w:szCs w:val="16"/>
        </w:rPr>
        <w:t>Глава  сельского</w:t>
      </w:r>
      <w:proofErr w:type="gramEnd"/>
      <w:r w:rsidRPr="009D6C30">
        <w:rPr>
          <w:bCs/>
          <w:sz w:val="16"/>
          <w:szCs w:val="16"/>
        </w:rPr>
        <w:t xml:space="preserve"> поселения                                                     </w:t>
      </w:r>
      <w:proofErr w:type="spellStart"/>
      <w:r w:rsidRPr="009D6C30">
        <w:rPr>
          <w:bCs/>
          <w:sz w:val="16"/>
          <w:szCs w:val="16"/>
        </w:rPr>
        <w:t>А.Т.Орешкин</w:t>
      </w:r>
      <w:proofErr w:type="spellEnd"/>
    </w:p>
    <w:p w:rsidR="001F151A" w:rsidRPr="009D6C30" w:rsidRDefault="001F151A" w:rsidP="001F151A">
      <w:pPr>
        <w:ind w:left="5529"/>
        <w:jc w:val="right"/>
        <w:rPr>
          <w:bCs/>
          <w:sz w:val="16"/>
          <w:szCs w:val="16"/>
        </w:rPr>
      </w:pPr>
    </w:p>
    <w:p w:rsidR="001F151A" w:rsidRPr="009D6C30" w:rsidRDefault="001F151A" w:rsidP="001F151A">
      <w:pPr>
        <w:ind w:left="5529"/>
        <w:jc w:val="right"/>
        <w:rPr>
          <w:bCs/>
          <w:sz w:val="16"/>
          <w:szCs w:val="16"/>
        </w:rPr>
      </w:pPr>
    </w:p>
    <w:p w:rsidR="001F151A" w:rsidRPr="009D6C30" w:rsidRDefault="001F151A" w:rsidP="001F151A">
      <w:pPr>
        <w:ind w:left="5529"/>
        <w:jc w:val="right"/>
        <w:rPr>
          <w:bCs/>
          <w:sz w:val="16"/>
          <w:szCs w:val="16"/>
        </w:rPr>
      </w:pPr>
      <w:r w:rsidRPr="009D6C30">
        <w:rPr>
          <w:bCs/>
          <w:sz w:val="16"/>
          <w:szCs w:val="16"/>
        </w:rPr>
        <w:t xml:space="preserve">Утверждена </w:t>
      </w:r>
    </w:p>
    <w:p w:rsidR="001F151A" w:rsidRPr="009D6C30" w:rsidRDefault="001F151A" w:rsidP="001F151A">
      <w:pPr>
        <w:ind w:left="5529"/>
        <w:jc w:val="right"/>
        <w:rPr>
          <w:bCs/>
          <w:sz w:val="16"/>
          <w:szCs w:val="16"/>
        </w:rPr>
      </w:pPr>
      <w:r w:rsidRPr="009D6C30">
        <w:rPr>
          <w:bCs/>
          <w:sz w:val="16"/>
          <w:szCs w:val="16"/>
        </w:rPr>
        <w:t xml:space="preserve"> постановлением администрации </w:t>
      </w:r>
      <w:proofErr w:type="spellStart"/>
      <w:r w:rsidRPr="009D6C30">
        <w:rPr>
          <w:bCs/>
          <w:sz w:val="16"/>
          <w:szCs w:val="16"/>
        </w:rPr>
        <w:t>Новочелны-Сюрбеевского</w:t>
      </w:r>
      <w:proofErr w:type="spellEnd"/>
      <w:r w:rsidRPr="009D6C30">
        <w:rPr>
          <w:bCs/>
          <w:sz w:val="16"/>
          <w:szCs w:val="16"/>
        </w:rPr>
        <w:t xml:space="preserve"> сельского поселения </w:t>
      </w:r>
    </w:p>
    <w:p w:rsidR="001F151A" w:rsidRPr="009D6C30" w:rsidRDefault="001F151A" w:rsidP="001F151A">
      <w:pPr>
        <w:ind w:left="5529"/>
        <w:jc w:val="right"/>
        <w:rPr>
          <w:bCs/>
          <w:sz w:val="16"/>
          <w:szCs w:val="16"/>
        </w:rPr>
      </w:pPr>
      <w:proofErr w:type="gramStart"/>
      <w:r w:rsidRPr="009D6C30">
        <w:rPr>
          <w:bCs/>
          <w:sz w:val="16"/>
          <w:szCs w:val="16"/>
        </w:rPr>
        <w:t>от  04.03.2021</w:t>
      </w:r>
      <w:proofErr w:type="gramEnd"/>
      <w:r w:rsidRPr="009D6C30">
        <w:rPr>
          <w:bCs/>
          <w:sz w:val="16"/>
          <w:szCs w:val="16"/>
        </w:rPr>
        <w:t xml:space="preserve"> г. № 10</w:t>
      </w:r>
    </w:p>
    <w:p w:rsidR="001F151A" w:rsidRPr="009D6C30" w:rsidRDefault="001F151A" w:rsidP="001F151A">
      <w:pPr>
        <w:rPr>
          <w:bCs/>
          <w:sz w:val="16"/>
          <w:szCs w:val="16"/>
        </w:rPr>
      </w:pPr>
    </w:p>
    <w:p w:rsidR="001F151A" w:rsidRPr="009D6C30" w:rsidRDefault="001F151A" w:rsidP="001F151A">
      <w:pPr>
        <w:widowControl w:val="0"/>
        <w:jc w:val="center"/>
        <w:rPr>
          <w:b/>
          <w:caps/>
          <w:color w:val="000000"/>
          <w:sz w:val="16"/>
          <w:szCs w:val="16"/>
        </w:rPr>
      </w:pPr>
    </w:p>
    <w:p w:rsidR="001F151A" w:rsidRPr="009D6C30" w:rsidRDefault="001F151A" w:rsidP="001F151A">
      <w:pPr>
        <w:ind w:firstLine="300"/>
        <w:jc w:val="center"/>
        <w:rPr>
          <w:color w:val="000000"/>
          <w:sz w:val="16"/>
          <w:szCs w:val="16"/>
        </w:rPr>
      </w:pPr>
      <w:r w:rsidRPr="009D6C30">
        <w:rPr>
          <w:b/>
          <w:bCs/>
          <w:color w:val="000000"/>
          <w:sz w:val="16"/>
          <w:szCs w:val="16"/>
        </w:rPr>
        <w:t>П А С П О Р Т</w:t>
      </w:r>
    </w:p>
    <w:p w:rsidR="001F151A" w:rsidRPr="009D6C30" w:rsidRDefault="001F151A" w:rsidP="001F151A">
      <w:pPr>
        <w:ind w:firstLine="300"/>
        <w:jc w:val="center"/>
        <w:rPr>
          <w:color w:val="000000"/>
          <w:sz w:val="16"/>
          <w:szCs w:val="16"/>
        </w:rPr>
      </w:pPr>
      <w:r w:rsidRPr="009D6C30">
        <w:rPr>
          <w:b/>
          <w:bCs/>
          <w:color w:val="000000"/>
          <w:sz w:val="16"/>
          <w:szCs w:val="16"/>
        </w:rPr>
        <w:t xml:space="preserve">муниципальной программы </w:t>
      </w:r>
      <w:proofErr w:type="spellStart"/>
      <w:r w:rsidRPr="009D6C30">
        <w:rPr>
          <w:b/>
          <w:bCs/>
          <w:color w:val="000000"/>
          <w:sz w:val="16"/>
          <w:szCs w:val="16"/>
        </w:rPr>
        <w:t>Новочелны-Сюрбеевского</w:t>
      </w:r>
      <w:proofErr w:type="spellEnd"/>
      <w:r w:rsidRPr="009D6C30">
        <w:rPr>
          <w:b/>
          <w:bCs/>
          <w:color w:val="000000"/>
          <w:sz w:val="16"/>
          <w:szCs w:val="16"/>
        </w:rPr>
        <w:t xml:space="preserve"> сельского поселения</w:t>
      </w:r>
    </w:p>
    <w:p w:rsidR="001F151A" w:rsidRPr="009D6C30" w:rsidRDefault="001F151A" w:rsidP="001F151A">
      <w:pPr>
        <w:ind w:firstLine="300"/>
        <w:jc w:val="center"/>
        <w:rPr>
          <w:color w:val="000000"/>
          <w:sz w:val="16"/>
          <w:szCs w:val="16"/>
        </w:rPr>
      </w:pPr>
      <w:r w:rsidRPr="009D6C30">
        <w:rPr>
          <w:b/>
          <w:bCs/>
          <w:color w:val="000000"/>
          <w:sz w:val="16"/>
          <w:szCs w:val="16"/>
        </w:rPr>
        <w:t>Комсомольского района Чувашской Республики</w:t>
      </w:r>
    </w:p>
    <w:p w:rsidR="001F151A" w:rsidRPr="009D6C30" w:rsidRDefault="001F151A" w:rsidP="001F151A">
      <w:pPr>
        <w:ind w:firstLine="300"/>
        <w:jc w:val="center"/>
        <w:rPr>
          <w:color w:val="000000"/>
          <w:sz w:val="16"/>
          <w:szCs w:val="16"/>
        </w:rPr>
      </w:pPr>
      <w:r w:rsidRPr="009D6C30">
        <w:rPr>
          <w:b/>
          <w:bCs/>
          <w:color w:val="000000"/>
          <w:sz w:val="16"/>
          <w:szCs w:val="16"/>
        </w:rPr>
        <w:t>«Содействие занятости населения»</w:t>
      </w:r>
      <w:r w:rsidRPr="009D6C30">
        <w:rPr>
          <w:color w:val="000000"/>
          <w:sz w:val="16"/>
          <w:szCs w:val="16"/>
        </w:rPr>
        <w:t> </w:t>
      </w:r>
    </w:p>
    <w:tbl>
      <w:tblPr>
        <w:tblW w:w="0" w:type="auto"/>
        <w:tblCellMar>
          <w:top w:w="15" w:type="dxa"/>
          <w:left w:w="15" w:type="dxa"/>
          <w:bottom w:w="15" w:type="dxa"/>
          <w:right w:w="15" w:type="dxa"/>
        </w:tblCellMar>
        <w:tblLook w:val="04A0" w:firstRow="1" w:lastRow="0" w:firstColumn="1" w:lastColumn="0" w:noHBand="0" w:noVBand="1"/>
      </w:tblPr>
      <w:tblGrid>
        <w:gridCol w:w="2586"/>
        <w:gridCol w:w="200"/>
        <w:gridCol w:w="6555"/>
      </w:tblGrid>
      <w:tr w:rsidR="001F151A" w:rsidRPr="009D6C30" w:rsidTr="009F407F">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1F151A" w:rsidRPr="009D6C30" w:rsidRDefault="001F151A" w:rsidP="009F407F">
            <w:pPr>
              <w:rPr>
                <w:sz w:val="16"/>
                <w:szCs w:val="16"/>
              </w:rPr>
            </w:pPr>
            <w:r w:rsidRPr="009D6C30">
              <w:rPr>
                <w:sz w:val="16"/>
                <w:szCs w:val="16"/>
              </w:rPr>
              <w:t>Ответственный исполнитель муниципальной программы</w:t>
            </w:r>
          </w:p>
          <w:p w:rsidR="001F151A" w:rsidRPr="009D6C30" w:rsidRDefault="001F151A" w:rsidP="009F407F">
            <w:pPr>
              <w:rPr>
                <w:sz w:val="16"/>
                <w:szCs w:val="16"/>
              </w:rPr>
            </w:pPr>
            <w:r w:rsidRPr="009D6C30">
              <w:rPr>
                <w:sz w:val="16"/>
                <w:szCs w:val="16"/>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1F151A" w:rsidRPr="009D6C30" w:rsidRDefault="001F151A" w:rsidP="009F407F">
            <w:pPr>
              <w:rPr>
                <w:sz w:val="16"/>
                <w:szCs w:val="16"/>
              </w:rPr>
            </w:pPr>
            <w:r w:rsidRPr="009D6C30">
              <w:rPr>
                <w:sz w:val="16"/>
                <w:szCs w:val="16"/>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1F151A" w:rsidRPr="009D6C30" w:rsidRDefault="001F151A" w:rsidP="009F407F">
            <w:pPr>
              <w:rPr>
                <w:sz w:val="16"/>
                <w:szCs w:val="16"/>
              </w:rPr>
            </w:pPr>
            <w:r w:rsidRPr="009D6C30">
              <w:rPr>
                <w:sz w:val="16"/>
                <w:szCs w:val="16"/>
              </w:rPr>
              <w:t xml:space="preserve">Администрация </w:t>
            </w:r>
            <w:proofErr w:type="spellStart"/>
            <w:r w:rsidRPr="009D6C30">
              <w:rPr>
                <w:sz w:val="16"/>
                <w:szCs w:val="16"/>
              </w:rPr>
              <w:t>Новочелны-Сюрбеевского</w:t>
            </w:r>
            <w:proofErr w:type="spellEnd"/>
            <w:r w:rsidRPr="009D6C30">
              <w:rPr>
                <w:sz w:val="16"/>
                <w:szCs w:val="16"/>
              </w:rPr>
              <w:t xml:space="preserve"> сельского поселения </w:t>
            </w:r>
            <w:proofErr w:type="gramStart"/>
            <w:r w:rsidRPr="009D6C30">
              <w:rPr>
                <w:bCs/>
                <w:sz w:val="16"/>
                <w:szCs w:val="16"/>
              </w:rPr>
              <w:t xml:space="preserve">Комсомольского </w:t>
            </w:r>
            <w:r w:rsidRPr="009D6C30">
              <w:rPr>
                <w:b/>
                <w:bCs/>
                <w:sz w:val="16"/>
                <w:szCs w:val="16"/>
              </w:rPr>
              <w:t xml:space="preserve"> </w:t>
            </w:r>
            <w:r w:rsidRPr="009D6C30">
              <w:rPr>
                <w:sz w:val="16"/>
                <w:szCs w:val="16"/>
              </w:rPr>
              <w:t>района</w:t>
            </w:r>
            <w:proofErr w:type="gramEnd"/>
          </w:p>
        </w:tc>
      </w:tr>
      <w:tr w:rsidR="001F151A" w:rsidRPr="009D6C30" w:rsidTr="009F407F">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1F151A" w:rsidRPr="009D6C30" w:rsidRDefault="001F151A" w:rsidP="009F407F">
            <w:pPr>
              <w:rPr>
                <w:sz w:val="16"/>
                <w:szCs w:val="16"/>
              </w:rPr>
            </w:pPr>
            <w:r w:rsidRPr="009D6C30">
              <w:rPr>
                <w:sz w:val="16"/>
                <w:szCs w:val="16"/>
              </w:rPr>
              <w:t>Подпрограммы муниципальной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1F151A" w:rsidRPr="009D6C30" w:rsidRDefault="001F151A" w:rsidP="009F407F">
            <w:pPr>
              <w:rPr>
                <w:sz w:val="16"/>
                <w:szCs w:val="16"/>
              </w:rPr>
            </w:pPr>
            <w:r w:rsidRPr="009D6C30">
              <w:rPr>
                <w:sz w:val="16"/>
                <w:szCs w:val="16"/>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1F151A" w:rsidRPr="009D6C30" w:rsidRDefault="001F151A" w:rsidP="009F407F">
            <w:pPr>
              <w:rPr>
                <w:sz w:val="16"/>
                <w:szCs w:val="16"/>
              </w:rPr>
            </w:pPr>
            <w:r w:rsidRPr="009D6C30">
              <w:rPr>
                <w:sz w:val="16"/>
                <w:szCs w:val="16"/>
              </w:rPr>
              <w:t>«Активная политика занятости населения и социальная поддержка безработных граждан»</w:t>
            </w:r>
          </w:p>
        </w:tc>
      </w:tr>
      <w:tr w:rsidR="001F151A" w:rsidRPr="009D6C30" w:rsidTr="009F407F">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1F151A" w:rsidRPr="009D6C30" w:rsidRDefault="001F151A" w:rsidP="009F407F">
            <w:pPr>
              <w:rPr>
                <w:sz w:val="16"/>
                <w:szCs w:val="16"/>
              </w:rPr>
            </w:pPr>
            <w:r w:rsidRPr="009D6C30">
              <w:rPr>
                <w:sz w:val="16"/>
                <w:szCs w:val="16"/>
              </w:rPr>
              <w:t>Основные мероприятия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1F151A" w:rsidRPr="009D6C30" w:rsidRDefault="001F151A" w:rsidP="009F407F">
            <w:pPr>
              <w:rPr>
                <w:sz w:val="16"/>
                <w:szCs w:val="16"/>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1F151A" w:rsidRPr="009D6C30" w:rsidRDefault="001F151A" w:rsidP="009F407F">
            <w:pPr>
              <w:rPr>
                <w:sz w:val="16"/>
                <w:szCs w:val="16"/>
              </w:rPr>
            </w:pPr>
            <w:r w:rsidRPr="009D6C30">
              <w:rPr>
                <w:sz w:val="16"/>
                <w:szCs w:val="16"/>
              </w:rPr>
              <w:t>Мероприятия в области содействия занятости населения Чувашской Республики</w:t>
            </w:r>
          </w:p>
        </w:tc>
      </w:tr>
      <w:tr w:rsidR="001F151A" w:rsidRPr="009D6C30" w:rsidTr="009F407F">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1F151A" w:rsidRPr="009D6C30" w:rsidRDefault="001F151A" w:rsidP="009F407F">
            <w:pPr>
              <w:rPr>
                <w:sz w:val="16"/>
                <w:szCs w:val="16"/>
              </w:rPr>
            </w:pPr>
            <w:r w:rsidRPr="009D6C30">
              <w:rPr>
                <w:sz w:val="16"/>
                <w:szCs w:val="16"/>
              </w:rPr>
              <w:t>Цель муниципальной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1F151A" w:rsidRPr="009D6C30" w:rsidRDefault="001F151A" w:rsidP="009F407F">
            <w:pPr>
              <w:rPr>
                <w:sz w:val="16"/>
                <w:szCs w:val="16"/>
              </w:rPr>
            </w:pPr>
            <w:r w:rsidRPr="009D6C30">
              <w:rPr>
                <w:sz w:val="16"/>
                <w:szCs w:val="16"/>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1F151A" w:rsidRPr="009D6C30" w:rsidRDefault="001F151A" w:rsidP="009F407F">
            <w:pPr>
              <w:rPr>
                <w:sz w:val="16"/>
                <w:szCs w:val="16"/>
              </w:rPr>
            </w:pPr>
            <w:r w:rsidRPr="009D6C30">
              <w:rPr>
                <w:sz w:val="16"/>
                <w:szCs w:val="16"/>
              </w:rPr>
              <w:t xml:space="preserve">обеспечение продуктивной занятости экономически активного населения, </w:t>
            </w:r>
            <w:r w:rsidRPr="009D6C30">
              <w:rPr>
                <w:color w:val="000000"/>
                <w:sz w:val="16"/>
                <w:szCs w:val="16"/>
              </w:rPr>
              <w:t>создание условий для повышения эффективности занятости населения и обеспечения устойчивого функционирования рынка труда</w:t>
            </w:r>
          </w:p>
        </w:tc>
      </w:tr>
      <w:tr w:rsidR="001F151A" w:rsidRPr="009D6C30" w:rsidTr="009F407F">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1F151A" w:rsidRPr="009D6C30" w:rsidRDefault="001F151A" w:rsidP="009F407F">
            <w:pPr>
              <w:rPr>
                <w:sz w:val="16"/>
                <w:szCs w:val="16"/>
              </w:rPr>
            </w:pPr>
            <w:r w:rsidRPr="009D6C30">
              <w:rPr>
                <w:sz w:val="16"/>
                <w:szCs w:val="16"/>
              </w:rPr>
              <w:t>Задачи муниципальной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1F151A" w:rsidRPr="009D6C30" w:rsidRDefault="001F151A" w:rsidP="009F407F">
            <w:pPr>
              <w:rPr>
                <w:sz w:val="16"/>
                <w:szCs w:val="16"/>
              </w:rPr>
            </w:pPr>
            <w:r w:rsidRPr="009D6C30">
              <w:rPr>
                <w:sz w:val="16"/>
                <w:szCs w:val="16"/>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1F151A" w:rsidRPr="009D6C30" w:rsidRDefault="001F151A" w:rsidP="009F407F">
            <w:pPr>
              <w:rPr>
                <w:sz w:val="16"/>
                <w:szCs w:val="16"/>
              </w:rPr>
            </w:pPr>
            <w:r w:rsidRPr="009D6C30">
              <w:rPr>
                <w:sz w:val="16"/>
                <w:szCs w:val="16"/>
              </w:rPr>
              <w:t>предотвращение роста напряженности на рынке труда;</w:t>
            </w:r>
          </w:p>
          <w:p w:rsidR="001F151A" w:rsidRPr="009D6C30" w:rsidRDefault="001F151A" w:rsidP="009F407F">
            <w:pPr>
              <w:rPr>
                <w:sz w:val="16"/>
                <w:szCs w:val="16"/>
              </w:rPr>
            </w:pPr>
            <w:r w:rsidRPr="009D6C30">
              <w:rPr>
                <w:sz w:val="16"/>
                <w:szCs w:val="16"/>
              </w:rPr>
              <w:t>реализация мероприятий активной политики занятости населения;</w:t>
            </w:r>
          </w:p>
          <w:p w:rsidR="001F151A" w:rsidRPr="009D6C30" w:rsidRDefault="001F151A" w:rsidP="009F407F">
            <w:pPr>
              <w:rPr>
                <w:sz w:val="16"/>
                <w:szCs w:val="16"/>
              </w:rPr>
            </w:pPr>
            <w:r w:rsidRPr="009D6C30">
              <w:rPr>
                <w:sz w:val="16"/>
                <w:szCs w:val="16"/>
              </w:rPr>
              <w:t>создание условий для повышения уровня занятости инвалидов, а также родителей, воспитывающих детей-инвалидов, многодетных родителей, в том числе женщин, совмещающих обязанности по воспитанию детей с трудовой занятостью;</w:t>
            </w:r>
          </w:p>
          <w:p w:rsidR="001F151A" w:rsidRPr="009D6C30" w:rsidRDefault="001F151A" w:rsidP="009F407F">
            <w:pPr>
              <w:rPr>
                <w:sz w:val="16"/>
                <w:szCs w:val="16"/>
              </w:rPr>
            </w:pPr>
            <w:r w:rsidRPr="009D6C30">
              <w:rPr>
                <w:sz w:val="16"/>
                <w:szCs w:val="16"/>
              </w:rPr>
              <w:t xml:space="preserve">развитие системы </w:t>
            </w:r>
            <w:r w:rsidRPr="009D6C30">
              <w:rPr>
                <w:color w:val="000000"/>
                <w:sz w:val="16"/>
                <w:szCs w:val="16"/>
              </w:rPr>
              <w:t xml:space="preserve">муниципального </w:t>
            </w:r>
            <w:r w:rsidRPr="009D6C30">
              <w:rPr>
                <w:sz w:val="16"/>
                <w:szCs w:val="16"/>
              </w:rPr>
              <w:t>управления охраной труда</w:t>
            </w:r>
          </w:p>
        </w:tc>
      </w:tr>
      <w:tr w:rsidR="001F151A" w:rsidRPr="009D6C30" w:rsidTr="009F407F">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1F151A" w:rsidRPr="009D6C30" w:rsidRDefault="001F151A" w:rsidP="009F407F">
            <w:pPr>
              <w:rPr>
                <w:sz w:val="16"/>
                <w:szCs w:val="16"/>
              </w:rPr>
            </w:pPr>
            <w:r w:rsidRPr="009D6C30">
              <w:rPr>
                <w:sz w:val="16"/>
                <w:szCs w:val="16"/>
              </w:rPr>
              <w:t>Целевые индикаторы и показатели муниципальной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1F151A" w:rsidRPr="009D6C30" w:rsidRDefault="001F151A" w:rsidP="009F407F">
            <w:pPr>
              <w:rPr>
                <w:sz w:val="16"/>
                <w:szCs w:val="16"/>
              </w:rPr>
            </w:pPr>
            <w:r w:rsidRPr="009D6C30">
              <w:rPr>
                <w:sz w:val="16"/>
                <w:szCs w:val="16"/>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1F151A" w:rsidRPr="009D6C30" w:rsidRDefault="001F151A" w:rsidP="009F407F">
            <w:pPr>
              <w:rPr>
                <w:sz w:val="16"/>
                <w:szCs w:val="16"/>
              </w:rPr>
            </w:pPr>
            <w:r w:rsidRPr="009D6C30">
              <w:rPr>
                <w:sz w:val="16"/>
                <w:szCs w:val="16"/>
              </w:rPr>
              <w:t>достижение к 2036 году следующих показателей:</w:t>
            </w:r>
          </w:p>
          <w:p w:rsidR="001F151A" w:rsidRPr="009D6C30" w:rsidRDefault="001F151A" w:rsidP="009F407F">
            <w:pPr>
              <w:rPr>
                <w:sz w:val="16"/>
                <w:szCs w:val="16"/>
              </w:rPr>
            </w:pPr>
            <w:r w:rsidRPr="009D6C30">
              <w:rPr>
                <w:sz w:val="16"/>
                <w:szCs w:val="16"/>
              </w:rPr>
              <w:t>рост уровня удовлетворенности полнотой и качеством государственных услуг в области содействия занятости населения – 100%</w:t>
            </w:r>
          </w:p>
          <w:p w:rsidR="001F151A" w:rsidRPr="009D6C30" w:rsidRDefault="001F151A" w:rsidP="009F407F">
            <w:pPr>
              <w:rPr>
                <w:sz w:val="16"/>
                <w:szCs w:val="16"/>
              </w:rPr>
            </w:pPr>
          </w:p>
        </w:tc>
      </w:tr>
      <w:tr w:rsidR="001F151A" w:rsidRPr="009D6C30" w:rsidTr="009F407F">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1F151A" w:rsidRPr="009D6C30" w:rsidRDefault="001F151A" w:rsidP="009F407F">
            <w:pPr>
              <w:rPr>
                <w:sz w:val="16"/>
                <w:szCs w:val="16"/>
              </w:rPr>
            </w:pPr>
            <w:r w:rsidRPr="009D6C30">
              <w:rPr>
                <w:sz w:val="16"/>
                <w:szCs w:val="16"/>
              </w:rPr>
              <w:t>Срок и этапы реализации муниципальной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1F151A" w:rsidRPr="009D6C30" w:rsidRDefault="001F151A" w:rsidP="009F407F">
            <w:pPr>
              <w:rPr>
                <w:sz w:val="16"/>
                <w:szCs w:val="16"/>
              </w:rPr>
            </w:pPr>
            <w:r w:rsidRPr="009D6C30">
              <w:rPr>
                <w:sz w:val="16"/>
                <w:szCs w:val="16"/>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1F151A" w:rsidRPr="009D6C30" w:rsidRDefault="001F151A" w:rsidP="009F407F">
            <w:pPr>
              <w:rPr>
                <w:sz w:val="16"/>
                <w:szCs w:val="16"/>
              </w:rPr>
            </w:pPr>
            <w:r w:rsidRPr="009D6C30">
              <w:rPr>
                <w:sz w:val="16"/>
                <w:szCs w:val="16"/>
              </w:rPr>
              <w:t>2021–2035 годы:</w:t>
            </w:r>
          </w:p>
          <w:p w:rsidR="001F151A" w:rsidRPr="009D6C30" w:rsidRDefault="001F151A" w:rsidP="009F407F">
            <w:pPr>
              <w:pStyle w:val="ConsPlusNormal"/>
              <w:ind w:firstLine="0"/>
              <w:jc w:val="both"/>
              <w:rPr>
                <w:rFonts w:ascii="Times New Roman" w:hAnsi="Times New Roman"/>
                <w:sz w:val="16"/>
                <w:szCs w:val="16"/>
              </w:rPr>
            </w:pPr>
            <w:r w:rsidRPr="009D6C30">
              <w:rPr>
                <w:rFonts w:ascii="Times New Roman" w:hAnsi="Times New Roman"/>
                <w:sz w:val="16"/>
                <w:szCs w:val="16"/>
              </w:rPr>
              <w:t>1 этап – 2021–2025 годы;</w:t>
            </w:r>
          </w:p>
          <w:p w:rsidR="001F151A" w:rsidRPr="009D6C30" w:rsidRDefault="001F151A" w:rsidP="009F407F">
            <w:pPr>
              <w:pStyle w:val="ConsPlusNormal"/>
              <w:ind w:firstLine="0"/>
              <w:jc w:val="both"/>
              <w:rPr>
                <w:rFonts w:ascii="Times New Roman" w:hAnsi="Times New Roman"/>
                <w:sz w:val="16"/>
                <w:szCs w:val="16"/>
              </w:rPr>
            </w:pPr>
            <w:r w:rsidRPr="009D6C30">
              <w:rPr>
                <w:rFonts w:ascii="Times New Roman" w:hAnsi="Times New Roman"/>
                <w:sz w:val="16"/>
                <w:szCs w:val="16"/>
              </w:rPr>
              <w:t>2 этап – 2026–2030 годы;</w:t>
            </w:r>
          </w:p>
          <w:p w:rsidR="001F151A" w:rsidRPr="009D6C30" w:rsidRDefault="001F151A" w:rsidP="009F407F">
            <w:pPr>
              <w:pStyle w:val="ConsPlusNormal"/>
              <w:ind w:firstLine="0"/>
              <w:jc w:val="both"/>
              <w:rPr>
                <w:rFonts w:ascii="Times New Roman" w:hAnsi="Times New Roman"/>
                <w:sz w:val="16"/>
                <w:szCs w:val="16"/>
              </w:rPr>
            </w:pPr>
            <w:r w:rsidRPr="009D6C30">
              <w:rPr>
                <w:rFonts w:ascii="Times New Roman" w:hAnsi="Times New Roman"/>
                <w:sz w:val="16"/>
                <w:szCs w:val="16"/>
              </w:rPr>
              <w:t>3 этап – 2031–2035 годы </w:t>
            </w:r>
          </w:p>
        </w:tc>
      </w:tr>
      <w:tr w:rsidR="001F151A" w:rsidRPr="009D6C30" w:rsidTr="009F407F">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1F151A" w:rsidRPr="009D6C30" w:rsidRDefault="001F151A" w:rsidP="009F407F">
            <w:pPr>
              <w:rPr>
                <w:sz w:val="16"/>
                <w:szCs w:val="16"/>
              </w:rPr>
            </w:pPr>
            <w:r w:rsidRPr="009D6C30">
              <w:rPr>
                <w:sz w:val="16"/>
                <w:szCs w:val="16"/>
              </w:rPr>
              <w:lastRenderedPageBreak/>
              <w:t>Объемы финансирования муниципальной программы с разбивкой по годам ее реализации</w:t>
            </w:r>
          </w:p>
          <w:p w:rsidR="001F151A" w:rsidRPr="009D6C30" w:rsidRDefault="001F151A" w:rsidP="009F407F">
            <w:pPr>
              <w:rPr>
                <w:sz w:val="16"/>
                <w:szCs w:val="16"/>
              </w:rPr>
            </w:pPr>
            <w:r w:rsidRPr="009D6C30">
              <w:rPr>
                <w:sz w:val="16"/>
                <w:szCs w:val="16"/>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1F151A" w:rsidRPr="009D6C30" w:rsidRDefault="001F151A" w:rsidP="009F407F">
            <w:pPr>
              <w:rPr>
                <w:sz w:val="16"/>
                <w:szCs w:val="16"/>
              </w:rPr>
            </w:pPr>
            <w:r w:rsidRPr="009D6C30">
              <w:rPr>
                <w:sz w:val="16"/>
                <w:szCs w:val="16"/>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1F151A" w:rsidRPr="009D6C30" w:rsidRDefault="001F151A" w:rsidP="009F407F">
            <w:pPr>
              <w:rPr>
                <w:sz w:val="16"/>
                <w:szCs w:val="16"/>
              </w:rPr>
            </w:pPr>
            <w:r w:rsidRPr="009D6C30">
              <w:rPr>
                <w:sz w:val="16"/>
                <w:szCs w:val="16"/>
              </w:rPr>
              <w:t xml:space="preserve">общий объем финансирования муниципальной программы </w:t>
            </w:r>
            <w:proofErr w:type="gramStart"/>
            <w:r w:rsidRPr="009D6C30">
              <w:rPr>
                <w:sz w:val="16"/>
                <w:szCs w:val="16"/>
              </w:rPr>
              <w:t>составляет  0</w:t>
            </w:r>
            <w:proofErr w:type="gramEnd"/>
            <w:r w:rsidRPr="009D6C30">
              <w:rPr>
                <w:sz w:val="16"/>
                <w:szCs w:val="16"/>
              </w:rPr>
              <w:t>,00 рублей,</w:t>
            </w:r>
          </w:p>
          <w:p w:rsidR="001F151A" w:rsidRPr="009D6C30" w:rsidRDefault="001F151A" w:rsidP="009F407F">
            <w:pPr>
              <w:rPr>
                <w:sz w:val="16"/>
                <w:szCs w:val="16"/>
              </w:rPr>
            </w:pPr>
            <w:r w:rsidRPr="009D6C30">
              <w:rPr>
                <w:sz w:val="16"/>
                <w:szCs w:val="16"/>
              </w:rPr>
              <w:t>в том числе:</w:t>
            </w:r>
          </w:p>
          <w:p w:rsidR="001F151A" w:rsidRPr="009D6C30" w:rsidRDefault="001F151A" w:rsidP="009F407F">
            <w:pPr>
              <w:rPr>
                <w:sz w:val="16"/>
                <w:szCs w:val="16"/>
              </w:rPr>
            </w:pPr>
            <w:r w:rsidRPr="009D6C30">
              <w:rPr>
                <w:sz w:val="16"/>
                <w:szCs w:val="16"/>
              </w:rPr>
              <w:t>2021 год – 0,</w:t>
            </w:r>
            <w:proofErr w:type="gramStart"/>
            <w:r w:rsidRPr="009D6C30">
              <w:rPr>
                <w:sz w:val="16"/>
                <w:szCs w:val="16"/>
              </w:rPr>
              <w:t>0  рублей</w:t>
            </w:r>
            <w:proofErr w:type="gramEnd"/>
            <w:r w:rsidRPr="009D6C30">
              <w:rPr>
                <w:sz w:val="16"/>
                <w:szCs w:val="16"/>
              </w:rPr>
              <w:t>;</w:t>
            </w:r>
          </w:p>
          <w:p w:rsidR="001F151A" w:rsidRPr="009D6C30" w:rsidRDefault="001F151A" w:rsidP="009F407F">
            <w:pPr>
              <w:rPr>
                <w:sz w:val="16"/>
                <w:szCs w:val="16"/>
              </w:rPr>
            </w:pPr>
            <w:r w:rsidRPr="009D6C30">
              <w:rPr>
                <w:sz w:val="16"/>
                <w:szCs w:val="16"/>
              </w:rPr>
              <w:t>2022 год – 0,</w:t>
            </w:r>
            <w:proofErr w:type="gramStart"/>
            <w:r w:rsidRPr="009D6C30">
              <w:rPr>
                <w:sz w:val="16"/>
                <w:szCs w:val="16"/>
              </w:rPr>
              <w:t>0  рублей</w:t>
            </w:r>
            <w:proofErr w:type="gramEnd"/>
            <w:r w:rsidRPr="009D6C30">
              <w:rPr>
                <w:sz w:val="16"/>
                <w:szCs w:val="16"/>
              </w:rPr>
              <w:t>;</w:t>
            </w:r>
          </w:p>
          <w:p w:rsidR="001F151A" w:rsidRPr="009D6C30" w:rsidRDefault="001F151A" w:rsidP="009F407F">
            <w:pPr>
              <w:rPr>
                <w:sz w:val="16"/>
                <w:szCs w:val="16"/>
              </w:rPr>
            </w:pPr>
            <w:r w:rsidRPr="009D6C30">
              <w:rPr>
                <w:sz w:val="16"/>
                <w:szCs w:val="16"/>
              </w:rPr>
              <w:t>2023 год – 0,</w:t>
            </w:r>
            <w:proofErr w:type="gramStart"/>
            <w:r w:rsidRPr="009D6C30">
              <w:rPr>
                <w:sz w:val="16"/>
                <w:szCs w:val="16"/>
              </w:rPr>
              <w:t>0  рублей</w:t>
            </w:r>
            <w:proofErr w:type="gramEnd"/>
            <w:r w:rsidRPr="009D6C30">
              <w:rPr>
                <w:sz w:val="16"/>
                <w:szCs w:val="16"/>
              </w:rPr>
              <w:t>;</w:t>
            </w:r>
          </w:p>
          <w:p w:rsidR="001F151A" w:rsidRPr="009D6C30" w:rsidRDefault="001F151A" w:rsidP="009F407F">
            <w:pPr>
              <w:rPr>
                <w:sz w:val="16"/>
                <w:szCs w:val="16"/>
              </w:rPr>
            </w:pPr>
            <w:r w:rsidRPr="009D6C30">
              <w:rPr>
                <w:sz w:val="16"/>
                <w:szCs w:val="16"/>
              </w:rPr>
              <w:t>2024 год – 0,</w:t>
            </w:r>
            <w:proofErr w:type="gramStart"/>
            <w:r w:rsidRPr="009D6C30">
              <w:rPr>
                <w:sz w:val="16"/>
                <w:szCs w:val="16"/>
              </w:rPr>
              <w:t>0  рублей</w:t>
            </w:r>
            <w:proofErr w:type="gramEnd"/>
            <w:r w:rsidRPr="009D6C30">
              <w:rPr>
                <w:sz w:val="16"/>
                <w:szCs w:val="16"/>
              </w:rPr>
              <w:t>;</w:t>
            </w:r>
          </w:p>
          <w:p w:rsidR="001F151A" w:rsidRPr="009D6C30" w:rsidRDefault="001F151A" w:rsidP="009F407F">
            <w:pPr>
              <w:rPr>
                <w:sz w:val="16"/>
                <w:szCs w:val="16"/>
              </w:rPr>
            </w:pPr>
            <w:r w:rsidRPr="009D6C30">
              <w:rPr>
                <w:sz w:val="16"/>
                <w:szCs w:val="16"/>
              </w:rPr>
              <w:t>2025 год – 0,0 рублей;</w:t>
            </w:r>
          </w:p>
          <w:p w:rsidR="001F151A" w:rsidRPr="009D6C30" w:rsidRDefault="001F151A" w:rsidP="009F407F">
            <w:pPr>
              <w:rPr>
                <w:sz w:val="16"/>
                <w:szCs w:val="16"/>
              </w:rPr>
            </w:pPr>
            <w:r w:rsidRPr="009D6C30">
              <w:rPr>
                <w:sz w:val="16"/>
                <w:szCs w:val="16"/>
              </w:rPr>
              <w:t>2026-2030 годы – 0,0 рублей</w:t>
            </w:r>
          </w:p>
          <w:p w:rsidR="001F151A" w:rsidRPr="009D6C30" w:rsidRDefault="001F151A" w:rsidP="009F407F">
            <w:pPr>
              <w:rPr>
                <w:sz w:val="16"/>
                <w:szCs w:val="16"/>
              </w:rPr>
            </w:pPr>
            <w:r w:rsidRPr="009D6C30">
              <w:rPr>
                <w:sz w:val="16"/>
                <w:szCs w:val="16"/>
              </w:rPr>
              <w:t>2031-2035 годы – 0,0 рублей</w:t>
            </w:r>
          </w:p>
          <w:p w:rsidR="001F151A" w:rsidRPr="009D6C30" w:rsidRDefault="001F151A" w:rsidP="009F407F">
            <w:pPr>
              <w:rPr>
                <w:sz w:val="16"/>
                <w:szCs w:val="16"/>
              </w:rPr>
            </w:pPr>
            <w:r w:rsidRPr="009D6C30">
              <w:rPr>
                <w:sz w:val="16"/>
                <w:szCs w:val="16"/>
              </w:rPr>
              <w:t>из них средства: </w:t>
            </w:r>
          </w:p>
          <w:p w:rsidR="001F151A" w:rsidRPr="009D6C30" w:rsidRDefault="001F151A" w:rsidP="009F407F">
            <w:pPr>
              <w:rPr>
                <w:sz w:val="16"/>
                <w:szCs w:val="16"/>
              </w:rPr>
            </w:pPr>
            <w:r w:rsidRPr="009D6C30">
              <w:rPr>
                <w:sz w:val="16"/>
                <w:szCs w:val="16"/>
              </w:rPr>
              <w:t xml:space="preserve">бюджета администрации </w:t>
            </w:r>
            <w:proofErr w:type="spellStart"/>
            <w:r w:rsidRPr="009D6C30">
              <w:rPr>
                <w:sz w:val="16"/>
                <w:szCs w:val="16"/>
              </w:rPr>
              <w:t>Новочелны-Сюрбеевского</w:t>
            </w:r>
            <w:proofErr w:type="spellEnd"/>
            <w:r w:rsidRPr="009D6C30">
              <w:rPr>
                <w:sz w:val="16"/>
                <w:szCs w:val="16"/>
              </w:rPr>
              <w:t xml:space="preserve"> сельского </w:t>
            </w:r>
            <w:proofErr w:type="gramStart"/>
            <w:r w:rsidRPr="009D6C30">
              <w:rPr>
                <w:sz w:val="16"/>
                <w:szCs w:val="16"/>
              </w:rPr>
              <w:t>поселения </w:t>
            </w:r>
            <w:r w:rsidRPr="009D6C30">
              <w:rPr>
                <w:bCs/>
                <w:sz w:val="16"/>
                <w:szCs w:val="16"/>
              </w:rPr>
              <w:t xml:space="preserve"> Комсомольского</w:t>
            </w:r>
            <w:proofErr w:type="gramEnd"/>
            <w:r w:rsidRPr="009D6C30">
              <w:rPr>
                <w:b/>
                <w:bCs/>
                <w:sz w:val="16"/>
                <w:szCs w:val="16"/>
              </w:rPr>
              <w:t xml:space="preserve"> </w:t>
            </w:r>
            <w:r w:rsidRPr="009D6C30">
              <w:rPr>
                <w:sz w:val="16"/>
                <w:szCs w:val="16"/>
              </w:rPr>
              <w:t>района  – 0,00 рублей,   </w:t>
            </w:r>
            <w:r w:rsidRPr="009D6C30">
              <w:rPr>
                <w:sz w:val="16"/>
                <w:szCs w:val="16"/>
              </w:rPr>
              <w:br/>
              <w:t>в том числе:</w:t>
            </w:r>
          </w:p>
          <w:p w:rsidR="001F151A" w:rsidRPr="009D6C30" w:rsidRDefault="001F151A" w:rsidP="009F407F">
            <w:pPr>
              <w:rPr>
                <w:sz w:val="16"/>
                <w:szCs w:val="16"/>
              </w:rPr>
            </w:pPr>
            <w:r w:rsidRPr="009D6C30">
              <w:rPr>
                <w:sz w:val="16"/>
                <w:szCs w:val="16"/>
              </w:rPr>
              <w:t>2021 год – 0,</w:t>
            </w:r>
            <w:proofErr w:type="gramStart"/>
            <w:r w:rsidRPr="009D6C30">
              <w:rPr>
                <w:sz w:val="16"/>
                <w:szCs w:val="16"/>
              </w:rPr>
              <w:t>0  рублей</w:t>
            </w:r>
            <w:proofErr w:type="gramEnd"/>
            <w:r w:rsidRPr="009D6C30">
              <w:rPr>
                <w:sz w:val="16"/>
                <w:szCs w:val="16"/>
              </w:rPr>
              <w:t>;</w:t>
            </w:r>
          </w:p>
          <w:p w:rsidR="001F151A" w:rsidRPr="009D6C30" w:rsidRDefault="001F151A" w:rsidP="009F407F">
            <w:pPr>
              <w:rPr>
                <w:sz w:val="16"/>
                <w:szCs w:val="16"/>
              </w:rPr>
            </w:pPr>
            <w:r w:rsidRPr="009D6C30">
              <w:rPr>
                <w:sz w:val="16"/>
                <w:szCs w:val="16"/>
              </w:rPr>
              <w:t>2022 год – 0,</w:t>
            </w:r>
            <w:proofErr w:type="gramStart"/>
            <w:r w:rsidRPr="009D6C30">
              <w:rPr>
                <w:sz w:val="16"/>
                <w:szCs w:val="16"/>
              </w:rPr>
              <w:t>0  рублей</w:t>
            </w:r>
            <w:proofErr w:type="gramEnd"/>
            <w:r w:rsidRPr="009D6C30">
              <w:rPr>
                <w:sz w:val="16"/>
                <w:szCs w:val="16"/>
              </w:rPr>
              <w:t>;</w:t>
            </w:r>
          </w:p>
          <w:p w:rsidR="001F151A" w:rsidRPr="009D6C30" w:rsidRDefault="001F151A" w:rsidP="009F407F">
            <w:pPr>
              <w:rPr>
                <w:sz w:val="16"/>
                <w:szCs w:val="16"/>
              </w:rPr>
            </w:pPr>
            <w:r w:rsidRPr="009D6C30">
              <w:rPr>
                <w:sz w:val="16"/>
                <w:szCs w:val="16"/>
              </w:rPr>
              <w:t>2023 год – 0,</w:t>
            </w:r>
            <w:proofErr w:type="gramStart"/>
            <w:r w:rsidRPr="009D6C30">
              <w:rPr>
                <w:sz w:val="16"/>
                <w:szCs w:val="16"/>
              </w:rPr>
              <w:t>0  рублей</w:t>
            </w:r>
            <w:proofErr w:type="gramEnd"/>
            <w:r w:rsidRPr="009D6C30">
              <w:rPr>
                <w:sz w:val="16"/>
                <w:szCs w:val="16"/>
              </w:rPr>
              <w:t>;</w:t>
            </w:r>
          </w:p>
          <w:p w:rsidR="001F151A" w:rsidRPr="009D6C30" w:rsidRDefault="001F151A" w:rsidP="009F407F">
            <w:pPr>
              <w:rPr>
                <w:sz w:val="16"/>
                <w:szCs w:val="16"/>
              </w:rPr>
            </w:pPr>
            <w:r w:rsidRPr="009D6C30">
              <w:rPr>
                <w:sz w:val="16"/>
                <w:szCs w:val="16"/>
              </w:rPr>
              <w:t>2024 год – 0,</w:t>
            </w:r>
            <w:proofErr w:type="gramStart"/>
            <w:r w:rsidRPr="009D6C30">
              <w:rPr>
                <w:sz w:val="16"/>
                <w:szCs w:val="16"/>
              </w:rPr>
              <w:t>0  рублей</w:t>
            </w:r>
            <w:proofErr w:type="gramEnd"/>
            <w:r w:rsidRPr="009D6C30">
              <w:rPr>
                <w:sz w:val="16"/>
                <w:szCs w:val="16"/>
              </w:rPr>
              <w:t>;</w:t>
            </w:r>
          </w:p>
          <w:p w:rsidR="001F151A" w:rsidRPr="009D6C30" w:rsidRDefault="001F151A" w:rsidP="009F407F">
            <w:pPr>
              <w:rPr>
                <w:sz w:val="16"/>
                <w:szCs w:val="16"/>
              </w:rPr>
            </w:pPr>
            <w:r w:rsidRPr="009D6C30">
              <w:rPr>
                <w:sz w:val="16"/>
                <w:szCs w:val="16"/>
              </w:rPr>
              <w:t>2025 год – 0,0 рублей;</w:t>
            </w:r>
          </w:p>
          <w:p w:rsidR="001F151A" w:rsidRPr="009D6C30" w:rsidRDefault="001F151A" w:rsidP="009F407F">
            <w:pPr>
              <w:rPr>
                <w:sz w:val="16"/>
                <w:szCs w:val="16"/>
              </w:rPr>
            </w:pPr>
            <w:r w:rsidRPr="009D6C30">
              <w:rPr>
                <w:sz w:val="16"/>
                <w:szCs w:val="16"/>
              </w:rPr>
              <w:t>2026-2030 годы – 0,0 рублей</w:t>
            </w:r>
          </w:p>
          <w:p w:rsidR="001F151A" w:rsidRPr="009D6C30" w:rsidRDefault="001F151A" w:rsidP="009F407F">
            <w:pPr>
              <w:rPr>
                <w:sz w:val="16"/>
                <w:szCs w:val="16"/>
              </w:rPr>
            </w:pPr>
            <w:r w:rsidRPr="009D6C30">
              <w:rPr>
                <w:sz w:val="16"/>
                <w:szCs w:val="16"/>
              </w:rPr>
              <w:t>2031-2035 годы – 0,0 рублей</w:t>
            </w:r>
          </w:p>
          <w:p w:rsidR="001F151A" w:rsidRPr="009D6C30" w:rsidRDefault="001F151A" w:rsidP="009F407F">
            <w:pPr>
              <w:rPr>
                <w:sz w:val="16"/>
                <w:szCs w:val="16"/>
              </w:rPr>
            </w:pPr>
            <w:r w:rsidRPr="009D6C30">
              <w:rPr>
                <w:sz w:val="16"/>
                <w:szCs w:val="16"/>
              </w:rPr>
              <w:t xml:space="preserve">Объемы и источники финансирования муниципальной программы уточняются при формировании консолидированного бюджета </w:t>
            </w:r>
            <w:proofErr w:type="spellStart"/>
            <w:r w:rsidRPr="009D6C30">
              <w:rPr>
                <w:sz w:val="16"/>
                <w:szCs w:val="16"/>
              </w:rPr>
              <w:t>Новочелны-Сюрбеевского</w:t>
            </w:r>
            <w:proofErr w:type="spellEnd"/>
            <w:r w:rsidRPr="009D6C30">
              <w:rPr>
                <w:sz w:val="16"/>
                <w:szCs w:val="16"/>
              </w:rPr>
              <w:t xml:space="preserve"> сельского </w:t>
            </w:r>
            <w:proofErr w:type="gramStart"/>
            <w:r w:rsidRPr="009D6C30">
              <w:rPr>
                <w:sz w:val="16"/>
                <w:szCs w:val="16"/>
              </w:rPr>
              <w:t>поселения </w:t>
            </w:r>
            <w:r w:rsidRPr="009D6C30">
              <w:rPr>
                <w:bCs/>
                <w:sz w:val="16"/>
                <w:szCs w:val="16"/>
              </w:rPr>
              <w:t xml:space="preserve"> Комсомольского</w:t>
            </w:r>
            <w:proofErr w:type="gramEnd"/>
            <w:r w:rsidRPr="009D6C30">
              <w:rPr>
                <w:b/>
                <w:bCs/>
                <w:sz w:val="16"/>
                <w:szCs w:val="16"/>
              </w:rPr>
              <w:t xml:space="preserve"> </w:t>
            </w:r>
            <w:r w:rsidRPr="009D6C30">
              <w:rPr>
                <w:sz w:val="16"/>
                <w:szCs w:val="16"/>
              </w:rPr>
              <w:t>района Чувашской Республики на очередной финансовый год и плановый период</w:t>
            </w:r>
          </w:p>
        </w:tc>
      </w:tr>
      <w:tr w:rsidR="001F151A" w:rsidRPr="009D6C30" w:rsidTr="009F407F">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1F151A" w:rsidRPr="009D6C30" w:rsidRDefault="001F151A" w:rsidP="009F407F">
            <w:pPr>
              <w:rPr>
                <w:sz w:val="16"/>
                <w:szCs w:val="16"/>
              </w:rPr>
            </w:pPr>
            <w:r w:rsidRPr="009D6C30">
              <w:rPr>
                <w:sz w:val="16"/>
                <w:szCs w:val="16"/>
              </w:rPr>
              <w:t>Ожидаемые результаты реализации муниципальной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1F151A" w:rsidRPr="009D6C30" w:rsidRDefault="001F151A" w:rsidP="009F407F">
            <w:pPr>
              <w:rPr>
                <w:sz w:val="16"/>
                <w:szCs w:val="16"/>
              </w:rPr>
            </w:pPr>
            <w:r w:rsidRPr="009D6C30">
              <w:rPr>
                <w:sz w:val="16"/>
                <w:szCs w:val="16"/>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1F151A" w:rsidRPr="009D6C30" w:rsidRDefault="001F151A" w:rsidP="009F407F">
            <w:pPr>
              <w:rPr>
                <w:sz w:val="16"/>
                <w:szCs w:val="16"/>
              </w:rPr>
            </w:pPr>
            <w:r w:rsidRPr="009D6C30">
              <w:rPr>
                <w:sz w:val="16"/>
                <w:szCs w:val="16"/>
              </w:rPr>
              <w:t>предотвращение роста напряженности на рынке труда за счет снижения уровней общей и регистрируемой безработицы;</w:t>
            </w:r>
          </w:p>
          <w:p w:rsidR="001F151A" w:rsidRPr="009D6C30" w:rsidRDefault="001F151A" w:rsidP="009F407F">
            <w:pPr>
              <w:rPr>
                <w:sz w:val="16"/>
                <w:szCs w:val="16"/>
              </w:rPr>
            </w:pPr>
            <w:r w:rsidRPr="009D6C30">
              <w:rPr>
                <w:sz w:val="16"/>
                <w:szCs w:val="16"/>
              </w:rPr>
              <w:t>повышение конкурентоспособности на рынке труда незанятых инвалидов, родителей, воспитывающих детей-инвалидов, многодетных родителей;</w:t>
            </w:r>
          </w:p>
          <w:p w:rsidR="001F151A" w:rsidRPr="009D6C30" w:rsidRDefault="001F151A" w:rsidP="009F407F">
            <w:pPr>
              <w:rPr>
                <w:sz w:val="16"/>
                <w:szCs w:val="16"/>
              </w:rPr>
            </w:pPr>
            <w:r w:rsidRPr="009D6C30">
              <w:rPr>
                <w:sz w:val="16"/>
                <w:szCs w:val="16"/>
              </w:rPr>
              <w:t>повышение уровня удовлетворенности полнотой и качеством государственных услуг в области содействия занятости населения;</w:t>
            </w:r>
          </w:p>
          <w:p w:rsidR="001F151A" w:rsidRPr="009D6C30" w:rsidRDefault="001F151A" w:rsidP="009F407F">
            <w:pPr>
              <w:rPr>
                <w:sz w:val="16"/>
                <w:szCs w:val="16"/>
              </w:rPr>
            </w:pPr>
            <w:r w:rsidRPr="009D6C30">
              <w:rPr>
                <w:sz w:val="16"/>
                <w:szCs w:val="16"/>
              </w:rPr>
              <w:t>реализация конституционных и законных прав работников на здоровые и безопасные условия труда;</w:t>
            </w:r>
          </w:p>
          <w:p w:rsidR="001F151A" w:rsidRPr="009D6C30" w:rsidRDefault="001F151A" w:rsidP="009F407F">
            <w:pPr>
              <w:rPr>
                <w:sz w:val="16"/>
                <w:szCs w:val="16"/>
              </w:rPr>
            </w:pPr>
            <w:r w:rsidRPr="009D6C30">
              <w:rPr>
                <w:sz w:val="16"/>
                <w:szCs w:val="16"/>
              </w:rPr>
              <w:t>повышение эффективности государственного управления в сфере занятости населения.</w:t>
            </w:r>
          </w:p>
        </w:tc>
      </w:tr>
    </w:tbl>
    <w:p w:rsidR="001F151A" w:rsidRPr="009D6C30" w:rsidRDefault="001F151A" w:rsidP="001F151A">
      <w:pPr>
        <w:rPr>
          <w:sz w:val="16"/>
          <w:szCs w:val="16"/>
        </w:rPr>
      </w:pPr>
    </w:p>
    <w:p w:rsidR="001F151A" w:rsidRPr="009D6C30" w:rsidRDefault="001F151A" w:rsidP="001F151A">
      <w:pPr>
        <w:jc w:val="center"/>
        <w:rPr>
          <w:b/>
          <w:sz w:val="16"/>
          <w:szCs w:val="16"/>
        </w:rPr>
      </w:pPr>
      <w:r w:rsidRPr="009D6C30">
        <w:rPr>
          <w:b/>
          <w:sz w:val="16"/>
          <w:szCs w:val="16"/>
        </w:rPr>
        <w:t>Раздел 1. Приоритеты политики в сфере реализации муниципальной программы, цели, задачи, описание сроков и этапов реализации муниципальной программы</w:t>
      </w:r>
    </w:p>
    <w:p w:rsidR="001F151A" w:rsidRPr="009D6C30" w:rsidRDefault="001F151A" w:rsidP="001F151A">
      <w:pPr>
        <w:jc w:val="both"/>
        <w:rPr>
          <w:color w:val="000000"/>
          <w:sz w:val="16"/>
          <w:szCs w:val="16"/>
        </w:rPr>
      </w:pPr>
      <w:r w:rsidRPr="009D6C30">
        <w:rPr>
          <w:color w:val="000000"/>
          <w:sz w:val="16"/>
          <w:szCs w:val="16"/>
        </w:rPr>
        <w:tab/>
        <w:t xml:space="preserve">Муниципальная программа «Содействие занятости населения» в </w:t>
      </w:r>
      <w:proofErr w:type="spellStart"/>
      <w:r w:rsidRPr="009D6C30">
        <w:rPr>
          <w:color w:val="000000"/>
          <w:sz w:val="16"/>
          <w:szCs w:val="16"/>
        </w:rPr>
        <w:t>Новочелны-Сюрбеевском</w:t>
      </w:r>
      <w:proofErr w:type="spellEnd"/>
      <w:r w:rsidRPr="009D6C30">
        <w:rPr>
          <w:color w:val="000000"/>
          <w:sz w:val="16"/>
          <w:szCs w:val="16"/>
        </w:rPr>
        <w:t xml:space="preserve"> сельском поселении Комсомольского района Республики (далее - Программа) разработана в соответствии с Трудовым Кодексом Российской Федерации, Основами законодательства Российской Федерации по занятости населения и охране здоровья граждан, Федеральным законом «О занятости населения в Российской Федерации», Федеральным законом «Об обязательном социальном страховании от несчастных случаев на производстве и профессиональных заболеваний,  Постановлением Кабинета Министров Чувашской Республики от 28 июня </w:t>
      </w:r>
      <w:smartTag w:uri="urn:schemas-microsoft-com:office:smarttags" w:element="metricconverter">
        <w:smartTagPr>
          <w:attr w:name="ProductID" w:val="2018 г"/>
        </w:smartTagPr>
        <w:r w:rsidRPr="009D6C30">
          <w:rPr>
            <w:color w:val="000000"/>
            <w:sz w:val="16"/>
            <w:szCs w:val="16"/>
          </w:rPr>
          <w:t>2018 г</w:t>
        </w:r>
      </w:smartTag>
      <w:r w:rsidRPr="009D6C30">
        <w:rPr>
          <w:color w:val="000000"/>
          <w:sz w:val="16"/>
          <w:szCs w:val="16"/>
        </w:rPr>
        <w:t>. № 254 «Об утверждении Стратегии социально-экономического развития Комсомольского района до 2035 года, ежегодными посланиями Главы Чувашской Республики Государственному Совету Чувашской Республики.</w:t>
      </w:r>
    </w:p>
    <w:p w:rsidR="001F151A" w:rsidRPr="009D6C30" w:rsidRDefault="001F151A" w:rsidP="001F151A">
      <w:pPr>
        <w:jc w:val="both"/>
        <w:rPr>
          <w:color w:val="000000"/>
          <w:sz w:val="16"/>
          <w:szCs w:val="16"/>
        </w:rPr>
      </w:pPr>
      <w:r w:rsidRPr="009D6C30">
        <w:rPr>
          <w:color w:val="000000"/>
          <w:sz w:val="16"/>
          <w:szCs w:val="16"/>
        </w:rPr>
        <w:t xml:space="preserve">         Одной из причин наличия длительной безработицы является изменение структуры спроса на рынке труда. С одной стороны, растет количество вакансий, требующих более высокого уровня профессиональной подготовки и опыта работы, с другой стороны, отмечается перераспределение (увеличение или уменьшение) количества вакансий в определенных видах экономической деятельности. В настоящее время наибольшая потребность в работниках отмечается на предприятиях в сельском хозяйстве, оптовой и розничной торговли, строительства, жилищно-коммунального хозяйства.</w:t>
      </w:r>
    </w:p>
    <w:p w:rsidR="001F151A" w:rsidRPr="009D6C30" w:rsidRDefault="001F151A" w:rsidP="001F151A">
      <w:pPr>
        <w:jc w:val="both"/>
        <w:rPr>
          <w:color w:val="000000"/>
          <w:sz w:val="16"/>
          <w:szCs w:val="16"/>
        </w:rPr>
      </w:pPr>
      <w:r w:rsidRPr="009D6C30">
        <w:rPr>
          <w:color w:val="000000"/>
          <w:sz w:val="16"/>
          <w:szCs w:val="16"/>
        </w:rPr>
        <w:t xml:space="preserve">          Решению проблемы занятости в </w:t>
      </w:r>
      <w:proofErr w:type="spellStart"/>
      <w:r w:rsidRPr="009D6C30">
        <w:rPr>
          <w:color w:val="000000"/>
          <w:sz w:val="16"/>
          <w:szCs w:val="16"/>
        </w:rPr>
        <w:t>Новочелны-Сюрбеевском</w:t>
      </w:r>
      <w:proofErr w:type="spellEnd"/>
      <w:r w:rsidRPr="009D6C30">
        <w:rPr>
          <w:color w:val="000000"/>
          <w:sz w:val="16"/>
          <w:szCs w:val="16"/>
        </w:rPr>
        <w:t xml:space="preserve"> сельском поселении Комсомольского района будет способствовать реализация в 2021-2035 годы следующих мероприятий:</w:t>
      </w:r>
    </w:p>
    <w:p w:rsidR="001F151A" w:rsidRPr="009D6C30" w:rsidRDefault="001F151A" w:rsidP="001F151A">
      <w:pPr>
        <w:jc w:val="both"/>
        <w:rPr>
          <w:color w:val="000000"/>
          <w:sz w:val="16"/>
          <w:szCs w:val="16"/>
        </w:rPr>
      </w:pPr>
      <w:r w:rsidRPr="009D6C30">
        <w:rPr>
          <w:color w:val="000000"/>
          <w:sz w:val="16"/>
          <w:szCs w:val="16"/>
        </w:rPr>
        <w:t>трудоустройство при содействии центра занятости населения незанятых граждан;</w:t>
      </w:r>
    </w:p>
    <w:p w:rsidR="001F151A" w:rsidRPr="009D6C30" w:rsidRDefault="001F151A" w:rsidP="001F151A">
      <w:pPr>
        <w:jc w:val="both"/>
        <w:rPr>
          <w:color w:val="000000"/>
          <w:sz w:val="16"/>
          <w:szCs w:val="16"/>
        </w:rPr>
      </w:pPr>
      <w:r w:rsidRPr="009D6C30">
        <w:rPr>
          <w:color w:val="000000"/>
          <w:sz w:val="16"/>
          <w:szCs w:val="16"/>
        </w:rPr>
        <w:t>организация оплачиваемых общественных работ;</w:t>
      </w:r>
    </w:p>
    <w:p w:rsidR="001F151A" w:rsidRPr="009D6C30" w:rsidRDefault="001F151A" w:rsidP="001F151A">
      <w:pPr>
        <w:jc w:val="both"/>
        <w:rPr>
          <w:color w:val="000000"/>
          <w:sz w:val="16"/>
          <w:szCs w:val="16"/>
        </w:rPr>
      </w:pPr>
      <w:r w:rsidRPr="009D6C30">
        <w:rPr>
          <w:color w:val="000000"/>
          <w:sz w:val="16"/>
          <w:szCs w:val="16"/>
        </w:rPr>
        <w:t>организация трудоустройства на временные рабочие места безработных граждан, испытывающих трудности в поиске работы;</w:t>
      </w:r>
    </w:p>
    <w:p w:rsidR="001F151A" w:rsidRPr="009D6C30" w:rsidRDefault="001F151A" w:rsidP="001F151A">
      <w:pPr>
        <w:jc w:val="both"/>
        <w:rPr>
          <w:color w:val="000000"/>
          <w:sz w:val="16"/>
          <w:szCs w:val="16"/>
        </w:rPr>
      </w:pPr>
      <w:r w:rsidRPr="009D6C30">
        <w:rPr>
          <w:color w:val="000000"/>
          <w:sz w:val="16"/>
          <w:szCs w:val="16"/>
        </w:rPr>
        <w:t>содействие социальной адаптации на рынке труда безработных граждан;</w:t>
      </w:r>
    </w:p>
    <w:p w:rsidR="001F151A" w:rsidRPr="009D6C30" w:rsidRDefault="001F151A" w:rsidP="001F151A">
      <w:pPr>
        <w:jc w:val="both"/>
        <w:rPr>
          <w:color w:val="000000"/>
          <w:sz w:val="16"/>
          <w:szCs w:val="16"/>
        </w:rPr>
      </w:pPr>
      <w:r w:rsidRPr="009D6C30">
        <w:rPr>
          <w:color w:val="000000"/>
          <w:sz w:val="16"/>
          <w:szCs w:val="16"/>
        </w:rPr>
        <w:t xml:space="preserve">содействие </w:t>
      </w:r>
      <w:proofErr w:type="spellStart"/>
      <w:r w:rsidRPr="009D6C30">
        <w:rPr>
          <w:color w:val="000000"/>
          <w:sz w:val="16"/>
          <w:szCs w:val="16"/>
        </w:rPr>
        <w:t>самозанятости</w:t>
      </w:r>
      <w:proofErr w:type="spellEnd"/>
      <w:r w:rsidRPr="009D6C30">
        <w:rPr>
          <w:color w:val="000000"/>
          <w:sz w:val="16"/>
          <w:szCs w:val="16"/>
        </w:rPr>
        <w:t xml:space="preserve"> безработных граждан на обучающих семинарах по основам предпринимательской деятельности, единовременная финансовая помощь в оформлении учредительных документов, единовременная субсидия на организацию собственного дела;</w:t>
      </w:r>
    </w:p>
    <w:p w:rsidR="001F151A" w:rsidRPr="009D6C30" w:rsidRDefault="001F151A" w:rsidP="001F151A">
      <w:pPr>
        <w:jc w:val="both"/>
        <w:rPr>
          <w:color w:val="000000"/>
          <w:sz w:val="16"/>
          <w:szCs w:val="16"/>
        </w:rPr>
      </w:pPr>
      <w:r w:rsidRPr="009D6C30">
        <w:rPr>
          <w:color w:val="000000"/>
          <w:sz w:val="16"/>
          <w:szCs w:val="16"/>
        </w:rPr>
        <w:t>содействие в профессиональной подготовке, переподготовке и повышению квалификации по востребованным профессиям и специальностям безработных граждан;</w:t>
      </w:r>
    </w:p>
    <w:p w:rsidR="001F151A" w:rsidRPr="009D6C30" w:rsidRDefault="001F151A" w:rsidP="001F151A">
      <w:pPr>
        <w:jc w:val="both"/>
        <w:rPr>
          <w:color w:val="000000"/>
          <w:sz w:val="16"/>
          <w:szCs w:val="16"/>
        </w:rPr>
      </w:pPr>
      <w:r w:rsidRPr="009D6C30">
        <w:rPr>
          <w:color w:val="000000"/>
          <w:sz w:val="16"/>
          <w:szCs w:val="16"/>
        </w:rPr>
        <w:t>содействие в профессиональной подготовке, переподготовке и повышению квалификации женщин, находящихся в отпуске по уходу за ребенком в возрасте до трех лет и планирующих возвращение к трудовой деятельности;</w:t>
      </w:r>
    </w:p>
    <w:p w:rsidR="001F151A" w:rsidRPr="009D6C30" w:rsidRDefault="001F151A" w:rsidP="001F151A">
      <w:pPr>
        <w:jc w:val="both"/>
        <w:rPr>
          <w:color w:val="000000"/>
          <w:sz w:val="16"/>
          <w:szCs w:val="16"/>
        </w:rPr>
      </w:pPr>
      <w:r w:rsidRPr="009D6C30">
        <w:rPr>
          <w:color w:val="000000"/>
          <w:sz w:val="16"/>
          <w:szCs w:val="16"/>
        </w:rPr>
        <w:t>привлечение жителей сельского поселения к мероприятиям по профессиональной ориентации.</w:t>
      </w:r>
    </w:p>
    <w:p w:rsidR="001F151A" w:rsidRPr="009D6C30" w:rsidRDefault="001F151A" w:rsidP="001F151A">
      <w:pPr>
        <w:jc w:val="both"/>
        <w:rPr>
          <w:color w:val="000000"/>
          <w:sz w:val="16"/>
          <w:szCs w:val="16"/>
        </w:rPr>
      </w:pPr>
      <w:r w:rsidRPr="009D6C30">
        <w:rPr>
          <w:color w:val="000000"/>
          <w:sz w:val="16"/>
          <w:szCs w:val="16"/>
        </w:rPr>
        <w:t xml:space="preserve">        Настоящая Программа разработана в целях обеспечения комплексного подхода к решению проблем занятости населения и улучшение условий на территории </w:t>
      </w:r>
      <w:proofErr w:type="spellStart"/>
      <w:r w:rsidRPr="009D6C30">
        <w:rPr>
          <w:color w:val="000000"/>
          <w:sz w:val="16"/>
          <w:szCs w:val="16"/>
        </w:rPr>
        <w:t>Новочелны-Сюрбеевского</w:t>
      </w:r>
      <w:proofErr w:type="spellEnd"/>
      <w:r w:rsidRPr="009D6C30">
        <w:rPr>
          <w:color w:val="000000"/>
          <w:sz w:val="16"/>
          <w:szCs w:val="16"/>
        </w:rPr>
        <w:t xml:space="preserve"> сельского </w:t>
      </w:r>
      <w:proofErr w:type="gramStart"/>
      <w:r w:rsidRPr="009D6C30">
        <w:rPr>
          <w:color w:val="000000"/>
          <w:sz w:val="16"/>
          <w:szCs w:val="16"/>
        </w:rPr>
        <w:t>поселения  Комсомольского</w:t>
      </w:r>
      <w:proofErr w:type="gramEnd"/>
      <w:r w:rsidRPr="009D6C30">
        <w:rPr>
          <w:color w:val="000000"/>
          <w:sz w:val="16"/>
          <w:szCs w:val="16"/>
        </w:rPr>
        <w:t xml:space="preserve"> района Чувашской Республики.</w:t>
      </w:r>
    </w:p>
    <w:p w:rsidR="001F151A" w:rsidRPr="009D6C30" w:rsidRDefault="001F151A" w:rsidP="001F151A">
      <w:pPr>
        <w:jc w:val="both"/>
        <w:rPr>
          <w:color w:val="000000"/>
          <w:sz w:val="16"/>
          <w:szCs w:val="16"/>
        </w:rPr>
      </w:pPr>
      <w:r w:rsidRPr="009D6C30">
        <w:rPr>
          <w:color w:val="000000"/>
          <w:sz w:val="16"/>
          <w:szCs w:val="16"/>
        </w:rPr>
        <w:t xml:space="preserve">        Главной целью Программы является обеспечение продуктивной занятости экономически активного населения, создание условий для повышения эффективности занятости населения и обеспечения устойчивого функционирования рынка труда.</w:t>
      </w:r>
    </w:p>
    <w:p w:rsidR="001F151A" w:rsidRPr="009D6C30" w:rsidRDefault="001F151A" w:rsidP="001F151A">
      <w:pPr>
        <w:jc w:val="both"/>
        <w:rPr>
          <w:sz w:val="16"/>
          <w:szCs w:val="16"/>
        </w:rPr>
      </w:pPr>
      <w:r w:rsidRPr="009D6C30">
        <w:rPr>
          <w:sz w:val="16"/>
          <w:szCs w:val="16"/>
        </w:rPr>
        <w:t xml:space="preserve">        Задачами муниципальной программы являются:</w:t>
      </w:r>
    </w:p>
    <w:p w:rsidR="001F151A" w:rsidRPr="009D6C30" w:rsidRDefault="001F151A" w:rsidP="001F151A">
      <w:pPr>
        <w:jc w:val="both"/>
        <w:rPr>
          <w:sz w:val="16"/>
          <w:szCs w:val="16"/>
        </w:rPr>
      </w:pPr>
      <w:r w:rsidRPr="009D6C30">
        <w:rPr>
          <w:sz w:val="16"/>
          <w:szCs w:val="16"/>
        </w:rPr>
        <w:t>предотвращение роста напряженности на рынке труда;</w:t>
      </w:r>
    </w:p>
    <w:p w:rsidR="001F151A" w:rsidRPr="009D6C30" w:rsidRDefault="001F151A" w:rsidP="001F151A">
      <w:pPr>
        <w:jc w:val="both"/>
        <w:rPr>
          <w:sz w:val="16"/>
          <w:szCs w:val="16"/>
        </w:rPr>
      </w:pPr>
      <w:r w:rsidRPr="009D6C30">
        <w:rPr>
          <w:sz w:val="16"/>
          <w:szCs w:val="16"/>
        </w:rPr>
        <w:t>реализация мероприятий активной политики занятости населения;</w:t>
      </w:r>
    </w:p>
    <w:p w:rsidR="001F151A" w:rsidRPr="009D6C30" w:rsidRDefault="001F151A" w:rsidP="001F151A">
      <w:pPr>
        <w:jc w:val="both"/>
        <w:rPr>
          <w:sz w:val="16"/>
          <w:szCs w:val="16"/>
        </w:rPr>
      </w:pPr>
      <w:r w:rsidRPr="009D6C30">
        <w:rPr>
          <w:sz w:val="16"/>
          <w:szCs w:val="16"/>
        </w:rPr>
        <w:t>создание условий для повышения уровня занятости инвалидов, а также родителей, воспитывающих детей-инвалидов, многодетных родителей, в том числе женщин, совмещающих обязанности по воспитанию детей с трудовой занятостью;</w:t>
      </w:r>
    </w:p>
    <w:p w:rsidR="001F151A" w:rsidRPr="009D6C30" w:rsidRDefault="001F151A" w:rsidP="001F151A">
      <w:pPr>
        <w:jc w:val="both"/>
        <w:rPr>
          <w:sz w:val="16"/>
          <w:szCs w:val="16"/>
        </w:rPr>
      </w:pPr>
      <w:r w:rsidRPr="009D6C30">
        <w:rPr>
          <w:sz w:val="16"/>
          <w:szCs w:val="16"/>
        </w:rPr>
        <w:t>развитие системы муниципального управления охраной труда.</w:t>
      </w:r>
    </w:p>
    <w:p w:rsidR="001F151A" w:rsidRPr="009D6C30" w:rsidRDefault="001F151A" w:rsidP="001F151A">
      <w:pPr>
        <w:autoSpaceDE w:val="0"/>
        <w:autoSpaceDN w:val="0"/>
        <w:adjustRightInd w:val="0"/>
        <w:spacing w:line="247" w:lineRule="auto"/>
        <w:jc w:val="both"/>
        <w:rPr>
          <w:sz w:val="16"/>
          <w:szCs w:val="16"/>
        </w:rPr>
      </w:pPr>
      <w:r w:rsidRPr="009D6C30">
        <w:rPr>
          <w:sz w:val="16"/>
          <w:szCs w:val="16"/>
        </w:rPr>
        <w:t xml:space="preserve">        Сведения о целевых индикаторах и показателях Муниципальной программы, подпрограмм Муниципальной программы, их значениях приводятся в приложении № 1 к Муниципальной программе.</w:t>
      </w:r>
    </w:p>
    <w:p w:rsidR="001F151A" w:rsidRPr="009D6C30" w:rsidRDefault="001F151A" w:rsidP="001F151A">
      <w:pPr>
        <w:autoSpaceDE w:val="0"/>
        <w:autoSpaceDN w:val="0"/>
        <w:adjustRightInd w:val="0"/>
        <w:spacing w:line="247" w:lineRule="auto"/>
        <w:jc w:val="both"/>
        <w:rPr>
          <w:sz w:val="16"/>
          <w:szCs w:val="16"/>
        </w:rPr>
      </w:pPr>
      <w:r w:rsidRPr="009D6C30">
        <w:rPr>
          <w:sz w:val="16"/>
          <w:szCs w:val="16"/>
        </w:rPr>
        <w:t xml:space="preserve">         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цели и решения задач, определенных Муниципальной программой.</w:t>
      </w:r>
    </w:p>
    <w:p w:rsidR="001F151A" w:rsidRPr="009D6C30" w:rsidRDefault="001F151A" w:rsidP="001F151A">
      <w:pPr>
        <w:pStyle w:val="ConsPlusNormal"/>
        <w:spacing w:line="247" w:lineRule="auto"/>
        <w:ind w:firstLine="567"/>
        <w:jc w:val="both"/>
        <w:rPr>
          <w:rFonts w:ascii="Times New Roman" w:hAnsi="Times New Roman"/>
          <w:sz w:val="16"/>
          <w:szCs w:val="16"/>
        </w:rPr>
      </w:pPr>
      <w:r w:rsidRPr="009D6C30">
        <w:rPr>
          <w:rFonts w:ascii="Times New Roman" w:hAnsi="Times New Roman"/>
          <w:sz w:val="16"/>
          <w:szCs w:val="16"/>
        </w:rPr>
        <w:t xml:space="preserve">Перечень целевых индикаторов и показателей носит открытый характер и предусматривает возможность корректировки в случае </w:t>
      </w:r>
      <w:r w:rsidRPr="009D6C30">
        <w:rPr>
          <w:rFonts w:ascii="Times New Roman" w:hAnsi="Times New Roman"/>
          <w:sz w:val="16"/>
          <w:szCs w:val="16"/>
        </w:rPr>
        <w:lastRenderedPageBreak/>
        <w:t xml:space="preserve">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 </w:t>
      </w:r>
    </w:p>
    <w:p w:rsidR="001F151A" w:rsidRPr="009D6C30" w:rsidRDefault="001F151A" w:rsidP="001F151A">
      <w:pPr>
        <w:jc w:val="both"/>
        <w:rPr>
          <w:color w:val="000000"/>
          <w:sz w:val="16"/>
          <w:szCs w:val="16"/>
        </w:rPr>
      </w:pPr>
    </w:p>
    <w:p w:rsidR="001F151A" w:rsidRPr="009D6C30" w:rsidRDefault="001F151A" w:rsidP="001F151A">
      <w:pPr>
        <w:jc w:val="center"/>
        <w:rPr>
          <w:b/>
          <w:color w:val="000000"/>
          <w:sz w:val="16"/>
          <w:szCs w:val="16"/>
        </w:rPr>
      </w:pPr>
      <w:r w:rsidRPr="009D6C30">
        <w:rPr>
          <w:b/>
          <w:color w:val="000000"/>
          <w:sz w:val="16"/>
          <w:szCs w:val="16"/>
        </w:rPr>
        <w:t>Раздел 2.</w:t>
      </w:r>
      <w:r w:rsidRPr="009D6C30">
        <w:rPr>
          <w:b/>
          <w:sz w:val="16"/>
          <w:szCs w:val="16"/>
        </w:rPr>
        <w:t xml:space="preserve"> Обобщенная характеристика основных мероприятий муниципальной программы</w:t>
      </w:r>
    </w:p>
    <w:p w:rsidR="001F151A" w:rsidRPr="009D6C30" w:rsidRDefault="001F151A" w:rsidP="001F151A">
      <w:pPr>
        <w:jc w:val="both"/>
        <w:rPr>
          <w:sz w:val="16"/>
          <w:szCs w:val="16"/>
        </w:rPr>
      </w:pPr>
      <w:r w:rsidRPr="009D6C30">
        <w:rPr>
          <w:color w:val="000000"/>
          <w:sz w:val="16"/>
          <w:szCs w:val="16"/>
        </w:rPr>
        <w:t xml:space="preserve">     Система мероприятий настоящей Программы с указанием показателей (индикаторов) и ресурсное обеспечение источников финансирования будут реализовываться в рамках реализации мероприятий, обозначенных в подпрограмме «</w:t>
      </w:r>
      <w:r w:rsidRPr="009D6C30">
        <w:rPr>
          <w:sz w:val="16"/>
          <w:szCs w:val="16"/>
        </w:rPr>
        <w:t>Активная политика занятости населения и социальная поддержка безработных граждан</w:t>
      </w:r>
      <w:r w:rsidRPr="009D6C30">
        <w:rPr>
          <w:color w:val="000000"/>
          <w:sz w:val="16"/>
          <w:szCs w:val="16"/>
        </w:rPr>
        <w:t>», включающей в состав  основное мероприятие «</w:t>
      </w:r>
      <w:r w:rsidRPr="009D6C30">
        <w:rPr>
          <w:sz w:val="16"/>
          <w:szCs w:val="16"/>
        </w:rPr>
        <w:t>Мероприятия в области содействия занятости населения Чувашской Республики» с мероприятием «Организация временного трудоустройства безработных граждан, испытывающих трудности в поиске работы».</w:t>
      </w:r>
    </w:p>
    <w:p w:rsidR="001F151A" w:rsidRPr="009D6C30" w:rsidRDefault="001F151A" w:rsidP="001F151A">
      <w:pPr>
        <w:jc w:val="both"/>
        <w:rPr>
          <w:sz w:val="16"/>
          <w:szCs w:val="16"/>
        </w:rPr>
      </w:pPr>
      <w:r w:rsidRPr="009D6C30">
        <w:rPr>
          <w:sz w:val="16"/>
          <w:szCs w:val="16"/>
        </w:rPr>
        <w:t xml:space="preserve">Мероприятие предусматривает сотрудничество и </w:t>
      </w:r>
      <w:proofErr w:type="spellStart"/>
      <w:r w:rsidRPr="009D6C30">
        <w:rPr>
          <w:sz w:val="16"/>
          <w:szCs w:val="16"/>
        </w:rPr>
        <w:t>софинанирование</w:t>
      </w:r>
      <w:proofErr w:type="spellEnd"/>
      <w:r w:rsidRPr="009D6C30">
        <w:rPr>
          <w:sz w:val="16"/>
          <w:szCs w:val="16"/>
        </w:rPr>
        <w:t xml:space="preserve"> с КУ Чувашской Республики «Центр занятости населения с. Комсомольское» Министерства труда и социальной защиты Чувашской Республики; по организации временного трудоустройства граждан на территории </w:t>
      </w:r>
      <w:proofErr w:type="spellStart"/>
      <w:r w:rsidRPr="009D6C30">
        <w:rPr>
          <w:sz w:val="16"/>
          <w:szCs w:val="16"/>
        </w:rPr>
        <w:t>Новочелны-Сюрбеевского</w:t>
      </w:r>
      <w:proofErr w:type="spellEnd"/>
      <w:r w:rsidRPr="009D6C30">
        <w:rPr>
          <w:sz w:val="16"/>
          <w:szCs w:val="16"/>
        </w:rPr>
        <w:t xml:space="preserve"> сельского поселения, а </w:t>
      </w:r>
      <w:proofErr w:type="gramStart"/>
      <w:r w:rsidRPr="009D6C30">
        <w:rPr>
          <w:sz w:val="16"/>
          <w:szCs w:val="16"/>
        </w:rPr>
        <w:t>так же</w:t>
      </w:r>
      <w:proofErr w:type="gramEnd"/>
      <w:r w:rsidRPr="009D6C30">
        <w:rPr>
          <w:sz w:val="16"/>
          <w:szCs w:val="16"/>
        </w:rPr>
        <w:t xml:space="preserve"> по организации временного трудоустройства инвалидов, проживающих на территории </w:t>
      </w:r>
      <w:proofErr w:type="spellStart"/>
      <w:r w:rsidRPr="009D6C30">
        <w:rPr>
          <w:sz w:val="16"/>
          <w:szCs w:val="16"/>
        </w:rPr>
        <w:t>Новочелны-Сюрбеевского</w:t>
      </w:r>
      <w:proofErr w:type="spellEnd"/>
      <w:r w:rsidRPr="009D6C30">
        <w:rPr>
          <w:sz w:val="16"/>
          <w:szCs w:val="16"/>
        </w:rPr>
        <w:t xml:space="preserve"> сельского поселения</w:t>
      </w:r>
    </w:p>
    <w:p w:rsidR="001F151A" w:rsidRPr="009D6C30" w:rsidRDefault="001F151A" w:rsidP="001F151A">
      <w:pPr>
        <w:jc w:val="both"/>
        <w:rPr>
          <w:sz w:val="16"/>
          <w:szCs w:val="16"/>
        </w:rPr>
      </w:pPr>
    </w:p>
    <w:p w:rsidR="001F151A" w:rsidRPr="009D6C30" w:rsidRDefault="001F151A" w:rsidP="001F151A">
      <w:pPr>
        <w:jc w:val="center"/>
        <w:rPr>
          <w:b/>
          <w:sz w:val="16"/>
          <w:szCs w:val="16"/>
        </w:rPr>
      </w:pPr>
      <w:r w:rsidRPr="009D6C30">
        <w:rPr>
          <w:b/>
          <w:sz w:val="16"/>
          <w:szCs w:val="16"/>
        </w:rPr>
        <w:t>Раздел 3.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1F151A" w:rsidRPr="009D6C30" w:rsidRDefault="001F151A" w:rsidP="001F151A">
      <w:pPr>
        <w:jc w:val="both"/>
        <w:rPr>
          <w:sz w:val="16"/>
          <w:szCs w:val="16"/>
        </w:rPr>
      </w:pPr>
      <w:r w:rsidRPr="009D6C30">
        <w:rPr>
          <w:sz w:val="16"/>
          <w:szCs w:val="16"/>
        </w:rPr>
        <w:t xml:space="preserve">    Общий объем финансирования муниципальной программы </w:t>
      </w:r>
      <w:proofErr w:type="gramStart"/>
      <w:r w:rsidRPr="009D6C30">
        <w:rPr>
          <w:sz w:val="16"/>
          <w:szCs w:val="16"/>
        </w:rPr>
        <w:t>составит  0</w:t>
      </w:r>
      <w:proofErr w:type="gramEnd"/>
      <w:r w:rsidRPr="009D6C30">
        <w:rPr>
          <w:sz w:val="16"/>
          <w:szCs w:val="16"/>
        </w:rPr>
        <w:t>,00 рублей,</w:t>
      </w:r>
    </w:p>
    <w:p w:rsidR="001F151A" w:rsidRPr="009D6C30" w:rsidRDefault="001F151A" w:rsidP="001F151A">
      <w:pPr>
        <w:jc w:val="both"/>
        <w:rPr>
          <w:sz w:val="16"/>
          <w:szCs w:val="16"/>
        </w:rPr>
      </w:pPr>
      <w:r w:rsidRPr="009D6C30">
        <w:rPr>
          <w:sz w:val="16"/>
          <w:szCs w:val="16"/>
        </w:rPr>
        <w:t>в том числе:</w:t>
      </w:r>
    </w:p>
    <w:p w:rsidR="001F151A" w:rsidRPr="009D6C30" w:rsidRDefault="001F151A" w:rsidP="001F151A">
      <w:pPr>
        <w:jc w:val="both"/>
        <w:rPr>
          <w:sz w:val="16"/>
          <w:szCs w:val="16"/>
        </w:rPr>
      </w:pPr>
      <w:r w:rsidRPr="009D6C30">
        <w:rPr>
          <w:sz w:val="16"/>
          <w:szCs w:val="16"/>
        </w:rPr>
        <w:t>2021 год – 0,</w:t>
      </w:r>
      <w:proofErr w:type="gramStart"/>
      <w:r w:rsidRPr="009D6C30">
        <w:rPr>
          <w:sz w:val="16"/>
          <w:szCs w:val="16"/>
        </w:rPr>
        <w:t>0  рублей</w:t>
      </w:r>
      <w:proofErr w:type="gramEnd"/>
      <w:r w:rsidRPr="009D6C30">
        <w:rPr>
          <w:sz w:val="16"/>
          <w:szCs w:val="16"/>
        </w:rPr>
        <w:t>;</w:t>
      </w:r>
    </w:p>
    <w:p w:rsidR="001F151A" w:rsidRPr="009D6C30" w:rsidRDefault="001F151A" w:rsidP="001F151A">
      <w:pPr>
        <w:jc w:val="both"/>
        <w:rPr>
          <w:sz w:val="16"/>
          <w:szCs w:val="16"/>
        </w:rPr>
      </w:pPr>
      <w:r w:rsidRPr="009D6C30">
        <w:rPr>
          <w:sz w:val="16"/>
          <w:szCs w:val="16"/>
        </w:rPr>
        <w:t>2022 год – 0,</w:t>
      </w:r>
      <w:proofErr w:type="gramStart"/>
      <w:r w:rsidRPr="009D6C30">
        <w:rPr>
          <w:sz w:val="16"/>
          <w:szCs w:val="16"/>
        </w:rPr>
        <w:t>0  рублей</w:t>
      </w:r>
      <w:proofErr w:type="gramEnd"/>
      <w:r w:rsidRPr="009D6C30">
        <w:rPr>
          <w:sz w:val="16"/>
          <w:szCs w:val="16"/>
        </w:rPr>
        <w:t>;</w:t>
      </w:r>
    </w:p>
    <w:p w:rsidR="001F151A" w:rsidRPr="009D6C30" w:rsidRDefault="001F151A" w:rsidP="001F151A">
      <w:pPr>
        <w:jc w:val="both"/>
        <w:rPr>
          <w:sz w:val="16"/>
          <w:szCs w:val="16"/>
        </w:rPr>
      </w:pPr>
      <w:r w:rsidRPr="009D6C30">
        <w:rPr>
          <w:sz w:val="16"/>
          <w:szCs w:val="16"/>
        </w:rPr>
        <w:t>2023 год – 0,</w:t>
      </w:r>
      <w:proofErr w:type="gramStart"/>
      <w:r w:rsidRPr="009D6C30">
        <w:rPr>
          <w:sz w:val="16"/>
          <w:szCs w:val="16"/>
        </w:rPr>
        <w:t>0  рублей</w:t>
      </w:r>
      <w:proofErr w:type="gramEnd"/>
      <w:r w:rsidRPr="009D6C30">
        <w:rPr>
          <w:sz w:val="16"/>
          <w:szCs w:val="16"/>
        </w:rPr>
        <w:t>;</w:t>
      </w:r>
    </w:p>
    <w:p w:rsidR="001F151A" w:rsidRPr="009D6C30" w:rsidRDefault="001F151A" w:rsidP="001F151A">
      <w:pPr>
        <w:jc w:val="both"/>
        <w:rPr>
          <w:sz w:val="16"/>
          <w:szCs w:val="16"/>
        </w:rPr>
      </w:pPr>
      <w:r w:rsidRPr="009D6C30">
        <w:rPr>
          <w:sz w:val="16"/>
          <w:szCs w:val="16"/>
        </w:rPr>
        <w:t>2024 год – 0,</w:t>
      </w:r>
      <w:proofErr w:type="gramStart"/>
      <w:r w:rsidRPr="009D6C30">
        <w:rPr>
          <w:sz w:val="16"/>
          <w:szCs w:val="16"/>
        </w:rPr>
        <w:t>0  рублей</w:t>
      </w:r>
      <w:proofErr w:type="gramEnd"/>
      <w:r w:rsidRPr="009D6C30">
        <w:rPr>
          <w:sz w:val="16"/>
          <w:szCs w:val="16"/>
        </w:rPr>
        <w:t>;</w:t>
      </w:r>
    </w:p>
    <w:p w:rsidR="001F151A" w:rsidRPr="009D6C30" w:rsidRDefault="001F151A" w:rsidP="001F151A">
      <w:pPr>
        <w:jc w:val="both"/>
        <w:rPr>
          <w:sz w:val="16"/>
          <w:szCs w:val="16"/>
        </w:rPr>
      </w:pPr>
      <w:r w:rsidRPr="009D6C30">
        <w:rPr>
          <w:sz w:val="16"/>
          <w:szCs w:val="16"/>
        </w:rPr>
        <w:t>2025 год – 0,0 рублей;</w:t>
      </w:r>
    </w:p>
    <w:p w:rsidR="001F151A" w:rsidRPr="009D6C30" w:rsidRDefault="001F151A" w:rsidP="001F151A">
      <w:pPr>
        <w:jc w:val="both"/>
        <w:rPr>
          <w:sz w:val="16"/>
          <w:szCs w:val="16"/>
        </w:rPr>
      </w:pPr>
      <w:r w:rsidRPr="009D6C30">
        <w:rPr>
          <w:sz w:val="16"/>
          <w:szCs w:val="16"/>
        </w:rPr>
        <w:t>2026-2030 годы – 0,0 рублей</w:t>
      </w:r>
    </w:p>
    <w:p w:rsidR="001F151A" w:rsidRPr="009D6C30" w:rsidRDefault="001F151A" w:rsidP="001F151A">
      <w:pPr>
        <w:jc w:val="both"/>
        <w:rPr>
          <w:sz w:val="16"/>
          <w:szCs w:val="16"/>
        </w:rPr>
      </w:pPr>
      <w:r w:rsidRPr="009D6C30">
        <w:rPr>
          <w:sz w:val="16"/>
          <w:szCs w:val="16"/>
        </w:rPr>
        <w:t>2031-2035 годы – 0,0 рублей</w:t>
      </w:r>
    </w:p>
    <w:p w:rsidR="001F151A" w:rsidRPr="009D6C30" w:rsidRDefault="001F151A" w:rsidP="001F151A">
      <w:pPr>
        <w:jc w:val="both"/>
        <w:rPr>
          <w:sz w:val="16"/>
          <w:szCs w:val="16"/>
        </w:rPr>
      </w:pPr>
      <w:r w:rsidRPr="009D6C30">
        <w:rPr>
          <w:sz w:val="16"/>
          <w:szCs w:val="16"/>
        </w:rPr>
        <w:t>из них средства: </w:t>
      </w:r>
    </w:p>
    <w:p w:rsidR="001F151A" w:rsidRPr="009D6C30" w:rsidRDefault="001F151A" w:rsidP="001F151A">
      <w:pPr>
        <w:jc w:val="both"/>
        <w:rPr>
          <w:sz w:val="16"/>
          <w:szCs w:val="16"/>
        </w:rPr>
      </w:pPr>
      <w:r w:rsidRPr="009D6C30">
        <w:rPr>
          <w:sz w:val="16"/>
          <w:szCs w:val="16"/>
        </w:rPr>
        <w:t xml:space="preserve">бюджета администрации </w:t>
      </w:r>
      <w:proofErr w:type="spellStart"/>
      <w:r w:rsidRPr="009D6C30">
        <w:rPr>
          <w:sz w:val="16"/>
          <w:szCs w:val="16"/>
        </w:rPr>
        <w:t>Новочелны-Сюрбеевского</w:t>
      </w:r>
      <w:proofErr w:type="spellEnd"/>
      <w:r w:rsidRPr="009D6C30">
        <w:rPr>
          <w:sz w:val="16"/>
          <w:szCs w:val="16"/>
        </w:rPr>
        <w:t xml:space="preserve"> сельского поселения </w:t>
      </w:r>
      <w:r w:rsidRPr="009D6C30">
        <w:rPr>
          <w:bCs/>
          <w:sz w:val="16"/>
          <w:szCs w:val="16"/>
        </w:rPr>
        <w:t>Комсомольского</w:t>
      </w:r>
      <w:r w:rsidRPr="009D6C30">
        <w:rPr>
          <w:b/>
          <w:bCs/>
          <w:sz w:val="16"/>
          <w:szCs w:val="16"/>
        </w:rPr>
        <w:t xml:space="preserve"> </w:t>
      </w:r>
      <w:proofErr w:type="gramStart"/>
      <w:r w:rsidRPr="009D6C30">
        <w:rPr>
          <w:sz w:val="16"/>
          <w:szCs w:val="16"/>
        </w:rPr>
        <w:t>района  –</w:t>
      </w:r>
      <w:proofErr w:type="gramEnd"/>
      <w:r w:rsidRPr="009D6C30">
        <w:rPr>
          <w:sz w:val="16"/>
          <w:szCs w:val="16"/>
        </w:rPr>
        <w:t xml:space="preserve"> 0,0 рублей, в том числе:</w:t>
      </w:r>
    </w:p>
    <w:p w:rsidR="001F151A" w:rsidRPr="009D6C30" w:rsidRDefault="001F151A" w:rsidP="001F151A">
      <w:pPr>
        <w:jc w:val="both"/>
        <w:rPr>
          <w:sz w:val="16"/>
          <w:szCs w:val="16"/>
        </w:rPr>
      </w:pPr>
      <w:r w:rsidRPr="009D6C30">
        <w:rPr>
          <w:sz w:val="16"/>
          <w:szCs w:val="16"/>
        </w:rPr>
        <w:t>2021 год – 0,</w:t>
      </w:r>
      <w:proofErr w:type="gramStart"/>
      <w:r w:rsidRPr="009D6C30">
        <w:rPr>
          <w:sz w:val="16"/>
          <w:szCs w:val="16"/>
        </w:rPr>
        <w:t>0  рублей</w:t>
      </w:r>
      <w:proofErr w:type="gramEnd"/>
      <w:r w:rsidRPr="009D6C30">
        <w:rPr>
          <w:sz w:val="16"/>
          <w:szCs w:val="16"/>
        </w:rPr>
        <w:t>;</w:t>
      </w:r>
    </w:p>
    <w:p w:rsidR="001F151A" w:rsidRPr="009D6C30" w:rsidRDefault="001F151A" w:rsidP="001F151A">
      <w:pPr>
        <w:jc w:val="both"/>
        <w:rPr>
          <w:sz w:val="16"/>
          <w:szCs w:val="16"/>
        </w:rPr>
      </w:pPr>
      <w:r w:rsidRPr="009D6C30">
        <w:rPr>
          <w:sz w:val="16"/>
          <w:szCs w:val="16"/>
        </w:rPr>
        <w:t>2022 год – 0,</w:t>
      </w:r>
      <w:proofErr w:type="gramStart"/>
      <w:r w:rsidRPr="009D6C30">
        <w:rPr>
          <w:sz w:val="16"/>
          <w:szCs w:val="16"/>
        </w:rPr>
        <w:t>0  рублей</w:t>
      </w:r>
      <w:proofErr w:type="gramEnd"/>
      <w:r w:rsidRPr="009D6C30">
        <w:rPr>
          <w:sz w:val="16"/>
          <w:szCs w:val="16"/>
        </w:rPr>
        <w:t>;</w:t>
      </w:r>
    </w:p>
    <w:p w:rsidR="001F151A" w:rsidRPr="009D6C30" w:rsidRDefault="001F151A" w:rsidP="001F151A">
      <w:pPr>
        <w:jc w:val="both"/>
        <w:rPr>
          <w:sz w:val="16"/>
          <w:szCs w:val="16"/>
        </w:rPr>
      </w:pPr>
      <w:r w:rsidRPr="009D6C30">
        <w:rPr>
          <w:sz w:val="16"/>
          <w:szCs w:val="16"/>
        </w:rPr>
        <w:t>2023 год – 0,</w:t>
      </w:r>
      <w:proofErr w:type="gramStart"/>
      <w:r w:rsidRPr="009D6C30">
        <w:rPr>
          <w:sz w:val="16"/>
          <w:szCs w:val="16"/>
        </w:rPr>
        <w:t>0  рублей</w:t>
      </w:r>
      <w:proofErr w:type="gramEnd"/>
      <w:r w:rsidRPr="009D6C30">
        <w:rPr>
          <w:sz w:val="16"/>
          <w:szCs w:val="16"/>
        </w:rPr>
        <w:t>;</w:t>
      </w:r>
    </w:p>
    <w:p w:rsidR="001F151A" w:rsidRPr="009D6C30" w:rsidRDefault="001F151A" w:rsidP="001F151A">
      <w:pPr>
        <w:jc w:val="both"/>
        <w:rPr>
          <w:sz w:val="16"/>
          <w:szCs w:val="16"/>
        </w:rPr>
      </w:pPr>
      <w:r w:rsidRPr="009D6C30">
        <w:rPr>
          <w:sz w:val="16"/>
          <w:szCs w:val="16"/>
        </w:rPr>
        <w:t>2024 год – 0,</w:t>
      </w:r>
      <w:proofErr w:type="gramStart"/>
      <w:r w:rsidRPr="009D6C30">
        <w:rPr>
          <w:sz w:val="16"/>
          <w:szCs w:val="16"/>
        </w:rPr>
        <w:t>0  рублей</w:t>
      </w:r>
      <w:proofErr w:type="gramEnd"/>
      <w:r w:rsidRPr="009D6C30">
        <w:rPr>
          <w:sz w:val="16"/>
          <w:szCs w:val="16"/>
        </w:rPr>
        <w:t>;</w:t>
      </w:r>
    </w:p>
    <w:p w:rsidR="001F151A" w:rsidRPr="009D6C30" w:rsidRDefault="001F151A" w:rsidP="001F151A">
      <w:pPr>
        <w:jc w:val="both"/>
        <w:rPr>
          <w:sz w:val="16"/>
          <w:szCs w:val="16"/>
        </w:rPr>
      </w:pPr>
      <w:r w:rsidRPr="009D6C30">
        <w:rPr>
          <w:sz w:val="16"/>
          <w:szCs w:val="16"/>
        </w:rPr>
        <w:t>2025 год – 0,0 рублей;</w:t>
      </w:r>
    </w:p>
    <w:p w:rsidR="001F151A" w:rsidRPr="009D6C30" w:rsidRDefault="001F151A" w:rsidP="001F151A">
      <w:pPr>
        <w:jc w:val="both"/>
        <w:rPr>
          <w:sz w:val="16"/>
          <w:szCs w:val="16"/>
        </w:rPr>
      </w:pPr>
      <w:r w:rsidRPr="009D6C30">
        <w:rPr>
          <w:sz w:val="16"/>
          <w:szCs w:val="16"/>
        </w:rPr>
        <w:t>2026-2030 годы – 0,0 рублей</w:t>
      </w:r>
    </w:p>
    <w:p w:rsidR="001F151A" w:rsidRPr="009D6C30" w:rsidRDefault="001F151A" w:rsidP="001F151A">
      <w:pPr>
        <w:jc w:val="both"/>
        <w:rPr>
          <w:sz w:val="16"/>
          <w:szCs w:val="16"/>
        </w:rPr>
      </w:pPr>
      <w:r w:rsidRPr="009D6C30">
        <w:rPr>
          <w:sz w:val="16"/>
          <w:szCs w:val="16"/>
        </w:rPr>
        <w:t>2031-2035 годы – 0,0 рублей.</w:t>
      </w:r>
    </w:p>
    <w:p w:rsidR="001F151A" w:rsidRPr="009D6C30" w:rsidRDefault="001F151A" w:rsidP="001F151A">
      <w:pPr>
        <w:autoSpaceDE w:val="0"/>
        <w:autoSpaceDN w:val="0"/>
        <w:adjustRightInd w:val="0"/>
        <w:jc w:val="both"/>
        <w:rPr>
          <w:sz w:val="16"/>
          <w:szCs w:val="16"/>
        </w:rPr>
      </w:pPr>
      <w:r w:rsidRPr="009D6C30">
        <w:rPr>
          <w:sz w:val="16"/>
          <w:szCs w:val="16"/>
        </w:rPr>
        <w:t xml:space="preserve">  Объемы финансирования Муниципальной программы подлежат ежегодному уточнению, исходя из реальных возможностей бюджетов всех уровней.</w:t>
      </w:r>
    </w:p>
    <w:p w:rsidR="001F151A" w:rsidRPr="009D6C30" w:rsidRDefault="001F151A" w:rsidP="001F151A">
      <w:pPr>
        <w:autoSpaceDE w:val="0"/>
        <w:autoSpaceDN w:val="0"/>
        <w:adjustRightInd w:val="0"/>
        <w:jc w:val="both"/>
        <w:rPr>
          <w:sz w:val="16"/>
          <w:szCs w:val="16"/>
        </w:rPr>
      </w:pPr>
      <w:r w:rsidRPr="009D6C30">
        <w:rPr>
          <w:sz w:val="16"/>
          <w:szCs w:val="16"/>
        </w:rPr>
        <w:t xml:space="preserve">Ресурсное </w:t>
      </w:r>
      <w:hyperlink r:id="rId8" w:history="1">
        <w:r w:rsidRPr="009D6C30">
          <w:rPr>
            <w:sz w:val="16"/>
            <w:szCs w:val="16"/>
          </w:rPr>
          <w:t>обеспечение</w:t>
        </w:r>
      </w:hyperlink>
      <w:r w:rsidRPr="009D6C30">
        <w:rPr>
          <w:sz w:val="16"/>
          <w:szCs w:val="16"/>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1F151A" w:rsidRPr="009D6C30" w:rsidRDefault="001F151A" w:rsidP="001F151A">
      <w:pPr>
        <w:autoSpaceDE w:val="0"/>
        <w:autoSpaceDN w:val="0"/>
        <w:adjustRightInd w:val="0"/>
        <w:jc w:val="both"/>
        <w:rPr>
          <w:sz w:val="16"/>
          <w:szCs w:val="16"/>
        </w:rPr>
      </w:pPr>
      <w:r w:rsidRPr="009D6C30">
        <w:rPr>
          <w:sz w:val="16"/>
          <w:szCs w:val="16"/>
        </w:rPr>
        <w:t xml:space="preserve">  В Муниципальную программу включена подпрограмма, реализуемая в рамках Муниципальной программы, согласно приложению № </w:t>
      </w:r>
      <w:proofErr w:type="gramStart"/>
      <w:r w:rsidRPr="009D6C30">
        <w:rPr>
          <w:sz w:val="16"/>
          <w:szCs w:val="16"/>
        </w:rPr>
        <w:t>3  к</w:t>
      </w:r>
      <w:proofErr w:type="gramEnd"/>
      <w:r w:rsidRPr="009D6C30">
        <w:rPr>
          <w:sz w:val="16"/>
          <w:szCs w:val="16"/>
        </w:rPr>
        <w:t xml:space="preserve"> настоящей Муниципальной программе.</w:t>
      </w:r>
    </w:p>
    <w:p w:rsidR="001F151A" w:rsidRPr="009D6C30" w:rsidRDefault="001F151A" w:rsidP="001F151A">
      <w:pPr>
        <w:tabs>
          <w:tab w:val="left" w:pos="142"/>
        </w:tabs>
        <w:ind w:left="7938"/>
        <w:jc w:val="center"/>
        <w:rPr>
          <w:sz w:val="16"/>
          <w:szCs w:val="16"/>
        </w:rPr>
        <w:sectPr w:rsidR="001F151A" w:rsidRPr="009D6C30" w:rsidSect="002B2260">
          <w:pgSz w:w="11909" w:h="16834"/>
          <w:pgMar w:top="1134" w:right="851" w:bottom="1134" w:left="1701" w:header="720" w:footer="720" w:gutter="0"/>
          <w:cols w:space="720"/>
        </w:sectPr>
      </w:pPr>
    </w:p>
    <w:p w:rsidR="001F151A" w:rsidRPr="009D6C30" w:rsidRDefault="001F151A" w:rsidP="001F151A">
      <w:pPr>
        <w:tabs>
          <w:tab w:val="left" w:pos="142"/>
        </w:tabs>
        <w:jc w:val="right"/>
        <w:rPr>
          <w:sz w:val="16"/>
          <w:szCs w:val="16"/>
        </w:rPr>
      </w:pPr>
      <w:r w:rsidRPr="009D6C30">
        <w:rPr>
          <w:sz w:val="16"/>
          <w:szCs w:val="16"/>
        </w:rPr>
        <w:lastRenderedPageBreak/>
        <w:t xml:space="preserve">                                                                                                                                                                                          Приложение 1</w:t>
      </w:r>
    </w:p>
    <w:p w:rsidR="001F151A" w:rsidRPr="009D6C30" w:rsidRDefault="001F151A" w:rsidP="001F151A">
      <w:pPr>
        <w:ind w:left="7938"/>
        <w:jc w:val="right"/>
        <w:rPr>
          <w:sz w:val="16"/>
          <w:szCs w:val="16"/>
        </w:rPr>
      </w:pPr>
      <w:r w:rsidRPr="009D6C30">
        <w:rPr>
          <w:sz w:val="16"/>
          <w:szCs w:val="16"/>
        </w:rPr>
        <w:t xml:space="preserve">к муниципальной программе </w:t>
      </w:r>
      <w:proofErr w:type="spellStart"/>
      <w:r w:rsidRPr="009D6C30">
        <w:rPr>
          <w:sz w:val="16"/>
          <w:szCs w:val="16"/>
        </w:rPr>
        <w:t>Новочелны-Сюрбеевского</w:t>
      </w:r>
      <w:proofErr w:type="spellEnd"/>
      <w:r w:rsidRPr="009D6C30">
        <w:rPr>
          <w:sz w:val="16"/>
          <w:szCs w:val="16"/>
        </w:rPr>
        <w:t xml:space="preserve"> сельского поселения</w:t>
      </w:r>
    </w:p>
    <w:p w:rsidR="001F151A" w:rsidRPr="009D6C30" w:rsidRDefault="001F151A" w:rsidP="001F151A">
      <w:pPr>
        <w:ind w:left="7938"/>
        <w:jc w:val="right"/>
        <w:rPr>
          <w:sz w:val="16"/>
          <w:szCs w:val="16"/>
        </w:rPr>
      </w:pPr>
      <w:r w:rsidRPr="009D6C30">
        <w:rPr>
          <w:sz w:val="16"/>
          <w:szCs w:val="16"/>
        </w:rPr>
        <w:t xml:space="preserve">         «Содействие занятости населения»</w:t>
      </w:r>
    </w:p>
    <w:p w:rsidR="001F151A" w:rsidRPr="009D6C30" w:rsidRDefault="001F151A" w:rsidP="001F151A">
      <w:pPr>
        <w:ind w:left="7938"/>
        <w:jc w:val="center"/>
        <w:rPr>
          <w:sz w:val="16"/>
          <w:szCs w:val="16"/>
        </w:rPr>
      </w:pPr>
    </w:p>
    <w:p w:rsidR="001F151A" w:rsidRPr="009D6C30" w:rsidRDefault="001F151A" w:rsidP="001F151A">
      <w:pPr>
        <w:jc w:val="center"/>
        <w:rPr>
          <w:b/>
          <w:sz w:val="16"/>
          <w:szCs w:val="16"/>
        </w:rPr>
      </w:pPr>
      <w:r w:rsidRPr="009D6C30">
        <w:rPr>
          <w:b/>
          <w:sz w:val="16"/>
          <w:szCs w:val="16"/>
        </w:rPr>
        <w:t xml:space="preserve">Сведения о целевых индикаторах и показателях муниципальной программы </w:t>
      </w:r>
      <w:proofErr w:type="spellStart"/>
      <w:r w:rsidRPr="009D6C30">
        <w:rPr>
          <w:b/>
          <w:sz w:val="16"/>
          <w:szCs w:val="16"/>
        </w:rPr>
        <w:t>Новочелны-Сюрбеевского</w:t>
      </w:r>
      <w:proofErr w:type="spellEnd"/>
      <w:r w:rsidRPr="009D6C30">
        <w:rPr>
          <w:b/>
          <w:sz w:val="16"/>
          <w:szCs w:val="16"/>
        </w:rPr>
        <w:t xml:space="preserve"> сельского поселения</w:t>
      </w:r>
    </w:p>
    <w:p w:rsidR="001F151A" w:rsidRPr="009D6C30" w:rsidRDefault="001F151A" w:rsidP="001F151A">
      <w:pPr>
        <w:jc w:val="center"/>
        <w:rPr>
          <w:b/>
          <w:sz w:val="16"/>
          <w:szCs w:val="16"/>
        </w:rPr>
      </w:pPr>
      <w:r w:rsidRPr="009D6C30">
        <w:rPr>
          <w:b/>
          <w:sz w:val="16"/>
          <w:szCs w:val="16"/>
        </w:rPr>
        <w:t>«</w:t>
      </w:r>
      <w:proofErr w:type="gramStart"/>
      <w:r w:rsidRPr="009D6C30">
        <w:rPr>
          <w:b/>
          <w:sz w:val="16"/>
          <w:szCs w:val="16"/>
        </w:rPr>
        <w:t>Содействие  занятости</w:t>
      </w:r>
      <w:proofErr w:type="gramEnd"/>
      <w:r w:rsidRPr="009D6C30">
        <w:rPr>
          <w:b/>
          <w:sz w:val="16"/>
          <w:szCs w:val="16"/>
        </w:rPr>
        <w:t xml:space="preserve"> населения», подпрограмм муниципальной программы, их значениях</w:t>
      </w:r>
    </w:p>
    <w:p w:rsidR="001F151A" w:rsidRPr="009D6C30" w:rsidRDefault="001F151A" w:rsidP="001F151A">
      <w:pPr>
        <w:jc w:val="center"/>
        <w:rPr>
          <w:b/>
          <w:sz w:val="16"/>
          <w:szCs w:val="16"/>
        </w:rPr>
      </w:pPr>
    </w:p>
    <w:tbl>
      <w:tblPr>
        <w:tblW w:w="15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68"/>
        <w:gridCol w:w="3269"/>
        <w:gridCol w:w="1420"/>
        <w:gridCol w:w="900"/>
        <w:gridCol w:w="716"/>
        <w:gridCol w:w="1418"/>
        <w:gridCol w:w="1417"/>
        <w:gridCol w:w="1418"/>
        <w:gridCol w:w="1417"/>
        <w:gridCol w:w="1418"/>
        <w:gridCol w:w="1409"/>
      </w:tblGrid>
      <w:tr w:rsidR="001F151A" w:rsidRPr="009D6C30" w:rsidTr="009F407F">
        <w:trPr>
          <w:jc w:val="center"/>
        </w:trPr>
        <w:tc>
          <w:tcPr>
            <w:tcW w:w="668" w:type="dxa"/>
            <w:vMerge w:val="restart"/>
            <w:shd w:val="clear" w:color="auto" w:fill="auto"/>
          </w:tcPr>
          <w:p w:rsidR="001F151A" w:rsidRPr="009D6C30" w:rsidRDefault="001F151A" w:rsidP="009F407F">
            <w:pPr>
              <w:widowControl w:val="0"/>
              <w:autoSpaceDE w:val="0"/>
              <w:autoSpaceDN w:val="0"/>
              <w:jc w:val="center"/>
              <w:rPr>
                <w:color w:val="000000"/>
                <w:sz w:val="16"/>
                <w:szCs w:val="16"/>
              </w:rPr>
            </w:pPr>
            <w:r w:rsidRPr="009D6C30">
              <w:rPr>
                <w:color w:val="000000"/>
                <w:sz w:val="16"/>
                <w:szCs w:val="16"/>
              </w:rPr>
              <w:t>№</w:t>
            </w:r>
          </w:p>
          <w:p w:rsidR="001F151A" w:rsidRPr="009D6C30" w:rsidRDefault="001F151A" w:rsidP="009F407F">
            <w:pPr>
              <w:widowControl w:val="0"/>
              <w:autoSpaceDE w:val="0"/>
              <w:autoSpaceDN w:val="0"/>
              <w:jc w:val="center"/>
              <w:rPr>
                <w:color w:val="000000"/>
                <w:sz w:val="16"/>
                <w:szCs w:val="16"/>
              </w:rPr>
            </w:pPr>
            <w:proofErr w:type="spellStart"/>
            <w:r w:rsidRPr="009D6C30">
              <w:rPr>
                <w:color w:val="000000"/>
                <w:sz w:val="16"/>
                <w:szCs w:val="16"/>
              </w:rPr>
              <w:t>пп</w:t>
            </w:r>
            <w:proofErr w:type="spellEnd"/>
          </w:p>
        </w:tc>
        <w:tc>
          <w:tcPr>
            <w:tcW w:w="3269" w:type="dxa"/>
            <w:vMerge w:val="restart"/>
            <w:shd w:val="clear" w:color="auto" w:fill="auto"/>
          </w:tcPr>
          <w:p w:rsidR="001F151A" w:rsidRPr="009D6C30" w:rsidRDefault="001F151A" w:rsidP="009F407F">
            <w:pPr>
              <w:widowControl w:val="0"/>
              <w:autoSpaceDE w:val="0"/>
              <w:autoSpaceDN w:val="0"/>
              <w:jc w:val="center"/>
              <w:rPr>
                <w:color w:val="000000"/>
                <w:sz w:val="16"/>
                <w:szCs w:val="16"/>
              </w:rPr>
            </w:pPr>
            <w:r w:rsidRPr="009D6C30">
              <w:rPr>
                <w:color w:val="000000"/>
                <w:sz w:val="16"/>
                <w:szCs w:val="16"/>
              </w:rPr>
              <w:t>Целевой индикатор и показатель (наименование)</w:t>
            </w:r>
          </w:p>
        </w:tc>
        <w:tc>
          <w:tcPr>
            <w:tcW w:w="1420" w:type="dxa"/>
            <w:vMerge w:val="restart"/>
            <w:shd w:val="clear" w:color="auto" w:fill="auto"/>
          </w:tcPr>
          <w:p w:rsidR="001F151A" w:rsidRPr="009D6C30" w:rsidRDefault="001F151A" w:rsidP="009F407F">
            <w:pPr>
              <w:widowControl w:val="0"/>
              <w:autoSpaceDE w:val="0"/>
              <w:autoSpaceDN w:val="0"/>
              <w:jc w:val="center"/>
              <w:rPr>
                <w:color w:val="000000"/>
                <w:sz w:val="16"/>
                <w:szCs w:val="16"/>
              </w:rPr>
            </w:pPr>
            <w:r w:rsidRPr="009D6C30">
              <w:rPr>
                <w:color w:val="000000"/>
                <w:sz w:val="16"/>
                <w:szCs w:val="16"/>
              </w:rPr>
              <w:t>Единица</w:t>
            </w:r>
          </w:p>
          <w:p w:rsidR="001F151A" w:rsidRPr="009D6C30" w:rsidRDefault="001F151A" w:rsidP="009F407F">
            <w:pPr>
              <w:widowControl w:val="0"/>
              <w:autoSpaceDE w:val="0"/>
              <w:autoSpaceDN w:val="0"/>
              <w:jc w:val="center"/>
              <w:rPr>
                <w:color w:val="000000"/>
                <w:sz w:val="16"/>
                <w:szCs w:val="16"/>
              </w:rPr>
            </w:pPr>
            <w:r w:rsidRPr="009D6C30">
              <w:rPr>
                <w:color w:val="000000"/>
                <w:sz w:val="16"/>
                <w:szCs w:val="16"/>
              </w:rPr>
              <w:t>измерения</w:t>
            </w:r>
          </w:p>
        </w:tc>
        <w:tc>
          <w:tcPr>
            <w:tcW w:w="10113" w:type="dxa"/>
            <w:gridSpan w:val="8"/>
            <w:shd w:val="clear" w:color="auto" w:fill="auto"/>
          </w:tcPr>
          <w:p w:rsidR="001F151A" w:rsidRPr="009D6C30" w:rsidRDefault="001F151A" w:rsidP="009F407F">
            <w:pPr>
              <w:widowControl w:val="0"/>
              <w:autoSpaceDE w:val="0"/>
              <w:autoSpaceDN w:val="0"/>
              <w:jc w:val="center"/>
              <w:rPr>
                <w:color w:val="000000"/>
                <w:sz w:val="16"/>
                <w:szCs w:val="16"/>
              </w:rPr>
            </w:pPr>
            <w:r w:rsidRPr="009D6C30">
              <w:rPr>
                <w:color w:val="000000"/>
                <w:sz w:val="16"/>
                <w:szCs w:val="16"/>
              </w:rPr>
              <w:t>Значения целевых индикаторов и показателей по годам</w:t>
            </w:r>
          </w:p>
        </w:tc>
      </w:tr>
      <w:tr w:rsidR="001F151A" w:rsidRPr="009D6C30" w:rsidTr="009F407F">
        <w:trPr>
          <w:jc w:val="center"/>
        </w:trPr>
        <w:tc>
          <w:tcPr>
            <w:tcW w:w="668" w:type="dxa"/>
            <w:vMerge/>
            <w:shd w:val="clear" w:color="auto" w:fill="auto"/>
          </w:tcPr>
          <w:p w:rsidR="001F151A" w:rsidRPr="009D6C30" w:rsidRDefault="001F151A" w:rsidP="009F407F">
            <w:pPr>
              <w:jc w:val="center"/>
              <w:rPr>
                <w:color w:val="000000"/>
                <w:sz w:val="16"/>
                <w:szCs w:val="16"/>
              </w:rPr>
            </w:pPr>
          </w:p>
        </w:tc>
        <w:tc>
          <w:tcPr>
            <w:tcW w:w="3269" w:type="dxa"/>
            <w:vMerge/>
            <w:shd w:val="clear" w:color="auto" w:fill="auto"/>
          </w:tcPr>
          <w:p w:rsidR="001F151A" w:rsidRPr="009D6C30" w:rsidRDefault="001F151A" w:rsidP="009F407F">
            <w:pPr>
              <w:jc w:val="center"/>
              <w:rPr>
                <w:color w:val="000000"/>
                <w:sz w:val="16"/>
                <w:szCs w:val="16"/>
              </w:rPr>
            </w:pPr>
          </w:p>
        </w:tc>
        <w:tc>
          <w:tcPr>
            <w:tcW w:w="1420" w:type="dxa"/>
            <w:vMerge/>
            <w:shd w:val="clear" w:color="auto" w:fill="auto"/>
          </w:tcPr>
          <w:p w:rsidR="001F151A" w:rsidRPr="009D6C30" w:rsidRDefault="001F151A" w:rsidP="009F407F">
            <w:pPr>
              <w:jc w:val="center"/>
              <w:rPr>
                <w:color w:val="000000"/>
                <w:sz w:val="16"/>
                <w:szCs w:val="16"/>
              </w:rPr>
            </w:pPr>
          </w:p>
        </w:tc>
        <w:tc>
          <w:tcPr>
            <w:tcW w:w="1616" w:type="dxa"/>
            <w:gridSpan w:val="2"/>
            <w:shd w:val="clear" w:color="auto" w:fill="auto"/>
          </w:tcPr>
          <w:p w:rsidR="001F151A" w:rsidRPr="009D6C30" w:rsidRDefault="001F151A" w:rsidP="009F407F">
            <w:pPr>
              <w:widowControl w:val="0"/>
              <w:autoSpaceDE w:val="0"/>
              <w:autoSpaceDN w:val="0"/>
              <w:jc w:val="center"/>
              <w:rPr>
                <w:color w:val="000000"/>
                <w:sz w:val="16"/>
                <w:szCs w:val="16"/>
              </w:rPr>
            </w:pPr>
            <w:r w:rsidRPr="009D6C30">
              <w:rPr>
                <w:color w:val="000000"/>
                <w:sz w:val="16"/>
                <w:szCs w:val="16"/>
              </w:rPr>
              <w:t>2021</w:t>
            </w:r>
          </w:p>
        </w:tc>
        <w:tc>
          <w:tcPr>
            <w:tcW w:w="1418" w:type="dxa"/>
            <w:shd w:val="clear" w:color="auto" w:fill="auto"/>
          </w:tcPr>
          <w:p w:rsidR="001F151A" w:rsidRPr="009D6C30" w:rsidRDefault="001F151A" w:rsidP="009F407F">
            <w:pPr>
              <w:widowControl w:val="0"/>
              <w:autoSpaceDE w:val="0"/>
              <w:autoSpaceDN w:val="0"/>
              <w:jc w:val="center"/>
              <w:rPr>
                <w:color w:val="000000"/>
                <w:sz w:val="16"/>
                <w:szCs w:val="16"/>
              </w:rPr>
            </w:pPr>
            <w:r w:rsidRPr="009D6C30">
              <w:rPr>
                <w:color w:val="000000"/>
                <w:sz w:val="16"/>
                <w:szCs w:val="16"/>
              </w:rPr>
              <w:t>2022</w:t>
            </w:r>
          </w:p>
        </w:tc>
        <w:tc>
          <w:tcPr>
            <w:tcW w:w="1417" w:type="dxa"/>
            <w:shd w:val="clear" w:color="auto" w:fill="auto"/>
          </w:tcPr>
          <w:p w:rsidR="001F151A" w:rsidRPr="009D6C30" w:rsidRDefault="001F151A" w:rsidP="009F407F">
            <w:pPr>
              <w:widowControl w:val="0"/>
              <w:autoSpaceDE w:val="0"/>
              <w:autoSpaceDN w:val="0"/>
              <w:jc w:val="center"/>
              <w:rPr>
                <w:color w:val="000000"/>
                <w:sz w:val="16"/>
                <w:szCs w:val="16"/>
              </w:rPr>
            </w:pPr>
            <w:r w:rsidRPr="009D6C30">
              <w:rPr>
                <w:color w:val="000000"/>
                <w:sz w:val="16"/>
                <w:szCs w:val="16"/>
              </w:rPr>
              <w:t>2023</w:t>
            </w:r>
          </w:p>
        </w:tc>
        <w:tc>
          <w:tcPr>
            <w:tcW w:w="1418" w:type="dxa"/>
            <w:shd w:val="clear" w:color="auto" w:fill="auto"/>
          </w:tcPr>
          <w:p w:rsidR="001F151A" w:rsidRPr="009D6C30" w:rsidRDefault="001F151A" w:rsidP="009F407F">
            <w:pPr>
              <w:widowControl w:val="0"/>
              <w:autoSpaceDE w:val="0"/>
              <w:autoSpaceDN w:val="0"/>
              <w:jc w:val="center"/>
              <w:rPr>
                <w:color w:val="000000"/>
                <w:sz w:val="16"/>
                <w:szCs w:val="16"/>
              </w:rPr>
            </w:pPr>
            <w:r w:rsidRPr="009D6C30">
              <w:rPr>
                <w:color w:val="000000"/>
                <w:sz w:val="16"/>
                <w:szCs w:val="16"/>
              </w:rPr>
              <w:t>2024</w:t>
            </w:r>
          </w:p>
        </w:tc>
        <w:tc>
          <w:tcPr>
            <w:tcW w:w="1417" w:type="dxa"/>
            <w:shd w:val="clear" w:color="auto" w:fill="auto"/>
          </w:tcPr>
          <w:p w:rsidR="001F151A" w:rsidRPr="009D6C30" w:rsidRDefault="001F151A" w:rsidP="009F407F">
            <w:pPr>
              <w:widowControl w:val="0"/>
              <w:autoSpaceDE w:val="0"/>
              <w:autoSpaceDN w:val="0"/>
              <w:jc w:val="center"/>
              <w:rPr>
                <w:color w:val="000000"/>
                <w:sz w:val="16"/>
                <w:szCs w:val="16"/>
              </w:rPr>
            </w:pPr>
            <w:r w:rsidRPr="009D6C30">
              <w:rPr>
                <w:color w:val="000000"/>
                <w:sz w:val="16"/>
                <w:szCs w:val="16"/>
              </w:rPr>
              <w:t>2025</w:t>
            </w:r>
          </w:p>
        </w:tc>
        <w:tc>
          <w:tcPr>
            <w:tcW w:w="1418" w:type="dxa"/>
            <w:shd w:val="clear" w:color="auto" w:fill="auto"/>
          </w:tcPr>
          <w:p w:rsidR="001F151A" w:rsidRPr="009D6C30" w:rsidRDefault="001F151A" w:rsidP="009F407F">
            <w:pPr>
              <w:widowControl w:val="0"/>
              <w:autoSpaceDE w:val="0"/>
              <w:autoSpaceDN w:val="0"/>
              <w:jc w:val="center"/>
              <w:rPr>
                <w:color w:val="000000"/>
                <w:sz w:val="16"/>
                <w:szCs w:val="16"/>
              </w:rPr>
            </w:pPr>
            <w:r w:rsidRPr="009D6C30">
              <w:rPr>
                <w:color w:val="000000"/>
                <w:sz w:val="16"/>
                <w:szCs w:val="16"/>
              </w:rPr>
              <w:t>2026-2030</w:t>
            </w:r>
          </w:p>
        </w:tc>
        <w:tc>
          <w:tcPr>
            <w:tcW w:w="1409" w:type="dxa"/>
            <w:shd w:val="clear" w:color="auto" w:fill="auto"/>
          </w:tcPr>
          <w:p w:rsidR="001F151A" w:rsidRPr="009D6C30" w:rsidRDefault="001F151A" w:rsidP="009F407F">
            <w:pPr>
              <w:widowControl w:val="0"/>
              <w:autoSpaceDE w:val="0"/>
              <w:autoSpaceDN w:val="0"/>
              <w:jc w:val="center"/>
              <w:rPr>
                <w:color w:val="000000"/>
                <w:sz w:val="16"/>
                <w:szCs w:val="16"/>
              </w:rPr>
            </w:pPr>
            <w:r w:rsidRPr="009D6C30">
              <w:rPr>
                <w:color w:val="000000"/>
                <w:sz w:val="16"/>
                <w:szCs w:val="16"/>
              </w:rPr>
              <w:t>2031-2035</w:t>
            </w:r>
          </w:p>
        </w:tc>
      </w:tr>
      <w:tr w:rsidR="001F151A" w:rsidRPr="009D6C30" w:rsidTr="009F407F">
        <w:trPr>
          <w:jc w:val="center"/>
        </w:trPr>
        <w:tc>
          <w:tcPr>
            <w:tcW w:w="668" w:type="dxa"/>
          </w:tcPr>
          <w:p w:rsidR="001F151A" w:rsidRPr="009D6C30" w:rsidRDefault="001F151A" w:rsidP="009F407F">
            <w:pPr>
              <w:widowControl w:val="0"/>
              <w:autoSpaceDE w:val="0"/>
              <w:autoSpaceDN w:val="0"/>
              <w:jc w:val="center"/>
              <w:rPr>
                <w:color w:val="000000"/>
                <w:sz w:val="16"/>
                <w:szCs w:val="16"/>
              </w:rPr>
            </w:pPr>
            <w:r w:rsidRPr="009D6C30">
              <w:rPr>
                <w:color w:val="000000"/>
                <w:sz w:val="16"/>
                <w:szCs w:val="16"/>
              </w:rPr>
              <w:t>1</w:t>
            </w:r>
          </w:p>
        </w:tc>
        <w:tc>
          <w:tcPr>
            <w:tcW w:w="3269" w:type="dxa"/>
          </w:tcPr>
          <w:p w:rsidR="001F151A" w:rsidRPr="009D6C30" w:rsidRDefault="001F151A" w:rsidP="009F407F">
            <w:pPr>
              <w:widowControl w:val="0"/>
              <w:autoSpaceDE w:val="0"/>
              <w:autoSpaceDN w:val="0"/>
              <w:jc w:val="center"/>
              <w:rPr>
                <w:color w:val="000000"/>
                <w:sz w:val="16"/>
                <w:szCs w:val="16"/>
              </w:rPr>
            </w:pPr>
            <w:r w:rsidRPr="009D6C30">
              <w:rPr>
                <w:color w:val="000000"/>
                <w:sz w:val="16"/>
                <w:szCs w:val="16"/>
              </w:rPr>
              <w:t>2</w:t>
            </w:r>
          </w:p>
        </w:tc>
        <w:tc>
          <w:tcPr>
            <w:tcW w:w="1420" w:type="dxa"/>
          </w:tcPr>
          <w:p w:rsidR="001F151A" w:rsidRPr="009D6C30" w:rsidRDefault="001F151A" w:rsidP="009F407F">
            <w:pPr>
              <w:widowControl w:val="0"/>
              <w:autoSpaceDE w:val="0"/>
              <w:autoSpaceDN w:val="0"/>
              <w:jc w:val="center"/>
              <w:rPr>
                <w:color w:val="000000"/>
                <w:sz w:val="16"/>
                <w:szCs w:val="16"/>
              </w:rPr>
            </w:pPr>
            <w:r w:rsidRPr="009D6C30">
              <w:rPr>
                <w:color w:val="000000"/>
                <w:sz w:val="16"/>
                <w:szCs w:val="16"/>
              </w:rPr>
              <w:t>3</w:t>
            </w:r>
          </w:p>
        </w:tc>
        <w:tc>
          <w:tcPr>
            <w:tcW w:w="900" w:type="dxa"/>
          </w:tcPr>
          <w:p w:rsidR="001F151A" w:rsidRPr="009D6C30" w:rsidRDefault="001F151A" w:rsidP="009F407F">
            <w:pPr>
              <w:widowControl w:val="0"/>
              <w:autoSpaceDE w:val="0"/>
              <w:autoSpaceDN w:val="0"/>
              <w:jc w:val="center"/>
              <w:rPr>
                <w:color w:val="000000"/>
                <w:sz w:val="16"/>
                <w:szCs w:val="16"/>
              </w:rPr>
            </w:pPr>
          </w:p>
        </w:tc>
        <w:tc>
          <w:tcPr>
            <w:tcW w:w="716" w:type="dxa"/>
          </w:tcPr>
          <w:p w:rsidR="001F151A" w:rsidRPr="009D6C30" w:rsidRDefault="001F151A" w:rsidP="009F407F">
            <w:pPr>
              <w:widowControl w:val="0"/>
              <w:autoSpaceDE w:val="0"/>
              <w:autoSpaceDN w:val="0"/>
              <w:jc w:val="center"/>
              <w:rPr>
                <w:color w:val="000000"/>
                <w:sz w:val="16"/>
                <w:szCs w:val="16"/>
              </w:rPr>
            </w:pPr>
            <w:r w:rsidRPr="009D6C30">
              <w:rPr>
                <w:color w:val="000000"/>
                <w:sz w:val="16"/>
                <w:szCs w:val="16"/>
              </w:rPr>
              <w:t>4</w:t>
            </w:r>
          </w:p>
        </w:tc>
        <w:tc>
          <w:tcPr>
            <w:tcW w:w="1418" w:type="dxa"/>
          </w:tcPr>
          <w:p w:rsidR="001F151A" w:rsidRPr="009D6C30" w:rsidRDefault="001F151A" w:rsidP="009F407F">
            <w:pPr>
              <w:widowControl w:val="0"/>
              <w:autoSpaceDE w:val="0"/>
              <w:autoSpaceDN w:val="0"/>
              <w:jc w:val="center"/>
              <w:rPr>
                <w:color w:val="000000"/>
                <w:sz w:val="16"/>
                <w:szCs w:val="16"/>
              </w:rPr>
            </w:pPr>
            <w:r w:rsidRPr="009D6C30">
              <w:rPr>
                <w:color w:val="000000"/>
                <w:sz w:val="16"/>
                <w:szCs w:val="16"/>
              </w:rPr>
              <w:t>5</w:t>
            </w:r>
          </w:p>
        </w:tc>
        <w:tc>
          <w:tcPr>
            <w:tcW w:w="1417" w:type="dxa"/>
          </w:tcPr>
          <w:p w:rsidR="001F151A" w:rsidRPr="009D6C30" w:rsidRDefault="001F151A" w:rsidP="009F407F">
            <w:pPr>
              <w:widowControl w:val="0"/>
              <w:autoSpaceDE w:val="0"/>
              <w:autoSpaceDN w:val="0"/>
              <w:jc w:val="center"/>
              <w:rPr>
                <w:color w:val="000000"/>
                <w:sz w:val="16"/>
                <w:szCs w:val="16"/>
              </w:rPr>
            </w:pPr>
            <w:r w:rsidRPr="009D6C30">
              <w:rPr>
                <w:color w:val="000000"/>
                <w:sz w:val="16"/>
                <w:szCs w:val="16"/>
              </w:rPr>
              <w:t>6</w:t>
            </w:r>
          </w:p>
        </w:tc>
        <w:tc>
          <w:tcPr>
            <w:tcW w:w="1418" w:type="dxa"/>
          </w:tcPr>
          <w:p w:rsidR="001F151A" w:rsidRPr="009D6C30" w:rsidRDefault="001F151A" w:rsidP="009F407F">
            <w:pPr>
              <w:widowControl w:val="0"/>
              <w:autoSpaceDE w:val="0"/>
              <w:autoSpaceDN w:val="0"/>
              <w:jc w:val="center"/>
              <w:rPr>
                <w:color w:val="000000"/>
                <w:sz w:val="16"/>
                <w:szCs w:val="16"/>
              </w:rPr>
            </w:pPr>
            <w:r w:rsidRPr="009D6C30">
              <w:rPr>
                <w:color w:val="000000"/>
                <w:sz w:val="16"/>
                <w:szCs w:val="16"/>
              </w:rPr>
              <w:t>7</w:t>
            </w:r>
          </w:p>
        </w:tc>
        <w:tc>
          <w:tcPr>
            <w:tcW w:w="1417" w:type="dxa"/>
          </w:tcPr>
          <w:p w:rsidR="001F151A" w:rsidRPr="009D6C30" w:rsidRDefault="001F151A" w:rsidP="009F407F">
            <w:pPr>
              <w:widowControl w:val="0"/>
              <w:autoSpaceDE w:val="0"/>
              <w:autoSpaceDN w:val="0"/>
              <w:jc w:val="center"/>
              <w:rPr>
                <w:color w:val="000000"/>
                <w:sz w:val="16"/>
                <w:szCs w:val="16"/>
              </w:rPr>
            </w:pPr>
            <w:r w:rsidRPr="009D6C30">
              <w:rPr>
                <w:color w:val="000000"/>
                <w:sz w:val="16"/>
                <w:szCs w:val="16"/>
              </w:rPr>
              <w:t>8</w:t>
            </w:r>
          </w:p>
        </w:tc>
        <w:tc>
          <w:tcPr>
            <w:tcW w:w="1418" w:type="dxa"/>
          </w:tcPr>
          <w:p w:rsidR="001F151A" w:rsidRPr="009D6C30" w:rsidRDefault="001F151A" w:rsidP="009F407F">
            <w:pPr>
              <w:widowControl w:val="0"/>
              <w:autoSpaceDE w:val="0"/>
              <w:autoSpaceDN w:val="0"/>
              <w:jc w:val="center"/>
              <w:rPr>
                <w:color w:val="000000"/>
                <w:sz w:val="16"/>
                <w:szCs w:val="16"/>
              </w:rPr>
            </w:pPr>
            <w:r w:rsidRPr="009D6C30">
              <w:rPr>
                <w:color w:val="000000"/>
                <w:sz w:val="16"/>
                <w:szCs w:val="16"/>
              </w:rPr>
              <w:t>9</w:t>
            </w:r>
          </w:p>
        </w:tc>
        <w:tc>
          <w:tcPr>
            <w:tcW w:w="1409" w:type="dxa"/>
          </w:tcPr>
          <w:p w:rsidR="001F151A" w:rsidRPr="009D6C30" w:rsidRDefault="001F151A" w:rsidP="009F407F">
            <w:pPr>
              <w:widowControl w:val="0"/>
              <w:autoSpaceDE w:val="0"/>
              <w:autoSpaceDN w:val="0"/>
              <w:jc w:val="center"/>
              <w:rPr>
                <w:color w:val="000000"/>
                <w:sz w:val="16"/>
                <w:szCs w:val="16"/>
              </w:rPr>
            </w:pPr>
            <w:r w:rsidRPr="009D6C30">
              <w:rPr>
                <w:color w:val="000000"/>
                <w:sz w:val="16"/>
                <w:szCs w:val="16"/>
              </w:rPr>
              <w:t>10</w:t>
            </w:r>
          </w:p>
        </w:tc>
      </w:tr>
      <w:tr w:rsidR="001F151A" w:rsidRPr="009D6C30" w:rsidTr="009F407F">
        <w:trPr>
          <w:tblHeader/>
          <w:jc w:val="center"/>
        </w:trPr>
        <w:tc>
          <w:tcPr>
            <w:tcW w:w="15470" w:type="dxa"/>
            <w:gridSpan w:val="11"/>
            <w:tcBorders>
              <w:top w:val="nil"/>
            </w:tcBorders>
          </w:tcPr>
          <w:p w:rsidR="001F151A" w:rsidRPr="009D6C30" w:rsidRDefault="001F151A" w:rsidP="009F407F">
            <w:pPr>
              <w:widowControl w:val="0"/>
              <w:autoSpaceDE w:val="0"/>
              <w:autoSpaceDN w:val="0"/>
              <w:jc w:val="center"/>
              <w:rPr>
                <w:color w:val="000000"/>
                <w:sz w:val="16"/>
                <w:szCs w:val="16"/>
              </w:rPr>
            </w:pPr>
            <w:r w:rsidRPr="009D6C30">
              <w:rPr>
                <w:b/>
                <w:color w:val="000000"/>
                <w:sz w:val="16"/>
                <w:szCs w:val="16"/>
              </w:rPr>
              <w:t xml:space="preserve">муниципальная </w:t>
            </w:r>
            <w:proofErr w:type="gramStart"/>
            <w:r w:rsidRPr="009D6C30">
              <w:rPr>
                <w:b/>
                <w:color w:val="000000"/>
                <w:sz w:val="16"/>
                <w:szCs w:val="16"/>
              </w:rPr>
              <w:t xml:space="preserve">программа  </w:t>
            </w:r>
            <w:proofErr w:type="spellStart"/>
            <w:r w:rsidRPr="009D6C30">
              <w:rPr>
                <w:b/>
                <w:color w:val="000000"/>
                <w:sz w:val="16"/>
                <w:szCs w:val="16"/>
              </w:rPr>
              <w:t>Новочелны</w:t>
            </w:r>
            <w:proofErr w:type="gramEnd"/>
            <w:r w:rsidRPr="009D6C30">
              <w:rPr>
                <w:b/>
                <w:color w:val="000000"/>
                <w:sz w:val="16"/>
                <w:szCs w:val="16"/>
              </w:rPr>
              <w:t>-Сюрбеевского</w:t>
            </w:r>
            <w:proofErr w:type="spellEnd"/>
            <w:r w:rsidRPr="009D6C30">
              <w:rPr>
                <w:b/>
                <w:color w:val="000000"/>
                <w:sz w:val="16"/>
                <w:szCs w:val="16"/>
              </w:rPr>
              <w:t xml:space="preserve"> сельского поселения Комсомольского района  «Содействие занятости населения»</w:t>
            </w:r>
          </w:p>
        </w:tc>
      </w:tr>
      <w:tr w:rsidR="001F151A" w:rsidRPr="009D6C30" w:rsidTr="009F407F">
        <w:trPr>
          <w:jc w:val="center"/>
        </w:trPr>
        <w:tc>
          <w:tcPr>
            <w:tcW w:w="668" w:type="dxa"/>
          </w:tcPr>
          <w:p w:rsidR="001F151A" w:rsidRPr="009D6C30" w:rsidRDefault="001F151A" w:rsidP="009F407F">
            <w:pPr>
              <w:widowControl w:val="0"/>
              <w:autoSpaceDE w:val="0"/>
              <w:autoSpaceDN w:val="0"/>
              <w:spacing w:line="230" w:lineRule="auto"/>
              <w:jc w:val="center"/>
              <w:rPr>
                <w:color w:val="000000"/>
                <w:sz w:val="16"/>
                <w:szCs w:val="16"/>
              </w:rPr>
            </w:pPr>
            <w:r w:rsidRPr="009D6C30">
              <w:rPr>
                <w:color w:val="000000"/>
                <w:sz w:val="16"/>
                <w:szCs w:val="16"/>
              </w:rPr>
              <w:t>1.</w:t>
            </w:r>
          </w:p>
        </w:tc>
        <w:tc>
          <w:tcPr>
            <w:tcW w:w="3269" w:type="dxa"/>
          </w:tcPr>
          <w:p w:rsidR="001F151A" w:rsidRPr="009D6C30" w:rsidRDefault="001F151A" w:rsidP="009F407F">
            <w:pPr>
              <w:spacing w:before="75" w:after="75"/>
              <w:rPr>
                <w:color w:val="000000"/>
                <w:sz w:val="16"/>
                <w:szCs w:val="16"/>
              </w:rPr>
            </w:pPr>
            <w:r w:rsidRPr="009D6C30">
              <w:rPr>
                <w:sz w:val="16"/>
                <w:szCs w:val="16"/>
              </w:rPr>
              <w:t xml:space="preserve">Рост уровня удовлетворенности полнотой и качеством государственных услуг в области содействия занятости населения </w:t>
            </w:r>
          </w:p>
        </w:tc>
        <w:tc>
          <w:tcPr>
            <w:tcW w:w="1420" w:type="dxa"/>
          </w:tcPr>
          <w:p w:rsidR="001F151A" w:rsidRPr="009D6C30" w:rsidRDefault="001F151A" w:rsidP="009F407F">
            <w:pPr>
              <w:widowControl w:val="0"/>
              <w:autoSpaceDE w:val="0"/>
              <w:autoSpaceDN w:val="0"/>
              <w:spacing w:line="230" w:lineRule="auto"/>
              <w:jc w:val="center"/>
              <w:rPr>
                <w:color w:val="000000"/>
                <w:sz w:val="16"/>
                <w:szCs w:val="16"/>
              </w:rPr>
            </w:pPr>
            <w:r w:rsidRPr="009D6C30">
              <w:rPr>
                <w:color w:val="000000"/>
                <w:sz w:val="16"/>
                <w:szCs w:val="16"/>
              </w:rPr>
              <w:t xml:space="preserve">процентов </w:t>
            </w:r>
          </w:p>
        </w:tc>
        <w:tc>
          <w:tcPr>
            <w:tcW w:w="1616" w:type="dxa"/>
            <w:gridSpan w:val="2"/>
          </w:tcPr>
          <w:p w:rsidR="001F151A" w:rsidRPr="009D6C30" w:rsidRDefault="001F151A" w:rsidP="009F407F">
            <w:pPr>
              <w:spacing w:line="230" w:lineRule="auto"/>
              <w:jc w:val="center"/>
              <w:rPr>
                <w:color w:val="000000"/>
                <w:sz w:val="16"/>
                <w:szCs w:val="16"/>
              </w:rPr>
            </w:pPr>
            <w:r w:rsidRPr="009D6C30">
              <w:rPr>
                <w:color w:val="000000"/>
                <w:sz w:val="16"/>
                <w:szCs w:val="16"/>
              </w:rPr>
              <w:t>100</w:t>
            </w:r>
          </w:p>
        </w:tc>
        <w:tc>
          <w:tcPr>
            <w:tcW w:w="1418" w:type="dxa"/>
          </w:tcPr>
          <w:p w:rsidR="001F151A" w:rsidRPr="009D6C30" w:rsidRDefault="001F151A" w:rsidP="009F407F">
            <w:pPr>
              <w:spacing w:line="230" w:lineRule="auto"/>
              <w:jc w:val="center"/>
              <w:rPr>
                <w:color w:val="000000"/>
                <w:sz w:val="16"/>
                <w:szCs w:val="16"/>
              </w:rPr>
            </w:pPr>
            <w:r w:rsidRPr="009D6C30">
              <w:rPr>
                <w:color w:val="000000"/>
                <w:sz w:val="16"/>
                <w:szCs w:val="16"/>
              </w:rPr>
              <w:t>100</w:t>
            </w:r>
          </w:p>
        </w:tc>
        <w:tc>
          <w:tcPr>
            <w:tcW w:w="1417" w:type="dxa"/>
          </w:tcPr>
          <w:p w:rsidR="001F151A" w:rsidRPr="009D6C30" w:rsidRDefault="001F151A" w:rsidP="009F407F">
            <w:pPr>
              <w:spacing w:line="230" w:lineRule="auto"/>
              <w:jc w:val="center"/>
              <w:rPr>
                <w:color w:val="000000"/>
                <w:sz w:val="16"/>
                <w:szCs w:val="16"/>
              </w:rPr>
            </w:pPr>
            <w:r w:rsidRPr="009D6C30">
              <w:rPr>
                <w:color w:val="000000"/>
                <w:sz w:val="16"/>
                <w:szCs w:val="16"/>
              </w:rPr>
              <w:t>100</w:t>
            </w:r>
          </w:p>
        </w:tc>
        <w:tc>
          <w:tcPr>
            <w:tcW w:w="1418" w:type="dxa"/>
          </w:tcPr>
          <w:p w:rsidR="001F151A" w:rsidRPr="009D6C30" w:rsidRDefault="001F151A" w:rsidP="009F407F">
            <w:pPr>
              <w:spacing w:line="230" w:lineRule="auto"/>
              <w:jc w:val="center"/>
              <w:rPr>
                <w:color w:val="000000"/>
                <w:sz w:val="16"/>
                <w:szCs w:val="16"/>
              </w:rPr>
            </w:pPr>
            <w:r w:rsidRPr="009D6C30">
              <w:rPr>
                <w:color w:val="000000"/>
                <w:sz w:val="16"/>
                <w:szCs w:val="16"/>
              </w:rPr>
              <w:t>100</w:t>
            </w:r>
          </w:p>
        </w:tc>
        <w:tc>
          <w:tcPr>
            <w:tcW w:w="1417" w:type="dxa"/>
          </w:tcPr>
          <w:p w:rsidR="001F151A" w:rsidRPr="009D6C30" w:rsidRDefault="001F151A" w:rsidP="009F407F">
            <w:pPr>
              <w:spacing w:line="230" w:lineRule="auto"/>
              <w:jc w:val="center"/>
              <w:rPr>
                <w:color w:val="000000"/>
                <w:sz w:val="16"/>
                <w:szCs w:val="16"/>
              </w:rPr>
            </w:pPr>
            <w:r w:rsidRPr="009D6C30">
              <w:rPr>
                <w:color w:val="000000"/>
                <w:sz w:val="16"/>
                <w:szCs w:val="16"/>
              </w:rPr>
              <w:t>100</w:t>
            </w:r>
          </w:p>
        </w:tc>
        <w:tc>
          <w:tcPr>
            <w:tcW w:w="1418" w:type="dxa"/>
          </w:tcPr>
          <w:p w:rsidR="001F151A" w:rsidRPr="009D6C30" w:rsidRDefault="001F151A" w:rsidP="009F407F">
            <w:pPr>
              <w:spacing w:line="230" w:lineRule="auto"/>
              <w:jc w:val="center"/>
              <w:rPr>
                <w:color w:val="000000"/>
                <w:sz w:val="16"/>
                <w:szCs w:val="16"/>
              </w:rPr>
            </w:pPr>
            <w:r w:rsidRPr="009D6C30">
              <w:rPr>
                <w:color w:val="000000"/>
                <w:sz w:val="16"/>
                <w:szCs w:val="16"/>
              </w:rPr>
              <w:t>100</w:t>
            </w:r>
          </w:p>
        </w:tc>
        <w:tc>
          <w:tcPr>
            <w:tcW w:w="1409" w:type="dxa"/>
          </w:tcPr>
          <w:p w:rsidR="001F151A" w:rsidRPr="009D6C30" w:rsidRDefault="001F151A" w:rsidP="009F407F">
            <w:pPr>
              <w:spacing w:line="230" w:lineRule="auto"/>
              <w:jc w:val="center"/>
              <w:rPr>
                <w:color w:val="000000"/>
                <w:sz w:val="16"/>
                <w:szCs w:val="16"/>
              </w:rPr>
            </w:pPr>
            <w:r w:rsidRPr="009D6C30">
              <w:rPr>
                <w:color w:val="000000"/>
                <w:sz w:val="16"/>
                <w:szCs w:val="16"/>
              </w:rPr>
              <w:t>100</w:t>
            </w:r>
          </w:p>
        </w:tc>
      </w:tr>
      <w:tr w:rsidR="001F151A" w:rsidRPr="009D6C30" w:rsidTr="009F407F">
        <w:trPr>
          <w:jc w:val="center"/>
        </w:trPr>
        <w:tc>
          <w:tcPr>
            <w:tcW w:w="15470" w:type="dxa"/>
            <w:gridSpan w:val="11"/>
          </w:tcPr>
          <w:p w:rsidR="001F151A" w:rsidRPr="009D6C30" w:rsidRDefault="001F151A" w:rsidP="009F407F">
            <w:pPr>
              <w:autoSpaceDE w:val="0"/>
              <w:autoSpaceDN w:val="0"/>
              <w:adjustRightInd w:val="0"/>
              <w:jc w:val="center"/>
              <w:outlineLvl w:val="1"/>
              <w:rPr>
                <w:color w:val="000000"/>
                <w:sz w:val="16"/>
                <w:szCs w:val="16"/>
              </w:rPr>
            </w:pPr>
            <w:r w:rsidRPr="009D6C30">
              <w:rPr>
                <w:b/>
                <w:color w:val="000000"/>
                <w:sz w:val="16"/>
                <w:szCs w:val="16"/>
                <w:lang w:eastAsia="en-US"/>
              </w:rPr>
              <w:t xml:space="preserve">Подпрограмма «Активная политика занятости населения и социальная поддержка безработных </w:t>
            </w:r>
            <w:proofErr w:type="gramStart"/>
            <w:r w:rsidRPr="009D6C30">
              <w:rPr>
                <w:b/>
                <w:color w:val="000000"/>
                <w:sz w:val="16"/>
                <w:szCs w:val="16"/>
                <w:lang w:eastAsia="en-US"/>
              </w:rPr>
              <w:t>граждан»</w:t>
            </w:r>
            <w:r w:rsidRPr="009D6C30">
              <w:rPr>
                <w:color w:val="000000"/>
                <w:sz w:val="16"/>
                <w:szCs w:val="16"/>
              </w:rPr>
              <w:tab/>
            </w:r>
            <w:proofErr w:type="gramEnd"/>
          </w:p>
        </w:tc>
      </w:tr>
      <w:tr w:rsidR="001F151A" w:rsidRPr="009D6C30" w:rsidTr="009F407F">
        <w:trPr>
          <w:jc w:val="center"/>
        </w:trPr>
        <w:tc>
          <w:tcPr>
            <w:tcW w:w="668" w:type="dxa"/>
          </w:tcPr>
          <w:p w:rsidR="001F151A" w:rsidRPr="009D6C30" w:rsidRDefault="001F151A" w:rsidP="009F407F">
            <w:pPr>
              <w:autoSpaceDE w:val="0"/>
              <w:autoSpaceDN w:val="0"/>
              <w:adjustRightInd w:val="0"/>
              <w:spacing w:line="235" w:lineRule="auto"/>
              <w:jc w:val="center"/>
              <w:rPr>
                <w:color w:val="000000"/>
                <w:sz w:val="16"/>
                <w:szCs w:val="16"/>
                <w:lang w:eastAsia="en-US"/>
              </w:rPr>
            </w:pPr>
            <w:r w:rsidRPr="009D6C30">
              <w:rPr>
                <w:color w:val="000000"/>
                <w:sz w:val="16"/>
                <w:szCs w:val="16"/>
                <w:lang w:eastAsia="en-US"/>
              </w:rPr>
              <w:t>1.</w:t>
            </w:r>
          </w:p>
        </w:tc>
        <w:tc>
          <w:tcPr>
            <w:tcW w:w="3269" w:type="dxa"/>
          </w:tcPr>
          <w:p w:rsidR="001F151A" w:rsidRPr="009D6C30" w:rsidRDefault="001F151A" w:rsidP="009F407F">
            <w:pPr>
              <w:spacing w:before="75" w:after="75"/>
              <w:rPr>
                <w:color w:val="000000"/>
                <w:sz w:val="16"/>
                <w:szCs w:val="16"/>
                <w:lang w:eastAsia="en-US"/>
              </w:rPr>
            </w:pPr>
            <w:r w:rsidRPr="009D6C30">
              <w:rPr>
                <w:sz w:val="16"/>
                <w:szCs w:val="16"/>
              </w:rPr>
              <w:t xml:space="preserve">Численность участников мероприятия по организации </w:t>
            </w:r>
            <w:proofErr w:type="gramStart"/>
            <w:r w:rsidRPr="009D6C30">
              <w:rPr>
                <w:sz w:val="16"/>
                <w:szCs w:val="16"/>
              </w:rPr>
              <w:t>оплачиваемых  общественных</w:t>
            </w:r>
            <w:proofErr w:type="gramEnd"/>
            <w:r w:rsidRPr="009D6C30">
              <w:rPr>
                <w:sz w:val="16"/>
                <w:szCs w:val="16"/>
              </w:rPr>
              <w:t xml:space="preserve"> работ   </w:t>
            </w:r>
          </w:p>
        </w:tc>
        <w:tc>
          <w:tcPr>
            <w:tcW w:w="1420" w:type="dxa"/>
          </w:tcPr>
          <w:p w:rsidR="001F151A" w:rsidRPr="009D6C30" w:rsidRDefault="001F151A" w:rsidP="009F407F">
            <w:pPr>
              <w:autoSpaceDE w:val="0"/>
              <w:autoSpaceDN w:val="0"/>
              <w:adjustRightInd w:val="0"/>
              <w:spacing w:line="235" w:lineRule="auto"/>
              <w:jc w:val="center"/>
              <w:rPr>
                <w:color w:val="000000"/>
                <w:sz w:val="16"/>
                <w:szCs w:val="16"/>
                <w:lang w:eastAsia="en-US"/>
              </w:rPr>
            </w:pPr>
            <w:r w:rsidRPr="009D6C30">
              <w:rPr>
                <w:color w:val="000000"/>
                <w:sz w:val="16"/>
                <w:szCs w:val="16"/>
                <w:lang w:eastAsia="en-US"/>
              </w:rPr>
              <w:t>человек</w:t>
            </w:r>
          </w:p>
        </w:tc>
        <w:tc>
          <w:tcPr>
            <w:tcW w:w="1616" w:type="dxa"/>
            <w:gridSpan w:val="2"/>
          </w:tcPr>
          <w:p w:rsidR="001F151A" w:rsidRPr="009D6C30" w:rsidRDefault="001F151A" w:rsidP="009F407F">
            <w:pPr>
              <w:autoSpaceDE w:val="0"/>
              <w:autoSpaceDN w:val="0"/>
              <w:adjustRightInd w:val="0"/>
              <w:spacing w:line="235" w:lineRule="auto"/>
              <w:jc w:val="center"/>
              <w:rPr>
                <w:color w:val="000000"/>
                <w:sz w:val="16"/>
                <w:szCs w:val="16"/>
                <w:lang w:eastAsia="en-US"/>
              </w:rPr>
            </w:pPr>
            <w:r w:rsidRPr="009D6C30">
              <w:rPr>
                <w:color w:val="000000"/>
                <w:sz w:val="16"/>
                <w:szCs w:val="16"/>
                <w:lang w:eastAsia="en-US"/>
              </w:rPr>
              <w:t>0</w:t>
            </w:r>
          </w:p>
        </w:tc>
        <w:tc>
          <w:tcPr>
            <w:tcW w:w="1418" w:type="dxa"/>
          </w:tcPr>
          <w:p w:rsidR="001F151A" w:rsidRPr="009D6C30" w:rsidRDefault="001F151A" w:rsidP="009F407F">
            <w:pPr>
              <w:autoSpaceDE w:val="0"/>
              <w:autoSpaceDN w:val="0"/>
              <w:adjustRightInd w:val="0"/>
              <w:spacing w:line="235" w:lineRule="auto"/>
              <w:jc w:val="center"/>
              <w:rPr>
                <w:color w:val="000000"/>
                <w:sz w:val="16"/>
                <w:szCs w:val="16"/>
                <w:lang w:eastAsia="en-US"/>
              </w:rPr>
            </w:pPr>
            <w:r w:rsidRPr="009D6C30">
              <w:rPr>
                <w:color w:val="000000"/>
                <w:sz w:val="16"/>
                <w:szCs w:val="16"/>
                <w:lang w:eastAsia="en-US"/>
              </w:rPr>
              <w:t>0</w:t>
            </w:r>
          </w:p>
        </w:tc>
        <w:tc>
          <w:tcPr>
            <w:tcW w:w="1417" w:type="dxa"/>
          </w:tcPr>
          <w:p w:rsidR="001F151A" w:rsidRPr="009D6C30" w:rsidRDefault="001F151A" w:rsidP="009F407F">
            <w:pPr>
              <w:autoSpaceDE w:val="0"/>
              <w:autoSpaceDN w:val="0"/>
              <w:adjustRightInd w:val="0"/>
              <w:spacing w:line="235" w:lineRule="auto"/>
              <w:jc w:val="center"/>
              <w:rPr>
                <w:color w:val="000000"/>
                <w:sz w:val="16"/>
                <w:szCs w:val="16"/>
                <w:lang w:eastAsia="en-US"/>
              </w:rPr>
            </w:pPr>
            <w:r w:rsidRPr="009D6C30">
              <w:rPr>
                <w:color w:val="000000"/>
                <w:sz w:val="16"/>
                <w:szCs w:val="16"/>
                <w:lang w:eastAsia="en-US"/>
              </w:rPr>
              <w:t>0</w:t>
            </w:r>
          </w:p>
        </w:tc>
        <w:tc>
          <w:tcPr>
            <w:tcW w:w="1418" w:type="dxa"/>
          </w:tcPr>
          <w:p w:rsidR="001F151A" w:rsidRPr="009D6C30" w:rsidRDefault="001F151A" w:rsidP="009F407F">
            <w:pPr>
              <w:autoSpaceDE w:val="0"/>
              <w:autoSpaceDN w:val="0"/>
              <w:adjustRightInd w:val="0"/>
              <w:spacing w:line="235" w:lineRule="auto"/>
              <w:jc w:val="center"/>
              <w:rPr>
                <w:color w:val="000000"/>
                <w:sz w:val="16"/>
                <w:szCs w:val="16"/>
                <w:lang w:eastAsia="en-US"/>
              </w:rPr>
            </w:pPr>
            <w:r w:rsidRPr="009D6C30">
              <w:rPr>
                <w:color w:val="000000"/>
                <w:sz w:val="16"/>
                <w:szCs w:val="16"/>
                <w:lang w:eastAsia="en-US"/>
              </w:rPr>
              <w:t>0</w:t>
            </w:r>
          </w:p>
        </w:tc>
        <w:tc>
          <w:tcPr>
            <w:tcW w:w="1417" w:type="dxa"/>
          </w:tcPr>
          <w:p w:rsidR="001F151A" w:rsidRPr="009D6C30" w:rsidRDefault="001F151A" w:rsidP="009F407F">
            <w:pPr>
              <w:autoSpaceDE w:val="0"/>
              <w:autoSpaceDN w:val="0"/>
              <w:adjustRightInd w:val="0"/>
              <w:spacing w:line="235" w:lineRule="auto"/>
              <w:jc w:val="center"/>
              <w:rPr>
                <w:color w:val="000000"/>
                <w:sz w:val="16"/>
                <w:szCs w:val="16"/>
                <w:lang w:eastAsia="en-US"/>
              </w:rPr>
            </w:pPr>
            <w:r w:rsidRPr="009D6C30">
              <w:rPr>
                <w:color w:val="000000"/>
                <w:sz w:val="16"/>
                <w:szCs w:val="16"/>
                <w:lang w:eastAsia="en-US"/>
              </w:rPr>
              <w:t>0</w:t>
            </w:r>
          </w:p>
        </w:tc>
        <w:tc>
          <w:tcPr>
            <w:tcW w:w="1418" w:type="dxa"/>
          </w:tcPr>
          <w:p w:rsidR="001F151A" w:rsidRPr="009D6C30" w:rsidRDefault="001F151A" w:rsidP="009F407F">
            <w:pPr>
              <w:autoSpaceDE w:val="0"/>
              <w:autoSpaceDN w:val="0"/>
              <w:adjustRightInd w:val="0"/>
              <w:spacing w:line="235" w:lineRule="auto"/>
              <w:jc w:val="center"/>
              <w:rPr>
                <w:color w:val="000000"/>
                <w:sz w:val="16"/>
                <w:szCs w:val="16"/>
                <w:lang w:eastAsia="en-US"/>
              </w:rPr>
            </w:pPr>
            <w:r w:rsidRPr="009D6C30">
              <w:rPr>
                <w:color w:val="000000"/>
                <w:sz w:val="16"/>
                <w:szCs w:val="16"/>
                <w:lang w:eastAsia="en-US"/>
              </w:rPr>
              <w:t>0</w:t>
            </w:r>
          </w:p>
        </w:tc>
        <w:tc>
          <w:tcPr>
            <w:tcW w:w="1409" w:type="dxa"/>
          </w:tcPr>
          <w:p w:rsidR="001F151A" w:rsidRPr="009D6C30" w:rsidRDefault="001F151A" w:rsidP="009F407F">
            <w:pPr>
              <w:autoSpaceDE w:val="0"/>
              <w:autoSpaceDN w:val="0"/>
              <w:adjustRightInd w:val="0"/>
              <w:spacing w:line="235" w:lineRule="auto"/>
              <w:jc w:val="center"/>
              <w:rPr>
                <w:color w:val="000000"/>
                <w:sz w:val="16"/>
                <w:szCs w:val="16"/>
                <w:lang w:eastAsia="en-US"/>
              </w:rPr>
            </w:pPr>
            <w:r w:rsidRPr="009D6C30">
              <w:rPr>
                <w:color w:val="000000"/>
                <w:sz w:val="16"/>
                <w:szCs w:val="16"/>
                <w:lang w:eastAsia="en-US"/>
              </w:rPr>
              <w:t>0</w:t>
            </w:r>
          </w:p>
        </w:tc>
      </w:tr>
      <w:tr w:rsidR="001F151A" w:rsidRPr="009D6C30" w:rsidTr="009F407F">
        <w:trPr>
          <w:jc w:val="center"/>
        </w:trPr>
        <w:tc>
          <w:tcPr>
            <w:tcW w:w="668" w:type="dxa"/>
          </w:tcPr>
          <w:p w:rsidR="001F151A" w:rsidRPr="009D6C30" w:rsidRDefault="001F151A" w:rsidP="009F407F">
            <w:pPr>
              <w:autoSpaceDE w:val="0"/>
              <w:autoSpaceDN w:val="0"/>
              <w:adjustRightInd w:val="0"/>
              <w:spacing w:line="235" w:lineRule="auto"/>
              <w:jc w:val="center"/>
              <w:rPr>
                <w:color w:val="000000"/>
                <w:sz w:val="16"/>
                <w:szCs w:val="16"/>
                <w:lang w:eastAsia="en-US"/>
              </w:rPr>
            </w:pPr>
            <w:r w:rsidRPr="009D6C30">
              <w:rPr>
                <w:color w:val="000000"/>
                <w:sz w:val="16"/>
                <w:szCs w:val="16"/>
                <w:lang w:eastAsia="en-US"/>
              </w:rPr>
              <w:t>2.</w:t>
            </w:r>
          </w:p>
        </w:tc>
        <w:tc>
          <w:tcPr>
            <w:tcW w:w="3269" w:type="dxa"/>
          </w:tcPr>
          <w:p w:rsidR="001F151A" w:rsidRPr="009D6C30" w:rsidRDefault="001F151A" w:rsidP="009F407F">
            <w:pPr>
              <w:spacing w:before="75" w:after="75"/>
              <w:rPr>
                <w:color w:val="000000"/>
                <w:sz w:val="16"/>
                <w:szCs w:val="16"/>
                <w:lang w:eastAsia="en-US"/>
              </w:rPr>
            </w:pPr>
            <w:r w:rsidRPr="009D6C30">
              <w:rPr>
                <w:sz w:val="16"/>
                <w:szCs w:val="16"/>
              </w:rPr>
              <w:t xml:space="preserve">Численность инвалидов - участников мероприятия по организации </w:t>
            </w:r>
            <w:proofErr w:type="gramStart"/>
            <w:r w:rsidRPr="009D6C30">
              <w:rPr>
                <w:sz w:val="16"/>
                <w:szCs w:val="16"/>
              </w:rPr>
              <w:t>оплачиваемых  общественных</w:t>
            </w:r>
            <w:proofErr w:type="gramEnd"/>
            <w:r w:rsidRPr="009D6C30">
              <w:rPr>
                <w:sz w:val="16"/>
                <w:szCs w:val="16"/>
              </w:rPr>
              <w:t xml:space="preserve"> работ </w:t>
            </w:r>
          </w:p>
        </w:tc>
        <w:tc>
          <w:tcPr>
            <w:tcW w:w="1420" w:type="dxa"/>
          </w:tcPr>
          <w:p w:rsidR="001F151A" w:rsidRPr="009D6C30" w:rsidRDefault="001F151A" w:rsidP="009F407F">
            <w:pPr>
              <w:autoSpaceDE w:val="0"/>
              <w:autoSpaceDN w:val="0"/>
              <w:adjustRightInd w:val="0"/>
              <w:spacing w:line="235" w:lineRule="auto"/>
              <w:jc w:val="center"/>
              <w:rPr>
                <w:color w:val="000000"/>
                <w:sz w:val="16"/>
                <w:szCs w:val="16"/>
                <w:lang w:eastAsia="en-US"/>
              </w:rPr>
            </w:pPr>
            <w:r w:rsidRPr="009D6C30">
              <w:rPr>
                <w:color w:val="000000"/>
                <w:sz w:val="16"/>
                <w:szCs w:val="16"/>
                <w:lang w:eastAsia="en-US"/>
              </w:rPr>
              <w:t>человек</w:t>
            </w:r>
          </w:p>
        </w:tc>
        <w:tc>
          <w:tcPr>
            <w:tcW w:w="1616" w:type="dxa"/>
            <w:gridSpan w:val="2"/>
          </w:tcPr>
          <w:p w:rsidR="001F151A" w:rsidRPr="009D6C30" w:rsidRDefault="001F151A" w:rsidP="009F407F">
            <w:pPr>
              <w:spacing w:line="235" w:lineRule="auto"/>
              <w:jc w:val="center"/>
              <w:rPr>
                <w:color w:val="000000"/>
                <w:sz w:val="16"/>
                <w:szCs w:val="16"/>
                <w:lang w:eastAsia="en-US"/>
              </w:rPr>
            </w:pPr>
            <w:r w:rsidRPr="009D6C30">
              <w:rPr>
                <w:color w:val="000000"/>
                <w:sz w:val="16"/>
                <w:szCs w:val="16"/>
                <w:lang w:eastAsia="en-US"/>
              </w:rPr>
              <w:t>0</w:t>
            </w:r>
          </w:p>
        </w:tc>
        <w:tc>
          <w:tcPr>
            <w:tcW w:w="1418" w:type="dxa"/>
          </w:tcPr>
          <w:p w:rsidR="001F151A" w:rsidRPr="009D6C30" w:rsidRDefault="001F151A" w:rsidP="009F407F">
            <w:pPr>
              <w:spacing w:line="235" w:lineRule="auto"/>
              <w:jc w:val="center"/>
              <w:rPr>
                <w:color w:val="000000"/>
                <w:sz w:val="16"/>
                <w:szCs w:val="16"/>
                <w:lang w:eastAsia="en-US"/>
              </w:rPr>
            </w:pPr>
            <w:r w:rsidRPr="009D6C30">
              <w:rPr>
                <w:color w:val="000000"/>
                <w:sz w:val="16"/>
                <w:szCs w:val="16"/>
                <w:lang w:eastAsia="en-US"/>
              </w:rPr>
              <w:t>0</w:t>
            </w:r>
          </w:p>
        </w:tc>
        <w:tc>
          <w:tcPr>
            <w:tcW w:w="1417" w:type="dxa"/>
          </w:tcPr>
          <w:p w:rsidR="001F151A" w:rsidRPr="009D6C30" w:rsidRDefault="001F151A" w:rsidP="009F407F">
            <w:pPr>
              <w:spacing w:line="235" w:lineRule="auto"/>
              <w:jc w:val="center"/>
              <w:rPr>
                <w:color w:val="000000"/>
                <w:sz w:val="16"/>
                <w:szCs w:val="16"/>
                <w:lang w:eastAsia="en-US"/>
              </w:rPr>
            </w:pPr>
            <w:r w:rsidRPr="009D6C30">
              <w:rPr>
                <w:color w:val="000000"/>
                <w:sz w:val="16"/>
                <w:szCs w:val="16"/>
                <w:lang w:eastAsia="en-US"/>
              </w:rPr>
              <w:t>0</w:t>
            </w:r>
          </w:p>
        </w:tc>
        <w:tc>
          <w:tcPr>
            <w:tcW w:w="1418" w:type="dxa"/>
          </w:tcPr>
          <w:p w:rsidR="001F151A" w:rsidRPr="009D6C30" w:rsidRDefault="001F151A" w:rsidP="009F407F">
            <w:pPr>
              <w:spacing w:line="235" w:lineRule="auto"/>
              <w:jc w:val="center"/>
              <w:rPr>
                <w:color w:val="000000"/>
                <w:sz w:val="16"/>
                <w:szCs w:val="16"/>
                <w:lang w:eastAsia="en-US"/>
              </w:rPr>
            </w:pPr>
            <w:r w:rsidRPr="009D6C30">
              <w:rPr>
                <w:color w:val="000000"/>
                <w:sz w:val="16"/>
                <w:szCs w:val="16"/>
                <w:lang w:eastAsia="en-US"/>
              </w:rPr>
              <w:t>0</w:t>
            </w:r>
          </w:p>
        </w:tc>
        <w:tc>
          <w:tcPr>
            <w:tcW w:w="1417" w:type="dxa"/>
          </w:tcPr>
          <w:p w:rsidR="001F151A" w:rsidRPr="009D6C30" w:rsidRDefault="001F151A" w:rsidP="009F407F">
            <w:pPr>
              <w:spacing w:line="235" w:lineRule="auto"/>
              <w:jc w:val="center"/>
              <w:rPr>
                <w:color w:val="000000"/>
                <w:sz w:val="16"/>
                <w:szCs w:val="16"/>
                <w:lang w:eastAsia="en-US"/>
              </w:rPr>
            </w:pPr>
            <w:r w:rsidRPr="009D6C30">
              <w:rPr>
                <w:color w:val="000000"/>
                <w:sz w:val="16"/>
                <w:szCs w:val="16"/>
                <w:lang w:eastAsia="en-US"/>
              </w:rPr>
              <w:t>0</w:t>
            </w:r>
          </w:p>
        </w:tc>
        <w:tc>
          <w:tcPr>
            <w:tcW w:w="1418" w:type="dxa"/>
          </w:tcPr>
          <w:p w:rsidR="001F151A" w:rsidRPr="009D6C30" w:rsidRDefault="001F151A" w:rsidP="009F407F">
            <w:pPr>
              <w:spacing w:line="235" w:lineRule="auto"/>
              <w:jc w:val="center"/>
              <w:rPr>
                <w:color w:val="000000"/>
                <w:sz w:val="16"/>
                <w:szCs w:val="16"/>
                <w:lang w:eastAsia="en-US"/>
              </w:rPr>
            </w:pPr>
            <w:r w:rsidRPr="009D6C30">
              <w:rPr>
                <w:color w:val="000000"/>
                <w:sz w:val="16"/>
                <w:szCs w:val="16"/>
                <w:lang w:eastAsia="en-US"/>
              </w:rPr>
              <w:t>0</w:t>
            </w:r>
          </w:p>
        </w:tc>
        <w:tc>
          <w:tcPr>
            <w:tcW w:w="1409" w:type="dxa"/>
          </w:tcPr>
          <w:p w:rsidR="001F151A" w:rsidRPr="009D6C30" w:rsidRDefault="001F151A" w:rsidP="009F407F">
            <w:pPr>
              <w:spacing w:line="235" w:lineRule="auto"/>
              <w:jc w:val="center"/>
              <w:rPr>
                <w:color w:val="000000"/>
                <w:sz w:val="16"/>
                <w:szCs w:val="16"/>
                <w:lang w:eastAsia="en-US"/>
              </w:rPr>
            </w:pPr>
            <w:r w:rsidRPr="009D6C30">
              <w:rPr>
                <w:color w:val="000000"/>
                <w:sz w:val="16"/>
                <w:szCs w:val="16"/>
                <w:lang w:eastAsia="en-US"/>
              </w:rPr>
              <w:t>0</w:t>
            </w:r>
          </w:p>
        </w:tc>
      </w:tr>
    </w:tbl>
    <w:p w:rsidR="001F151A" w:rsidRPr="009D6C30" w:rsidRDefault="001F151A" w:rsidP="001F151A">
      <w:pPr>
        <w:rPr>
          <w:b/>
          <w:sz w:val="16"/>
          <w:szCs w:val="16"/>
        </w:rPr>
      </w:pPr>
    </w:p>
    <w:p w:rsidR="001F151A" w:rsidRPr="009D6C30" w:rsidRDefault="001F151A" w:rsidP="001F151A">
      <w:pPr>
        <w:rPr>
          <w:b/>
          <w:sz w:val="16"/>
          <w:szCs w:val="16"/>
        </w:rPr>
      </w:pPr>
    </w:p>
    <w:p w:rsidR="001F151A" w:rsidRPr="009D6C30" w:rsidRDefault="001F151A" w:rsidP="001F151A">
      <w:pPr>
        <w:rPr>
          <w:b/>
          <w:sz w:val="16"/>
          <w:szCs w:val="16"/>
        </w:rPr>
      </w:pPr>
    </w:p>
    <w:p w:rsidR="001F151A" w:rsidRPr="009D6C30" w:rsidRDefault="001F151A" w:rsidP="001F151A">
      <w:pPr>
        <w:rPr>
          <w:b/>
          <w:sz w:val="16"/>
          <w:szCs w:val="16"/>
        </w:rPr>
      </w:pPr>
    </w:p>
    <w:p w:rsidR="001F151A" w:rsidRPr="009D6C30" w:rsidRDefault="001F151A" w:rsidP="001F151A">
      <w:pPr>
        <w:rPr>
          <w:b/>
          <w:sz w:val="16"/>
          <w:szCs w:val="16"/>
        </w:rPr>
      </w:pPr>
    </w:p>
    <w:p w:rsidR="001F151A" w:rsidRPr="009D6C30" w:rsidRDefault="001F151A" w:rsidP="001F151A">
      <w:pPr>
        <w:rPr>
          <w:b/>
          <w:sz w:val="16"/>
          <w:szCs w:val="16"/>
        </w:rPr>
      </w:pPr>
    </w:p>
    <w:p w:rsidR="001F151A" w:rsidRPr="009D6C30" w:rsidRDefault="001F151A" w:rsidP="001F151A">
      <w:pPr>
        <w:rPr>
          <w:b/>
          <w:sz w:val="16"/>
          <w:szCs w:val="16"/>
        </w:rPr>
      </w:pPr>
    </w:p>
    <w:p w:rsidR="001F151A" w:rsidRPr="009D6C30" w:rsidRDefault="001F151A" w:rsidP="001F151A">
      <w:pPr>
        <w:rPr>
          <w:b/>
          <w:sz w:val="16"/>
          <w:szCs w:val="16"/>
        </w:rPr>
      </w:pPr>
    </w:p>
    <w:p w:rsidR="001F151A" w:rsidRPr="009D6C30" w:rsidRDefault="001F151A" w:rsidP="001F151A">
      <w:pPr>
        <w:rPr>
          <w:b/>
          <w:sz w:val="16"/>
          <w:szCs w:val="16"/>
        </w:rPr>
      </w:pPr>
    </w:p>
    <w:p w:rsidR="001F151A" w:rsidRPr="009D6C30" w:rsidRDefault="001F151A" w:rsidP="001F151A">
      <w:pPr>
        <w:rPr>
          <w:b/>
          <w:sz w:val="16"/>
          <w:szCs w:val="16"/>
        </w:rPr>
      </w:pPr>
    </w:p>
    <w:p w:rsidR="001F151A" w:rsidRPr="009D6C30" w:rsidRDefault="001F151A" w:rsidP="001F151A">
      <w:pPr>
        <w:rPr>
          <w:b/>
          <w:sz w:val="16"/>
          <w:szCs w:val="16"/>
        </w:rPr>
      </w:pPr>
    </w:p>
    <w:p w:rsidR="001F151A" w:rsidRPr="009D6C30" w:rsidRDefault="001F151A" w:rsidP="001F151A">
      <w:pPr>
        <w:rPr>
          <w:b/>
          <w:sz w:val="16"/>
          <w:szCs w:val="16"/>
        </w:rPr>
      </w:pPr>
    </w:p>
    <w:p w:rsidR="001F151A" w:rsidRPr="009D6C30" w:rsidRDefault="001F151A" w:rsidP="001F151A">
      <w:pPr>
        <w:rPr>
          <w:b/>
          <w:sz w:val="16"/>
          <w:szCs w:val="16"/>
        </w:rPr>
      </w:pPr>
    </w:p>
    <w:p w:rsidR="001F151A" w:rsidRPr="009D6C30" w:rsidRDefault="001F151A" w:rsidP="001F151A">
      <w:pPr>
        <w:rPr>
          <w:b/>
          <w:sz w:val="16"/>
          <w:szCs w:val="16"/>
        </w:rPr>
      </w:pPr>
    </w:p>
    <w:p w:rsidR="001F151A" w:rsidRPr="009D6C30" w:rsidRDefault="001F151A" w:rsidP="001F151A">
      <w:pPr>
        <w:rPr>
          <w:b/>
          <w:sz w:val="16"/>
          <w:szCs w:val="16"/>
        </w:rPr>
      </w:pPr>
    </w:p>
    <w:p w:rsidR="001F151A" w:rsidRPr="009D6C30" w:rsidRDefault="001F151A" w:rsidP="001F151A">
      <w:pPr>
        <w:tabs>
          <w:tab w:val="left" w:pos="142"/>
        </w:tabs>
        <w:ind w:left="7938"/>
        <w:jc w:val="right"/>
        <w:rPr>
          <w:sz w:val="16"/>
          <w:szCs w:val="16"/>
        </w:rPr>
      </w:pPr>
      <w:r w:rsidRPr="009D6C30">
        <w:rPr>
          <w:sz w:val="16"/>
          <w:szCs w:val="16"/>
        </w:rPr>
        <w:t>Приложение 2</w:t>
      </w:r>
    </w:p>
    <w:p w:rsidR="001F151A" w:rsidRPr="009D6C30" w:rsidRDefault="001F151A" w:rsidP="001F151A">
      <w:pPr>
        <w:ind w:left="7938"/>
        <w:jc w:val="right"/>
        <w:rPr>
          <w:sz w:val="16"/>
          <w:szCs w:val="16"/>
        </w:rPr>
      </w:pPr>
      <w:r w:rsidRPr="009D6C30">
        <w:rPr>
          <w:sz w:val="16"/>
          <w:szCs w:val="16"/>
        </w:rPr>
        <w:t xml:space="preserve">к муниципальной программе </w:t>
      </w:r>
      <w:proofErr w:type="spellStart"/>
      <w:r w:rsidRPr="009D6C30">
        <w:rPr>
          <w:sz w:val="16"/>
          <w:szCs w:val="16"/>
        </w:rPr>
        <w:t>Новочелны-Сюрбеевского</w:t>
      </w:r>
      <w:proofErr w:type="spellEnd"/>
    </w:p>
    <w:p w:rsidR="001F151A" w:rsidRPr="009D6C30" w:rsidRDefault="001F151A" w:rsidP="001F151A">
      <w:pPr>
        <w:ind w:left="7938"/>
        <w:jc w:val="right"/>
        <w:rPr>
          <w:sz w:val="16"/>
          <w:szCs w:val="16"/>
        </w:rPr>
      </w:pPr>
      <w:r w:rsidRPr="009D6C30">
        <w:rPr>
          <w:sz w:val="16"/>
          <w:szCs w:val="16"/>
        </w:rPr>
        <w:t xml:space="preserve">                          сельского поселения «Содействие занятости населения»</w:t>
      </w:r>
    </w:p>
    <w:tbl>
      <w:tblPr>
        <w:tblpPr w:leftFromText="180" w:rightFromText="180" w:vertAnchor="text" w:horzAnchor="margin" w:tblpY="241"/>
        <w:tblW w:w="15134" w:type="dxa"/>
        <w:tblLayout w:type="fixed"/>
        <w:tblLook w:val="04A0" w:firstRow="1" w:lastRow="0" w:firstColumn="1" w:lastColumn="0" w:noHBand="0" w:noVBand="1"/>
      </w:tblPr>
      <w:tblGrid>
        <w:gridCol w:w="1242"/>
        <w:gridCol w:w="1985"/>
        <w:gridCol w:w="709"/>
        <w:gridCol w:w="850"/>
        <w:gridCol w:w="992"/>
        <w:gridCol w:w="709"/>
        <w:gridCol w:w="1134"/>
        <w:gridCol w:w="992"/>
        <w:gridCol w:w="1134"/>
        <w:gridCol w:w="1134"/>
        <w:gridCol w:w="1134"/>
        <w:gridCol w:w="851"/>
        <w:gridCol w:w="1134"/>
        <w:gridCol w:w="567"/>
        <w:gridCol w:w="567"/>
      </w:tblGrid>
      <w:tr w:rsidR="001F151A" w:rsidRPr="009D6C30" w:rsidTr="009F407F">
        <w:trPr>
          <w:gridAfter w:val="1"/>
          <w:wAfter w:w="567" w:type="dxa"/>
          <w:trHeight w:val="960"/>
        </w:trPr>
        <w:tc>
          <w:tcPr>
            <w:tcW w:w="14567" w:type="dxa"/>
            <w:gridSpan w:val="14"/>
            <w:tcBorders>
              <w:bottom w:val="single" w:sz="4" w:space="0" w:color="auto"/>
            </w:tcBorders>
            <w:shd w:val="clear" w:color="auto" w:fill="auto"/>
          </w:tcPr>
          <w:p w:rsidR="001F151A" w:rsidRPr="009D6C30" w:rsidRDefault="001F151A" w:rsidP="009F407F">
            <w:pPr>
              <w:jc w:val="center"/>
              <w:rPr>
                <w:b/>
                <w:bCs/>
                <w:color w:val="000000"/>
                <w:sz w:val="16"/>
                <w:szCs w:val="16"/>
              </w:rPr>
            </w:pPr>
            <w:r w:rsidRPr="009D6C30">
              <w:rPr>
                <w:b/>
                <w:bCs/>
                <w:color w:val="000000"/>
                <w:sz w:val="16"/>
                <w:szCs w:val="16"/>
              </w:rPr>
              <w:t xml:space="preserve">РЕСУРСНОЕ ОБЕСПЕЧЕНИЕ                                                                                                    </w:t>
            </w:r>
            <w:r w:rsidRPr="009D6C30">
              <w:rPr>
                <w:b/>
                <w:bCs/>
                <w:color w:val="000000"/>
                <w:sz w:val="16"/>
                <w:szCs w:val="16"/>
              </w:rPr>
              <w:br/>
              <w:t xml:space="preserve">реализации муниципальной программы </w:t>
            </w:r>
            <w:proofErr w:type="spellStart"/>
            <w:r w:rsidRPr="009D6C30">
              <w:rPr>
                <w:b/>
                <w:bCs/>
                <w:color w:val="000000"/>
                <w:sz w:val="16"/>
                <w:szCs w:val="16"/>
              </w:rPr>
              <w:t>Новочелны-Сюрбеевского</w:t>
            </w:r>
            <w:proofErr w:type="spellEnd"/>
            <w:r w:rsidRPr="009D6C30">
              <w:rPr>
                <w:b/>
                <w:bCs/>
                <w:color w:val="000000"/>
                <w:sz w:val="16"/>
                <w:szCs w:val="16"/>
              </w:rPr>
              <w:t xml:space="preserve"> сельского поселения «Содействие занятости населения»</w:t>
            </w:r>
          </w:p>
          <w:p w:rsidR="001F151A" w:rsidRPr="009D6C30" w:rsidRDefault="001F151A" w:rsidP="009F407F">
            <w:pPr>
              <w:jc w:val="center"/>
              <w:rPr>
                <w:b/>
                <w:bCs/>
                <w:color w:val="000000"/>
                <w:sz w:val="16"/>
                <w:szCs w:val="16"/>
              </w:rPr>
            </w:pPr>
            <w:r w:rsidRPr="009D6C30">
              <w:rPr>
                <w:b/>
                <w:bCs/>
                <w:color w:val="000000"/>
                <w:sz w:val="16"/>
                <w:szCs w:val="16"/>
              </w:rPr>
              <w:t>за счет всех источников финансирования</w:t>
            </w:r>
          </w:p>
        </w:tc>
      </w:tr>
      <w:tr w:rsidR="001F151A" w:rsidRPr="009D6C30" w:rsidTr="009F407F">
        <w:trPr>
          <w:trHeight w:val="450"/>
        </w:trPr>
        <w:tc>
          <w:tcPr>
            <w:tcW w:w="1242" w:type="dxa"/>
            <w:vMerge w:val="restart"/>
            <w:tcBorders>
              <w:top w:val="nil"/>
              <w:left w:val="single" w:sz="4" w:space="0" w:color="auto"/>
              <w:bottom w:val="single" w:sz="4" w:space="0" w:color="000000"/>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Статус</w:t>
            </w:r>
          </w:p>
        </w:tc>
        <w:tc>
          <w:tcPr>
            <w:tcW w:w="1985" w:type="dxa"/>
            <w:vMerge w:val="restart"/>
            <w:tcBorders>
              <w:top w:val="nil"/>
              <w:left w:val="single" w:sz="4" w:space="0" w:color="auto"/>
              <w:bottom w:val="single" w:sz="4" w:space="0" w:color="000000"/>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 xml:space="preserve">Наименование муниципальной </w:t>
            </w:r>
            <w:r w:rsidRPr="009D6C30">
              <w:rPr>
                <w:color w:val="000000"/>
                <w:sz w:val="16"/>
                <w:szCs w:val="16"/>
              </w:rPr>
              <w:lastRenderedPageBreak/>
              <w:t>программы поселения (подпрограммы муниципальной программы поселения</w:t>
            </w:r>
            <w:proofErr w:type="gramStart"/>
            <w:r w:rsidRPr="009D6C30">
              <w:rPr>
                <w:color w:val="000000"/>
                <w:sz w:val="16"/>
                <w:szCs w:val="16"/>
              </w:rPr>
              <w:t>),  основного</w:t>
            </w:r>
            <w:proofErr w:type="gramEnd"/>
            <w:r w:rsidRPr="009D6C30">
              <w:rPr>
                <w:color w:val="000000"/>
                <w:sz w:val="16"/>
                <w:szCs w:val="16"/>
              </w:rPr>
              <w:t xml:space="preserve"> мероприятия</w:t>
            </w:r>
          </w:p>
        </w:tc>
        <w:tc>
          <w:tcPr>
            <w:tcW w:w="3260" w:type="dxa"/>
            <w:gridSpan w:val="4"/>
            <w:tcBorders>
              <w:top w:val="single" w:sz="4" w:space="0" w:color="auto"/>
              <w:left w:val="nil"/>
              <w:bottom w:val="single" w:sz="4" w:space="0" w:color="auto"/>
              <w:right w:val="single" w:sz="4" w:space="0" w:color="000000"/>
            </w:tcBorders>
            <w:shd w:val="clear" w:color="auto" w:fill="auto"/>
          </w:tcPr>
          <w:p w:rsidR="001F151A" w:rsidRPr="009D6C30" w:rsidRDefault="001F151A" w:rsidP="009F407F">
            <w:pPr>
              <w:jc w:val="center"/>
              <w:rPr>
                <w:color w:val="000000"/>
                <w:sz w:val="16"/>
                <w:szCs w:val="16"/>
              </w:rPr>
            </w:pPr>
            <w:r w:rsidRPr="009D6C30">
              <w:rPr>
                <w:color w:val="000000"/>
                <w:sz w:val="16"/>
                <w:szCs w:val="16"/>
              </w:rPr>
              <w:lastRenderedPageBreak/>
              <w:t xml:space="preserve">Код бюджетной классификации </w:t>
            </w:r>
          </w:p>
        </w:tc>
        <w:tc>
          <w:tcPr>
            <w:tcW w:w="1134" w:type="dxa"/>
            <w:tcBorders>
              <w:top w:val="nil"/>
              <w:left w:val="nil"/>
              <w:bottom w:val="single" w:sz="4" w:space="0" w:color="auto"/>
              <w:right w:val="nil"/>
            </w:tcBorders>
            <w:shd w:val="clear" w:color="auto" w:fill="auto"/>
          </w:tcPr>
          <w:p w:rsidR="001F151A" w:rsidRPr="009D6C30" w:rsidRDefault="001F151A" w:rsidP="009F407F">
            <w:pPr>
              <w:jc w:val="center"/>
              <w:rPr>
                <w:color w:val="000000"/>
                <w:sz w:val="16"/>
                <w:szCs w:val="16"/>
              </w:rPr>
            </w:pPr>
            <w:r w:rsidRPr="009D6C30">
              <w:rPr>
                <w:color w:val="000000"/>
                <w:sz w:val="16"/>
                <w:szCs w:val="16"/>
              </w:rPr>
              <w:t> </w:t>
            </w:r>
          </w:p>
        </w:tc>
        <w:tc>
          <w:tcPr>
            <w:tcW w:w="7513" w:type="dxa"/>
            <w:gridSpan w:val="8"/>
            <w:tcBorders>
              <w:top w:val="single" w:sz="4" w:space="0" w:color="auto"/>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Расходы по годам, тыс. рублей</w:t>
            </w:r>
          </w:p>
        </w:tc>
      </w:tr>
      <w:tr w:rsidR="001F151A" w:rsidRPr="009D6C30" w:rsidTr="009F407F">
        <w:trPr>
          <w:trHeight w:val="2535"/>
        </w:trPr>
        <w:tc>
          <w:tcPr>
            <w:tcW w:w="1242" w:type="dxa"/>
            <w:vMerge/>
            <w:tcBorders>
              <w:top w:val="nil"/>
              <w:left w:val="single" w:sz="4" w:space="0" w:color="auto"/>
              <w:bottom w:val="single" w:sz="4" w:space="0" w:color="000000"/>
              <w:right w:val="single" w:sz="4" w:space="0" w:color="auto"/>
            </w:tcBorders>
            <w:vAlign w:val="center"/>
          </w:tcPr>
          <w:p w:rsidR="001F151A" w:rsidRPr="009D6C30" w:rsidRDefault="001F151A" w:rsidP="009F407F">
            <w:pPr>
              <w:rPr>
                <w:color w:val="000000"/>
                <w:sz w:val="16"/>
                <w:szCs w:val="16"/>
              </w:rPr>
            </w:pPr>
          </w:p>
        </w:tc>
        <w:tc>
          <w:tcPr>
            <w:tcW w:w="1985" w:type="dxa"/>
            <w:vMerge/>
            <w:tcBorders>
              <w:top w:val="nil"/>
              <w:left w:val="single" w:sz="4" w:space="0" w:color="auto"/>
              <w:bottom w:val="single" w:sz="4" w:space="0" w:color="000000"/>
              <w:right w:val="single" w:sz="4" w:space="0" w:color="auto"/>
            </w:tcBorders>
            <w:vAlign w:val="center"/>
          </w:tcPr>
          <w:p w:rsidR="001F151A" w:rsidRPr="009D6C30" w:rsidRDefault="001F151A" w:rsidP="009F407F">
            <w:pPr>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ГРБС</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roofErr w:type="spellStart"/>
            <w:r w:rsidRPr="009D6C30">
              <w:rPr>
                <w:color w:val="000000"/>
                <w:sz w:val="16"/>
                <w:szCs w:val="16"/>
              </w:rPr>
              <w:t>РзПр</w:t>
            </w:r>
            <w:proofErr w:type="spellEnd"/>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ЦСР</w:t>
            </w: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ВР</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Источники финансирования</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2021 год</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2022 год</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2023 год</w:t>
            </w:r>
          </w:p>
        </w:tc>
        <w:tc>
          <w:tcPr>
            <w:tcW w:w="1134" w:type="dxa"/>
            <w:tcBorders>
              <w:top w:val="nil"/>
              <w:left w:val="nil"/>
              <w:bottom w:val="single" w:sz="4" w:space="0" w:color="auto"/>
              <w:right w:val="nil"/>
            </w:tcBorders>
            <w:shd w:val="clear" w:color="auto" w:fill="auto"/>
          </w:tcPr>
          <w:p w:rsidR="001F151A" w:rsidRPr="009D6C30" w:rsidRDefault="001F151A" w:rsidP="009F407F">
            <w:pPr>
              <w:jc w:val="center"/>
              <w:rPr>
                <w:color w:val="000000"/>
                <w:sz w:val="16"/>
                <w:szCs w:val="16"/>
              </w:rPr>
            </w:pPr>
            <w:r w:rsidRPr="009D6C30">
              <w:rPr>
                <w:color w:val="000000"/>
                <w:sz w:val="16"/>
                <w:szCs w:val="16"/>
              </w:rPr>
              <w:t>2024 год</w:t>
            </w:r>
          </w:p>
        </w:tc>
        <w:tc>
          <w:tcPr>
            <w:tcW w:w="851" w:type="dxa"/>
            <w:tcBorders>
              <w:top w:val="nil"/>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2025 год </w:t>
            </w:r>
          </w:p>
        </w:tc>
        <w:tc>
          <w:tcPr>
            <w:tcW w:w="1134" w:type="dxa"/>
            <w:tcBorders>
              <w:top w:val="nil"/>
              <w:left w:val="single" w:sz="4" w:space="0" w:color="auto"/>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2026-2030</w:t>
            </w:r>
          </w:p>
        </w:tc>
        <w:tc>
          <w:tcPr>
            <w:tcW w:w="1134" w:type="dxa"/>
            <w:gridSpan w:val="2"/>
            <w:tcBorders>
              <w:top w:val="nil"/>
              <w:left w:val="single" w:sz="4" w:space="0" w:color="auto"/>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2031-2035</w:t>
            </w:r>
          </w:p>
        </w:tc>
      </w:tr>
      <w:tr w:rsidR="001F151A" w:rsidRPr="009D6C30" w:rsidTr="009F407F">
        <w:trPr>
          <w:trHeight w:val="300"/>
        </w:trPr>
        <w:tc>
          <w:tcPr>
            <w:tcW w:w="1242" w:type="dxa"/>
            <w:tcBorders>
              <w:top w:val="nil"/>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lastRenderedPageBreak/>
              <w:t>1</w:t>
            </w:r>
          </w:p>
        </w:tc>
        <w:tc>
          <w:tcPr>
            <w:tcW w:w="1985"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2</w:t>
            </w: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3</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4</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5</w:t>
            </w: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6</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7</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8</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9</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10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11</w:t>
            </w:r>
          </w:p>
        </w:tc>
        <w:tc>
          <w:tcPr>
            <w:tcW w:w="851"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12</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13</w:t>
            </w:r>
          </w:p>
        </w:tc>
        <w:tc>
          <w:tcPr>
            <w:tcW w:w="1134" w:type="dxa"/>
            <w:gridSpan w:val="2"/>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14</w:t>
            </w:r>
          </w:p>
        </w:tc>
      </w:tr>
      <w:tr w:rsidR="001F151A" w:rsidRPr="009D6C30" w:rsidTr="009F407F">
        <w:trPr>
          <w:trHeight w:val="330"/>
        </w:trPr>
        <w:tc>
          <w:tcPr>
            <w:tcW w:w="1242" w:type="dxa"/>
            <w:vMerge w:val="restart"/>
            <w:tcBorders>
              <w:top w:val="nil"/>
              <w:left w:val="single" w:sz="4" w:space="0" w:color="auto"/>
              <w:bottom w:val="nil"/>
              <w:right w:val="single" w:sz="4" w:space="0" w:color="auto"/>
            </w:tcBorders>
            <w:shd w:val="clear" w:color="auto" w:fill="auto"/>
          </w:tcPr>
          <w:p w:rsidR="001F151A" w:rsidRPr="009D6C30" w:rsidRDefault="001F151A" w:rsidP="009F407F">
            <w:pPr>
              <w:jc w:val="center"/>
              <w:rPr>
                <w:b/>
                <w:bCs/>
                <w:color w:val="000000"/>
                <w:sz w:val="16"/>
                <w:szCs w:val="16"/>
              </w:rPr>
            </w:pPr>
            <w:r w:rsidRPr="009D6C30">
              <w:rPr>
                <w:b/>
                <w:bCs/>
                <w:color w:val="000000"/>
                <w:sz w:val="16"/>
                <w:szCs w:val="16"/>
              </w:rPr>
              <w:t xml:space="preserve">Муниципальная программа </w:t>
            </w:r>
            <w:proofErr w:type="spellStart"/>
            <w:r w:rsidRPr="009D6C30">
              <w:rPr>
                <w:b/>
                <w:bCs/>
                <w:color w:val="000000"/>
                <w:sz w:val="16"/>
                <w:szCs w:val="16"/>
              </w:rPr>
              <w:t>Новочелны-Сюрбеевского</w:t>
            </w:r>
            <w:proofErr w:type="spellEnd"/>
            <w:r w:rsidRPr="009D6C30">
              <w:rPr>
                <w:b/>
                <w:bCs/>
                <w:color w:val="000000"/>
                <w:sz w:val="16"/>
                <w:szCs w:val="16"/>
              </w:rPr>
              <w:t xml:space="preserve"> сельского поселения </w:t>
            </w:r>
          </w:p>
        </w:tc>
        <w:tc>
          <w:tcPr>
            <w:tcW w:w="1985" w:type="dxa"/>
            <w:vMerge w:val="restart"/>
            <w:tcBorders>
              <w:top w:val="nil"/>
              <w:left w:val="single" w:sz="4" w:space="0" w:color="auto"/>
              <w:bottom w:val="nil"/>
              <w:right w:val="single" w:sz="4" w:space="0" w:color="auto"/>
            </w:tcBorders>
            <w:shd w:val="clear" w:color="auto" w:fill="auto"/>
          </w:tcPr>
          <w:p w:rsidR="001F151A" w:rsidRPr="009D6C30" w:rsidRDefault="001F151A" w:rsidP="009F407F">
            <w:pPr>
              <w:jc w:val="center"/>
              <w:rPr>
                <w:b/>
                <w:bCs/>
                <w:color w:val="000000"/>
                <w:sz w:val="16"/>
                <w:szCs w:val="16"/>
              </w:rPr>
            </w:pPr>
            <w:r w:rsidRPr="009D6C30">
              <w:rPr>
                <w:b/>
                <w:bCs/>
                <w:color w:val="000000"/>
                <w:sz w:val="16"/>
                <w:szCs w:val="16"/>
              </w:rPr>
              <w:t xml:space="preserve">«Содействие занятости населению в </w:t>
            </w:r>
            <w:proofErr w:type="spellStart"/>
            <w:r w:rsidRPr="009D6C30">
              <w:rPr>
                <w:b/>
                <w:bCs/>
                <w:color w:val="000000"/>
                <w:sz w:val="16"/>
                <w:szCs w:val="16"/>
              </w:rPr>
              <w:t>Новочелны-Сюрбеевском</w:t>
            </w:r>
            <w:proofErr w:type="spellEnd"/>
            <w:r w:rsidRPr="009D6C30">
              <w:rPr>
                <w:b/>
                <w:bCs/>
                <w:color w:val="000000"/>
                <w:sz w:val="16"/>
                <w:szCs w:val="16"/>
              </w:rPr>
              <w:t xml:space="preserve"> сельском поселении Комсомольского района Чувашской Республики» </w:t>
            </w:r>
            <w:r w:rsidRPr="009D6C30">
              <w:rPr>
                <w:b/>
                <w:bCs/>
                <w:color w:val="000000"/>
                <w:sz w:val="16"/>
                <w:szCs w:val="16"/>
              </w:rPr>
              <w:br/>
            </w: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Ц600000000</w:t>
            </w: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Всего</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0,0 </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gridSpan w:val="2"/>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trHeight w:val="492"/>
        </w:trPr>
        <w:tc>
          <w:tcPr>
            <w:tcW w:w="1242" w:type="dxa"/>
            <w:vMerge/>
            <w:tcBorders>
              <w:top w:val="nil"/>
              <w:left w:val="single" w:sz="4" w:space="0" w:color="auto"/>
              <w:bottom w:val="nil"/>
              <w:right w:val="single" w:sz="4" w:space="0" w:color="auto"/>
            </w:tcBorders>
            <w:vAlign w:val="center"/>
          </w:tcPr>
          <w:p w:rsidR="001F151A" w:rsidRPr="009D6C30" w:rsidRDefault="001F151A" w:rsidP="009F407F">
            <w:pPr>
              <w:rPr>
                <w:b/>
                <w:bCs/>
                <w:color w:val="000000"/>
                <w:sz w:val="16"/>
                <w:szCs w:val="16"/>
              </w:rPr>
            </w:pPr>
          </w:p>
        </w:tc>
        <w:tc>
          <w:tcPr>
            <w:tcW w:w="1985" w:type="dxa"/>
            <w:vMerge/>
            <w:tcBorders>
              <w:top w:val="nil"/>
              <w:left w:val="single" w:sz="4" w:space="0" w:color="auto"/>
              <w:bottom w:val="nil"/>
              <w:right w:val="single" w:sz="4" w:space="0" w:color="auto"/>
            </w:tcBorders>
            <w:vAlign w:val="center"/>
          </w:tcPr>
          <w:p w:rsidR="001F151A" w:rsidRPr="009D6C30" w:rsidRDefault="001F151A" w:rsidP="009F407F">
            <w:pPr>
              <w:rPr>
                <w:b/>
                <w:bCs/>
                <w:color w:val="000000"/>
                <w:sz w:val="16"/>
                <w:szCs w:val="16"/>
              </w:rPr>
            </w:pP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0,0 </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gridSpan w:val="2"/>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trHeight w:val="839"/>
        </w:trPr>
        <w:tc>
          <w:tcPr>
            <w:tcW w:w="1242" w:type="dxa"/>
            <w:vMerge/>
            <w:tcBorders>
              <w:top w:val="nil"/>
              <w:left w:val="single" w:sz="4" w:space="0" w:color="auto"/>
              <w:bottom w:val="nil"/>
              <w:right w:val="single" w:sz="4" w:space="0" w:color="auto"/>
            </w:tcBorders>
            <w:vAlign w:val="center"/>
          </w:tcPr>
          <w:p w:rsidR="001F151A" w:rsidRPr="009D6C30" w:rsidRDefault="001F151A" w:rsidP="009F407F">
            <w:pPr>
              <w:rPr>
                <w:b/>
                <w:bCs/>
                <w:color w:val="000000"/>
                <w:sz w:val="16"/>
                <w:szCs w:val="16"/>
              </w:rPr>
            </w:pPr>
          </w:p>
        </w:tc>
        <w:tc>
          <w:tcPr>
            <w:tcW w:w="1985" w:type="dxa"/>
            <w:vMerge/>
            <w:tcBorders>
              <w:top w:val="nil"/>
              <w:left w:val="single" w:sz="4" w:space="0" w:color="auto"/>
              <w:bottom w:val="nil"/>
              <w:right w:val="single" w:sz="4" w:space="0" w:color="auto"/>
            </w:tcBorders>
            <w:vAlign w:val="center"/>
          </w:tcPr>
          <w:p w:rsidR="001F151A" w:rsidRPr="009D6C30" w:rsidRDefault="001F151A" w:rsidP="009F407F">
            <w:pPr>
              <w:rPr>
                <w:b/>
                <w:bCs/>
                <w:color w:val="000000"/>
                <w:sz w:val="16"/>
                <w:szCs w:val="16"/>
              </w:rPr>
            </w:pP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 0,0</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gridSpan w:val="2"/>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trHeight w:val="855"/>
        </w:trPr>
        <w:tc>
          <w:tcPr>
            <w:tcW w:w="1242" w:type="dxa"/>
            <w:vMerge/>
            <w:tcBorders>
              <w:top w:val="nil"/>
              <w:left w:val="single" w:sz="4" w:space="0" w:color="auto"/>
              <w:bottom w:val="nil"/>
              <w:right w:val="single" w:sz="4" w:space="0" w:color="auto"/>
            </w:tcBorders>
            <w:vAlign w:val="center"/>
          </w:tcPr>
          <w:p w:rsidR="001F151A" w:rsidRPr="009D6C30" w:rsidRDefault="001F151A" w:rsidP="009F407F">
            <w:pPr>
              <w:rPr>
                <w:b/>
                <w:bCs/>
                <w:color w:val="000000"/>
                <w:sz w:val="16"/>
                <w:szCs w:val="16"/>
              </w:rPr>
            </w:pPr>
          </w:p>
        </w:tc>
        <w:tc>
          <w:tcPr>
            <w:tcW w:w="1985" w:type="dxa"/>
            <w:vMerge/>
            <w:tcBorders>
              <w:top w:val="nil"/>
              <w:left w:val="single" w:sz="4" w:space="0" w:color="auto"/>
              <w:bottom w:val="nil"/>
              <w:right w:val="single" w:sz="4" w:space="0" w:color="auto"/>
            </w:tcBorders>
            <w:vAlign w:val="center"/>
          </w:tcPr>
          <w:p w:rsidR="001F151A" w:rsidRPr="009D6C30" w:rsidRDefault="001F151A" w:rsidP="009F407F">
            <w:pPr>
              <w:rPr>
                <w:b/>
                <w:bCs/>
                <w:color w:val="000000"/>
                <w:sz w:val="16"/>
                <w:szCs w:val="16"/>
              </w:rPr>
            </w:pP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бюджет Комсомольского района</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 0,0</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gridSpan w:val="2"/>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trHeight w:val="697"/>
        </w:trPr>
        <w:tc>
          <w:tcPr>
            <w:tcW w:w="1242" w:type="dxa"/>
            <w:tcBorders>
              <w:top w:val="nil"/>
              <w:left w:val="single" w:sz="4" w:space="0" w:color="auto"/>
              <w:bottom w:val="nil"/>
              <w:right w:val="single" w:sz="4" w:space="0" w:color="auto"/>
            </w:tcBorders>
            <w:shd w:val="clear" w:color="auto" w:fill="auto"/>
          </w:tcPr>
          <w:p w:rsidR="001F151A" w:rsidRPr="009D6C30" w:rsidRDefault="001F151A" w:rsidP="009F407F">
            <w:pPr>
              <w:jc w:val="center"/>
              <w:rPr>
                <w:rFonts w:ascii="Calibri" w:hAnsi="Calibri"/>
                <w:color w:val="000000"/>
                <w:sz w:val="16"/>
                <w:szCs w:val="16"/>
              </w:rPr>
            </w:pPr>
            <w:r w:rsidRPr="009D6C30">
              <w:rPr>
                <w:rFonts w:ascii="Calibri" w:hAnsi="Calibri"/>
                <w:color w:val="000000"/>
                <w:sz w:val="16"/>
                <w:szCs w:val="16"/>
              </w:rPr>
              <w:t> </w:t>
            </w:r>
          </w:p>
        </w:tc>
        <w:tc>
          <w:tcPr>
            <w:tcW w:w="1985" w:type="dxa"/>
            <w:tcBorders>
              <w:top w:val="nil"/>
              <w:left w:val="nil"/>
              <w:bottom w:val="nil"/>
              <w:right w:val="single" w:sz="4" w:space="0" w:color="auto"/>
            </w:tcBorders>
            <w:shd w:val="clear" w:color="auto" w:fill="auto"/>
          </w:tcPr>
          <w:p w:rsidR="001F151A" w:rsidRPr="009D6C30" w:rsidRDefault="001F151A" w:rsidP="009F407F">
            <w:pPr>
              <w:jc w:val="center"/>
              <w:rPr>
                <w:rFonts w:ascii="Calibri" w:hAnsi="Calibri"/>
                <w:color w:val="000000"/>
                <w:sz w:val="16"/>
                <w:szCs w:val="16"/>
              </w:rPr>
            </w:pPr>
            <w:r w:rsidRPr="009D6C30">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бюджеты сельских поселений</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0,0 </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gridSpan w:val="2"/>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trHeight w:val="855"/>
        </w:trPr>
        <w:tc>
          <w:tcPr>
            <w:tcW w:w="1242" w:type="dxa"/>
            <w:tcBorders>
              <w:top w:val="nil"/>
              <w:left w:val="single" w:sz="4" w:space="0" w:color="auto"/>
              <w:bottom w:val="nil"/>
              <w:right w:val="single" w:sz="4" w:space="0" w:color="auto"/>
            </w:tcBorders>
            <w:shd w:val="clear" w:color="auto" w:fill="auto"/>
          </w:tcPr>
          <w:p w:rsidR="001F151A" w:rsidRPr="009D6C30" w:rsidRDefault="001F151A" w:rsidP="009F407F">
            <w:pPr>
              <w:jc w:val="center"/>
              <w:rPr>
                <w:rFonts w:ascii="Calibri" w:hAnsi="Calibri"/>
                <w:color w:val="000000"/>
                <w:sz w:val="16"/>
                <w:szCs w:val="16"/>
              </w:rPr>
            </w:pPr>
            <w:r w:rsidRPr="009D6C30">
              <w:rPr>
                <w:rFonts w:ascii="Calibri" w:hAnsi="Calibri"/>
                <w:color w:val="000000"/>
                <w:sz w:val="16"/>
                <w:szCs w:val="16"/>
              </w:rPr>
              <w:t> </w:t>
            </w:r>
          </w:p>
        </w:tc>
        <w:tc>
          <w:tcPr>
            <w:tcW w:w="1985" w:type="dxa"/>
            <w:tcBorders>
              <w:top w:val="nil"/>
              <w:left w:val="nil"/>
              <w:bottom w:val="nil"/>
              <w:right w:val="single" w:sz="4" w:space="0" w:color="auto"/>
            </w:tcBorders>
            <w:shd w:val="clear" w:color="auto" w:fill="auto"/>
          </w:tcPr>
          <w:p w:rsidR="001F151A" w:rsidRPr="009D6C30" w:rsidRDefault="001F151A" w:rsidP="009F407F">
            <w:pPr>
              <w:jc w:val="center"/>
              <w:rPr>
                <w:rFonts w:ascii="Calibri" w:hAnsi="Calibri"/>
                <w:color w:val="000000"/>
                <w:sz w:val="16"/>
                <w:szCs w:val="16"/>
              </w:rPr>
            </w:pPr>
            <w:r w:rsidRPr="009D6C30">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851"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 х</w:t>
            </w:r>
          </w:p>
        </w:tc>
        <w:tc>
          <w:tcPr>
            <w:tcW w:w="1134" w:type="dxa"/>
            <w:tcBorders>
              <w:top w:val="nil"/>
              <w:left w:val="nil"/>
              <w:bottom w:val="single" w:sz="4" w:space="0" w:color="auto"/>
              <w:right w:val="single" w:sz="4" w:space="0" w:color="auto"/>
            </w:tcBorders>
          </w:tcPr>
          <w:p w:rsidR="001F151A" w:rsidRPr="009D6C30" w:rsidRDefault="001F151A" w:rsidP="009F407F">
            <w:pPr>
              <w:rPr>
                <w:sz w:val="16"/>
                <w:szCs w:val="16"/>
              </w:rPr>
            </w:pPr>
            <w:r w:rsidRPr="009D6C30">
              <w:rPr>
                <w:color w:val="000000"/>
                <w:sz w:val="16"/>
                <w:szCs w:val="16"/>
              </w:rPr>
              <w:t>x</w:t>
            </w:r>
          </w:p>
        </w:tc>
        <w:tc>
          <w:tcPr>
            <w:tcW w:w="1134" w:type="dxa"/>
            <w:gridSpan w:val="2"/>
            <w:tcBorders>
              <w:top w:val="nil"/>
              <w:left w:val="nil"/>
              <w:bottom w:val="single" w:sz="4" w:space="0" w:color="auto"/>
              <w:right w:val="single" w:sz="4" w:space="0" w:color="auto"/>
            </w:tcBorders>
          </w:tcPr>
          <w:p w:rsidR="001F151A" w:rsidRPr="009D6C30" w:rsidRDefault="001F151A" w:rsidP="009F407F">
            <w:pPr>
              <w:rPr>
                <w:sz w:val="16"/>
                <w:szCs w:val="16"/>
              </w:rPr>
            </w:pPr>
            <w:r w:rsidRPr="009D6C30">
              <w:rPr>
                <w:color w:val="000000"/>
                <w:sz w:val="16"/>
                <w:szCs w:val="16"/>
              </w:rPr>
              <w:t>x</w:t>
            </w:r>
          </w:p>
        </w:tc>
      </w:tr>
      <w:tr w:rsidR="001F151A" w:rsidRPr="009D6C30" w:rsidTr="009F407F">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rsidR="001F151A" w:rsidRPr="009D6C30" w:rsidRDefault="001F151A" w:rsidP="009F407F">
            <w:pPr>
              <w:jc w:val="center"/>
              <w:rPr>
                <w:b/>
                <w:bCs/>
                <w:color w:val="000000"/>
                <w:sz w:val="16"/>
                <w:szCs w:val="16"/>
              </w:rPr>
            </w:pPr>
            <w:proofErr w:type="spellStart"/>
            <w:r w:rsidRPr="009D6C30">
              <w:rPr>
                <w:b/>
                <w:bCs/>
                <w:color w:val="000000"/>
                <w:sz w:val="16"/>
                <w:szCs w:val="16"/>
              </w:rPr>
              <w:t>Подпро-грам</w:t>
            </w:r>
            <w:proofErr w:type="spellEnd"/>
            <w:r w:rsidRPr="009D6C30">
              <w:rPr>
                <w:b/>
                <w:bCs/>
                <w:color w:val="000000"/>
                <w:sz w:val="16"/>
                <w:szCs w:val="16"/>
              </w:rPr>
              <w:t>-</w:t>
            </w:r>
            <w:r w:rsidRPr="009D6C30">
              <w:rPr>
                <w:b/>
                <w:bCs/>
                <w:color w:val="000000"/>
                <w:sz w:val="16"/>
                <w:szCs w:val="16"/>
              </w:rPr>
              <w:br/>
            </w:r>
            <w:proofErr w:type="spellStart"/>
            <w:r w:rsidRPr="009D6C30">
              <w:rPr>
                <w:b/>
                <w:bCs/>
                <w:color w:val="000000"/>
                <w:sz w:val="16"/>
                <w:szCs w:val="16"/>
              </w:rPr>
              <w:t>ма</w:t>
            </w:r>
            <w:proofErr w:type="spellEnd"/>
            <w:r w:rsidRPr="009D6C30">
              <w:rPr>
                <w:b/>
                <w:bCs/>
                <w:color w:val="000000"/>
                <w:sz w:val="16"/>
                <w:szCs w:val="16"/>
              </w:rPr>
              <w:t xml:space="preserve"> 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1F151A" w:rsidRPr="009D6C30" w:rsidRDefault="001F151A" w:rsidP="009F407F">
            <w:pPr>
              <w:jc w:val="center"/>
              <w:rPr>
                <w:b/>
                <w:bCs/>
                <w:color w:val="000000"/>
                <w:sz w:val="16"/>
                <w:szCs w:val="16"/>
              </w:rPr>
            </w:pPr>
            <w:r w:rsidRPr="009D6C30">
              <w:rPr>
                <w:b/>
                <w:bCs/>
                <w:color w:val="000000"/>
                <w:sz w:val="16"/>
                <w:szCs w:val="16"/>
              </w:rPr>
              <w:t xml:space="preserve">«Активная политика занятости населения и социальная поддержка безработных граждан» </w:t>
            </w: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Ц610000000</w:t>
            </w: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Всего</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0,0 </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gridSpan w:val="2"/>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trHeight w:val="495"/>
        </w:trPr>
        <w:tc>
          <w:tcPr>
            <w:tcW w:w="1242" w:type="dxa"/>
            <w:vMerge/>
            <w:tcBorders>
              <w:top w:val="single" w:sz="4" w:space="0" w:color="auto"/>
              <w:left w:val="single" w:sz="4" w:space="0" w:color="auto"/>
              <w:bottom w:val="single" w:sz="4" w:space="0" w:color="auto"/>
              <w:right w:val="single" w:sz="4" w:space="0" w:color="auto"/>
            </w:tcBorders>
            <w:vAlign w:val="center"/>
          </w:tcPr>
          <w:p w:rsidR="001F151A" w:rsidRPr="009D6C30" w:rsidRDefault="001F151A" w:rsidP="009F407F">
            <w:pPr>
              <w:rPr>
                <w:b/>
                <w:bCs/>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F151A" w:rsidRPr="009D6C30" w:rsidRDefault="001F151A" w:rsidP="009F407F">
            <w:pPr>
              <w:rPr>
                <w:b/>
                <w:bCs/>
                <w:color w:val="000000"/>
                <w:sz w:val="16"/>
                <w:szCs w:val="16"/>
              </w:rPr>
            </w:pP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0,0 </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gridSpan w:val="2"/>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trHeight w:val="945"/>
        </w:trPr>
        <w:tc>
          <w:tcPr>
            <w:tcW w:w="1242" w:type="dxa"/>
            <w:vMerge/>
            <w:tcBorders>
              <w:top w:val="single" w:sz="4" w:space="0" w:color="auto"/>
              <w:left w:val="single" w:sz="4" w:space="0" w:color="auto"/>
              <w:bottom w:val="single" w:sz="4" w:space="0" w:color="auto"/>
              <w:right w:val="single" w:sz="4" w:space="0" w:color="auto"/>
            </w:tcBorders>
            <w:vAlign w:val="center"/>
          </w:tcPr>
          <w:p w:rsidR="001F151A" w:rsidRPr="009D6C30" w:rsidRDefault="001F151A" w:rsidP="009F407F">
            <w:pPr>
              <w:rPr>
                <w:b/>
                <w:bCs/>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F151A" w:rsidRPr="009D6C30" w:rsidRDefault="001F151A" w:rsidP="009F407F">
            <w:pPr>
              <w:rPr>
                <w:b/>
                <w:bCs/>
                <w:color w:val="000000"/>
                <w:sz w:val="16"/>
                <w:szCs w:val="16"/>
              </w:rPr>
            </w:pP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0,0 </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gridSpan w:val="2"/>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trHeight w:val="780"/>
        </w:trPr>
        <w:tc>
          <w:tcPr>
            <w:tcW w:w="1242" w:type="dxa"/>
            <w:vMerge/>
            <w:tcBorders>
              <w:top w:val="single" w:sz="4" w:space="0" w:color="auto"/>
              <w:left w:val="single" w:sz="4" w:space="0" w:color="auto"/>
              <w:bottom w:val="single" w:sz="4" w:space="0" w:color="auto"/>
              <w:right w:val="single" w:sz="4" w:space="0" w:color="auto"/>
            </w:tcBorders>
            <w:vAlign w:val="center"/>
          </w:tcPr>
          <w:p w:rsidR="001F151A" w:rsidRPr="009D6C30" w:rsidRDefault="001F151A" w:rsidP="009F407F">
            <w:pPr>
              <w:rPr>
                <w:b/>
                <w:bCs/>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F151A" w:rsidRPr="009D6C30" w:rsidRDefault="001F151A" w:rsidP="009F407F">
            <w:pPr>
              <w:rPr>
                <w:b/>
                <w:bCs/>
                <w:color w:val="000000"/>
                <w:sz w:val="16"/>
                <w:szCs w:val="16"/>
              </w:rPr>
            </w:pP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Бюджет Комсомольского района</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0,0 </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gridSpan w:val="2"/>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trHeight w:val="780"/>
        </w:trPr>
        <w:tc>
          <w:tcPr>
            <w:tcW w:w="1242" w:type="dxa"/>
            <w:vMerge/>
            <w:tcBorders>
              <w:top w:val="single" w:sz="4" w:space="0" w:color="auto"/>
              <w:left w:val="single" w:sz="4" w:space="0" w:color="auto"/>
              <w:bottom w:val="single" w:sz="4" w:space="0" w:color="auto"/>
              <w:right w:val="single" w:sz="4" w:space="0" w:color="auto"/>
            </w:tcBorders>
            <w:vAlign w:val="center"/>
          </w:tcPr>
          <w:p w:rsidR="001F151A" w:rsidRPr="009D6C30" w:rsidRDefault="001F151A" w:rsidP="009F407F">
            <w:pPr>
              <w:rPr>
                <w:b/>
                <w:bCs/>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F151A" w:rsidRPr="009D6C30" w:rsidRDefault="001F151A" w:rsidP="009F407F">
            <w:pPr>
              <w:rPr>
                <w:b/>
                <w:bCs/>
                <w:color w:val="000000"/>
                <w:sz w:val="16"/>
                <w:szCs w:val="16"/>
              </w:rPr>
            </w:pP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x</w:t>
            </w: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бюджеты сельских поселений</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0,0 </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gridSpan w:val="2"/>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trHeight w:val="405"/>
        </w:trPr>
        <w:tc>
          <w:tcPr>
            <w:tcW w:w="1242" w:type="dxa"/>
            <w:vMerge/>
            <w:tcBorders>
              <w:top w:val="single" w:sz="4" w:space="0" w:color="auto"/>
              <w:left w:val="single" w:sz="4" w:space="0" w:color="auto"/>
              <w:bottom w:val="single" w:sz="4" w:space="0" w:color="auto"/>
              <w:right w:val="single" w:sz="4" w:space="0" w:color="auto"/>
            </w:tcBorders>
            <w:vAlign w:val="center"/>
          </w:tcPr>
          <w:p w:rsidR="001F151A" w:rsidRPr="009D6C30" w:rsidRDefault="001F151A" w:rsidP="009F407F">
            <w:pPr>
              <w:rPr>
                <w:b/>
                <w:bCs/>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F151A" w:rsidRPr="009D6C30" w:rsidRDefault="001F151A" w:rsidP="009F407F">
            <w:pPr>
              <w:rPr>
                <w:b/>
                <w:bCs/>
                <w:color w:val="000000"/>
                <w:sz w:val="16"/>
                <w:szCs w:val="16"/>
              </w:rPr>
            </w:pP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0,0 </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gridSpan w:val="2"/>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trHeight w:val="411"/>
        </w:trPr>
        <w:tc>
          <w:tcPr>
            <w:tcW w:w="1242" w:type="dxa"/>
            <w:vMerge w:val="restart"/>
            <w:tcBorders>
              <w:top w:val="single" w:sz="4" w:space="0" w:color="auto"/>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 xml:space="preserve">Основное </w:t>
            </w:r>
            <w:proofErr w:type="spellStart"/>
            <w:r w:rsidRPr="009D6C30">
              <w:rPr>
                <w:color w:val="000000"/>
                <w:sz w:val="16"/>
                <w:szCs w:val="16"/>
              </w:rPr>
              <w:t>мероприя</w:t>
            </w:r>
            <w:proofErr w:type="spellEnd"/>
            <w:r w:rsidRPr="009D6C30">
              <w:rPr>
                <w:color w:val="000000"/>
                <w:sz w:val="16"/>
                <w:szCs w:val="16"/>
              </w:rPr>
              <w:br w:type="page"/>
            </w:r>
            <w:proofErr w:type="spellStart"/>
            <w:r w:rsidRPr="009D6C30">
              <w:rPr>
                <w:color w:val="000000"/>
                <w:sz w:val="16"/>
                <w:szCs w:val="16"/>
              </w:rPr>
              <w:t>тие</w:t>
            </w:r>
            <w:proofErr w:type="spellEnd"/>
            <w:r w:rsidRPr="009D6C30">
              <w:rPr>
                <w:color w:val="000000"/>
                <w:sz w:val="16"/>
                <w:szCs w:val="16"/>
              </w:rPr>
              <w:t xml:space="preserve"> </w:t>
            </w:r>
          </w:p>
          <w:p w:rsidR="001F151A" w:rsidRPr="009D6C30" w:rsidRDefault="001F151A" w:rsidP="009F407F">
            <w:pPr>
              <w:jc w:val="center"/>
              <w:rPr>
                <w:color w:val="000000"/>
                <w:sz w:val="16"/>
                <w:szCs w:val="16"/>
              </w:rPr>
            </w:pPr>
            <w:r w:rsidRPr="009D6C30">
              <w:rPr>
                <w:color w:val="000000"/>
                <w:sz w:val="16"/>
                <w:szCs w:val="16"/>
              </w:rPr>
              <w:t> 1</w:t>
            </w:r>
          </w:p>
          <w:p w:rsidR="001F151A" w:rsidRPr="009D6C30" w:rsidRDefault="001F151A" w:rsidP="009F407F">
            <w:pPr>
              <w:jc w:val="center"/>
              <w:rPr>
                <w:color w:val="000000"/>
                <w:sz w:val="16"/>
                <w:szCs w:val="16"/>
              </w:rPr>
            </w:pPr>
            <w:r w:rsidRPr="009D6C30">
              <w:rPr>
                <w:color w:val="000000"/>
                <w:sz w:val="16"/>
                <w:szCs w:val="16"/>
              </w:rPr>
              <w:t> </w:t>
            </w:r>
          </w:p>
          <w:p w:rsidR="001F151A" w:rsidRPr="009D6C30" w:rsidRDefault="001F151A" w:rsidP="009F407F">
            <w:pPr>
              <w:jc w:val="center"/>
              <w:rPr>
                <w:color w:val="000000"/>
                <w:sz w:val="16"/>
                <w:szCs w:val="16"/>
              </w:rPr>
            </w:pPr>
            <w:r w:rsidRPr="009D6C30">
              <w:rPr>
                <w:color w:val="000000"/>
                <w:sz w:val="16"/>
                <w:szCs w:val="16"/>
              </w:rPr>
              <w:t> </w:t>
            </w:r>
          </w:p>
          <w:p w:rsidR="001F151A" w:rsidRPr="009D6C30" w:rsidRDefault="001F151A" w:rsidP="009F407F">
            <w:pPr>
              <w:jc w:val="center"/>
              <w:rPr>
                <w:color w:val="000000"/>
                <w:sz w:val="16"/>
                <w:szCs w:val="16"/>
              </w:rPr>
            </w:pPr>
            <w:r w:rsidRPr="009D6C30">
              <w:rPr>
                <w:color w:val="000000"/>
                <w:sz w:val="16"/>
                <w:szCs w:val="16"/>
              </w:rPr>
              <w:t> </w:t>
            </w:r>
          </w:p>
          <w:p w:rsidR="001F151A" w:rsidRPr="009D6C30" w:rsidRDefault="001F151A" w:rsidP="009F407F">
            <w:pPr>
              <w:jc w:val="center"/>
              <w:rPr>
                <w:color w:val="000000"/>
                <w:sz w:val="16"/>
                <w:szCs w:val="16"/>
              </w:rPr>
            </w:pPr>
            <w:r w:rsidRPr="009D6C30">
              <w:rPr>
                <w:color w:val="000000"/>
                <w:sz w:val="16"/>
                <w:szCs w:val="16"/>
              </w:rPr>
              <w:t> </w:t>
            </w:r>
          </w:p>
        </w:tc>
        <w:tc>
          <w:tcPr>
            <w:tcW w:w="1985" w:type="dxa"/>
            <w:vMerge w:val="restart"/>
            <w:tcBorders>
              <w:top w:val="single" w:sz="4" w:space="0" w:color="auto"/>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Мероприятия в области содействия занятости населения Чувашской Республики</w:t>
            </w:r>
          </w:p>
          <w:p w:rsidR="001F151A" w:rsidRPr="009D6C30" w:rsidRDefault="001F151A" w:rsidP="009F407F">
            <w:pPr>
              <w:jc w:val="center"/>
              <w:rPr>
                <w:color w:val="000000"/>
                <w:sz w:val="16"/>
                <w:szCs w:val="16"/>
              </w:rPr>
            </w:pPr>
            <w:r w:rsidRPr="009D6C30">
              <w:rPr>
                <w:color w:val="000000"/>
                <w:sz w:val="16"/>
                <w:szCs w:val="16"/>
              </w:rPr>
              <w:t> </w:t>
            </w:r>
          </w:p>
          <w:p w:rsidR="001F151A" w:rsidRPr="009D6C30" w:rsidRDefault="001F151A" w:rsidP="009F407F">
            <w:pPr>
              <w:jc w:val="center"/>
              <w:rPr>
                <w:color w:val="000000"/>
                <w:sz w:val="16"/>
                <w:szCs w:val="16"/>
              </w:rPr>
            </w:pPr>
            <w:r w:rsidRPr="009D6C30">
              <w:rPr>
                <w:color w:val="000000"/>
                <w:sz w:val="16"/>
                <w:szCs w:val="16"/>
              </w:rPr>
              <w:t> </w:t>
            </w:r>
          </w:p>
          <w:p w:rsidR="001F151A" w:rsidRPr="009D6C30" w:rsidRDefault="001F151A" w:rsidP="009F407F">
            <w:pPr>
              <w:jc w:val="center"/>
              <w:rPr>
                <w:color w:val="000000"/>
                <w:sz w:val="16"/>
                <w:szCs w:val="16"/>
              </w:rPr>
            </w:pPr>
            <w:r w:rsidRPr="009D6C30">
              <w:rPr>
                <w:color w:val="000000"/>
                <w:sz w:val="16"/>
                <w:szCs w:val="16"/>
              </w:rPr>
              <w:t> </w:t>
            </w:r>
          </w:p>
          <w:p w:rsidR="001F151A" w:rsidRPr="009D6C30" w:rsidRDefault="001F151A" w:rsidP="009F407F">
            <w:pPr>
              <w:jc w:val="center"/>
              <w:rPr>
                <w:color w:val="000000"/>
                <w:sz w:val="16"/>
                <w:szCs w:val="16"/>
              </w:rPr>
            </w:pPr>
            <w:r w:rsidRPr="009D6C30">
              <w:rPr>
                <w:color w:val="000000"/>
                <w:sz w:val="16"/>
                <w:szCs w:val="16"/>
              </w:rPr>
              <w:t> </w:t>
            </w:r>
          </w:p>
          <w:p w:rsidR="001F151A" w:rsidRPr="009D6C30" w:rsidRDefault="001F151A" w:rsidP="009F407F">
            <w:pPr>
              <w:jc w:val="center"/>
              <w:rPr>
                <w:color w:val="000000"/>
                <w:sz w:val="16"/>
                <w:szCs w:val="16"/>
              </w:rPr>
            </w:pPr>
            <w:r w:rsidRPr="009D6C30">
              <w:rPr>
                <w:color w:val="000000"/>
                <w:sz w:val="16"/>
                <w:szCs w:val="16"/>
              </w:rPr>
              <w:t> </w:t>
            </w:r>
          </w:p>
        </w:tc>
        <w:tc>
          <w:tcPr>
            <w:tcW w:w="709" w:type="dxa"/>
            <w:tcBorders>
              <w:top w:val="nil"/>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Ц610100000</w:t>
            </w: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Всего</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0,0 </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gridSpan w:val="2"/>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trHeight w:val="465"/>
        </w:trPr>
        <w:tc>
          <w:tcPr>
            <w:tcW w:w="1242" w:type="dxa"/>
            <w:vMerge/>
            <w:tcBorders>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1985" w:type="dxa"/>
            <w:vMerge/>
            <w:tcBorders>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0,0 </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gridSpan w:val="2"/>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trHeight w:val="779"/>
        </w:trPr>
        <w:tc>
          <w:tcPr>
            <w:tcW w:w="1242" w:type="dxa"/>
            <w:vMerge/>
            <w:tcBorders>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1985" w:type="dxa"/>
            <w:vMerge/>
            <w:tcBorders>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0,0 </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gridSpan w:val="2"/>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trHeight w:val="690"/>
        </w:trPr>
        <w:tc>
          <w:tcPr>
            <w:tcW w:w="1242" w:type="dxa"/>
            <w:vMerge/>
            <w:tcBorders>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1985" w:type="dxa"/>
            <w:vMerge/>
            <w:tcBorders>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 х</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 х</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 </w:t>
            </w: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 х</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бюджет Комсомольского района</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 0,0</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gridSpan w:val="2"/>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trHeight w:val="690"/>
        </w:trPr>
        <w:tc>
          <w:tcPr>
            <w:tcW w:w="1242" w:type="dxa"/>
            <w:vMerge/>
            <w:tcBorders>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1985" w:type="dxa"/>
            <w:vMerge/>
            <w:tcBorders>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бюджет сельского поселения</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0,0 </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gridSpan w:val="2"/>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trHeight w:val="540"/>
        </w:trPr>
        <w:tc>
          <w:tcPr>
            <w:tcW w:w="1242" w:type="dxa"/>
            <w:vMerge/>
            <w:tcBorders>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1985" w:type="dxa"/>
            <w:vMerge/>
            <w:tcBorders>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 х</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 </w:t>
            </w: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 х</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 0,0</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gridSpan w:val="2"/>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bl>
    <w:p w:rsidR="001F151A" w:rsidRPr="009D6C30" w:rsidRDefault="001F151A" w:rsidP="001F151A">
      <w:pPr>
        <w:ind w:left="7938"/>
        <w:rPr>
          <w:sz w:val="16"/>
          <w:szCs w:val="16"/>
        </w:rPr>
      </w:pPr>
    </w:p>
    <w:p w:rsidR="001F151A" w:rsidRPr="009D6C30" w:rsidRDefault="001F151A" w:rsidP="001F151A">
      <w:pPr>
        <w:ind w:left="7938"/>
        <w:rPr>
          <w:sz w:val="16"/>
          <w:szCs w:val="16"/>
        </w:rPr>
        <w:sectPr w:rsidR="001F151A" w:rsidRPr="009D6C30" w:rsidSect="005D45BA">
          <w:pgSz w:w="16834" w:h="11909" w:orient="landscape"/>
          <w:pgMar w:top="1418" w:right="851" w:bottom="567" w:left="851" w:header="0" w:footer="0" w:gutter="0"/>
          <w:cols w:space="720"/>
          <w:docGrid w:linePitch="354"/>
        </w:sectPr>
      </w:pPr>
    </w:p>
    <w:p w:rsidR="001F151A" w:rsidRPr="009D6C30" w:rsidRDefault="001F151A" w:rsidP="001F151A">
      <w:pPr>
        <w:ind w:firstLine="300"/>
        <w:jc w:val="right"/>
        <w:rPr>
          <w:sz w:val="16"/>
          <w:szCs w:val="16"/>
        </w:rPr>
      </w:pPr>
      <w:r w:rsidRPr="009D6C30">
        <w:rPr>
          <w:color w:val="000000"/>
          <w:sz w:val="16"/>
          <w:szCs w:val="16"/>
        </w:rPr>
        <w:lastRenderedPageBreak/>
        <w:t xml:space="preserve">                                                                    </w:t>
      </w:r>
      <w:r w:rsidRPr="009D6C30">
        <w:rPr>
          <w:sz w:val="16"/>
          <w:szCs w:val="16"/>
        </w:rPr>
        <w:t xml:space="preserve">                 Приложение № 3</w:t>
      </w:r>
    </w:p>
    <w:p w:rsidR="001F151A" w:rsidRPr="009D6C30" w:rsidRDefault="001F151A" w:rsidP="001F151A">
      <w:pPr>
        <w:ind w:firstLine="300"/>
        <w:jc w:val="right"/>
        <w:rPr>
          <w:sz w:val="16"/>
          <w:szCs w:val="16"/>
        </w:rPr>
      </w:pPr>
      <w:r w:rsidRPr="009D6C30">
        <w:rPr>
          <w:sz w:val="16"/>
          <w:szCs w:val="16"/>
        </w:rPr>
        <w:t xml:space="preserve">                                                                      к Муниципальной программе</w:t>
      </w:r>
    </w:p>
    <w:p w:rsidR="001F151A" w:rsidRPr="009D6C30" w:rsidRDefault="001F151A" w:rsidP="001F151A">
      <w:pPr>
        <w:ind w:firstLine="300"/>
        <w:jc w:val="right"/>
        <w:rPr>
          <w:sz w:val="16"/>
          <w:szCs w:val="16"/>
        </w:rPr>
      </w:pPr>
      <w:r w:rsidRPr="009D6C30">
        <w:rPr>
          <w:sz w:val="16"/>
          <w:szCs w:val="16"/>
        </w:rPr>
        <w:t xml:space="preserve">                                                                      </w:t>
      </w:r>
      <w:proofErr w:type="spellStart"/>
      <w:r w:rsidRPr="009D6C30">
        <w:rPr>
          <w:sz w:val="16"/>
          <w:szCs w:val="16"/>
        </w:rPr>
        <w:t>Новочелны-Сюрбеевского</w:t>
      </w:r>
      <w:proofErr w:type="spellEnd"/>
      <w:r w:rsidRPr="009D6C30">
        <w:rPr>
          <w:sz w:val="16"/>
          <w:szCs w:val="16"/>
        </w:rPr>
        <w:t xml:space="preserve"> сельского поселения</w:t>
      </w:r>
    </w:p>
    <w:p w:rsidR="001F151A" w:rsidRPr="009D6C30" w:rsidRDefault="001F151A" w:rsidP="001F151A">
      <w:pPr>
        <w:ind w:firstLine="300"/>
        <w:jc w:val="right"/>
        <w:rPr>
          <w:sz w:val="16"/>
          <w:szCs w:val="16"/>
        </w:rPr>
      </w:pPr>
      <w:r w:rsidRPr="009D6C30">
        <w:rPr>
          <w:sz w:val="16"/>
          <w:szCs w:val="16"/>
        </w:rPr>
        <w:t xml:space="preserve">                                                                      «Содействие занятости населения»</w:t>
      </w:r>
    </w:p>
    <w:p w:rsidR="001F151A" w:rsidRPr="009D6C30" w:rsidRDefault="001F151A" w:rsidP="001F151A">
      <w:pPr>
        <w:pStyle w:val="1"/>
        <w:jc w:val="center"/>
        <w:rPr>
          <w:rFonts w:ascii="Times New Roman" w:hAnsi="Times New Roman"/>
          <w:sz w:val="16"/>
          <w:szCs w:val="16"/>
        </w:rPr>
      </w:pPr>
      <w:r w:rsidRPr="009D6C30">
        <w:rPr>
          <w:rFonts w:ascii="Times New Roman" w:hAnsi="Times New Roman"/>
          <w:sz w:val="16"/>
          <w:szCs w:val="16"/>
        </w:rPr>
        <w:t>ПАСПОРТ</w:t>
      </w:r>
      <w:r w:rsidRPr="009D6C30">
        <w:rPr>
          <w:rFonts w:ascii="Times New Roman" w:hAnsi="Times New Roman"/>
          <w:sz w:val="16"/>
          <w:szCs w:val="16"/>
        </w:rPr>
        <w:br/>
        <w:t xml:space="preserve">подпрограммы «Активная политика занятости населения и социальная поддержка безработных граждан» муниципальной программы </w:t>
      </w:r>
      <w:proofErr w:type="spellStart"/>
      <w:r w:rsidRPr="009D6C30">
        <w:rPr>
          <w:rFonts w:ascii="Times New Roman" w:hAnsi="Times New Roman"/>
          <w:sz w:val="16"/>
          <w:szCs w:val="16"/>
        </w:rPr>
        <w:t>Новочелны-Сюрбеевского</w:t>
      </w:r>
      <w:proofErr w:type="spellEnd"/>
      <w:r w:rsidRPr="009D6C30">
        <w:rPr>
          <w:rFonts w:ascii="Times New Roman" w:hAnsi="Times New Roman"/>
          <w:sz w:val="16"/>
          <w:szCs w:val="16"/>
        </w:rPr>
        <w:t xml:space="preserve"> сельского поселения «Содействие занятости населения»</w:t>
      </w:r>
    </w:p>
    <w:p w:rsidR="001F151A" w:rsidRPr="009D6C30" w:rsidRDefault="001F151A" w:rsidP="001F151A">
      <w:pPr>
        <w:rPr>
          <w:sz w:val="16"/>
          <w:szCs w:val="1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5670"/>
      </w:tblGrid>
      <w:tr w:rsidR="001F151A" w:rsidRPr="009D6C30" w:rsidTr="009F407F">
        <w:tc>
          <w:tcPr>
            <w:tcW w:w="4111" w:type="dxa"/>
            <w:tcBorders>
              <w:top w:val="single" w:sz="4" w:space="0" w:color="auto"/>
              <w:bottom w:val="single" w:sz="4" w:space="0" w:color="auto"/>
              <w:right w:val="single" w:sz="4" w:space="0" w:color="auto"/>
            </w:tcBorders>
          </w:tcPr>
          <w:p w:rsidR="001F151A" w:rsidRPr="009D6C30" w:rsidRDefault="001F151A" w:rsidP="009F407F">
            <w:pPr>
              <w:pStyle w:val="af5"/>
              <w:rPr>
                <w:rFonts w:ascii="Times New Roman" w:hAnsi="Times New Roman"/>
                <w:sz w:val="16"/>
                <w:szCs w:val="16"/>
              </w:rPr>
            </w:pPr>
            <w:r w:rsidRPr="009D6C30">
              <w:rPr>
                <w:rFonts w:ascii="Times New Roman" w:hAnsi="Times New Roman"/>
                <w:sz w:val="16"/>
                <w:szCs w:val="16"/>
              </w:rPr>
              <w:t>Ответственный исполнитель подпрограммы</w:t>
            </w:r>
          </w:p>
        </w:tc>
        <w:tc>
          <w:tcPr>
            <w:tcW w:w="5670" w:type="dxa"/>
            <w:tcBorders>
              <w:top w:val="single" w:sz="4" w:space="0" w:color="auto"/>
              <w:left w:val="single" w:sz="4" w:space="0" w:color="auto"/>
              <w:bottom w:val="single" w:sz="4" w:space="0" w:color="auto"/>
            </w:tcBorders>
          </w:tcPr>
          <w:p w:rsidR="001F151A" w:rsidRPr="009D6C30" w:rsidRDefault="001F151A" w:rsidP="009F407F">
            <w:pPr>
              <w:rPr>
                <w:sz w:val="16"/>
                <w:szCs w:val="16"/>
              </w:rPr>
            </w:pPr>
            <w:r w:rsidRPr="009D6C30">
              <w:rPr>
                <w:sz w:val="16"/>
                <w:szCs w:val="16"/>
              </w:rPr>
              <w:t xml:space="preserve">Администрация </w:t>
            </w:r>
            <w:proofErr w:type="spellStart"/>
            <w:r w:rsidRPr="009D6C30">
              <w:rPr>
                <w:sz w:val="16"/>
                <w:szCs w:val="16"/>
              </w:rPr>
              <w:t>Новочелны-Сюрбеевского</w:t>
            </w:r>
            <w:proofErr w:type="spellEnd"/>
            <w:r w:rsidRPr="009D6C30">
              <w:rPr>
                <w:sz w:val="16"/>
                <w:szCs w:val="16"/>
              </w:rPr>
              <w:t xml:space="preserve"> сельского поселения </w:t>
            </w:r>
            <w:proofErr w:type="gramStart"/>
            <w:r w:rsidRPr="009D6C30">
              <w:rPr>
                <w:sz w:val="16"/>
                <w:szCs w:val="16"/>
              </w:rPr>
              <w:t>Комсомольского  района</w:t>
            </w:r>
            <w:proofErr w:type="gramEnd"/>
          </w:p>
        </w:tc>
      </w:tr>
      <w:tr w:rsidR="001F151A" w:rsidRPr="009D6C30" w:rsidTr="009F407F">
        <w:tc>
          <w:tcPr>
            <w:tcW w:w="4111" w:type="dxa"/>
            <w:tcBorders>
              <w:top w:val="single" w:sz="4" w:space="0" w:color="auto"/>
              <w:bottom w:val="single" w:sz="4" w:space="0" w:color="auto"/>
              <w:right w:val="single" w:sz="4" w:space="0" w:color="auto"/>
            </w:tcBorders>
          </w:tcPr>
          <w:p w:rsidR="001F151A" w:rsidRPr="009D6C30" w:rsidRDefault="001F151A" w:rsidP="009F407F">
            <w:pPr>
              <w:pStyle w:val="af5"/>
              <w:rPr>
                <w:rFonts w:ascii="Times New Roman" w:hAnsi="Times New Roman"/>
                <w:sz w:val="16"/>
                <w:szCs w:val="16"/>
              </w:rPr>
            </w:pPr>
            <w:r w:rsidRPr="009D6C30">
              <w:rPr>
                <w:rFonts w:ascii="Times New Roman" w:hAnsi="Times New Roman"/>
                <w:sz w:val="16"/>
                <w:szCs w:val="16"/>
              </w:rPr>
              <w:t>Цели подпрограммы (если имеются)</w:t>
            </w:r>
          </w:p>
        </w:tc>
        <w:tc>
          <w:tcPr>
            <w:tcW w:w="5670" w:type="dxa"/>
            <w:tcBorders>
              <w:top w:val="single" w:sz="4" w:space="0" w:color="auto"/>
              <w:left w:val="single" w:sz="4" w:space="0" w:color="auto"/>
              <w:bottom w:val="single" w:sz="4" w:space="0" w:color="auto"/>
            </w:tcBorders>
          </w:tcPr>
          <w:p w:rsidR="001F151A" w:rsidRPr="009D6C30" w:rsidRDefault="001F151A" w:rsidP="009F407F">
            <w:pPr>
              <w:pStyle w:val="af6"/>
              <w:rPr>
                <w:rFonts w:ascii="Times New Roman" w:hAnsi="Times New Roman"/>
                <w:sz w:val="16"/>
                <w:szCs w:val="16"/>
              </w:rPr>
            </w:pPr>
            <w:r w:rsidRPr="009D6C30">
              <w:rPr>
                <w:rFonts w:ascii="Times New Roman" w:hAnsi="Times New Roman"/>
                <w:sz w:val="16"/>
                <w:szCs w:val="16"/>
              </w:rPr>
              <w:t>создание условий для повышения эффективности занятости населения и обеспечения устойчивого функционирования рынка труда</w:t>
            </w:r>
          </w:p>
        </w:tc>
      </w:tr>
      <w:tr w:rsidR="001F151A" w:rsidRPr="009D6C30" w:rsidTr="009F407F">
        <w:tc>
          <w:tcPr>
            <w:tcW w:w="4111" w:type="dxa"/>
            <w:tcBorders>
              <w:top w:val="single" w:sz="4" w:space="0" w:color="auto"/>
              <w:bottom w:val="single" w:sz="4" w:space="0" w:color="auto"/>
              <w:right w:val="single" w:sz="4" w:space="0" w:color="auto"/>
            </w:tcBorders>
          </w:tcPr>
          <w:p w:rsidR="001F151A" w:rsidRPr="009D6C30" w:rsidRDefault="001F151A" w:rsidP="009F407F">
            <w:pPr>
              <w:pStyle w:val="af5"/>
              <w:rPr>
                <w:rFonts w:ascii="Times New Roman" w:hAnsi="Times New Roman"/>
                <w:sz w:val="16"/>
                <w:szCs w:val="16"/>
              </w:rPr>
            </w:pPr>
            <w:r w:rsidRPr="009D6C30">
              <w:rPr>
                <w:rFonts w:ascii="Times New Roman" w:hAnsi="Times New Roman"/>
                <w:sz w:val="16"/>
                <w:szCs w:val="16"/>
              </w:rPr>
              <w:t>Задачи подпрограммы</w:t>
            </w:r>
          </w:p>
        </w:tc>
        <w:tc>
          <w:tcPr>
            <w:tcW w:w="5670" w:type="dxa"/>
            <w:tcBorders>
              <w:top w:val="single" w:sz="4" w:space="0" w:color="auto"/>
              <w:left w:val="single" w:sz="4" w:space="0" w:color="auto"/>
              <w:bottom w:val="single" w:sz="4" w:space="0" w:color="auto"/>
            </w:tcBorders>
          </w:tcPr>
          <w:p w:rsidR="001F151A" w:rsidRPr="009D6C30" w:rsidRDefault="001F151A" w:rsidP="009F407F">
            <w:pPr>
              <w:pStyle w:val="af6"/>
              <w:rPr>
                <w:rFonts w:ascii="Times New Roman" w:hAnsi="Times New Roman"/>
                <w:sz w:val="16"/>
                <w:szCs w:val="16"/>
              </w:rPr>
            </w:pPr>
            <w:r w:rsidRPr="009D6C30">
              <w:rPr>
                <w:rFonts w:ascii="Times New Roman" w:hAnsi="Times New Roman"/>
                <w:sz w:val="16"/>
                <w:szCs w:val="16"/>
              </w:rPr>
              <w:t>обеспечения защиты населения от безработицы и содействие в трудоустройстве;</w:t>
            </w:r>
          </w:p>
          <w:p w:rsidR="001F151A" w:rsidRPr="009D6C30" w:rsidRDefault="001F151A" w:rsidP="009F407F">
            <w:pPr>
              <w:pStyle w:val="af6"/>
              <w:rPr>
                <w:rFonts w:ascii="Times New Roman" w:hAnsi="Times New Roman"/>
                <w:sz w:val="16"/>
                <w:szCs w:val="16"/>
              </w:rPr>
            </w:pPr>
            <w:r w:rsidRPr="009D6C30">
              <w:rPr>
                <w:rFonts w:ascii="Times New Roman" w:hAnsi="Times New Roman"/>
                <w:sz w:val="16"/>
                <w:szCs w:val="16"/>
              </w:rPr>
              <w:t>предотвращение роста напряженности на рынке труда;</w:t>
            </w:r>
          </w:p>
          <w:p w:rsidR="001F151A" w:rsidRPr="009D6C30" w:rsidRDefault="001F151A" w:rsidP="009F407F">
            <w:pPr>
              <w:pStyle w:val="af6"/>
              <w:rPr>
                <w:rFonts w:ascii="Times New Roman" w:hAnsi="Times New Roman"/>
                <w:sz w:val="16"/>
                <w:szCs w:val="16"/>
              </w:rPr>
            </w:pPr>
            <w:r w:rsidRPr="009D6C30">
              <w:rPr>
                <w:rFonts w:ascii="Times New Roman" w:hAnsi="Times New Roman"/>
                <w:sz w:val="16"/>
                <w:szCs w:val="16"/>
              </w:rPr>
              <w:t>совершенствование организационных форм содействия занятости населения с учетом специфических потребностей отдельных социально-демографических групп населения</w:t>
            </w:r>
          </w:p>
        </w:tc>
      </w:tr>
      <w:tr w:rsidR="001F151A" w:rsidRPr="009D6C30" w:rsidTr="009F407F">
        <w:tc>
          <w:tcPr>
            <w:tcW w:w="4111" w:type="dxa"/>
            <w:tcBorders>
              <w:top w:val="single" w:sz="4" w:space="0" w:color="auto"/>
              <w:bottom w:val="single" w:sz="4" w:space="0" w:color="auto"/>
              <w:right w:val="single" w:sz="4" w:space="0" w:color="auto"/>
            </w:tcBorders>
          </w:tcPr>
          <w:p w:rsidR="001F151A" w:rsidRPr="009D6C30" w:rsidRDefault="001F151A" w:rsidP="009F407F">
            <w:pPr>
              <w:pStyle w:val="af5"/>
              <w:rPr>
                <w:rFonts w:ascii="Times New Roman" w:hAnsi="Times New Roman"/>
                <w:sz w:val="16"/>
                <w:szCs w:val="16"/>
              </w:rPr>
            </w:pPr>
            <w:r w:rsidRPr="009D6C30">
              <w:rPr>
                <w:rFonts w:ascii="Times New Roman" w:hAnsi="Times New Roman"/>
                <w:sz w:val="16"/>
                <w:szCs w:val="16"/>
              </w:rPr>
              <w:t>Целевые индикаторы и показатели подпрограммы</w:t>
            </w:r>
          </w:p>
        </w:tc>
        <w:tc>
          <w:tcPr>
            <w:tcW w:w="5670" w:type="dxa"/>
            <w:tcBorders>
              <w:top w:val="single" w:sz="4" w:space="0" w:color="auto"/>
              <w:left w:val="single" w:sz="4" w:space="0" w:color="auto"/>
              <w:bottom w:val="single" w:sz="4" w:space="0" w:color="auto"/>
            </w:tcBorders>
          </w:tcPr>
          <w:p w:rsidR="001F151A" w:rsidRPr="009D6C30" w:rsidRDefault="001F151A" w:rsidP="009F407F">
            <w:pPr>
              <w:rPr>
                <w:sz w:val="16"/>
                <w:szCs w:val="16"/>
              </w:rPr>
            </w:pPr>
            <w:r w:rsidRPr="009D6C30">
              <w:rPr>
                <w:sz w:val="16"/>
                <w:szCs w:val="16"/>
              </w:rPr>
              <w:t>В 2036 году будут достигнуты следующие результаты:</w:t>
            </w:r>
          </w:p>
          <w:p w:rsidR="001F151A" w:rsidRPr="009D6C30" w:rsidRDefault="001F151A" w:rsidP="009F407F">
            <w:pPr>
              <w:rPr>
                <w:sz w:val="16"/>
                <w:szCs w:val="16"/>
              </w:rPr>
            </w:pPr>
            <w:r w:rsidRPr="009D6C30">
              <w:rPr>
                <w:sz w:val="16"/>
                <w:szCs w:val="16"/>
              </w:rPr>
              <w:t xml:space="preserve">Численность участников мероприятия по организации </w:t>
            </w:r>
            <w:proofErr w:type="gramStart"/>
            <w:r w:rsidRPr="009D6C30">
              <w:rPr>
                <w:sz w:val="16"/>
                <w:szCs w:val="16"/>
              </w:rPr>
              <w:t>оплачиваемых  общественных</w:t>
            </w:r>
            <w:proofErr w:type="gramEnd"/>
            <w:r w:rsidRPr="009D6C30">
              <w:rPr>
                <w:sz w:val="16"/>
                <w:szCs w:val="16"/>
              </w:rPr>
              <w:t xml:space="preserve"> работ - 0  </w:t>
            </w:r>
          </w:p>
          <w:p w:rsidR="001F151A" w:rsidRPr="009D6C30" w:rsidRDefault="001F151A" w:rsidP="009F407F">
            <w:pPr>
              <w:rPr>
                <w:color w:val="000000"/>
                <w:sz w:val="16"/>
                <w:szCs w:val="16"/>
                <w:lang w:eastAsia="en-US"/>
              </w:rPr>
            </w:pPr>
            <w:r w:rsidRPr="009D6C30">
              <w:rPr>
                <w:sz w:val="16"/>
                <w:szCs w:val="16"/>
              </w:rPr>
              <w:t xml:space="preserve">Численность инвалидов - участников мероприятия по организации </w:t>
            </w:r>
            <w:proofErr w:type="gramStart"/>
            <w:r w:rsidRPr="009D6C30">
              <w:rPr>
                <w:sz w:val="16"/>
                <w:szCs w:val="16"/>
              </w:rPr>
              <w:t>оплачиваемых  общественных</w:t>
            </w:r>
            <w:proofErr w:type="gramEnd"/>
            <w:r w:rsidRPr="009D6C30">
              <w:rPr>
                <w:sz w:val="16"/>
                <w:szCs w:val="16"/>
              </w:rPr>
              <w:t xml:space="preserve"> работ - 0 </w:t>
            </w:r>
          </w:p>
        </w:tc>
      </w:tr>
      <w:tr w:rsidR="001F151A" w:rsidRPr="009D6C30" w:rsidTr="009F407F">
        <w:tc>
          <w:tcPr>
            <w:tcW w:w="4111" w:type="dxa"/>
            <w:tcBorders>
              <w:top w:val="single" w:sz="4" w:space="0" w:color="auto"/>
              <w:bottom w:val="single" w:sz="4" w:space="0" w:color="auto"/>
              <w:right w:val="single" w:sz="4" w:space="0" w:color="auto"/>
            </w:tcBorders>
          </w:tcPr>
          <w:p w:rsidR="001F151A" w:rsidRPr="009D6C30" w:rsidRDefault="001F151A" w:rsidP="009F407F">
            <w:pPr>
              <w:pStyle w:val="af5"/>
              <w:rPr>
                <w:rFonts w:ascii="Times New Roman" w:hAnsi="Times New Roman"/>
                <w:sz w:val="16"/>
                <w:szCs w:val="16"/>
              </w:rPr>
            </w:pPr>
            <w:r w:rsidRPr="009D6C30">
              <w:rPr>
                <w:rFonts w:ascii="Times New Roman" w:hAnsi="Times New Roman"/>
                <w:sz w:val="16"/>
                <w:szCs w:val="16"/>
              </w:rPr>
              <w:t>Этапы и сроки реализации подпрограммы</w:t>
            </w:r>
          </w:p>
        </w:tc>
        <w:tc>
          <w:tcPr>
            <w:tcW w:w="5670" w:type="dxa"/>
            <w:tcBorders>
              <w:top w:val="single" w:sz="4" w:space="0" w:color="auto"/>
              <w:left w:val="single" w:sz="4" w:space="0" w:color="auto"/>
              <w:bottom w:val="single" w:sz="4" w:space="0" w:color="auto"/>
            </w:tcBorders>
          </w:tcPr>
          <w:p w:rsidR="001F151A" w:rsidRPr="009D6C30" w:rsidRDefault="001F151A" w:rsidP="009F407F">
            <w:pPr>
              <w:rPr>
                <w:color w:val="000000"/>
                <w:sz w:val="16"/>
                <w:szCs w:val="16"/>
                <w:lang w:eastAsia="en-US"/>
              </w:rPr>
            </w:pPr>
            <w:r w:rsidRPr="009D6C30">
              <w:rPr>
                <w:color w:val="000000"/>
                <w:sz w:val="16"/>
                <w:szCs w:val="16"/>
                <w:lang w:eastAsia="en-US"/>
              </w:rPr>
              <w:t>2021-2035 годы:</w:t>
            </w:r>
          </w:p>
          <w:p w:rsidR="001F151A" w:rsidRPr="009D6C30" w:rsidRDefault="001F151A" w:rsidP="009F407F">
            <w:pPr>
              <w:autoSpaceDE w:val="0"/>
              <w:autoSpaceDN w:val="0"/>
              <w:adjustRightInd w:val="0"/>
              <w:spacing w:line="247" w:lineRule="auto"/>
              <w:rPr>
                <w:sz w:val="16"/>
                <w:szCs w:val="16"/>
              </w:rPr>
            </w:pPr>
            <w:r w:rsidRPr="009D6C30">
              <w:rPr>
                <w:sz w:val="16"/>
                <w:szCs w:val="16"/>
              </w:rPr>
              <w:t>1 этап – 2021–2025 годы;</w:t>
            </w:r>
          </w:p>
          <w:p w:rsidR="001F151A" w:rsidRPr="009D6C30" w:rsidRDefault="001F151A" w:rsidP="009F407F">
            <w:pPr>
              <w:autoSpaceDE w:val="0"/>
              <w:autoSpaceDN w:val="0"/>
              <w:adjustRightInd w:val="0"/>
              <w:spacing w:line="247" w:lineRule="auto"/>
              <w:rPr>
                <w:sz w:val="16"/>
                <w:szCs w:val="16"/>
              </w:rPr>
            </w:pPr>
            <w:r w:rsidRPr="009D6C30">
              <w:rPr>
                <w:sz w:val="16"/>
                <w:szCs w:val="16"/>
              </w:rPr>
              <w:t>2 этап – 2026–2030 годы;</w:t>
            </w:r>
          </w:p>
          <w:p w:rsidR="001F151A" w:rsidRPr="009D6C30" w:rsidRDefault="001F151A" w:rsidP="009F407F">
            <w:pPr>
              <w:pStyle w:val="ConsPlusNormal"/>
              <w:spacing w:line="247" w:lineRule="auto"/>
              <w:ind w:firstLine="0"/>
              <w:jc w:val="both"/>
              <w:rPr>
                <w:color w:val="000000"/>
                <w:sz w:val="16"/>
                <w:szCs w:val="16"/>
                <w:lang w:eastAsia="en-US"/>
              </w:rPr>
            </w:pPr>
            <w:r w:rsidRPr="009D6C30">
              <w:rPr>
                <w:rFonts w:ascii="Times New Roman" w:hAnsi="Times New Roman"/>
                <w:sz w:val="16"/>
                <w:szCs w:val="16"/>
              </w:rPr>
              <w:t>3 этап – 2031–2035 годы.</w:t>
            </w:r>
          </w:p>
        </w:tc>
      </w:tr>
      <w:tr w:rsidR="001F151A" w:rsidRPr="009D6C30" w:rsidTr="009F407F">
        <w:tc>
          <w:tcPr>
            <w:tcW w:w="4111" w:type="dxa"/>
            <w:tcBorders>
              <w:top w:val="single" w:sz="4" w:space="0" w:color="auto"/>
              <w:bottom w:val="single" w:sz="4" w:space="0" w:color="auto"/>
              <w:right w:val="single" w:sz="4" w:space="0" w:color="auto"/>
            </w:tcBorders>
          </w:tcPr>
          <w:p w:rsidR="001F151A" w:rsidRPr="009D6C30" w:rsidRDefault="001F151A" w:rsidP="009F407F">
            <w:pPr>
              <w:pStyle w:val="af5"/>
              <w:rPr>
                <w:rFonts w:ascii="Times New Roman" w:hAnsi="Times New Roman"/>
                <w:sz w:val="16"/>
                <w:szCs w:val="16"/>
              </w:rPr>
            </w:pPr>
            <w:r w:rsidRPr="009D6C30">
              <w:rPr>
                <w:rFonts w:ascii="Times New Roman" w:hAnsi="Times New Roman"/>
                <w:sz w:val="16"/>
                <w:szCs w:val="16"/>
              </w:rPr>
              <w:t>Объемы финансирования подпрограммы с разбивкой по годам реализации программы</w:t>
            </w:r>
          </w:p>
        </w:tc>
        <w:tc>
          <w:tcPr>
            <w:tcW w:w="5670" w:type="dxa"/>
            <w:tcBorders>
              <w:top w:val="single" w:sz="4" w:space="0" w:color="auto"/>
              <w:left w:val="single" w:sz="4" w:space="0" w:color="auto"/>
              <w:bottom w:val="single" w:sz="4" w:space="0" w:color="auto"/>
            </w:tcBorders>
          </w:tcPr>
          <w:p w:rsidR="001F151A" w:rsidRPr="009D6C30" w:rsidRDefault="001F151A" w:rsidP="009F407F">
            <w:pPr>
              <w:rPr>
                <w:sz w:val="16"/>
                <w:szCs w:val="16"/>
              </w:rPr>
            </w:pPr>
            <w:r w:rsidRPr="009D6C30">
              <w:rPr>
                <w:sz w:val="16"/>
                <w:szCs w:val="16"/>
              </w:rPr>
              <w:t>общий объем финансирования муниципальной программы составляет 0,0 рублей,</w:t>
            </w:r>
          </w:p>
          <w:p w:rsidR="001F151A" w:rsidRPr="009D6C30" w:rsidRDefault="001F151A" w:rsidP="009F407F">
            <w:pPr>
              <w:rPr>
                <w:sz w:val="16"/>
                <w:szCs w:val="16"/>
              </w:rPr>
            </w:pPr>
            <w:r w:rsidRPr="009D6C30">
              <w:rPr>
                <w:sz w:val="16"/>
                <w:szCs w:val="16"/>
              </w:rPr>
              <w:t>в том числе:</w:t>
            </w:r>
          </w:p>
          <w:p w:rsidR="001F151A" w:rsidRPr="009D6C30" w:rsidRDefault="001F151A" w:rsidP="009F407F">
            <w:pPr>
              <w:rPr>
                <w:sz w:val="16"/>
                <w:szCs w:val="16"/>
              </w:rPr>
            </w:pPr>
            <w:r w:rsidRPr="009D6C30">
              <w:rPr>
                <w:sz w:val="16"/>
                <w:szCs w:val="16"/>
              </w:rPr>
              <w:t>2021 год – 0,</w:t>
            </w:r>
            <w:proofErr w:type="gramStart"/>
            <w:r w:rsidRPr="009D6C30">
              <w:rPr>
                <w:sz w:val="16"/>
                <w:szCs w:val="16"/>
              </w:rPr>
              <w:t>0  рублей</w:t>
            </w:r>
            <w:proofErr w:type="gramEnd"/>
            <w:r w:rsidRPr="009D6C30">
              <w:rPr>
                <w:sz w:val="16"/>
                <w:szCs w:val="16"/>
              </w:rPr>
              <w:t>;</w:t>
            </w:r>
          </w:p>
          <w:p w:rsidR="001F151A" w:rsidRPr="009D6C30" w:rsidRDefault="001F151A" w:rsidP="009F407F">
            <w:pPr>
              <w:rPr>
                <w:sz w:val="16"/>
                <w:szCs w:val="16"/>
              </w:rPr>
            </w:pPr>
            <w:r w:rsidRPr="009D6C30">
              <w:rPr>
                <w:sz w:val="16"/>
                <w:szCs w:val="16"/>
              </w:rPr>
              <w:t>2022 год – 0,</w:t>
            </w:r>
            <w:proofErr w:type="gramStart"/>
            <w:r w:rsidRPr="009D6C30">
              <w:rPr>
                <w:sz w:val="16"/>
                <w:szCs w:val="16"/>
              </w:rPr>
              <w:t>0  рублей</w:t>
            </w:r>
            <w:proofErr w:type="gramEnd"/>
            <w:r w:rsidRPr="009D6C30">
              <w:rPr>
                <w:sz w:val="16"/>
                <w:szCs w:val="16"/>
              </w:rPr>
              <w:t>;</w:t>
            </w:r>
          </w:p>
          <w:p w:rsidR="001F151A" w:rsidRPr="009D6C30" w:rsidRDefault="001F151A" w:rsidP="009F407F">
            <w:pPr>
              <w:rPr>
                <w:sz w:val="16"/>
                <w:szCs w:val="16"/>
              </w:rPr>
            </w:pPr>
            <w:r w:rsidRPr="009D6C30">
              <w:rPr>
                <w:sz w:val="16"/>
                <w:szCs w:val="16"/>
              </w:rPr>
              <w:t>2023 год – 0,</w:t>
            </w:r>
            <w:proofErr w:type="gramStart"/>
            <w:r w:rsidRPr="009D6C30">
              <w:rPr>
                <w:sz w:val="16"/>
                <w:szCs w:val="16"/>
              </w:rPr>
              <w:t>0  рублей</w:t>
            </w:r>
            <w:proofErr w:type="gramEnd"/>
            <w:r w:rsidRPr="009D6C30">
              <w:rPr>
                <w:sz w:val="16"/>
                <w:szCs w:val="16"/>
              </w:rPr>
              <w:t>;</w:t>
            </w:r>
          </w:p>
          <w:p w:rsidR="001F151A" w:rsidRPr="009D6C30" w:rsidRDefault="001F151A" w:rsidP="009F407F">
            <w:pPr>
              <w:rPr>
                <w:sz w:val="16"/>
                <w:szCs w:val="16"/>
              </w:rPr>
            </w:pPr>
            <w:r w:rsidRPr="009D6C30">
              <w:rPr>
                <w:sz w:val="16"/>
                <w:szCs w:val="16"/>
              </w:rPr>
              <w:t>2024 год – 0,</w:t>
            </w:r>
            <w:proofErr w:type="gramStart"/>
            <w:r w:rsidRPr="009D6C30">
              <w:rPr>
                <w:sz w:val="16"/>
                <w:szCs w:val="16"/>
              </w:rPr>
              <w:t>0  рублей</w:t>
            </w:r>
            <w:proofErr w:type="gramEnd"/>
            <w:r w:rsidRPr="009D6C30">
              <w:rPr>
                <w:sz w:val="16"/>
                <w:szCs w:val="16"/>
              </w:rPr>
              <w:t>;</w:t>
            </w:r>
          </w:p>
          <w:p w:rsidR="001F151A" w:rsidRPr="009D6C30" w:rsidRDefault="001F151A" w:rsidP="009F407F">
            <w:pPr>
              <w:rPr>
                <w:sz w:val="16"/>
                <w:szCs w:val="16"/>
              </w:rPr>
            </w:pPr>
            <w:r w:rsidRPr="009D6C30">
              <w:rPr>
                <w:sz w:val="16"/>
                <w:szCs w:val="16"/>
              </w:rPr>
              <w:t>2025 год – 0,0 рублей;</w:t>
            </w:r>
          </w:p>
          <w:p w:rsidR="001F151A" w:rsidRPr="009D6C30" w:rsidRDefault="001F151A" w:rsidP="009F407F">
            <w:pPr>
              <w:rPr>
                <w:sz w:val="16"/>
                <w:szCs w:val="16"/>
              </w:rPr>
            </w:pPr>
            <w:r w:rsidRPr="009D6C30">
              <w:rPr>
                <w:sz w:val="16"/>
                <w:szCs w:val="16"/>
              </w:rPr>
              <w:t>2026-2030 годы – 0,0 рублей</w:t>
            </w:r>
          </w:p>
          <w:p w:rsidR="001F151A" w:rsidRPr="009D6C30" w:rsidRDefault="001F151A" w:rsidP="009F407F">
            <w:pPr>
              <w:rPr>
                <w:sz w:val="16"/>
                <w:szCs w:val="16"/>
              </w:rPr>
            </w:pPr>
            <w:r w:rsidRPr="009D6C30">
              <w:rPr>
                <w:sz w:val="16"/>
                <w:szCs w:val="16"/>
              </w:rPr>
              <w:t>2031-2035 годы – 0,0 рублей</w:t>
            </w:r>
          </w:p>
          <w:p w:rsidR="001F151A" w:rsidRPr="009D6C30" w:rsidRDefault="001F151A" w:rsidP="009F407F">
            <w:pPr>
              <w:rPr>
                <w:sz w:val="16"/>
                <w:szCs w:val="16"/>
              </w:rPr>
            </w:pPr>
            <w:r w:rsidRPr="009D6C30">
              <w:rPr>
                <w:sz w:val="16"/>
                <w:szCs w:val="16"/>
              </w:rPr>
              <w:t>из них средства: </w:t>
            </w:r>
          </w:p>
          <w:p w:rsidR="001F151A" w:rsidRPr="009D6C30" w:rsidRDefault="001F151A" w:rsidP="009F407F">
            <w:pPr>
              <w:rPr>
                <w:sz w:val="16"/>
                <w:szCs w:val="16"/>
              </w:rPr>
            </w:pPr>
            <w:r w:rsidRPr="009D6C30">
              <w:rPr>
                <w:sz w:val="16"/>
                <w:szCs w:val="16"/>
              </w:rPr>
              <w:t xml:space="preserve">бюджета администрации </w:t>
            </w:r>
            <w:proofErr w:type="spellStart"/>
            <w:r w:rsidRPr="009D6C30">
              <w:rPr>
                <w:sz w:val="16"/>
                <w:szCs w:val="16"/>
              </w:rPr>
              <w:t>Новочелны-Сюрбеевского</w:t>
            </w:r>
            <w:proofErr w:type="spellEnd"/>
            <w:r w:rsidRPr="009D6C30">
              <w:rPr>
                <w:sz w:val="16"/>
                <w:szCs w:val="16"/>
              </w:rPr>
              <w:t xml:space="preserve"> сельского поселения – 0,0 </w:t>
            </w:r>
            <w:proofErr w:type="gramStart"/>
            <w:r w:rsidRPr="009D6C30">
              <w:rPr>
                <w:sz w:val="16"/>
                <w:szCs w:val="16"/>
              </w:rPr>
              <w:t>рублей,  в</w:t>
            </w:r>
            <w:proofErr w:type="gramEnd"/>
            <w:r w:rsidRPr="009D6C30">
              <w:rPr>
                <w:sz w:val="16"/>
                <w:szCs w:val="16"/>
              </w:rPr>
              <w:t xml:space="preserve"> том числе:</w:t>
            </w:r>
          </w:p>
          <w:p w:rsidR="001F151A" w:rsidRPr="009D6C30" w:rsidRDefault="001F151A" w:rsidP="009F407F">
            <w:pPr>
              <w:rPr>
                <w:sz w:val="16"/>
                <w:szCs w:val="16"/>
              </w:rPr>
            </w:pPr>
            <w:r w:rsidRPr="009D6C30">
              <w:rPr>
                <w:sz w:val="16"/>
                <w:szCs w:val="16"/>
              </w:rPr>
              <w:t>2021 год – 0,</w:t>
            </w:r>
            <w:proofErr w:type="gramStart"/>
            <w:r w:rsidRPr="009D6C30">
              <w:rPr>
                <w:sz w:val="16"/>
                <w:szCs w:val="16"/>
              </w:rPr>
              <w:t>0  рублей</w:t>
            </w:r>
            <w:proofErr w:type="gramEnd"/>
            <w:r w:rsidRPr="009D6C30">
              <w:rPr>
                <w:sz w:val="16"/>
                <w:szCs w:val="16"/>
              </w:rPr>
              <w:t>;</w:t>
            </w:r>
          </w:p>
          <w:p w:rsidR="001F151A" w:rsidRPr="009D6C30" w:rsidRDefault="001F151A" w:rsidP="009F407F">
            <w:pPr>
              <w:rPr>
                <w:sz w:val="16"/>
                <w:szCs w:val="16"/>
              </w:rPr>
            </w:pPr>
            <w:r w:rsidRPr="009D6C30">
              <w:rPr>
                <w:sz w:val="16"/>
                <w:szCs w:val="16"/>
              </w:rPr>
              <w:t>2022 год – 0,</w:t>
            </w:r>
            <w:proofErr w:type="gramStart"/>
            <w:r w:rsidRPr="009D6C30">
              <w:rPr>
                <w:sz w:val="16"/>
                <w:szCs w:val="16"/>
              </w:rPr>
              <w:t>0  рублей</w:t>
            </w:r>
            <w:proofErr w:type="gramEnd"/>
            <w:r w:rsidRPr="009D6C30">
              <w:rPr>
                <w:sz w:val="16"/>
                <w:szCs w:val="16"/>
              </w:rPr>
              <w:t>;</w:t>
            </w:r>
          </w:p>
          <w:p w:rsidR="001F151A" w:rsidRPr="009D6C30" w:rsidRDefault="001F151A" w:rsidP="009F407F">
            <w:pPr>
              <w:rPr>
                <w:sz w:val="16"/>
                <w:szCs w:val="16"/>
              </w:rPr>
            </w:pPr>
            <w:r w:rsidRPr="009D6C30">
              <w:rPr>
                <w:sz w:val="16"/>
                <w:szCs w:val="16"/>
              </w:rPr>
              <w:t>2023 год – 0,</w:t>
            </w:r>
            <w:proofErr w:type="gramStart"/>
            <w:r w:rsidRPr="009D6C30">
              <w:rPr>
                <w:sz w:val="16"/>
                <w:szCs w:val="16"/>
              </w:rPr>
              <w:t>0  рублей</w:t>
            </w:r>
            <w:proofErr w:type="gramEnd"/>
            <w:r w:rsidRPr="009D6C30">
              <w:rPr>
                <w:sz w:val="16"/>
                <w:szCs w:val="16"/>
              </w:rPr>
              <w:t>;</w:t>
            </w:r>
          </w:p>
          <w:p w:rsidR="001F151A" w:rsidRPr="009D6C30" w:rsidRDefault="001F151A" w:rsidP="009F407F">
            <w:pPr>
              <w:rPr>
                <w:sz w:val="16"/>
                <w:szCs w:val="16"/>
              </w:rPr>
            </w:pPr>
            <w:r w:rsidRPr="009D6C30">
              <w:rPr>
                <w:sz w:val="16"/>
                <w:szCs w:val="16"/>
              </w:rPr>
              <w:t>2024 год – 0,</w:t>
            </w:r>
            <w:proofErr w:type="gramStart"/>
            <w:r w:rsidRPr="009D6C30">
              <w:rPr>
                <w:sz w:val="16"/>
                <w:szCs w:val="16"/>
              </w:rPr>
              <w:t>0  рублей</w:t>
            </w:r>
            <w:proofErr w:type="gramEnd"/>
            <w:r w:rsidRPr="009D6C30">
              <w:rPr>
                <w:sz w:val="16"/>
                <w:szCs w:val="16"/>
              </w:rPr>
              <w:t>;</w:t>
            </w:r>
          </w:p>
          <w:p w:rsidR="001F151A" w:rsidRPr="009D6C30" w:rsidRDefault="001F151A" w:rsidP="009F407F">
            <w:pPr>
              <w:rPr>
                <w:sz w:val="16"/>
                <w:szCs w:val="16"/>
              </w:rPr>
            </w:pPr>
            <w:r w:rsidRPr="009D6C30">
              <w:rPr>
                <w:sz w:val="16"/>
                <w:szCs w:val="16"/>
              </w:rPr>
              <w:t>2025 год – 0,0 рублей;</w:t>
            </w:r>
          </w:p>
          <w:p w:rsidR="001F151A" w:rsidRPr="009D6C30" w:rsidRDefault="001F151A" w:rsidP="009F407F">
            <w:pPr>
              <w:rPr>
                <w:sz w:val="16"/>
                <w:szCs w:val="16"/>
              </w:rPr>
            </w:pPr>
            <w:r w:rsidRPr="009D6C30">
              <w:rPr>
                <w:sz w:val="16"/>
                <w:szCs w:val="16"/>
              </w:rPr>
              <w:t>2026-2030 годы – 0,0 рублей</w:t>
            </w:r>
          </w:p>
          <w:p w:rsidR="001F151A" w:rsidRPr="009D6C30" w:rsidRDefault="001F151A" w:rsidP="009F407F">
            <w:pPr>
              <w:rPr>
                <w:sz w:val="16"/>
                <w:szCs w:val="16"/>
              </w:rPr>
            </w:pPr>
            <w:r w:rsidRPr="009D6C30">
              <w:rPr>
                <w:sz w:val="16"/>
                <w:szCs w:val="16"/>
              </w:rPr>
              <w:t>2031-2035 годы – 0,0 рублей</w:t>
            </w:r>
          </w:p>
          <w:p w:rsidR="001F151A" w:rsidRPr="009D6C30" w:rsidRDefault="001F151A" w:rsidP="009F407F">
            <w:pPr>
              <w:pStyle w:val="af6"/>
              <w:rPr>
                <w:rFonts w:ascii="Times New Roman" w:hAnsi="Times New Roman"/>
                <w:sz w:val="16"/>
                <w:szCs w:val="16"/>
              </w:rPr>
            </w:pPr>
            <w:r w:rsidRPr="009D6C30">
              <w:rPr>
                <w:rFonts w:ascii="Times New Roman" w:hAnsi="Times New Roman"/>
                <w:sz w:val="16"/>
                <w:szCs w:val="16"/>
              </w:rPr>
              <w:t xml:space="preserve">Объемы и источники финансирования муниципальной программы уточняются при формировании консолидированного бюджета </w:t>
            </w:r>
            <w:proofErr w:type="spellStart"/>
            <w:r w:rsidRPr="009D6C30">
              <w:rPr>
                <w:rFonts w:ascii="Times New Roman" w:hAnsi="Times New Roman"/>
                <w:sz w:val="16"/>
                <w:szCs w:val="16"/>
              </w:rPr>
              <w:t>Новочелны-Сюрбеевского</w:t>
            </w:r>
            <w:proofErr w:type="spellEnd"/>
            <w:r w:rsidRPr="009D6C30">
              <w:rPr>
                <w:rFonts w:ascii="Times New Roman" w:hAnsi="Times New Roman"/>
                <w:sz w:val="16"/>
                <w:szCs w:val="16"/>
              </w:rPr>
              <w:t xml:space="preserve"> сельского поселения </w:t>
            </w:r>
            <w:r w:rsidRPr="009D6C30">
              <w:rPr>
                <w:rFonts w:ascii="Times New Roman" w:hAnsi="Times New Roman"/>
                <w:bCs/>
                <w:sz w:val="16"/>
                <w:szCs w:val="16"/>
              </w:rPr>
              <w:t>Комсомольского</w:t>
            </w:r>
            <w:r w:rsidRPr="009D6C30">
              <w:rPr>
                <w:rFonts w:ascii="Times New Roman" w:hAnsi="Times New Roman"/>
                <w:b/>
                <w:bCs/>
                <w:sz w:val="16"/>
                <w:szCs w:val="16"/>
              </w:rPr>
              <w:t xml:space="preserve"> </w:t>
            </w:r>
            <w:r w:rsidRPr="009D6C30">
              <w:rPr>
                <w:rFonts w:ascii="Times New Roman" w:hAnsi="Times New Roman"/>
                <w:sz w:val="16"/>
                <w:szCs w:val="16"/>
              </w:rPr>
              <w:t>района Чувашской Республики на очередной финансовый год и плановый период</w:t>
            </w:r>
          </w:p>
        </w:tc>
      </w:tr>
      <w:tr w:rsidR="001F151A" w:rsidRPr="009D6C30" w:rsidTr="009F407F">
        <w:tc>
          <w:tcPr>
            <w:tcW w:w="4111" w:type="dxa"/>
            <w:tcBorders>
              <w:top w:val="single" w:sz="4" w:space="0" w:color="auto"/>
              <w:bottom w:val="single" w:sz="4" w:space="0" w:color="auto"/>
              <w:right w:val="single" w:sz="4" w:space="0" w:color="auto"/>
            </w:tcBorders>
          </w:tcPr>
          <w:p w:rsidR="001F151A" w:rsidRPr="009D6C30" w:rsidRDefault="001F151A" w:rsidP="009F407F">
            <w:pPr>
              <w:pStyle w:val="af5"/>
              <w:rPr>
                <w:rFonts w:ascii="Times New Roman" w:hAnsi="Times New Roman"/>
                <w:sz w:val="16"/>
                <w:szCs w:val="16"/>
              </w:rPr>
            </w:pPr>
            <w:r w:rsidRPr="009D6C30">
              <w:rPr>
                <w:rFonts w:ascii="Times New Roman" w:hAnsi="Times New Roman"/>
                <w:sz w:val="16"/>
                <w:szCs w:val="16"/>
              </w:rPr>
              <w:t>Ожидаемые результаты реализации подпрограммы</w:t>
            </w:r>
          </w:p>
        </w:tc>
        <w:tc>
          <w:tcPr>
            <w:tcW w:w="5670" w:type="dxa"/>
            <w:tcBorders>
              <w:top w:val="single" w:sz="4" w:space="0" w:color="auto"/>
              <w:left w:val="single" w:sz="4" w:space="0" w:color="auto"/>
              <w:bottom w:val="single" w:sz="4" w:space="0" w:color="auto"/>
            </w:tcBorders>
          </w:tcPr>
          <w:p w:rsidR="001F151A" w:rsidRPr="009D6C30" w:rsidRDefault="001F151A" w:rsidP="009F407F">
            <w:pPr>
              <w:pStyle w:val="af6"/>
              <w:rPr>
                <w:rFonts w:ascii="Times New Roman" w:hAnsi="Times New Roman"/>
                <w:sz w:val="16"/>
                <w:szCs w:val="16"/>
              </w:rPr>
            </w:pPr>
            <w:r w:rsidRPr="009D6C30">
              <w:rPr>
                <w:rFonts w:ascii="Times New Roman" w:hAnsi="Times New Roman"/>
                <w:sz w:val="16"/>
                <w:szCs w:val="16"/>
              </w:rPr>
              <w:t>поддержание социальной стабильности в обществе;</w:t>
            </w:r>
          </w:p>
          <w:p w:rsidR="001F151A" w:rsidRPr="009D6C30" w:rsidRDefault="001F151A" w:rsidP="009F407F">
            <w:pPr>
              <w:pStyle w:val="af6"/>
              <w:rPr>
                <w:rFonts w:ascii="Times New Roman" w:hAnsi="Times New Roman"/>
                <w:sz w:val="16"/>
                <w:szCs w:val="16"/>
              </w:rPr>
            </w:pPr>
            <w:r w:rsidRPr="009D6C30">
              <w:rPr>
                <w:rFonts w:ascii="Times New Roman" w:hAnsi="Times New Roman"/>
                <w:sz w:val="16"/>
                <w:szCs w:val="16"/>
              </w:rPr>
              <w:t>сокращение разрыва между уровнями общей и регистрируемой безработицы</w:t>
            </w:r>
          </w:p>
        </w:tc>
      </w:tr>
    </w:tbl>
    <w:p w:rsidR="001F151A" w:rsidRPr="009D6C30" w:rsidRDefault="001F151A" w:rsidP="001F151A">
      <w:pPr>
        <w:rPr>
          <w:b/>
          <w:sz w:val="16"/>
          <w:szCs w:val="16"/>
        </w:rPr>
      </w:pPr>
    </w:p>
    <w:p w:rsidR="001F151A" w:rsidRPr="009D6C30" w:rsidRDefault="001F151A" w:rsidP="001F151A">
      <w:pPr>
        <w:jc w:val="both"/>
        <w:rPr>
          <w:b/>
          <w:sz w:val="16"/>
          <w:szCs w:val="16"/>
        </w:rPr>
      </w:pPr>
      <w:r w:rsidRPr="009D6C30">
        <w:rPr>
          <w:b/>
          <w:sz w:val="16"/>
          <w:szCs w:val="16"/>
        </w:rPr>
        <w:t>Раздел 1. Приоритеты и цели подпрограммы, общая характеристика участия органов местного самоуправления сельских поселений в реализации подпрограммы</w:t>
      </w:r>
    </w:p>
    <w:p w:rsidR="001F151A" w:rsidRPr="009D6C30" w:rsidRDefault="001F151A" w:rsidP="001F151A">
      <w:pPr>
        <w:jc w:val="both"/>
        <w:rPr>
          <w:sz w:val="16"/>
          <w:szCs w:val="16"/>
        </w:rPr>
      </w:pPr>
      <w:r w:rsidRPr="009D6C30">
        <w:rPr>
          <w:sz w:val="16"/>
          <w:szCs w:val="16"/>
        </w:rPr>
        <w:t xml:space="preserve">     Государственная политика в области содействия занятости реализовывается в рамках постоянно действующих мероприятий активной политики занятости, а также дополнительных мер, направленных на снижение напряженности на рынке труда Чувашской Республики.</w:t>
      </w:r>
    </w:p>
    <w:p w:rsidR="001F151A" w:rsidRPr="009D6C30" w:rsidRDefault="001F151A" w:rsidP="001F151A">
      <w:pPr>
        <w:jc w:val="both"/>
        <w:rPr>
          <w:sz w:val="16"/>
          <w:szCs w:val="16"/>
        </w:rPr>
      </w:pPr>
      <w:r w:rsidRPr="009D6C30">
        <w:rPr>
          <w:sz w:val="16"/>
          <w:szCs w:val="16"/>
        </w:rPr>
        <w:t>Следует отметить, что, несмотря на наличие позитивных тенденций на рынке труда, около 20% от общей численности безработных граждан не могут найти работу в течение 6 и более месяцев.</w:t>
      </w:r>
    </w:p>
    <w:p w:rsidR="001F151A" w:rsidRPr="009D6C30" w:rsidRDefault="001F151A" w:rsidP="001F151A">
      <w:pPr>
        <w:jc w:val="both"/>
        <w:rPr>
          <w:sz w:val="16"/>
          <w:szCs w:val="16"/>
        </w:rPr>
      </w:pPr>
      <w:r w:rsidRPr="009D6C30">
        <w:rPr>
          <w:sz w:val="16"/>
          <w:szCs w:val="16"/>
        </w:rPr>
        <w:t>Одной из причин наличия длительной безработицы является изменение структуры спроса на рынке труда. С одной стороны, растет количество вакансий, требующих более высокого уровня профессиональной подготовки и опыта работы, с другой стороны, отмечается перераспределение (увеличение или уменьшение) количества вакансий в определенных видах экономической деятельности. В настоящее время наибольшая потребность в работниках отмечается на предприятиях в сельском хозяйстве, оптовой и розничной торговли, строительства, жилищно-коммунального хозяйства.</w:t>
      </w:r>
    </w:p>
    <w:p w:rsidR="001F151A" w:rsidRPr="009D6C30" w:rsidRDefault="001F151A" w:rsidP="001F151A">
      <w:pPr>
        <w:jc w:val="both"/>
        <w:rPr>
          <w:sz w:val="16"/>
          <w:szCs w:val="16"/>
        </w:rPr>
      </w:pPr>
      <w:r w:rsidRPr="009D6C30">
        <w:rPr>
          <w:sz w:val="16"/>
          <w:szCs w:val="16"/>
        </w:rPr>
        <w:t xml:space="preserve">        Одновременно 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 Это - женщины, имеющие малолетних детей, граждане, имеющие ограничения трудоспособности по состоянию здоровья, граждане </w:t>
      </w:r>
      <w:proofErr w:type="spellStart"/>
      <w:r w:rsidRPr="009D6C30">
        <w:rPr>
          <w:sz w:val="16"/>
          <w:szCs w:val="16"/>
        </w:rPr>
        <w:t>предпенсионного</w:t>
      </w:r>
      <w:proofErr w:type="spellEnd"/>
      <w:r w:rsidRPr="009D6C30">
        <w:rPr>
          <w:sz w:val="16"/>
          <w:szCs w:val="16"/>
        </w:rPr>
        <w:t xml:space="preserve"> и пенсионного возрастов, отдельные категории молодежи (не имеющие профессионального образования или выпускники образовательных учреждений профессионального образования без опыта работы) и другие категории граждан (лица, освободившиеся из мест лишения свободы).</w:t>
      </w:r>
    </w:p>
    <w:p w:rsidR="001F151A" w:rsidRPr="009D6C30" w:rsidRDefault="001F151A" w:rsidP="001F151A">
      <w:pPr>
        <w:jc w:val="both"/>
        <w:rPr>
          <w:sz w:val="16"/>
          <w:szCs w:val="16"/>
        </w:rPr>
      </w:pPr>
      <w:r w:rsidRPr="009D6C30">
        <w:rPr>
          <w:sz w:val="16"/>
          <w:szCs w:val="16"/>
        </w:rPr>
        <w:t xml:space="preserve">      Настоящая подпрограмма разработана в целях обеспечения комплексного подхода к решению проблем занятости населения на территории </w:t>
      </w:r>
      <w:proofErr w:type="spellStart"/>
      <w:r w:rsidRPr="009D6C30">
        <w:rPr>
          <w:sz w:val="16"/>
          <w:szCs w:val="16"/>
        </w:rPr>
        <w:t>Новочелны-Сюрбеевского</w:t>
      </w:r>
      <w:proofErr w:type="spellEnd"/>
      <w:r w:rsidRPr="009D6C30">
        <w:rPr>
          <w:sz w:val="16"/>
          <w:szCs w:val="16"/>
        </w:rPr>
        <w:t xml:space="preserve"> сельского поселения Комсомольского района.                         </w:t>
      </w:r>
    </w:p>
    <w:p w:rsidR="001F151A" w:rsidRPr="009D6C30" w:rsidRDefault="001F151A" w:rsidP="001F151A">
      <w:pPr>
        <w:rPr>
          <w:sz w:val="16"/>
          <w:szCs w:val="16"/>
        </w:rPr>
      </w:pPr>
    </w:p>
    <w:p w:rsidR="001F151A" w:rsidRPr="009D6C30" w:rsidRDefault="001F151A" w:rsidP="001F151A">
      <w:pPr>
        <w:autoSpaceDE w:val="0"/>
        <w:autoSpaceDN w:val="0"/>
        <w:adjustRightInd w:val="0"/>
        <w:ind w:firstLine="720"/>
        <w:jc w:val="center"/>
        <w:rPr>
          <w:b/>
          <w:sz w:val="16"/>
          <w:szCs w:val="16"/>
        </w:rPr>
      </w:pPr>
      <w:r w:rsidRPr="009D6C30">
        <w:rPr>
          <w:b/>
          <w:sz w:val="16"/>
          <w:szCs w:val="16"/>
        </w:rPr>
        <w:t>Раздел 2. Перечень и сведения о целевых индикаторах и показателях подпрограммы с расшифровкой плановых значений по годам ее реализации</w:t>
      </w:r>
    </w:p>
    <w:p w:rsidR="001F151A" w:rsidRPr="009D6C30" w:rsidRDefault="001F151A" w:rsidP="001F151A">
      <w:pPr>
        <w:jc w:val="both"/>
        <w:rPr>
          <w:sz w:val="16"/>
          <w:szCs w:val="16"/>
        </w:rPr>
      </w:pPr>
      <w:r w:rsidRPr="009D6C30">
        <w:rPr>
          <w:sz w:val="16"/>
          <w:szCs w:val="16"/>
        </w:rPr>
        <w:t>Целевыми индикаторами (показателями) подпрограммы являются:</w:t>
      </w:r>
    </w:p>
    <w:p w:rsidR="001F151A" w:rsidRPr="009D6C30" w:rsidRDefault="001F151A" w:rsidP="001F151A">
      <w:pPr>
        <w:ind w:firstLine="426"/>
        <w:jc w:val="both"/>
        <w:rPr>
          <w:sz w:val="16"/>
          <w:szCs w:val="16"/>
        </w:rPr>
      </w:pPr>
      <w:r w:rsidRPr="009D6C30">
        <w:rPr>
          <w:sz w:val="16"/>
          <w:szCs w:val="16"/>
        </w:rPr>
        <w:t xml:space="preserve">- численность участников мероприятия по организации </w:t>
      </w:r>
      <w:proofErr w:type="gramStart"/>
      <w:r w:rsidRPr="009D6C30">
        <w:rPr>
          <w:sz w:val="16"/>
          <w:szCs w:val="16"/>
        </w:rPr>
        <w:t>оплачиваемых  общественных</w:t>
      </w:r>
      <w:proofErr w:type="gramEnd"/>
      <w:r w:rsidRPr="009D6C30">
        <w:rPr>
          <w:sz w:val="16"/>
          <w:szCs w:val="16"/>
        </w:rPr>
        <w:t xml:space="preserve"> работ,  </w:t>
      </w:r>
    </w:p>
    <w:p w:rsidR="001F151A" w:rsidRPr="009D6C30" w:rsidRDefault="001F151A" w:rsidP="001F151A">
      <w:pPr>
        <w:jc w:val="both"/>
        <w:rPr>
          <w:sz w:val="16"/>
          <w:szCs w:val="16"/>
        </w:rPr>
      </w:pPr>
      <w:r w:rsidRPr="009D6C30">
        <w:rPr>
          <w:sz w:val="16"/>
          <w:szCs w:val="16"/>
        </w:rPr>
        <w:t xml:space="preserve">- численность инвалидов-участников мероприятия по организации </w:t>
      </w:r>
      <w:proofErr w:type="gramStart"/>
      <w:r w:rsidRPr="009D6C30">
        <w:rPr>
          <w:sz w:val="16"/>
          <w:szCs w:val="16"/>
        </w:rPr>
        <w:t>оплачиваемых  общественных</w:t>
      </w:r>
      <w:proofErr w:type="gramEnd"/>
      <w:r w:rsidRPr="009D6C30">
        <w:rPr>
          <w:sz w:val="16"/>
          <w:szCs w:val="16"/>
        </w:rPr>
        <w:t xml:space="preserve"> работ.</w:t>
      </w:r>
    </w:p>
    <w:p w:rsidR="001F151A" w:rsidRPr="009D6C30" w:rsidRDefault="001F151A" w:rsidP="001F151A">
      <w:pPr>
        <w:ind w:firstLine="300"/>
        <w:jc w:val="both"/>
        <w:rPr>
          <w:sz w:val="16"/>
          <w:szCs w:val="16"/>
        </w:rPr>
      </w:pPr>
      <w:r w:rsidRPr="009D6C30">
        <w:rPr>
          <w:color w:val="000000"/>
          <w:sz w:val="16"/>
          <w:szCs w:val="16"/>
        </w:rPr>
        <w:t>В результате реализации мероприятий подпрограммы ожидается достижение следующих целевых индикаторов и показателей:</w:t>
      </w:r>
    </w:p>
    <w:p w:rsidR="001F151A" w:rsidRPr="009D6C30" w:rsidRDefault="001F151A" w:rsidP="001F151A">
      <w:pPr>
        <w:ind w:firstLine="300"/>
        <w:jc w:val="both"/>
        <w:rPr>
          <w:sz w:val="16"/>
          <w:szCs w:val="16"/>
        </w:rPr>
      </w:pPr>
      <w:r w:rsidRPr="009D6C30">
        <w:rPr>
          <w:sz w:val="16"/>
          <w:szCs w:val="16"/>
        </w:rPr>
        <w:t xml:space="preserve">Численность участников мероприятия по организации </w:t>
      </w:r>
      <w:proofErr w:type="gramStart"/>
      <w:r w:rsidRPr="009D6C30">
        <w:rPr>
          <w:sz w:val="16"/>
          <w:szCs w:val="16"/>
        </w:rPr>
        <w:t>оплачиваемых  общественных</w:t>
      </w:r>
      <w:proofErr w:type="gramEnd"/>
      <w:r w:rsidRPr="009D6C30">
        <w:rPr>
          <w:sz w:val="16"/>
          <w:szCs w:val="16"/>
        </w:rPr>
        <w:t xml:space="preserve"> работ</w:t>
      </w:r>
    </w:p>
    <w:p w:rsidR="001F151A" w:rsidRPr="009D6C30" w:rsidRDefault="001F151A" w:rsidP="001F151A">
      <w:pPr>
        <w:ind w:firstLine="300"/>
        <w:jc w:val="both"/>
        <w:rPr>
          <w:sz w:val="16"/>
          <w:szCs w:val="16"/>
        </w:rPr>
      </w:pPr>
      <w:r w:rsidRPr="009D6C30">
        <w:rPr>
          <w:sz w:val="16"/>
          <w:szCs w:val="16"/>
        </w:rPr>
        <w:t>в 2021 году – 0 человек</w:t>
      </w:r>
    </w:p>
    <w:p w:rsidR="001F151A" w:rsidRPr="009D6C30" w:rsidRDefault="001F151A" w:rsidP="001F151A">
      <w:pPr>
        <w:ind w:firstLine="300"/>
        <w:jc w:val="both"/>
        <w:rPr>
          <w:sz w:val="16"/>
          <w:szCs w:val="16"/>
        </w:rPr>
      </w:pPr>
      <w:r w:rsidRPr="009D6C30">
        <w:rPr>
          <w:sz w:val="16"/>
          <w:szCs w:val="16"/>
        </w:rPr>
        <w:lastRenderedPageBreak/>
        <w:t>в 2022 году – 0 человек</w:t>
      </w:r>
    </w:p>
    <w:p w:rsidR="001F151A" w:rsidRPr="009D6C30" w:rsidRDefault="001F151A" w:rsidP="001F151A">
      <w:pPr>
        <w:ind w:firstLine="300"/>
        <w:jc w:val="both"/>
        <w:rPr>
          <w:sz w:val="16"/>
          <w:szCs w:val="16"/>
        </w:rPr>
      </w:pPr>
      <w:r w:rsidRPr="009D6C30">
        <w:rPr>
          <w:sz w:val="16"/>
          <w:szCs w:val="16"/>
        </w:rPr>
        <w:t>в 2023 году – 0 человек</w:t>
      </w:r>
    </w:p>
    <w:p w:rsidR="001F151A" w:rsidRPr="009D6C30" w:rsidRDefault="001F151A" w:rsidP="001F151A">
      <w:pPr>
        <w:ind w:firstLine="300"/>
        <w:jc w:val="both"/>
        <w:rPr>
          <w:sz w:val="16"/>
          <w:szCs w:val="16"/>
        </w:rPr>
      </w:pPr>
      <w:r w:rsidRPr="009D6C30">
        <w:rPr>
          <w:sz w:val="16"/>
          <w:szCs w:val="16"/>
        </w:rPr>
        <w:t>в 2024 году – 0 человек</w:t>
      </w:r>
    </w:p>
    <w:p w:rsidR="001F151A" w:rsidRPr="009D6C30" w:rsidRDefault="001F151A" w:rsidP="001F151A">
      <w:pPr>
        <w:ind w:firstLine="300"/>
        <w:jc w:val="both"/>
        <w:rPr>
          <w:sz w:val="16"/>
          <w:szCs w:val="16"/>
        </w:rPr>
      </w:pPr>
      <w:r w:rsidRPr="009D6C30">
        <w:rPr>
          <w:sz w:val="16"/>
          <w:szCs w:val="16"/>
        </w:rPr>
        <w:t>в 2025 году – 0 человек</w:t>
      </w:r>
    </w:p>
    <w:p w:rsidR="001F151A" w:rsidRPr="009D6C30" w:rsidRDefault="001F151A" w:rsidP="001F151A">
      <w:pPr>
        <w:ind w:firstLine="300"/>
        <w:jc w:val="both"/>
        <w:rPr>
          <w:sz w:val="16"/>
          <w:szCs w:val="16"/>
        </w:rPr>
      </w:pPr>
      <w:r w:rsidRPr="009D6C30">
        <w:rPr>
          <w:sz w:val="16"/>
          <w:szCs w:val="16"/>
        </w:rPr>
        <w:t>в 2030 году – 0 человек</w:t>
      </w:r>
    </w:p>
    <w:p w:rsidR="001F151A" w:rsidRPr="009D6C30" w:rsidRDefault="001F151A" w:rsidP="001F151A">
      <w:pPr>
        <w:ind w:firstLine="300"/>
        <w:jc w:val="both"/>
        <w:rPr>
          <w:sz w:val="16"/>
          <w:szCs w:val="16"/>
        </w:rPr>
      </w:pPr>
      <w:r w:rsidRPr="009D6C30">
        <w:rPr>
          <w:sz w:val="16"/>
          <w:szCs w:val="16"/>
        </w:rPr>
        <w:t>в 2035 году – 0 человек</w:t>
      </w:r>
    </w:p>
    <w:p w:rsidR="001F151A" w:rsidRPr="009D6C30" w:rsidRDefault="001F151A" w:rsidP="001F151A">
      <w:pPr>
        <w:ind w:firstLine="300"/>
        <w:jc w:val="both"/>
        <w:rPr>
          <w:sz w:val="16"/>
          <w:szCs w:val="16"/>
        </w:rPr>
      </w:pPr>
      <w:r w:rsidRPr="009D6C30">
        <w:rPr>
          <w:sz w:val="16"/>
          <w:szCs w:val="16"/>
        </w:rPr>
        <w:t xml:space="preserve">Численность инвалидов-участников мероприятия по организации </w:t>
      </w:r>
      <w:proofErr w:type="gramStart"/>
      <w:r w:rsidRPr="009D6C30">
        <w:rPr>
          <w:sz w:val="16"/>
          <w:szCs w:val="16"/>
        </w:rPr>
        <w:t>оплачиваемых  общественных</w:t>
      </w:r>
      <w:proofErr w:type="gramEnd"/>
      <w:r w:rsidRPr="009D6C30">
        <w:rPr>
          <w:sz w:val="16"/>
          <w:szCs w:val="16"/>
        </w:rPr>
        <w:t xml:space="preserve"> работ:</w:t>
      </w:r>
    </w:p>
    <w:p w:rsidR="001F151A" w:rsidRPr="009D6C30" w:rsidRDefault="001F151A" w:rsidP="001F151A">
      <w:pPr>
        <w:ind w:firstLine="300"/>
        <w:jc w:val="both"/>
        <w:rPr>
          <w:sz w:val="16"/>
          <w:szCs w:val="16"/>
        </w:rPr>
      </w:pPr>
      <w:r w:rsidRPr="009D6C30">
        <w:rPr>
          <w:sz w:val="16"/>
          <w:szCs w:val="16"/>
        </w:rPr>
        <w:t>в 2021 году – 0 человек</w:t>
      </w:r>
    </w:p>
    <w:p w:rsidR="001F151A" w:rsidRPr="009D6C30" w:rsidRDefault="001F151A" w:rsidP="001F151A">
      <w:pPr>
        <w:ind w:firstLine="300"/>
        <w:jc w:val="both"/>
        <w:rPr>
          <w:sz w:val="16"/>
          <w:szCs w:val="16"/>
        </w:rPr>
      </w:pPr>
      <w:r w:rsidRPr="009D6C30">
        <w:rPr>
          <w:sz w:val="16"/>
          <w:szCs w:val="16"/>
        </w:rPr>
        <w:t>в 2022 году – 0 человек</w:t>
      </w:r>
    </w:p>
    <w:p w:rsidR="001F151A" w:rsidRPr="009D6C30" w:rsidRDefault="001F151A" w:rsidP="001F151A">
      <w:pPr>
        <w:ind w:firstLine="300"/>
        <w:jc w:val="both"/>
        <w:rPr>
          <w:sz w:val="16"/>
          <w:szCs w:val="16"/>
        </w:rPr>
      </w:pPr>
      <w:r w:rsidRPr="009D6C30">
        <w:rPr>
          <w:sz w:val="16"/>
          <w:szCs w:val="16"/>
        </w:rPr>
        <w:t>в 2023 году – 0 человек</w:t>
      </w:r>
    </w:p>
    <w:p w:rsidR="001F151A" w:rsidRPr="009D6C30" w:rsidRDefault="001F151A" w:rsidP="001F151A">
      <w:pPr>
        <w:ind w:firstLine="300"/>
        <w:jc w:val="both"/>
        <w:rPr>
          <w:sz w:val="16"/>
          <w:szCs w:val="16"/>
        </w:rPr>
      </w:pPr>
      <w:r w:rsidRPr="009D6C30">
        <w:rPr>
          <w:sz w:val="16"/>
          <w:szCs w:val="16"/>
        </w:rPr>
        <w:t>в 2024 году – 0 человек</w:t>
      </w:r>
    </w:p>
    <w:p w:rsidR="001F151A" w:rsidRPr="009D6C30" w:rsidRDefault="001F151A" w:rsidP="001F151A">
      <w:pPr>
        <w:ind w:firstLine="300"/>
        <w:jc w:val="both"/>
        <w:rPr>
          <w:sz w:val="16"/>
          <w:szCs w:val="16"/>
        </w:rPr>
      </w:pPr>
      <w:r w:rsidRPr="009D6C30">
        <w:rPr>
          <w:sz w:val="16"/>
          <w:szCs w:val="16"/>
        </w:rPr>
        <w:t>в 2025 году – 0 человек</w:t>
      </w:r>
    </w:p>
    <w:p w:rsidR="001F151A" w:rsidRPr="009D6C30" w:rsidRDefault="001F151A" w:rsidP="001F151A">
      <w:pPr>
        <w:ind w:firstLine="300"/>
        <w:jc w:val="both"/>
        <w:rPr>
          <w:sz w:val="16"/>
          <w:szCs w:val="16"/>
        </w:rPr>
      </w:pPr>
      <w:r w:rsidRPr="009D6C30">
        <w:rPr>
          <w:sz w:val="16"/>
          <w:szCs w:val="16"/>
        </w:rPr>
        <w:t>в 2030 году – 0 человек.</w:t>
      </w:r>
    </w:p>
    <w:p w:rsidR="001F151A" w:rsidRPr="009D6C30" w:rsidRDefault="001F151A" w:rsidP="001F151A">
      <w:pPr>
        <w:ind w:firstLine="300"/>
        <w:jc w:val="both"/>
        <w:rPr>
          <w:sz w:val="16"/>
          <w:szCs w:val="16"/>
        </w:rPr>
      </w:pPr>
    </w:p>
    <w:p w:rsidR="001F151A" w:rsidRPr="009D6C30" w:rsidRDefault="001F151A" w:rsidP="001F151A">
      <w:pPr>
        <w:ind w:firstLine="300"/>
        <w:jc w:val="center"/>
        <w:rPr>
          <w:b/>
          <w:sz w:val="16"/>
          <w:szCs w:val="16"/>
        </w:rPr>
      </w:pPr>
      <w:r w:rsidRPr="009D6C30">
        <w:rPr>
          <w:b/>
          <w:sz w:val="16"/>
          <w:szCs w:val="16"/>
        </w:rPr>
        <w:t>Раздел 3. Характеристики основных мероприятий, мероприятий подпрограммы с указанием сроков и этапов их реализации</w:t>
      </w:r>
    </w:p>
    <w:p w:rsidR="001F151A" w:rsidRPr="009D6C30" w:rsidRDefault="001F151A" w:rsidP="001F151A">
      <w:pPr>
        <w:ind w:firstLine="300"/>
        <w:rPr>
          <w:b/>
          <w:sz w:val="16"/>
          <w:szCs w:val="16"/>
        </w:rPr>
      </w:pPr>
    </w:p>
    <w:p w:rsidR="001F151A" w:rsidRPr="009D6C30" w:rsidRDefault="001F151A" w:rsidP="001F151A">
      <w:pPr>
        <w:jc w:val="both"/>
        <w:rPr>
          <w:sz w:val="16"/>
          <w:szCs w:val="16"/>
        </w:rPr>
      </w:pPr>
      <w:r w:rsidRPr="009D6C30">
        <w:rPr>
          <w:color w:val="000000"/>
          <w:sz w:val="16"/>
          <w:szCs w:val="16"/>
        </w:rPr>
        <w:t xml:space="preserve">   Подпрограмма «</w:t>
      </w:r>
      <w:r w:rsidRPr="009D6C30">
        <w:rPr>
          <w:sz w:val="16"/>
          <w:szCs w:val="16"/>
        </w:rPr>
        <w:t>Активная политика занятости населения и социальная поддержка безработных граждан</w:t>
      </w:r>
      <w:r w:rsidRPr="009D6C30">
        <w:rPr>
          <w:color w:val="000000"/>
          <w:sz w:val="16"/>
          <w:szCs w:val="16"/>
        </w:rPr>
        <w:t xml:space="preserve">» включает в </w:t>
      </w:r>
      <w:proofErr w:type="gramStart"/>
      <w:r w:rsidRPr="009D6C30">
        <w:rPr>
          <w:color w:val="000000"/>
          <w:sz w:val="16"/>
          <w:szCs w:val="16"/>
        </w:rPr>
        <w:t>состав  основное</w:t>
      </w:r>
      <w:proofErr w:type="gramEnd"/>
      <w:r w:rsidRPr="009D6C30">
        <w:rPr>
          <w:color w:val="000000"/>
          <w:sz w:val="16"/>
          <w:szCs w:val="16"/>
        </w:rPr>
        <w:t xml:space="preserve"> мероприятие «</w:t>
      </w:r>
      <w:r w:rsidRPr="009D6C30">
        <w:rPr>
          <w:sz w:val="16"/>
          <w:szCs w:val="16"/>
        </w:rPr>
        <w:t>Мероприятия в области содействия занятости населения Чувашской Республики» с мероприятием «Организация временного трудоустройства безработных граждан, испытывающих трудности в поиске работы».</w:t>
      </w:r>
    </w:p>
    <w:p w:rsidR="001F151A" w:rsidRPr="009D6C30" w:rsidRDefault="001F151A" w:rsidP="001F151A">
      <w:pPr>
        <w:jc w:val="both"/>
        <w:rPr>
          <w:color w:val="000000"/>
          <w:sz w:val="16"/>
          <w:szCs w:val="16"/>
        </w:rPr>
      </w:pPr>
      <w:r w:rsidRPr="009D6C30">
        <w:rPr>
          <w:color w:val="000000"/>
          <w:sz w:val="16"/>
          <w:szCs w:val="16"/>
        </w:rPr>
        <w:t>В рамках данного мероприятия предусматривается трудоустройство при содействии центра занятости населения незанятых граждан, инвалидов, организация оплачиваемых общественных работ.</w:t>
      </w:r>
    </w:p>
    <w:p w:rsidR="001F151A" w:rsidRPr="009D6C30" w:rsidRDefault="001F151A" w:rsidP="001F151A">
      <w:pPr>
        <w:autoSpaceDE w:val="0"/>
        <w:autoSpaceDN w:val="0"/>
        <w:adjustRightInd w:val="0"/>
        <w:ind w:firstLine="709"/>
        <w:jc w:val="both"/>
        <w:rPr>
          <w:sz w:val="16"/>
          <w:szCs w:val="16"/>
        </w:rPr>
      </w:pPr>
      <w:r w:rsidRPr="009D6C30">
        <w:rPr>
          <w:sz w:val="16"/>
          <w:szCs w:val="16"/>
        </w:rPr>
        <w:t>Подпрограмма реализуется в 2021–2035 годах в три этапа:</w:t>
      </w:r>
    </w:p>
    <w:p w:rsidR="001F151A" w:rsidRPr="009D6C30" w:rsidRDefault="001F151A" w:rsidP="001F151A">
      <w:pPr>
        <w:autoSpaceDE w:val="0"/>
        <w:autoSpaceDN w:val="0"/>
        <w:adjustRightInd w:val="0"/>
        <w:ind w:firstLine="709"/>
        <w:jc w:val="both"/>
        <w:rPr>
          <w:sz w:val="16"/>
          <w:szCs w:val="16"/>
        </w:rPr>
      </w:pPr>
      <w:r w:rsidRPr="009D6C30">
        <w:rPr>
          <w:sz w:val="16"/>
          <w:szCs w:val="16"/>
        </w:rPr>
        <w:t>1 этап – 2021–2025 годы;</w:t>
      </w:r>
    </w:p>
    <w:p w:rsidR="001F151A" w:rsidRPr="009D6C30" w:rsidRDefault="001F151A" w:rsidP="001F151A">
      <w:pPr>
        <w:autoSpaceDE w:val="0"/>
        <w:autoSpaceDN w:val="0"/>
        <w:adjustRightInd w:val="0"/>
        <w:ind w:firstLine="709"/>
        <w:jc w:val="both"/>
        <w:rPr>
          <w:sz w:val="16"/>
          <w:szCs w:val="16"/>
        </w:rPr>
      </w:pPr>
      <w:r w:rsidRPr="009D6C30">
        <w:rPr>
          <w:sz w:val="16"/>
          <w:szCs w:val="16"/>
        </w:rPr>
        <w:t>2 этап – 2026–2030 годы;</w:t>
      </w:r>
    </w:p>
    <w:p w:rsidR="001F151A" w:rsidRPr="009D6C30" w:rsidRDefault="001F151A" w:rsidP="001F151A">
      <w:pPr>
        <w:autoSpaceDE w:val="0"/>
        <w:autoSpaceDN w:val="0"/>
        <w:adjustRightInd w:val="0"/>
        <w:ind w:firstLine="709"/>
        <w:jc w:val="both"/>
        <w:rPr>
          <w:sz w:val="16"/>
          <w:szCs w:val="16"/>
        </w:rPr>
      </w:pPr>
      <w:r w:rsidRPr="009D6C30">
        <w:rPr>
          <w:sz w:val="16"/>
          <w:szCs w:val="16"/>
        </w:rPr>
        <w:t>3 этап – 2031–2035 годы.</w:t>
      </w:r>
    </w:p>
    <w:p w:rsidR="001F151A" w:rsidRPr="009D6C30" w:rsidRDefault="001F151A" w:rsidP="001F151A">
      <w:pPr>
        <w:jc w:val="both"/>
        <w:rPr>
          <w:color w:val="000000"/>
          <w:sz w:val="16"/>
          <w:szCs w:val="16"/>
        </w:rPr>
      </w:pPr>
    </w:p>
    <w:p w:rsidR="001F151A" w:rsidRPr="009D6C30" w:rsidRDefault="001F151A" w:rsidP="001F151A">
      <w:pPr>
        <w:autoSpaceDE w:val="0"/>
        <w:autoSpaceDN w:val="0"/>
        <w:adjustRightInd w:val="0"/>
        <w:ind w:firstLine="720"/>
        <w:jc w:val="center"/>
        <w:rPr>
          <w:b/>
          <w:sz w:val="16"/>
          <w:szCs w:val="16"/>
        </w:rPr>
      </w:pPr>
      <w:r w:rsidRPr="009D6C30">
        <w:rPr>
          <w:b/>
          <w:sz w:val="16"/>
          <w:szCs w:val="16"/>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1F151A" w:rsidRPr="009D6C30" w:rsidRDefault="001F151A" w:rsidP="001F151A">
      <w:pPr>
        <w:autoSpaceDE w:val="0"/>
        <w:autoSpaceDN w:val="0"/>
        <w:adjustRightInd w:val="0"/>
        <w:ind w:firstLine="720"/>
        <w:jc w:val="both"/>
        <w:rPr>
          <w:b/>
          <w:sz w:val="16"/>
          <w:szCs w:val="16"/>
        </w:rPr>
      </w:pPr>
      <w:r w:rsidRPr="009D6C30">
        <w:rPr>
          <w:color w:val="000000"/>
          <w:sz w:val="16"/>
          <w:szCs w:val="16"/>
        </w:rPr>
        <w:t xml:space="preserve">Подпрограмма предусматривает общий объем финансирования из средств бюджета </w:t>
      </w:r>
      <w:proofErr w:type="spellStart"/>
      <w:r w:rsidRPr="009D6C30">
        <w:rPr>
          <w:color w:val="000000"/>
          <w:sz w:val="16"/>
          <w:szCs w:val="16"/>
        </w:rPr>
        <w:t>Новочелны-Сюрбеевского</w:t>
      </w:r>
      <w:proofErr w:type="spellEnd"/>
      <w:r w:rsidRPr="009D6C30">
        <w:rPr>
          <w:color w:val="000000"/>
          <w:sz w:val="16"/>
          <w:szCs w:val="16"/>
        </w:rPr>
        <w:t xml:space="preserve"> сельского </w:t>
      </w:r>
      <w:proofErr w:type="gramStart"/>
      <w:r w:rsidRPr="009D6C30">
        <w:rPr>
          <w:color w:val="000000"/>
          <w:sz w:val="16"/>
          <w:szCs w:val="16"/>
        </w:rPr>
        <w:t>поселения  Комсомольского</w:t>
      </w:r>
      <w:proofErr w:type="gramEnd"/>
      <w:r w:rsidRPr="009D6C30">
        <w:rPr>
          <w:color w:val="000000"/>
          <w:sz w:val="16"/>
          <w:szCs w:val="16"/>
        </w:rPr>
        <w:t xml:space="preserve"> района –0,00 рублей,   в том числе:</w:t>
      </w:r>
    </w:p>
    <w:p w:rsidR="001F151A" w:rsidRPr="009D6C30" w:rsidRDefault="001F151A" w:rsidP="001F151A">
      <w:pPr>
        <w:ind w:left="709"/>
        <w:jc w:val="both"/>
        <w:rPr>
          <w:sz w:val="16"/>
          <w:szCs w:val="16"/>
        </w:rPr>
      </w:pPr>
      <w:r w:rsidRPr="009D6C30">
        <w:rPr>
          <w:sz w:val="16"/>
          <w:szCs w:val="16"/>
        </w:rPr>
        <w:t>2021 год – 0,</w:t>
      </w:r>
      <w:proofErr w:type="gramStart"/>
      <w:r w:rsidRPr="009D6C30">
        <w:rPr>
          <w:sz w:val="16"/>
          <w:szCs w:val="16"/>
        </w:rPr>
        <w:t>0  рублей</w:t>
      </w:r>
      <w:proofErr w:type="gramEnd"/>
      <w:r w:rsidRPr="009D6C30">
        <w:rPr>
          <w:sz w:val="16"/>
          <w:szCs w:val="16"/>
        </w:rPr>
        <w:t>;</w:t>
      </w:r>
    </w:p>
    <w:p w:rsidR="001F151A" w:rsidRPr="009D6C30" w:rsidRDefault="001F151A" w:rsidP="001F151A">
      <w:pPr>
        <w:ind w:left="709"/>
        <w:jc w:val="both"/>
        <w:rPr>
          <w:sz w:val="16"/>
          <w:szCs w:val="16"/>
        </w:rPr>
      </w:pPr>
      <w:r w:rsidRPr="009D6C30">
        <w:rPr>
          <w:sz w:val="16"/>
          <w:szCs w:val="16"/>
        </w:rPr>
        <w:t>2022 год – 0,</w:t>
      </w:r>
      <w:proofErr w:type="gramStart"/>
      <w:r w:rsidRPr="009D6C30">
        <w:rPr>
          <w:sz w:val="16"/>
          <w:szCs w:val="16"/>
        </w:rPr>
        <w:t>0  рублей</w:t>
      </w:r>
      <w:proofErr w:type="gramEnd"/>
      <w:r w:rsidRPr="009D6C30">
        <w:rPr>
          <w:sz w:val="16"/>
          <w:szCs w:val="16"/>
        </w:rPr>
        <w:t>;</w:t>
      </w:r>
    </w:p>
    <w:p w:rsidR="001F151A" w:rsidRPr="009D6C30" w:rsidRDefault="001F151A" w:rsidP="001F151A">
      <w:pPr>
        <w:ind w:left="709"/>
        <w:jc w:val="both"/>
        <w:rPr>
          <w:sz w:val="16"/>
          <w:szCs w:val="16"/>
        </w:rPr>
      </w:pPr>
      <w:r w:rsidRPr="009D6C30">
        <w:rPr>
          <w:sz w:val="16"/>
          <w:szCs w:val="16"/>
        </w:rPr>
        <w:t>2023 год – 0,</w:t>
      </w:r>
      <w:proofErr w:type="gramStart"/>
      <w:r w:rsidRPr="009D6C30">
        <w:rPr>
          <w:sz w:val="16"/>
          <w:szCs w:val="16"/>
        </w:rPr>
        <w:t>0  рублей</w:t>
      </w:r>
      <w:proofErr w:type="gramEnd"/>
      <w:r w:rsidRPr="009D6C30">
        <w:rPr>
          <w:sz w:val="16"/>
          <w:szCs w:val="16"/>
        </w:rPr>
        <w:t>;</w:t>
      </w:r>
    </w:p>
    <w:p w:rsidR="001F151A" w:rsidRPr="009D6C30" w:rsidRDefault="001F151A" w:rsidP="001F151A">
      <w:pPr>
        <w:ind w:left="709"/>
        <w:jc w:val="both"/>
        <w:rPr>
          <w:sz w:val="16"/>
          <w:szCs w:val="16"/>
        </w:rPr>
      </w:pPr>
      <w:r w:rsidRPr="009D6C30">
        <w:rPr>
          <w:sz w:val="16"/>
          <w:szCs w:val="16"/>
        </w:rPr>
        <w:t>2024 год – 0,</w:t>
      </w:r>
      <w:proofErr w:type="gramStart"/>
      <w:r w:rsidRPr="009D6C30">
        <w:rPr>
          <w:sz w:val="16"/>
          <w:szCs w:val="16"/>
        </w:rPr>
        <w:t>0  рублей</w:t>
      </w:r>
      <w:proofErr w:type="gramEnd"/>
      <w:r w:rsidRPr="009D6C30">
        <w:rPr>
          <w:sz w:val="16"/>
          <w:szCs w:val="16"/>
        </w:rPr>
        <w:t>;</w:t>
      </w:r>
    </w:p>
    <w:p w:rsidR="001F151A" w:rsidRPr="009D6C30" w:rsidRDefault="001F151A" w:rsidP="001F151A">
      <w:pPr>
        <w:ind w:left="709"/>
        <w:jc w:val="both"/>
        <w:rPr>
          <w:sz w:val="16"/>
          <w:szCs w:val="16"/>
        </w:rPr>
      </w:pPr>
      <w:r w:rsidRPr="009D6C30">
        <w:rPr>
          <w:sz w:val="16"/>
          <w:szCs w:val="16"/>
        </w:rPr>
        <w:t>2025 год – 0,0 рублей;</w:t>
      </w:r>
    </w:p>
    <w:p w:rsidR="001F151A" w:rsidRPr="009D6C30" w:rsidRDefault="001F151A" w:rsidP="001F151A">
      <w:pPr>
        <w:ind w:left="709"/>
        <w:jc w:val="both"/>
        <w:rPr>
          <w:sz w:val="16"/>
          <w:szCs w:val="16"/>
        </w:rPr>
      </w:pPr>
      <w:r w:rsidRPr="009D6C30">
        <w:rPr>
          <w:sz w:val="16"/>
          <w:szCs w:val="16"/>
        </w:rPr>
        <w:t>2026-2030 годы – 0,0 рублей</w:t>
      </w:r>
    </w:p>
    <w:p w:rsidR="001F151A" w:rsidRPr="009D6C30" w:rsidRDefault="001F151A" w:rsidP="001F151A">
      <w:pPr>
        <w:ind w:left="709"/>
        <w:jc w:val="both"/>
        <w:rPr>
          <w:sz w:val="16"/>
          <w:szCs w:val="16"/>
        </w:rPr>
      </w:pPr>
      <w:r w:rsidRPr="009D6C30">
        <w:rPr>
          <w:sz w:val="16"/>
          <w:szCs w:val="16"/>
        </w:rPr>
        <w:t>2031-2035 годы – 0,0 рублей</w:t>
      </w:r>
    </w:p>
    <w:p w:rsidR="001F151A" w:rsidRPr="009D6C30" w:rsidRDefault="001F151A" w:rsidP="001F151A">
      <w:pPr>
        <w:jc w:val="both"/>
        <w:rPr>
          <w:color w:val="000000"/>
          <w:sz w:val="16"/>
          <w:szCs w:val="16"/>
        </w:rPr>
      </w:pPr>
      <w:r w:rsidRPr="009D6C30">
        <w:rPr>
          <w:sz w:val="16"/>
          <w:szCs w:val="16"/>
        </w:rPr>
        <w:t xml:space="preserve">    </w:t>
      </w:r>
      <w:r w:rsidRPr="009D6C30">
        <w:rPr>
          <w:color w:val="000000"/>
          <w:sz w:val="16"/>
          <w:szCs w:val="16"/>
        </w:rPr>
        <w:t xml:space="preserve">Объемы и источники финансирования муниципальной программы уточняются при формировании консолидированного бюджета </w:t>
      </w:r>
      <w:proofErr w:type="spellStart"/>
      <w:r w:rsidRPr="009D6C30">
        <w:rPr>
          <w:color w:val="000000"/>
          <w:sz w:val="16"/>
          <w:szCs w:val="16"/>
        </w:rPr>
        <w:t>Новочелны-Сюрбеевского</w:t>
      </w:r>
      <w:proofErr w:type="spellEnd"/>
      <w:r w:rsidRPr="009D6C30">
        <w:rPr>
          <w:color w:val="000000"/>
          <w:sz w:val="16"/>
          <w:szCs w:val="16"/>
        </w:rPr>
        <w:t xml:space="preserve"> сельского поселения Комсомольского района Чувашской Республики на очередной финансовый год и плановый период.</w:t>
      </w:r>
    </w:p>
    <w:p w:rsidR="001F151A" w:rsidRPr="009D6C30" w:rsidRDefault="001F151A" w:rsidP="001F151A">
      <w:pPr>
        <w:autoSpaceDE w:val="0"/>
        <w:autoSpaceDN w:val="0"/>
        <w:adjustRightInd w:val="0"/>
        <w:jc w:val="both"/>
        <w:rPr>
          <w:sz w:val="16"/>
          <w:szCs w:val="16"/>
        </w:rPr>
      </w:pPr>
      <w:r w:rsidRPr="009D6C30">
        <w:rPr>
          <w:sz w:val="16"/>
          <w:szCs w:val="16"/>
        </w:rPr>
        <w:t>Ресурсное обеспечение реализации подпрограммы за счет всех источников финансирования приведено в приложении к настоящей подпрограмме.</w:t>
      </w:r>
    </w:p>
    <w:p w:rsidR="001F151A" w:rsidRPr="009D6C30" w:rsidRDefault="001F151A" w:rsidP="001F151A">
      <w:pPr>
        <w:pStyle w:val="14"/>
        <w:tabs>
          <w:tab w:val="left" w:pos="1232"/>
        </w:tabs>
        <w:jc w:val="both"/>
        <w:rPr>
          <w:b w:val="0"/>
          <w:bCs/>
          <w:sz w:val="16"/>
          <w:szCs w:val="16"/>
        </w:rPr>
        <w:sectPr w:rsidR="001F151A" w:rsidRPr="009D6C30" w:rsidSect="005D45BA">
          <w:pgSz w:w="11909" w:h="16834"/>
          <w:pgMar w:top="851" w:right="567" w:bottom="851" w:left="1418" w:header="720" w:footer="720" w:gutter="0"/>
          <w:cols w:space="720"/>
        </w:sectPr>
      </w:pPr>
    </w:p>
    <w:p w:rsidR="001F151A" w:rsidRPr="009D6C30" w:rsidRDefault="001F151A" w:rsidP="001F151A">
      <w:pPr>
        <w:pStyle w:val="14"/>
        <w:tabs>
          <w:tab w:val="left" w:pos="1232"/>
        </w:tabs>
        <w:ind w:left="9072"/>
        <w:rPr>
          <w:b w:val="0"/>
          <w:bCs/>
          <w:sz w:val="16"/>
          <w:szCs w:val="16"/>
        </w:rPr>
      </w:pPr>
      <w:r w:rsidRPr="009D6C30">
        <w:rPr>
          <w:b w:val="0"/>
          <w:bCs/>
          <w:sz w:val="16"/>
          <w:szCs w:val="16"/>
        </w:rPr>
        <w:lastRenderedPageBreak/>
        <w:t>Приложение к подпрограмме «Активная политика занятости населения и социальная поддержка безработных граждан» Муниципальной программы</w:t>
      </w:r>
      <w:r w:rsidRPr="009D6C30">
        <w:rPr>
          <w:sz w:val="16"/>
          <w:szCs w:val="16"/>
        </w:rPr>
        <w:t xml:space="preserve"> «</w:t>
      </w:r>
      <w:proofErr w:type="gramStart"/>
      <w:r w:rsidRPr="009D6C30">
        <w:rPr>
          <w:b w:val="0"/>
          <w:bCs/>
          <w:sz w:val="16"/>
          <w:szCs w:val="16"/>
        </w:rPr>
        <w:t>Содействие  занятости</w:t>
      </w:r>
      <w:proofErr w:type="gramEnd"/>
      <w:r w:rsidRPr="009D6C30">
        <w:rPr>
          <w:b w:val="0"/>
          <w:bCs/>
          <w:sz w:val="16"/>
          <w:szCs w:val="16"/>
        </w:rPr>
        <w:t xml:space="preserve"> населения»</w:t>
      </w:r>
    </w:p>
    <w:p w:rsidR="001F151A" w:rsidRPr="009D6C30" w:rsidRDefault="001F151A" w:rsidP="001F151A">
      <w:pPr>
        <w:pStyle w:val="14"/>
        <w:tabs>
          <w:tab w:val="left" w:pos="1232"/>
        </w:tabs>
        <w:rPr>
          <w:bCs/>
          <w:sz w:val="16"/>
          <w:szCs w:val="16"/>
        </w:rPr>
      </w:pPr>
      <w:r w:rsidRPr="009D6C30">
        <w:rPr>
          <w:bCs/>
          <w:sz w:val="16"/>
          <w:szCs w:val="16"/>
        </w:rPr>
        <w:t>Ресурсное обеспечение</w:t>
      </w:r>
    </w:p>
    <w:p w:rsidR="001F151A" w:rsidRPr="009D6C30" w:rsidRDefault="001F151A" w:rsidP="001F151A">
      <w:pPr>
        <w:pStyle w:val="14"/>
        <w:tabs>
          <w:tab w:val="left" w:pos="1232"/>
        </w:tabs>
        <w:rPr>
          <w:bCs/>
          <w:sz w:val="16"/>
          <w:szCs w:val="16"/>
        </w:rPr>
      </w:pPr>
      <w:r w:rsidRPr="009D6C30">
        <w:rPr>
          <w:bCs/>
          <w:sz w:val="16"/>
          <w:szCs w:val="16"/>
        </w:rPr>
        <w:t>подпрограммы «Активная политика занятости населения и социальная поддержка безработных граждан» Муниципальной программы «</w:t>
      </w:r>
      <w:proofErr w:type="gramStart"/>
      <w:r w:rsidRPr="009D6C30">
        <w:rPr>
          <w:bCs/>
          <w:sz w:val="16"/>
          <w:szCs w:val="16"/>
        </w:rPr>
        <w:t>Содействие  занятости</w:t>
      </w:r>
      <w:proofErr w:type="gramEnd"/>
      <w:r w:rsidRPr="009D6C30">
        <w:rPr>
          <w:bCs/>
          <w:sz w:val="16"/>
          <w:szCs w:val="16"/>
        </w:rPr>
        <w:t xml:space="preserve"> населения»</w:t>
      </w:r>
    </w:p>
    <w:tbl>
      <w:tblPr>
        <w:tblW w:w="15700" w:type="dxa"/>
        <w:tblLayout w:type="fixed"/>
        <w:tblLook w:val="04A0" w:firstRow="1" w:lastRow="0" w:firstColumn="1" w:lastColumn="0" w:noHBand="0" w:noVBand="1"/>
      </w:tblPr>
      <w:tblGrid>
        <w:gridCol w:w="1242"/>
        <w:gridCol w:w="1985"/>
        <w:gridCol w:w="709"/>
        <w:gridCol w:w="850"/>
        <w:gridCol w:w="992"/>
        <w:gridCol w:w="567"/>
        <w:gridCol w:w="1134"/>
        <w:gridCol w:w="1134"/>
        <w:gridCol w:w="993"/>
        <w:gridCol w:w="1134"/>
        <w:gridCol w:w="850"/>
        <w:gridCol w:w="1134"/>
        <w:gridCol w:w="992"/>
        <w:gridCol w:w="1134"/>
        <w:gridCol w:w="850"/>
      </w:tblGrid>
      <w:tr w:rsidR="001F151A" w:rsidRPr="009D6C30" w:rsidTr="009F407F">
        <w:trPr>
          <w:gridAfter w:val="1"/>
          <w:wAfter w:w="850" w:type="dxa"/>
          <w:trHeight w:val="450"/>
        </w:trPr>
        <w:tc>
          <w:tcPr>
            <w:tcW w:w="1242" w:type="dxa"/>
            <w:vMerge w:val="restart"/>
            <w:tcBorders>
              <w:top w:val="single" w:sz="4" w:space="0" w:color="auto"/>
              <w:left w:val="single" w:sz="4" w:space="0" w:color="auto"/>
              <w:bottom w:val="single" w:sz="4" w:space="0" w:color="000000"/>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Статус</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Наименование муниципальной программы поселения (подпрограммы муниципальной программы поселения</w:t>
            </w:r>
            <w:proofErr w:type="gramStart"/>
            <w:r w:rsidRPr="009D6C30">
              <w:rPr>
                <w:color w:val="000000"/>
                <w:sz w:val="16"/>
                <w:szCs w:val="16"/>
              </w:rPr>
              <w:t>),  основного</w:t>
            </w:r>
            <w:proofErr w:type="gramEnd"/>
            <w:r w:rsidRPr="009D6C30">
              <w:rPr>
                <w:color w:val="000000"/>
                <w:sz w:val="16"/>
                <w:szCs w:val="16"/>
              </w:rPr>
              <w:t xml:space="preserve"> мероприятия</w:t>
            </w:r>
          </w:p>
        </w:tc>
        <w:tc>
          <w:tcPr>
            <w:tcW w:w="3118" w:type="dxa"/>
            <w:gridSpan w:val="4"/>
            <w:tcBorders>
              <w:top w:val="single" w:sz="4" w:space="0" w:color="auto"/>
              <w:left w:val="nil"/>
              <w:bottom w:val="single" w:sz="4" w:space="0" w:color="auto"/>
              <w:right w:val="single" w:sz="4" w:space="0" w:color="000000"/>
            </w:tcBorders>
            <w:shd w:val="clear" w:color="auto" w:fill="auto"/>
          </w:tcPr>
          <w:p w:rsidR="001F151A" w:rsidRPr="009D6C30" w:rsidRDefault="001F151A" w:rsidP="009F407F">
            <w:pPr>
              <w:jc w:val="center"/>
              <w:rPr>
                <w:color w:val="000000"/>
                <w:sz w:val="16"/>
                <w:szCs w:val="16"/>
              </w:rPr>
            </w:pPr>
            <w:r w:rsidRPr="009D6C30">
              <w:rPr>
                <w:color w:val="000000"/>
                <w:sz w:val="16"/>
                <w:szCs w:val="16"/>
              </w:rPr>
              <w:t xml:space="preserve">Код бюджетной классификации </w:t>
            </w:r>
          </w:p>
        </w:tc>
        <w:tc>
          <w:tcPr>
            <w:tcW w:w="1134" w:type="dxa"/>
            <w:tcBorders>
              <w:top w:val="single" w:sz="4" w:space="0" w:color="auto"/>
              <w:left w:val="nil"/>
              <w:bottom w:val="single" w:sz="4" w:space="0" w:color="auto"/>
              <w:right w:val="nil"/>
            </w:tcBorders>
            <w:shd w:val="clear" w:color="auto" w:fill="auto"/>
          </w:tcPr>
          <w:p w:rsidR="001F151A" w:rsidRPr="009D6C30" w:rsidRDefault="001F151A" w:rsidP="009F407F">
            <w:pPr>
              <w:jc w:val="center"/>
              <w:rPr>
                <w:color w:val="000000"/>
                <w:sz w:val="16"/>
                <w:szCs w:val="16"/>
              </w:rPr>
            </w:pPr>
            <w:r w:rsidRPr="009D6C30">
              <w:rPr>
                <w:color w:val="000000"/>
                <w:sz w:val="16"/>
                <w:szCs w:val="16"/>
              </w:rPr>
              <w:t> </w:t>
            </w:r>
          </w:p>
        </w:tc>
        <w:tc>
          <w:tcPr>
            <w:tcW w:w="7371" w:type="dxa"/>
            <w:gridSpan w:val="7"/>
            <w:tcBorders>
              <w:top w:val="single" w:sz="4" w:space="0" w:color="auto"/>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Расходы по годам, тыс. рублей</w:t>
            </w:r>
          </w:p>
        </w:tc>
      </w:tr>
      <w:tr w:rsidR="001F151A" w:rsidRPr="009D6C30" w:rsidTr="009F407F">
        <w:trPr>
          <w:gridAfter w:val="1"/>
          <w:wAfter w:w="850" w:type="dxa"/>
          <w:trHeight w:val="2535"/>
        </w:trPr>
        <w:tc>
          <w:tcPr>
            <w:tcW w:w="1242" w:type="dxa"/>
            <w:vMerge/>
            <w:tcBorders>
              <w:top w:val="nil"/>
              <w:left w:val="single" w:sz="4" w:space="0" w:color="auto"/>
              <w:bottom w:val="single" w:sz="4" w:space="0" w:color="000000"/>
              <w:right w:val="single" w:sz="4" w:space="0" w:color="auto"/>
            </w:tcBorders>
            <w:vAlign w:val="center"/>
          </w:tcPr>
          <w:p w:rsidR="001F151A" w:rsidRPr="009D6C30" w:rsidRDefault="001F151A" w:rsidP="009F407F">
            <w:pPr>
              <w:rPr>
                <w:color w:val="000000"/>
                <w:sz w:val="16"/>
                <w:szCs w:val="16"/>
              </w:rPr>
            </w:pPr>
          </w:p>
        </w:tc>
        <w:tc>
          <w:tcPr>
            <w:tcW w:w="1985" w:type="dxa"/>
            <w:vMerge/>
            <w:tcBorders>
              <w:top w:val="nil"/>
              <w:left w:val="single" w:sz="4" w:space="0" w:color="auto"/>
              <w:bottom w:val="single" w:sz="4" w:space="0" w:color="000000"/>
              <w:right w:val="single" w:sz="4" w:space="0" w:color="auto"/>
            </w:tcBorders>
            <w:vAlign w:val="center"/>
          </w:tcPr>
          <w:p w:rsidR="001F151A" w:rsidRPr="009D6C30" w:rsidRDefault="001F151A" w:rsidP="009F407F">
            <w:pPr>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ГРБС</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roofErr w:type="spellStart"/>
            <w:r w:rsidRPr="009D6C30">
              <w:rPr>
                <w:color w:val="000000"/>
                <w:sz w:val="16"/>
                <w:szCs w:val="16"/>
              </w:rPr>
              <w:t>РзПр</w:t>
            </w:r>
            <w:proofErr w:type="spellEnd"/>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ЦСР</w:t>
            </w:r>
          </w:p>
        </w:tc>
        <w:tc>
          <w:tcPr>
            <w:tcW w:w="567"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ВР</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Источники финансирования</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2021 год</w:t>
            </w:r>
          </w:p>
        </w:tc>
        <w:tc>
          <w:tcPr>
            <w:tcW w:w="993"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2022 год</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2023 год</w:t>
            </w:r>
          </w:p>
        </w:tc>
        <w:tc>
          <w:tcPr>
            <w:tcW w:w="850" w:type="dxa"/>
            <w:tcBorders>
              <w:top w:val="nil"/>
              <w:left w:val="nil"/>
              <w:bottom w:val="single" w:sz="4" w:space="0" w:color="auto"/>
              <w:right w:val="nil"/>
            </w:tcBorders>
            <w:shd w:val="clear" w:color="auto" w:fill="auto"/>
          </w:tcPr>
          <w:p w:rsidR="001F151A" w:rsidRPr="009D6C30" w:rsidRDefault="001F151A" w:rsidP="009F407F">
            <w:pPr>
              <w:jc w:val="center"/>
              <w:rPr>
                <w:color w:val="000000"/>
                <w:sz w:val="16"/>
                <w:szCs w:val="16"/>
              </w:rPr>
            </w:pPr>
            <w:r w:rsidRPr="009D6C30">
              <w:rPr>
                <w:color w:val="000000"/>
                <w:sz w:val="16"/>
                <w:szCs w:val="16"/>
              </w:rPr>
              <w:t>2024 год</w:t>
            </w:r>
          </w:p>
        </w:tc>
        <w:tc>
          <w:tcPr>
            <w:tcW w:w="1134" w:type="dxa"/>
            <w:tcBorders>
              <w:top w:val="nil"/>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2025 год </w:t>
            </w:r>
          </w:p>
        </w:tc>
        <w:tc>
          <w:tcPr>
            <w:tcW w:w="992" w:type="dxa"/>
            <w:tcBorders>
              <w:top w:val="nil"/>
              <w:left w:val="single" w:sz="4" w:space="0" w:color="auto"/>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2026-2030</w:t>
            </w:r>
          </w:p>
        </w:tc>
        <w:tc>
          <w:tcPr>
            <w:tcW w:w="1134" w:type="dxa"/>
            <w:tcBorders>
              <w:top w:val="nil"/>
              <w:left w:val="single" w:sz="4" w:space="0" w:color="auto"/>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2031-2035</w:t>
            </w:r>
          </w:p>
        </w:tc>
      </w:tr>
      <w:tr w:rsidR="001F151A" w:rsidRPr="009D6C30" w:rsidTr="009F407F">
        <w:trPr>
          <w:gridAfter w:val="1"/>
          <w:wAfter w:w="850" w:type="dxa"/>
          <w:trHeight w:val="300"/>
        </w:trPr>
        <w:tc>
          <w:tcPr>
            <w:tcW w:w="1242" w:type="dxa"/>
            <w:tcBorders>
              <w:top w:val="nil"/>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1</w:t>
            </w:r>
          </w:p>
        </w:tc>
        <w:tc>
          <w:tcPr>
            <w:tcW w:w="1985"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2</w:t>
            </w: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3</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4</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5</w:t>
            </w:r>
          </w:p>
        </w:tc>
        <w:tc>
          <w:tcPr>
            <w:tcW w:w="567"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6</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7</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8</w:t>
            </w:r>
          </w:p>
        </w:tc>
        <w:tc>
          <w:tcPr>
            <w:tcW w:w="993"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9</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10</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11</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12</w:t>
            </w:r>
          </w:p>
        </w:tc>
        <w:tc>
          <w:tcPr>
            <w:tcW w:w="992"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13</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14</w:t>
            </w:r>
          </w:p>
        </w:tc>
      </w:tr>
      <w:tr w:rsidR="001F151A" w:rsidRPr="009D6C30" w:rsidTr="009F407F">
        <w:trPr>
          <w:gridAfter w:val="1"/>
          <w:wAfter w:w="850" w:type="dxa"/>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rsidR="001F151A" w:rsidRPr="009D6C30" w:rsidRDefault="001F151A" w:rsidP="009F407F">
            <w:pPr>
              <w:jc w:val="center"/>
              <w:rPr>
                <w:b/>
                <w:bCs/>
                <w:color w:val="000000"/>
                <w:sz w:val="16"/>
                <w:szCs w:val="16"/>
              </w:rPr>
            </w:pPr>
            <w:proofErr w:type="spellStart"/>
            <w:r w:rsidRPr="009D6C30">
              <w:rPr>
                <w:b/>
                <w:bCs/>
                <w:color w:val="000000"/>
                <w:sz w:val="16"/>
                <w:szCs w:val="16"/>
              </w:rPr>
              <w:t>Подпро-грам</w:t>
            </w:r>
            <w:proofErr w:type="spellEnd"/>
            <w:r w:rsidRPr="009D6C30">
              <w:rPr>
                <w:b/>
                <w:bCs/>
                <w:color w:val="000000"/>
                <w:sz w:val="16"/>
                <w:szCs w:val="16"/>
              </w:rPr>
              <w:t>-</w:t>
            </w:r>
            <w:r w:rsidRPr="009D6C30">
              <w:rPr>
                <w:b/>
                <w:bCs/>
                <w:color w:val="000000"/>
                <w:sz w:val="16"/>
                <w:szCs w:val="16"/>
              </w:rPr>
              <w:br/>
            </w:r>
            <w:proofErr w:type="spellStart"/>
            <w:r w:rsidRPr="009D6C30">
              <w:rPr>
                <w:b/>
                <w:bCs/>
                <w:color w:val="000000"/>
                <w:sz w:val="16"/>
                <w:szCs w:val="16"/>
              </w:rPr>
              <w:t>ма</w:t>
            </w:r>
            <w:proofErr w:type="spellEnd"/>
            <w:r w:rsidRPr="009D6C30">
              <w:rPr>
                <w:b/>
                <w:bCs/>
                <w:color w:val="000000"/>
                <w:sz w:val="16"/>
                <w:szCs w:val="16"/>
              </w:rPr>
              <w:t xml:space="preserve"> 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1F151A" w:rsidRPr="009D6C30" w:rsidRDefault="001F151A" w:rsidP="009F407F">
            <w:pPr>
              <w:jc w:val="center"/>
              <w:rPr>
                <w:b/>
                <w:bCs/>
                <w:color w:val="000000"/>
                <w:sz w:val="16"/>
                <w:szCs w:val="16"/>
              </w:rPr>
            </w:pPr>
            <w:r w:rsidRPr="009D6C30">
              <w:rPr>
                <w:b/>
                <w:bCs/>
                <w:color w:val="000000"/>
                <w:sz w:val="16"/>
                <w:szCs w:val="16"/>
              </w:rPr>
              <w:t xml:space="preserve">«Активная политика занятости населения и социальная поддержка безработных граждан» </w:t>
            </w: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Ц600000000</w:t>
            </w:r>
          </w:p>
        </w:tc>
        <w:tc>
          <w:tcPr>
            <w:tcW w:w="567"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Всего</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993"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0,0 </w:t>
            </w:r>
          </w:p>
        </w:tc>
        <w:tc>
          <w:tcPr>
            <w:tcW w:w="992"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gridAfter w:val="1"/>
          <w:wAfter w:w="850" w:type="dxa"/>
          <w:trHeight w:val="495"/>
        </w:trPr>
        <w:tc>
          <w:tcPr>
            <w:tcW w:w="1242" w:type="dxa"/>
            <w:vMerge/>
            <w:tcBorders>
              <w:top w:val="single" w:sz="4" w:space="0" w:color="auto"/>
              <w:left w:val="single" w:sz="4" w:space="0" w:color="auto"/>
              <w:bottom w:val="single" w:sz="4" w:space="0" w:color="auto"/>
              <w:right w:val="single" w:sz="4" w:space="0" w:color="auto"/>
            </w:tcBorders>
            <w:vAlign w:val="center"/>
          </w:tcPr>
          <w:p w:rsidR="001F151A" w:rsidRPr="009D6C30" w:rsidRDefault="001F151A" w:rsidP="009F407F">
            <w:pPr>
              <w:rPr>
                <w:b/>
                <w:bCs/>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F151A" w:rsidRPr="009D6C30" w:rsidRDefault="001F151A" w:rsidP="009F407F">
            <w:pPr>
              <w:rPr>
                <w:b/>
                <w:bCs/>
                <w:color w:val="000000"/>
                <w:sz w:val="16"/>
                <w:szCs w:val="16"/>
              </w:rPr>
            </w:pP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993"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0,0 </w:t>
            </w:r>
          </w:p>
        </w:tc>
        <w:tc>
          <w:tcPr>
            <w:tcW w:w="992"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gridAfter w:val="1"/>
          <w:wAfter w:w="850" w:type="dxa"/>
          <w:trHeight w:val="945"/>
        </w:trPr>
        <w:tc>
          <w:tcPr>
            <w:tcW w:w="1242" w:type="dxa"/>
            <w:vMerge/>
            <w:tcBorders>
              <w:top w:val="single" w:sz="4" w:space="0" w:color="auto"/>
              <w:left w:val="single" w:sz="4" w:space="0" w:color="auto"/>
              <w:bottom w:val="single" w:sz="4" w:space="0" w:color="auto"/>
              <w:right w:val="single" w:sz="4" w:space="0" w:color="auto"/>
            </w:tcBorders>
            <w:vAlign w:val="center"/>
          </w:tcPr>
          <w:p w:rsidR="001F151A" w:rsidRPr="009D6C30" w:rsidRDefault="001F151A" w:rsidP="009F407F">
            <w:pPr>
              <w:rPr>
                <w:b/>
                <w:bCs/>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F151A" w:rsidRPr="009D6C30" w:rsidRDefault="001F151A" w:rsidP="009F407F">
            <w:pPr>
              <w:rPr>
                <w:b/>
                <w:bCs/>
                <w:color w:val="000000"/>
                <w:sz w:val="16"/>
                <w:szCs w:val="16"/>
              </w:rPr>
            </w:pP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993"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0,0 </w:t>
            </w:r>
          </w:p>
        </w:tc>
        <w:tc>
          <w:tcPr>
            <w:tcW w:w="992"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gridAfter w:val="1"/>
          <w:wAfter w:w="850" w:type="dxa"/>
          <w:trHeight w:val="780"/>
        </w:trPr>
        <w:tc>
          <w:tcPr>
            <w:tcW w:w="1242" w:type="dxa"/>
            <w:vMerge/>
            <w:tcBorders>
              <w:top w:val="single" w:sz="4" w:space="0" w:color="auto"/>
              <w:left w:val="single" w:sz="4" w:space="0" w:color="auto"/>
              <w:bottom w:val="single" w:sz="4" w:space="0" w:color="auto"/>
              <w:right w:val="single" w:sz="4" w:space="0" w:color="auto"/>
            </w:tcBorders>
            <w:vAlign w:val="center"/>
          </w:tcPr>
          <w:p w:rsidR="001F151A" w:rsidRPr="009D6C30" w:rsidRDefault="001F151A" w:rsidP="009F407F">
            <w:pPr>
              <w:rPr>
                <w:b/>
                <w:bCs/>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F151A" w:rsidRPr="009D6C30" w:rsidRDefault="001F151A" w:rsidP="009F407F">
            <w:pPr>
              <w:rPr>
                <w:b/>
                <w:bCs/>
                <w:color w:val="000000"/>
                <w:sz w:val="16"/>
                <w:szCs w:val="16"/>
              </w:rPr>
            </w:pP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бюджет Комсомольского района</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993"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0,0 </w:t>
            </w:r>
          </w:p>
        </w:tc>
        <w:tc>
          <w:tcPr>
            <w:tcW w:w="992"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gridAfter w:val="1"/>
          <w:wAfter w:w="850" w:type="dxa"/>
          <w:trHeight w:val="780"/>
        </w:trPr>
        <w:tc>
          <w:tcPr>
            <w:tcW w:w="1242" w:type="dxa"/>
            <w:vMerge/>
            <w:tcBorders>
              <w:top w:val="single" w:sz="4" w:space="0" w:color="auto"/>
              <w:left w:val="single" w:sz="4" w:space="0" w:color="auto"/>
              <w:bottom w:val="single" w:sz="4" w:space="0" w:color="auto"/>
              <w:right w:val="single" w:sz="4" w:space="0" w:color="auto"/>
            </w:tcBorders>
            <w:vAlign w:val="center"/>
          </w:tcPr>
          <w:p w:rsidR="001F151A" w:rsidRPr="009D6C30" w:rsidRDefault="001F151A" w:rsidP="009F407F">
            <w:pPr>
              <w:rPr>
                <w:b/>
                <w:bCs/>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F151A" w:rsidRPr="009D6C30" w:rsidRDefault="001F151A" w:rsidP="009F407F">
            <w:pPr>
              <w:rPr>
                <w:b/>
                <w:bCs/>
                <w:color w:val="000000"/>
                <w:sz w:val="16"/>
                <w:szCs w:val="16"/>
              </w:rPr>
            </w:pP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бюджеты сельских поселений</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993"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0,0 </w:t>
            </w:r>
          </w:p>
        </w:tc>
        <w:tc>
          <w:tcPr>
            <w:tcW w:w="992"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gridAfter w:val="1"/>
          <w:wAfter w:w="850" w:type="dxa"/>
          <w:trHeight w:val="405"/>
        </w:trPr>
        <w:tc>
          <w:tcPr>
            <w:tcW w:w="1242" w:type="dxa"/>
            <w:vMerge/>
            <w:tcBorders>
              <w:top w:val="single" w:sz="4" w:space="0" w:color="auto"/>
              <w:left w:val="single" w:sz="4" w:space="0" w:color="auto"/>
              <w:bottom w:val="single" w:sz="4" w:space="0" w:color="auto"/>
              <w:right w:val="single" w:sz="4" w:space="0" w:color="auto"/>
            </w:tcBorders>
            <w:vAlign w:val="center"/>
          </w:tcPr>
          <w:p w:rsidR="001F151A" w:rsidRPr="009D6C30" w:rsidRDefault="001F151A" w:rsidP="009F407F">
            <w:pPr>
              <w:rPr>
                <w:b/>
                <w:bCs/>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F151A" w:rsidRPr="009D6C30" w:rsidRDefault="001F151A" w:rsidP="009F407F">
            <w:pPr>
              <w:rPr>
                <w:b/>
                <w:bCs/>
                <w:color w:val="000000"/>
                <w:sz w:val="16"/>
                <w:szCs w:val="16"/>
              </w:rPr>
            </w:pPr>
          </w:p>
        </w:tc>
        <w:tc>
          <w:tcPr>
            <w:tcW w:w="709"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993"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0,0 </w:t>
            </w:r>
          </w:p>
        </w:tc>
        <w:tc>
          <w:tcPr>
            <w:tcW w:w="992"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gridAfter w:val="1"/>
          <w:wAfter w:w="850" w:type="dxa"/>
          <w:trHeight w:val="411"/>
        </w:trPr>
        <w:tc>
          <w:tcPr>
            <w:tcW w:w="14850" w:type="dxa"/>
            <w:gridSpan w:val="14"/>
            <w:tcBorders>
              <w:top w:val="single" w:sz="4" w:space="0" w:color="auto"/>
              <w:left w:val="single" w:sz="4" w:space="0" w:color="auto"/>
              <w:right w:val="single" w:sz="4" w:space="0" w:color="auto"/>
            </w:tcBorders>
            <w:shd w:val="clear" w:color="auto" w:fill="auto"/>
          </w:tcPr>
          <w:p w:rsidR="001F151A" w:rsidRPr="009D6C30" w:rsidRDefault="001F151A" w:rsidP="009F407F">
            <w:pPr>
              <w:jc w:val="center"/>
              <w:rPr>
                <w:b/>
                <w:color w:val="000000"/>
                <w:sz w:val="16"/>
                <w:szCs w:val="16"/>
              </w:rPr>
            </w:pPr>
            <w:r w:rsidRPr="009D6C30">
              <w:rPr>
                <w:b/>
                <w:sz w:val="16"/>
                <w:szCs w:val="16"/>
              </w:rPr>
              <w:t>Цель: создание условий для повышения эффективности занятости населения и обеспечения устойчивого функционирования рынка труда</w:t>
            </w:r>
          </w:p>
        </w:tc>
      </w:tr>
      <w:tr w:rsidR="001F151A" w:rsidRPr="009D6C30" w:rsidTr="009F407F">
        <w:trPr>
          <w:gridAfter w:val="1"/>
          <w:wAfter w:w="850" w:type="dxa"/>
          <w:trHeight w:val="411"/>
        </w:trPr>
        <w:tc>
          <w:tcPr>
            <w:tcW w:w="1242" w:type="dxa"/>
            <w:vMerge w:val="restart"/>
            <w:tcBorders>
              <w:top w:val="single" w:sz="4" w:space="0" w:color="auto"/>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 xml:space="preserve">Основное </w:t>
            </w:r>
            <w:proofErr w:type="spellStart"/>
            <w:r w:rsidRPr="009D6C30">
              <w:rPr>
                <w:color w:val="000000"/>
                <w:sz w:val="16"/>
                <w:szCs w:val="16"/>
              </w:rPr>
              <w:t>мероприя</w:t>
            </w:r>
            <w:proofErr w:type="spellEnd"/>
            <w:r w:rsidRPr="009D6C30">
              <w:rPr>
                <w:color w:val="000000"/>
                <w:sz w:val="16"/>
                <w:szCs w:val="16"/>
              </w:rPr>
              <w:br w:type="page"/>
            </w:r>
            <w:proofErr w:type="spellStart"/>
            <w:r w:rsidRPr="009D6C30">
              <w:rPr>
                <w:color w:val="000000"/>
                <w:sz w:val="16"/>
                <w:szCs w:val="16"/>
              </w:rPr>
              <w:t>тие</w:t>
            </w:r>
            <w:proofErr w:type="spellEnd"/>
            <w:r w:rsidRPr="009D6C30">
              <w:rPr>
                <w:color w:val="000000"/>
                <w:sz w:val="16"/>
                <w:szCs w:val="16"/>
              </w:rPr>
              <w:t xml:space="preserve">  </w:t>
            </w:r>
          </w:p>
          <w:p w:rsidR="001F151A" w:rsidRPr="009D6C30" w:rsidRDefault="001F151A" w:rsidP="009F407F">
            <w:pPr>
              <w:jc w:val="center"/>
              <w:rPr>
                <w:color w:val="000000"/>
                <w:sz w:val="16"/>
                <w:szCs w:val="16"/>
              </w:rPr>
            </w:pPr>
            <w:r w:rsidRPr="009D6C30">
              <w:rPr>
                <w:color w:val="000000"/>
                <w:sz w:val="16"/>
                <w:szCs w:val="16"/>
              </w:rPr>
              <w:lastRenderedPageBreak/>
              <w:t> 1</w:t>
            </w:r>
          </w:p>
          <w:p w:rsidR="001F151A" w:rsidRPr="009D6C30" w:rsidRDefault="001F151A" w:rsidP="009F407F">
            <w:pPr>
              <w:jc w:val="center"/>
              <w:rPr>
                <w:color w:val="000000"/>
                <w:sz w:val="16"/>
                <w:szCs w:val="16"/>
              </w:rPr>
            </w:pPr>
            <w:r w:rsidRPr="009D6C30">
              <w:rPr>
                <w:color w:val="000000"/>
                <w:sz w:val="16"/>
                <w:szCs w:val="16"/>
              </w:rPr>
              <w:t> </w:t>
            </w:r>
          </w:p>
          <w:p w:rsidR="001F151A" w:rsidRPr="009D6C30" w:rsidRDefault="001F151A" w:rsidP="009F407F">
            <w:pPr>
              <w:jc w:val="center"/>
              <w:rPr>
                <w:color w:val="000000"/>
                <w:sz w:val="16"/>
                <w:szCs w:val="16"/>
              </w:rPr>
            </w:pPr>
            <w:r w:rsidRPr="009D6C30">
              <w:rPr>
                <w:color w:val="000000"/>
                <w:sz w:val="16"/>
                <w:szCs w:val="16"/>
              </w:rPr>
              <w:t> </w:t>
            </w:r>
          </w:p>
          <w:p w:rsidR="001F151A" w:rsidRPr="009D6C30" w:rsidRDefault="001F151A" w:rsidP="009F407F">
            <w:pPr>
              <w:jc w:val="center"/>
              <w:rPr>
                <w:color w:val="000000"/>
                <w:sz w:val="16"/>
                <w:szCs w:val="16"/>
              </w:rPr>
            </w:pPr>
            <w:r w:rsidRPr="009D6C30">
              <w:rPr>
                <w:color w:val="000000"/>
                <w:sz w:val="16"/>
                <w:szCs w:val="16"/>
              </w:rPr>
              <w:t> </w:t>
            </w:r>
          </w:p>
          <w:p w:rsidR="001F151A" w:rsidRPr="009D6C30" w:rsidRDefault="001F151A" w:rsidP="009F407F">
            <w:pPr>
              <w:jc w:val="center"/>
              <w:rPr>
                <w:color w:val="000000"/>
                <w:sz w:val="16"/>
                <w:szCs w:val="16"/>
              </w:rPr>
            </w:pPr>
            <w:r w:rsidRPr="009D6C30">
              <w:rPr>
                <w:color w:val="000000"/>
                <w:sz w:val="16"/>
                <w:szCs w:val="16"/>
              </w:rPr>
              <w:t> </w:t>
            </w:r>
          </w:p>
        </w:tc>
        <w:tc>
          <w:tcPr>
            <w:tcW w:w="1985" w:type="dxa"/>
            <w:vMerge w:val="restart"/>
            <w:tcBorders>
              <w:top w:val="single" w:sz="4" w:space="0" w:color="auto"/>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lastRenderedPageBreak/>
              <w:t xml:space="preserve">Мероприятия в области содействия занятости </w:t>
            </w:r>
            <w:r w:rsidRPr="009D6C30">
              <w:rPr>
                <w:color w:val="000000"/>
                <w:sz w:val="16"/>
                <w:szCs w:val="16"/>
              </w:rPr>
              <w:lastRenderedPageBreak/>
              <w:t>населения Чувашской Республики</w:t>
            </w:r>
          </w:p>
          <w:p w:rsidR="001F151A" w:rsidRPr="009D6C30" w:rsidRDefault="001F151A" w:rsidP="009F407F">
            <w:pPr>
              <w:jc w:val="center"/>
              <w:rPr>
                <w:color w:val="000000"/>
                <w:sz w:val="16"/>
                <w:szCs w:val="16"/>
              </w:rPr>
            </w:pPr>
            <w:r w:rsidRPr="009D6C30">
              <w:rPr>
                <w:color w:val="000000"/>
                <w:sz w:val="16"/>
                <w:szCs w:val="16"/>
              </w:rPr>
              <w:t> </w:t>
            </w:r>
          </w:p>
          <w:p w:rsidR="001F151A" w:rsidRPr="009D6C30" w:rsidRDefault="001F151A" w:rsidP="009F407F">
            <w:pPr>
              <w:jc w:val="center"/>
              <w:rPr>
                <w:color w:val="000000"/>
                <w:sz w:val="16"/>
                <w:szCs w:val="16"/>
              </w:rPr>
            </w:pPr>
            <w:r w:rsidRPr="009D6C30">
              <w:rPr>
                <w:color w:val="000000"/>
                <w:sz w:val="16"/>
                <w:szCs w:val="16"/>
              </w:rPr>
              <w:t> </w:t>
            </w:r>
          </w:p>
          <w:p w:rsidR="001F151A" w:rsidRPr="009D6C30" w:rsidRDefault="001F151A" w:rsidP="009F407F">
            <w:pPr>
              <w:jc w:val="center"/>
              <w:rPr>
                <w:color w:val="000000"/>
                <w:sz w:val="16"/>
                <w:szCs w:val="16"/>
              </w:rPr>
            </w:pPr>
            <w:r w:rsidRPr="009D6C30">
              <w:rPr>
                <w:color w:val="000000"/>
                <w:sz w:val="16"/>
                <w:szCs w:val="16"/>
              </w:rPr>
              <w:t> </w:t>
            </w:r>
          </w:p>
          <w:p w:rsidR="001F151A" w:rsidRPr="009D6C30" w:rsidRDefault="001F151A" w:rsidP="009F407F">
            <w:pPr>
              <w:jc w:val="center"/>
              <w:rPr>
                <w:color w:val="000000"/>
                <w:sz w:val="16"/>
                <w:szCs w:val="16"/>
              </w:rPr>
            </w:pPr>
            <w:r w:rsidRPr="009D6C30">
              <w:rPr>
                <w:color w:val="000000"/>
                <w:sz w:val="16"/>
                <w:szCs w:val="16"/>
              </w:rPr>
              <w:t> </w:t>
            </w:r>
          </w:p>
          <w:p w:rsidR="001F151A" w:rsidRPr="009D6C30" w:rsidRDefault="001F151A" w:rsidP="009F407F">
            <w:pPr>
              <w:jc w:val="center"/>
              <w:rPr>
                <w:color w:val="000000"/>
                <w:sz w:val="16"/>
                <w:szCs w:val="16"/>
              </w:rPr>
            </w:pPr>
            <w:r w:rsidRPr="009D6C30">
              <w:rPr>
                <w:color w:val="000000"/>
                <w:sz w:val="16"/>
                <w:szCs w:val="16"/>
              </w:rPr>
              <w:t> </w:t>
            </w:r>
          </w:p>
        </w:tc>
        <w:tc>
          <w:tcPr>
            <w:tcW w:w="709" w:type="dxa"/>
            <w:tcBorders>
              <w:top w:val="nil"/>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lastRenderedPageBreak/>
              <w:t>х</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Ц610100000</w:t>
            </w:r>
          </w:p>
        </w:tc>
        <w:tc>
          <w:tcPr>
            <w:tcW w:w="567"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Всего</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993"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0,0 </w:t>
            </w:r>
          </w:p>
        </w:tc>
        <w:tc>
          <w:tcPr>
            <w:tcW w:w="992"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gridAfter w:val="1"/>
          <w:wAfter w:w="850" w:type="dxa"/>
          <w:trHeight w:val="465"/>
        </w:trPr>
        <w:tc>
          <w:tcPr>
            <w:tcW w:w="1242" w:type="dxa"/>
            <w:vMerge/>
            <w:tcBorders>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1985" w:type="dxa"/>
            <w:vMerge/>
            <w:tcBorders>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993"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0,0 </w:t>
            </w:r>
          </w:p>
        </w:tc>
        <w:tc>
          <w:tcPr>
            <w:tcW w:w="992"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gridAfter w:val="1"/>
          <w:wAfter w:w="850" w:type="dxa"/>
          <w:trHeight w:val="779"/>
        </w:trPr>
        <w:tc>
          <w:tcPr>
            <w:tcW w:w="1242" w:type="dxa"/>
            <w:vMerge/>
            <w:tcBorders>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1985" w:type="dxa"/>
            <w:vMerge/>
            <w:tcBorders>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республиканский бюджет Чувашской Республики</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993"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0,0 </w:t>
            </w:r>
          </w:p>
        </w:tc>
        <w:tc>
          <w:tcPr>
            <w:tcW w:w="992"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gridAfter w:val="1"/>
          <w:wAfter w:w="850" w:type="dxa"/>
          <w:trHeight w:val="690"/>
        </w:trPr>
        <w:tc>
          <w:tcPr>
            <w:tcW w:w="1242" w:type="dxa"/>
            <w:vMerge/>
            <w:tcBorders>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1985" w:type="dxa"/>
            <w:vMerge/>
            <w:tcBorders>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 х</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 х</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 </w:t>
            </w:r>
          </w:p>
        </w:tc>
        <w:tc>
          <w:tcPr>
            <w:tcW w:w="567"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 х</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бюджет Комсомольского района</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993"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 0,0</w:t>
            </w:r>
          </w:p>
        </w:tc>
        <w:tc>
          <w:tcPr>
            <w:tcW w:w="992"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gridAfter w:val="1"/>
          <w:wAfter w:w="850" w:type="dxa"/>
          <w:trHeight w:val="690"/>
        </w:trPr>
        <w:tc>
          <w:tcPr>
            <w:tcW w:w="1242" w:type="dxa"/>
            <w:vMerge/>
            <w:tcBorders>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1985" w:type="dxa"/>
            <w:vMerge/>
            <w:tcBorders>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бюджет сельского поселения</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993"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0,0 </w:t>
            </w:r>
          </w:p>
        </w:tc>
        <w:tc>
          <w:tcPr>
            <w:tcW w:w="992"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gridAfter w:val="1"/>
          <w:wAfter w:w="850" w:type="dxa"/>
          <w:trHeight w:val="540"/>
        </w:trPr>
        <w:tc>
          <w:tcPr>
            <w:tcW w:w="1242" w:type="dxa"/>
            <w:vMerge/>
            <w:tcBorders>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1985" w:type="dxa"/>
            <w:vMerge/>
            <w:tcBorders>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 х</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 </w:t>
            </w:r>
          </w:p>
        </w:tc>
        <w:tc>
          <w:tcPr>
            <w:tcW w:w="567"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 х</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993"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 0,0</w:t>
            </w:r>
          </w:p>
        </w:tc>
        <w:tc>
          <w:tcPr>
            <w:tcW w:w="992"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nil"/>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trHeight w:val="1104"/>
        </w:trPr>
        <w:tc>
          <w:tcPr>
            <w:tcW w:w="1242" w:type="dxa"/>
            <w:vMerge w:val="restart"/>
            <w:tcBorders>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sz w:val="16"/>
                <w:szCs w:val="16"/>
              </w:rPr>
              <w:t>Целевой индикатор и показатель муниципальной программы, подпрограммы, увязанные с основным мероприятием 1</w:t>
            </w:r>
          </w:p>
        </w:tc>
        <w:tc>
          <w:tcPr>
            <w:tcW w:w="1985" w:type="dxa"/>
            <w:tcBorders>
              <w:left w:val="single" w:sz="4" w:space="0" w:color="auto"/>
              <w:bottom w:val="single" w:sz="4" w:space="0" w:color="auto"/>
              <w:right w:val="single" w:sz="4" w:space="0" w:color="auto"/>
            </w:tcBorders>
            <w:shd w:val="clear" w:color="auto" w:fill="auto"/>
          </w:tcPr>
          <w:p w:rsidR="001F151A" w:rsidRPr="009D6C30" w:rsidRDefault="001F151A" w:rsidP="009F407F">
            <w:pPr>
              <w:spacing w:before="75" w:after="75"/>
              <w:rPr>
                <w:sz w:val="16"/>
                <w:szCs w:val="16"/>
              </w:rPr>
            </w:pPr>
            <w:r w:rsidRPr="009D6C30">
              <w:rPr>
                <w:sz w:val="16"/>
                <w:szCs w:val="16"/>
              </w:rPr>
              <w:t xml:space="preserve">Численность участников мероприятия по организации </w:t>
            </w:r>
            <w:proofErr w:type="gramStart"/>
            <w:r w:rsidRPr="009D6C30">
              <w:rPr>
                <w:sz w:val="16"/>
                <w:szCs w:val="16"/>
              </w:rPr>
              <w:t>оплачиваемых  общественных</w:t>
            </w:r>
            <w:proofErr w:type="gramEnd"/>
            <w:r w:rsidRPr="009D6C30">
              <w:rPr>
                <w:sz w:val="16"/>
                <w:szCs w:val="16"/>
              </w:rPr>
              <w:t xml:space="preserve"> работ  </w:t>
            </w:r>
          </w:p>
          <w:p w:rsidR="001F151A" w:rsidRPr="009D6C30" w:rsidRDefault="001F151A" w:rsidP="009F407F">
            <w:pPr>
              <w:autoSpaceDE w:val="0"/>
              <w:autoSpaceDN w:val="0"/>
              <w:adjustRightInd w:val="0"/>
              <w:spacing w:line="235" w:lineRule="auto"/>
              <w:rPr>
                <w:color w:val="000000"/>
                <w:sz w:val="16"/>
                <w:szCs w:val="16"/>
                <w:lang w:eastAsia="en-US"/>
              </w:rPr>
            </w:pPr>
          </w:p>
        </w:tc>
        <w:tc>
          <w:tcPr>
            <w:tcW w:w="709" w:type="dxa"/>
            <w:tcBorders>
              <w:top w:val="nil"/>
              <w:left w:val="single" w:sz="4" w:space="0" w:color="auto"/>
              <w:bottom w:val="single" w:sz="4" w:space="0" w:color="auto"/>
              <w:right w:val="single" w:sz="4" w:space="0" w:color="auto"/>
            </w:tcBorders>
            <w:shd w:val="clear" w:color="auto" w:fill="auto"/>
          </w:tcPr>
          <w:p w:rsidR="001F151A" w:rsidRPr="009D6C30" w:rsidRDefault="001F151A" w:rsidP="009F407F">
            <w:pPr>
              <w:autoSpaceDE w:val="0"/>
              <w:autoSpaceDN w:val="0"/>
              <w:adjustRightInd w:val="0"/>
              <w:spacing w:line="235" w:lineRule="auto"/>
              <w:jc w:val="center"/>
              <w:rPr>
                <w:color w:val="000000"/>
                <w:sz w:val="16"/>
                <w:szCs w:val="16"/>
                <w:lang w:eastAsia="en-US"/>
              </w:rPr>
            </w:pPr>
            <w:r w:rsidRPr="009D6C30">
              <w:rPr>
                <w:color w:val="000000"/>
                <w:sz w:val="16"/>
                <w:szCs w:val="16"/>
                <w:lang w:eastAsia="en-US"/>
              </w:rPr>
              <w:t>человек</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autoSpaceDE w:val="0"/>
              <w:autoSpaceDN w:val="0"/>
              <w:adjustRightInd w:val="0"/>
              <w:spacing w:line="235" w:lineRule="auto"/>
              <w:jc w:val="center"/>
              <w:rPr>
                <w:color w:val="000000"/>
                <w:sz w:val="16"/>
                <w:szCs w:val="16"/>
                <w:lang w:eastAsia="en-US"/>
              </w:rPr>
            </w:pPr>
            <w:r w:rsidRPr="009D6C30">
              <w:rPr>
                <w:color w:val="000000"/>
                <w:sz w:val="16"/>
                <w:szCs w:val="16"/>
                <w:lang w:eastAsia="en-US"/>
              </w:rPr>
              <w:t>х</w:t>
            </w:r>
          </w:p>
        </w:tc>
        <w:tc>
          <w:tcPr>
            <w:tcW w:w="992" w:type="dxa"/>
            <w:tcBorders>
              <w:top w:val="nil"/>
              <w:left w:val="nil"/>
              <w:bottom w:val="single" w:sz="4" w:space="0" w:color="auto"/>
              <w:right w:val="single" w:sz="4" w:space="0" w:color="auto"/>
            </w:tcBorders>
            <w:shd w:val="clear" w:color="auto" w:fill="auto"/>
          </w:tcPr>
          <w:p w:rsidR="001F151A" w:rsidRPr="009D6C30" w:rsidRDefault="001F151A" w:rsidP="009F407F">
            <w:pPr>
              <w:autoSpaceDE w:val="0"/>
              <w:autoSpaceDN w:val="0"/>
              <w:adjustRightInd w:val="0"/>
              <w:spacing w:line="235" w:lineRule="auto"/>
              <w:jc w:val="center"/>
              <w:rPr>
                <w:color w:val="000000"/>
                <w:sz w:val="16"/>
                <w:szCs w:val="16"/>
                <w:lang w:eastAsia="en-US"/>
              </w:rPr>
            </w:pPr>
            <w:r w:rsidRPr="009D6C30">
              <w:rPr>
                <w:color w:val="000000"/>
                <w:sz w:val="16"/>
                <w:szCs w:val="16"/>
                <w:lang w:eastAsia="en-US"/>
              </w:rPr>
              <w:t>х</w:t>
            </w:r>
          </w:p>
        </w:tc>
        <w:tc>
          <w:tcPr>
            <w:tcW w:w="567" w:type="dxa"/>
            <w:tcBorders>
              <w:top w:val="nil"/>
              <w:left w:val="nil"/>
              <w:bottom w:val="single" w:sz="4" w:space="0" w:color="auto"/>
              <w:right w:val="single" w:sz="4" w:space="0" w:color="auto"/>
            </w:tcBorders>
            <w:shd w:val="clear" w:color="auto" w:fill="auto"/>
          </w:tcPr>
          <w:p w:rsidR="001F151A" w:rsidRPr="009D6C30" w:rsidRDefault="001F151A" w:rsidP="009F407F">
            <w:pPr>
              <w:autoSpaceDE w:val="0"/>
              <w:autoSpaceDN w:val="0"/>
              <w:adjustRightInd w:val="0"/>
              <w:spacing w:line="235" w:lineRule="auto"/>
              <w:jc w:val="center"/>
              <w:rPr>
                <w:color w:val="000000"/>
                <w:sz w:val="16"/>
                <w:szCs w:val="16"/>
                <w:lang w:eastAsia="en-US"/>
              </w:rPr>
            </w:pPr>
            <w:r w:rsidRPr="009D6C30">
              <w:rPr>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autoSpaceDE w:val="0"/>
              <w:autoSpaceDN w:val="0"/>
              <w:adjustRightInd w:val="0"/>
              <w:spacing w:line="235" w:lineRule="auto"/>
              <w:jc w:val="center"/>
              <w:rPr>
                <w:color w:val="000000"/>
                <w:sz w:val="16"/>
                <w:szCs w:val="16"/>
                <w:lang w:eastAsia="en-US"/>
              </w:rPr>
            </w:pPr>
            <w:r w:rsidRPr="009D6C30">
              <w:rPr>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autoSpaceDE w:val="0"/>
              <w:autoSpaceDN w:val="0"/>
              <w:adjustRightInd w:val="0"/>
              <w:spacing w:line="235" w:lineRule="auto"/>
              <w:jc w:val="center"/>
              <w:rPr>
                <w:color w:val="000000"/>
                <w:sz w:val="16"/>
                <w:szCs w:val="16"/>
                <w:lang w:eastAsia="en-US"/>
              </w:rPr>
            </w:pPr>
            <w:r w:rsidRPr="009D6C30">
              <w:rPr>
                <w:color w:val="000000"/>
                <w:sz w:val="16"/>
                <w:szCs w:val="16"/>
                <w:lang w:eastAsia="en-US"/>
              </w:rPr>
              <w:t>0</w:t>
            </w:r>
          </w:p>
        </w:tc>
        <w:tc>
          <w:tcPr>
            <w:tcW w:w="993" w:type="dxa"/>
            <w:tcBorders>
              <w:top w:val="nil"/>
              <w:left w:val="nil"/>
              <w:bottom w:val="single" w:sz="4" w:space="0" w:color="auto"/>
              <w:right w:val="single" w:sz="4" w:space="0" w:color="auto"/>
            </w:tcBorders>
            <w:shd w:val="clear" w:color="auto" w:fill="auto"/>
          </w:tcPr>
          <w:p w:rsidR="001F151A" w:rsidRPr="009D6C30" w:rsidRDefault="001F151A" w:rsidP="009F407F">
            <w:pPr>
              <w:autoSpaceDE w:val="0"/>
              <w:autoSpaceDN w:val="0"/>
              <w:adjustRightInd w:val="0"/>
              <w:spacing w:line="235" w:lineRule="auto"/>
              <w:jc w:val="center"/>
              <w:rPr>
                <w:color w:val="000000"/>
                <w:sz w:val="16"/>
                <w:szCs w:val="16"/>
                <w:lang w:eastAsia="en-US"/>
              </w:rPr>
            </w:pPr>
            <w:r w:rsidRPr="009D6C30">
              <w:rPr>
                <w:color w:val="000000"/>
                <w:sz w:val="16"/>
                <w:szCs w:val="16"/>
                <w:lang w:eastAsia="en-US"/>
              </w:rPr>
              <w:t>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autoSpaceDE w:val="0"/>
              <w:autoSpaceDN w:val="0"/>
              <w:adjustRightInd w:val="0"/>
              <w:spacing w:line="235" w:lineRule="auto"/>
              <w:jc w:val="center"/>
              <w:rPr>
                <w:color w:val="000000"/>
                <w:sz w:val="16"/>
                <w:szCs w:val="16"/>
                <w:lang w:eastAsia="en-US"/>
              </w:rPr>
            </w:pPr>
            <w:r w:rsidRPr="009D6C30">
              <w:rPr>
                <w:color w:val="000000"/>
                <w:sz w:val="16"/>
                <w:szCs w:val="16"/>
                <w:lang w:eastAsia="en-US"/>
              </w:rPr>
              <w:t>0</w:t>
            </w:r>
          </w:p>
        </w:tc>
        <w:tc>
          <w:tcPr>
            <w:tcW w:w="850" w:type="dxa"/>
            <w:tcBorders>
              <w:top w:val="nil"/>
              <w:left w:val="nil"/>
              <w:bottom w:val="single" w:sz="4" w:space="0" w:color="auto"/>
              <w:right w:val="single" w:sz="4" w:space="0" w:color="auto"/>
            </w:tcBorders>
            <w:shd w:val="clear" w:color="auto" w:fill="auto"/>
          </w:tcPr>
          <w:p w:rsidR="001F151A" w:rsidRPr="009D6C30" w:rsidRDefault="001F151A" w:rsidP="009F407F">
            <w:pPr>
              <w:autoSpaceDE w:val="0"/>
              <w:autoSpaceDN w:val="0"/>
              <w:adjustRightInd w:val="0"/>
              <w:spacing w:line="235" w:lineRule="auto"/>
              <w:jc w:val="center"/>
              <w:rPr>
                <w:color w:val="000000"/>
                <w:sz w:val="16"/>
                <w:szCs w:val="16"/>
                <w:lang w:eastAsia="en-US"/>
              </w:rPr>
            </w:pPr>
            <w:r w:rsidRPr="009D6C30">
              <w:rPr>
                <w:color w:val="000000"/>
                <w:sz w:val="16"/>
                <w:szCs w:val="16"/>
                <w:lang w:eastAsia="en-US"/>
              </w:rPr>
              <w:t>0</w:t>
            </w:r>
          </w:p>
        </w:tc>
        <w:tc>
          <w:tcPr>
            <w:tcW w:w="1134" w:type="dxa"/>
            <w:tcBorders>
              <w:top w:val="nil"/>
              <w:left w:val="nil"/>
              <w:bottom w:val="single" w:sz="4" w:space="0" w:color="auto"/>
              <w:right w:val="single" w:sz="4" w:space="0" w:color="auto"/>
            </w:tcBorders>
            <w:shd w:val="clear" w:color="auto" w:fill="auto"/>
          </w:tcPr>
          <w:p w:rsidR="001F151A" w:rsidRPr="009D6C30" w:rsidRDefault="001F151A" w:rsidP="009F407F">
            <w:pPr>
              <w:autoSpaceDE w:val="0"/>
              <w:autoSpaceDN w:val="0"/>
              <w:adjustRightInd w:val="0"/>
              <w:spacing w:line="235" w:lineRule="auto"/>
              <w:jc w:val="center"/>
              <w:rPr>
                <w:color w:val="000000"/>
                <w:sz w:val="16"/>
                <w:szCs w:val="16"/>
                <w:lang w:eastAsia="en-US"/>
              </w:rPr>
            </w:pPr>
            <w:r w:rsidRPr="009D6C30">
              <w:rPr>
                <w:color w:val="000000"/>
                <w:sz w:val="16"/>
                <w:szCs w:val="16"/>
                <w:lang w:eastAsia="en-US"/>
              </w:rPr>
              <w:t>0</w:t>
            </w:r>
          </w:p>
        </w:tc>
        <w:tc>
          <w:tcPr>
            <w:tcW w:w="992" w:type="dxa"/>
            <w:tcBorders>
              <w:top w:val="nil"/>
              <w:left w:val="nil"/>
              <w:bottom w:val="single" w:sz="4" w:space="0" w:color="auto"/>
              <w:right w:val="single" w:sz="4" w:space="0" w:color="auto"/>
            </w:tcBorders>
          </w:tcPr>
          <w:p w:rsidR="001F151A" w:rsidRPr="009D6C30" w:rsidRDefault="001F151A" w:rsidP="009F407F">
            <w:pPr>
              <w:autoSpaceDE w:val="0"/>
              <w:autoSpaceDN w:val="0"/>
              <w:adjustRightInd w:val="0"/>
              <w:spacing w:line="235" w:lineRule="auto"/>
              <w:jc w:val="center"/>
              <w:rPr>
                <w:color w:val="000000"/>
                <w:sz w:val="16"/>
                <w:szCs w:val="16"/>
                <w:lang w:eastAsia="en-US"/>
              </w:rPr>
            </w:pPr>
            <w:r w:rsidRPr="009D6C30">
              <w:rPr>
                <w:color w:val="000000"/>
                <w:sz w:val="16"/>
                <w:szCs w:val="16"/>
                <w:lang w:eastAsia="en-US"/>
              </w:rPr>
              <w:t>0</w:t>
            </w:r>
          </w:p>
        </w:tc>
        <w:tc>
          <w:tcPr>
            <w:tcW w:w="1134" w:type="dxa"/>
            <w:tcBorders>
              <w:top w:val="nil"/>
              <w:left w:val="nil"/>
              <w:bottom w:val="single" w:sz="4" w:space="0" w:color="auto"/>
              <w:right w:val="single" w:sz="4" w:space="0" w:color="auto"/>
            </w:tcBorders>
          </w:tcPr>
          <w:p w:rsidR="001F151A" w:rsidRPr="009D6C30" w:rsidRDefault="001F151A" w:rsidP="009F407F">
            <w:pPr>
              <w:autoSpaceDE w:val="0"/>
              <w:autoSpaceDN w:val="0"/>
              <w:adjustRightInd w:val="0"/>
              <w:spacing w:line="235" w:lineRule="auto"/>
              <w:jc w:val="center"/>
              <w:rPr>
                <w:color w:val="000000"/>
                <w:sz w:val="16"/>
                <w:szCs w:val="16"/>
                <w:lang w:eastAsia="en-US"/>
              </w:rPr>
            </w:pPr>
            <w:r w:rsidRPr="009D6C30">
              <w:rPr>
                <w:color w:val="000000"/>
                <w:sz w:val="16"/>
                <w:szCs w:val="16"/>
                <w:lang w:eastAsia="en-US"/>
              </w:rPr>
              <w:t>0</w:t>
            </w:r>
          </w:p>
        </w:tc>
        <w:tc>
          <w:tcPr>
            <w:tcW w:w="850" w:type="dxa"/>
          </w:tcPr>
          <w:p w:rsidR="001F151A" w:rsidRPr="009D6C30" w:rsidRDefault="001F151A" w:rsidP="009F407F">
            <w:pPr>
              <w:autoSpaceDE w:val="0"/>
              <w:autoSpaceDN w:val="0"/>
              <w:adjustRightInd w:val="0"/>
              <w:spacing w:line="235" w:lineRule="auto"/>
              <w:jc w:val="center"/>
              <w:rPr>
                <w:color w:val="000000"/>
                <w:sz w:val="16"/>
                <w:szCs w:val="16"/>
                <w:lang w:eastAsia="en-US"/>
              </w:rPr>
            </w:pPr>
          </w:p>
        </w:tc>
      </w:tr>
      <w:tr w:rsidR="001F151A" w:rsidRPr="009D6C30" w:rsidTr="009F407F">
        <w:trPr>
          <w:trHeight w:val="1160"/>
        </w:trPr>
        <w:tc>
          <w:tcPr>
            <w:tcW w:w="1242" w:type="dxa"/>
            <w:vMerge/>
            <w:tcBorders>
              <w:left w:val="single" w:sz="4" w:space="0" w:color="auto"/>
              <w:bottom w:val="single" w:sz="4" w:space="0" w:color="auto"/>
              <w:right w:val="single" w:sz="4" w:space="0" w:color="auto"/>
            </w:tcBorders>
            <w:shd w:val="clear" w:color="auto" w:fill="auto"/>
          </w:tcPr>
          <w:p w:rsidR="001F151A" w:rsidRPr="009D6C30" w:rsidRDefault="001F151A" w:rsidP="009F407F">
            <w:pPr>
              <w:jc w:val="center"/>
              <w:rPr>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F151A" w:rsidRPr="009D6C30" w:rsidRDefault="001F151A" w:rsidP="009F407F">
            <w:pPr>
              <w:spacing w:before="75" w:after="75"/>
              <w:rPr>
                <w:sz w:val="16"/>
                <w:szCs w:val="16"/>
              </w:rPr>
            </w:pPr>
            <w:r w:rsidRPr="009D6C30">
              <w:rPr>
                <w:sz w:val="16"/>
                <w:szCs w:val="16"/>
              </w:rPr>
              <w:t xml:space="preserve">Численность инвалидов - участников мероприятия по организации </w:t>
            </w:r>
            <w:proofErr w:type="gramStart"/>
            <w:r w:rsidRPr="009D6C30">
              <w:rPr>
                <w:sz w:val="16"/>
                <w:szCs w:val="16"/>
              </w:rPr>
              <w:t>оплачиваемых  общественных</w:t>
            </w:r>
            <w:proofErr w:type="gramEnd"/>
            <w:r w:rsidRPr="009D6C30">
              <w:rPr>
                <w:sz w:val="16"/>
                <w:szCs w:val="16"/>
              </w:rPr>
              <w:t xml:space="preserve"> работ </w:t>
            </w:r>
          </w:p>
          <w:p w:rsidR="001F151A" w:rsidRPr="009D6C30" w:rsidRDefault="001F151A" w:rsidP="009F407F">
            <w:pPr>
              <w:autoSpaceDE w:val="0"/>
              <w:autoSpaceDN w:val="0"/>
              <w:adjustRightInd w:val="0"/>
              <w:spacing w:line="235" w:lineRule="auto"/>
              <w:rPr>
                <w:color w:val="000000"/>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9D6C30" w:rsidRDefault="001F151A" w:rsidP="009F407F">
            <w:pPr>
              <w:autoSpaceDE w:val="0"/>
              <w:autoSpaceDN w:val="0"/>
              <w:adjustRightInd w:val="0"/>
              <w:spacing w:line="235" w:lineRule="auto"/>
              <w:jc w:val="center"/>
              <w:rPr>
                <w:color w:val="000000"/>
                <w:sz w:val="16"/>
                <w:szCs w:val="16"/>
                <w:lang w:eastAsia="en-US"/>
              </w:rPr>
            </w:pPr>
            <w:r w:rsidRPr="009D6C30">
              <w:rPr>
                <w:color w:val="000000"/>
                <w:sz w:val="16"/>
                <w:szCs w:val="16"/>
                <w:lang w:eastAsia="en-US"/>
              </w:rPr>
              <w:t>человек</w:t>
            </w:r>
          </w:p>
        </w:tc>
        <w:tc>
          <w:tcPr>
            <w:tcW w:w="850"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autoSpaceDE w:val="0"/>
              <w:autoSpaceDN w:val="0"/>
              <w:adjustRightInd w:val="0"/>
              <w:spacing w:line="235" w:lineRule="auto"/>
              <w:jc w:val="center"/>
              <w:rPr>
                <w:color w:val="000000"/>
                <w:sz w:val="16"/>
                <w:szCs w:val="16"/>
                <w:lang w:eastAsia="en-US"/>
              </w:rPr>
            </w:pPr>
            <w:r w:rsidRPr="009D6C30">
              <w:rPr>
                <w:color w:val="000000"/>
                <w:sz w:val="16"/>
                <w:szCs w:val="16"/>
                <w:lang w:eastAsia="en-US"/>
              </w:rPr>
              <w:t>х</w:t>
            </w:r>
          </w:p>
        </w:tc>
        <w:tc>
          <w:tcPr>
            <w:tcW w:w="992"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autoSpaceDE w:val="0"/>
              <w:autoSpaceDN w:val="0"/>
              <w:adjustRightInd w:val="0"/>
              <w:spacing w:line="235" w:lineRule="auto"/>
              <w:jc w:val="center"/>
              <w:rPr>
                <w:color w:val="000000"/>
                <w:sz w:val="16"/>
                <w:szCs w:val="16"/>
                <w:lang w:eastAsia="en-US"/>
              </w:rPr>
            </w:pPr>
            <w:r w:rsidRPr="009D6C30">
              <w:rPr>
                <w:color w:val="000000"/>
                <w:sz w:val="16"/>
                <w:szCs w:val="16"/>
                <w:lang w:eastAsia="en-US"/>
              </w:rPr>
              <w:t>х</w:t>
            </w:r>
          </w:p>
        </w:tc>
        <w:tc>
          <w:tcPr>
            <w:tcW w:w="567"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spacing w:line="235" w:lineRule="auto"/>
              <w:jc w:val="center"/>
              <w:rPr>
                <w:color w:val="000000"/>
                <w:sz w:val="16"/>
                <w:szCs w:val="16"/>
                <w:lang w:eastAsia="en-US"/>
              </w:rPr>
            </w:pPr>
            <w:r w:rsidRPr="009D6C30">
              <w:rPr>
                <w:color w:val="000000"/>
                <w:sz w:val="16"/>
                <w:szCs w:val="16"/>
                <w:lang w:eastAsia="en-US"/>
              </w:rPr>
              <w:t>х</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spacing w:line="235" w:lineRule="auto"/>
              <w:jc w:val="center"/>
              <w:rPr>
                <w:color w:val="000000"/>
                <w:sz w:val="16"/>
                <w:szCs w:val="16"/>
                <w:lang w:eastAsia="en-US"/>
              </w:rPr>
            </w:pPr>
            <w:r w:rsidRPr="009D6C30">
              <w:rPr>
                <w:color w:val="000000"/>
                <w:sz w:val="16"/>
                <w:szCs w:val="16"/>
                <w:lang w:eastAsia="en-US"/>
              </w:rPr>
              <w:t>х</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spacing w:line="235" w:lineRule="auto"/>
              <w:jc w:val="center"/>
              <w:rPr>
                <w:color w:val="000000"/>
                <w:sz w:val="16"/>
                <w:szCs w:val="16"/>
                <w:lang w:eastAsia="en-US"/>
              </w:rPr>
            </w:pPr>
            <w:r w:rsidRPr="009D6C30">
              <w:rPr>
                <w:color w:val="000000"/>
                <w:sz w:val="16"/>
                <w:szCs w:val="16"/>
                <w:lang w:eastAsia="en-US"/>
              </w:rPr>
              <w:t>0</w:t>
            </w:r>
          </w:p>
        </w:tc>
        <w:tc>
          <w:tcPr>
            <w:tcW w:w="993"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spacing w:line="235" w:lineRule="auto"/>
              <w:jc w:val="center"/>
              <w:rPr>
                <w:color w:val="000000"/>
                <w:sz w:val="16"/>
                <w:szCs w:val="16"/>
                <w:lang w:eastAsia="en-US"/>
              </w:rPr>
            </w:pPr>
            <w:r w:rsidRPr="009D6C30">
              <w:rPr>
                <w:color w:val="000000"/>
                <w:sz w:val="16"/>
                <w:szCs w:val="16"/>
                <w:lang w:eastAsia="en-US"/>
              </w:rPr>
              <w:t>0</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spacing w:line="235" w:lineRule="auto"/>
              <w:jc w:val="center"/>
              <w:rPr>
                <w:color w:val="000000"/>
                <w:sz w:val="16"/>
                <w:szCs w:val="16"/>
                <w:lang w:eastAsia="en-US"/>
              </w:rPr>
            </w:pPr>
            <w:r w:rsidRPr="009D6C30">
              <w:rPr>
                <w:color w:val="000000"/>
                <w:sz w:val="16"/>
                <w:szCs w:val="16"/>
                <w:lang w:eastAsia="en-US"/>
              </w:rPr>
              <w:t>0</w:t>
            </w:r>
          </w:p>
        </w:tc>
        <w:tc>
          <w:tcPr>
            <w:tcW w:w="850"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spacing w:line="235" w:lineRule="auto"/>
              <w:jc w:val="center"/>
              <w:rPr>
                <w:color w:val="000000"/>
                <w:sz w:val="16"/>
                <w:szCs w:val="16"/>
                <w:lang w:eastAsia="en-US"/>
              </w:rPr>
            </w:pPr>
            <w:r w:rsidRPr="009D6C30">
              <w:rPr>
                <w:color w:val="000000"/>
                <w:sz w:val="16"/>
                <w:szCs w:val="16"/>
                <w:lang w:eastAsia="en-US"/>
              </w:rPr>
              <w:t>0</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spacing w:line="235" w:lineRule="auto"/>
              <w:jc w:val="center"/>
              <w:rPr>
                <w:color w:val="000000"/>
                <w:sz w:val="16"/>
                <w:szCs w:val="16"/>
                <w:lang w:eastAsia="en-US"/>
              </w:rPr>
            </w:pPr>
            <w:r w:rsidRPr="009D6C30">
              <w:rPr>
                <w:color w:val="000000"/>
                <w:sz w:val="16"/>
                <w:szCs w:val="16"/>
                <w:lang w:eastAsia="en-US"/>
              </w:rPr>
              <w:t>0</w:t>
            </w:r>
          </w:p>
        </w:tc>
        <w:tc>
          <w:tcPr>
            <w:tcW w:w="992" w:type="dxa"/>
            <w:tcBorders>
              <w:top w:val="single" w:sz="4" w:space="0" w:color="auto"/>
              <w:left w:val="nil"/>
              <w:bottom w:val="single" w:sz="4" w:space="0" w:color="auto"/>
              <w:right w:val="single" w:sz="4" w:space="0" w:color="auto"/>
            </w:tcBorders>
          </w:tcPr>
          <w:p w:rsidR="001F151A" w:rsidRPr="009D6C30" w:rsidRDefault="001F151A" w:rsidP="009F407F">
            <w:pPr>
              <w:spacing w:line="235" w:lineRule="auto"/>
              <w:jc w:val="center"/>
              <w:rPr>
                <w:color w:val="000000"/>
                <w:sz w:val="16"/>
                <w:szCs w:val="16"/>
                <w:lang w:eastAsia="en-US"/>
              </w:rPr>
            </w:pPr>
            <w:r w:rsidRPr="009D6C30">
              <w:rPr>
                <w:color w:val="000000"/>
                <w:sz w:val="16"/>
                <w:szCs w:val="16"/>
                <w:lang w:eastAsia="en-US"/>
              </w:rPr>
              <w:t>0</w:t>
            </w:r>
          </w:p>
        </w:tc>
        <w:tc>
          <w:tcPr>
            <w:tcW w:w="1134" w:type="dxa"/>
            <w:tcBorders>
              <w:top w:val="single" w:sz="4" w:space="0" w:color="auto"/>
              <w:left w:val="nil"/>
              <w:bottom w:val="single" w:sz="4" w:space="0" w:color="auto"/>
              <w:right w:val="single" w:sz="4" w:space="0" w:color="auto"/>
            </w:tcBorders>
          </w:tcPr>
          <w:p w:rsidR="001F151A" w:rsidRPr="009D6C30" w:rsidRDefault="001F151A" w:rsidP="009F407F">
            <w:pPr>
              <w:spacing w:line="235" w:lineRule="auto"/>
              <w:jc w:val="center"/>
              <w:rPr>
                <w:color w:val="000000"/>
                <w:sz w:val="16"/>
                <w:szCs w:val="16"/>
                <w:lang w:eastAsia="en-US"/>
              </w:rPr>
            </w:pPr>
            <w:r w:rsidRPr="009D6C30">
              <w:rPr>
                <w:color w:val="000000"/>
                <w:sz w:val="16"/>
                <w:szCs w:val="16"/>
                <w:lang w:eastAsia="en-US"/>
              </w:rPr>
              <w:t>0</w:t>
            </w:r>
          </w:p>
        </w:tc>
        <w:tc>
          <w:tcPr>
            <w:tcW w:w="850" w:type="dxa"/>
          </w:tcPr>
          <w:p w:rsidR="001F151A" w:rsidRPr="009D6C30" w:rsidRDefault="001F151A" w:rsidP="009F407F">
            <w:pPr>
              <w:spacing w:line="235" w:lineRule="auto"/>
              <w:jc w:val="center"/>
              <w:rPr>
                <w:color w:val="000000"/>
                <w:sz w:val="16"/>
                <w:szCs w:val="16"/>
                <w:lang w:eastAsia="en-US"/>
              </w:rPr>
            </w:pPr>
          </w:p>
        </w:tc>
      </w:tr>
      <w:tr w:rsidR="001F151A" w:rsidRPr="009D6C30" w:rsidTr="009F407F">
        <w:trPr>
          <w:gridAfter w:val="1"/>
          <w:wAfter w:w="850" w:type="dxa"/>
          <w:trHeight w:val="667"/>
        </w:trPr>
        <w:tc>
          <w:tcPr>
            <w:tcW w:w="1242" w:type="dxa"/>
            <w:vMerge w:val="restart"/>
            <w:tcBorders>
              <w:top w:val="single" w:sz="4" w:space="0" w:color="auto"/>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Мероприятие 1.1</w:t>
            </w:r>
          </w:p>
        </w:tc>
        <w:tc>
          <w:tcPr>
            <w:tcW w:w="1985" w:type="dxa"/>
            <w:vMerge w:val="restart"/>
            <w:tcBorders>
              <w:top w:val="single" w:sz="4" w:space="0" w:color="auto"/>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Организация временного трудоустройства безработных граждан, испытывающих трудности в поиске работы</w:t>
            </w:r>
          </w:p>
          <w:p w:rsidR="001F151A" w:rsidRPr="009D6C30" w:rsidRDefault="001F151A" w:rsidP="009F407F">
            <w:pPr>
              <w:jc w:val="center"/>
              <w:rPr>
                <w:color w:val="000000"/>
                <w:sz w:val="16"/>
                <w:szCs w:val="16"/>
              </w:rPr>
            </w:pPr>
          </w:p>
          <w:p w:rsidR="001F151A" w:rsidRPr="009D6C30" w:rsidRDefault="001F151A" w:rsidP="009F407F">
            <w:pPr>
              <w:jc w:val="center"/>
              <w:rPr>
                <w:color w:val="000000"/>
                <w:sz w:val="16"/>
                <w:szCs w:val="16"/>
              </w:rPr>
            </w:pPr>
          </w:p>
          <w:p w:rsidR="001F151A" w:rsidRPr="009D6C30" w:rsidRDefault="001F151A" w:rsidP="009F407F">
            <w:pPr>
              <w:jc w:val="center"/>
              <w:rPr>
                <w:color w:val="000000"/>
                <w:sz w:val="16"/>
                <w:szCs w:val="16"/>
              </w:rPr>
            </w:pPr>
          </w:p>
          <w:p w:rsidR="001F151A" w:rsidRPr="009D6C30" w:rsidRDefault="001F151A" w:rsidP="009F407F">
            <w:pPr>
              <w:jc w:val="center"/>
              <w:rPr>
                <w:color w:val="000000"/>
                <w:sz w:val="16"/>
                <w:szCs w:val="16"/>
              </w:rPr>
            </w:pPr>
          </w:p>
          <w:p w:rsidR="001F151A" w:rsidRPr="009D6C30" w:rsidRDefault="001F151A" w:rsidP="009F407F">
            <w:pPr>
              <w:jc w:val="center"/>
              <w:rPr>
                <w:color w:val="000000"/>
                <w:sz w:val="16"/>
                <w:szCs w:val="16"/>
              </w:rPr>
            </w:pPr>
          </w:p>
          <w:p w:rsidR="001F151A" w:rsidRPr="009D6C30" w:rsidRDefault="001F151A" w:rsidP="009F407F">
            <w:pPr>
              <w:jc w:val="center"/>
              <w:rPr>
                <w:color w:val="000000"/>
                <w:sz w:val="16"/>
                <w:szCs w:val="16"/>
              </w:rPr>
            </w:pPr>
          </w:p>
          <w:p w:rsidR="001F151A" w:rsidRPr="009D6C30" w:rsidRDefault="001F151A" w:rsidP="009F407F">
            <w:pPr>
              <w:jc w:val="center"/>
              <w:rPr>
                <w:color w:val="000000"/>
                <w:sz w:val="16"/>
                <w:szCs w:val="16"/>
              </w:rPr>
            </w:pPr>
          </w:p>
          <w:p w:rsidR="001F151A" w:rsidRPr="009D6C30" w:rsidRDefault="001F151A" w:rsidP="009F407F">
            <w:pPr>
              <w:jc w:val="center"/>
              <w:rPr>
                <w:color w:val="000000"/>
                <w:sz w:val="16"/>
                <w:szCs w:val="16"/>
              </w:rPr>
            </w:pPr>
          </w:p>
          <w:p w:rsidR="001F151A" w:rsidRPr="009D6C30" w:rsidRDefault="001F151A" w:rsidP="009F407F">
            <w:pPr>
              <w:jc w:val="center"/>
              <w:rPr>
                <w:color w:val="000000"/>
                <w:sz w:val="16"/>
                <w:szCs w:val="16"/>
              </w:rPr>
            </w:pPr>
          </w:p>
          <w:p w:rsidR="001F151A" w:rsidRPr="009D6C30" w:rsidRDefault="001F151A" w:rsidP="009F407F">
            <w:pPr>
              <w:jc w:val="center"/>
              <w:rPr>
                <w:color w:val="000000"/>
                <w:sz w:val="16"/>
                <w:szCs w:val="16"/>
              </w:rPr>
            </w:pPr>
          </w:p>
          <w:p w:rsidR="001F151A" w:rsidRPr="009D6C30" w:rsidRDefault="001F151A" w:rsidP="009F407F">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850"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992"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567"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Всего</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0,0 </w:t>
            </w:r>
          </w:p>
        </w:tc>
        <w:tc>
          <w:tcPr>
            <w:tcW w:w="992" w:type="dxa"/>
            <w:tcBorders>
              <w:top w:val="single" w:sz="4" w:space="0" w:color="auto"/>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single" w:sz="4" w:space="0" w:color="auto"/>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gridAfter w:val="1"/>
          <w:wAfter w:w="850" w:type="dxa"/>
          <w:trHeight w:val="627"/>
        </w:trPr>
        <w:tc>
          <w:tcPr>
            <w:tcW w:w="1242" w:type="dxa"/>
            <w:vMerge/>
            <w:tcBorders>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1985" w:type="dxa"/>
            <w:vMerge/>
            <w:tcBorders>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850"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992"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567"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0,0 </w:t>
            </w:r>
          </w:p>
        </w:tc>
        <w:tc>
          <w:tcPr>
            <w:tcW w:w="992" w:type="dxa"/>
            <w:tcBorders>
              <w:top w:val="single" w:sz="4" w:space="0" w:color="auto"/>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single" w:sz="4" w:space="0" w:color="auto"/>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gridAfter w:val="1"/>
          <w:wAfter w:w="850" w:type="dxa"/>
          <w:trHeight w:val="667"/>
        </w:trPr>
        <w:tc>
          <w:tcPr>
            <w:tcW w:w="1242" w:type="dxa"/>
            <w:vMerge/>
            <w:tcBorders>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1985" w:type="dxa"/>
            <w:vMerge/>
            <w:tcBorders>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850"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992"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567"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республиканский бюджет Чувашской Республики</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0,0 </w:t>
            </w:r>
          </w:p>
        </w:tc>
        <w:tc>
          <w:tcPr>
            <w:tcW w:w="992" w:type="dxa"/>
            <w:tcBorders>
              <w:top w:val="single" w:sz="4" w:space="0" w:color="auto"/>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single" w:sz="4" w:space="0" w:color="auto"/>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gridAfter w:val="1"/>
          <w:wAfter w:w="850" w:type="dxa"/>
          <w:trHeight w:val="480"/>
        </w:trPr>
        <w:tc>
          <w:tcPr>
            <w:tcW w:w="1242" w:type="dxa"/>
            <w:vMerge/>
            <w:tcBorders>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1985" w:type="dxa"/>
            <w:vMerge/>
            <w:tcBorders>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 х</w:t>
            </w:r>
          </w:p>
        </w:tc>
        <w:tc>
          <w:tcPr>
            <w:tcW w:w="850"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 х</w:t>
            </w:r>
          </w:p>
        </w:tc>
        <w:tc>
          <w:tcPr>
            <w:tcW w:w="992"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 </w:t>
            </w:r>
          </w:p>
        </w:tc>
        <w:tc>
          <w:tcPr>
            <w:tcW w:w="567"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 </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бюджет Комсомольского района</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 0,0</w:t>
            </w:r>
          </w:p>
        </w:tc>
        <w:tc>
          <w:tcPr>
            <w:tcW w:w="992" w:type="dxa"/>
            <w:tcBorders>
              <w:top w:val="single" w:sz="4" w:space="0" w:color="auto"/>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single" w:sz="4" w:space="0" w:color="auto"/>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gridAfter w:val="1"/>
          <w:wAfter w:w="850" w:type="dxa"/>
          <w:trHeight w:val="654"/>
        </w:trPr>
        <w:tc>
          <w:tcPr>
            <w:tcW w:w="1242" w:type="dxa"/>
            <w:vMerge/>
            <w:tcBorders>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1985" w:type="dxa"/>
            <w:vMerge/>
            <w:tcBorders>
              <w:left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993</w:t>
            </w:r>
          </w:p>
        </w:tc>
        <w:tc>
          <w:tcPr>
            <w:tcW w:w="850"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0401</w:t>
            </w:r>
          </w:p>
        </w:tc>
        <w:tc>
          <w:tcPr>
            <w:tcW w:w="992"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Ц610172270</w:t>
            </w:r>
          </w:p>
        </w:tc>
        <w:tc>
          <w:tcPr>
            <w:tcW w:w="567"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360</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бюджет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0,0 </w:t>
            </w:r>
          </w:p>
        </w:tc>
        <w:tc>
          <w:tcPr>
            <w:tcW w:w="992" w:type="dxa"/>
            <w:tcBorders>
              <w:top w:val="single" w:sz="4" w:space="0" w:color="auto"/>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single" w:sz="4" w:space="0" w:color="auto"/>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r w:rsidR="001F151A" w:rsidRPr="009D6C30" w:rsidTr="009F407F">
        <w:trPr>
          <w:gridAfter w:val="1"/>
          <w:wAfter w:w="850" w:type="dxa"/>
          <w:trHeight w:val="853"/>
        </w:trPr>
        <w:tc>
          <w:tcPr>
            <w:tcW w:w="1242" w:type="dxa"/>
            <w:vMerge/>
            <w:tcBorders>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1985" w:type="dxa"/>
            <w:vMerge/>
            <w:tcBorders>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 </w:t>
            </w:r>
          </w:p>
        </w:tc>
        <w:tc>
          <w:tcPr>
            <w:tcW w:w="850"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 х</w:t>
            </w:r>
          </w:p>
        </w:tc>
        <w:tc>
          <w:tcPr>
            <w:tcW w:w="992"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х </w:t>
            </w:r>
          </w:p>
        </w:tc>
        <w:tc>
          <w:tcPr>
            <w:tcW w:w="567"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 х</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tcPr>
          <w:p w:rsidR="001F151A" w:rsidRPr="009D6C30" w:rsidRDefault="001F151A" w:rsidP="009F407F">
            <w:pPr>
              <w:jc w:val="center"/>
              <w:rPr>
                <w:color w:val="000000"/>
                <w:sz w:val="16"/>
                <w:szCs w:val="16"/>
              </w:rPr>
            </w:pPr>
            <w:r w:rsidRPr="009D6C30">
              <w:rPr>
                <w:color w:val="000000"/>
                <w:sz w:val="16"/>
                <w:szCs w:val="16"/>
              </w:rPr>
              <w:t> 0,0</w:t>
            </w:r>
          </w:p>
        </w:tc>
        <w:tc>
          <w:tcPr>
            <w:tcW w:w="992" w:type="dxa"/>
            <w:tcBorders>
              <w:top w:val="single" w:sz="4" w:space="0" w:color="auto"/>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c>
          <w:tcPr>
            <w:tcW w:w="1134" w:type="dxa"/>
            <w:tcBorders>
              <w:top w:val="single" w:sz="4" w:space="0" w:color="auto"/>
              <w:left w:val="nil"/>
              <w:bottom w:val="single" w:sz="4" w:space="0" w:color="auto"/>
              <w:right w:val="single" w:sz="4" w:space="0" w:color="auto"/>
            </w:tcBorders>
          </w:tcPr>
          <w:p w:rsidR="001F151A" w:rsidRPr="009D6C30" w:rsidRDefault="001F151A" w:rsidP="009F407F">
            <w:pPr>
              <w:jc w:val="center"/>
              <w:rPr>
                <w:color w:val="000000"/>
                <w:sz w:val="16"/>
                <w:szCs w:val="16"/>
              </w:rPr>
            </w:pPr>
            <w:r w:rsidRPr="009D6C30">
              <w:rPr>
                <w:color w:val="000000"/>
                <w:sz w:val="16"/>
                <w:szCs w:val="16"/>
              </w:rPr>
              <w:t>0,0</w:t>
            </w:r>
          </w:p>
        </w:tc>
      </w:tr>
    </w:tbl>
    <w:p w:rsidR="001F151A" w:rsidRDefault="001F151A" w:rsidP="001F151A">
      <w:pPr>
        <w:rPr>
          <w:sz w:val="16"/>
          <w:szCs w:val="16"/>
        </w:rPr>
        <w:sectPr w:rsidR="001F151A" w:rsidSect="001F151A">
          <w:pgSz w:w="16838" w:h="11906" w:orient="landscape"/>
          <w:pgMar w:top="1701" w:right="425" w:bottom="851" w:left="1134" w:header="709" w:footer="709" w:gutter="0"/>
          <w:cols w:space="708"/>
          <w:docGrid w:linePitch="360"/>
        </w:sectPr>
      </w:pPr>
    </w:p>
    <w:p w:rsidR="001F151A" w:rsidRPr="009D6C30" w:rsidRDefault="001F151A" w:rsidP="001F151A">
      <w:pPr>
        <w:rPr>
          <w:sz w:val="16"/>
          <w:szCs w:val="16"/>
        </w:rPr>
      </w:pPr>
    </w:p>
    <w:p w:rsidR="001F151A" w:rsidRPr="009D6C30" w:rsidRDefault="001F151A" w:rsidP="001F151A">
      <w:pPr>
        <w:widowControl w:val="0"/>
        <w:autoSpaceDE w:val="0"/>
        <w:autoSpaceDN w:val="0"/>
        <w:adjustRightInd w:val="0"/>
        <w:ind w:left="4800"/>
        <w:jc w:val="right"/>
        <w:rPr>
          <w:caps/>
          <w:sz w:val="16"/>
          <w:szCs w:val="16"/>
        </w:rPr>
      </w:pPr>
    </w:p>
    <w:p w:rsidR="001F151A" w:rsidRPr="009D6C30" w:rsidRDefault="001F151A" w:rsidP="001F151A">
      <w:pPr>
        <w:widowControl w:val="0"/>
        <w:autoSpaceDE w:val="0"/>
        <w:autoSpaceDN w:val="0"/>
        <w:adjustRightInd w:val="0"/>
        <w:ind w:left="4800"/>
        <w:jc w:val="right"/>
        <w:rPr>
          <w:caps/>
          <w:sz w:val="16"/>
          <w:szCs w:val="16"/>
        </w:rPr>
      </w:pPr>
    </w:p>
    <w:p w:rsidR="001F151A" w:rsidRPr="009D6C30" w:rsidRDefault="001F151A" w:rsidP="001F151A">
      <w:pPr>
        <w:widowControl w:val="0"/>
        <w:autoSpaceDE w:val="0"/>
        <w:autoSpaceDN w:val="0"/>
        <w:adjustRightInd w:val="0"/>
        <w:ind w:left="4800"/>
        <w:jc w:val="right"/>
        <w:rPr>
          <w:caps/>
          <w:sz w:val="16"/>
          <w:szCs w:val="16"/>
        </w:rPr>
      </w:pPr>
    </w:p>
    <w:p w:rsidR="001F151A" w:rsidRPr="009D6C30" w:rsidRDefault="001F151A" w:rsidP="001F151A">
      <w:pPr>
        <w:jc w:val="right"/>
        <w:rPr>
          <w:rFonts w:eastAsia="Calibri"/>
          <w:sz w:val="16"/>
          <w:szCs w:val="16"/>
        </w:rPr>
      </w:pPr>
      <w:r w:rsidRPr="009D6C30">
        <w:rPr>
          <w:rFonts w:eastAsia="Calibri"/>
          <w:sz w:val="16"/>
          <w:szCs w:val="16"/>
        </w:rPr>
        <w:t xml:space="preserve">                                                                                                                                                                </w:t>
      </w:r>
    </w:p>
    <w:p w:rsidR="001F151A" w:rsidRDefault="001F151A" w:rsidP="001D4011">
      <w:pPr>
        <w:rPr>
          <w:b/>
          <w:sz w:val="20"/>
          <w:szCs w:val="20"/>
        </w:rPr>
      </w:pPr>
    </w:p>
    <w:p w:rsidR="0067191C" w:rsidRDefault="0067191C" w:rsidP="001D4011">
      <w:pPr>
        <w:rPr>
          <w:b/>
          <w:sz w:val="20"/>
          <w:szCs w:val="20"/>
        </w:rPr>
      </w:pPr>
    </w:p>
    <w:p w:rsidR="0067191C" w:rsidRDefault="0067191C" w:rsidP="0067191C">
      <w:pPr>
        <w:rPr>
          <w:sz w:val="20"/>
          <w:szCs w:val="20"/>
        </w:rPr>
      </w:pPr>
    </w:p>
    <w:p w:rsidR="0067191C" w:rsidRDefault="0067191C" w:rsidP="0067191C">
      <w:pPr>
        <w:jc w:val="center"/>
        <w:rPr>
          <w:b/>
          <w:sz w:val="20"/>
          <w:szCs w:val="20"/>
        </w:rPr>
      </w:pPr>
      <w:r>
        <w:rPr>
          <w:b/>
          <w:sz w:val="20"/>
          <w:szCs w:val="20"/>
        </w:rPr>
        <w:t>ПОСТАНОВЛЕНИЕ АДМИНИСТРАЦИИ НОВОЧЕЛНЫ-СЮРБЕЕВСКОГО</w:t>
      </w:r>
    </w:p>
    <w:p w:rsidR="0067191C" w:rsidRDefault="0067191C" w:rsidP="0067191C">
      <w:pPr>
        <w:jc w:val="center"/>
        <w:rPr>
          <w:b/>
          <w:sz w:val="20"/>
          <w:szCs w:val="20"/>
        </w:rPr>
      </w:pPr>
      <w:r>
        <w:rPr>
          <w:b/>
          <w:sz w:val="20"/>
          <w:szCs w:val="20"/>
        </w:rPr>
        <w:t>СЕЛЬСКОГО ПОСЕЛЕНИЯ</w:t>
      </w:r>
    </w:p>
    <w:p w:rsidR="0067191C" w:rsidRDefault="0067191C" w:rsidP="0067191C">
      <w:pPr>
        <w:rPr>
          <w:b/>
          <w:sz w:val="20"/>
          <w:szCs w:val="20"/>
        </w:rPr>
      </w:pPr>
      <w:r>
        <w:rPr>
          <w:b/>
          <w:sz w:val="20"/>
          <w:szCs w:val="20"/>
        </w:rPr>
        <w:tab/>
        <w:t>от 04.03.2021г.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11</w:t>
      </w:r>
    </w:p>
    <w:p w:rsidR="001F151A" w:rsidRDefault="001F151A" w:rsidP="001F151A">
      <w:pPr>
        <w:tabs>
          <w:tab w:val="left" w:pos="5220"/>
        </w:tabs>
        <w:ind w:right="5034"/>
        <w:rPr>
          <w:b/>
          <w:sz w:val="16"/>
          <w:szCs w:val="16"/>
        </w:rPr>
      </w:pPr>
    </w:p>
    <w:p w:rsidR="001F151A" w:rsidRPr="00A60332" w:rsidRDefault="001F151A" w:rsidP="001F151A">
      <w:pPr>
        <w:tabs>
          <w:tab w:val="left" w:pos="5220"/>
        </w:tabs>
        <w:ind w:right="5034"/>
        <w:rPr>
          <w:b/>
          <w:sz w:val="16"/>
          <w:szCs w:val="16"/>
        </w:rPr>
      </w:pPr>
      <w:r w:rsidRPr="00A60332">
        <w:rPr>
          <w:b/>
          <w:sz w:val="16"/>
          <w:szCs w:val="16"/>
        </w:rPr>
        <w:t xml:space="preserve">Об </w:t>
      </w:r>
      <w:proofErr w:type="gramStart"/>
      <w:r w:rsidRPr="00A60332">
        <w:rPr>
          <w:b/>
          <w:sz w:val="16"/>
          <w:szCs w:val="16"/>
        </w:rPr>
        <w:t>утверждении  муниципальной</w:t>
      </w:r>
      <w:proofErr w:type="gramEnd"/>
      <w:r w:rsidRPr="00A60332">
        <w:rPr>
          <w:b/>
          <w:sz w:val="16"/>
          <w:szCs w:val="16"/>
        </w:rPr>
        <w:t xml:space="preserve"> программы </w:t>
      </w:r>
      <w:proofErr w:type="spellStart"/>
      <w:r w:rsidRPr="00A60332">
        <w:rPr>
          <w:b/>
          <w:sz w:val="16"/>
          <w:szCs w:val="16"/>
        </w:rPr>
        <w:t>Новочелны-Сюрбеевского</w:t>
      </w:r>
      <w:proofErr w:type="spellEnd"/>
      <w:r w:rsidRPr="00A60332">
        <w:rPr>
          <w:b/>
          <w:sz w:val="16"/>
          <w:szCs w:val="16"/>
        </w:rPr>
        <w:t xml:space="preserve"> сельского поселения Комсомольского района  Чувашской  Республики «Развитие земельных и имущественных отношений»</w:t>
      </w:r>
    </w:p>
    <w:p w:rsidR="001F151A" w:rsidRPr="00A60332" w:rsidRDefault="001F151A" w:rsidP="001F151A">
      <w:pPr>
        <w:pStyle w:val="a8"/>
        <w:ind w:firstLine="555"/>
        <w:rPr>
          <w:sz w:val="16"/>
          <w:szCs w:val="16"/>
        </w:rPr>
      </w:pPr>
    </w:p>
    <w:p w:rsidR="001F151A" w:rsidRPr="00A60332" w:rsidRDefault="001F151A" w:rsidP="001F151A">
      <w:pPr>
        <w:pStyle w:val="31"/>
        <w:spacing w:after="0"/>
        <w:ind w:left="0" w:firstLine="720"/>
        <w:rPr>
          <w:lang w:val="ru-RU"/>
        </w:rPr>
      </w:pPr>
      <w:r w:rsidRPr="00A60332">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w:t>
      </w:r>
      <w:proofErr w:type="spellStart"/>
      <w:r w:rsidRPr="00A60332">
        <w:t>Новочелны-Сюрбеевского</w:t>
      </w:r>
      <w:proofErr w:type="spellEnd"/>
      <w:r w:rsidRPr="00A60332">
        <w:t xml:space="preserve"> сельского поселения Комсомольского района Чувашской Республики от 25.02.2021 № 7 «Об утверждении Перечня муниципальных программ </w:t>
      </w:r>
      <w:proofErr w:type="spellStart"/>
      <w:r w:rsidRPr="00A60332">
        <w:t>Новочелны-Сюрбеевского</w:t>
      </w:r>
      <w:proofErr w:type="spellEnd"/>
      <w:r w:rsidRPr="00A60332">
        <w:t xml:space="preserve"> сельского поселения Комсомольского района Чувашской Республики», администрация </w:t>
      </w:r>
      <w:proofErr w:type="spellStart"/>
      <w:r w:rsidRPr="00A60332">
        <w:t>Новочелны-Сюрбеевского</w:t>
      </w:r>
      <w:proofErr w:type="spellEnd"/>
      <w:r w:rsidRPr="00A60332">
        <w:t xml:space="preserve"> сельского поселения Комсомольского района Чувашской Республики </w:t>
      </w:r>
      <w:r w:rsidRPr="00A60332">
        <w:rPr>
          <w:b/>
        </w:rPr>
        <w:t>п о с т а н о в л я е т :</w:t>
      </w:r>
      <w:r w:rsidRPr="00A60332">
        <w:t xml:space="preserve">   </w:t>
      </w:r>
      <w:r w:rsidRPr="00A60332">
        <w:tab/>
        <w:t xml:space="preserve">1.Утвердить прилагаемую муниципальную программу </w:t>
      </w:r>
      <w:proofErr w:type="spellStart"/>
      <w:r w:rsidRPr="00A60332">
        <w:t>Новочелны-Сюрбеевского</w:t>
      </w:r>
      <w:proofErr w:type="spellEnd"/>
      <w:r w:rsidRPr="00A60332">
        <w:t xml:space="preserve"> сельского поселения </w:t>
      </w:r>
      <w:r w:rsidRPr="00A60332">
        <w:rPr>
          <w:lang w:val="ru-RU"/>
        </w:rPr>
        <w:t xml:space="preserve">Комсомольского района Чувашской  Республики </w:t>
      </w:r>
      <w:r w:rsidRPr="00A60332">
        <w:t>«Развитие земельных и имущественных отношений».</w:t>
      </w:r>
    </w:p>
    <w:p w:rsidR="001F151A" w:rsidRPr="00A60332" w:rsidRDefault="001F151A" w:rsidP="001F151A">
      <w:pPr>
        <w:ind w:firstLine="708"/>
        <w:rPr>
          <w:b/>
          <w:color w:val="FF0000"/>
          <w:sz w:val="16"/>
          <w:szCs w:val="16"/>
        </w:rPr>
      </w:pPr>
      <w:bookmarkStart w:id="0" w:name="sub_4"/>
      <w:r w:rsidRPr="00A60332">
        <w:rPr>
          <w:sz w:val="16"/>
          <w:szCs w:val="16"/>
        </w:rPr>
        <w:t xml:space="preserve">2. </w:t>
      </w:r>
      <w:bookmarkEnd w:id="0"/>
      <w:r w:rsidRPr="00A60332">
        <w:rPr>
          <w:sz w:val="16"/>
          <w:szCs w:val="16"/>
        </w:rPr>
        <w:t xml:space="preserve">Настоящее постановление вступает в силу после </w:t>
      </w:r>
      <w:proofErr w:type="gramStart"/>
      <w:r w:rsidRPr="00A60332">
        <w:rPr>
          <w:sz w:val="16"/>
          <w:szCs w:val="16"/>
        </w:rPr>
        <w:t>его  официального</w:t>
      </w:r>
      <w:proofErr w:type="gramEnd"/>
      <w:r w:rsidRPr="00A60332">
        <w:rPr>
          <w:sz w:val="16"/>
          <w:szCs w:val="16"/>
        </w:rPr>
        <w:t xml:space="preserve"> опубликования в информационном бюллетене «Вестник </w:t>
      </w:r>
      <w:proofErr w:type="spellStart"/>
      <w:r w:rsidRPr="00A60332">
        <w:rPr>
          <w:sz w:val="16"/>
          <w:szCs w:val="16"/>
        </w:rPr>
        <w:t>Новочелны-Сюрбеевского</w:t>
      </w:r>
      <w:proofErr w:type="spellEnd"/>
      <w:r w:rsidRPr="00A60332">
        <w:rPr>
          <w:sz w:val="16"/>
          <w:szCs w:val="16"/>
        </w:rPr>
        <w:t xml:space="preserve"> сельского поселения Комсомольского района» и распространяется на правоотношения, возникшие </w:t>
      </w:r>
      <w:r w:rsidRPr="00A60332">
        <w:rPr>
          <w:color w:val="000000"/>
          <w:sz w:val="16"/>
          <w:szCs w:val="16"/>
        </w:rPr>
        <w:t>с 1 января 2021 года.</w:t>
      </w:r>
    </w:p>
    <w:p w:rsidR="001F151A" w:rsidRPr="00A60332" w:rsidRDefault="001F151A" w:rsidP="001F151A">
      <w:pPr>
        <w:ind w:firstLine="720"/>
        <w:rPr>
          <w:sz w:val="16"/>
          <w:szCs w:val="16"/>
        </w:rPr>
      </w:pPr>
      <w:r w:rsidRPr="00A60332">
        <w:rPr>
          <w:sz w:val="16"/>
          <w:szCs w:val="16"/>
        </w:rPr>
        <w:t>3. Контроль за выполнением настоящего постановления оставляю за собой.</w:t>
      </w:r>
    </w:p>
    <w:p w:rsidR="001F151A" w:rsidRPr="00A60332" w:rsidRDefault="001F151A" w:rsidP="001F151A">
      <w:pPr>
        <w:ind w:firstLine="720"/>
        <w:rPr>
          <w:sz w:val="16"/>
          <w:szCs w:val="16"/>
        </w:rPr>
      </w:pPr>
    </w:p>
    <w:p w:rsidR="001F151A" w:rsidRPr="00A60332" w:rsidRDefault="001F151A" w:rsidP="001F151A">
      <w:pPr>
        <w:rPr>
          <w:bCs/>
          <w:sz w:val="16"/>
          <w:szCs w:val="16"/>
        </w:rPr>
      </w:pPr>
    </w:p>
    <w:p w:rsidR="001F151A" w:rsidRPr="00A60332" w:rsidRDefault="001F151A" w:rsidP="001F151A">
      <w:pPr>
        <w:ind w:firstLine="708"/>
        <w:rPr>
          <w:sz w:val="16"/>
          <w:szCs w:val="16"/>
        </w:rPr>
      </w:pPr>
      <w:proofErr w:type="gramStart"/>
      <w:r w:rsidRPr="00A60332">
        <w:rPr>
          <w:bCs/>
          <w:sz w:val="16"/>
          <w:szCs w:val="16"/>
        </w:rPr>
        <w:t>Глава  сельского</w:t>
      </w:r>
      <w:proofErr w:type="gramEnd"/>
      <w:r w:rsidRPr="00A60332">
        <w:rPr>
          <w:bCs/>
          <w:sz w:val="16"/>
          <w:szCs w:val="16"/>
        </w:rPr>
        <w:t xml:space="preserve"> поселения                                                     </w:t>
      </w:r>
      <w:proofErr w:type="spellStart"/>
      <w:r w:rsidRPr="00A60332">
        <w:rPr>
          <w:bCs/>
          <w:sz w:val="16"/>
          <w:szCs w:val="16"/>
        </w:rPr>
        <w:t>А.Т.Орешкин</w:t>
      </w:r>
      <w:proofErr w:type="spellEnd"/>
    </w:p>
    <w:p w:rsidR="001F151A" w:rsidRPr="00A60332" w:rsidRDefault="001F151A" w:rsidP="001F151A">
      <w:pPr>
        <w:rPr>
          <w:sz w:val="16"/>
          <w:szCs w:val="16"/>
        </w:rPr>
      </w:pPr>
    </w:p>
    <w:p w:rsidR="001F151A" w:rsidRPr="00A60332" w:rsidRDefault="001F151A" w:rsidP="001F151A">
      <w:pPr>
        <w:widowControl w:val="0"/>
        <w:autoSpaceDE w:val="0"/>
        <w:autoSpaceDN w:val="0"/>
        <w:adjustRightInd w:val="0"/>
        <w:ind w:left="4800"/>
        <w:jc w:val="right"/>
        <w:rPr>
          <w:caps/>
          <w:sz w:val="16"/>
          <w:szCs w:val="16"/>
        </w:rPr>
      </w:pPr>
      <w:r w:rsidRPr="00A60332">
        <w:rPr>
          <w:caps/>
          <w:sz w:val="16"/>
          <w:szCs w:val="16"/>
        </w:rPr>
        <w:t>УтвержденА</w:t>
      </w:r>
    </w:p>
    <w:p w:rsidR="001F151A" w:rsidRPr="00A60332" w:rsidRDefault="001F151A" w:rsidP="001F151A">
      <w:pPr>
        <w:widowControl w:val="0"/>
        <w:autoSpaceDE w:val="0"/>
        <w:autoSpaceDN w:val="0"/>
        <w:adjustRightInd w:val="0"/>
        <w:ind w:left="4800"/>
        <w:jc w:val="right"/>
        <w:rPr>
          <w:sz w:val="16"/>
          <w:szCs w:val="16"/>
        </w:rPr>
      </w:pPr>
      <w:r w:rsidRPr="00A60332">
        <w:rPr>
          <w:sz w:val="16"/>
          <w:szCs w:val="16"/>
        </w:rPr>
        <w:t>постановлением администрации</w:t>
      </w:r>
    </w:p>
    <w:p w:rsidR="001F151A" w:rsidRPr="00A60332" w:rsidRDefault="001F151A" w:rsidP="001F151A">
      <w:pPr>
        <w:widowControl w:val="0"/>
        <w:autoSpaceDE w:val="0"/>
        <w:autoSpaceDN w:val="0"/>
        <w:adjustRightInd w:val="0"/>
        <w:ind w:left="4800"/>
        <w:jc w:val="right"/>
        <w:rPr>
          <w:sz w:val="16"/>
          <w:szCs w:val="16"/>
        </w:rPr>
      </w:pPr>
      <w:proofErr w:type="spellStart"/>
      <w:r w:rsidRPr="00A60332">
        <w:rPr>
          <w:sz w:val="16"/>
          <w:szCs w:val="16"/>
        </w:rPr>
        <w:t>Новочелны-Сюрбеевского</w:t>
      </w:r>
      <w:proofErr w:type="spellEnd"/>
      <w:r w:rsidRPr="00A60332">
        <w:rPr>
          <w:sz w:val="16"/>
          <w:szCs w:val="16"/>
        </w:rPr>
        <w:t xml:space="preserve"> сельского поселения</w:t>
      </w:r>
    </w:p>
    <w:p w:rsidR="001F151A" w:rsidRPr="00A60332" w:rsidRDefault="001F151A" w:rsidP="001F151A">
      <w:pPr>
        <w:widowControl w:val="0"/>
        <w:autoSpaceDE w:val="0"/>
        <w:autoSpaceDN w:val="0"/>
        <w:adjustRightInd w:val="0"/>
        <w:ind w:left="4800"/>
        <w:jc w:val="right"/>
        <w:rPr>
          <w:sz w:val="16"/>
          <w:szCs w:val="16"/>
        </w:rPr>
      </w:pPr>
      <w:proofErr w:type="gramStart"/>
      <w:r w:rsidRPr="00A60332">
        <w:rPr>
          <w:sz w:val="16"/>
          <w:szCs w:val="16"/>
        </w:rPr>
        <w:t>Комсомольского  района</w:t>
      </w:r>
      <w:proofErr w:type="gramEnd"/>
    </w:p>
    <w:p w:rsidR="001F151A" w:rsidRPr="00A60332" w:rsidRDefault="001F151A" w:rsidP="001F151A">
      <w:pPr>
        <w:widowControl w:val="0"/>
        <w:autoSpaceDE w:val="0"/>
        <w:autoSpaceDN w:val="0"/>
        <w:adjustRightInd w:val="0"/>
        <w:ind w:left="4800"/>
        <w:jc w:val="right"/>
        <w:rPr>
          <w:sz w:val="16"/>
          <w:szCs w:val="16"/>
        </w:rPr>
      </w:pPr>
      <w:proofErr w:type="gramStart"/>
      <w:r w:rsidRPr="00A60332">
        <w:rPr>
          <w:sz w:val="16"/>
          <w:szCs w:val="16"/>
        </w:rPr>
        <w:t>Чувашской  Республики</w:t>
      </w:r>
      <w:proofErr w:type="gramEnd"/>
    </w:p>
    <w:p w:rsidR="001F151A" w:rsidRPr="00A60332" w:rsidRDefault="001F151A" w:rsidP="001F151A">
      <w:pPr>
        <w:widowControl w:val="0"/>
        <w:autoSpaceDE w:val="0"/>
        <w:autoSpaceDN w:val="0"/>
        <w:adjustRightInd w:val="0"/>
        <w:ind w:left="4800"/>
        <w:jc w:val="right"/>
        <w:rPr>
          <w:b/>
          <w:color w:val="000000"/>
          <w:sz w:val="16"/>
          <w:szCs w:val="16"/>
        </w:rPr>
      </w:pPr>
      <w:r w:rsidRPr="00A60332">
        <w:rPr>
          <w:sz w:val="16"/>
          <w:szCs w:val="16"/>
        </w:rPr>
        <w:t>от 04.03.2021 г.    № 11</w:t>
      </w:r>
    </w:p>
    <w:p w:rsidR="001F151A" w:rsidRPr="00A60332" w:rsidRDefault="001F151A" w:rsidP="001F151A">
      <w:pPr>
        <w:jc w:val="center"/>
        <w:rPr>
          <w:b/>
          <w:color w:val="000000"/>
          <w:sz w:val="16"/>
          <w:szCs w:val="16"/>
        </w:rPr>
      </w:pPr>
      <w:proofErr w:type="gramStart"/>
      <w:r w:rsidRPr="00A60332">
        <w:rPr>
          <w:b/>
          <w:color w:val="000000"/>
          <w:sz w:val="16"/>
          <w:szCs w:val="16"/>
        </w:rPr>
        <w:t>МУНИЦИПАЛЬНАЯ  ПРОГРАММА</w:t>
      </w:r>
      <w:proofErr w:type="gramEnd"/>
    </w:p>
    <w:p w:rsidR="001F151A" w:rsidRPr="00A60332" w:rsidRDefault="001F151A" w:rsidP="001F151A">
      <w:pPr>
        <w:autoSpaceDE w:val="0"/>
        <w:autoSpaceDN w:val="0"/>
        <w:adjustRightInd w:val="0"/>
        <w:jc w:val="center"/>
        <w:rPr>
          <w:b/>
          <w:color w:val="000000"/>
          <w:sz w:val="16"/>
          <w:szCs w:val="16"/>
        </w:rPr>
      </w:pPr>
      <w:proofErr w:type="spellStart"/>
      <w:r w:rsidRPr="00A60332">
        <w:rPr>
          <w:b/>
          <w:color w:val="000000"/>
          <w:sz w:val="16"/>
          <w:szCs w:val="16"/>
        </w:rPr>
        <w:t>Новочелны-Сюрбеевского</w:t>
      </w:r>
      <w:proofErr w:type="spellEnd"/>
      <w:r w:rsidRPr="00A60332">
        <w:rPr>
          <w:b/>
          <w:color w:val="000000"/>
          <w:sz w:val="16"/>
          <w:szCs w:val="16"/>
        </w:rPr>
        <w:t xml:space="preserve"> сельского поселения </w:t>
      </w:r>
    </w:p>
    <w:p w:rsidR="001F151A" w:rsidRPr="00A60332" w:rsidRDefault="001F151A" w:rsidP="001F151A">
      <w:pPr>
        <w:autoSpaceDE w:val="0"/>
        <w:autoSpaceDN w:val="0"/>
        <w:adjustRightInd w:val="0"/>
        <w:jc w:val="center"/>
        <w:rPr>
          <w:b/>
          <w:color w:val="000000"/>
          <w:sz w:val="16"/>
          <w:szCs w:val="16"/>
        </w:rPr>
      </w:pPr>
      <w:r w:rsidRPr="00A60332">
        <w:rPr>
          <w:b/>
          <w:color w:val="000000"/>
          <w:sz w:val="16"/>
          <w:szCs w:val="16"/>
        </w:rPr>
        <w:t>«Развитие земельных и имущественных отношений»</w:t>
      </w:r>
    </w:p>
    <w:p w:rsidR="001F151A" w:rsidRPr="00A60332" w:rsidRDefault="001F151A" w:rsidP="001F151A">
      <w:pPr>
        <w:jc w:val="center"/>
        <w:rPr>
          <w:b/>
          <w:color w:val="000000"/>
          <w:sz w:val="16"/>
          <w:szCs w:val="16"/>
        </w:rPr>
      </w:pPr>
    </w:p>
    <w:p w:rsidR="001F151A" w:rsidRPr="00A60332" w:rsidRDefault="001F151A" w:rsidP="001F151A">
      <w:pPr>
        <w:jc w:val="center"/>
        <w:rPr>
          <w:b/>
          <w:color w:val="000000"/>
          <w:sz w:val="16"/>
          <w:szCs w:val="16"/>
        </w:rPr>
      </w:pPr>
      <w:r w:rsidRPr="00A60332">
        <w:rPr>
          <w:b/>
          <w:color w:val="000000"/>
          <w:sz w:val="16"/>
          <w:szCs w:val="16"/>
        </w:rPr>
        <w:t>ПАСПОРТ    ПРОГРАММЫ</w:t>
      </w:r>
    </w:p>
    <w:p w:rsidR="001F151A" w:rsidRPr="00A60332" w:rsidRDefault="001F151A" w:rsidP="001F151A">
      <w:pPr>
        <w:jc w:val="center"/>
        <w:rPr>
          <w:b/>
          <w:color w:val="000000"/>
          <w:sz w:val="16"/>
          <w:szCs w:val="16"/>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4200"/>
        <w:gridCol w:w="6006"/>
      </w:tblGrid>
      <w:tr w:rsidR="001F151A" w:rsidRPr="00A60332" w:rsidTr="009F407F">
        <w:trPr>
          <w:trHeight w:val="746"/>
          <w:tblCellSpacing w:w="5" w:type="nil"/>
        </w:trPr>
        <w:tc>
          <w:tcPr>
            <w:tcW w:w="4200" w:type="dxa"/>
            <w:tcBorders>
              <w:top w:val="single" w:sz="8" w:space="0" w:color="auto"/>
              <w:left w:val="single" w:sz="8" w:space="0" w:color="auto"/>
              <w:bottom w:val="single" w:sz="8" w:space="0" w:color="auto"/>
              <w:right w:val="single" w:sz="4" w:space="0" w:color="auto"/>
            </w:tcBorders>
          </w:tcPr>
          <w:p w:rsidR="001F151A" w:rsidRPr="00A60332" w:rsidRDefault="001F151A" w:rsidP="009F407F">
            <w:pPr>
              <w:tabs>
                <w:tab w:val="left" w:pos="142"/>
              </w:tabs>
              <w:rPr>
                <w:sz w:val="16"/>
                <w:szCs w:val="16"/>
              </w:rPr>
            </w:pPr>
            <w:r w:rsidRPr="00A60332">
              <w:rPr>
                <w:sz w:val="16"/>
                <w:szCs w:val="16"/>
              </w:rPr>
              <w:t xml:space="preserve">Ответственный исполнитель </w:t>
            </w:r>
            <w:proofErr w:type="spellStart"/>
            <w:proofErr w:type="gramStart"/>
            <w:r w:rsidRPr="00A60332">
              <w:rPr>
                <w:sz w:val="16"/>
                <w:szCs w:val="16"/>
              </w:rPr>
              <w:t>муници-пальной</w:t>
            </w:r>
            <w:proofErr w:type="spellEnd"/>
            <w:proofErr w:type="gramEnd"/>
            <w:r w:rsidRPr="00A60332">
              <w:rPr>
                <w:sz w:val="16"/>
                <w:szCs w:val="16"/>
              </w:rPr>
              <w:t xml:space="preserve"> программы                        </w:t>
            </w:r>
          </w:p>
        </w:tc>
        <w:tc>
          <w:tcPr>
            <w:tcW w:w="6006" w:type="dxa"/>
            <w:tcBorders>
              <w:top w:val="single" w:sz="8" w:space="0" w:color="auto"/>
              <w:left w:val="single" w:sz="4" w:space="0" w:color="auto"/>
              <w:bottom w:val="single" w:sz="8" w:space="0" w:color="auto"/>
              <w:right w:val="single" w:sz="8" w:space="0" w:color="auto"/>
            </w:tcBorders>
          </w:tcPr>
          <w:p w:rsidR="001F151A" w:rsidRPr="00A60332" w:rsidRDefault="001F151A" w:rsidP="009F407F">
            <w:pPr>
              <w:tabs>
                <w:tab w:val="left" w:pos="142"/>
              </w:tabs>
              <w:rPr>
                <w:sz w:val="16"/>
                <w:szCs w:val="16"/>
              </w:rPr>
            </w:pPr>
            <w:r w:rsidRPr="00A60332">
              <w:rPr>
                <w:color w:val="000000"/>
                <w:sz w:val="16"/>
                <w:szCs w:val="16"/>
              </w:rPr>
              <w:t xml:space="preserve"> Администрация </w:t>
            </w:r>
            <w:proofErr w:type="spellStart"/>
            <w:r w:rsidRPr="00A60332">
              <w:rPr>
                <w:sz w:val="16"/>
                <w:szCs w:val="16"/>
              </w:rPr>
              <w:t>Новочелны-Сюрбеевского</w:t>
            </w:r>
            <w:proofErr w:type="spellEnd"/>
            <w:r w:rsidRPr="00A60332">
              <w:rPr>
                <w:sz w:val="16"/>
                <w:szCs w:val="16"/>
              </w:rPr>
              <w:t xml:space="preserve"> сельского поселения </w:t>
            </w:r>
            <w:r w:rsidRPr="00A60332">
              <w:rPr>
                <w:b/>
                <w:caps/>
                <w:sz w:val="16"/>
                <w:szCs w:val="16"/>
              </w:rPr>
              <w:t xml:space="preserve"> </w:t>
            </w:r>
          </w:p>
        </w:tc>
      </w:tr>
      <w:tr w:rsidR="001F151A" w:rsidRPr="00A60332" w:rsidTr="009F407F">
        <w:trPr>
          <w:tblCellSpacing w:w="5" w:type="nil"/>
        </w:trPr>
        <w:tc>
          <w:tcPr>
            <w:tcW w:w="4200" w:type="dxa"/>
            <w:tcBorders>
              <w:left w:val="single" w:sz="8" w:space="0" w:color="auto"/>
              <w:bottom w:val="single" w:sz="8" w:space="0" w:color="auto"/>
              <w:right w:val="single" w:sz="4" w:space="0" w:color="auto"/>
            </w:tcBorders>
          </w:tcPr>
          <w:p w:rsidR="001F151A" w:rsidRPr="00A60332" w:rsidRDefault="001F151A" w:rsidP="009F407F">
            <w:pPr>
              <w:tabs>
                <w:tab w:val="left" w:pos="142"/>
              </w:tabs>
              <w:rPr>
                <w:sz w:val="16"/>
                <w:szCs w:val="16"/>
              </w:rPr>
            </w:pPr>
            <w:r w:rsidRPr="00A60332">
              <w:rPr>
                <w:sz w:val="16"/>
                <w:szCs w:val="16"/>
              </w:rPr>
              <w:t>Подпрограммы</w:t>
            </w:r>
          </w:p>
          <w:p w:rsidR="001F151A" w:rsidRPr="00A60332" w:rsidRDefault="001F151A" w:rsidP="009F407F">
            <w:pPr>
              <w:tabs>
                <w:tab w:val="left" w:pos="142"/>
              </w:tabs>
              <w:rPr>
                <w:sz w:val="16"/>
                <w:szCs w:val="16"/>
              </w:rPr>
            </w:pPr>
            <w:r w:rsidRPr="00A60332">
              <w:rPr>
                <w:sz w:val="16"/>
                <w:szCs w:val="16"/>
              </w:rPr>
              <w:t xml:space="preserve">                </w:t>
            </w:r>
          </w:p>
        </w:tc>
        <w:tc>
          <w:tcPr>
            <w:tcW w:w="6006" w:type="dxa"/>
            <w:tcBorders>
              <w:left w:val="single" w:sz="4" w:space="0" w:color="auto"/>
              <w:bottom w:val="single" w:sz="8" w:space="0" w:color="auto"/>
              <w:right w:val="single" w:sz="8" w:space="0" w:color="auto"/>
            </w:tcBorders>
          </w:tcPr>
          <w:p w:rsidR="001F151A" w:rsidRPr="00A60332" w:rsidRDefault="001F151A" w:rsidP="009F407F">
            <w:pPr>
              <w:tabs>
                <w:tab w:val="left" w:pos="142"/>
              </w:tabs>
              <w:rPr>
                <w:sz w:val="16"/>
                <w:szCs w:val="16"/>
              </w:rPr>
            </w:pPr>
            <w:r w:rsidRPr="00A60332">
              <w:rPr>
                <w:sz w:val="16"/>
                <w:szCs w:val="16"/>
              </w:rPr>
              <w:t>«Управление муниципальным имуществом»;</w:t>
            </w:r>
          </w:p>
          <w:p w:rsidR="001F151A" w:rsidRPr="00A60332" w:rsidRDefault="001F151A" w:rsidP="009F407F">
            <w:pPr>
              <w:tabs>
                <w:tab w:val="left" w:pos="142"/>
              </w:tabs>
              <w:rPr>
                <w:sz w:val="16"/>
                <w:szCs w:val="16"/>
              </w:rPr>
            </w:pPr>
            <w:r w:rsidRPr="00A60332">
              <w:rPr>
                <w:sz w:val="16"/>
                <w:szCs w:val="16"/>
              </w:rPr>
              <w:t>«Формирование эффективного муниципального сектора»</w:t>
            </w:r>
          </w:p>
        </w:tc>
      </w:tr>
      <w:tr w:rsidR="001F151A" w:rsidRPr="00A60332" w:rsidTr="009F407F">
        <w:trPr>
          <w:tblCellSpacing w:w="5" w:type="nil"/>
        </w:trPr>
        <w:tc>
          <w:tcPr>
            <w:tcW w:w="4200" w:type="dxa"/>
            <w:tcBorders>
              <w:left w:val="single" w:sz="8" w:space="0" w:color="auto"/>
              <w:bottom w:val="single" w:sz="8" w:space="0" w:color="auto"/>
              <w:right w:val="single" w:sz="4" w:space="0" w:color="auto"/>
            </w:tcBorders>
          </w:tcPr>
          <w:p w:rsidR="001F151A" w:rsidRPr="00A60332" w:rsidRDefault="001F151A" w:rsidP="009F407F">
            <w:pPr>
              <w:tabs>
                <w:tab w:val="left" w:pos="142"/>
              </w:tabs>
              <w:rPr>
                <w:sz w:val="16"/>
                <w:szCs w:val="16"/>
              </w:rPr>
            </w:pPr>
            <w:r w:rsidRPr="00A60332">
              <w:rPr>
                <w:sz w:val="16"/>
                <w:szCs w:val="16"/>
              </w:rPr>
              <w:t>Цели муниципальной программы</w:t>
            </w:r>
          </w:p>
          <w:p w:rsidR="001F151A" w:rsidRPr="00A60332" w:rsidRDefault="001F151A" w:rsidP="009F407F">
            <w:pPr>
              <w:tabs>
                <w:tab w:val="left" w:pos="142"/>
              </w:tabs>
              <w:rPr>
                <w:sz w:val="16"/>
                <w:szCs w:val="16"/>
              </w:rPr>
            </w:pPr>
          </w:p>
          <w:p w:rsidR="001F151A" w:rsidRPr="00A60332" w:rsidRDefault="001F151A" w:rsidP="009F407F">
            <w:pPr>
              <w:tabs>
                <w:tab w:val="left" w:pos="142"/>
              </w:tabs>
              <w:rPr>
                <w:sz w:val="16"/>
                <w:szCs w:val="16"/>
              </w:rPr>
            </w:pPr>
            <w:r w:rsidRPr="00A60332">
              <w:rPr>
                <w:sz w:val="16"/>
                <w:szCs w:val="16"/>
              </w:rPr>
              <w:t xml:space="preserve">                              </w:t>
            </w:r>
          </w:p>
        </w:tc>
        <w:tc>
          <w:tcPr>
            <w:tcW w:w="6006" w:type="dxa"/>
            <w:tcBorders>
              <w:left w:val="single" w:sz="4" w:space="0" w:color="auto"/>
              <w:bottom w:val="single" w:sz="8" w:space="0" w:color="auto"/>
              <w:right w:val="single" w:sz="8" w:space="0" w:color="auto"/>
            </w:tcBorders>
          </w:tcPr>
          <w:p w:rsidR="001F151A" w:rsidRPr="00A60332" w:rsidRDefault="001F151A" w:rsidP="009F407F">
            <w:pPr>
              <w:rPr>
                <w:color w:val="000000"/>
                <w:sz w:val="16"/>
                <w:szCs w:val="16"/>
              </w:rPr>
            </w:pPr>
            <w:r w:rsidRPr="00A60332">
              <w:rPr>
                <w:color w:val="000000"/>
                <w:sz w:val="16"/>
                <w:szCs w:val="16"/>
              </w:rPr>
              <w:t xml:space="preserve">- повышение эффективности управления муниципальным имуществом, </w:t>
            </w:r>
          </w:p>
          <w:p w:rsidR="001F151A" w:rsidRPr="00A60332" w:rsidRDefault="001F151A" w:rsidP="009F407F">
            <w:pPr>
              <w:rPr>
                <w:sz w:val="16"/>
                <w:szCs w:val="16"/>
              </w:rPr>
            </w:pPr>
            <w:r w:rsidRPr="00A60332">
              <w:rPr>
                <w:color w:val="000000"/>
                <w:sz w:val="16"/>
                <w:szCs w:val="16"/>
              </w:rPr>
              <w:t>- оптимизация состава и структуры муниципального имущества</w:t>
            </w:r>
          </w:p>
        </w:tc>
      </w:tr>
      <w:tr w:rsidR="001F151A" w:rsidRPr="00A60332" w:rsidTr="009F407F">
        <w:trPr>
          <w:tblCellSpacing w:w="5" w:type="nil"/>
        </w:trPr>
        <w:tc>
          <w:tcPr>
            <w:tcW w:w="4200" w:type="dxa"/>
            <w:tcBorders>
              <w:left w:val="single" w:sz="8" w:space="0" w:color="auto"/>
              <w:bottom w:val="single" w:sz="8" w:space="0" w:color="auto"/>
              <w:right w:val="single" w:sz="4" w:space="0" w:color="auto"/>
            </w:tcBorders>
          </w:tcPr>
          <w:p w:rsidR="001F151A" w:rsidRPr="00A60332" w:rsidRDefault="001F151A" w:rsidP="009F407F">
            <w:pPr>
              <w:tabs>
                <w:tab w:val="left" w:pos="142"/>
              </w:tabs>
              <w:rPr>
                <w:sz w:val="16"/>
                <w:szCs w:val="16"/>
              </w:rPr>
            </w:pPr>
            <w:r w:rsidRPr="00A60332">
              <w:rPr>
                <w:sz w:val="16"/>
                <w:szCs w:val="16"/>
              </w:rPr>
              <w:t>Задачи муниципальной программы</w:t>
            </w:r>
          </w:p>
          <w:p w:rsidR="001F151A" w:rsidRPr="00A60332" w:rsidRDefault="001F151A" w:rsidP="009F407F">
            <w:pPr>
              <w:tabs>
                <w:tab w:val="left" w:pos="142"/>
              </w:tabs>
              <w:rPr>
                <w:sz w:val="16"/>
                <w:szCs w:val="16"/>
              </w:rPr>
            </w:pPr>
          </w:p>
          <w:p w:rsidR="001F151A" w:rsidRPr="00A60332" w:rsidRDefault="001F151A" w:rsidP="009F407F">
            <w:pPr>
              <w:tabs>
                <w:tab w:val="left" w:pos="142"/>
              </w:tabs>
              <w:rPr>
                <w:sz w:val="16"/>
                <w:szCs w:val="16"/>
              </w:rPr>
            </w:pPr>
          </w:p>
        </w:tc>
        <w:tc>
          <w:tcPr>
            <w:tcW w:w="6006" w:type="dxa"/>
            <w:tcBorders>
              <w:left w:val="single" w:sz="4" w:space="0" w:color="auto"/>
              <w:bottom w:val="single" w:sz="8" w:space="0" w:color="auto"/>
              <w:right w:val="single" w:sz="8" w:space="0" w:color="auto"/>
            </w:tcBorders>
          </w:tcPr>
          <w:p w:rsidR="001F151A" w:rsidRPr="00A60332" w:rsidRDefault="001F151A" w:rsidP="009F407F">
            <w:pPr>
              <w:pStyle w:val="ConsPlusNormal"/>
              <w:widowControl/>
              <w:spacing w:line="233" w:lineRule="auto"/>
              <w:ind w:firstLine="0"/>
              <w:jc w:val="both"/>
              <w:rPr>
                <w:rFonts w:ascii="Times New Roman" w:hAnsi="Times New Roman"/>
                <w:color w:val="000000"/>
                <w:sz w:val="16"/>
                <w:szCs w:val="16"/>
              </w:rPr>
            </w:pPr>
            <w:r w:rsidRPr="00A60332">
              <w:rPr>
                <w:rFonts w:ascii="Times New Roman" w:hAnsi="Times New Roman"/>
                <w:color w:val="000000"/>
                <w:sz w:val="16"/>
                <w:szCs w:val="16"/>
              </w:rPr>
              <w:t xml:space="preserve">создание условий для эффективного управления муниципальным имуществом </w:t>
            </w:r>
            <w:proofErr w:type="spellStart"/>
            <w:r w:rsidRPr="00A60332">
              <w:rPr>
                <w:rFonts w:ascii="Times New Roman" w:hAnsi="Times New Roman"/>
                <w:color w:val="000000"/>
                <w:sz w:val="16"/>
                <w:szCs w:val="16"/>
              </w:rPr>
              <w:t>Новочелны-Сюрбеевского</w:t>
            </w:r>
            <w:proofErr w:type="spellEnd"/>
            <w:r w:rsidRPr="00A60332">
              <w:rPr>
                <w:rFonts w:ascii="Times New Roman" w:hAnsi="Times New Roman"/>
                <w:color w:val="000000"/>
                <w:sz w:val="16"/>
                <w:szCs w:val="16"/>
              </w:rPr>
              <w:t xml:space="preserve"> сельского поселения;</w:t>
            </w:r>
          </w:p>
          <w:p w:rsidR="001F151A" w:rsidRPr="00A60332" w:rsidRDefault="001F151A" w:rsidP="009F407F">
            <w:pPr>
              <w:pStyle w:val="ConsPlusNormal"/>
              <w:widowControl/>
              <w:spacing w:line="233" w:lineRule="auto"/>
              <w:ind w:firstLine="0"/>
              <w:jc w:val="both"/>
              <w:rPr>
                <w:rFonts w:ascii="Times New Roman" w:hAnsi="Times New Roman"/>
                <w:color w:val="000000"/>
                <w:sz w:val="16"/>
                <w:szCs w:val="16"/>
              </w:rPr>
            </w:pPr>
            <w:r w:rsidRPr="00A60332">
              <w:rPr>
                <w:rFonts w:ascii="Times New Roman" w:hAnsi="Times New Roman"/>
                <w:color w:val="000000"/>
                <w:sz w:val="16"/>
                <w:szCs w:val="16"/>
              </w:rPr>
              <w:t>повышение эффективности использования земельных участков и обеспечение гарантий соблюдения прав участников земельных отношений;</w:t>
            </w:r>
          </w:p>
          <w:p w:rsidR="001F151A" w:rsidRPr="00A60332" w:rsidRDefault="001F151A" w:rsidP="009F407F">
            <w:pPr>
              <w:pStyle w:val="ConsPlusNormal"/>
              <w:widowControl/>
              <w:spacing w:line="233" w:lineRule="auto"/>
              <w:ind w:firstLine="0"/>
              <w:jc w:val="both"/>
              <w:rPr>
                <w:sz w:val="16"/>
                <w:szCs w:val="16"/>
              </w:rPr>
            </w:pPr>
            <w:r w:rsidRPr="00A60332">
              <w:rPr>
                <w:rFonts w:ascii="Times New Roman" w:hAnsi="Times New Roman"/>
                <w:color w:val="000000"/>
                <w:sz w:val="16"/>
                <w:szCs w:val="16"/>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proofErr w:type="spellStart"/>
            <w:r w:rsidRPr="00A60332">
              <w:rPr>
                <w:rFonts w:ascii="Times New Roman" w:hAnsi="Times New Roman"/>
                <w:color w:val="000000"/>
                <w:sz w:val="16"/>
                <w:szCs w:val="16"/>
              </w:rPr>
              <w:t>Новочелны-Сюрбеевского</w:t>
            </w:r>
            <w:proofErr w:type="spellEnd"/>
            <w:r w:rsidRPr="00A60332">
              <w:rPr>
                <w:rFonts w:ascii="Times New Roman" w:hAnsi="Times New Roman"/>
                <w:color w:val="000000"/>
                <w:sz w:val="16"/>
                <w:szCs w:val="16"/>
              </w:rPr>
              <w:t xml:space="preserve"> сельского поселения</w:t>
            </w:r>
          </w:p>
        </w:tc>
      </w:tr>
      <w:tr w:rsidR="001F151A" w:rsidRPr="00A60332" w:rsidTr="009F407F">
        <w:trPr>
          <w:tblCellSpacing w:w="5" w:type="nil"/>
        </w:trPr>
        <w:tc>
          <w:tcPr>
            <w:tcW w:w="4200" w:type="dxa"/>
            <w:tcBorders>
              <w:left w:val="single" w:sz="8" w:space="0" w:color="auto"/>
              <w:bottom w:val="single" w:sz="8" w:space="0" w:color="auto"/>
              <w:right w:val="single" w:sz="4" w:space="0" w:color="auto"/>
            </w:tcBorders>
          </w:tcPr>
          <w:p w:rsidR="001F151A" w:rsidRPr="00A60332" w:rsidRDefault="001F151A" w:rsidP="009F407F">
            <w:pPr>
              <w:tabs>
                <w:tab w:val="left" w:pos="142"/>
              </w:tabs>
              <w:rPr>
                <w:sz w:val="16"/>
                <w:szCs w:val="16"/>
              </w:rPr>
            </w:pPr>
            <w:r w:rsidRPr="00A60332">
              <w:rPr>
                <w:sz w:val="16"/>
                <w:szCs w:val="16"/>
              </w:rPr>
              <w:t xml:space="preserve">Целевые индикаторы (показатели) муниципальной программы                  </w:t>
            </w:r>
          </w:p>
          <w:p w:rsidR="001F151A" w:rsidRPr="00A60332" w:rsidRDefault="001F151A" w:rsidP="009F407F">
            <w:pPr>
              <w:tabs>
                <w:tab w:val="left" w:pos="142"/>
              </w:tabs>
              <w:rPr>
                <w:sz w:val="16"/>
                <w:szCs w:val="16"/>
              </w:rPr>
            </w:pPr>
          </w:p>
          <w:p w:rsidR="001F151A" w:rsidRPr="00A60332" w:rsidRDefault="001F151A" w:rsidP="009F407F">
            <w:pPr>
              <w:tabs>
                <w:tab w:val="left" w:pos="142"/>
              </w:tabs>
              <w:rPr>
                <w:sz w:val="16"/>
                <w:szCs w:val="16"/>
              </w:rPr>
            </w:pPr>
          </w:p>
          <w:p w:rsidR="001F151A" w:rsidRPr="00A60332" w:rsidRDefault="001F151A" w:rsidP="009F407F">
            <w:pPr>
              <w:tabs>
                <w:tab w:val="left" w:pos="142"/>
              </w:tabs>
              <w:rPr>
                <w:sz w:val="16"/>
                <w:szCs w:val="16"/>
              </w:rPr>
            </w:pPr>
            <w:r w:rsidRPr="00A60332">
              <w:rPr>
                <w:sz w:val="16"/>
                <w:szCs w:val="16"/>
              </w:rPr>
              <w:t xml:space="preserve"> </w:t>
            </w:r>
          </w:p>
        </w:tc>
        <w:tc>
          <w:tcPr>
            <w:tcW w:w="6006" w:type="dxa"/>
            <w:tcBorders>
              <w:left w:val="single" w:sz="4" w:space="0" w:color="auto"/>
              <w:bottom w:val="single" w:sz="8" w:space="0" w:color="auto"/>
              <w:right w:val="single" w:sz="8" w:space="0" w:color="auto"/>
            </w:tcBorders>
          </w:tcPr>
          <w:p w:rsidR="001F151A" w:rsidRPr="00A60332" w:rsidRDefault="001F151A" w:rsidP="009F407F">
            <w:pPr>
              <w:pStyle w:val="af6"/>
              <w:rPr>
                <w:rFonts w:ascii="Times New Roman" w:hAnsi="Times New Roman"/>
                <w:sz w:val="16"/>
                <w:szCs w:val="16"/>
              </w:rPr>
            </w:pPr>
            <w:r w:rsidRPr="00A60332">
              <w:rPr>
                <w:rFonts w:ascii="Times New Roman" w:hAnsi="Times New Roman"/>
                <w:sz w:val="16"/>
                <w:szCs w:val="16"/>
              </w:rPr>
              <w:t>к 2036 году предусматривается достижение следующих показателей:</w:t>
            </w:r>
          </w:p>
          <w:p w:rsidR="001F151A" w:rsidRPr="00A60332" w:rsidRDefault="001F151A" w:rsidP="009F407F">
            <w:pPr>
              <w:pStyle w:val="ConsPlusNormal"/>
              <w:widowControl/>
              <w:ind w:firstLine="0"/>
              <w:jc w:val="both"/>
              <w:rPr>
                <w:rFonts w:ascii="Times New Roman" w:hAnsi="Times New Roman"/>
                <w:color w:val="000000"/>
                <w:sz w:val="16"/>
                <w:szCs w:val="16"/>
              </w:rPr>
            </w:pPr>
            <w:r w:rsidRPr="00A60332">
              <w:rPr>
                <w:rFonts w:ascii="Times New Roman" w:hAnsi="Times New Roman"/>
                <w:color w:val="000000"/>
                <w:sz w:val="16"/>
                <w:szCs w:val="16"/>
              </w:rPr>
              <w:t>доля муниципального имущества, вовлеченного в хозяйственный оборот, – 100 процентов;</w:t>
            </w:r>
          </w:p>
          <w:p w:rsidR="001F151A" w:rsidRPr="00A60332" w:rsidRDefault="001F151A" w:rsidP="009F407F">
            <w:pPr>
              <w:pStyle w:val="ConsPlusNormal"/>
              <w:widowControl/>
              <w:ind w:firstLine="0"/>
              <w:jc w:val="both"/>
              <w:rPr>
                <w:rFonts w:ascii="Times New Roman" w:hAnsi="Times New Roman"/>
                <w:color w:val="000000"/>
                <w:sz w:val="16"/>
                <w:szCs w:val="16"/>
              </w:rPr>
            </w:pPr>
            <w:r w:rsidRPr="00A60332">
              <w:rPr>
                <w:rFonts w:ascii="Times New Roman" w:hAnsi="Times New Roman"/>
                <w:color w:val="000000"/>
                <w:sz w:val="16"/>
                <w:szCs w:val="16"/>
              </w:rPr>
              <w:t>доля площади земельных участков, находящихся в муниципальной собственности,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(за исключением земельных участков, изъятых из оборота и ограниченных в обороте), – 100 процентов</w:t>
            </w:r>
          </w:p>
          <w:p w:rsidR="001F151A" w:rsidRPr="00A60332" w:rsidRDefault="001F151A" w:rsidP="009F407F">
            <w:pPr>
              <w:pStyle w:val="ConsPlusNormal"/>
              <w:widowControl/>
              <w:ind w:firstLine="317"/>
              <w:jc w:val="both"/>
              <w:rPr>
                <w:rFonts w:ascii="Times New Roman" w:hAnsi="Times New Roman"/>
                <w:sz w:val="16"/>
                <w:szCs w:val="16"/>
              </w:rPr>
            </w:pPr>
          </w:p>
        </w:tc>
      </w:tr>
      <w:tr w:rsidR="001F151A" w:rsidRPr="00A60332" w:rsidTr="009F407F">
        <w:trPr>
          <w:tblCellSpacing w:w="5" w:type="nil"/>
        </w:trPr>
        <w:tc>
          <w:tcPr>
            <w:tcW w:w="4200" w:type="dxa"/>
            <w:tcBorders>
              <w:left w:val="single" w:sz="8" w:space="0" w:color="auto"/>
              <w:bottom w:val="single" w:sz="8" w:space="0" w:color="auto"/>
              <w:right w:val="single" w:sz="4" w:space="0" w:color="auto"/>
            </w:tcBorders>
          </w:tcPr>
          <w:p w:rsidR="001F151A" w:rsidRPr="00A60332" w:rsidRDefault="001F151A" w:rsidP="009F407F">
            <w:pPr>
              <w:tabs>
                <w:tab w:val="left" w:pos="142"/>
              </w:tabs>
              <w:rPr>
                <w:sz w:val="16"/>
                <w:szCs w:val="16"/>
              </w:rPr>
            </w:pPr>
            <w:r w:rsidRPr="00A60332">
              <w:rPr>
                <w:sz w:val="16"/>
                <w:szCs w:val="16"/>
              </w:rPr>
              <w:t xml:space="preserve">Этапы и сроки реализации муниципальной программы                       </w:t>
            </w:r>
          </w:p>
          <w:p w:rsidR="001F151A" w:rsidRPr="00A60332" w:rsidRDefault="001F151A" w:rsidP="009F407F">
            <w:pPr>
              <w:tabs>
                <w:tab w:val="left" w:pos="142"/>
              </w:tabs>
              <w:rPr>
                <w:sz w:val="16"/>
                <w:szCs w:val="16"/>
              </w:rPr>
            </w:pPr>
            <w:r w:rsidRPr="00A60332">
              <w:rPr>
                <w:sz w:val="16"/>
                <w:szCs w:val="16"/>
              </w:rPr>
              <w:t xml:space="preserve">  </w:t>
            </w:r>
          </w:p>
        </w:tc>
        <w:tc>
          <w:tcPr>
            <w:tcW w:w="6006" w:type="dxa"/>
            <w:tcBorders>
              <w:left w:val="single" w:sz="4" w:space="0" w:color="auto"/>
              <w:bottom w:val="single" w:sz="8" w:space="0" w:color="auto"/>
              <w:right w:val="single" w:sz="8" w:space="0" w:color="auto"/>
            </w:tcBorders>
          </w:tcPr>
          <w:p w:rsidR="001F151A" w:rsidRPr="00A60332" w:rsidRDefault="001F151A" w:rsidP="009F407F">
            <w:pPr>
              <w:pStyle w:val="af6"/>
              <w:ind w:firstLine="317"/>
              <w:rPr>
                <w:rFonts w:ascii="Times New Roman" w:hAnsi="Times New Roman"/>
                <w:sz w:val="16"/>
                <w:szCs w:val="16"/>
              </w:rPr>
            </w:pPr>
            <w:r w:rsidRPr="00A60332">
              <w:rPr>
                <w:rFonts w:ascii="Times New Roman" w:hAnsi="Times New Roman"/>
                <w:sz w:val="16"/>
                <w:szCs w:val="16"/>
              </w:rPr>
              <w:t>2021– 2035 годы:</w:t>
            </w:r>
          </w:p>
          <w:p w:rsidR="001F151A" w:rsidRPr="00A60332" w:rsidRDefault="001F151A" w:rsidP="009F407F">
            <w:pPr>
              <w:pStyle w:val="ConsPlusNormal"/>
              <w:widowControl/>
              <w:ind w:firstLine="317"/>
              <w:jc w:val="both"/>
              <w:rPr>
                <w:rFonts w:ascii="Times New Roman" w:hAnsi="Times New Roman"/>
                <w:color w:val="000000"/>
                <w:sz w:val="16"/>
                <w:szCs w:val="16"/>
              </w:rPr>
            </w:pPr>
            <w:r w:rsidRPr="00A60332">
              <w:rPr>
                <w:rFonts w:ascii="Times New Roman" w:hAnsi="Times New Roman"/>
                <w:color w:val="000000"/>
                <w:sz w:val="16"/>
                <w:szCs w:val="16"/>
              </w:rPr>
              <w:t>1 этап – 2021–2025 годы;</w:t>
            </w:r>
          </w:p>
          <w:p w:rsidR="001F151A" w:rsidRPr="00A60332" w:rsidRDefault="001F151A" w:rsidP="009F407F">
            <w:pPr>
              <w:pStyle w:val="ConsPlusNormal"/>
              <w:widowControl/>
              <w:ind w:firstLine="317"/>
              <w:jc w:val="both"/>
              <w:rPr>
                <w:rFonts w:ascii="Times New Roman" w:hAnsi="Times New Roman"/>
                <w:color w:val="000000"/>
                <w:sz w:val="16"/>
                <w:szCs w:val="16"/>
              </w:rPr>
            </w:pPr>
            <w:r w:rsidRPr="00A60332">
              <w:rPr>
                <w:rFonts w:ascii="Times New Roman" w:hAnsi="Times New Roman"/>
                <w:color w:val="000000"/>
                <w:sz w:val="16"/>
                <w:szCs w:val="16"/>
              </w:rPr>
              <w:t>2 этап – 2026–2030 годы;</w:t>
            </w:r>
          </w:p>
          <w:p w:rsidR="001F151A" w:rsidRPr="00A60332" w:rsidRDefault="001F151A" w:rsidP="009F407F">
            <w:pPr>
              <w:pStyle w:val="ConsPlusNormal"/>
              <w:widowControl/>
              <w:ind w:firstLine="317"/>
              <w:jc w:val="both"/>
              <w:rPr>
                <w:rFonts w:ascii="Times New Roman" w:hAnsi="Times New Roman"/>
                <w:color w:val="000000"/>
                <w:sz w:val="16"/>
                <w:szCs w:val="16"/>
              </w:rPr>
            </w:pPr>
            <w:r w:rsidRPr="00A60332">
              <w:rPr>
                <w:rFonts w:ascii="Times New Roman" w:hAnsi="Times New Roman"/>
                <w:color w:val="000000"/>
                <w:sz w:val="16"/>
                <w:szCs w:val="16"/>
              </w:rPr>
              <w:t>3 этап – 2031–2035 годы</w:t>
            </w:r>
          </w:p>
          <w:p w:rsidR="001F151A" w:rsidRPr="00A60332" w:rsidRDefault="001F151A" w:rsidP="009F407F">
            <w:pPr>
              <w:rPr>
                <w:sz w:val="16"/>
                <w:szCs w:val="16"/>
              </w:rPr>
            </w:pPr>
          </w:p>
        </w:tc>
      </w:tr>
      <w:tr w:rsidR="001F151A" w:rsidRPr="00A60332" w:rsidTr="009F407F">
        <w:trPr>
          <w:trHeight w:val="800"/>
          <w:tblCellSpacing w:w="5" w:type="nil"/>
        </w:trPr>
        <w:tc>
          <w:tcPr>
            <w:tcW w:w="4200" w:type="dxa"/>
            <w:tcBorders>
              <w:left w:val="single" w:sz="8" w:space="0" w:color="auto"/>
              <w:bottom w:val="single" w:sz="8" w:space="0" w:color="auto"/>
              <w:right w:val="single" w:sz="4" w:space="0" w:color="auto"/>
            </w:tcBorders>
          </w:tcPr>
          <w:p w:rsidR="001F151A" w:rsidRPr="00A60332" w:rsidRDefault="001F151A" w:rsidP="009F407F">
            <w:pPr>
              <w:tabs>
                <w:tab w:val="left" w:pos="142"/>
              </w:tabs>
              <w:rPr>
                <w:sz w:val="16"/>
                <w:szCs w:val="16"/>
              </w:rPr>
            </w:pPr>
            <w:r w:rsidRPr="00A60332">
              <w:rPr>
                <w:sz w:val="16"/>
                <w:szCs w:val="16"/>
              </w:rPr>
              <w:t xml:space="preserve">Объем средств бюджета </w:t>
            </w:r>
            <w:proofErr w:type="spellStart"/>
            <w:r w:rsidRPr="00A60332">
              <w:rPr>
                <w:sz w:val="16"/>
                <w:szCs w:val="16"/>
              </w:rPr>
              <w:t>Новочелны-Сюрбеевского</w:t>
            </w:r>
            <w:proofErr w:type="spellEnd"/>
            <w:r w:rsidRPr="00A60332">
              <w:rPr>
                <w:sz w:val="16"/>
                <w:szCs w:val="16"/>
              </w:rPr>
              <w:t xml:space="preserve"> сельского поселения на               финансирование муниципальной программы и прогнозная оценка </w:t>
            </w:r>
            <w:proofErr w:type="gramStart"/>
            <w:r w:rsidRPr="00A60332">
              <w:rPr>
                <w:sz w:val="16"/>
                <w:szCs w:val="16"/>
              </w:rPr>
              <w:t>привлекаемых  на</w:t>
            </w:r>
            <w:proofErr w:type="gramEnd"/>
            <w:r w:rsidRPr="00A60332">
              <w:rPr>
                <w:sz w:val="16"/>
                <w:szCs w:val="16"/>
              </w:rPr>
              <w:t xml:space="preserve"> реализацию ее целей средств </w:t>
            </w:r>
            <w:r w:rsidRPr="00A60332">
              <w:rPr>
                <w:sz w:val="16"/>
                <w:szCs w:val="16"/>
              </w:rPr>
              <w:lastRenderedPageBreak/>
              <w:t xml:space="preserve">федерального бюджета, республиканского бюджета Чувашской Республики, внебюджетных источников                                                  </w:t>
            </w:r>
          </w:p>
          <w:p w:rsidR="001F151A" w:rsidRPr="00A60332" w:rsidRDefault="001F151A" w:rsidP="009F407F">
            <w:pPr>
              <w:tabs>
                <w:tab w:val="left" w:pos="142"/>
              </w:tabs>
              <w:rPr>
                <w:sz w:val="16"/>
                <w:szCs w:val="16"/>
              </w:rPr>
            </w:pPr>
          </w:p>
          <w:p w:rsidR="001F151A" w:rsidRPr="00A60332" w:rsidRDefault="001F151A" w:rsidP="009F407F">
            <w:pPr>
              <w:tabs>
                <w:tab w:val="left" w:pos="142"/>
              </w:tabs>
              <w:rPr>
                <w:sz w:val="16"/>
                <w:szCs w:val="16"/>
              </w:rPr>
            </w:pPr>
          </w:p>
        </w:tc>
        <w:tc>
          <w:tcPr>
            <w:tcW w:w="6006" w:type="dxa"/>
            <w:tcBorders>
              <w:left w:val="single" w:sz="4" w:space="0" w:color="auto"/>
              <w:bottom w:val="single" w:sz="8" w:space="0" w:color="auto"/>
              <w:right w:val="single" w:sz="8" w:space="0" w:color="auto"/>
            </w:tcBorders>
          </w:tcPr>
          <w:p w:rsidR="001F151A" w:rsidRPr="00A60332" w:rsidRDefault="001F151A" w:rsidP="009F407F">
            <w:pPr>
              <w:pStyle w:val="ConsPlusNormal"/>
              <w:widowControl/>
              <w:ind w:firstLine="0"/>
              <w:jc w:val="both"/>
              <w:rPr>
                <w:rFonts w:ascii="Times New Roman" w:hAnsi="Times New Roman"/>
                <w:color w:val="000000"/>
                <w:sz w:val="16"/>
                <w:szCs w:val="16"/>
              </w:rPr>
            </w:pPr>
            <w:r w:rsidRPr="00A60332">
              <w:rPr>
                <w:rFonts w:ascii="Times New Roman" w:eastAsia="Calibri" w:hAnsi="Times New Roman"/>
                <w:sz w:val="16"/>
                <w:szCs w:val="16"/>
              </w:rPr>
              <w:lastRenderedPageBreak/>
              <w:t xml:space="preserve">Общий объем финансирования подпрограммы </w:t>
            </w:r>
            <w:proofErr w:type="gramStart"/>
            <w:r w:rsidRPr="00A60332">
              <w:rPr>
                <w:rFonts w:ascii="Times New Roman" w:eastAsia="Calibri" w:hAnsi="Times New Roman"/>
                <w:sz w:val="16"/>
                <w:szCs w:val="16"/>
              </w:rPr>
              <w:t xml:space="preserve">составляет  </w:t>
            </w:r>
            <w:r w:rsidRPr="00A60332">
              <w:rPr>
                <w:rFonts w:ascii="Times New Roman" w:eastAsia="Calibri" w:hAnsi="Times New Roman"/>
                <w:color w:val="000000"/>
                <w:sz w:val="16"/>
                <w:szCs w:val="16"/>
              </w:rPr>
              <w:t>0</w:t>
            </w:r>
            <w:proofErr w:type="gramEnd"/>
            <w:r w:rsidRPr="00A60332">
              <w:rPr>
                <w:rFonts w:ascii="Times New Roman" w:eastAsia="Calibri" w:hAnsi="Times New Roman"/>
                <w:color w:val="000000"/>
                <w:sz w:val="16"/>
                <w:szCs w:val="16"/>
              </w:rPr>
              <w:t>,0</w:t>
            </w:r>
            <w:r w:rsidRPr="00A60332">
              <w:rPr>
                <w:rFonts w:ascii="Times New Roman" w:eastAsia="Calibri" w:hAnsi="Times New Roman"/>
                <w:sz w:val="16"/>
                <w:szCs w:val="16"/>
              </w:rPr>
              <w:t xml:space="preserve">  рублей, в том числе:</w:t>
            </w:r>
            <w:r w:rsidRPr="00A60332">
              <w:rPr>
                <w:rFonts w:ascii="Times New Roman" w:hAnsi="Times New Roman"/>
                <w:color w:val="000000"/>
                <w:sz w:val="16"/>
                <w:szCs w:val="16"/>
              </w:rPr>
              <w:t xml:space="preserve"> </w:t>
            </w:r>
          </w:p>
          <w:p w:rsidR="001F151A" w:rsidRPr="00A60332" w:rsidRDefault="001F151A" w:rsidP="009F407F">
            <w:pPr>
              <w:pStyle w:val="ConsPlusNormal"/>
              <w:widowControl/>
              <w:jc w:val="both"/>
              <w:rPr>
                <w:rFonts w:ascii="Times New Roman" w:hAnsi="Times New Roman"/>
                <w:color w:val="000000"/>
                <w:sz w:val="16"/>
                <w:szCs w:val="16"/>
              </w:rPr>
            </w:pPr>
            <w:r w:rsidRPr="00A60332">
              <w:rPr>
                <w:rFonts w:ascii="Times New Roman" w:hAnsi="Times New Roman"/>
                <w:color w:val="000000"/>
                <w:sz w:val="16"/>
                <w:szCs w:val="16"/>
              </w:rPr>
              <w:t>в 2021 году – 0 рублей;</w:t>
            </w:r>
          </w:p>
          <w:p w:rsidR="001F151A" w:rsidRPr="00A60332" w:rsidRDefault="001F151A" w:rsidP="009F407F">
            <w:pPr>
              <w:pStyle w:val="ConsPlusNormal"/>
              <w:widowControl/>
              <w:jc w:val="both"/>
              <w:rPr>
                <w:rFonts w:ascii="Times New Roman" w:hAnsi="Times New Roman"/>
                <w:color w:val="000000"/>
                <w:sz w:val="16"/>
                <w:szCs w:val="16"/>
              </w:rPr>
            </w:pPr>
            <w:r w:rsidRPr="00A60332">
              <w:rPr>
                <w:rFonts w:ascii="Times New Roman" w:hAnsi="Times New Roman"/>
                <w:color w:val="000000"/>
                <w:sz w:val="16"/>
                <w:szCs w:val="16"/>
              </w:rPr>
              <w:t>в 2022 году – 0 рублей;</w:t>
            </w:r>
          </w:p>
          <w:p w:rsidR="001F151A" w:rsidRPr="00A60332" w:rsidRDefault="001F151A" w:rsidP="009F407F">
            <w:pPr>
              <w:pStyle w:val="ConsPlusNormal"/>
              <w:widowControl/>
              <w:jc w:val="both"/>
              <w:rPr>
                <w:rFonts w:ascii="Times New Roman" w:hAnsi="Times New Roman"/>
                <w:color w:val="000000"/>
                <w:sz w:val="16"/>
                <w:szCs w:val="16"/>
              </w:rPr>
            </w:pPr>
            <w:r w:rsidRPr="00A60332">
              <w:rPr>
                <w:rFonts w:ascii="Times New Roman" w:hAnsi="Times New Roman"/>
                <w:color w:val="000000"/>
                <w:sz w:val="16"/>
                <w:szCs w:val="16"/>
              </w:rPr>
              <w:t>в 2023 году – 0 рублей;</w:t>
            </w:r>
          </w:p>
          <w:p w:rsidR="001F151A" w:rsidRPr="00A60332" w:rsidRDefault="001F151A" w:rsidP="009F407F">
            <w:pPr>
              <w:pStyle w:val="ConsPlusNormal"/>
              <w:widowControl/>
              <w:jc w:val="both"/>
              <w:rPr>
                <w:rFonts w:ascii="Times New Roman" w:hAnsi="Times New Roman"/>
                <w:color w:val="000000"/>
                <w:sz w:val="16"/>
                <w:szCs w:val="16"/>
              </w:rPr>
            </w:pPr>
            <w:r w:rsidRPr="00A60332">
              <w:rPr>
                <w:rFonts w:ascii="Times New Roman" w:hAnsi="Times New Roman"/>
                <w:color w:val="000000"/>
                <w:sz w:val="16"/>
                <w:szCs w:val="16"/>
              </w:rPr>
              <w:t>в 2024 году – 0 рублей;</w:t>
            </w:r>
          </w:p>
          <w:p w:rsidR="001F151A" w:rsidRPr="00A60332" w:rsidRDefault="001F151A" w:rsidP="009F407F">
            <w:pPr>
              <w:pStyle w:val="ConsPlusNormal"/>
              <w:widowControl/>
              <w:jc w:val="both"/>
              <w:rPr>
                <w:rFonts w:ascii="Times New Roman" w:hAnsi="Times New Roman"/>
                <w:color w:val="000000"/>
                <w:sz w:val="16"/>
                <w:szCs w:val="16"/>
              </w:rPr>
            </w:pPr>
            <w:r w:rsidRPr="00A60332">
              <w:rPr>
                <w:rFonts w:ascii="Times New Roman" w:hAnsi="Times New Roman"/>
                <w:color w:val="000000"/>
                <w:sz w:val="16"/>
                <w:szCs w:val="16"/>
              </w:rPr>
              <w:lastRenderedPageBreak/>
              <w:t>в 2025 году – 0 рублей;</w:t>
            </w:r>
          </w:p>
          <w:p w:rsidR="001F151A" w:rsidRPr="00A60332" w:rsidRDefault="001F151A" w:rsidP="009F407F">
            <w:pPr>
              <w:pStyle w:val="ConsPlusNormal"/>
              <w:widowControl/>
              <w:jc w:val="both"/>
              <w:rPr>
                <w:rFonts w:ascii="Times New Roman" w:hAnsi="Times New Roman"/>
                <w:color w:val="000000"/>
                <w:sz w:val="16"/>
                <w:szCs w:val="16"/>
              </w:rPr>
            </w:pPr>
            <w:r w:rsidRPr="00A60332">
              <w:rPr>
                <w:rFonts w:ascii="Times New Roman" w:hAnsi="Times New Roman"/>
                <w:color w:val="000000"/>
                <w:sz w:val="16"/>
                <w:szCs w:val="16"/>
              </w:rPr>
              <w:t>в 2026–2030 годах – 0 рублей;</w:t>
            </w:r>
          </w:p>
          <w:p w:rsidR="001F151A" w:rsidRPr="00A60332" w:rsidRDefault="001F151A" w:rsidP="009F407F">
            <w:pPr>
              <w:pStyle w:val="ConsPlusNormal"/>
              <w:widowControl/>
              <w:jc w:val="both"/>
              <w:rPr>
                <w:rFonts w:ascii="Times New Roman" w:hAnsi="Times New Roman"/>
                <w:color w:val="000000"/>
                <w:sz w:val="16"/>
                <w:szCs w:val="16"/>
              </w:rPr>
            </w:pPr>
            <w:r w:rsidRPr="00A60332">
              <w:rPr>
                <w:rFonts w:ascii="Times New Roman" w:hAnsi="Times New Roman"/>
                <w:color w:val="000000"/>
                <w:sz w:val="16"/>
                <w:szCs w:val="16"/>
              </w:rPr>
              <w:t>в 2031–2035 годах – 0 рублей;</w:t>
            </w:r>
          </w:p>
          <w:p w:rsidR="001F151A" w:rsidRPr="00A60332" w:rsidRDefault="001F151A" w:rsidP="009F407F">
            <w:pPr>
              <w:ind w:firstLine="317"/>
              <w:rPr>
                <w:rFonts w:eastAsia="Calibri"/>
                <w:sz w:val="16"/>
                <w:szCs w:val="16"/>
              </w:rPr>
            </w:pPr>
            <w:r w:rsidRPr="00A60332">
              <w:rPr>
                <w:rFonts w:eastAsia="Calibri"/>
                <w:sz w:val="16"/>
                <w:szCs w:val="16"/>
              </w:rPr>
              <w:t xml:space="preserve">из них средства: </w:t>
            </w:r>
          </w:p>
          <w:p w:rsidR="001F151A" w:rsidRPr="00A60332" w:rsidRDefault="001F151A" w:rsidP="009F407F">
            <w:pPr>
              <w:ind w:firstLine="317"/>
              <w:rPr>
                <w:rFonts w:eastAsia="Calibri"/>
                <w:sz w:val="16"/>
                <w:szCs w:val="16"/>
              </w:rPr>
            </w:pPr>
            <w:r w:rsidRPr="00A60332">
              <w:rPr>
                <w:rFonts w:eastAsia="Calibri"/>
                <w:sz w:val="16"/>
                <w:szCs w:val="16"/>
              </w:rPr>
              <w:t>федерального бюджета – 0,0</w:t>
            </w:r>
          </w:p>
          <w:p w:rsidR="001F151A" w:rsidRPr="00A60332" w:rsidRDefault="001F151A" w:rsidP="009F407F">
            <w:pPr>
              <w:ind w:firstLine="317"/>
              <w:rPr>
                <w:rFonts w:eastAsia="Calibri"/>
                <w:sz w:val="16"/>
                <w:szCs w:val="16"/>
              </w:rPr>
            </w:pPr>
            <w:r w:rsidRPr="00A60332">
              <w:rPr>
                <w:rFonts w:eastAsia="Calibri"/>
                <w:sz w:val="16"/>
                <w:szCs w:val="16"/>
              </w:rPr>
              <w:t>в 2021 году – 0,0 рублей;</w:t>
            </w:r>
          </w:p>
          <w:p w:rsidR="001F151A" w:rsidRPr="00A60332" w:rsidRDefault="001F151A" w:rsidP="009F407F">
            <w:pPr>
              <w:ind w:firstLine="317"/>
              <w:rPr>
                <w:rFonts w:eastAsia="Calibri"/>
                <w:sz w:val="16"/>
                <w:szCs w:val="16"/>
              </w:rPr>
            </w:pPr>
            <w:r w:rsidRPr="00A60332">
              <w:rPr>
                <w:rFonts w:eastAsia="Calibri"/>
                <w:sz w:val="16"/>
                <w:szCs w:val="16"/>
              </w:rPr>
              <w:t>в 2022 году – 0,0 рублей;</w:t>
            </w:r>
          </w:p>
          <w:p w:rsidR="001F151A" w:rsidRPr="00A60332" w:rsidRDefault="001F151A" w:rsidP="009F407F">
            <w:pPr>
              <w:ind w:firstLine="317"/>
              <w:rPr>
                <w:rFonts w:eastAsia="Calibri"/>
                <w:sz w:val="16"/>
                <w:szCs w:val="16"/>
              </w:rPr>
            </w:pPr>
            <w:r w:rsidRPr="00A60332">
              <w:rPr>
                <w:rFonts w:eastAsia="Calibri"/>
                <w:sz w:val="16"/>
                <w:szCs w:val="16"/>
              </w:rPr>
              <w:t>в 2023 году – 0,0 рублей;</w:t>
            </w:r>
          </w:p>
          <w:p w:rsidR="001F151A" w:rsidRPr="00A60332" w:rsidRDefault="001F151A" w:rsidP="009F407F">
            <w:pPr>
              <w:ind w:firstLine="317"/>
              <w:rPr>
                <w:rFonts w:eastAsia="Calibri"/>
                <w:sz w:val="16"/>
                <w:szCs w:val="16"/>
              </w:rPr>
            </w:pPr>
            <w:r w:rsidRPr="00A60332">
              <w:rPr>
                <w:rFonts w:eastAsia="Calibri"/>
                <w:sz w:val="16"/>
                <w:szCs w:val="16"/>
              </w:rPr>
              <w:t>в 2024 году – 0,0 рублей;</w:t>
            </w:r>
          </w:p>
          <w:p w:rsidR="001F151A" w:rsidRPr="00A60332" w:rsidRDefault="001F151A" w:rsidP="009F407F">
            <w:pPr>
              <w:ind w:firstLine="317"/>
              <w:rPr>
                <w:rFonts w:eastAsia="Calibri"/>
                <w:sz w:val="16"/>
                <w:szCs w:val="16"/>
              </w:rPr>
            </w:pPr>
            <w:r w:rsidRPr="00A60332">
              <w:rPr>
                <w:rFonts w:eastAsia="Calibri"/>
                <w:sz w:val="16"/>
                <w:szCs w:val="16"/>
              </w:rPr>
              <w:t>в 2025 году – 0,0 рублей</w:t>
            </w:r>
          </w:p>
          <w:p w:rsidR="001F151A" w:rsidRPr="00A60332" w:rsidRDefault="001F151A" w:rsidP="009F407F">
            <w:pPr>
              <w:ind w:firstLine="317"/>
              <w:rPr>
                <w:rFonts w:eastAsia="Calibri"/>
                <w:sz w:val="16"/>
                <w:szCs w:val="16"/>
              </w:rPr>
            </w:pPr>
            <w:r w:rsidRPr="00A60332">
              <w:rPr>
                <w:rFonts w:eastAsia="Calibri"/>
                <w:sz w:val="16"/>
                <w:szCs w:val="16"/>
              </w:rPr>
              <w:t>в 2026-2030 годах – 0,0 рублей</w:t>
            </w:r>
          </w:p>
          <w:p w:rsidR="001F151A" w:rsidRPr="00A60332" w:rsidRDefault="001F151A" w:rsidP="009F407F">
            <w:pPr>
              <w:ind w:firstLine="317"/>
              <w:rPr>
                <w:rFonts w:eastAsia="Calibri"/>
                <w:sz w:val="16"/>
                <w:szCs w:val="16"/>
              </w:rPr>
            </w:pPr>
            <w:r w:rsidRPr="00A60332">
              <w:rPr>
                <w:rFonts w:eastAsia="Calibri"/>
                <w:sz w:val="16"/>
                <w:szCs w:val="16"/>
              </w:rPr>
              <w:t>в 2031-2035 годах – 0,0 рублей</w:t>
            </w:r>
          </w:p>
          <w:p w:rsidR="001F151A" w:rsidRPr="00A60332" w:rsidRDefault="001F151A" w:rsidP="009F407F">
            <w:pPr>
              <w:ind w:firstLine="317"/>
              <w:rPr>
                <w:rFonts w:eastAsia="Calibri"/>
                <w:sz w:val="16"/>
                <w:szCs w:val="16"/>
              </w:rPr>
            </w:pPr>
            <w:r w:rsidRPr="00A60332">
              <w:rPr>
                <w:rFonts w:eastAsia="Calibri"/>
                <w:sz w:val="16"/>
                <w:szCs w:val="16"/>
              </w:rPr>
              <w:t>республиканского бюджета Чувашской Республики – 0,</w:t>
            </w:r>
            <w:proofErr w:type="gramStart"/>
            <w:r w:rsidRPr="00A60332">
              <w:rPr>
                <w:rFonts w:eastAsia="Calibri"/>
                <w:sz w:val="16"/>
                <w:szCs w:val="16"/>
              </w:rPr>
              <w:t>0  рублей</w:t>
            </w:r>
            <w:proofErr w:type="gramEnd"/>
            <w:r w:rsidRPr="00A60332">
              <w:rPr>
                <w:rFonts w:eastAsia="Calibri"/>
                <w:sz w:val="16"/>
                <w:szCs w:val="16"/>
              </w:rPr>
              <w:t>, в том числе:</w:t>
            </w:r>
          </w:p>
          <w:p w:rsidR="001F151A" w:rsidRPr="00A60332" w:rsidRDefault="001F151A" w:rsidP="009F407F">
            <w:pPr>
              <w:ind w:firstLine="317"/>
              <w:rPr>
                <w:rFonts w:eastAsia="Calibri"/>
                <w:sz w:val="16"/>
                <w:szCs w:val="16"/>
              </w:rPr>
            </w:pPr>
            <w:r w:rsidRPr="00A60332">
              <w:rPr>
                <w:rFonts w:eastAsia="Calibri"/>
                <w:sz w:val="16"/>
                <w:szCs w:val="16"/>
              </w:rPr>
              <w:t>в 2021 году – 0,0 рублей;</w:t>
            </w:r>
          </w:p>
          <w:p w:rsidR="001F151A" w:rsidRPr="00A60332" w:rsidRDefault="001F151A" w:rsidP="009F407F">
            <w:pPr>
              <w:ind w:firstLine="317"/>
              <w:rPr>
                <w:rFonts w:eastAsia="Calibri"/>
                <w:sz w:val="16"/>
                <w:szCs w:val="16"/>
              </w:rPr>
            </w:pPr>
            <w:r w:rsidRPr="00A60332">
              <w:rPr>
                <w:rFonts w:eastAsia="Calibri"/>
                <w:sz w:val="16"/>
                <w:szCs w:val="16"/>
              </w:rPr>
              <w:t>в 2022 году – 0,0 рублей;</w:t>
            </w:r>
          </w:p>
          <w:p w:rsidR="001F151A" w:rsidRPr="00A60332" w:rsidRDefault="001F151A" w:rsidP="009F407F">
            <w:pPr>
              <w:ind w:firstLine="317"/>
              <w:rPr>
                <w:rFonts w:eastAsia="Calibri"/>
                <w:sz w:val="16"/>
                <w:szCs w:val="16"/>
              </w:rPr>
            </w:pPr>
            <w:r w:rsidRPr="00A60332">
              <w:rPr>
                <w:rFonts w:eastAsia="Calibri"/>
                <w:sz w:val="16"/>
                <w:szCs w:val="16"/>
              </w:rPr>
              <w:t>в 2023 году – 0,0 рублей;</w:t>
            </w:r>
          </w:p>
          <w:p w:rsidR="001F151A" w:rsidRPr="00A60332" w:rsidRDefault="001F151A" w:rsidP="009F407F">
            <w:pPr>
              <w:ind w:firstLine="317"/>
              <w:rPr>
                <w:rFonts w:eastAsia="Calibri"/>
                <w:sz w:val="16"/>
                <w:szCs w:val="16"/>
              </w:rPr>
            </w:pPr>
            <w:r w:rsidRPr="00A60332">
              <w:rPr>
                <w:rFonts w:eastAsia="Calibri"/>
                <w:sz w:val="16"/>
                <w:szCs w:val="16"/>
              </w:rPr>
              <w:t>в 2024 году – 0,0 рублей;</w:t>
            </w:r>
          </w:p>
          <w:p w:rsidR="001F151A" w:rsidRPr="00A60332" w:rsidRDefault="001F151A" w:rsidP="009F407F">
            <w:pPr>
              <w:ind w:firstLine="317"/>
              <w:rPr>
                <w:rFonts w:eastAsia="Calibri"/>
                <w:sz w:val="16"/>
                <w:szCs w:val="16"/>
              </w:rPr>
            </w:pPr>
            <w:r w:rsidRPr="00A60332">
              <w:rPr>
                <w:rFonts w:eastAsia="Calibri"/>
                <w:sz w:val="16"/>
                <w:szCs w:val="16"/>
              </w:rPr>
              <w:t>в 2025 году – 0,0 рублей</w:t>
            </w:r>
          </w:p>
          <w:p w:rsidR="001F151A" w:rsidRPr="00A60332" w:rsidRDefault="001F151A" w:rsidP="009F407F">
            <w:pPr>
              <w:ind w:firstLine="317"/>
              <w:rPr>
                <w:rFonts w:eastAsia="Calibri"/>
                <w:sz w:val="16"/>
                <w:szCs w:val="16"/>
              </w:rPr>
            </w:pPr>
            <w:r w:rsidRPr="00A60332">
              <w:rPr>
                <w:rFonts w:eastAsia="Calibri"/>
                <w:sz w:val="16"/>
                <w:szCs w:val="16"/>
              </w:rPr>
              <w:t>в 2026-2030 годах– 0,0 рублей;</w:t>
            </w:r>
          </w:p>
          <w:p w:rsidR="001F151A" w:rsidRPr="00A60332" w:rsidRDefault="001F151A" w:rsidP="009F407F">
            <w:pPr>
              <w:ind w:firstLine="317"/>
              <w:rPr>
                <w:rFonts w:eastAsia="Calibri"/>
                <w:sz w:val="16"/>
                <w:szCs w:val="16"/>
              </w:rPr>
            </w:pPr>
            <w:r w:rsidRPr="00A60332">
              <w:rPr>
                <w:rFonts w:eastAsia="Calibri"/>
                <w:sz w:val="16"/>
                <w:szCs w:val="16"/>
              </w:rPr>
              <w:t>в 2031-2035 годах -0,0 рублей</w:t>
            </w:r>
          </w:p>
          <w:p w:rsidR="001F151A" w:rsidRPr="00A60332" w:rsidRDefault="001F151A" w:rsidP="009F407F">
            <w:pPr>
              <w:ind w:firstLine="317"/>
              <w:rPr>
                <w:rFonts w:eastAsia="Calibri"/>
                <w:sz w:val="16"/>
                <w:szCs w:val="16"/>
              </w:rPr>
            </w:pPr>
            <w:r w:rsidRPr="00A60332">
              <w:rPr>
                <w:rFonts w:eastAsia="Calibri"/>
                <w:sz w:val="16"/>
                <w:szCs w:val="16"/>
              </w:rPr>
              <w:t xml:space="preserve">бюджета сельского поселения – </w:t>
            </w:r>
            <w:r w:rsidRPr="00A60332">
              <w:rPr>
                <w:color w:val="000000"/>
                <w:sz w:val="16"/>
                <w:szCs w:val="16"/>
              </w:rPr>
              <w:t xml:space="preserve">0 </w:t>
            </w:r>
            <w:r w:rsidRPr="00A60332">
              <w:rPr>
                <w:rFonts w:eastAsia="Calibri"/>
                <w:sz w:val="16"/>
                <w:szCs w:val="16"/>
              </w:rPr>
              <w:t xml:space="preserve">  рублей, в том числе:</w:t>
            </w:r>
          </w:p>
          <w:p w:rsidR="001F151A" w:rsidRPr="00A60332" w:rsidRDefault="001F151A" w:rsidP="009F407F">
            <w:pPr>
              <w:ind w:firstLine="317"/>
              <w:rPr>
                <w:rFonts w:eastAsia="Calibri"/>
                <w:sz w:val="16"/>
                <w:szCs w:val="16"/>
              </w:rPr>
            </w:pPr>
            <w:r w:rsidRPr="00A60332">
              <w:rPr>
                <w:rFonts w:eastAsia="Calibri"/>
                <w:sz w:val="16"/>
                <w:szCs w:val="16"/>
              </w:rPr>
              <w:t>в 2021 году – 0,00 рублей;</w:t>
            </w:r>
          </w:p>
          <w:p w:rsidR="001F151A" w:rsidRPr="00A60332" w:rsidRDefault="001F151A" w:rsidP="009F407F">
            <w:pPr>
              <w:ind w:firstLine="317"/>
              <w:rPr>
                <w:rFonts w:eastAsia="Calibri"/>
                <w:sz w:val="16"/>
                <w:szCs w:val="16"/>
              </w:rPr>
            </w:pPr>
            <w:r w:rsidRPr="00A60332">
              <w:rPr>
                <w:rFonts w:eastAsia="Calibri"/>
                <w:sz w:val="16"/>
                <w:szCs w:val="16"/>
              </w:rPr>
              <w:t>в 2022 году -  0,00 рублей;</w:t>
            </w:r>
          </w:p>
          <w:p w:rsidR="001F151A" w:rsidRPr="00A60332" w:rsidRDefault="001F151A" w:rsidP="009F407F">
            <w:pPr>
              <w:ind w:firstLine="317"/>
              <w:rPr>
                <w:rFonts w:eastAsia="Calibri"/>
                <w:sz w:val="16"/>
                <w:szCs w:val="16"/>
              </w:rPr>
            </w:pPr>
            <w:r w:rsidRPr="00A60332">
              <w:rPr>
                <w:rFonts w:eastAsia="Calibri"/>
                <w:sz w:val="16"/>
                <w:szCs w:val="16"/>
              </w:rPr>
              <w:t xml:space="preserve">в 2023 году </w:t>
            </w:r>
            <w:proofErr w:type="gramStart"/>
            <w:r w:rsidRPr="00A60332">
              <w:rPr>
                <w:rFonts w:eastAsia="Calibri"/>
                <w:sz w:val="16"/>
                <w:szCs w:val="16"/>
              </w:rPr>
              <w:t>–  0</w:t>
            </w:r>
            <w:proofErr w:type="gramEnd"/>
            <w:r w:rsidRPr="00A60332">
              <w:rPr>
                <w:rFonts w:eastAsia="Calibri"/>
                <w:sz w:val="16"/>
                <w:szCs w:val="16"/>
              </w:rPr>
              <w:t>,00 рублей;</w:t>
            </w:r>
          </w:p>
          <w:p w:rsidR="001F151A" w:rsidRPr="00A60332" w:rsidRDefault="001F151A" w:rsidP="009F407F">
            <w:pPr>
              <w:ind w:firstLine="317"/>
              <w:rPr>
                <w:rFonts w:eastAsia="Calibri"/>
                <w:sz w:val="16"/>
                <w:szCs w:val="16"/>
              </w:rPr>
            </w:pPr>
            <w:r w:rsidRPr="00A60332">
              <w:rPr>
                <w:rFonts w:eastAsia="Calibri"/>
                <w:sz w:val="16"/>
                <w:szCs w:val="16"/>
              </w:rPr>
              <w:t xml:space="preserve">в 2024 году </w:t>
            </w:r>
            <w:proofErr w:type="gramStart"/>
            <w:r w:rsidRPr="00A60332">
              <w:rPr>
                <w:rFonts w:eastAsia="Calibri"/>
                <w:sz w:val="16"/>
                <w:szCs w:val="16"/>
              </w:rPr>
              <w:t>–  0</w:t>
            </w:r>
            <w:proofErr w:type="gramEnd"/>
            <w:r w:rsidRPr="00A60332">
              <w:rPr>
                <w:rFonts w:eastAsia="Calibri"/>
                <w:sz w:val="16"/>
                <w:szCs w:val="16"/>
              </w:rPr>
              <w:t>,00 рублей;</w:t>
            </w:r>
          </w:p>
          <w:p w:rsidR="001F151A" w:rsidRPr="00A60332" w:rsidRDefault="001F151A" w:rsidP="009F407F">
            <w:pPr>
              <w:ind w:firstLine="317"/>
              <w:rPr>
                <w:rFonts w:eastAsia="Calibri"/>
                <w:sz w:val="16"/>
                <w:szCs w:val="16"/>
              </w:rPr>
            </w:pPr>
            <w:r w:rsidRPr="00A60332">
              <w:rPr>
                <w:rFonts w:eastAsia="Calibri"/>
                <w:sz w:val="16"/>
                <w:szCs w:val="16"/>
              </w:rPr>
              <w:t xml:space="preserve">в 2025 году </w:t>
            </w:r>
            <w:proofErr w:type="gramStart"/>
            <w:r w:rsidRPr="00A60332">
              <w:rPr>
                <w:rFonts w:eastAsia="Calibri"/>
                <w:sz w:val="16"/>
                <w:szCs w:val="16"/>
              </w:rPr>
              <w:t>–  0</w:t>
            </w:r>
            <w:proofErr w:type="gramEnd"/>
            <w:r w:rsidRPr="00A60332">
              <w:rPr>
                <w:rFonts w:eastAsia="Calibri"/>
                <w:sz w:val="16"/>
                <w:szCs w:val="16"/>
              </w:rPr>
              <w:t>,00 рублей;</w:t>
            </w:r>
          </w:p>
          <w:p w:rsidR="001F151A" w:rsidRPr="00A60332" w:rsidRDefault="001F151A" w:rsidP="009F407F">
            <w:pPr>
              <w:ind w:firstLine="317"/>
              <w:rPr>
                <w:rFonts w:eastAsia="Calibri"/>
                <w:sz w:val="16"/>
                <w:szCs w:val="16"/>
              </w:rPr>
            </w:pPr>
            <w:r w:rsidRPr="00A60332">
              <w:rPr>
                <w:rFonts w:eastAsia="Calibri"/>
                <w:sz w:val="16"/>
                <w:szCs w:val="16"/>
              </w:rPr>
              <w:t>в 2026-2030 годах-0,00 рублей;</w:t>
            </w:r>
          </w:p>
          <w:p w:rsidR="001F151A" w:rsidRPr="00A60332" w:rsidRDefault="001F151A" w:rsidP="009F407F">
            <w:pPr>
              <w:ind w:firstLine="317"/>
              <w:rPr>
                <w:rFonts w:eastAsia="Calibri"/>
                <w:sz w:val="16"/>
                <w:szCs w:val="16"/>
              </w:rPr>
            </w:pPr>
            <w:r w:rsidRPr="00A60332">
              <w:rPr>
                <w:rFonts w:eastAsia="Calibri"/>
                <w:sz w:val="16"/>
                <w:szCs w:val="16"/>
              </w:rPr>
              <w:t>в 2031-2036 годах -0,00 рублей.</w:t>
            </w:r>
          </w:p>
          <w:p w:rsidR="001F151A" w:rsidRPr="00A60332" w:rsidRDefault="001F151A" w:rsidP="009F407F">
            <w:pPr>
              <w:ind w:firstLine="317"/>
              <w:rPr>
                <w:rFonts w:eastAsia="Calibri"/>
                <w:sz w:val="16"/>
                <w:szCs w:val="16"/>
              </w:rPr>
            </w:pPr>
            <w:r w:rsidRPr="00A60332">
              <w:rPr>
                <w:rFonts w:eastAsia="Calibri"/>
                <w:sz w:val="16"/>
                <w:szCs w:val="16"/>
              </w:rPr>
              <w:t>внебюджетных источников –0,0 рублей, в том числе:</w:t>
            </w:r>
          </w:p>
          <w:p w:rsidR="001F151A" w:rsidRPr="00A60332" w:rsidRDefault="001F151A" w:rsidP="009F407F">
            <w:pPr>
              <w:ind w:firstLine="317"/>
              <w:rPr>
                <w:rFonts w:eastAsia="Calibri"/>
                <w:sz w:val="16"/>
                <w:szCs w:val="16"/>
              </w:rPr>
            </w:pPr>
            <w:r w:rsidRPr="00A60332">
              <w:rPr>
                <w:rFonts w:eastAsia="Calibri"/>
                <w:sz w:val="16"/>
                <w:szCs w:val="16"/>
              </w:rPr>
              <w:t xml:space="preserve">в 2021 году </w:t>
            </w:r>
            <w:proofErr w:type="gramStart"/>
            <w:r w:rsidRPr="00A60332">
              <w:rPr>
                <w:rFonts w:eastAsia="Calibri"/>
                <w:sz w:val="16"/>
                <w:szCs w:val="16"/>
              </w:rPr>
              <w:t>–  0</w:t>
            </w:r>
            <w:proofErr w:type="gramEnd"/>
            <w:r w:rsidRPr="00A60332">
              <w:rPr>
                <w:rFonts w:eastAsia="Calibri"/>
                <w:sz w:val="16"/>
                <w:szCs w:val="16"/>
              </w:rPr>
              <w:t>,0 рублей;</w:t>
            </w:r>
          </w:p>
          <w:p w:rsidR="001F151A" w:rsidRPr="00A60332" w:rsidRDefault="001F151A" w:rsidP="009F407F">
            <w:pPr>
              <w:ind w:firstLine="317"/>
              <w:rPr>
                <w:rFonts w:eastAsia="Calibri"/>
                <w:sz w:val="16"/>
                <w:szCs w:val="16"/>
              </w:rPr>
            </w:pPr>
            <w:r w:rsidRPr="00A60332">
              <w:rPr>
                <w:rFonts w:eastAsia="Calibri"/>
                <w:sz w:val="16"/>
                <w:szCs w:val="16"/>
              </w:rPr>
              <w:t xml:space="preserve">в 2022 году </w:t>
            </w:r>
            <w:proofErr w:type="gramStart"/>
            <w:r w:rsidRPr="00A60332">
              <w:rPr>
                <w:rFonts w:eastAsia="Calibri"/>
                <w:sz w:val="16"/>
                <w:szCs w:val="16"/>
              </w:rPr>
              <w:t>–  0</w:t>
            </w:r>
            <w:proofErr w:type="gramEnd"/>
            <w:r w:rsidRPr="00A60332">
              <w:rPr>
                <w:rFonts w:eastAsia="Calibri"/>
                <w:sz w:val="16"/>
                <w:szCs w:val="16"/>
              </w:rPr>
              <w:t>,0 рублей;</w:t>
            </w:r>
          </w:p>
          <w:p w:rsidR="001F151A" w:rsidRPr="00A60332" w:rsidRDefault="001F151A" w:rsidP="009F407F">
            <w:pPr>
              <w:ind w:firstLine="317"/>
              <w:rPr>
                <w:rFonts w:eastAsia="Calibri"/>
                <w:sz w:val="16"/>
                <w:szCs w:val="16"/>
              </w:rPr>
            </w:pPr>
            <w:r w:rsidRPr="00A60332">
              <w:rPr>
                <w:rFonts w:eastAsia="Calibri"/>
                <w:sz w:val="16"/>
                <w:szCs w:val="16"/>
              </w:rPr>
              <w:t xml:space="preserve">в 2023 году </w:t>
            </w:r>
            <w:proofErr w:type="gramStart"/>
            <w:r w:rsidRPr="00A60332">
              <w:rPr>
                <w:rFonts w:eastAsia="Calibri"/>
                <w:sz w:val="16"/>
                <w:szCs w:val="16"/>
              </w:rPr>
              <w:t>–  0</w:t>
            </w:r>
            <w:proofErr w:type="gramEnd"/>
            <w:r w:rsidRPr="00A60332">
              <w:rPr>
                <w:rFonts w:eastAsia="Calibri"/>
                <w:sz w:val="16"/>
                <w:szCs w:val="16"/>
              </w:rPr>
              <w:t>,0 рублей;</w:t>
            </w:r>
          </w:p>
          <w:p w:rsidR="001F151A" w:rsidRPr="00A60332" w:rsidRDefault="001F151A" w:rsidP="009F407F">
            <w:pPr>
              <w:ind w:firstLine="317"/>
              <w:rPr>
                <w:rFonts w:eastAsia="Calibri"/>
                <w:sz w:val="16"/>
                <w:szCs w:val="16"/>
              </w:rPr>
            </w:pPr>
            <w:r w:rsidRPr="00A60332">
              <w:rPr>
                <w:rFonts w:eastAsia="Calibri"/>
                <w:sz w:val="16"/>
                <w:szCs w:val="16"/>
              </w:rPr>
              <w:t xml:space="preserve">в 2024 году </w:t>
            </w:r>
            <w:proofErr w:type="gramStart"/>
            <w:r w:rsidRPr="00A60332">
              <w:rPr>
                <w:rFonts w:eastAsia="Calibri"/>
                <w:sz w:val="16"/>
                <w:szCs w:val="16"/>
              </w:rPr>
              <w:t>–  0</w:t>
            </w:r>
            <w:proofErr w:type="gramEnd"/>
            <w:r w:rsidRPr="00A60332">
              <w:rPr>
                <w:rFonts w:eastAsia="Calibri"/>
                <w:sz w:val="16"/>
                <w:szCs w:val="16"/>
              </w:rPr>
              <w:t>,0 рублей.</w:t>
            </w:r>
          </w:p>
          <w:p w:rsidR="001F151A" w:rsidRPr="00A60332" w:rsidRDefault="001F151A" w:rsidP="009F407F">
            <w:pPr>
              <w:ind w:firstLine="317"/>
              <w:rPr>
                <w:rFonts w:eastAsia="Calibri"/>
                <w:sz w:val="16"/>
                <w:szCs w:val="16"/>
              </w:rPr>
            </w:pPr>
            <w:r w:rsidRPr="00A60332">
              <w:rPr>
                <w:rFonts w:eastAsia="Calibri"/>
                <w:sz w:val="16"/>
                <w:szCs w:val="16"/>
              </w:rPr>
              <w:t xml:space="preserve">в 2025 году </w:t>
            </w:r>
            <w:proofErr w:type="gramStart"/>
            <w:r w:rsidRPr="00A60332">
              <w:rPr>
                <w:rFonts w:eastAsia="Calibri"/>
                <w:sz w:val="16"/>
                <w:szCs w:val="16"/>
              </w:rPr>
              <w:t>–  0</w:t>
            </w:r>
            <w:proofErr w:type="gramEnd"/>
            <w:r w:rsidRPr="00A60332">
              <w:rPr>
                <w:rFonts w:eastAsia="Calibri"/>
                <w:sz w:val="16"/>
                <w:szCs w:val="16"/>
              </w:rPr>
              <w:t>,0 рублей;</w:t>
            </w:r>
          </w:p>
          <w:p w:rsidR="001F151A" w:rsidRPr="00A60332" w:rsidRDefault="001F151A" w:rsidP="009F407F">
            <w:pPr>
              <w:ind w:firstLine="317"/>
              <w:rPr>
                <w:rFonts w:eastAsia="Calibri"/>
                <w:sz w:val="16"/>
                <w:szCs w:val="16"/>
              </w:rPr>
            </w:pPr>
            <w:r w:rsidRPr="00A60332">
              <w:rPr>
                <w:rFonts w:eastAsia="Calibri"/>
                <w:sz w:val="16"/>
                <w:szCs w:val="16"/>
              </w:rPr>
              <w:t>в 2026-2030 годах – 0,0 рублей</w:t>
            </w:r>
          </w:p>
          <w:p w:rsidR="001F151A" w:rsidRPr="00A60332" w:rsidRDefault="001F151A" w:rsidP="009F407F">
            <w:pPr>
              <w:ind w:firstLine="317"/>
              <w:rPr>
                <w:rFonts w:eastAsia="Calibri"/>
                <w:sz w:val="16"/>
                <w:szCs w:val="16"/>
              </w:rPr>
            </w:pPr>
            <w:r w:rsidRPr="00A60332">
              <w:rPr>
                <w:rFonts w:eastAsia="Calibri"/>
                <w:sz w:val="16"/>
                <w:szCs w:val="16"/>
              </w:rPr>
              <w:t>в 2031-2035 годах – 0,0 рублей</w:t>
            </w:r>
          </w:p>
          <w:p w:rsidR="001F151A" w:rsidRPr="00A60332" w:rsidRDefault="001F151A" w:rsidP="009F407F">
            <w:pPr>
              <w:ind w:left="34" w:firstLine="283"/>
              <w:rPr>
                <w:sz w:val="16"/>
                <w:szCs w:val="16"/>
              </w:rPr>
            </w:pPr>
            <w:r w:rsidRPr="00A60332">
              <w:rPr>
                <w:rFonts w:eastAsia="Calibri"/>
                <w:sz w:val="16"/>
                <w:szCs w:val="16"/>
              </w:rPr>
              <w:t xml:space="preserve">Объемы финансирования за счет бюджетных ассигнований уточняются при формировании бюджета </w:t>
            </w:r>
            <w:proofErr w:type="spellStart"/>
            <w:r w:rsidRPr="00A60332">
              <w:rPr>
                <w:rFonts w:eastAsia="Calibri"/>
                <w:sz w:val="16"/>
                <w:szCs w:val="16"/>
              </w:rPr>
              <w:t>Новочелны-Сюрбеевского</w:t>
            </w:r>
            <w:proofErr w:type="spellEnd"/>
            <w:r w:rsidRPr="00A60332">
              <w:rPr>
                <w:rFonts w:eastAsia="Calibri"/>
                <w:sz w:val="16"/>
                <w:szCs w:val="16"/>
              </w:rPr>
              <w:t xml:space="preserve"> сельского поселения Комсомольского </w:t>
            </w:r>
            <w:proofErr w:type="gramStart"/>
            <w:r w:rsidRPr="00A60332">
              <w:rPr>
                <w:rFonts w:eastAsia="Calibri"/>
                <w:sz w:val="16"/>
                <w:szCs w:val="16"/>
              </w:rPr>
              <w:t>района  Чувашской</w:t>
            </w:r>
            <w:proofErr w:type="gramEnd"/>
            <w:r w:rsidRPr="00A60332">
              <w:rPr>
                <w:rFonts w:eastAsia="Calibri"/>
                <w:sz w:val="16"/>
                <w:szCs w:val="16"/>
              </w:rPr>
              <w:t xml:space="preserve"> Республики на очередной финансовый год и плановый период.</w:t>
            </w:r>
          </w:p>
        </w:tc>
      </w:tr>
      <w:tr w:rsidR="001F151A" w:rsidRPr="00A60332" w:rsidTr="009F407F">
        <w:trPr>
          <w:tblCellSpacing w:w="5" w:type="nil"/>
        </w:trPr>
        <w:tc>
          <w:tcPr>
            <w:tcW w:w="4200" w:type="dxa"/>
            <w:tcBorders>
              <w:left w:val="single" w:sz="8" w:space="0" w:color="auto"/>
              <w:bottom w:val="single" w:sz="8" w:space="0" w:color="auto"/>
              <w:right w:val="single" w:sz="4" w:space="0" w:color="auto"/>
            </w:tcBorders>
          </w:tcPr>
          <w:p w:rsidR="001F151A" w:rsidRPr="00A60332" w:rsidRDefault="001F151A" w:rsidP="009F407F">
            <w:pPr>
              <w:tabs>
                <w:tab w:val="left" w:pos="142"/>
              </w:tabs>
              <w:rPr>
                <w:sz w:val="16"/>
                <w:szCs w:val="16"/>
              </w:rPr>
            </w:pPr>
            <w:r w:rsidRPr="00A60332">
              <w:rPr>
                <w:sz w:val="16"/>
                <w:szCs w:val="16"/>
              </w:rPr>
              <w:lastRenderedPageBreak/>
              <w:t xml:space="preserve">Ожидаемые результаты реализации муниципальной программы                  </w:t>
            </w:r>
          </w:p>
          <w:p w:rsidR="001F151A" w:rsidRPr="00A60332" w:rsidRDefault="001F151A" w:rsidP="009F407F">
            <w:pPr>
              <w:tabs>
                <w:tab w:val="left" w:pos="142"/>
              </w:tabs>
              <w:rPr>
                <w:sz w:val="16"/>
                <w:szCs w:val="16"/>
              </w:rPr>
            </w:pPr>
          </w:p>
          <w:p w:rsidR="001F151A" w:rsidRPr="00A60332" w:rsidRDefault="001F151A" w:rsidP="009F407F">
            <w:pPr>
              <w:tabs>
                <w:tab w:val="left" w:pos="142"/>
              </w:tabs>
              <w:rPr>
                <w:sz w:val="16"/>
                <w:szCs w:val="16"/>
              </w:rPr>
            </w:pPr>
          </w:p>
          <w:p w:rsidR="001F151A" w:rsidRPr="00A60332" w:rsidRDefault="001F151A" w:rsidP="009F407F">
            <w:pPr>
              <w:tabs>
                <w:tab w:val="left" w:pos="142"/>
              </w:tabs>
              <w:rPr>
                <w:sz w:val="16"/>
                <w:szCs w:val="16"/>
              </w:rPr>
            </w:pPr>
          </w:p>
        </w:tc>
        <w:tc>
          <w:tcPr>
            <w:tcW w:w="6006" w:type="dxa"/>
            <w:tcBorders>
              <w:left w:val="single" w:sz="4" w:space="0" w:color="auto"/>
              <w:bottom w:val="single" w:sz="8" w:space="0" w:color="auto"/>
              <w:right w:val="single" w:sz="8" w:space="0" w:color="auto"/>
            </w:tcBorders>
          </w:tcPr>
          <w:p w:rsidR="001F151A" w:rsidRPr="00A60332" w:rsidRDefault="001F151A" w:rsidP="009F407F">
            <w:pPr>
              <w:pStyle w:val="af6"/>
              <w:rPr>
                <w:rFonts w:ascii="Times New Roman" w:hAnsi="Times New Roman"/>
                <w:sz w:val="16"/>
                <w:szCs w:val="16"/>
              </w:rPr>
            </w:pPr>
            <w:r w:rsidRPr="00A60332">
              <w:rPr>
                <w:rFonts w:ascii="Times New Roman" w:hAnsi="Times New Roman"/>
                <w:sz w:val="16"/>
                <w:szCs w:val="16"/>
              </w:rPr>
              <w:t xml:space="preserve"> последовательная реализация подпрограммных мероприятий позволит: </w:t>
            </w:r>
          </w:p>
          <w:p w:rsidR="001F151A" w:rsidRPr="00A60332" w:rsidRDefault="001F151A" w:rsidP="009F407F">
            <w:pPr>
              <w:pStyle w:val="af6"/>
              <w:rPr>
                <w:rFonts w:ascii="Times New Roman" w:hAnsi="Times New Roman"/>
                <w:sz w:val="16"/>
                <w:szCs w:val="16"/>
              </w:rPr>
            </w:pPr>
            <w:r w:rsidRPr="00A60332">
              <w:rPr>
                <w:rFonts w:ascii="Times New Roman" w:hAnsi="Times New Roman"/>
                <w:sz w:val="16"/>
                <w:szCs w:val="16"/>
              </w:rPr>
              <w:t>создать условия для увеличения поступлений неналоговых доходов в бюджет;</w:t>
            </w:r>
          </w:p>
          <w:p w:rsidR="001F151A" w:rsidRPr="00A60332" w:rsidRDefault="001F151A" w:rsidP="009F407F">
            <w:pPr>
              <w:pStyle w:val="af6"/>
              <w:rPr>
                <w:rFonts w:ascii="Times New Roman" w:hAnsi="Times New Roman"/>
                <w:sz w:val="16"/>
                <w:szCs w:val="16"/>
              </w:rPr>
            </w:pPr>
            <w:r w:rsidRPr="00A60332">
              <w:rPr>
                <w:rFonts w:ascii="Times New Roman" w:hAnsi="Times New Roman"/>
                <w:color w:val="000000"/>
                <w:sz w:val="16"/>
                <w:szCs w:val="16"/>
              </w:rPr>
              <w:t xml:space="preserve">оптимизировать </w:t>
            </w:r>
            <w:r w:rsidRPr="00A60332">
              <w:rPr>
                <w:rFonts w:ascii="Times New Roman" w:hAnsi="Times New Roman"/>
                <w:sz w:val="16"/>
                <w:szCs w:val="16"/>
              </w:rPr>
              <w:t xml:space="preserve">расходы бюджета, предусмотренные на содержание имущества; закрепленного на праве оперативного управления за муниципальными учреждениями, а также вовлеченного в оборот неиспользуемого, неэффективно используемого муниципального имущества; </w:t>
            </w:r>
          </w:p>
          <w:p w:rsidR="001F151A" w:rsidRPr="00A60332" w:rsidRDefault="001F151A" w:rsidP="009F407F">
            <w:pPr>
              <w:pStyle w:val="af6"/>
              <w:rPr>
                <w:rFonts w:ascii="Times New Roman" w:hAnsi="Times New Roman"/>
                <w:sz w:val="16"/>
                <w:szCs w:val="16"/>
              </w:rPr>
            </w:pPr>
            <w:r w:rsidRPr="00A60332">
              <w:rPr>
                <w:rFonts w:ascii="Times New Roman" w:hAnsi="Times New Roman"/>
                <w:sz w:val="16"/>
                <w:szCs w:val="16"/>
              </w:rPr>
              <w:t>обеспечить актуализацию налогооблагаемой базы в отношении земельных участков.</w:t>
            </w:r>
          </w:p>
        </w:tc>
      </w:tr>
    </w:tbl>
    <w:p w:rsidR="001F151A" w:rsidRPr="00A60332" w:rsidRDefault="001F151A" w:rsidP="001F151A">
      <w:pPr>
        <w:jc w:val="center"/>
        <w:rPr>
          <w:b/>
          <w:color w:val="000000"/>
          <w:sz w:val="16"/>
          <w:szCs w:val="16"/>
        </w:rPr>
      </w:pPr>
    </w:p>
    <w:p w:rsidR="001F151A" w:rsidRPr="00A60332" w:rsidRDefault="001F151A" w:rsidP="001F151A">
      <w:pPr>
        <w:autoSpaceDE w:val="0"/>
        <w:autoSpaceDN w:val="0"/>
        <w:adjustRightInd w:val="0"/>
        <w:rPr>
          <w:color w:val="000000"/>
          <w:sz w:val="16"/>
          <w:szCs w:val="16"/>
        </w:rPr>
      </w:pPr>
    </w:p>
    <w:p w:rsidR="001F151A" w:rsidRPr="00A60332" w:rsidRDefault="001F151A" w:rsidP="001F151A">
      <w:pPr>
        <w:autoSpaceDE w:val="0"/>
        <w:autoSpaceDN w:val="0"/>
        <w:adjustRightInd w:val="0"/>
        <w:jc w:val="center"/>
        <w:rPr>
          <w:b/>
          <w:color w:val="000000"/>
          <w:sz w:val="16"/>
          <w:szCs w:val="16"/>
        </w:rPr>
      </w:pPr>
      <w:r w:rsidRPr="00A60332">
        <w:rPr>
          <w:b/>
          <w:color w:val="000000"/>
          <w:sz w:val="16"/>
          <w:szCs w:val="16"/>
        </w:rPr>
        <w:t>Раздел I.  Приоритеты политики в сфере реализации муниципальной программы, цели, задачи, описание сроков и этапов реализации муниципальной программы</w:t>
      </w:r>
    </w:p>
    <w:p w:rsidR="001F151A" w:rsidRPr="00A60332" w:rsidRDefault="001F151A" w:rsidP="001F151A">
      <w:pPr>
        <w:autoSpaceDE w:val="0"/>
        <w:autoSpaceDN w:val="0"/>
        <w:adjustRightInd w:val="0"/>
        <w:jc w:val="center"/>
        <w:rPr>
          <w:b/>
          <w:color w:val="000000"/>
          <w:sz w:val="16"/>
          <w:szCs w:val="16"/>
        </w:rPr>
      </w:pPr>
    </w:p>
    <w:p w:rsidR="001F151A" w:rsidRPr="00A60332" w:rsidRDefault="001F151A" w:rsidP="001F151A">
      <w:pPr>
        <w:autoSpaceDE w:val="0"/>
        <w:autoSpaceDN w:val="0"/>
        <w:adjustRightInd w:val="0"/>
        <w:ind w:firstLine="720"/>
        <w:rPr>
          <w:color w:val="000000"/>
          <w:sz w:val="16"/>
          <w:szCs w:val="16"/>
        </w:rPr>
      </w:pPr>
      <w:r w:rsidRPr="00A60332">
        <w:rPr>
          <w:color w:val="000000"/>
          <w:sz w:val="16"/>
          <w:szCs w:val="16"/>
        </w:rPr>
        <w:t xml:space="preserve">Приоритеты политики в сфере управления муниципальным имуществом </w:t>
      </w:r>
      <w:proofErr w:type="gramStart"/>
      <w:r w:rsidRPr="00A60332">
        <w:rPr>
          <w:color w:val="000000"/>
          <w:sz w:val="16"/>
          <w:szCs w:val="16"/>
        </w:rPr>
        <w:t>определены  Постановлением</w:t>
      </w:r>
      <w:proofErr w:type="gramEnd"/>
      <w:r w:rsidRPr="00A60332">
        <w:rPr>
          <w:color w:val="000000"/>
          <w:sz w:val="16"/>
          <w:szCs w:val="16"/>
        </w:rPr>
        <w:t xml:space="preserve"> Кабинета Министров Чувашской Республики от 28 июня 2018 г. № 254 «Об утверждении Стратегии социально-экономического развития Чувашской Республики до 2035 года», Стратегией социально-экономического развития Комсомольского района до 2035 года и ежегодными посланиями Главы Чувашской Республики Государственному Совету Чувашской Республики. </w:t>
      </w:r>
    </w:p>
    <w:p w:rsidR="001F151A" w:rsidRPr="00A60332" w:rsidRDefault="001F151A" w:rsidP="001F151A">
      <w:pPr>
        <w:pStyle w:val="ConsPlusNormal"/>
        <w:widowControl/>
        <w:spacing w:line="247" w:lineRule="auto"/>
        <w:ind w:firstLine="709"/>
        <w:jc w:val="both"/>
        <w:rPr>
          <w:rFonts w:ascii="Times New Roman" w:hAnsi="Times New Roman"/>
          <w:color w:val="000000"/>
          <w:sz w:val="16"/>
          <w:szCs w:val="16"/>
        </w:rPr>
      </w:pPr>
      <w:r w:rsidRPr="00A60332">
        <w:rPr>
          <w:rFonts w:ascii="Times New Roman" w:hAnsi="Times New Roman"/>
          <w:color w:val="000000"/>
          <w:sz w:val="16"/>
          <w:szCs w:val="16"/>
        </w:rPr>
        <w:t xml:space="preserve">Основным стратегическим приоритетом в сфере управления муниципальным имуществом является эффективное использование бюджетных ресурсов и муниципального имущества для обеспечения динамичного развития экономики, повышения уровня жизни населения и формирования благоприятных условий жизнедеятельности в </w:t>
      </w:r>
      <w:proofErr w:type="spellStart"/>
      <w:r w:rsidRPr="00A60332">
        <w:rPr>
          <w:rFonts w:ascii="Times New Roman" w:hAnsi="Times New Roman"/>
          <w:color w:val="000000"/>
          <w:sz w:val="16"/>
          <w:szCs w:val="16"/>
        </w:rPr>
        <w:t>Новочелны-Сюрбеевском</w:t>
      </w:r>
      <w:proofErr w:type="spellEnd"/>
      <w:r w:rsidRPr="00A60332">
        <w:rPr>
          <w:rFonts w:ascii="Times New Roman" w:hAnsi="Times New Roman"/>
          <w:color w:val="000000"/>
          <w:sz w:val="16"/>
          <w:szCs w:val="16"/>
        </w:rPr>
        <w:t xml:space="preserve"> сельском поселении.</w:t>
      </w:r>
    </w:p>
    <w:p w:rsidR="001F151A" w:rsidRPr="00A60332" w:rsidRDefault="001F151A" w:rsidP="001F151A">
      <w:pPr>
        <w:autoSpaceDE w:val="0"/>
        <w:autoSpaceDN w:val="0"/>
        <w:adjustRightInd w:val="0"/>
        <w:ind w:firstLine="720"/>
        <w:rPr>
          <w:color w:val="000000"/>
          <w:sz w:val="16"/>
          <w:szCs w:val="16"/>
        </w:rPr>
      </w:pPr>
      <w:r w:rsidRPr="00A60332">
        <w:rPr>
          <w:color w:val="000000"/>
          <w:sz w:val="16"/>
          <w:szCs w:val="16"/>
        </w:rPr>
        <w:t xml:space="preserve">Основными целями муниципальной программы </w:t>
      </w:r>
      <w:proofErr w:type="spellStart"/>
      <w:r w:rsidRPr="00A60332">
        <w:rPr>
          <w:color w:val="000000"/>
          <w:sz w:val="16"/>
          <w:szCs w:val="16"/>
        </w:rPr>
        <w:t>Новочелны-Сюрбеевского</w:t>
      </w:r>
      <w:proofErr w:type="spellEnd"/>
      <w:r w:rsidRPr="00A60332">
        <w:rPr>
          <w:color w:val="000000"/>
          <w:sz w:val="16"/>
          <w:szCs w:val="16"/>
        </w:rPr>
        <w:t xml:space="preserve"> сельского поселения «Развитие земельных и имущественных отношений» (далее – муниципальная программа) являются повышение эффективности управления муниципальным имуществом, оптимизация состава и структуры муниципального имущества. </w:t>
      </w:r>
    </w:p>
    <w:p w:rsidR="001F151A" w:rsidRPr="00A60332" w:rsidRDefault="001F151A" w:rsidP="001F151A">
      <w:pPr>
        <w:autoSpaceDE w:val="0"/>
        <w:autoSpaceDN w:val="0"/>
        <w:adjustRightInd w:val="0"/>
        <w:ind w:firstLine="720"/>
        <w:rPr>
          <w:color w:val="000000"/>
          <w:sz w:val="16"/>
          <w:szCs w:val="16"/>
        </w:rPr>
      </w:pPr>
      <w:r w:rsidRPr="00A60332">
        <w:rPr>
          <w:color w:val="000000"/>
          <w:sz w:val="16"/>
          <w:szCs w:val="16"/>
        </w:rPr>
        <w:t>Достижению поставленных в программе целей способствует решение следующих приоритетных задач:</w:t>
      </w:r>
    </w:p>
    <w:p w:rsidR="001F151A" w:rsidRPr="00A60332" w:rsidRDefault="001F151A" w:rsidP="001F151A">
      <w:pPr>
        <w:pStyle w:val="ConsPlusNormal"/>
        <w:widowControl/>
        <w:spacing w:line="233" w:lineRule="auto"/>
        <w:ind w:firstLine="403"/>
        <w:jc w:val="both"/>
        <w:rPr>
          <w:rFonts w:ascii="Times New Roman" w:hAnsi="Times New Roman"/>
          <w:color w:val="000000"/>
          <w:sz w:val="16"/>
          <w:szCs w:val="16"/>
        </w:rPr>
      </w:pPr>
      <w:r w:rsidRPr="00A60332">
        <w:rPr>
          <w:sz w:val="16"/>
          <w:szCs w:val="16"/>
        </w:rPr>
        <w:t xml:space="preserve">   </w:t>
      </w:r>
      <w:r w:rsidRPr="00A60332">
        <w:rPr>
          <w:rFonts w:ascii="Times New Roman" w:hAnsi="Times New Roman"/>
          <w:color w:val="000000"/>
          <w:sz w:val="16"/>
          <w:szCs w:val="16"/>
        </w:rPr>
        <w:t xml:space="preserve">создание условий для эффективного управления муниципальным имуществом </w:t>
      </w:r>
      <w:proofErr w:type="spellStart"/>
      <w:r w:rsidRPr="00A60332">
        <w:rPr>
          <w:rFonts w:ascii="Times New Roman" w:hAnsi="Times New Roman"/>
          <w:color w:val="000000"/>
          <w:sz w:val="16"/>
          <w:szCs w:val="16"/>
        </w:rPr>
        <w:t>Новочелны-Сюрбеевского</w:t>
      </w:r>
      <w:proofErr w:type="spellEnd"/>
      <w:r w:rsidRPr="00A60332">
        <w:rPr>
          <w:rFonts w:ascii="Times New Roman" w:hAnsi="Times New Roman"/>
          <w:color w:val="000000"/>
          <w:sz w:val="16"/>
          <w:szCs w:val="16"/>
        </w:rPr>
        <w:t xml:space="preserve"> сельского поселения;</w:t>
      </w:r>
    </w:p>
    <w:p w:rsidR="001F151A" w:rsidRPr="00A60332" w:rsidRDefault="001F151A" w:rsidP="001F151A">
      <w:pPr>
        <w:pStyle w:val="ConsPlusNormal"/>
        <w:widowControl/>
        <w:spacing w:line="233" w:lineRule="auto"/>
        <w:ind w:firstLine="403"/>
        <w:jc w:val="both"/>
        <w:rPr>
          <w:rFonts w:ascii="Times New Roman" w:hAnsi="Times New Roman"/>
          <w:color w:val="000000"/>
          <w:sz w:val="16"/>
          <w:szCs w:val="16"/>
        </w:rPr>
      </w:pPr>
      <w:r w:rsidRPr="00A60332">
        <w:rPr>
          <w:rFonts w:ascii="Times New Roman" w:hAnsi="Times New Roman"/>
          <w:color w:val="000000"/>
          <w:sz w:val="16"/>
          <w:szCs w:val="16"/>
        </w:rPr>
        <w:t>повышение эффективности использования земельных участков и обеспечение гарантий соблюдения прав участников земельных отношений;</w:t>
      </w:r>
    </w:p>
    <w:p w:rsidR="001F151A" w:rsidRPr="00A60332" w:rsidRDefault="001F151A" w:rsidP="001F151A">
      <w:pPr>
        <w:autoSpaceDE w:val="0"/>
        <w:autoSpaceDN w:val="0"/>
        <w:adjustRightInd w:val="0"/>
        <w:ind w:firstLine="720"/>
        <w:rPr>
          <w:color w:val="000000"/>
          <w:sz w:val="16"/>
          <w:szCs w:val="16"/>
        </w:rPr>
      </w:pPr>
      <w:r w:rsidRPr="00A60332">
        <w:rPr>
          <w:color w:val="000000"/>
          <w:sz w:val="16"/>
          <w:szCs w:val="16"/>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proofErr w:type="spellStart"/>
      <w:r w:rsidRPr="00A60332">
        <w:rPr>
          <w:color w:val="000000"/>
          <w:sz w:val="16"/>
          <w:szCs w:val="16"/>
        </w:rPr>
        <w:t>Новочелны-Сюрбеевского</w:t>
      </w:r>
      <w:proofErr w:type="spellEnd"/>
      <w:r w:rsidRPr="00A60332">
        <w:rPr>
          <w:color w:val="000000"/>
          <w:sz w:val="16"/>
          <w:szCs w:val="16"/>
        </w:rPr>
        <w:t xml:space="preserve"> сельского поселения. </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Программа реализуется в 2021–2035 годах в три этапа:</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1 этап – 2021–2025 годы;</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2 этап – 2026–2030 годы;</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3 этап – 2031–2035 годы.</w:t>
      </w:r>
    </w:p>
    <w:p w:rsidR="001F151A" w:rsidRPr="00A60332" w:rsidRDefault="001F151A" w:rsidP="001F151A">
      <w:pPr>
        <w:autoSpaceDE w:val="0"/>
        <w:autoSpaceDN w:val="0"/>
        <w:adjustRightInd w:val="0"/>
        <w:ind w:firstLine="720"/>
        <w:rPr>
          <w:color w:val="000000"/>
          <w:sz w:val="16"/>
          <w:szCs w:val="16"/>
        </w:rPr>
      </w:pPr>
      <w:r w:rsidRPr="00A60332">
        <w:rPr>
          <w:color w:val="000000"/>
          <w:sz w:val="16"/>
          <w:szCs w:val="16"/>
        </w:rPr>
        <w:t>В результате реализации мероприятий муниципальной программы ожидается достижение следующих результатов:</w:t>
      </w:r>
    </w:p>
    <w:p w:rsidR="001F151A" w:rsidRPr="00A60332" w:rsidRDefault="001F151A" w:rsidP="001F151A">
      <w:pPr>
        <w:pStyle w:val="af6"/>
        <w:ind w:firstLine="709"/>
        <w:rPr>
          <w:rFonts w:ascii="Times New Roman" w:hAnsi="Times New Roman"/>
          <w:sz w:val="16"/>
          <w:szCs w:val="16"/>
        </w:rPr>
      </w:pPr>
      <w:r w:rsidRPr="00A60332">
        <w:rPr>
          <w:rFonts w:ascii="Times New Roman" w:hAnsi="Times New Roman"/>
          <w:sz w:val="16"/>
          <w:szCs w:val="16"/>
        </w:rPr>
        <w:t>создать условия для увеличения поступлений неналоговых доходов в бюджет;</w:t>
      </w:r>
    </w:p>
    <w:p w:rsidR="001F151A" w:rsidRPr="00A60332" w:rsidRDefault="001F151A" w:rsidP="001F151A">
      <w:pPr>
        <w:pStyle w:val="af6"/>
        <w:ind w:firstLine="709"/>
        <w:rPr>
          <w:rFonts w:ascii="Times New Roman" w:hAnsi="Times New Roman"/>
          <w:sz w:val="16"/>
          <w:szCs w:val="16"/>
        </w:rPr>
      </w:pPr>
      <w:r w:rsidRPr="00A60332">
        <w:rPr>
          <w:rFonts w:ascii="Times New Roman" w:hAnsi="Times New Roman"/>
          <w:color w:val="000000"/>
          <w:sz w:val="16"/>
          <w:szCs w:val="16"/>
        </w:rPr>
        <w:t xml:space="preserve">оптимизировать </w:t>
      </w:r>
      <w:r w:rsidRPr="00A60332">
        <w:rPr>
          <w:rFonts w:ascii="Times New Roman" w:hAnsi="Times New Roman"/>
          <w:sz w:val="16"/>
          <w:szCs w:val="16"/>
        </w:rPr>
        <w:t xml:space="preserve">расходы бюджета, предусмотренные на содержание имущества; закрепленного на праве оперативного управления за муниципальными учреждениями, а также вовлеченного в оборот неиспользуемого, неэффективно используемого муниципального имущества; </w:t>
      </w:r>
    </w:p>
    <w:p w:rsidR="001F151A" w:rsidRPr="00A60332" w:rsidRDefault="001F151A" w:rsidP="001F151A">
      <w:pPr>
        <w:autoSpaceDE w:val="0"/>
        <w:autoSpaceDN w:val="0"/>
        <w:adjustRightInd w:val="0"/>
        <w:ind w:firstLine="709"/>
        <w:rPr>
          <w:sz w:val="16"/>
          <w:szCs w:val="16"/>
        </w:rPr>
      </w:pPr>
      <w:r w:rsidRPr="00A60332">
        <w:rPr>
          <w:sz w:val="16"/>
          <w:szCs w:val="16"/>
        </w:rPr>
        <w:t>обеспечить актуализацию налогооблагаемой базы в отношении земельных участков.</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 xml:space="preserve">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w:t>
      </w:r>
    </w:p>
    <w:p w:rsidR="001F151A" w:rsidRPr="00A60332" w:rsidRDefault="001F151A" w:rsidP="001F151A">
      <w:pPr>
        <w:autoSpaceDE w:val="0"/>
        <w:autoSpaceDN w:val="0"/>
        <w:adjustRightInd w:val="0"/>
        <w:jc w:val="center"/>
        <w:rPr>
          <w:b/>
          <w:color w:val="000000"/>
          <w:sz w:val="16"/>
          <w:szCs w:val="16"/>
        </w:rPr>
      </w:pPr>
    </w:p>
    <w:p w:rsidR="001F151A" w:rsidRPr="00A60332" w:rsidRDefault="001F151A" w:rsidP="001F151A">
      <w:pPr>
        <w:autoSpaceDE w:val="0"/>
        <w:autoSpaceDN w:val="0"/>
        <w:adjustRightInd w:val="0"/>
        <w:jc w:val="center"/>
        <w:rPr>
          <w:b/>
          <w:color w:val="000000"/>
          <w:sz w:val="16"/>
          <w:szCs w:val="16"/>
        </w:rPr>
      </w:pPr>
      <w:r w:rsidRPr="00A60332">
        <w:rPr>
          <w:b/>
          <w:color w:val="000000"/>
          <w:sz w:val="16"/>
          <w:szCs w:val="16"/>
        </w:rPr>
        <w:lastRenderedPageBreak/>
        <w:t>Раздел II. Обобщенная характеристика основных мероприятий муниципальной программы</w:t>
      </w:r>
    </w:p>
    <w:p w:rsidR="001F151A" w:rsidRPr="00A60332" w:rsidRDefault="001F151A" w:rsidP="001F151A">
      <w:pPr>
        <w:autoSpaceDE w:val="0"/>
        <w:autoSpaceDN w:val="0"/>
        <w:adjustRightInd w:val="0"/>
        <w:ind w:firstLine="720"/>
        <w:rPr>
          <w:color w:val="000000"/>
          <w:sz w:val="16"/>
          <w:szCs w:val="16"/>
        </w:rPr>
      </w:pPr>
    </w:p>
    <w:p w:rsidR="001F151A" w:rsidRPr="00A60332" w:rsidRDefault="001F151A" w:rsidP="001F151A">
      <w:pPr>
        <w:autoSpaceDE w:val="0"/>
        <w:autoSpaceDN w:val="0"/>
        <w:adjustRightInd w:val="0"/>
        <w:ind w:firstLine="720"/>
        <w:rPr>
          <w:color w:val="000000"/>
          <w:sz w:val="16"/>
          <w:szCs w:val="16"/>
        </w:rPr>
      </w:pPr>
      <w:r w:rsidRPr="00A60332">
        <w:rPr>
          <w:color w:val="000000"/>
          <w:sz w:val="16"/>
          <w:szCs w:val="16"/>
        </w:rPr>
        <w:t>Достижение целей и задач муниципальной программы будет осуществляться в рамках реализации подпрограмм «Управление муниципальным имуществом», «Формирование эффективного муниципального сектора».</w:t>
      </w:r>
    </w:p>
    <w:p w:rsidR="001F151A" w:rsidRPr="00A60332" w:rsidRDefault="001F151A" w:rsidP="001F151A">
      <w:pPr>
        <w:autoSpaceDE w:val="0"/>
        <w:autoSpaceDN w:val="0"/>
        <w:adjustRightInd w:val="0"/>
        <w:ind w:firstLine="720"/>
        <w:rPr>
          <w:color w:val="000000"/>
          <w:sz w:val="16"/>
          <w:szCs w:val="16"/>
        </w:rPr>
      </w:pPr>
      <w:r w:rsidRPr="00A60332">
        <w:rPr>
          <w:color w:val="000000"/>
          <w:sz w:val="16"/>
          <w:szCs w:val="16"/>
        </w:rPr>
        <w:t xml:space="preserve">Подпрограмма «Управление муниципальным имуществом» предусматривает </w:t>
      </w:r>
      <w:proofErr w:type="gramStart"/>
      <w:r w:rsidRPr="00A60332">
        <w:rPr>
          <w:color w:val="000000"/>
          <w:sz w:val="16"/>
          <w:szCs w:val="16"/>
        </w:rPr>
        <w:t>выполнение  двух</w:t>
      </w:r>
      <w:proofErr w:type="gramEnd"/>
      <w:r w:rsidRPr="00A60332">
        <w:rPr>
          <w:color w:val="000000"/>
          <w:sz w:val="16"/>
          <w:szCs w:val="16"/>
        </w:rPr>
        <w:t xml:space="preserve"> основных мероприятий:</w:t>
      </w:r>
    </w:p>
    <w:p w:rsidR="001F151A" w:rsidRPr="00A60332" w:rsidRDefault="001F151A" w:rsidP="001F151A">
      <w:pPr>
        <w:autoSpaceDE w:val="0"/>
        <w:autoSpaceDN w:val="0"/>
        <w:adjustRightInd w:val="0"/>
        <w:ind w:firstLine="720"/>
        <w:rPr>
          <w:b/>
          <w:color w:val="000000"/>
          <w:sz w:val="16"/>
          <w:szCs w:val="16"/>
        </w:rPr>
      </w:pPr>
      <w:r w:rsidRPr="00A60332">
        <w:rPr>
          <w:b/>
          <w:color w:val="000000"/>
          <w:sz w:val="16"/>
          <w:szCs w:val="16"/>
        </w:rPr>
        <w:t xml:space="preserve">Основное мероприятие 1. Создание единой системы учета муниципального имущества </w:t>
      </w:r>
    </w:p>
    <w:p w:rsidR="001F151A" w:rsidRPr="00A60332" w:rsidRDefault="001F151A" w:rsidP="001F151A">
      <w:pPr>
        <w:autoSpaceDE w:val="0"/>
        <w:autoSpaceDN w:val="0"/>
        <w:adjustRightInd w:val="0"/>
        <w:rPr>
          <w:color w:val="000000"/>
          <w:sz w:val="16"/>
          <w:szCs w:val="16"/>
        </w:rPr>
      </w:pPr>
      <w:r w:rsidRPr="00A60332">
        <w:rPr>
          <w:color w:val="000000"/>
          <w:sz w:val="16"/>
          <w:szCs w:val="16"/>
        </w:rPr>
        <w:t xml:space="preserve">В рамках реализации данного мероприятия предполагаются упорядочение состава имущества публично-правовых образований и обеспечение его учета. </w:t>
      </w:r>
    </w:p>
    <w:p w:rsidR="001F151A" w:rsidRPr="00A60332" w:rsidRDefault="001F151A" w:rsidP="001F151A">
      <w:pPr>
        <w:autoSpaceDE w:val="0"/>
        <w:autoSpaceDN w:val="0"/>
        <w:adjustRightInd w:val="0"/>
        <w:rPr>
          <w:color w:val="000000"/>
          <w:sz w:val="16"/>
          <w:szCs w:val="16"/>
        </w:rPr>
      </w:pPr>
      <w:r w:rsidRPr="00A60332">
        <w:rPr>
          <w:color w:val="000000"/>
          <w:sz w:val="16"/>
          <w:szCs w:val="16"/>
        </w:rPr>
        <w:t xml:space="preserve">Мероприятие 1.1. Государственная регистрация прав собственности поселения на построенные, приобретенные и выявленные в результате инвентаризации объекты недвижимости </w:t>
      </w:r>
    </w:p>
    <w:p w:rsidR="001F151A" w:rsidRPr="00A60332" w:rsidRDefault="001F151A" w:rsidP="001F151A">
      <w:pPr>
        <w:autoSpaceDE w:val="0"/>
        <w:autoSpaceDN w:val="0"/>
        <w:adjustRightInd w:val="0"/>
        <w:rPr>
          <w:color w:val="000000"/>
          <w:sz w:val="16"/>
          <w:szCs w:val="16"/>
        </w:rPr>
      </w:pPr>
      <w:r w:rsidRPr="00A60332">
        <w:rPr>
          <w:color w:val="000000"/>
          <w:sz w:val="16"/>
          <w:szCs w:val="16"/>
        </w:rPr>
        <w:t xml:space="preserve">Мероприятие предусматривает обеспечение полноты сведений о зарегистрированных правах на недвижимое имущество и сделок с ним и актуализации Реестра муниципального имущества сельского поселения. Результатом проведения мероприятия является формирование сведений об объектах недвижимости как объектах оборота и налогообложения. </w:t>
      </w:r>
    </w:p>
    <w:p w:rsidR="001F151A" w:rsidRPr="00A60332" w:rsidRDefault="001F151A" w:rsidP="001F151A">
      <w:pPr>
        <w:autoSpaceDE w:val="0"/>
        <w:autoSpaceDN w:val="0"/>
        <w:adjustRightInd w:val="0"/>
        <w:rPr>
          <w:color w:val="000000"/>
          <w:sz w:val="16"/>
          <w:szCs w:val="16"/>
        </w:rPr>
      </w:pPr>
      <w:r w:rsidRPr="00A60332">
        <w:rPr>
          <w:color w:val="000000"/>
          <w:sz w:val="16"/>
          <w:szCs w:val="16"/>
        </w:rPr>
        <w:t>Мероприятие 1.2.</w:t>
      </w:r>
      <w:r w:rsidRPr="00A60332">
        <w:rPr>
          <w:b/>
          <w:color w:val="000000"/>
          <w:sz w:val="16"/>
          <w:szCs w:val="16"/>
        </w:rPr>
        <w:t xml:space="preserve"> </w:t>
      </w:r>
      <w:r w:rsidRPr="00A60332">
        <w:rPr>
          <w:color w:val="000000"/>
          <w:sz w:val="16"/>
          <w:szCs w:val="16"/>
        </w:rPr>
        <w:t xml:space="preserve">Внедрение автоматизированной информационной системы управления и </w:t>
      </w:r>
      <w:proofErr w:type="gramStart"/>
      <w:r w:rsidRPr="00A60332">
        <w:rPr>
          <w:color w:val="000000"/>
          <w:sz w:val="16"/>
          <w:szCs w:val="16"/>
        </w:rPr>
        <w:t>распоряжения  муниципальным</w:t>
      </w:r>
      <w:proofErr w:type="gramEnd"/>
      <w:r w:rsidRPr="00A60332">
        <w:rPr>
          <w:color w:val="000000"/>
          <w:sz w:val="16"/>
          <w:szCs w:val="16"/>
        </w:rPr>
        <w:t xml:space="preserve"> имуществом. </w:t>
      </w:r>
    </w:p>
    <w:p w:rsidR="001F151A" w:rsidRPr="00A60332" w:rsidRDefault="001F151A" w:rsidP="001F151A">
      <w:pPr>
        <w:autoSpaceDE w:val="0"/>
        <w:autoSpaceDN w:val="0"/>
        <w:adjustRightInd w:val="0"/>
        <w:rPr>
          <w:color w:val="000000"/>
          <w:sz w:val="16"/>
          <w:szCs w:val="16"/>
        </w:rPr>
      </w:pPr>
      <w:r w:rsidRPr="00A60332">
        <w:rPr>
          <w:color w:val="000000"/>
          <w:sz w:val="16"/>
          <w:szCs w:val="16"/>
        </w:rPr>
        <w:t xml:space="preserve">Реализация задачи по созданию и внедрению интегрированной информационной системы управления имуществом обеспечит прозрачность имущественной деятельности публично-правовых образований, доступность и достоверность информации для заинтересованных пользователей, обоснованность и эффективность принятия управленческих решений. </w:t>
      </w:r>
    </w:p>
    <w:p w:rsidR="001F151A" w:rsidRPr="00A60332" w:rsidRDefault="001F151A" w:rsidP="001F151A">
      <w:pPr>
        <w:autoSpaceDE w:val="0"/>
        <w:autoSpaceDN w:val="0"/>
        <w:adjustRightInd w:val="0"/>
        <w:rPr>
          <w:color w:val="000000"/>
          <w:sz w:val="16"/>
          <w:szCs w:val="16"/>
        </w:rPr>
      </w:pPr>
      <w:r w:rsidRPr="00A60332">
        <w:rPr>
          <w:color w:val="000000"/>
          <w:sz w:val="16"/>
          <w:szCs w:val="16"/>
        </w:rPr>
        <w:t xml:space="preserve">Мероприятие 1.3. Сопровождение и информационное наполнение автоматизированной информационной системы управления и распоряжения муниципальным имуществом. </w:t>
      </w:r>
    </w:p>
    <w:p w:rsidR="001F151A" w:rsidRPr="00A60332" w:rsidRDefault="001F151A" w:rsidP="001F151A">
      <w:pPr>
        <w:autoSpaceDE w:val="0"/>
        <w:autoSpaceDN w:val="0"/>
        <w:adjustRightInd w:val="0"/>
        <w:rPr>
          <w:color w:val="000000"/>
          <w:sz w:val="16"/>
          <w:szCs w:val="16"/>
        </w:rPr>
      </w:pPr>
      <w:r w:rsidRPr="00A60332">
        <w:rPr>
          <w:color w:val="000000"/>
          <w:sz w:val="16"/>
          <w:szCs w:val="16"/>
        </w:rPr>
        <w:t>Внедрение единой системы управления и распоряжения муниципальным имуществом, обеспечивающей надлежащий учет такого имущества, предполагает осуществление сопровождения и информационного наполнения данной системы.</w:t>
      </w:r>
    </w:p>
    <w:p w:rsidR="001F151A" w:rsidRPr="00A60332" w:rsidRDefault="001F151A" w:rsidP="001F151A">
      <w:pPr>
        <w:autoSpaceDE w:val="0"/>
        <w:autoSpaceDN w:val="0"/>
        <w:adjustRightInd w:val="0"/>
        <w:rPr>
          <w:color w:val="000000"/>
          <w:sz w:val="16"/>
          <w:szCs w:val="16"/>
        </w:rPr>
      </w:pPr>
      <w:r w:rsidRPr="00A60332">
        <w:rPr>
          <w:color w:val="000000"/>
          <w:sz w:val="16"/>
          <w:szCs w:val="16"/>
        </w:rPr>
        <w:t xml:space="preserve">Мероприятие 1.4. Материально-техническое обеспечение базы данных о муниципальном имуществе, включая обеспечение архивного хранения бумажных документов </w:t>
      </w:r>
    </w:p>
    <w:p w:rsidR="001F151A" w:rsidRPr="00A60332" w:rsidRDefault="001F151A" w:rsidP="001F151A">
      <w:pPr>
        <w:autoSpaceDE w:val="0"/>
        <w:autoSpaceDN w:val="0"/>
        <w:adjustRightInd w:val="0"/>
        <w:rPr>
          <w:color w:val="000000"/>
          <w:sz w:val="16"/>
          <w:szCs w:val="16"/>
        </w:rPr>
      </w:pPr>
      <w:r w:rsidRPr="00A60332">
        <w:rPr>
          <w:color w:val="000000"/>
          <w:sz w:val="16"/>
          <w:szCs w:val="16"/>
        </w:rPr>
        <w:t xml:space="preserve">Данное мероприятие предусматривает оснащение базы данных </w:t>
      </w:r>
      <w:proofErr w:type="gramStart"/>
      <w:r w:rsidRPr="00A60332">
        <w:rPr>
          <w:color w:val="000000"/>
          <w:sz w:val="16"/>
          <w:szCs w:val="16"/>
        </w:rPr>
        <w:t>о  муниципальном</w:t>
      </w:r>
      <w:proofErr w:type="gramEnd"/>
      <w:r w:rsidRPr="00A60332">
        <w:rPr>
          <w:color w:val="000000"/>
          <w:sz w:val="16"/>
          <w:szCs w:val="16"/>
        </w:rPr>
        <w:t xml:space="preserve"> имуществе современным компьютерным оборудованием, средствами обработки информации и другими материальными ресурсами. </w:t>
      </w:r>
    </w:p>
    <w:p w:rsidR="001F151A" w:rsidRPr="00A60332" w:rsidRDefault="001F151A" w:rsidP="001F151A">
      <w:pPr>
        <w:autoSpaceDE w:val="0"/>
        <w:autoSpaceDN w:val="0"/>
        <w:adjustRightInd w:val="0"/>
        <w:rPr>
          <w:color w:val="000000"/>
          <w:sz w:val="16"/>
          <w:szCs w:val="16"/>
        </w:rPr>
      </w:pPr>
      <w:r w:rsidRPr="00A60332">
        <w:rPr>
          <w:color w:val="000000"/>
          <w:sz w:val="16"/>
          <w:szCs w:val="16"/>
        </w:rPr>
        <w:t xml:space="preserve">Порядок ведения реестра муниципального имущества предусматривает хранение сведений об имуществе на бумажных носителях. Дела по приватизации муниципального имущества подлежат постоянному хранению.  </w:t>
      </w:r>
    </w:p>
    <w:p w:rsidR="001F151A" w:rsidRPr="00A60332" w:rsidRDefault="001F151A" w:rsidP="001F151A">
      <w:pPr>
        <w:autoSpaceDE w:val="0"/>
        <w:autoSpaceDN w:val="0"/>
        <w:adjustRightInd w:val="0"/>
        <w:rPr>
          <w:color w:val="000000"/>
          <w:sz w:val="16"/>
          <w:szCs w:val="16"/>
        </w:rPr>
      </w:pPr>
      <w:r w:rsidRPr="00A60332">
        <w:rPr>
          <w:color w:val="000000"/>
          <w:sz w:val="16"/>
          <w:szCs w:val="16"/>
        </w:rPr>
        <w:t xml:space="preserve">Реализация данного мероприятия обеспечит эффективное использование базы данных муниципального имущества и позволит гарантировать сохранность документов. </w:t>
      </w:r>
    </w:p>
    <w:p w:rsidR="001F151A" w:rsidRPr="00A60332" w:rsidRDefault="001F151A" w:rsidP="001F151A">
      <w:pPr>
        <w:autoSpaceDE w:val="0"/>
        <w:autoSpaceDN w:val="0"/>
        <w:adjustRightInd w:val="0"/>
        <w:rPr>
          <w:b/>
          <w:color w:val="000000"/>
          <w:sz w:val="16"/>
          <w:szCs w:val="16"/>
        </w:rPr>
      </w:pPr>
      <w:r w:rsidRPr="00A60332">
        <w:rPr>
          <w:b/>
          <w:color w:val="000000"/>
          <w:sz w:val="16"/>
          <w:szCs w:val="16"/>
        </w:rPr>
        <w:t xml:space="preserve">Основное мероприятие 2. Создание условий для максимального вовлечения в хозяйственный оборот муниципального имущества, в том числе земельных участков. </w:t>
      </w:r>
    </w:p>
    <w:p w:rsidR="001F151A" w:rsidRPr="00A60332" w:rsidRDefault="001F151A" w:rsidP="001F151A">
      <w:pPr>
        <w:autoSpaceDE w:val="0"/>
        <w:autoSpaceDN w:val="0"/>
        <w:adjustRightInd w:val="0"/>
        <w:rPr>
          <w:color w:val="000000"/>
          <w:sz w:val="16"/>
          <w:szCs w:val="16"/>
        </w:rPr>
      </w:pPr>
      <w:r w:rsidRPr="00A60332">
        <w:rPr>
          <w:color w:val="000000"/>
          <w:sz w:val="16"/>
          <w:szCs w:val="16"/>
        </w:rPr>
        <w:t>Мероприятие 2.1.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p w:rsidR="001F151A" w:rsidRPr="00A60332" w:rsidRDefault="001F151A" w:rsidP="001F151A">
      <w:pPr>
        <w:autoSpaceDE w:val="0"/>
        <w:autoSpaceDN w:val="0"/>
        <w:adjustRightInd w:val="0"/>
        <w:rPr>
          <w:color w:val="000000"/>
          <w:sz w:val="16"/>
          <w:szCs w:val="16"/>
        </w:rPr>
      </w:pPr>
      <w:r w:rsidRPr="00A60332">
        <w:rPr>
          <w:color w:val="000000"/>
          <w:sz w:val="16"/>
          <w:szCs w:val="16"/>
        </w:rPr>
        <w:t>В ходе выполнения данного мероприятия предусматривается проведение землеустроительных (кадастровых) работ по земельным участкам под объектами казны сельского поселения, переданными на баланс автономным, бюджетным и казенным учреждениям, а также в хозяйственное ведение муниципальным и казенным предприятиям, в том числе с постановкой на государственный кадастровый учет вновь сформированных земельных участков.</w:t>
      </w:r>
    </w:p>
    <w:p w:rsidR="001F151A" w:rsidRPr="00A60332" w:rsidRDefault="001F151A" w:rsidP="001F151A">
      <w:pPr>
        <w:autoSpaceDE w:val="0"/>
        <w:autoSpaceDN w:val="0"/>
        <w:adjustRightInd w:val="0"/>
        <w:rPr>
          <w:b/>
          <w:color w:val="000000"/>
          <w:sz w:val="16"/>
          <w:szCs w:val="16"/>
        </w:rPr>
      </w:pPr>
      <w:r w:rsidRPr="00A60332">
        <w:rPr>
          <w:color w:val="000000"/>
          <w:sz w:val="16"/>
          <w:szCs w:val="16"/>
        </w:rPr>
        <w:t xml:space="preserve">Мероприятие предусматривает обеспечение полноты сведений о зарегистрированных правах на земельные участки на территории сельского поселения в целях их налогообложения. </w:t>
      </w:r>
    </w:p>
    <w:p w:rsidR="001F151A" w:rsidRPr="00A60332" w:rsidRDefault="001F151A" w:rsidP="001F151A">
      <w:pPr>
        <w:autoSpaceDE w:val="0"/>
        <w:autoSpaceDN w:val="0"/>
        <w:adjustRightInd w:val="0"/>
        <w:rPr>
          <w:color w:val="000000"/>
          <w:sz w:val="16"/>
          <w:szCs w:val="16"/>
        </w:rPr>
      </w:pPr>
      <w:r w:rsidRPr="00A60332">
        <w:rPr>
          <w:color w:val="000000"/>
          <w:sz w:val="16"/>
          <w:szCs w:val="16"/>
        </w:rPr>
        <w:t>Мероприятие 2.2. 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p w:rsidR="001F151A" w:rsidRPr="00A60332" w:rsidRDefault="001F151A" w:rsidP="001F151A">
      <w:pPr>
        <w:autoSpaceDE w:val="0"/>
        <w:autoSpaceDN w:val="0"/>
        <w:adjustRightInd w:val="0"/>
        <w:rPr>
          <w:color w:val="000000"/>
          <w:sz w:val="16"/>
          <w:szCs w:val="16"/>
        </w:rPr>
      </w:pPr>
      <w:r w:rsidRPr="00A60332">
        <w:rPr>
          <w:color w:val="000000"/>
          <w:sz w:val="16"/>
          <w:szCs w:val="16"/>
        </w:rPr>
        <w:t>По результатам реализации данного мероприятия будут проведены работы по актуализации государственной кадастровой оценки земель, в том числе земель сельскохозяйственного назначения, земель населенных пунктов, земель особо охраняемых территорий и объектов,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а также земель садоводческих, огороднических и дачных объединений, что позволит актуализировать налогооблагаемую базу для определения земельного налога и определения выкупной цены земельных участков.</w:t>
      </w:r>
    </w:p>
    <w:p w:rsidR="001F151A" w:rsidRPr="00A60332" w:rsidRDefault="001F151A" w:rsidP="001F151A">
      <w:pPr>
        <w:autoSpaceDE w:val="0"/>
        <w:autoSpaceDN w:val="0"/>
        <w:adjustRightInd w:val="0"/>
        <w:rPr>
          <w:color w:val="000000"/>
          <w:sz w:val="16"/>
          <w:szCs w:val="16"/>
        </w:rPr>
      </w:pPr>
      <w:r w:rsidRPr="00A60332">
        <w:rPr>
          <w:color w:val="000000"/>
          <w:sz w:val="16"/>
          <w:szCs w:val="16"/>
        </w:rPr>
        <w:t>Мероприятие 2.3. Перевод земельных участков из одной категории в другую</w:t>
      </w:r>
    </w:p>
    <w:p w:rsidR="001F151A" w:rsidRPr="00A60332" w:rsidRDefault="001F151A" w:rsidP="001F151A">
      <w:pPr>
        <w:autoSpaceDE w:val="0"/>
        <w:autoSpaceDN w:val="0"/>
        <w:adjustRightInd w:val="0"/>
        <w:rPr>
          <w:color w:val="000000"/>
          <w:sz w:val="16"/>
          <w:szCs w:val="16"/>
        </w:rPr>
      </w:pPr>
      <w:r w:rsidRPr="00A60332">
        <w:rPr>
          <w:color w:val="000000"/>
          <w:sz w:val="16"/>
          <w:szCs w:val="16"/>
        </w:rPr>
        <w:t xml:space="preserve">Данное мероприятие предусматривает перевод земельных участков из одной категории в другую для реализации инвестиционных проектов на территории сельского поселения. </w:t>
      </w:r>
    </w:p>
    <w:p w:rsidR="001F151A" w:rsidRPr="00A60332" w:rsidRDefault="001F151A" w:rsidP="001F151A">
      <w:pPr>
        <w:autoSpaceDE w:val="0"/>
        <w:autoSpaceDN w:val="0"/>
        <w:adjustRightInd w:val="0"/>
        <w:rPr>
          <w:color w:val="000000"/>
          <w:sz w:val="16"/>
          <w:szCs w:val="16"/>
        </w:rPr>
      </w:pPr>
      <w:r w:rsidRPr="00A60332">
        <w:rPr>
          <w:color w:val="000000"/>
          <w:sz w:val="16"/>
          <w:szCs w:val="16"/>
        </w:rPr>
        <w:t xml:space="preserve">Мероприятие 2.4. Формирование Единого информационного ресурса о свободных от застройки земельных участках, расположенных на территории сельского поселения. </w:t>
      </w:r>
    </w:p>
    <w:p w:rsidR="001F151A" w:rsidRPr="00A60332" w:rsidRDefault="001F151A" w:rsidP="001F151A">
      <w:pPr>
        <w:autoSpaceDE w:val="0"/>
        <w:autoSpaceDN w:val="0"/>
        <w:adjustRightInd w:val="0"/>
        <w:rPr>
          <w:color w:val="000000"/>
          <w:sz w:val="16"/>
          <w:szCs w:val="16"/>
        </w:rPr>
      </w:pPr>
      <w:r w:rsidRPr="00A60332">
        <w:rPr>
          <w:color w:val="000000"/>
          <w:sz w:val="16"/>
          <w:szCs w:val="16"/>
        </w:rPr>
        <w:t xml:space="preserve">По результатам реализации мероприятия информационный ресурс состоит из свободных от застройки земельных участков, в том числе приобретенных путем их выкупа у собственников. Данные земельные участки подлежат передаче потенциальным инвесторам-застройщикам, а также органам местного самоуправления в целях последующего формирования земельных участков для предоставления многодетным семьям и реализации социальных проектов. </w:t>
      </w:r>
    </w:p>
    <w:p w:rsidR="001F151A" w:rsidRPr="00A60332" w:rsidRDefault="001F151A" w:rsidP="001F151A">
      <w:pPr>
        <w:autoSpaceDE w:val="0"/>
        <w:autoSpaceDN w:val="0"/>
        <w:adjustRightInd w:val="0"/>
        <w:rPr>
          <w:color w:val="000000"/>
          <w:sz w:val="16"/>
          <w:szCs w:val="16"/>
        </w:rPr>
      </w:pPr>
      <w:r w:rsidRPr="00A60332">
        <w:rPr>
          <w:color w:val="000000"/>
          <w:sz w:val="16"/>
          <w:szCs w:val="16"/>
        </w:rPr>
        <w:t>Мероприятие 2.5. Формирование земельных участков, предназначенных для предоставления многодетным семьям в собственность бесплатно для индивидуального жилищного строительства, ведения личного подсобного хозяйства и дачного строительства</w:t>
      </w:r>
    </w:p>
    <w:p w:rsidR="001F151A" w:rsidRPr="00A60332" w:rsidRDefault="001F151A" w:rsidP="001F151A">
      <w:pPr>
        <w:autoSpaceDE w:val="0"/>
        <w:autoSpaceDN w:val="0"/>
        <w:adjustRightInd w:val="0"/>
        <w:rPr>
          <w:color w:val="000000"/>
          <w:sz w:val="16"/>
          <w:szCs w:val="16"/>
        </w:rPr>
      </w:pPr>
      <w:r w:rsidRPr="00A60332">
        <w:rPr>
          <w:color w:val="000000"/>
          <w:sz w:val="16"/>
          <w:szCs w:val="16"/>
        </w:rPr>
        <w:t xml:space="preserve">По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Законом Чувашской Республики от 1 апреля </w:t>
      </w:r>
      <w:smartTag w:uri="urn:schemas-microsoft-com:office:smarttags" w:element="metricconverter">
        <w:smartTagPr>
          <w:attr w:name="ProductID" w:val="2011 г"/>
        </w:smartTagPr>
        <w:r w:rsidRPr="00A60332">
          <w:rPr>
            <w:color w:val="000000"/>
            <w:sz w:val="16"/>
            <w:szCs w:val="16"/>
          </w:rPr>
          <w:t>2011 г</w:t>
        </w:r>
      </w:smartTag>
      <w:r w:rsidRPr="00A60332">
        <w:rPr>
          <w:color w:val="000000"/>
          <w:sz w:val="16"/>
          <w:szCs w:val="16"/>
        </w:rPr>
        <w:t xml:space="preserve">. № 10 «О предоставлении земельных участков многодетным семьям в Чувашской Республике». </w:t>
      </w:r>
    </w:p>
    <w:p w:rsidR="001F151A" w:rsidRPr="00A60332" w:rsidRDefault="001F151A" w:rsidP="001F151A">
      <w:pPr>
        <w:autoSpaceDE w:val="0"/>
        <w:autoSpaceDN w:val="0"/>
        <w:adjustRightInd w:val="0"/>
        <w:rPr>
          <w:b/>
          <w:color w:val="000000"/>
          <w:sz w:val="16"/>
          <w:szCs w:val="16"/>
        </w:rPr>
      </w:pPr>
      <w:r w:rsidRPr="00A60332">
        <w:rPr>
          <w:b/>
          <w:color w:val="000000"/>
          <w:sz w:val="16"/>
          <w:szCs w:val="16"/>
        </w:rPr>
        <w:t xml:space="preserve">                      </w:t>
      </w:r>
    </w:p>
    <w:p w:rsidR="001F151A" w:rsidRPr="00A60332" w:rsidRDefault="001F151A" w:rsidP="001F151A">
      <w:pPr>
        <w:autoSpaceDE w:val="0"/>
        <w:autoSpaceDN w:val="0"/>
        <w:adjustRightInd w:val="0"/>
        <w:rPr>
          <w:b/>
          <w:color w:val="000000"/>
          <w:sz w:val="16"/>
          <w:szCs w:val="16"/>
        </w:rPr>
      </w:pPr>
      <w:r w:rsidRPr="00A60332">
        <w:rPr>
          <w:b/>
          <w:color w:val="000000"/>
          <w:sz w:val="16"/>
          <w:szCs w:val="16"/>
        </w:rPr>
        <w:t xml:space="preserve"> Раздел </w:t>
      </w:r>
      <w:r w:rsidRPr="00A60332">
        <w:rPr>
          <w:b/>
          <w:color w:val="000000"/>
          <w:sz w:val="16"/>
          <w:szCs w:val="16"/>
          <w:lang w:val="en-US"/>
        </w:rPr>
        <w:t>III</w:t>
      </w:r>
      <w:r w:rsidRPr="00A60332">
        <w:rPr>
          <w:b/>
          <w:color w:val="000000"/>
          <w:sz w:val="16"/>
          <w:szCs w:val="16"/>
        </w:rPr>
        <w:t>. Обоснование объема финансовых ресурсов, необходимых для реализации муниципальной программы</w:t>
      </w:r>
    </w:p>
    <w:p w:rsidR="001F151A" w:rsidRPr="00A60332" w:rsidRDefault="001F151A" w:rsidP="001F151A">
      <w:pPr>
        <w:autoSpaceDE w:val="0"/>
        <w:autoSpaceDN w:val="0"/>
        <w:adjustRightInd w:val="0"/>
        <w:jc w:val="center"/>
        <w:rPr>
          <w:b/>
          <w:color w:val="000000"/>
          <w:sz w:val="16"/>
          <w:szCs w:val="16"/>
        </w:rPr>
      </w:pPr>
    </w:p>
    <w:p w:rsidR="001F151A" w:rsidRPr="00A60332" w:rsidRDefault="001F151A" w:rsidP="001F151A">
      <w:pPr>
        <w:autoSpaceDE w:val="0"/>
        <w:autoSpaceDN w:val="0"/>
        <w:adjustRightInd w:val="0"/>
        <w:rPr>
          <w:sz w:val="16"/>
          <w:szCs w:val="16"/>
        </w:rPr>
      </w:pPr>
      <w:r w:rsidRPr="00A60332">
        <w:rPr>
          <w:sz w:val="16"/>
          <w:szCs w:val="16"/>
        </w:rPr>
        <w:t>Общий объем финансирования муниципальной программы в 2021-2035 годах составит 0 рублей за счет средств бюджета сельского поселения.</w:t>
      </w:r>
    </w:p>
    <w:p w:rsidR="001F151A" w:rsidRPr="00A60332" w:rsidRDefault="001F151A" w:rsidP="001F151A">
      <w:pPr>
        <w:pStyle w:val="ConsPlusNormal"/>
        <w:widowControl/>
        <w:ind w:firstLine="567"/>
        <w:jc w:val="both"/>
        <w:rPr>
          <w:rFonts w:ascii="Times New Roman" w:hAnsi="Times New Roman"/>
          <w:color w:val="000000"/>
          <w:sz w:val="16"/>
          <w:szCs w:val="16"/>
        </w:rPr>
      </w:pPr>
      <w:r w:rsidRPr="00A60332">
        <w:rPr>
          <w:rFonts w:ascii="Times New Roman" w:hAnsi="Times New Roman"/>
          <w:color w:val="000000"/>
          <w:sz w:val="16"/>
          <w:szCs w:val="16"/>
        </w:rPr>
        <w:t xml:space="preserve">Прогнозируемые объемы финансирования муниципальной программы на 1 этапе </w:t>
      </w:r>
      <w:proofErr w:type="gramStart"/>
      <w:r w:rsidRPr="00A60332">
        <w:rPr>
          <w:rFonts w:ascii="Times New Roman" w:hAnsi="Times New Roman"/>
          <w:color w:val="000000"/>
          <w:sz w:val="16"/>
          <w:szCs w:val="16"/>
        </w:rPr>
        <w:t xml:space="preserve">составят  </w:t>
      </w:r>
      <w:r w:rsidRPr="00A60332">
        <w:rPr>
          <w:rFonts w:ascii="Times New Roman" w:hAnsi="Times New Roman"/>
          <w:sz w:val="16"/>
          <w:szCs w:val="16"/>
        </w:rPr>
        <w:t>0</w:t>
      </w:r>
      <w:proofErr w:type="gramEnd"/>
      <w:r w:rsidRPr="00A60332">
        <w:rPr>
          <w:sz w:val="16"/>
          <w:szCs w:val="16"/>
        </w:rPr>
        <w:t xml:space="preserve"> </w:t>
      </w:r>
      <w:r w:rsidRPr="00A60332">
        <w:rPr>
          <w:rFonts w:ascii="Times New Roman" w:hAnsi="Times New Roman"/>
          <w:color w:val="000000"/>
          <w:sz w:val="16"/>
          <w:szCs w:val="16"/>
        </w:rPr>
        <w:t>рублей, на 2 этапе – 0 рублей, на 3 этапе – 0 рублей, в том числе:</w:t>
      </w:r>
    </w:p>
    <w:p w:rsidR="001F151A" w:rsidRPr="00A60332" w:rsidRDefault="001F151A" w:rsidP="001F151A">
      <w:pPr>
        <w:pStyle w:val="ConsPlusNormal"/>
        <w:widowControl/>
        <w:ind w:firstLine="567"/>
        <w:jc w:val="both"/>
        <w:rPr>
          <w:rFonts w:ascii="Times New Roman" w:hAnsi="Times New Roman"/>
          <w:color w:val="000000"/>
          <w:sz w:val="16"/>
          <w:szCs w:val="16"/>
        </w:rPr>
      </w:pPr>
      <w:r w:rsidRPr="00A60332">
        <w:rPr>
          <w:rFonts w:ascii="Times New Roman" w:hAnsi="Times New Roman"/>
          <w:color w:val="000000"/>
          <w:sz w:val="16"/>
          <w:szCs w:val="16"/>
        </w:rPr>
        <w:t>в 2021 году – 0 рублей;</w:t>
      </w:r>
    </w:p>
    <w:p w:rsidR="001F151A" w:rsidRPr="00A60332" w:rsidRDefault="001F151A" w:rsidP="001F151A">
      <w:pPr>
        <w:pStyle w:val="ConsPlusNormal"/>
        <w:widowControl/>
        <w:ind w:firstLine="567"/>
        <w:jc w:val="both"/>
        <w:rPr>
          <w:rFonts w:ascii="Times New Roman" w:hAnsi="Times New Roman"/>
          <w:color w:val="000000"/>
          <w:sz w:val="16"/>
          <w:szCs w:val="16"/>
        </w:rPr>
      </w:pPr>
      <w:r w:rsidRPr="00A60332">
        <w:rPr>
          <w:rFonts w:ascii="Times New Roman" w:hAnsi="Times New Roman"/>
          <w:color w:val="000000"/>
          <w:sz w:val="16"/>
          <w:szCs w:val="16"/>
        </w:rPr>
        <w:t>в 2022 году – 0 рублей;</w:t>
      </w:r>
    </w:p>
    <w:p w:rsidR="001F151A" w:rsidRPr="00A60332" w:rsidRDefault="001F151A" w:rsidP="001F151A">
      <w:pPr>
        <w:pStyle w:val="ConsPlusNormal"/>
        <w:widowControl/>
        <w:ind w:firstLine="567"/>
        <w:jc w:val="both"/>
        <w:rPr>
          <w:rFonts w:ascii="Times New Roman" w:hAnsi="Times New Roman"/>
          <w:color w:val="000000"/>
          <w:sz w:val="16"/>
          <w:szCs w:val="16"/>
        </w:rPr>
      </w:pPr>
      <w:r w:rsidRPr="00A60332">
        <w:rPr>
          <w:rFonts w:ascii="Times New Roman" w:hAnsi="Times New Roman"/>
          <w:color w:val="000000"/>
          <w:sz w:val="16"/>
          <w:szCs w:val="16"/>
        </w:rPr>
        <w:t>в 2023 году – 0 рублей;</w:t>
      </w:r>
    </w:p>
    <w:p w:rsidR="001F151A" w:rsidRPr="00A60332" w:rsidRDefault="001F151A" w:rsidP="001F151A">
      <w:pPr>
        <w:pStyle w:val="ConsPlusNormal"/>
        <w:widowControl/>
        <w:ind w:firstLine="567"/>
        <w:jc w:val="both"/>
        <w:rPr>
          <w:rFonts w:ascii="Times New Roman" w:hAnsi="Times New Roman"/>
          <w:color w:val="000000"/>
          <w:sz w:val="16"/>
          <w:szCs w:val="16"/>
        </w:rPr>
      </w:pPr>
      <w:r w:rsidRPr="00A60332">
        <w:rPr>
          <w:rFonts w:ascii="Times New Roman" w:hAnsi="Times New Roman"/>
          <w:color w:val="000000"/>
          <w:sz w:val="16"/>
          <w:szCs w:val="16"/>
        </w:rPr>
        <w:t>в 2024 году – 0 рублей;</w:t>
      </w:r>
    </w:p>
    <w:p w:rsidR="001F151A" w:rsidRPr="00A60332" w:rsidRDefault="001F151A" w:rsidP="001F151A">
      <w:pPr>
        <w:pStyle w:val="ConsPlusNormal"/>
        <w:widowControl/>
        <w:ind w:firstLine="567"/>
        <w:jc w:val="both"/>
        <w:rPr>
          <w:rFonts w:ascii="Times New Roman" w:hAnsi="Times New Roman"/>
          <w:color w:val="000000"/>
          <w:sz w:val="16"/>
          <w:szCs w:val="16"/>
        </w:rPr>
      </w:pPr>
      <w:r w:rsidRPr="00A60332">
        <w:rPr>
          <w:rFonts w:ascii="Times New Roman" w:hAnsi="Times New Roman"/>
          <w:color w:val="000000"/>
          <w:sz w:val="16"/>
          <w:szCs w:val="16"/>
        </w:rPr>
        <w:t>в 2025 году – 0 рублей;</w:t>
      </w:r>
    </w:p>
    <w:p w:rsidR="001F151A" w:rsidRPr="00A60332" w:rsidRDefault="001F151A" w:rsidP="001F151A">
      <w:pPr>
        <w:pStyle w:val="ConsPlusNormal"/>
        <w:widowControl/>
        <w:ind w:firstLine="567"/>
        <w:jc w:val="both"/>
        <w:rPr>
          <w:rFonts w:ascii="Times New Roman" w:hAnsi="Times New Roman"/>
          <w:color w:val="000000"/>
          <w:sz w:val="16"/>
          <w:szCs w:val="16"/>
        </w:rPr>
      </w:pPr>
      <w:r w:rsidRPr="00A60332">
        <w:rPr>
          <w:rFonts w:ascii="Times New Roman" w:hAnsi="Times New Roman"/>
          <w:color w:val="000000"/>
          <w:sz w:val="16"/>
          <w:szCs w:val="16"/>
        </w:rPr>
        <w:t>в 2026–2030 годах – 0 рублей;</w:t>
      </w:r>
    </w:p>
    <w:p w:rsidR="001F151A" w:rsidRPr="00A60332" w:rsidRDefault="001F151A" w:rsidP="001F151A">
      <w:pPr>
        <w:pStyle w:val="ConsPlusNormal"/>
        <w:widowControl/>
        <w:ind w:firstLine="567"/>
        <w:jc w:val="both"/>
        <w:rPr>
          <w:rFonts w:ascii="Times New Roman" w:hAnsi="Times New Roman"/>
          <w:color w:val="000000"/>
          <w:sz w:val="16"/>
          <w:szCs w:val="16"/>
        </w:rPr>
      </w:pPr>
      <w:r w:rsidRPr="00A60332">
        <w:rPr>
          <w:rFonts w:ascii="Times New Roman" w:hAnsi="Times New Roman"/>
          <w:color w:val="000000"/>
          <w:sz w:val="16"/>
          <w:szCs w:val="16"/>
        </w:rPr>
        <w:t>в 2031–2035 годах – 0 рублей.</w:t>
      </w:r>
    </w:p>
    <w:p w:rsidR="001F151A" w:rsidRPr="00A60332" w:rsidRDefault="001F151A" w:rsidP="001F151A">
      <w:pPr>
        <w:pStyle w:val="ConsPlusNormal"/>
        <w:widowControl/>
        <w:ind w:firstLine="567"/>
        <w:jc w:val="both"/>
        <w:rPr>
          <w:rFonts w:ascii="Times New Roman" w:hAnsi="Times New Roman"/>
          <w:color w:val="000000"/>
          <w:sz w:val="16"/>
          <w:szCs w:val="16"/>
        </w:rPr>
      </w:pPr>
      <w:r w:rsidRPr="00A60332">
        <w:rPr>
          <w:rFonts w:ascii="Times New Roman" w:hAnsi="Times New Roman"/>
          <w:color w:val="000000"/>
          <w:sz w:val="16"/>
          <w:szCs w:val="16"/>
        </w:rPr>
        <w:t xml:space="preserve">Объемы финансирования муниципальной программы подлежат ежегодному уточнению исходя из возможностей бюджета </w:t>
      </w:r>
      <w:proofErr w:type="spellStart"/>
      <w:r w:rsidRPr="00A60332">
        <w:rPr>
          <w:rFonts w:ascii="Times New Roman" w:hAnsi="Times New Roman"/>
          <w:color w:val="000000"/>
          <w:sz w:val="16"/>
          <w:szCs w:val="16"/>
        </w:rPr>
        <w:t>Новочелны-Сюрбеевского</w:t>
      </w:r>
      <w:proofErr w:type="spellEnd"/>
      <w:r w:rsidRPr="00A60332">
        <w:rPr>
          <w:rFonts w:ascii="Times New Roman" w:hAnsi="Times New Roman"/>
          <w:color w:val="000000"/>
          <w:sz w:val="16"/>
          <w:szCs w:val="16"/>
        </w:rPr>
        <w:t xml:space="preserve"> сельского поселения.</w:t>
      </w:r>
    </w:p>
    <w:p w:rsidR="001F151A" w:rsidRPr="00A60332" w:rsidRDefault="001F151A" w:rsidP="001F151A">
      <w:pPr>
        <w:autoSpaceDE w:val="0"/>
        <w:autoSpaceDN w:val="0"/>
        <w:adjustRightInd w:val="0"/>
        <w:rPr>
          <w:color w:val="000000"/>
          <w:sz w:val="16"/>
          <w:szCs w:val="16"/>
        </w:rPr>
      </w:pPr>
      <w:r w:rsidRPr="00A60332">
        <w:rPr>
          <w:color w:val="000000"/>
          <w:sz w:val="16"/>
          <w:szCs w:val="16"/>
        </w:rPr>
        <w:t xml:space="preserve">Ресурсное обеспечение реализации муниципальной программы за счет всех источников финансирования в 2020–2035 годах приведено в приложении № 2 к муниципальной программе. </w:t>
      </w:r>
    </w:p>
    <w:p w:rsidR="001F151A" w:rsidRPr="00A60332" w:rsidRDefault="001F151A" w:rsidP="001F151A">
      <w:pPr>
        <w:autoSpaceDE w:val="0"/>
        <w:autoSpaceDN w:val="0"/>
        <w:adjustRightInd w:val="0"/>
        <w:ind w:firstLine="709"/>
        <w:rPr>
          <w:color w:val="000000"/>
          <w:sz w:val="16"/>
          <w:szCs w:val="16"/>
        </w:rPr>
      </w:pPr>
      <w:r w:rsidRPr="00A60332">
        <w:rPr>
          <w:color w:val="000000"/>
          <w:sz w:val="16"/>
          <w:szCs w:val="16"/>
        </w:rPr>
        <w:t>В муниципальную программу включена подпрограмма «Управление муниципальным имуществом» согласно приложению № 3 к настоящей муниципальной программе.</w:t>
      </w:r>
    </w:p>
    <w:p w:rsidR="001F151A" w:rsidRPr="00A60332" w:rsidRDefault="001F151A" w:rsidP="001F151A">
      <w:pPr>
        <w:ind w:left="-709" w:firstLine="1276"/>
        <w:rPr>
          <w:b/>
          <w:bCs/>
          <w:sz w:val="16"/>
          <w:szCs w:val="16"/>
        </w:rPr>
        <w:sectPr w:rsidR="001F151A" w:rsidRPr="00A60332" w:rsidSect="00517250">
          <w:headerReference w:type="default" r:id="rId9"/>
          <w:pgSz w:w="11906" w:h="16838"/>
          <w:pgMar w:top="851" w:right="567" w:bottom="851" w:left="1418" w:header="283" w:footer="0" w:gutter="0"/>
          <w:cols w:space="708"/>
          <w:titlePg/>
          <w:docGrid w:linePitch="360"/>
        </w:sectPr>
      </w:pPr>
    </w:p>
    <w:p w:rsidR="001F151A" w:rsidRPr="00A60332" w:rsidRDefault="001F151A" w:rsidP="001F151A">
      <w:pPr>
        <w:autoSpaceDE w:val="0"/>
        <w:autoSpaceDN w:val="0"/>
        <w:adjustRightInd w:val="0"/>
        <w:ind w:left="8280" w:hanging="58"/>
        <w:jc w:val="right"/>
        <w:rPr>
          <w:color w:val="000000"/>
          <w:sz w:val="16"/>
          <w:szCs w:val="16"/>
        </w:rPr>
      </w:pPr>
      <w:r w:rsidRPr="00A60332">
        <w:rPr>
          <w:color w:val="000000"/>
          <w:sz w:val="16"/>
          <w:szCs w:val="16"/>
        </w:rPr>
        <w:lastRenderedPageBreak/>
        <w:t>Приложение № 1</w:t>
      </w:r>
    </w:p>
    <w:p w:rsidR="001F151A" w:rsidRPr="00A60332" w:rsidRDefault="001F151A" w:rsidP="001F151A">
      <w:pPr>
        <w:autoSpaceDE w:val="0"/>
        <w:autoSpaceDN w:val="0"/>
        <w:adjustRightInd w:val="0"/>
        <w:ind w:left="9130" w:hanging="58"/>
        <w:jc w:val="right"/>
        <w:rPr>
          <w:b/>
          <w:color w:val="000000"/>
          <w:sz w:val="16"/>
          <w:szCs w:val="16"/>
        </w:rPr>
      </w:pPr>
      <w:r w:rsidRPr="00A60332">
        <w:rPr>
          <w:color w:val="000000"/>
          <w:sz w:val="16"/>
          <w:szCs w:val="16"/>
        </w:rPr>
        <w:t xml:space="preserve">к муниципальной программе «Развитие земельных и </w:t>
      </w:r>
      <w:proofErr w:type="gramStart"/>
      <w:r w:rsidRPr="00A60332">
        <w:rPr>
          <w:color w:val="000000"/>
          <w:sz w:val="16"/>
          <w:szCs w:val="16"/>
        </w:rPr>
        <w:t>имущественных  отношений</w:t>
      </w:r>
      <w:proofErr w:type="gramEnd"/>
      <w:r w:rsidRPr="00A60332">
        <w:rPr>
          <w:color w:val="000000"/>
          <w:sz w:val="16"/>
          <w:szCs w:val="16"/>
        </w:rPr>
        <w:t xml:space="preserve">» </w:t>
      </w:r>
      <w:r w:rsidRPr="00A60332">
        <w:rPr>
          <w:color w:val="000000"/>
          <w:sz w:val="16"/>
          <w:szCs w:val="16"/>
        </w:rPr>
        <w:br/>
      </w:r>
    </w:p>
    <w:p w:rsidR="001F151A" w:rsidRPr="00A60332" w:rsidRDefault="001F151A" w:rsidP="001F151A">
      <w:pPr>
        <w:autoSpaceDE w:val="0"/>
        <w:autoSpaceDN w:val="0"/>
        <w:adjustRightInd w:val="0"/>
        <w:jc w:val="center"/>
        <w:rPr>
          <w:b/>
          <w:color w:val="000000"/>
          <w:sz w:val="16"/>
          <w:szCs w:val="16"/>
        </w:rPr>
      </w:pPr>
      <w:r w:rsidRPr="00A60332">
        <w:rPr>
          <w:b/>
          <w:color w:val="000000"/>
          <w:sz w:val="16"/>
          <w:szCs w:val="16"/>
        </w:rPr>
        <w:t>С В Е Д Е Н И Я</w:t>
      </w:r>
    </w:p>
    <w:p w:rsidR="001F151A" w:rsidRPr="00A60332" w:rsidRDefault="001F151A" w:rsidP="001F151A">
      <w:pPr>
        <w:jc w:val="center"/>
        <w:rPr>
          <w:rFonts w:eastAsia="Calibri"/>
          <w:b/>
          <w:color w:val="000000"/>
          <w:sz w:val="16"/>
          <w:szCs w:val="16"/>
        </w:rPr>
      </w:pPr>
      <w:r w:rsidRPr="00A60332">
        <w:rPr>
          <w:rFonts w:eastAsia="Calibri"/>
          <w:b/>
          <w:color w:val="000000"/>
          <w:sz w:val="16"/>
          <w:szCs w:val="16"/>
        </w:rPr>
        <w:t>о целевых индикаторах, показателях муниципальной</w:t>
      </w:r>
      <w:r w:rsidRPr="00A60332">
        <w:rPr>
          <w:rFonts w:eastAsia="Calibri"/>
          <w:b/>
          <w:bCs/>
          <w:color w:val="000000"/>
          <w:sz w:val="16"/>
          <w:szCs w:val="16"/>
        </w:rPr>
        <w:t xml:space="preserve"> программы </w:t>
      </w:r>
      <w:proofErr w:type="spellStart"/>
      <w:r w:rsidRPr="00A60332">
        <w:rPr>
          <w:b/>
          <w:color w:val="000000"/>
          <w:sz w:val="16"/>
          <w:szCs w:val="16"/>
        </w:rPr>
        <w:t>Новочелны-Сюрбеевского</w:t>
      </w:r>
      <w:proofErr w:type="spellEnd"/>
      <w:r w:rsidRPr="00A60332">
        <w:rPr>
          <w:b/>
          <w:color w:val="000000"/>
          <w:sz w:val="16"/>
          <w:szCs w:val="16"/>
        </w:rPr>
        <w:t xml:space="preserve"> сельского </w:t>
      </w:r>
      <w:proofErr w:type="gramStart"/>
      <w:r w:rsidRPr="00A60332">
        <w:rPr>
          <w:b/>
          <w:color w:val="000000"/>
          <w:sz w:val="16"/>
          <w:szCs w:val="16"/>
        </w:rPr>
        <w:t>поселения</w:t>
      </w:r>
      <w:r w:rsidRPr="00A60332">
        <w:rPr>
          <w:rFonts w:eastAsia="Calibri"/>
          <w:b/>
          <w:bCs/>
          <w:color w:val="000000"/>
          <w:sz w:val="16"/>
          <w:szCs w:val="16"/>
        </w:rPr>
        <w:br/>
        <w:t>«</w:t>
      </w:r>
      <w:proofErr w:type="gramEnd"/>
      <w:r w:rsidRPr="00A60332">
        <w:rPr>
          <w:rFonts w:eastAsia="Calibri"/>
          <w:b/>
          <w:bCs/>
          <w:color w:val="000000"/>
          <w:sz w:val="16"/>
          <w:szCs w:val="16"/>
        </w:rPr>
        <w:t xml:space="preserve">Развитие земельных и имущественных отношений» </w:t>
      </w:r>
    </w:p>
    <w:p w:rsidR="001F151A" w:rsidRPr="00A60332" w:rsidRDefault="001F151A" w:rsidP="001F151A">
      <w:pPr>
        <w:autoSpaceDE w:val="0"/>
        <w:autoSpaceDN w:val="0"/>
        <w:adjustRightInd w:val="0"/>
        <w:ind w:firstLine="9072"/>
        <w:jc w:val="center"/>
        <w:outlineLvl w:val="1"/>
        <w:rPr>
          <w:rFonts w:eastAsia="Calibri"/>
          <w:color w:val="000000"/>
          <w:sz w:val="16"/>
          <w:szCs w:val="16"/>
        </w:rPr>
      </w:pPr>
    </w:p>
    <w:tbl>
      <w:tblPr>
        <w:tblW w:w="4854"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89"/>
        <w:gridCol w:w="3923"/>
        <w:gridCol w:w="817"/>
        <w:gridCol w:w="1427"/>
        <w:gridCol w:w="34"/>
        <w:gridCol w:w="1088"/>
        <w:gridCol w:w="34"/>
        <w:gridCol w:w="1088"/>
        <w:gridCol w:w="34"/>
        <w:gridCol w:w="1227"/>
        <w:gridCol w:w="34"/>
        <w:gridCol w:w="1227"/>
        <w:gridCol w:w="34"/>
        <w:gridCol w:w="1285"/>
        <w:gridCol w:w="34"/>
        <w:gridCol w:w="1267"/>
        <w:gridCol w:w="31"/>
      </w:tblGrid>
      <w:tr w:rsidR="001F151A" w:rsidRPr="00A60332" w:rsidTr="009F407F">
        <w:trPr>
          <w:gridAfter w:val="1"/>
          <w:wAfter w:w="12" w:type="pct"/>
          <w:trHeight w:val="20"/>
          <w:tblHeader/>
          <w:tblCellSpacing w:w="5" w:type="nil"/>
          <w:jc w:val="center"/>
        </w:trPr>
        <w:tc>
          <w:tcPr>
            <w:tcW w:w="241" w:type="pct"/>
            <w:vMerge w:val="restart"/>
          </w:tcPr>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w:t>
            </w:r>
            <w:r w:rsidRPr="00A60332">
              <w:rPr>
                <w:color w:val="000000"/>
                <w:sz w:val="16"/>
                <w:szCs w:val="16"/>
              </w:rPr>
              <w:br/>
            </w:r>
            <w:proofErr w:type="spellStart"/>
            <w:r w:rsidRPr="00A60332">
              <w:rPr>
                <w:color w:val="000000"/>
                <w:sz w:val="16"/>
                <w:szCs w:val="16"/>
              </w:rPr>
              <w:t>пп</w:t>
            </w:r>
            <w:proofErr w:type="spellEnd"/>
          </w:p>
        </w:tc>
        <w:tc>
          <w:tcPr>
            <w:tcW w:w="1374" w:type="pct"/>
            <w:vMerge w:val="restart"/>
          </w:tcPr>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 xml:space="preserve">Показатель (индикатор) </w:t>
            </w:r>
            <w:r w:rsidRPr="00A60332">
              <w:rPr>
                <w:color w:val="000000"/>
                <w:sz w:val="16"/>
                <w:szCs w:val="16"/>
              </w:rPr>
              <w:br/>
              <w:t>(наименование)</w:t>
            </w:r>
          </w:p>
        </w:tc>
        <w:tc>
          <w:tcPr>
            <w:tcW w:w="286" w:type="pct"/>
            <w:vMerge w:val="restart"/>
          </w:tcPr>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Единица</w:t>
            </w:r>
            <w:r w:rsidRPr="00A60332">
              <w:rPr>
                <w:color w:val="000000"/>
                <w:sz w:val="16"/>
                <w:szCs w:val="16"/>
              </w:rPr>
              <w:br/>
              <w:t>измерения</w:t>
            </w:r>
          </w:p>
        </w:tc>
        <w:tc>
          <w:tcPr>
            <w:tcW w:w="3088" w:type="pct"/>
            <w:gridSpan w:val="13"/>
          </w:tcPr>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Значения показателей</w:t>
            </w:r>
          </w:p>
        </w:tc>
      </w:tr>
      <w:tr w:rsidR="001F151A" w:rsidRPr="00A60332" w:rsidTr="009F407F">
        <w:trPr>
          <w:trHeight w:val="20"/>
          <w:tblHeader/>
          <w:tblCellSpacing w:w="5" w:type="nil"/>
          <w:jc w:val="center"/>
        </w:trPr>
        <w:tc>
          <w:tcPr>
            <w:tcW w:w="241" w:type="pct"/>
            <w:vMerge/>
          </w:tcPr>
          <w:p w:rsidR="001F151A" w:rsidRPr="00A60332" w:rsidRDefault="001F151A" w:rsidP="009F407F">
            <w:pPr>
              <w:autoSpaceDE w:val="0"/>
              <w:autoSpaceDN w:val="0"/>
              <w:adjustRightInd w:val="0"/>
              <w:jc w:val="center"/>
              <w:rPr>
                <w:color w:val="000000"/>
                <w:sz w:val="16"/>
                <w:szCs w:val="16"/>
              </w:rPr>
            </w:pPr>
          </w:p>
        </w:tc>
        <w:tc>
          <w:tcPr>
            <w:tcW w:w="1374" w:type="pct"/>
            <w:vMerge/>
          </w:tcPr>
          <w:p w:rsidR="001F151A" w:rsidRPr="00A60332" w:rsidRDefault="001F151A" w:rsidP="009F407F">
            <w:pPr>
              <w:autoSpaceDE w:val="0"/>
              <w:autoSpaceDN w:val="0"/>
              <w:adjustRightInd w:val="0"/>
              <w:jc w:val="center"/>
              <w:rPr>
                <w:color w:val="000000"/>
                <w:sz w:val="16"/>
                <w:szCs w:val="16"/>
              </w:rPr>
            </w:pPr>
          </w:p>
        </w:tc>
        <w:tc>
          <w:tcPr>
            <w:tcW w:w="286" w:type="pct"/>
            <w:vMerge/>
          </w:tcPr>
          <w:p w:rsidR="001F151A" w:rsidRPr="00A60332" w:rsidRDefault="001F151A" w:rsidP="009F407F">
            <w:pPr>
              <w:autoSpaceDE w:val="0"/>
              <w:autoSpaceDN w:val="0"/>
              <w:adjustRightInd w:val="0"/>
              <w:jc w:val="center"/>
              <w:rPr>
                <w:color w:val="000000"/>
                <w:sz w:val="16"/>
                <w:szCs w:val="16"/>
              </w:rPr>
            </w:pPr>
          </w:p>
        </w:tc>
        <w:tc>
          <w:tcPr>
            <w:tcW w:w="512" w:type="pct"/>
            <w:gridSpan w:val="2"/>
          </w:tcPr>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2021 год</w:t>
            </w:r>
          </w:p>
        </w:tc>
        <w:tc>
          <w:tcPr>
            <w:tcW w:w="393" w:type="pct"/>
            <w:gridSpan w:val="2"/>
          </w:tcPr>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2022 год</w:t>
            </w:r>
          </w:p>
        </w:tc>
        <w:tc>
          <w:tcPr>
            <w:tcW w:w="393" w:type="pct"/>
            <w:gridSpan w:val="2"/>
          </w:tcPr>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2023 год</w:t>
            </w:r>
          </w:p>
        </w:tc>
        <w:tc>
          <w:tcPr>
            <w:tcW w:w="442" w:type="pct"/>
            <w:gridSpan w:val="2"/>
          </w:tcPr>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 xml:space="preserve">2024 </w:t>
            </w:r>
          </w:p>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год</w:t>
            </w:r>
          </w:p>
        </w:tc>
        <w:tc>
          <w:tcPr>
            <w:tcW w:w="442" w:type="pct"/>
            <w:gridSpan w:val="2"/>
          </w:tcPr>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2025 год</w:t>
            </w:r>
          </w:p>
        </w:tc>
        <w:tc>
          <w:tcPr>
            <w:tcW w:w="462" w:type="pct"/>
            <w:gridSpan w:val="2"/>
          </w:tcPr>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2026-2030 годы</w:t>
            </w:r>
          </w:p>
        </w:tc>
        <w:tc>
          <w:tcPr>
            <w:tcW w:w="455" w:type="pct"/>
            <w:gridSpan w:val="2"/>
          </w:tcPr>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2031-</w:t>
            </w:r>
          </w:p>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2035 годы</w:t>
            </w:r>
          </w:p>
        </w:tc>
      </w:tr>
      <w:tr w:rsidR="001F151A" w:rsidRPr="00A60332" w:rsidTr="009F407F">
        <w:trPr>
          <w:gridAfter w:val="1"/>
          <w:wAfter w:w="12" w:type="pct"/>
          <w:trHeight w:val="20"/>
          <w:tblCellSpacing w:w="5" w:type="nil"/>
          <w:jc w:val="center"/>
        </w:trPr>
        <w:tc>
          <w:tcPr>
            <w:tcW w:w="4988" w:type="pct"/>
            <w:gridSpan w:val="16"/>
          </w:tcPr>
          <w:p w:rsidR="001F151A" w:rsidRPr="00A60332" w:rsidRDefault="001F151A" w:rsidP="009F407F">
            <w:pPr>
              <w:autoSpaceDE w:val="0"/>
              <w:autoSpaceDN w:val="0"/>
              <w:adjustRightInd w:val="0"/>
              <w:jc w:val="center"/>
              <w:rPr>
                <w:rFonts w:eastAsia="Calibri"/>
                <w:b/>
                <w:color w:val="000000"/>
                <w:sz w:val="16"/>
                <w:szCs w:val="16"/>
              </w:rPr>
            </w:pPr>
            <w:r w:rsidRPr="00A60332">
              <w:rPr>
                <w:rFonts w:eastAsia="Calibri"/>
                <w:b/>
                <w:color w:val="000000"/>
                <w:sz w:val="16"/>
                <w:szCs w:val="16"/>
              </w:rPr>
              <w:t xml:space="preserve">Муниципальная </w:t>
            </w:r>
            <w:r w:rsidRPr="00A60332">
              <w:rPr>
                <w:rFonts w:eastAsia="Calibri"/>
                <w:b/>
                <w:bCs/>
                <w:color w:val="000000"/>
                <w:sz w:val="16"/>
                <w:szCs w:val="16"/>
              </w:rPr>
              <w:t xml:space="preserve">программа </w:t>
            </w:r>
            <w:proofErr w:type="spellStart"/>
            <w:r w:rsidRPr="00A60332">
              <w:rPr>
                <w:b/>
                <w:color w:val="000000"/>
                <w:sz w:val="16"/>
                <w:szCs w:val="16"/>
              </w:rPr>
              <w:t>Новочелны-Сюрбеевского</w:t>
            </w:r>
            <w:proofErr w:type="spellEnd"/>
            <w:r w:rsidRPr="00A60332">
              <w:rPr>
                <w:b/>
                <w:color w:val="000000"/>
                <w:sz w:val="16"/>
                <w:szCs w:val="16"/>
              </w:rPr>
              <w:t xml:space="preserve"> сельского </w:t>
            </w:r>
            <w:proofErr w:type="gramStart"/>
            <w:r w:rsidRPr="00A60332">
              <w:rPr>
                <w:b/>
                <w:color w:val="000000"/>
                <w:sz w:val="16"/>
                <w:szCs w:val="16"/>
              </w:rPr>
              <w:t>поселения</w:t>
            </w:r>
            <w:r w:rsidRPr="00A60332">
              <w:rPr>
                <w:rFonts w:eastAsia="Calibri"/>
                <w:b/>
                <w:bCs/>
                <w:color w:val="000000"/>
                <w:sz w:val="16"/>
                <w:szCs w:val="16"/>
              </w:rPr>
              <w:br/>
              <w:t>«</w:t>
            </w:r>
            <w:proofErr w:type="gramEnd"/>
            <w:r w:rsidRPr="00A60332">
              <w:rPr>
                <w:rFonts w:eastAsia="Calibri"/>
                <w:b/>
                <w:bCs/>
                <w:color w:val="000000"/>
                <w:sz w:val="16"/>
                <w:szCs w:val="16"/>
              </w:rPr>
              <w:t>Развитие земельных и имущественных отношений»</w:t>
            </w:r>
          </w:p>
        </w:tc>
      </w:tr>
      <w:tr w:rsidR="001F151A" w:rsidRPr="00A60332" w:rsidTr="009F407F">
        <w:trPr>
          <w:gridAfter w:val="1"/>
          <w:wAfter w:w="12" w:type="pct"/>
          <w:trHeight w:val="20"/>
          <w:tblCellSpacing w:w="5" w:type="nil"/>
          <w:jc w:val="center"/>
        </w:trPr>
        <w:tc>
          <w:tcPr>
            <w:tcW w:w="241" w:type="pct"/>
          </w:tcPr>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1.</w:t>
            </w:r>
            <w:r w:rsidRPr="00A60332">
              <w:rPr>
                <w:vanish/>
                <w:color w:val="000000"/>
                <w:sz w:val="16"/>
                <w:szCs w:val="16"/>
              </w:rPr>
              <w:t>поавление муниципальным имуществом"ношений"</w:t>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p>
        </w:tc>
        <w:tc>
          <w:tcPr>
            <w:tcW w:w="1374" w:type="pct"/>
          </w:tcPr>
          <w:p w:rsidR="001F151A" w:rsidRPr="00A60332" w:rsidRDefault="001F151A" w:rsidP="009F407F">
            <w:pPr>
              <w:autoSpaceDE w:val="0"/>
              <w:autoSpaceDN w:val="0"/>
              <w:adjustRightInd w:val="0"/>
              <w:rPr>
                <w:color w:val="000000"/>
                <w:sz w:val="16"/>
                <w:szCs w:val="16"/>
              </w:rPr>
            </w:pPr>
            <w:r w:rsidRPr="00A60332">
              <w:rPr>
                <w:color w:val="000000"/>
                <w:sz w:val="16"/>
                <w:szCs w:val="16"/>
              </w:rPr>
              <w:t>Доля муниципального имущества, вовлеченного в хозяйственный оборот</w:t>
            </w:r>
          </w:p>
        </w:tc>
        <w:tc>
          <w:tcPr>
            <w:tcW w:w="286" w:type="pct"/>
          </w:tcPr>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w:t>
            </w:r>
          </w:p>
        </w:tc>
        <w:tc>
          <w:tcPr>
            <w:tcW w:w="500" w:type="pct"/>
          </w:tcPr>
          <w:p w:rsidR="001F151A" w:rsidRPr="00A60332" w:rsidRDefault="001F151A" w:rsidP="009F407F">
            <w:pPr>
              <w:jc w:val="center"/>
              <w:rPr>
                <w:rFonts w:eastAsia="Calibri"/>
                <w:color w:val="000000"/>
                <w:sz w:val="16"/>
                <w:szCs w:val="16"/>
              </w:rPr>
            </w:pPr>
            <w:r w:rsidRPr="00A60332">
              <w:rPr>
                <w:rFonts w:eastAsia="Calibri"/>
                <w:color w:val="000000"/>
                <w:sz w:val="16"/>
                <w:szCs w:val="16"/>
              </w:rPr>
              <w:t>100</w:t>
            </w:r>
          </w:p>
        </w:tc>
        <w:tc>
          <w:tcPr>
            <w:tcW w:w="393" w:type="pct"/>
            <w:gridSpan w:val="2"/>
          </w:tcPr>
          <w:p w:rsidR="001F151A" w:rsidRPr="00A60332" w:rsidRDefault="001F151A" w:rsidP="009F407F">
            <w:pPr>
              <w:jc w:val="center"/>
              <w:rPr>
                <w:rFonts w:eastAsia="Calibri"/>
                <w:color w:val="000000"/>
                <w:sz w:val="16"/>
                <w:szCs w:val="16"/>
              </w:rPr>
            </w:pPr>
            <w:r w:rsidRPr="00A60332">
              <w:rPr>
                <w:rFonts w:eastAsia="Calibri"/>
                <w:color w:val="000000"/>
                <w:sz w:val="16"/>
                <w:szCs w:val="16"/>
              </w:rPr>
              <w:t>100</w:t>
            </w:r>
          </w:p>
        </w:tc>
        <w:tc>
          <w:tcPr>
            <w:tcW w:w="393" w:type="pct"/>
            <w:gridSpan w:val="2"/>
          </w:tcPr>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100</w:t>
            </w:r>
          </w:p>
        </w:tc>
        <w:tc>
          <w:tcPr>
            <w:tcW w:w="442" w:type="pct"/>
            <w:gridSpan w:val="2"/>
          </w:tcPr>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100</w:t>
            </w:r>
          </w:p>
        </w:tc>
        <w:tc>
          <w:tcPr>
            <w:tcW w:w="442" w:type="pct"/>
            <w:gridSpan w:val="2"/>
          </w:tcPr>
          <w:p w:rsidR="001F151A" w:rsidRPr="00A60332" w:rsidRDefault="001F151A" w:rsidP="009F407F">
            <w:pPr>
              <w:jc w:val="center"/>
              <w:rPr>
                <w:rFonts w:eastAsia="Calibri"/>
                <w:color w:val="000000"/>
                <w:sz w:val="16"/>
                <w:szCs w:val="16"/>
              </w:rPr>
            </w:pPr>
            <w:r w:rsidRPr="00A60332">
              <w:rPr>
                <w:rFonts w:eastAsia="Calibri"/>
                <w:color w:val="000000"/>
                <w:sz w:val="16"/>
                <w:szCs w:val="16"/>
              </w:rPr>
              <w:t>100</w:t>
            </w:r>
          </w:p>
        </w:tc>
        <w:tc>
          <w:tcPr>
            <w:tcW w:w="462" w:type="pct"/>
            <w:gridSpan w:val="2"/>
          </w:tcPr>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100</w:t>
            </w:r>
          </w:p>
        </w:tc>
        <w:tc>
          <w:tcPr>
            <w:tcW w:w="455" w:type="pct"/>
            <w:gridSpan w:val="2"/>
          </w:tcPr>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100</w:t>
            </w:r>
          </w:p>
        </w:tc>
      </w:tr>
      <w:tr w:rsidR="001F151A" w:rsidRPr="00A60332" w:rsidTr="009F407F">
        <w:trPr>
          <w:gridAfter w:val="1"/>
          <w:wAfter w:w="12" w:type="pct"/>
          <w:trHeight w:val="20"/>
          <w:tblCellSpacing w:w="5" w:type="nil"/>
          <w:jc w:val="center"/>
        </w:trPr>
        <w:tc>
          <w:tcPr>
            <w:tcW w:w="241" w:type="pct"/>
          </w:tcPr>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2.</w:t>
            </w:r>
          </w:p>
        </w:tc>
        <w:tc>
          <w:tcPr>
            <w:tcW w:w="1374" w:type="pct"/>
          </w:tcPr>
          <w:p w:rsidR="001F151A" w:rsidRPr="00A60332" w:rsidRDefault="001F151A" w:rsidP="009F407F">
            <w:pPr>
              <w:autoSpaceDE w:val="0"/>
              <w:autoSpaceDN w:val="0"/>
              <w:adjustRightInd w:val="0"/>
              <w:rPr>
                <w:color w:val="000000"/>
                <w:sz w:val="16"/>
                <w:szCs w:val="16"/>
              </w:rPr>
            </w:pPr>
            <w:r w:rsidRPr="00A60332">
              <w:rPr>
                <w:color w:val="000000"/>
                <w:sz w:val="16"/>
                <w:szCs w:val="16"/>
              </w:rPr>
              <w:t>Доля площади земельных участков, находящихся в муниципальной собственности,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(за исключением земельных участков, изъятых из оборота и ограниченных в обороте)</w:t>
            </w:r>
          </w:p>
        </w:tc>
        <w:tc>
          <w:tcPr>
            <w:tcW w:w="286" w:type="pct"/>
          </w:tcPr>
          <w:p w:rsidR="001F151A" w:rsidRPr="00A60332" w:rsidRDefault="001F151A" w:rsidP="009F407F">
            <w:pPr>
              <w:jc w:val="center"/>
              <w:rPr>
                <w:rFonts w:eastAsia="Calibri"/>
                <w:color w:val="000000"/>
                <w:sz w:val="16"/>
                <w:szCs w:val="16"/>
              </w:rPr>
            </w:pPr>
          </w:p>
        </w:tc>
        <w:tc>
          <w:tcPr>
            <w:tcW w:w="500" w:type="pct"/>
          </w:tcPr>
          <w:p w:rsidR="001F151A" w:rsidRPr="00A60332" w:rsidRDefault="001F151A" w:rsidP="009F407F">
            <w:pPr>
              <w:jc w:val="center"/>
              <w:rPr>
                <w:sz w:val="16"/>
                <w:szCs w:val="16"/>
              </w:rPr>
            </w:pPr>
            <w:r w:rsidRPr="00A60332">
              <w:rPr>
                <w:color w:val="000000"/>
                <w:sz w:val="16"/>
                <w:szCs w:val="16"/>
              </w:rPr>
              <w:t>100</w:t>
            </w:r>
          </w:p>
        </w:tc>
        <w:tc>
          <w:tcPr>
            <w:tcW w:w="393" w:type="pct"/>
            <w:gridSpan w:val="2"/>
          </w:tcPr>
          <w:p w:rsidR="001F151A" w:rsidRPr="00A60332" w:rsidRDefault="001F151A" w:rsidP="009F407F">
            <w:pPr>
              <w:jc w:val="center"/>
              <w:rPr>
                <w:sz w:val="16"/>
                <w:szCs w:val="16"/>
              </w:rPr>
            </w:pPr>
            <w:r w:rsidRPr="00A60332">
              <w:rPr>
                <w:color w:val="000000"/>
                <w:sz w:val="16"/>
                <w:szCs w:val="16"/>
              </w:rPr>
              <w:t>100</w:t>
            </w:r>
          </w:p>
        </w:tc>
        <w:tc>
          <w:tcPr>
            <w:tcW w:w="393" w:type="pct"/>
            <w:gridSpan w:val="2"/>
          </w:tcPr>
          <w:p w:rsidR="001F151A" w:rsidRPr="00A60332" w:rsidRDefault="001F151A" w:rsidP="009F407F">
            <w:pPr>
              <w:jc w:val="center"/>
              <w:rPr>
                <w:sz w:val="16"/>
                <w:szCs w:val="16"/>
              </w:rPr>
            </w:pPr>
            <w:r w:rsidRPr="00A60332">
              <w:rPr>
                <w:color w:val="000000"/>
                <w:sz w:val="16"/>
                <w:szCs w:val="16"/>
              </w:rPr>
              <w:t>100</w:t>
            </w:r>
          </w:p>
        </w:tc>
        <w:tc>
          <w:tcPr>
            <w:tcW w:w="442" w:type="pct"/>
            <w:gridSpan w:val="2"/>
          </w:tcPr>
          <w:p w:rsidR="001F151A" w:rsidRPr="00A60332" w:rsidRDefault="001F151A" w:rsidP="009F407F">
            <w:pPr>
              <w:jc w:val="center"/>
              <w:rPr>
                <w:sz w:val="16"/>
                <w:szCs w:val="16"/>
              </w:rPr>
            </w:pPr>
            <w:r w:rsidRPr="00A60332">
              <w:rPr>
                <w:color w:val="000000"/>
                <w:sz w:val="16"/>
                <w:szCs w:val="16"/>
              </w:rPr>
              <w:t>100</w:t>
            </w:r>
          </w:p>
        </w:tc>
        <w:tc>
          <w:tcPr>
            <w:tcW w:w="442" w:type="pct"/>
            <w:gridSpan w:val="2"/>
          </w:tcPr>
          <w:p w:rsidR="001F151A" w:rsidRPr="00A60332" w:rsidRDefault="001F151A" w:rsidP="009F407F">
            <w:pPr>
              <w:jc w:val="center"/>
              <w:rPr>
                <w:sz w:val="16"/>
                <w:szCs w:val="16"/>
              </w:rPr>
            </w:pPr>
            <w:r w:rsidRPr="00A60332">
              <w:rPr>
                <w:color w:val="000000"/>
                <w:sz w:val="16"/>
                <w:szCs w:val="16"/>
              </w:rPr>
              <w:t>100</w:t>
            </w:r>
          </w:p>
        </w:tc>
        <w:tc>
          <w:tcPr>
            <w:tcW w:w="462" w:type="pct"/>
            <w:gridSpan w:val="2"/>
          </w:tcPr>
          <w:p w:rsidR="001F151A" w:rsidRPr="00A60332" w:rsidRDefault="001F151A" w:rsidP="009F407F">
            <w:pPr>
              <w:jc w:val="center"/>
              <w:rPr>
                <w:sz w:val="16"/>
                <w:szCs w:val="16"/>
              </w:rPr>
            </w:pPr>
            <w:r w:rsidRPr="00A60332">
              <w:rPr>
                <w:color w:val="000000"/>
                <w:sz w:val="16"/>
                <w:szCs w:val="16"/>
              </w:rPr>
              <w:t>100</w:t>
            </w:r>
          </w:p>
        </w:tc>
        <w:tc>
          <w:tcPr>
            <w:tcW w:w="455" w:type="pct"/>
            <w:gridSpan w:val="2"/>
          </w:tcPr>
          <w:p w:rsidR="001F151A" w:rsidRPr="00A60332" w:rsidRDefault="001F151A" w:rsidP="009F407F">
            <w:pPr>
              <w:ind w:firstLine="5"/>
              <w:jc w:val="center"/>
              <w:rPr>
                <w:color w:val="000000"/>
                <w:sz w:val="16"/>
                <w:szCs w:val="16"/>
              </w:rPr>
            </w:pPr>
            <w:r w:rsidRPr="00A60332">
              <w:rPr>
                <w:color w:val="000000"/>
                <w:sz w:val="16"/>
                <w:szCs w:val="16"/>
              </w:rPr>
              <w:t>100</w:t>
            </w:r>
          </w:p>
        </w:tc>
      </w:tr>
      <w:tr w:rsidR="001F151A" w:rsidRPr="00A60332" w:rsidTr="009F407F">
        <w:trPr>
          <w:gridAfter w:val="1"/>
          <w:wAfter w:w="12" w:type="pct"/>
          <w:trHeight w:val="20"/>
          <w:tblCellSpacing w:w="5" w:type="nil"/>
          <w:jc w:val="center"/>
        </w:trPr>
        <w:tc>
          <w:tcPr>
            <w:tcW w:w="241" w:type="pct"/>
          </w:tcPr>
          <w:p w:rsidR="001F151A" w:rsidRPr="00A60332" w:rsidRDefault="001F151A" w:rsidP="009F407F">
            <w:pPr>
              <w:autoSpaceDE w:val="0"/>
              <w:autoSpaceDN w:val="0"/>
              <w:adjustRightInd w:val="0"/>
              <w:jc w:val="center"/>
              <w:rPr>
                <w:color w:val="000000"/>
                <w:sz w:val="16"/>
                <w:szCs w:val="16"/>
              </w:rPr>
            </w:pPr>
          </w:p>
        </w:tc>
        <w:tc>
          <w:tcPr>
            <w:tcW w:w="4747" w:type="pct"/>
            <w:gridSpan w:val="15"/>
          </w:tcPr>
          <w:p w:rsidR="001F151A" w:rsidRPr="00A60332" w:rsidRDefault="001F151A" w:rsidP="009F407F">
            <w:pPr>
              <w:autoSpaceDE w:val="0"/>
              <w:autoSpaceDN w:val="0"/>
              <w:adjustRightInd w:val="0"/>
              <w:jc w:val="center"/>
              <w:rPr>
                <w:b/>
                <w:color w:val="000000"/>
                <w:sz w:val="16"/>
                <w:szCs w:val="16"/>
              </w:rPr>
            </w:pPr>
            <w:r w:rsidRPr="00A60332">
              <w:rPr>
                <w:b/>
                <w:color w:val="000000"/>
                <w:sz w:val="16"/>
                <w:szCs w:val="16"/>
              </w:rPr>
              <w:t>Подпрограмма «Управление муниципальным имуществом»</w:t>
            </w:r>
          </w:p>
        </w:tc>
      </w:tr>
      <w:tr w:rsidR="001F151A" w:rsidRPr="00A60332" w:rsidTr="009F407F">
        <w:trPr>
          <w:gridAfter w:val="1"/>
          <w:wAfter w:w="12" w:type="pct"/>
          <w:trHeight w:val="20"/>
          <w:tblCellSpacing w:w="5" w:type="nil"/>
          <w:jc w:val="center"/>
        </w:trPr>
        <w:tc>
          <w:tcPr>
            <w:tcW w:w="241" w:type="pct"/>
          </w:tcPr>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1.</w:t>
            </w:r>
            <w:r w:rsidRPr="00A60332">
              <w:rPr>
                <w:vanish/>
                <w:color w:val="000000"/>
                <w:sz w:val="16"/>
                <w:szCs w:val="16"/>
              </w:rPr>
              <w:t>поавление муниципальным имуществом"ношений"</w:t>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r w:rsidRPr="00A60332">
              <w:rPr>
                <w:vanish/>
                <w:color w:val="000000"/>
                <w:sz w:val="16"/>
                <w:szCs w:val="16"/>
              </w:rPr>
              <w:pgNum/>
            </w:r>
          </w:p>
        </w:tc>
        <w:tc>
          <w:tcPr>
            <w:tcW w:w="1374" w:type="pct"/>
          </w:tcPr>
          <w:p w:rsidR="001F151A" w:rsidRPr="00A60332" w:rsidRDefault="001F151A" w:rsidP="009F407F">
            <w:pPr>
              <w:pStyle w:val="af6"/>
              <w:rPr>
                <w:color w:val="000000"/>
                <w:sz w:val="16"/>
                <w:szCs w:val="16"/>
              </w:rPr>
            </w:pPr>
            <w:r w:rsidRPr="00A60332">
              <w:rPr>
                <w:rFonts w:ascii="Times New Roman" w:hAnsi="Times New Roman"/>
                <w:sz w:val="16"/>
                <w:szCs w:val="16"/>
              </w:rPr>
              <w:t>Уровень актуализации реестра муниципального имущества - 100 процентов (нарастающим итогом)</w:t>
            </w:r>
          </w:p>
        </w:tc>
        <w:tc>
          <w:tcPr>
            <w:tcW w:w="286" w:type="pct"/>
          </w:tcPr>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w:t>
            </w:r>
          </w:p>
        </w:tc>
        <w:tc>
          <w:tcPr>
            <w:tcW w:w="500" w:type="pct"/>
          </w:tcPr>
          <w:p w:rsidR="001F151A" w:rsidRPr="00A60332" w:rsidRDefault="001F151A" w:rsidP="009F407F">
            <w:pPr>
              <w:jc w:val="center"/>
              <w:rPr>
                <w:rFonts w:eastAsia="Calibri"/>
                <w:color w:val="000000"/>
                <w:sz w:val="16"/>
                <w:szCs w:val="16"/>
              </w:rPr>
            </w:pPr>
            <w:r w:rsidRPr="00A60332">
              <w:rPr>
                <w:rFonts w:eastAsia="Calibri"/>
                <w:color w:val="000000"/>
                <w:sz w:val="16"/>
                <w:szCs w:val="16"/>
              </w:rPr>
              <w:t>100</w:t>
            </w:r>
          </w:p>
        </w:tc>
        <w:tc>
          <w:tcPr>
            <w:tcW w:w="393" w:type="pct"/>
            <w:gridSpan w:val="2"/>
          </w:tcPr>
          <w:p w:rsidR="001F151A" w:rsidRPr="00A60332" w:rsidRDefault="001F151A" w:rsidP="009F407F">
            <w:pPr>
              <w:jc w:val="center"/>
              <w:rPr>
                <w:rFonts w:eastAsia="Calibri"/>
                <w:color w:val="000000"/>
                <w:sz w:val="16"/>
                <w:szCs w:val="16"/>
              </w:rPr>
            </w:pPr>
            <w:r w:rsidRPr="00A60332">
              <w:rPr>
                <w:rFonts w:eastAsia="Calibri"/>
                <w:color w:val="000000"/>
                <w:sz w:val="16"/>
                <w:szCs w:val="16"/>
              </w:rPr>
              <w:t>100</w:t>
            </w:r>
          </w:p>
        </w:tc>
        <w:tc>
          <w:tcPr>
            <w:tcW w:w="393" w:type="pct"/>
            <w:gridSpan w:val="2"/>
          </w:tcPr>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100</w:t>
            </w:r>
          </w:p>
        </w:tc>
        <w:tc>
          <w:tcPr>
            <w:tcW w:w="442" w:type="pct"/>
            <w:gridSpan w:val="2"/>
          </w:tcPr>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100</w:t>
            </w:r>
          </w:p>
        </w:tc>
        <w:tc>
          <w:tcPr>
            <w:tcW w:w="442" w:type="pct"/>
            <w:gridSpan w:val="2"/>
          </w:tcPr>
          <w:p w:rsidR="001F151A" w:rsidRPr="00A60332" w:rsidRDefault="001F151A" w:rsidP="009F407F">
            <w:pPr>
              <w:jc w:val="center"/>
              <w:rPr>
                <w:rFonts w:eastAsia="Calibri"/>
                <w:color w:val="000000"/>
                <w:sz w:val="16"/>
                <w:szCs w:val="16"/>
              </w:rPr>
            </w:pPr>
            <w:r w:rsidRPr="00A60332">
              <w:rPr>
                <w:rFonts w:eastAsia="Calibri"/>
                <w:color w:val="000000"/>
                <w:sz w:val="16"/>
                <w:szCs w:val="16"/>
              </w:rPr>
              <w:t>100</w:t>
            </w:r>
          </w:p>
        </w:tc>
        <w:tc>
          <w:tcPr>
            <w:tcW w:w="462" w:type="pct"/>
            <w:gridSpan w:val="2"/>
          </w:tcPr>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100</w:t>
            </w:r>
          </w:p>
        </w:tc>
        <w:tc>
          <w:tcPr>
            <w:tcW w:w="455" w:type="pct"/>
            <w:gridSpan w:val="2"/>
          </w:tcPr>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100</w:t>
            </w:r>
          </w:p>
        </w:tc>
      </w:tr>
      <w:tr w:rsidR="001F151A" w:rsidRPr="00A60332" w:rsidTr="009F407F">
        <w:trPr>
          <w:gridAfter w:val="1"/>
          <w:wAfter w:w="12" w:type="pct"/>
          <w:trHeight w:val="20"/>
          <w:tblCellSpacing w:w="5" w:type="nil"/>
          <w:jc w:val="center"/>
        </w:trPr>
        <w:tc>
          <w:tcPr>
            <w:tcW w:w="241" w:type="pct"/>
          </w:tcPr>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2.</w:t>
            </w:r>
          </w:p>
        </w:tc>
        <w:tc>
          <w:tcPr>
            <w:tcW w:w="1374" w:type="pct"/>
          </w:tcPr>
          <w:p w:rsidR="001F151A" w:rsidRPr="00A60332" w:rsidRDefault="001F151A" w:rsidP="009F407F">
            <w:pPr>
              <w:pStyle w:val="ConsPlusNormal"/>
              <w:widowControl/>
              <w:ind w:firstLine="0"/>
              <w:jc w:val="both"/>
              <w:rPr>
                <w:color w:val="000000"/>
                <w:sz w:val="16"/>
                <w:szCs w:val="16"/>
              </w:rPr>
            </w:pPr>
            <w:r w:rsidRPr="00A60332">
              <w:rPr>
                <w:rFonts w:ascii="Times New Roman" w:hAnsi="Times New Roman"/>
                <w:color w:val="000000"/>
                <w:sz w:val="16"/>
                <w:szCs w:val="16"/>
              </w:rPr>
              <w:t xml:space="preserve">Доля площади земельных участков, в отношении которых зарегистрировано право собственности </w:t>
            </w:r>
            <w:proofErr w:type="spellStart"/>
            <w:r w:rsidRPr="00A60332">
              <w:rPr>
                <w:rFonts w:ascii="Times New Roman" w:hAnsi="Times New Roman"/>
                <w:color w:val="000000"/>
                <w:sz w:val="16"/>
                <w:szCs w:val="16"/>
              </w:rPr>
              <w:t>Новочелны-Сюрбеевского</w:t>
            </w:r>
            <w:proofErr w:type="spellEnd"/>
            <w:r w:rsidRPr="00A60332">
              <w:rPr>
                <w:rFonts w:ascii="Times New Roman" w:hAnsi="Times New Roman"/>
                <w:color w:val="000000"/>
                <w:sz w:val="16"/>
                <w:szCs w:val="16"/>
              </w:rPr>
              <w:t xml:space="preserve"> сельского поселения, в общей площади земельных участков, подлежащих регистрации в муниципальную собственность</w:t>
            </w:r>
          </w:p>
        </w:tc>
        <w:tc>
          <w:tcPr>
            <w:tcW w:w="286" w:type="pct"/>
          </w:tcPr>
          <w:p w:rsidR="001F151A" w:rsidRPr="00A60332" w:rsidRDefault="001F151A" w:rsidP="009F407F">
            <w:pPr>
              <w:jc w:val="center"/>
              <w:rPr>
                <w:color w:val="000000"/>
                <w:sz w:val="16"/>
                <w:szCs w:val="16"/>
              </w:rPr>
            </w:pPr>
            <w:r w:rsidRPr="00A60332">
              <w:rPr>
                <w:color w:val="000000"/>
                <w:sz w:val="16"/>
                <w:szCs w:val="16"/>
              </w:rPr>
              <w:t>%</w:t>
            </w:r>
          </w:p>
        </w:tc>
        <w:tc>
          <w:tcPr>
            <w:tcW w:w="500" w:type="pct"/>
          </w:tcPr>
          <w:p w:rsidR="001F151A" w:rsidRPr="00A60332" w:rsidRDefault="001F151A" w:rsidP="009F407F">
            <w:pPr>
              <w:jc w:val="center"/>
              <w:rPr>
                <w:color w:val="000000"/>
                <w:sz w:val="16"/>
                <w:szCs w:val="16"/>
              </w:rPr>
            </w:pPr>
            <w:r w:rsidRPr="00A60332">
              <w:rPr>
                <w:color w:val="000000"/>
                <w:sz w:val="16"/>
                <w:szCs w:val="16"/>
              </w:rPr>
              <w:t>100</w:t>
            </w:r>
          </w:p>
        </w:tc>
        <w:tc>
          <w:tcPr>
            <w:tcW w:w="393" w:type="pct"/>
            <w:gridSpan w:val="2"/>
          </w:tcPr>
          <w:p w:rsidR="001F151A" w:rsidRPr="00A60332" w:rsidRDefault="001F151A" w:rsidP="009F407F">
            <w:pPr>
              <w:jc w:val="center"/>
              <w:rPr>
                <w:color w:val="000000"/>
                <w:sz w:val="16"/>
                <w:szCs w:val="16"/>
              </w:rPr>
            </w:pPr>
            <w:r w:rsidRPr="00A60332">
              <w:rPr>
                <w:color w:val="000000"/>
                <w:sz w:val="16"/>
                <w:szCs w:val="16"/>
              </w:rPr>
              <w:t>100</w:t>
            </w:r>
          </w:p>
        </w:tc>
        <w:tc>
          <w:tcPr>
            <w:tcW w:w="393" w:type="pct"/>
            <w:gridSpan w:val="2"/>
          </w:tcPr>
          <w:p w:rsidR="001F151A" w:rsidRPr="00A60332" w:rsidRDefault="001F151A" w:rsidP="009F407F">
            <w:pPr>
              <w:jc w:val="center"/>
              <w:rPr>
                <w:color w:val="000000"/>
                <w:sz w:val="16"/>
                <w:szCs w:val="16"/>
              </w:rPr>
            </w:pPr>
            <w:r w:rsidRPr="00A60332">
              <w:rPr>
                <w:color w:val="000000"/>
                <w:sz w:val="16"/>
                <w:szCs w:val="16"/>
              </w:rPr>
              <w:t>100</w:t>
            </w:r>
          </w:p>
        </w:tc>
        <w:tc>
          <w:tcPr>
            <w:tcW w:w="442" w:type="pct"/>
            <w:gridSpan w:val="2"/>
          </w:tcPr>
          <w:p w:rsidR="001F151A" w:rsidRPr="00A60332" w:rsidRDefault="001F151A" w:rsidP="009F407F">
            <w:pPr>
              <w:jc w:val="center"/>
              <w:rPr>
                <w:color w:val="000000"/>
                <w:sz w:val="16"/>
                <w:szCs w:val="16"/>
              </w:rPr>
            </w:pPr>
            <w:r w:rsidRPr="00A60332">
              <w:rPr>
                <w:color w:val="000000"/>
                <w:sz w:val="16"/>
                <w:szCs w:val="16"/>
              </w:rPr>
              <w:t>100</w:t>
            </w:r>
          </w:p>
        </w:tc>
        <w:tc>
          <w:tcPr>
            <w:tcW w:w="442" w:type="pct"/>
            <w:gridSpan w:val="2"/>
          </w:tcPr>
          <w:p w:rsidR="001F151A" w:rsidRPr="00A60332" w:rsidRDefault="001F151A" w:rsidP="009F407F">
            <w:pPr>
              <w:jc w:val="center"/>
              <w:rPr>
                <w:color w:val="000000"/>
                <w:sz w:val="16"/>
                <w:szCs w:val="16"/>
              </w:rPr>
            </w:pPr>
            <w:r w:rsidRPr="00A60332">
              <w:rPr>
                <w:color w:val="000000"/>
                <w:sz w:val="16"/>
                <w:szCs w:val="16"/>
              </w:rPr>
              <w:t>100</w:t>
            </w:r>
          </w:p>
        </w:tc>
        <w:tc>
          <w:tcPr>
            <w:tcW w:w="462" w:type="pct"/>
            <w:gridSpan w:val="2"/>
          </w:tcPr>
          <w:p w:rsidR="001F151A" w:rsidRPr="00A60332" w:rsidRDefault="001F151A" w:rsidP="009F407F">
            <w:pPr>
              <w:jc w:val="center"/>
              <w:rPr>
                <w:color w:val="000000"/>
                <w:sz w:val="16"/>
                <w:szCs w:val="16"/>
              </w:rPr>
            </w:pPr>
            <w:r w:rsidRPr="00A60332">
              <w:rPr>
                <w:color w:val="000000"/>
                <w:sz w:val="16"/>
                <w:szCs w:val="16"/>
              </w:rPr>
              <w:t>100</w:t>
            </w:r>
          </w:p>
        </w:tc>
        <w:tc>
          <w:tcPr>
            <w:tcW w:w="455" w:type="pct"/>
            <w:gridSpan w:val="2"/>
          </w:tcPr>
          <w:p w:rsidR="001F151A" w:rsidRPr="00A60332" w:rsidRDefault="001F151A" w:rsidP="009F407F">
            <w:pPr>
              <w:jc w:val="center"/>
              <w:rPr>
                <w:color w:val="000000"/>
                <w:sz w:val="16"/>
                <w:szCs w:val="16"/>
              </w:rPr>
            </w:pPr>
            <w:r w:rsidRPr="00A60332">
              <w:rPr>
                <w:color w:val="000000"/>
                <w:sz w:val="16"/>
                <w:szCs w:val="16"/>
              </w:rPr>
              <w:t>100</w:t>
            </w:r>
          </w:p>
        </w:tc>
      </w:tr>
      <w:tr w:rsidR="001F151A" w:rsidRPr="00A60332" w:rsidTr="009F407F">
        <w:trPr>
          <w:gridAfter w:val="1"/>
          <w:wAfter w:w="12" w:type="pct"/>
          <w:trHeight w:val="20"/>
          <w:tblCellSpacing w:w="5" w:type="nil"/>
          <w:jc w:val="center"/>
        </w:trPr>
        <w:tc>
          <w:tcPr>
            <w:tcW w:w="241" w:type="pct"/>
          </w:tcPr>
          <w:p w:rsidR="001F151A" w:rsidRPr="00A60332" w:rsidRDefault="001F151A" w:rsidP="009F407F">
            <w:pPr>
              <w:autoSpaceDE w:val="0"/>
              <w:autoSpaceDN w:val="0"/>
              <w:adjustRightInd w:val="0"/>
              <w:jc w:val="center"/>
              <w:rPr>
                <w:color w:val="000000"/>
                <w:sz w:val="16"/>
                <w:szCs w:val="16"/>
              </w:rPr>
            </w:pPr>
            <w:r w:rsidRPr="00A60332">
              <w:rPr>
                <w:color w:val="000000"/>
                <w:sz w:val="16"/>
                <w:szCs w:val="16"/>
              </w:rPr>
              <w:t>3.</w:t>
            </w:r>
          </w:p>
        </w:tc>
        <w:tc>
          <w:tcPr>
            <w:tcW w:w="1374" w:type="pct"/>
          </w:tcPr>
          <w:p w:rsidR="001F151A" w:rsidRPr="00A60332" w:rsidRDefault="001F151A" w:rsidP="009F407F">
            <w:pPr>
              <w:autoSpaceDE w:val="0"/>
              <w:autoSpaceDN w:val="0"/>
              <w:adjustRightInd w:val="0"/>
              <w:rPr>
                <w:color w:val="000000"/>
                <w:sz w:val="16"/>
                <w:szCs w:val="16"/>
              </w:rPr>
            </w:pPr>
            <w:r w:rsidRPr="00A60332">
              <w:rPr>
                <w:color w:val="000000"/>
                <w:sz w:val="16"/>
                <w:szCs w:val="16"/>
              </w:rPr>
              <w:t>Уровень актуализации кадастровой стоимости объектов недвижимости, в том числе земельных участков</w:t>
            </w:r>
          </w:p>
        </w:tc>
        <w:tc>
          <w:tcPr>
            <w:tcW w:w="286" w:type="pct"/>
          </w:tcPr>
          <w:p w:rsidR="001F151A" w:rsidRPr="00A60332" w:rsidRDefault="001F151A" w:rsidP="009F407F">
            <w:pPr>
              <w:jc w:val="center"/>
              <w:rPr>
                <w:color w:val="000000"/>
                <w:sz w:val="16"/>
                <w:szCs w:val="16"/>
              </w:rPr>
            </w:pPr>
            <w:r w:rsidRPr="00A60332">
              <w:rPr>
                <w:color w:val="000000"/>
                <w:sz w:val="16"/>
                <w:szCs w:val="16"/>
              </w:rPr>
              <w:t>%</w:t>
            </w:r>
          </w:p>
        </w:tc>
        <w:tc>
          <w:tcPr>
            <w:tcW w:w="500" w:type="pct"/>
          </w:tcPr>
          <w:p w:rsidR="001F151A" w:rsidRPr="00A60332" w:rsidRDefault="001F151A" w:rsidP="009F407F">
            <w:pPr>
              <w:jc w:val="center"/>
              <w:rPr>
                <w:color w:val="000000"/>
                <w:sz w:val="16"/>
                <w:szCs w:val="16"/>
              </w:rPr>
            </w:pPr>
            <w:r w:rsidRPr="00A60332">
              <w:rPr>
                <w:color w:val="000000"/>
                <w:sz w:val="16"/>
                <w:szCs w:val="16"/>
              </w:rPr>
              <w:t>100</w:t>
            </w:r>
          </w:p>
        </w:tc>
        <w:tc>
          <w:tcPr>
            <w:tcW w:w="393" w:type="pct"/>
            <w:gridSpan w:val="2"/>
          </w:tcPr>
          <w:p w:rsidR="001F151A" w:rsidRPr="00A60332" w:rsidRDefault="001F151A" w:rsidP="009F407F">
            <w:pPr>
              <w:jc w:val="center"/>
              <w:rPr>
                <w:color w:val="000000"/>
                <w:sz w:val="16"/>
                <w:szCs w:val="16"/>
              </w:rPr>
            </w:pPr>
            <w:r w:rsidRPr="00A60332">
              <w:rPr>
                <w:color w:val="000000"/>
                <w:sz w:val="16"/>
                <w:szCs w:val="16"/>
              </w:rPr>
              <w:t>100</w:t>
            </w:r>
          </w:p>
        </w:tc>
        <w:tc>
          <w:tcPr>
            <w:tcW w:w="393" w:type="pct"/>
            <w:gridSpan w:val="2"/>
          </w:tcPr>
          <w:p w:rsidR="001F151A" w:rsidRPr="00A60332" w:rsidRDefault="001F151A" w:rsidP="009F407F">
            <w:pPr>
              <w:jc w:val="center"/>
              <w:rPr>
                <w:color w:val="000000"/>
                <w:sz w:val="16"/>
                <w:szCs w:val="16"/>
              </w:rPr>
            </w:pPr>
            <w:r w:rsidRPr="00A60332">
              <w:rPr>
                <w:color w:val="000000"/>
                <w:sz w:val="16"/>
                <w:szCs w:val="16"/>
              </w:rPr>
              <w:t>100</w:t>
            </w:r>
          </w:p>
        </w:tc>
        <w:tc>
          <w:tcPr>
            <w:tcW w:w="442" w:type="pct"/>
            <w:gridSpan w:val="2"/>
          </w:tcPr>
          <w:p w:rsidR="001F151A" w:rsidRPr="00A60332" w:rsidRDefault="001F151A" w:rsidP="009F407F">
            <w:pPr>
              <w:jc w:val="center"/>
              <w:rPr>
                <w:color w:val="000000"/>
                <w:sz w:val="16"/>
                <w:szCs w:val="16"/>
              </w:rPr>
            </w:pPr>
            <w:r w:rsidRPr="00A60332">
              <w:rPr>
                <w:color w:val="000000"/>
                <w:sz w:val="16"/>
                <w:szCs w:val="16"/>
              </w:rPr>
              <w:t>100</w:t>
            </w:r>
          </w:p>
        </w:tc>
        <w:tc>
          <w:tcPr>
            <w:tcW w:w="442" w:type="pct"/>
            <w:gridSpan w:val="2"/>
          </w:tcPr>
          <w:p w:rsidR="001F151A" w:rsidRPr="00A60332" w:rsidRDefault="001F151A" w:rsidP="009F407F">
            <w:pPr>
              <w:jc w:val="center"/>
              <w:rPr>
                <w:color w:val="000000"/>
                <w:sz w:val="16"/>
                <w:szCs w:val="16"/>
              </w:rPr>
            </w:pPr>
            <w:r w:rsidRPr="00A60332">
              <w:rPr>
                <w:color w:val="000000"/>
                <w:sz w:val="16"/>
                <w:szCs w:val="16"/>
              </w:rPr>
              <w:t>100</w:t>
            </w:r>
          </w:p>
        </w:tc>
        <w:tc>
          <w:tcPr>
            <w:tcW w:w="462" w:type="pct"/>
            <w:gridSpan w:val="2"/>
          </w:tcPr>
          <w:p w:rsidR="001F151A" w:rsidRPr="00A60332" w:rsidRDefault="001F151A" w:rsidP="009F407F">
            <w:pPr>
              <w:jc w:val="center"/>
              <w:rPr>
                <w:color w:val="000000"/>
                <w:sz w:val="16"/>
                <w:szCs w:val="16"/>
              </w:rPr>
            </w:pPr>
            <w:r w:rsidRPr="00A60332">
              <w:rPr>
                <w:color w:val="000000"/>
                <w:sz w:val="16"/>
                <w:szCs w:val="16"/>
              </w:rPr>
              <w:t>100</w:t>
            </w:r>
          </w:p>
        </w:tc>
        <w:tc>
          <w:tcPr>
            <w:tcW w:w="455" w:type="pct"/>
            <w:gridSpan w:val="2"/>
          </w:tcPr>
          <w:p w:rsidR="001F151A" w:rsidRPr="00A60332" w:rsidRDefault="001F151A" w:rsidP="009F407F">
            <w:pPr>
              <w:jc w:val="center"/>
              <w:rPr>
                <w:color w:val="000000"/>
                <w:sz w:val="16"/>
                <w:szCs w:val="16"/>
              </w:rPr>
            </w:pPr>
            <w:r w:rsidRPr="00A60332">
              <w:rPr>
                <w:color w:val="000000"/>
                <w:sz w:val="16"/>
                <w:szCs w:val="16"/>
              </w:rPr>
              <w:t>100</w:t>
            </w:r>
          </w:p>
        </w:tc>
      </w:tr>
    </w:tbl>
    <w:p w:rsidR="001F151A" w:rsidRPr="00A60332" w:rsidRDefault="001F151A" w:rsidP="001F151A">
      <w:pPr>
        <w:autoSpaceDE w:val="0"/>
        <w:autoSpaceDN w:val="0"/>
        <w:adjustRightInd w:val="0"/>
        <w:ind w:left="6663"/>
        <w:jc w:val="center"/>
        <w:rPr>
          <w:color w:val="000000"/>
          <w:sz w:val="16"/>
          <w:szCs w:val="16"/>
        </w:rPr>
      </w:pPr>
    </w:p>
    <w:p w:rsidR="001F151A" w:rsidRPr="00A60332" w:rsidRDefault="001F151A" w:rsidP="001F151A">
      <w:pPr>
        <w:autoSpaceDE w:val="0"/>
        <w:autoSpaceDN w:val="0"/>
        <w:adjustRightInd w:val="0"/>
        <w:ind w:left="6663"/>
        <w:jc w:val="right"/>
        <w:rPr>
          <w:color w:val="000000"/>
          <w:sz w:val="16"/>
          <w:szCs w:val="16"/>
        </w:rPr>
      </w:pPr>
      <w:r w:rsidRPr="00A60332">
        <w:rPr>
          <w:color w:val="000000"/>
          <w:sz w:val="16"/>
          <w:szCs w:val="16"/>
        </w:rPr>
        <w:t>Приложение № 2</w:t>
      </w:r>
    </w:p>
    <w:p w:rsidR="001F151A" w:rsidRPr="00A60332" w:rsidRDefault="001F151A" w:rsidP="001F151A">
      <w:pPr>
        <w:autoSpaceDE w:val="0"/>
        <w:autoSpaceDN w:val="0"/>
        <w:adjustRightInd w:val="0"/>
        <w:ind w:left="6663"/>
        <w:jc w:val="right"/>
        <w:rPr>
          <w:color w:val="000000"/>
          <w:sz w:val="16"/>
          <w:szCs w:val="16"/>
        </w:rPr>
      </w:pPr>
      <w:r w:rsidRPr="00A60332">
        <w:rPr>
          <w:color w:val="000000"/>
          <w:sz w:val="16"/>
          <w:szCs w:val="16"/>
        </w:rPr>
        <w:t xml:space="preserve">к муниципальной программе </w:t>
      </w:r>
      <w:proofErr w:type="spellStart"/>
      <w:r w:rsidRPr="00A60332">
        <w:rPr>
          <w:color w:val="000000"/>
          <w:sz w:val="16"/>
          <w:szCs w:val="16"/>
        </w:rPr>
        <w:t>Новочелны-Сюрбеевского</w:t>
      </w:r>
      <w:proofErr w:type="spellEnd"/>
      <w:r w:rsidRPr="00A60332">
        <w:rPr>
          <w:color w:val="000000"/>
          <w:sz w:val="16"/>
          <w:szCs w:val="16"/>
        </w:rPr>
        <w:t xml:space="preserve"> сельского поселения «Развитие земельных и </w:t>
      </w:r>
      <w:proofErr w:type="gramStart"/>
      <w:r w:rsidRPr="00A60332">
        <w:rPr>
          <w:color w:val="000000"/>
          <w:sz w:val="16"/>
          <w:szCs w:val="16"/>
        </w:rPr>
        <w:t>имущественных  отношений</w:t>
      </w:r>
      <w:proofErr w:type="gramEnd"/>
    </w:p>
    <w:p w:rsidR="001F151A" w:rsidRPr="00A60332" w:rsidRDefault="001F151A" w:rsidP="001F151A">
      <w:pPr>
        <w:autoSpaceDE w:val="0"/>
        <w:autoSpaceDN w:val="0"/>
        <w:adjustRightInd w:val="0"/>
        <w:jc w:val="right"/>
        <w:rPr>
          <w:color w:val="000000"/>
          <w:sz w:val="16"/>
          <w:szCs w:val="16"/>
        </w:rPr>
      </w:pPr>
    </w:p>
    <w:p w:rsidR="001F151A" w:rsidRPr="00A60332" w:rsidRDefault="001F151A" w:rsidP="001F151A">
      <w:pPr>
        <w:autoSpaceDE w:val="0"/>
        <w:autoSpaceDN w:val="0"/>
        <w:adjustRightInd w:val="0"/>
        <w:jc w:val="center"/>
        <w:rPr>
          <w:b/>
          <w:color w:val="000000"/>
          <w:sz w:val="16"/>
          <w:szCs w:val="16"/>
        </w:rPr>
      </w:pPr>
      <w:r w:rsidRPr="00A60332">
        <w:rPr>
          <w:b/>
          <w:color w:val="000000"/>
          <w:sz w:val="16"/>
          <w:szCs w:val="16"/>
        </w:rPr>
        <w:t xml:space="preserve">РЕСУРСНОЕ ОБЕСПЕЧЕНИЕ </w:t>
      </w:r>
    </w:p>
    <w:p w:rsidR="001F151A" w:rsidRPr="00A60332" w:rsidRDefault="001F151A" w:rsidP="001F151A">
      <w:pPr>
        <w:autoSpaceDE w:val="0"/>
        <w:autoSpaceDN w:val="0"/>
        <w:adjustRightInd w:val="0"/>
        <w:jc w:val="center"/>
        <w:rPr>
          <w:b/>
          <w:color w:val="000000"/>
          <w:sz w:val="16"/>
          <w:szCs w:val="16"/>
        </w:rPr>
      </w:pPr>
      <w:proofErr w:type="gramStart"/>
      <w:r w:rsidRPr="00A60332">
        <w:rPr>
          <w:rFonts w:eastAsia="Calibri"/>
          <w:b/>
          <w:bCs/>
          <w:color w:val="000000"/>
          <w:sz w:val="16"/>
          <w:szCs w:val="16"/>
        </w:rPr>
        <w:t>муниципальной</w:t>
      </w:r>
      <w:r w:rsidRPr="00A60332">
        <w:rPr>
          <w:b/>
          <w:color w:val="000000"/>
          <w:sz w:val="16"/>
          <w:szCs w:val="16"/>
        </w:rPr>
        <w:t xml:space="preserve">  </w:t>
      </w:r>
      <w:r w:rsidRPr="00A60332">
        <w:rPr>
          <w:rFonts w:eastAsia="Calibri"/>
          <w:b/>
          <w:bCs/>
          <w:color w:val="000000"/>
          <w:sz w:val="16"/>
          <w:szCs w:val="16"/>
        </w:rPr>
        <w:t>программы</w:t>
      </w:r>
      <w:proofErr w:type="gramEnd"/>
      <w:r w:rsidRPr="00A60332">
        <w:rPr>
          <w:rFonts w:eastAsia="Calibri"/>
          <w:b/>
          <w:bCs/>
          <w:color w:val="000000"/>
          <w:sz w:val="16"/>
          <w:szCs w:val="16"/>
        </w:rPr>
        <w:t xml:space="preserve"> </w:t>
      </w:r>
      <w:proofErr w:type="spellStart"/>
      <w:r w:rsidRPr="00A60332">
        <w:rPr>
          <w:b/>
          <w:color w:val="000000"/>
          <w:sz w:val="16"/>
          <w:szCs w:val="16"/>
        </w:rPr>
        <w:t>Новочелны-Сюрбеевского</w:t>
      </w:r>
      <w:proofErr w:type="spellEnd"/>
      <w:r w:rsidRPr="00A60332">
        <w:rPr>
          <w:b/>
          <w:color w:val="000000"/>
          <w:sz w:val="16"/>
          <w:szCs w:val="16"/>
        </w:rPr>
        <w:t xml:space="preserve"> сельского поселения</w:t>
      </w:r>
      <w:r w:rsidRPr="00A60332">
        <w:rPr>
          <w:rFonts w:eastAsia="Calibri"/>
          <w:b/>
          <w:bCs/>
          <w:color w:val="000000"/>
          <w:sz w:val="16"/>
          <w:szCs w:val="16"/>
        </w:rPr>
        <w:t xml:space="preserve"> «Развитие земельных и имущественных отношений» за счет всех источников финансирования</w:t>
      </w:r>
    </w:p>
    <w:p w:rsidR="001F151A" w:rsidRPr="00A60332" w:rsidRDefault="001F151A" w:rsidP="001F151A">
      <w:pPr>
        <w:autoSpaceDE w:val="0"/>
        <w:autoSpaceDN w:val="0"/>
        <w:adjustRightInd w:val="0"/>
        <w:ind w:firstLine="720"/>
        <w:jc w:val="center"/>
        <w:rPr>
          <w:b/>
          <w:color w:val="000000"/>
          <w:sz w:val="16"/>
          <w:szCs w:val="16"/>
        </w:rPr>
      </w:pPr>
    </w:p>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25"/>
        <w:gridCol w:w="1546"/>
        <w:gridCol w:w="843"/>
        <w:gridCol w:w="840"/>
        <w:gridCol w:w="988"/>
        <w:gridCol w:w="707"/>
        <w:gridCol w:w="1263"/>
        <w:gridCol w:w="1349"/>
        <w:gridCol w:w="1124"/>
        <w:gridCol w:w="1124"/>
        <w:gridCol w:w="914"/>
        <w:gridCol w:w="693"/>
        <w:gridCol w:w="11"/>
        <w:gridCol w:w="843"/>
        <w:gridCol w:w="826"/>
      </w:tblGrid>
      <w:tr w:rsidR="001F151A" w:rsidRPr="00A60332" w:rsidTr="009F407F">
        <w:trPr>
          <w:trHeight w:val="20"/>
          <w:jc w:val="center"/>
        </w:trPr>
        <w:tc>
          <w:tcPr>
            <w:tcW w:w="396" w:type="pct"/>
            <w:vMerge w:val="restart"/>
            <w:shd w:val="clear" w:color="auto" w:fill="auto"/>
          </w:tcPr>
          <w:p w:rsidR="001F151A" w:rsidRPr="00A60332" w:rsidRDefault="001F151A" w:rsidP="009F407F">
            <w:pPr>
              <w:jc w:val="center"/>
              <w:rPr>
                <w:color w:val="000000"/>
                <w:sz w:val="16"/>
                <w:szCs w:val="16"/>
              </w:rPr>
            </w:pPr>
            <w:r w:rsidRPr="00A60332">
              <w:rPr>
                <w:color w:val="000000"/>
                <w:sz w:val="16"/>
                <w:szCs w:val="16"/>
              </w:rPr>
              <w:t>Статус</w:t>
            </w:r>
          </w:p>
        </w:tc>
        <w:tc>
          <w:tcPr>
            <w:tcW w:w="544" w:type="pct"/>
            <w:vMerge w:val="restart"/>
            <w:shd w:val="clear" w:color="auto" w:fill="auto"/>
          </w:tcPr>
          <w:p w:rsidR="001F151A" w:rsidRPr="00A60332" w:rsidRDefault="001F151A" w:rsidP="009F407F">
            <w:pPr>
              <w:jc w:val="center"/>
              <w:rPr>
                <w:color w:val="000000"/>
                <w:sz w:val="16"/>
                <w:szCs w:val="16"/>
              </w:rPr>
            </w:pPr>
            <w:r w:rsidRPr="00A60332">
              <w:rPr>
                <w:color w:val="000000"/>
                <w:sz w:val="16"/>
                <w:szCs w:val="16"/>
              </w:rPr>
              <w:t>Наименование подпрограммы, основного мероприятия, мероприятия</w:t>
            </w:r>
          </w:p>
        </w:tc>
        <w:tc>
          <w:tcPr>
            <w:tcW w:w="1190" w:type="pct"/>
            <w:gridSpan w:val="4"/>
            <w:shd w:val="clear" w:color="auto" w:fill="auto"/>
          </w:tcPr>
          <w:p w:rsidR="001F151A" w:rsidRPr="00A60332" w:rsidRDefault="001F151A" w:rsidP="009F407F">
            <w:pPr>
              <w:jc w:val="center"/>
              <w:rPr>
                <w:color w:val="000000"/>
                <w:sz w:val="16"/>
                <w:szCs w:val="16"/>
              </w:rPr>
            </w:pPr>
            <w:r w:rsidRPr="00A60332">
              <w:rPr>
                <w:color w:val="000000"/>
                <w:sz w:val="16"/>
                <w:szCs w:val="16"/>
              </w:rPr>
              <w:t>Код бюджетной классификации</w:t>
            </w:r>
          </w:p>
        </w:tc>
        <w:tc>
          <w:tcPr>
            <w:tcW w:w="445" w:type="pct"/>
            <w:vMerge w:val="restart"/>
            <w:shd w:val="clear" w:color="auto" w:fill="auto"/>
          </w:tcPr>
          <w:p w:rsidR="001F151A" w:rsidRPr="00A60332" w:rsidRDefault="001F151A" w:rsidP="009F407F">
            <w:pPr>
              <w:jc w:val="center"/>
              <w:rPr>
                <w:color w:val="000000"/>
                <w:sz w:val="16"/>
                <w:szCs w:val="16"/>
              </w:rPr>
            </w:pPr>
            <w:r w:rsidRPr="00A60332">
              <w:rPr>
                <w:color w:val="000000"/>
                <w:sz w:val="16"/>
                <w:szCs w:val="16"/>
              </w:rPr>
              <w:t>Источники финансирования</w:t>
            </w:r>
          </w:p>
        </w:tc>
        <w:tc>
          <w:tcPr>
            <w:tcW w:w="2425" w:type="pct"/>
            <w:gridSpan w:val="8"/>
            <w:shd w:val="clear" w:color="auto" w:fill="auto"/>
            <w:noWrap/>
          </w:tcPr>
          <w:p w:rsidR="001F151A" w:rsidRPr="00A60332" w:rsidRDefault="001F151A" w:rsidP="009F407F">
            <w:pPr>
              <w:jc w:val="center"/>
              <w:rPr>
                <w:color w:val="000000"/>
                <w:sz w:val="16"/>
                <w:szCs w:val="16"/>
              </w:rPr>
            </w:pPr>
            <w:r w:rsidRPr="00A60332">
              <w:rPr>
                <w:color w:val="000000"/>
                <w:sz w:val="16"/>
                <w:szCs w:val="16"/>
              </w:rPr>
              <w:t>Расходы по годам, тыс. рублей</w:t>
            </w:r>
          </w:p>
        </w:tc>
      </w:tr>
      <w:tr w:rsidR="001F151A" w:rsidRPr="00A60332" w:rsidTr="009F407F">
        <w:trPr>
          <w:trHeight w:val="20"/>
          <w:jc w:val="center"/>
        </w:trPr>
        <w:tc>
          <w:tcPr>
            <w:tcW w:w="396" w:type="pct"/>
            <w:vMerge/>
          </w:tcPr>
          <w:p w:rsidR="001F151A" w:rsidRPr="00A60332" w:rsidRDefault="001F151A" w:rsidP="009F407F">
            <w:pPr>
              <w:jc w:val="center"/>
              <w:rPr>
                <w:color w:val="000000"/>
                <w:sz w:val="16"/>
                <w:szCs w:val="16"/>
              </w:rPr>
            </w:pPr>
          </w:p>
        </w:tc>
        <w:tc>
          <w:tcPr>
            <w:tcW w:w="544" w:type="pct"/>
            <w:vMerge/>
          </w:tcPr>
          <w:p w:rsidR="001F151A" w:rsidRPr="00A60332" w:rsidRDefault="001F151A" w:rsidP="009F407F">
            <w:pPr>
              <w:jc w:val="center"/>
              <w:rPr>
                <w:color w:val="000000"/>
                <w:sz w:val="16"/>
                <w:szCs w:val="16"/>
              </w:rPr>
            </w:pPr>
          </w:p>
        </w:tc>
        <w:tc>
          <w:tcPr>
            <w:tcW w:w="297" w:type="pct"/>
            <w:shd w:val="clear" w:color="auto" w:fill="auto"/>
          </w:tcPr>
          <w:p w:rsidR="001F151A" w:rsidRPr="00A60332" w:rsidRDefault="001F151A" w:rsidP="009F407F">
            <w:pPr>
              <w:jc w:val="center"/>
              <w:rPr>
                <w:color w:val="000000"/>
                <w:sz w:val="16"/>
                <w:szCs w:val="16"/>
              </w:rPr>
            </w:pPr>
            <w:r w:rsidRPr="00A60332">
              <w:rPr>
                <w:color w:val="000000"/>
                <w:sz w:val="16"/>
                <w:szCs w:val="16"/>
              </w:rPr>
              <w:t xml:space="preserve">главный </w:t>
            </w:r>
            <w:proofErr w:type="spellStart"/>
            <w:proofErr w:type="gramStart"/>
            <w:r w:rsidRPr="00A60332">
              <w:rPr>
                <w:color w:val="000000"/>
                <w:sz w:val="16"/>
                <w:szCs w:val="16"/>
              </w:rPr>
              <w:t>распоряди-тель</w:t>
            </w:r>
            <w:proofErr w:type="spellEnd"/>
            <w:proofErr w:type="gramEnd"/>
            <w:r w:rsidRPr="00A60332">
              <w:rPr>
                <w:color w:val="000000"/>
                <w:sz w:val="16"/>
                <w:szCs w:val="16"/>
              </w:rPr>
              <w:t xml:space="preserve"> бюджетных средств</w:t>
            </w:r>
          </w:p>
        </w:tc>
        <w:tc>
          <w:tcPr>
            <w:tcW w:w="296" w:type="pct"/>
            <w:shd w:val="clear" w:color="auto" w:fill="auto"/>
          </w:tcPr>
          <w:p w:rsidR="001F151A" w:rsidRPr="00A60332" w:rsidRDefault="001F151A" w:rsidP="009F407F">
            <w:pPr>
              <w:jc w:val="center"/>
              <w:rPr>
                <w:color w:val="000000"/>
                <w:sz w:val="16"/>
                <w:szCs w:val="16"/>
              </w:rPr>
            </w:pPr>
            <w:r w:rsidRPr="00A60332">
              <w:rPr>
                <w:color w:val="000000"/>
                <w:sz w:val="16"/>
                <w:szCs w:val="16"/>
              </w:rPr>
              <w:t>раздел, подраздел</w:t>
            </w:r>
          </w:p>
        </w:tc>
        <w:tc>
          <w:tcPr>
            <w:tcW w:w="348" w:type="pct"/>
            <w:shd w:val="clear" w:color="auto" w:fill="auto"/>
          </w:tcPr>
          <w:p w:rsidR="001F151A" w:rsidRPr="00A60332" w:rsidRDefault="001F151A" w:rsidP="009F407F">
            <w:pPr>
              <w:jc w:val="center"/>
              <w:rPr>
                <w:color w:val="000000"/>
                <w:sz w:val="16"/>
                <w:szCs w:val="16"/>
              </w:rPr>
            </w:pPr>
            <w:r w:rsidRPr="00A60332">
              <w:rPr>
                <w:color w:val="000000"/>
                <w:sz w:val="16"/>
                <w:szCs w:val="16"/>
              </w:rPr>
              <w:t>целевая статья расходов</w:t>
            </w:r>
          </w:p>
        </w:tc>
        <w:tc>
          <w:tcPr>
            <w:tcW w:w="249" w:type="pct"/>
            <w:shd w:val="clear" w:color="auto" w:fill="auto"/>
          </w:tcPr>
          <w:p w:rsidR="001F151A" w:rsidRPr="00A60332" w:rsidRDefault="001F151A" w:rsidP="009F407F">
            <w:pPr>
              <w:jc w:val="center"/>
              <w:rPr>
                <w:color w:val="000000"/>
                <w:sz w:val="16"/>
                <w:szCs w:val="16"/>
              </w:rPr>
            </w:pPr>
            <w:r w:rsidRPr="00A60332">
              <w:rPr>
                <w:color w:val="000000"/>
                <w:sz w:val="16"/>
                <w:szCs w:val="16"/>
              </w:rPr>
              <w:t>группа (подгруппа) вида расходов</w:t>
            </w:r>
          </w:p>
        </w:tc>
        <w:tc>
          <w:tcPr>
            <w:tcW w:w="445" w:type="pct"/>
            <w:vMerge/>
          </w:tcPr>
          <w:p w:rsidR="001F151A" w:rsidRPr="00A60332" w:rsidRDefault="001F151A" w:rsidP="009F407F">
            <w:pPr>
              <w:jc w:val="center"/>
              <w:rPr>
                <w:color w:val="000000"/>
                <w:sz w:val="16"/>
                <w:szCs w:val="16"/>
              </w:rPr>
            </w:pPr>
          </w:p>
        </w:tc>
        <w:tc>
          <w:tcPr>
            <w:tcW w:w="475" w:type="pct"/>
            <w:shd w:val="clear" w:color="auto" w:fill="auto"/>
          </w:tcPr>
          <w:p w:rsidR="001F151A" w:rsidRPr="00A60332" w:rsidRDefault="001F151A" w:rsidP="009F407F">
            <w:pPr>
              <w:jc w:val="center"/>
              <w:rPr>
                <w:color w:val="000000"/>
                <w:sz w:val="16"/>
                <w:szCs w:val="16"/>
              </w:rPr>
            </w:pPr>
            <w:r w:rsidRPr="00A60332">
              <w:rPr>
                <w:color w:val="000000"/>
                <w:sz w:val="16"/>
                <w:szCs w:val="16"/>
              </w:rPr>
              <w:t>2021</w:t>
            </w:r>
          </w:p>
        </w:tc>
        <w:tc>
          <w:tcPr>
            <w:tcW w:w="396" w:type="pct"/>
            <w:shd w:val="clear" w:color="auto" w:fill="auto"/>
          </w:tcPr>
          <w:p w:rsidR="001F151A" w:rsidRPr="00A60332" w:rsidRDefault="001F151A" w:rsidP="009F407F">
            <w:pPr>
              <w:jc w:val="center"/>
              <w:rPr>
                <w:color w:val="000000"/>
                <w:sz w:val="16"/>
                <w:szCs w:val="16"/>
              </w:rPr>
            </w:pPr>
            <w:r w:rsidRPr="00A60332">
              <w:rPr>
                <w:color w:val="000000"/>
                <w:sz w:val="16"/>
                <w:szCs w:val="16"/>
              </w:rPr>
              <w:t>2022</w:t>
            </w:r>
          </w:p>
        </w:tc>
        <w:tc>
          <w:tcPr>
            <w:tcW w:w="396" w:type="pct"/>
            <w:shd w:val="clear" w:color="auto" w:fill="auto"/>
          </w:tcPr>
          <w:p w:rsidR="001F151A" w:rsidRPr="00A60332" w:rsidRDefault="001F151A" w:rsidP="009F407F">
            <w:pPr>
              <w:jc w:val="center"/>
              <w:rPr>
                <w:color w:val="000000"/>
                <w:sz w:val="16"/>
                <w:szCs w:val="16"/>
              </w:rPr>
            </w:pPr>
            <w:r w:rsidRPr="00A60332">
              <w:rPr>
                <w:color w:val="000000"/>
                <w:sz w:val="16"/>
                <w:szCs w:val="16"/>
              </w:rPr>
              <w:t>2023</w:t>
            </w:r>
          </w:p>
        </w:tc>
        <w:tc>
          <w:tcPr>
            <w:tcW w:w="322" w:type="pct"/>
            <w:shd w:val="clear" w:color="auto" w:fill="auto"/>
          </w:tcPr>
          <w:p w:rsidR="001F151A" w:rsidRPr="00A60332" w:rsidRDefault="001F151A" w:rsidP="009F407F">
            <w:pPr>
              <w:jc w:val="center"/>
              <w:rPr>
                <w:color w:val="000000"/>
                <w:sz w:val="16"/>
                <w:szCs w:val="16"/>
              </w:rPr>
            </w:pPr>
            <w:r w:rsidRPr="00A60332">
              <w:rPr>
                <w:color w:val="000000"/>
                <w:sz w:val="16"/>
                <w:szCs w:val="16"/>
              </w:rPr>
              <w:t>2024</w:t>
            </w:r>
          </w:p>
        </w:tc>
        <w:tc>
          <w:tcPr>
            <w:tcW w:w="248" w:type="pct"/>
            <w:gridSpan w:val="2"/>
            <w:shd w:val="clear" w:color="auto" w:fill="auto"/>
          </w:tcPr>
          <w:p w:rsidR="001F151A" w:rsidRPr="00A60332" w:rsidRDefault="001F151A" w:rsidP="009F407F">
            <w:pPr>
              <w:jc w:val="center"/>
              <w:rPr>
                <w:color w:val="000000"/>
                <w:sz w:val="16"/>
                <w:szCs w:val="16"/>
              </w:rPr>
            </w:pPr>
            <w:r w:rsidRPr="00A60332">
              <w:rPr>
                <w:color w:val="000000"/>
                <w:sz w:val="16"/>
                <w:szCs w:val="16"/>
              </w:rPr>
              <w:t>2025</w:t>
            </w:r>
          </w:p>
        </w:tc>
        <w:tc>
          <w:tcPr>
            <w:tcW w:w="297" w:type="pct"/>
            <w:shd w:val="clear" w:color="auto" w:fill="auto"/>
          </w:tcPr>
          <w:p w:rsidR="001F151A" w:rsidRPr="00A60332" w:rsidRDefault="001F151A" w:rsidP="009F407F">
            <w:pPr>
              <w:jc w:val="center"/>
              <w:rPr>
                <w:color w:val="000000"/>
                <w:sz w:val="16"/>
                <w:szCs w:val="16"/>
              </w:rPr>
            </w:pPr>
            <w:r w:rsidRPr="00A60332">
              <w:rPr>
                <w:color w:val="000000"/>
                <w:sz w:val="16"/>
                <w:szCs w:val="16"/>
              </w:rPr>
              <w:t>2026-2030</w:t>
            </w:r>
          </w:p>
        </w:tc>
        <w:tc>
          <w:tcPr>
            <w:tcW w:w="291" w:type="pct"/>
            <w:shd w:val="clear" w:color="auto" w:fill="auto"/>
          </w:tcPr>
          <w:p w:rsidR="001F151A" w:rsidRPr="00A60332" w:rsidRDefault="001F151A" w:rsidP="009F407F">
            <w:pPr>
              <w:jc w:val="center"/>
              <w:rPr>
                <w:color w:val="000000"/>
                <w:sz w:val="16"/>
                <w:szCs w:val="16"/>
              </w:rPr>
            </w:pPr>
            <w:r w:rsidRPr="00A60332">
              <w:rPr>
                <w:color w:val="000000"/>
                <w:sz w:val="16"/>
                <w:szCs w:val="16"/>
              </w:rPr>
              <w:t>2031-2035</w:t>
            </w:r>
          </w:p>
        </w:tc>
      </w:tr>
      <w:tr w:rsidR="001F151A" w:rsidRPr="00A60332" w:rsidTr="009F407F">
        <w:trPr>
          <w:trHeight w:val="20"/>
          <w:tblHeader/>
          <w:jc w:val="center"/>
        </w:trPr>
        <w:tc>
          <w:tcPr>
            <w:tcW w:w="396" w:type="pct"/>
            <w:shd w:val="clear" w:color="auto" w:fill="auto"/>
          </w:tcPr>
          <w:p w:rsidR="001F151A" w:rsidRPr="00A60332" w:rsidRDefault="001F151A" w:rsidP="009F407F">
            <w:pPr>
              <w:jc w:val="center"/>
              <w:rPr>
                <w:color w:val="000000"/>
                <w:sz w:val="16"/>
                <w:szCs w:val="16"/>
              </w:rPr>
            </w:pPr>
            <w:r w:rsidRPr="00A60332">
              <w:rPr>
                <w:color w:val="000000"/>
                <w:sz w:val="16"/>
                <w:szCs w:val="16"/>
              </w:rPr>
              <w:t>1</w:t>
            </w:r>
          </w:p>
        </w:tc>
        <w:tc>
          <w:tcPr>
            <w:tcW w:w="544" w:type="pct"/>
            <w:shd w:val="clear" w:color="auto" w:fill="auto"/>
          </w:tcPr>
          <w:p w:rsidR="001F151A" w:rsidRPr="00A60332" w:rsidRDefault="001F151A" w:rsidP="009F407F">
            <w:pPr>
              <w:jc w:val="center"/>
              <w:rPr>
                <w:color w:val="000000"/>
                <w:sz w:val="16"/>
                <w:szCs w:val="16"/>
              </w:rPr>
            </w:pPr>
            <w:r w:rsidRPr="00A60332">
              <w:rPr>
                <w:color w:val="000000"/>
                <w:sz w:val="16"/>
                <w:szCs w:val="16"/>
              </w:rPr>
              <w:t>2</w:t>
            </w:r>
          </w:p>
        </w:tc>
        <w:tc>
          <w:tcPr>
            <w:tcW w:w="297" w:type="pct"/>
            <w:shd w:val="clear" w:color="auto" w:fill="auto"/>
          </w:tcPr>
          <w:p w:rsidR="001F151A" w:rsidRPr="00A60332" w:rsidRDefault="001F151A" w:rsidP="009F407F">
            <w:pPr>
              <w:jc w:val="center"/>
              <w:rPr>
                <w:color w:val="000000"/>
                <w:sz w:val="16"/>
                <w:szCs w:val="16"/>
              </w:rPr>
            </w:pPr>
            <w:r w:rsidRPr="00A60332">
              <w:rPr>
                <w:color w:val="000000"/>
                <w:sz w:val="16"/>
                <w:szCs w:val="16"/>
              </w:rPr>
              <w:t>4</w:t>
            </w:r>
          </w:p>
        </w:tc>
        <w:tc>
          <w:tcPr>
            <w:tcW w:w="296" w:type="pct"/>
            <w:shd w:val="clear" w:color="auto" w:fill="auto"/>
          </w:tcPr>
          <w:p w:rsidR="001F151A" w:rsidRPr="00A60332" w:rsidRDefault="001F151A" w:rsidP="009F407F">
            <w:pPr>
              <w:jc w:val="center"/>
              <w:rPr>
                <w:color w:val="000000"/>
                <w:sz w:val="16"/>
                <w:szCs w:val="16"/>
              </w:rPr>
            </w:pPr>
            <w:r w:rsidRPr="00A60332">
              <w:rPr>
                <w:color w:val="000000"/>
                <w:sz w:val="16"/>
                <w:szCs w:val="16"/>
              </w:rPr>
              <w:t>5</w:t>
            </w:r>
          </w:p>
        </w:tc>
        <w:tc>
          <w:tcPr>
            <w:tcW w:w="348" w:type="pct"/>
            <w:shd w:val="clear" w:color="auto" w:fill="auto"/>
          </w:tcPr>
          <w:p w:rsidR="001F151A" w:rsidRPr="00A60332" w:rsidRDefault="001F151A" w:rsidP="009F407F">
            <w:pPr>
              <w:jc w:val="center"/>
              <w:rPr>
                <w:color w:val="000000"/>
                <w:sz w:val="16"/>
                <w:szCs w:val="16"/>
              </w:rPr>
            </w:pPr>
            <w:r w:rsidRPr="00A60332">
              <w:rPr>
                <w:color w:val="000000"/>
                <w:sz w:val="16"/>
                <w:szCs w:val="16"/>
              </w:rPr>
              <w:t>6</w:t>
            </w:r>
          </w:p>
        </w:tc>
        <w:tc>
          <w:tcPr>
            <w:tcW w:w="249" w:type="pct"/>
            <w:shd w:val="clear" w:color="auto" w:fill="auto"/>
          </w:tcPr>
          <w:p w:rsidR="001F151A" w:rsidRPr="00A60332" w:rsidRDefault="001F151A" w:rsidP="009F407F">
            <w:pPr>
              <w:jc w:val="center"/>
              <w:rPr>
                <w:color w:val="000000"/>
                <w:sz w:val="16"/>
                <w:szCs w:val="16"/>
              </w:rPr>
            </w:pPr>
            <w:r w:rsidRPr="00A60332">
              <w:rPr>
                <w:color w:val="000000"/>
                <w:sz w:val="16"/>
                <w:szCs w:val="16"/>
              </w:rPr>
              <w:t>7</w:t>
            </w:r>
          </w:p>
        </w:tc>
        <w:tc>
          <w:tcPr>
            <w:tcW w:w="445" w:type="pct"/>
            <w:shd w:val="clear" w:color="auto" w:fill="auto"/>
          </w:tcPr>
          <w:p w:rsidR="001F151A" w:rsidRPr="00A60332" w:rsidRDefault="001F151A" w:rsidP="009F407F">
            <w:pPr>
              <w:jc w:val="center"/>
              <w:rPr>
                <w:color w:val="000000"/>
                <w:sz w:val="16"/>
                <w:szCs w:val="16"/>
              </w:rPr>
            </w:pPr>
            <w:r w:rsidRPr="00A60332">
              <w:rPr>
                <w:color w:val="000000"/>
                <w:sz w:val="16"/>
                <w:szCs w:val="16"/>
              </w:rPr>
              <w:t>8</w:t>
            </w:r>
          </w:p>
        </w:tc>
        <w:tc>
          <w:tcPr>
            <w:tcW w:w="475" w:type="pct"/>
            <w:shd w:val="clear" w:color="auto" w:fill="auto"/>
          </w:tcPr>
          <w:p w:rsidR="001F151A" w:rsidRPr="00A60332" w:rsidRDefault="001F151A" w:rsidP="009F407F">
            <w:pPr>
              <w:jc w:val="center"/>
              <w:rPr>
                <w:color w:val="000000"/>
                <w:sz w:val="16"/>
                <w:szCs w:val="16"/>
              </w:rPr>
            </w:pPr>
            <w:r w:rsidRPr="00A60332">
              <w:rPr>
                <w:color w:val="000000"/>
                <w:sz w:val="16"/>
                <w:szCs w:val="16"/>
              </w:rPr>
              <w:t>10</w:t>
            </w:r>
          </w:p>
        </w:tc>
        <w:tc>
          <w:tcPr>
            <w:tcW w:w="396" w:type="pct"/>
            <w:shd w:val="clear" w:color="auto" w:fill="auto"/>
          </w:tcPr>
          <w:p w:rsidR="001F151A" w:rsidRPr="00A60332" w:rsidRDefault="001F151A" w:rsidP="009F407F">
            <w:pPr>
              <w:jc w:val="center"/>
              <w:rPr>
                <w:color w:val="000000"/>
                <w:sz w:val="16"/>
                <w:szCs w:val="16"/>
              </w:rPr>
            </w:pPr>
            <w:r w:rsidRPr="00A60332">
              <w:rPr>
                <w:color w:val="000000"/>
                <w:sz w:val="16"/>
                <w:szCs w:val="16"/>
              </w:rPr>
              <w:t>11</w:t>
            </w:r>
          </w:p>
        </w:tc>
        <w:tc>
          <w:tcPr>
            <w:tcW w:w="396" w:type="pct"/>
            <w:shd w:val="clear" w:color="auto" w:fill="auto"/>
          </w:tcPr>
          <w:p w:rsidR="001F151A" w:rsidRPr="00A60332" w:rsidRDefault="001F151A" w:rsidP="009F407F">
            <w:pPr>
              <w:jc w:val="center"/>
              <w:rPr>
                <w:color w:val="000000"/>
                <w:sz w:val="16"/>
                <w:szCs w:val="16"/>
              </w:rPr>
            </w:pPr>
            <w:r w:rsidRPr="00A60332">
              <w:rPr>
                <w:color w:val="000000"/>
                <w:sz w:val="16"/>
                <w:szCs w:val="16"/>
              </w:rPr>
              <w:t>12</w:t>
            </w:r>
          </w:p>
        </w:tc>
        <w:tc>
          <w:tcPr>
            <w:tcW w:w="322" w:type="pct"/>
            <w:shd w:val="clear" w:color="auto" w:fill="auto"/>
          </w:tcPr>
          <w:p w:rsidR="001F151A" w:rsidRPr="00A60332" w:rsidRDefault="001F151A" w:rsidP="009F407F">
            <w:pPr>
              <w:jc w:val="center"/>
              <w:rPr>
                <w:color w:val="000000"/>
                <w:sz w:val="16"/>
                <w:szCs w:val="16"/>
              </w:rPr>
            </w:pPr>
            <w:r w:rsidRPr="00A60332">
              <w:rPr>
                <w:color w:val="000000"/>
                <w:sz w:val="16"/>
                <w:szCs w:val="16"/>
              </w:rPr>
              <w:t>13</w:t>
            </w:r>
          </w:p>
        </w:tc>
        <w:tc>
          <w:tcPr>
            <w:tcW w:w="244" w:type="pct"/>
            <w:shd w:val="clear" w:color="auto" w:fill="auto"/>
          </w:tcPr>
          <w:p w:rsidR="001F151A" w:rsidRPr="00A60332" w:rsidRDefault="001F151A" w:rsidP="009F407F">
            <w:pPr>
              <w:jc w:val="center"/>
              <w:rPr>
                <w:color w:val="000000"/>
                <w:sz w:val="16"/>
                <w:szCs w:val="16"/>
              </w:rPr>
            </w:pPr>
            <w:r w:rsidRPr="00A60332">
              <w:rPr>
                <w:color w:val="000000"/>
                <w:sz w:val="16"/>
                <w:szCs w:val="16"/>
              </w:rPr>
              <w:t>14</w:t>
            </w:r>
          </w:p>
        </w:tc>
        <w:tc>
          <w:tcPr>
            <w:tcW w:w="301" w:type="pct"/>
            <w:gridSpan w:val="2"/>
          </w:tcPr>
          <w:p w:rsidR="001F151A" w:rsidRPr="00A60332" w:rsidRDefault="001F151A" w:rsidP="009F407F">
            <w:pPr>
              <w:jc w:val="center"/>
              <w:rPr>
                <w:color w:val="000000"/>
                <w:sz w:val="16"/>
                <w:szCs w:val="16"/>
              </w:rPr>
            </w:pPr>
            <w:r w:rsidRPr="00A60332">
              <w:rPr>
                <w:color w:val="000000"/>
                <w:sz w:val="16"/>
                <w:szCs w:val="16"/>
              </w:rPr>
              <w:t>15</w:t>
            </w:r>
          </w:p>
        </w:tc>
        <w:tc>
          <w:tcPr>
            <w:tcW w:w="291" w:type="pct"/>
          </w:tcPr>
          <w:p w:rsidR="001F151A" w:rsidRPr="00A60332" w:rsidRDefault="001F151A" w:rsidP="009F407F">
            <w:pPr>
              <w:jc w:val="center"/>
              <w:rPr>
                <w:color w:val="000000"/>
                <w:sz w:val="16"/>
                <w:szCs w:val="16"/>
              </w:rPr>
            </w:pPr>
            <w:r w:rsidRPr="00A60332">
              <w:rPr>
                <w:color w:val="000000"/>
                <w:sz w:val="16"/>
                <w:szCs w:val="16"/>
              </w:rPr>
              <w:t>16</w:t>
            </w:r>
          </w:p>
        </w:tc>
      </w:tr>
      <w:tr w:rsidR="001F151A" w:rsidRPr="00A60332" w:rsidTr="009F407F">
        <w:trPr>
          <w:trHeight w:val="627"/>
          <w:jc w:val="center"/>
        </w:trPr>
        <w:tc>
          <w:tcPr>
            <w:tcW w:w="396" w:type="pct"/>
            <w:vMerge w:val="restart"/>
            <w:shd w:val="clear" w:color="auto" w:fill="auto"/>
          </w:tcPr>
          <w:p w:rsidR="001F151A" w:rsidRPr="00A60332" w:rsidRDefault="001F151A" w:rsidP="009F407F">
            <w:pPr>
              <w:jc w:val="center"/>
              <w:rPr>
                <w:b/>
                <w:bCs/>
                <w:color w:val="000000"/>
                <w:sz w:val="16"/>
                <w:szCs w:val="16"/>
              </w:rPr>
            </w:pPr>
            <w:r w:rsidRPr="00A60332">
              <w:rPr>
                <w:b/>
                <w:bCs/>
                <w:color w:val="000000"/>
                <w:sz w:val="16"/>
                <w:szCs w:val="16"/>
              </w:rPr>
              <w:lastRenderedPageBreak/>
              <w:t>Программа</w:t>
            </w:r>
          </w:p>
        </w:tc>
        <w:tc>
          <w:tcPr>
            <w:tcW w:w="544" w:type="pct"/>
            <w:vMerge w:val="restart"/>
            <w:shd w:val="clear" w:color="auto" w:fill="auto"/>
          </w:tcPr>
          <w:p w:rsidR="001F151A" w:rsidRPr="00A60332" w:rsidRDefault="001F151A" w:rsidP="009F407F">
            <w:pPr>
              <w:jc w:val="center"/>
              <w:rPr>
                <w:b/>
                <w:bCs/>
                <w:color w:val="000000"/>
                <w:sz w:val="16"/>
                <w:szCs w:val="16"/>
              </w:rPr>
            </w:pPr>
            <w:r w:rsidRPr="00A60332">
              <w:rPr>
                <w:b/>
                <w:bCs/>
                <w:color w:val="000000"/>
                <w:sz w:val="16"/>
                <w:szCs w:val="16"/>
              </w:rPr>
              <w:t>«Развитие земельных и имущественных отношений»</w:t>
            </w:r>
          </w:p>
          <w:p w:rsidR="001F151A" w:rsidRPr="00A60332" w:rsidRDefault="001F151A" w:rsidP="009F407F">
            <w:pPr>
              <w:jc w:val="center"/>
              <w:rPr>
                <w:b/>
                <w:bCs/>
                <w:color w:val="000000"/>
                <w:sz w:val="16"/>
                <w:szCs w:val="16"/>
              </w:rPr>
            </w:pPr>
          </w:p>
          <w:p w:rsidR="001F151A" w:rsidRPr="00A60332" w:rsidRDefault="001F151A" w:rsidP="009F407F">
            <w:pPr>
              <w:jc w:val="center"/>
              <w:rPr>
                <w:b/>
                <w:bCs/>
                <w:color w:val="000000"/>
                <w:sz w:val="16"/>
                <w:szCs w:val="16"/>
              </w:rPr>
            </w:pPr>
          </w:p>
          <w:p w:rsidR="001F151A" w:rsidRPr="00A60332" w:rsidRDefault="001F151A" w:rsidP="009F407F">
            <w:pPr>
              <w:jc w:val="center"/>
              <w:rPr>
                <w:b/>
                <w:bCs/>
                <w:color w:val="000000"/>
                <w:sz w:val="16"/>
                <w:szCs w:val="16"/>
              </w:rPr>
            </w:pPr>
          </w:p>
          <w:p w:rsidR="001F151A" w:rsidRPr="00A60332" w:rsidRDefault="001F151A" w:rsidP="009F407F">
            <w:pPr>
              <w:jc w:val="center"/>
              <w:rPr>
                <w:b/>
                <w:bCs/>
                <w:color w:val="000000"/>
                <w:sz w:val="16"/>
                <w:szCs w:val="16"/>
              </w:rPr>
            </w:pPr>
          </w:p>
          <w:p w:rsidR="001F151A" w:rsidRPr="00A60332" w:rsidRDefault="001F151A" w:rsidP="009F407F">
            <w:pPr>
              <w:jc w:val="center"/>
              <w:rPr>
                <w:b/>
                <w:bCs/>
                <w:color w:val="000000"/>
                <w:sz w:val="16"/>
                <w:szCs w:val="16"/>
              </w:rPr>
            </w:pPr>
          </w:p>
          <w:p w:rsidR="001F151A" w:rsidRPr="00A60332" w:rsidRDefault="001F151A" w:rsidP="009F407F">
            <w:pPr>
              <w:jc w:val="center"/>
              <w:rPr>
                <w:b/>
                <w:bCs/>
                <w:color w:val="000000"/>
                <w:sz w:val="16"/>
                <w:szCs w:val="16"/>
              </w:rPr>
            </w:pPr>
          </w:p>
          <w:p w:rsidR="001F151A" w:rsidRPr="00A60332" w:rsidRDefault="001F151A" w:rsidP="009F407F">
            <w:pPr>
              <w:jc w:val="center"/>
              <w:rPr>
                <w:b/>
                <w:bCs/>
                <w:color w:val="000000"/>
                <w:sz w:val="16"/>
                <w:szCs w:val="16"/>
              </w:rPr>
            </w:pPr>
          </w:p>
          <w:p w:rsidR="001F151A" w:rsidRPr="00A60332" w:rsidRDefault="001F151A" w:rsidP="009F407F">
            <w:pPr>
              <w:jc w:val="center"/>
              <w:rPr>
                <w:b/>
                <w:bCs/>
                <w:color w:val="000000"/>
                <w:sz w:val="16"/>
                <w:szCs w:val="16"/>
              </w:rPr>
            </w:pPr>
          </w:p>
          <w:p w:rsidR="001F151A" w:rsidRPr="00A60332" w:rsidRDefault="001F151A" w:rsidP="009F407F">
            <w:pPr>
              <w:jc w:val="center"/>
              <w:rPr>
                <w:b/>
                <w:bCs/>
                <w:color w:val="000000"/>
                <w:sz w:val="16"/>
                <w:szCs w:val="16"/>
              </w:rPr>
            </w:pPr>
          </w:p>
          <w:p w:rsidR="001F151A" w:rsidRPr="00A60332" w:rsidRDefault="001F151A" w:rsidP="009F407F">
            <w:pPr>
              <w:jc w:val="center"/>
              <w:rPr>
                <w:b/>
                <w:bCs/>
                <w:color w:val="000000"/>
                <w:sz w:val="16"/>
                <w:szCs w:val="16"/>
              </w:rPr>
            </w:pPr>
          </w:p>
          <w:p w:rsidR="001F151A" w:rsidRPr="00A60332" w:rsidRDefault="001F151A" w:rsidP="009F407F">
            <w:pPr>
              <w:jc w:val="center"/>
              <w:rPr>
                <w:b/>
                <w:bCs/>
                <w:color w:val="000000"/>
                <w:sz w:val="16"/>
                <w:szCs w:val="16"/>
              </w:rPr>
            </w:pPr>
          </w:p>
          <w:p w:rsidR="001F151A" w:rsidRPr="00A60332" w:rsidRDefault="001F151A" w:rsidP="009F407F">
            <w:pPr>
              <w:jc w:val="center"/>
              <w:rPr>
                <w:b/>
                <w:bCs/>
                <w:color w:val="000000"/>
                <w:sz w:val="16"/>
                <w:szCs w:val="16"/>
              </w:rPr>
            </w:pPr>
          </w:p>
          <w:p w:rsidR="001F151A" w:rsidRPr="00A60332" w:rsidRDefault="001F151A" w:rsidP="009F407F">
            <w:pPr>
              <w:jc w:val="center"/>
              <w:rPr>
                <w:b/>
                <w:bCs/>
                <w:color w:val="000000"/>
                <w:sz w:val="16"/>
                <w:szCs w:val="16"/>
              </w:rPr>
            </w:pPr>
          </w:p>
        </w:tc>
        <w:tc>
          <w:tcPr>
            <w:tcW w:w="297"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48" w:type="pct"/>
            <w:shd w:val="clear" w:color="auto" w:fill="auto"/>
          </w:tcPr>
          <w:p w:rsidR="001F151A" w:rsidRPr="00A60332" w:rsidRDefault="001F151A" w:rsidP="009F407F">
            <w:pPr>
              <w:jc w:val="center"/>
              <w:rPr>
                <w:color w:val="000000"/>
                <w:sz w:val="16"/>
                <w:szCs w:val="16"/>
              </w:rPr>
            </w:pPr>
            <w:r w:rsidRPr="00A60332">
              <w:rPr>
                <w:color w:val="000000"/>
                <w:sz w:val="16"/>
                <w:szCs w:val="16"/>
              </w:rPr>
              <w:t>А400000000</w:t>
            </w:r>
          </w:p>
        </w:tc>
        <w:tc>
          <w:tcPr>
            <w:tcW w:w="249"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445" w:type="pct"/>
            <w:shd w:val="clear" w:color="auto" w:fill="auto"/>
          </w:tcPr>
          <w:p w:rsidR="001F151A" w:rsidRPr="00A60332" w:rsidRDefault="001F151A" w:rsidP="009F407F">
            <w:pPr>
              <w:jc w:val="center"/>
              <w:rPr>
                <w:b/>
                <w:bCs/>
                <w:color w:val="000000"/>
                <w:sz w:val="16"/>
                <w:szCs w:val="16"/>
              </w:rPr>
            </w:pPr>
            <w:r w:rsidRPr="00A60332">
              <w:rPr>
                <w:b/>
                <w:bCs/>
                <w:color w:val="000000"/>
                <w:sz w:val="16"/>
                <w:szCs w:val="16"/>
              </w:rPr>
              <w:t>Всего</w:t>
            </w:r>
          </w:p>
        </w:tc>
        <w:tc>
          <w:tcPr>
            <w:tcW w:w="475" w:type="pct"/>
            <w:shd w:val="clear" w:color="auto" w:fill="auto"/>
          </w:tcPr>
          <w:p w:rsidR="001F151A" w:rsidRPr="00A60332" w:rsidRDefault="001F151A" w:rsidP="009F407F">
            <w:pPr>
              <w:jc w:val="center"/>
              <w:rPr>
                <w:sz w:val="16"/>
                <w:szCs w:val="16"/>
              </w:rPr>
            </w:pPr>
            <w:r w:rsidRPr="00A60332">
              <w:rPr>
                <w:sz w:val="16"/>
                <w:szCs w:val="16"/>
              </w:rPr>
              <w:t>0,00</w:t>
            </w:r>
          </w:p>
        </w:tc>
        <w:tc>
          <w:tcPr>
            <w:tcW w:w="396" w:type="pct"/>
            <w:shd w:val="clear" w:color="auto" w:fill="auto"/>
          </w:tcPr>
          <w:p w:rsidR="001F151A" w:rsidRPr="00A60332" w:rsidRDefault="001F151A" w:rsidP="009F407F">
            <w:pPr>
              <w:jc w:val="center"/>
              <w:rPr>
                <w:sz w:val="16"/>
                <w:szCs w:val="16"/>
              </w:rPr>
            </w:pPr>
            <w:r w:rsidRPr="00A60332">
              <w:rPr>
                <w:sz w:val="16"/>
                <w:szCs w:val="16"/>
              </w:rPr>
              <w:t>0,00</w:t>
            </w:r>
          </w:p>
        </w:tc>
        <w:tc>
          <w:tcPr>
            <w:tcW w:w="396" w:type="pct"/>
            <w:shd w:val="clear" w:color="auto" w:fill="auto"/>
          </w:tcPr>
          <w:p w:rsidR="001F151A" w:rsidRPr="00A60332" w:rsidRDefault="001F151A" w:rsidP="009F407F">
            <w:pPr>
              <w:jc w:val="center"/>
              <w:rPr>
                <w:sz w:val="16"/>
                <w:szCs w:val="16"/>
              </w:rPr>
            </w:pPr>
            <w:r w:rsidRPr="00A60332">
              <w:rPr>
                <w:sz w:val="16"/>
                <w:szCs w:val="16"/>
              </w:rPr>
              <w:t>0,00</w:t>
            </w:r>
          </w:p>
        </w:tc>
        <w:tc>
          <w:tcPr>
            <w:tcW w:w="322" w:type="pct"/>
            <w:shd w:val="clear" w:color="auto" w:fill="auto"/>
          </w:tcPr>
          <w:p w:rsidR="001F151A" w:rsidRPr="00A60332" w:rsidRDefault="001F151A" w:rsidP="009F407F">
            <w:pPr>
              <w:jc w:val="center"/>
              <w:rPr>
                <w:sz w:val="16"/>
                <w:szCs w:val="16"/>
              </w:rPr>
            </w:pPr>
            <w:r w:rsidRPr="00A60332">
              <w:rPr>
                <w:sz w:val="16"/>
                <w:szCs w:val="16"/>
              </w:rPr>
              <w:t>0,00</w:t>
            </w:r>
          </w:p>
        </w:tc>
        <w:tc>
          <w:tcPr>
            <w:tcW w:w="244" w:type="pct"/>
            <w:shd w:val="clear" w:color="auto" w:fill="auto"/>
          </w:tcPr>
          <w:p w:rsidR="001F151A" w:rsidRPr="00A60332" w:rsidRDefault="001F151A" w:rsidP="009F407F">
            <w:pPr>
              <w:jc w:val="center"/>
              <w:rPr>
                <w:sz w:val="16"/>
                <w:szCs w:val="16"/>
              </w:rPr>
            </w:pPr>
            <w:r w:rsidRPr="00A60332">
              <w:rPr>
                <w:sz w:val="16"/>
                <w:szCs w:val="16"/>
              </w:rPr>
              <w:t>00,00</w:t>
            </w:r>
          </w:p>
        </w:tc>
        <w:tc>
          <w:tcPr>
            <w:tcW w:w="301" w:type="pct"/>
            <w:gridSpan w:val="2"/>
          </w:tcPr>
          <w:p w:rsidR="001F151A" w:rsidRPr="00A60332" w:rsidRDefault="001F151A" w:rsidP="009F407F">
            <w:pPr>
              <w:jc w:val="center"/>
              <w:rPr>
                <w:sz w:val="16"/>
                <w:szCs w:val="16"/>
              </w:rPr>
            </w:pPr>
            <w:r w:rsidRPr="00A60332">
              <w:rPr>
                <w:sz w:val="16"/>
                <w:szCs w:val="16"/>
              </w:rPr>
              <w:t>0,00</w:t>
            </w:r>
          </w:p>
        </w:tc>
        <w:tc>
          <w:tcPr>
            <w:tcW w:w="291" w:type="pct"/>
          </w:tcPr>
          <w:p w:rsidR="001F151A" w:rsidRPr="00A60332" w:rsidRDefault="001F151A" w:rsidP="009F407F">
            <w:pPr>
              <w:jc w:val="center"/>
              <w:rPr>
                <w:sz w:val="16"/>
                <w:szCs w:val="16"/>
              </w:rPr>
            </w:pPr>
            <w:r w:rsidRPr="00A60332">
              <w:rPr>
                <w:sz w:val="16"/>
                <w:szCs w:val="16"/>
              </w:rPr>
              <w:t>0,00</w:t>
            </w:r>
          </w:p>
        </w:tc>
      </w:tr>
      <w:tr w:rsidR="001F151A" w:rsidRPr="00A60332" w:rsidTr="009F407F">
        <w:trPr>
          <w:trHeight w:val="707"/>
          <w:jc w:val="center"/>
        </w:trPr>
        <w:tc>
          <w:tcPr>
            <w:tcW w:w="396" w:type="pct"/>
            <w:vMerge/>
            <w:shd w:val="clear" w:color="auto" w:fill="auto"/>
          </w:tcPr>
          <w:p w:rsidR="001F151A" w:rsidRPr="00A60332" w:rsidRDefault="001F151A" w:rsidP="009F407F">
            <w:pPr>
              <w:jc w:val="center"/>
              <w:rPr>
                <w:b/>
                <w:bCs/>
                <w:color w:val="000000"/>
                <w:sz w:val="16"/>
                <w:szCs w:val="16"/>
              </w:rPr>
            </w:pPr>
          </w:p>
        </w:tc>
        <w:tc>
          <w:tcPr>
            <w:tcW w:w="544" w:type="pct"/>
            <w:vMerge/>
            <w:shd w:val="clear" w:color="auto" w:fill="auto"/>
          </w:tcPr>
          <w:p w:rsidR="001F151A" w:rsidRPr="00A60332" w:rsidRDefault="001F151A" w:rsidP="009F407F">
            <w:pPr>
              <w:jc w:val="center"/>
              <w:rPr>
                <w:b/>
                <w:bCs/>
                <w:color w:val="000000"/>
                <w:sz w:val="16"/>
                <w:szCs w:val="16"/>
              </w:rPr>
            </w:pPr>
          </w:p>
        </w:tc>
        <w:tc>
          <w:tcPr>
            <w:tcW w:w="297"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48"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49"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445" w:type="pct"/>
            <w:shd w:val="clear" w:color="auto" w:fill="auto"/>
          </w:tcPr>
          <w:p w:rsidR="001F151A" w:rsidRPr="00A60332" w:rsidRDefault="001F151A" w:rsidP="009F407F">
            <w:pPr>
              <w:jc w:val="center"/>
              <w:rPr>
                <w:color w:val="000000"/>
                <w:sz w:val="16"/>
                <w:szCs w:val="16"/>
              </w:rPr>
            </w:pPr>
            <w:r w:rsidRPr="00A60332">
              <w:rPr>
                <w:color w:val="000000"/>
                <w:sz w:val="16"/>
                <w:szCs w:val="16"/>
              </w:rPr>
              <w:t>Федеральный бюджет</w:t>
            </w:r>
          </w:p>
        </w:tc>
        <w:tc>
          <w:tcPr>
            <w:tcW w:w="475"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22"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44"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1" w:type="pct"/>
            <w:gridSpan w:val="2"/>
          </w:tcPr>
          <w:p w:rsidR="001F151A" w:rsidRPr="00A60332" w:rsidRDefault="001F151A" w:rsidP="009F407F">
            <w:pPr>
              <w:jc w:val="center"/>
              <w:rPr>
                <w:color w:val="000000"/>
                <w:sz w:val="16"/>
                <w:szCs w:val="16"/>
              </w:rPr>
            </w:pPr>
            <w:r w:rsidRPr="00A60332">
              <w:rPr>
                <w:color w:val="000000"/>
                <w:sz w:val="16"/>
                <w:szCs w:val="16"/>
              </w:rPr>
              <w:t>х</w:t>
            </w:r>
          </w:p>
        </w:tc>
        <w:tc>
          <w:tcPr>
            <w:tcW w:w="291" w:type="pct"/>
          </w:tcPr>
          <w:p w:rsidR="001F151A" w:rsidRPr="00A60332" w:rsidRDefault="001F151A" w:rsidP="009F407F">
            <w:pPr>
              <w:jc w:val="center"/>
              <w:rPr>
                <w:color w:val="000000"/>
                <w:sz w:val="16"/>
                <w:szCs w:val="16"/>
              </w:rPr>
            </w:pPr>
            <w:r w:rsidRPr="00A60332">
              <w:rPr>
                <w:color w:val="000000"/>
                <w:sz w:val="16"/>
                <w:szCs w:val="16"/>
              </w:rPr>
              <w:t>х</w:t>
            </w:r>
          </w:p>
        </w:tc>
      </w:tr>
      <w:tr w:rsidR="001F151A" w:rsidRPr="00A60332" w:rsidTr="009F407F">
        <w:trPr>
          <w:trHeight w:val="574"/>
          <w:jc w:val="center"/>
        </w:trPr>
        <w:tc>
          <w:tcPr>
            <w:tcW w:w="396" w:type="pct"/>
            <w:vMerge/>
            <w:shd w:val="clear" w:color="auto" w:fill="auto"/>
          </w:tcPr>
          <w:p w:rsidR="001F151A" w:rsidRPr="00A60332" w:rsidRDefault="001F151A" w:rsidP="009F407F">
            <w:pPr>
              <w:jc w:val="center"/>
              <w:rPr>
                <w:b/>
                <w:bCs/>
                <w:color w:val="000000"/>
                <w:sz w:val="16"/>
                <w:szCs w:val="16"/>
              </w:rPr>
            </w:pPr>
          </w:p>
        </w:tc>
        <w:tc>
          <w:tcPr>
            <w:tcW w:w="544" w:type="pct"/>
            <w:vMerge/>
            <w:shd w:val="clear" w:color="auto" w:fill="auto"/>
          </w:tcPr>
          <w:p w:rsidR="001F151A" w:rsidRPr="00A60332" w:rsidRDefault="001F151A" w:rsidP="009F407F">
            <w:pPr>
              <w:jc w:val="center"/>
              <w:rPr>
                <w:b/>
                <w:bCs/>
                <w:color w:val="000000"/>
                <w:sz w:val="16"/>
                <w:szCs w:val="16"/>
              </w:rPr>
            </w:pPr>
          </w:p>
        </w:tc>
        <w:tc>
          <w:tcPr>
            <w:tcW w:w="297"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48"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49"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445" w:type="pct"/>
            <w:shd w:val="clear" w:color="auto" w:fill="auto"/>
          </w:tcPr>
          <w:p w:rsidR="001F151A" w:rsidRPr="00A60332" w:rsidRDefault="001F151A" w:rsidP="009F407F">
            <w:pPr>
              <w:jc w:val="center"/>
              <w:rPr>
                <w:color w:val="000000"/>
                <w:sz w:val="16"/>
                <w:szCs w:val="16"/>
              </w:rPr>
            </w:pPr>
            <w:r w:rsidRPr="00A60332">
              <w:rPr>
                <w:color w:val="000000"/>
                <w:sz w:val="16"/>
                <w:szCs w:val="16"/>
              </w:rPr>
              <w:t xml:space="preserve">республиканский бюджет </w:t>
            </w:r>
          </w:p>
        </w:tc>
        <w:tc>
          <w:tcPr>
            <w:tcW w:w="475"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22"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44"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1" w:type="pct"/>
            <w:gridSpan w:val="2"/>
          </w:tcPr>
          <w:p w:rsidR="001F151A" w:rsidRPr="00A60332" w:rsidRDefault="001F151A" w:rsidP="009F407F">
            <w:pPr>
              <w:jc w:val="center"/>
              <w:rPr>
                <w:color w:val="000000"/>
                <w:sz w:val="16"/>
                <w:szCs w:val="16"/>
              </w:rPr>
            </w:pPr>
            <w:r w:rsidRPr="00A60332">
              <w:rPr>
                <w:color w:val="000000"/>
                <w:sz w:val="16"/>
                <w:szCs w:val="16"/>
              </w:rPr>
              <w:t>х</w:t>
            </w:r>
          </w:p>
        </w:tc>
        <w:tc>
          <w:tcPr>
            <w:tcW w:w="291" w:type="pct"/>
          </w:tcPr>
          <w:p w:rsidR="001F151A" w:rsidRPr="00A60332" w:rsidRDefault="001F151A" w:rsidP="009F407F">
            <w:pPr>
              <w:jc w:val="center"/>
              <w:rPr>
                <w:color w:val="000000"/>
                <w:sz w:val="16"/>
                <w:szCs w:val="16"/>
              </w:rPr>
            </w:pPr>
            <w:r w:rsidRPr="00A60332">
              <w:rPr>
                <w:color w:val="000000"/>
                <w:sz w:val="16"/>
                <w:szCs w:val="16"/>
              </w:rPr>
              <w:t>х</w:t>
            </w:r>
          </w:p>
        </w:tc>
      </w:tr>
      <w:tr w:rsidR="001F151A" w:rsidRPr="00A60332" w:rsidTr="009F407F">
        <w:trPr>
          <w:trHeight w:val="480"/>
          <w:jc w:val="center"/>
        </w:trPr>
        <w:tc>
          <w:tcPr>
            <w:tcW w:w="396" w:type="pct"/>
            <w:vMerge/>
            <w:shd w:val="clear" w:color="auto" w:fill="auto"/>
          </w:tcPr>
          <w:p w:rsidR="001F151A" w:rsidRPr="00A60332" w:rsidRDefault="001F151A" w:rsidP="009F407F">
            <w:pPr>
              <w:jc w:val="center"/>
              <w:rPr>
                <w:b/>
                <w:bCs/>
                <w:color w:val="000000"/>
                <w:sz w:val="16"/>
                <w:szCs w:val="16"/>
              </w:rPr>
            </w:pPr>
          </w:p>
        </w:tc>
        <w:tc>
          <w:tcPr>
            <w:tcW w:w="544" w:type="pct"/>
            <w:vMerge/>
            <w:shd w:val="clear" w:color="auto" w:fill="auto"/>
          </w:tcPr>
          <w:p w:rsidR="001F151A" w:rsidRPr="00A60332" w:rsidRDefault="001F151A" w:rsidP="009F407F">
            <w:pPr>
              <w:jc w:val="center"/>
              <w:rPr>
                <w:b/>
                <w:bCs/>
                <w:color w:val="000000"/>
                <w:sz w:val="16"/>
                <w:szCs w:val="16"/>
              </w:rPr>
            </w:pPr>
          </w:p>
        </w:tc>
        <w:tc>
          <w:tcPr>
            <w:tcW w:w="297"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48"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49"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445" w:type="pct"/>
            <w:shd w:val="clear" w:color="auto" w:fill="auto"/>
          </w:tcPr>
          <w:p w:rsidR="001F151A" w:rsidRPr="00A60332" w:rsidRDefault="001F151A" w:rsidP="009F407F">
            <w:pPr>
              <w:jc w:val="center"/>
              <w:rPr>
                <w:color w:val="000000"/>
                <w:sz w:val="16"/>
                <w:szCs w:val="16"/>
              </w:rPr>
            </w:pPr>
            <w:r w:rsidRPr="00A60332">
              <w:rPr>
                <w:color w:val="000000"/>
                <w:sz w:val="16"/>
                <w:szCs w:val="16"/>
              </w:rPr>
              <w:t>бюджет сельского поселения</w:t>
            </w:r>
          </w:p>
          <w:p w:rsidR="001F151A" w:rsidRPr="00A60332" w:rsidRDefault="001F151A" w:rsidP="009F407F">
            <w:pPr>
              <w:jc w:val="center"/>
              <w:rPr>
                <w:b/>
                <w:bCs/>
                <w:color w:val="000000"/>
                <w:sz w:val="16"/>
                <w:szCs w:val="16"/>
              </w:rPr>
            </w:pPr>
          </w:p>
        </w:tc>
        <w:tc>
          <w:tcPr>
            <w:tcW w:w="475" w:type="pct"/>
            <w:shd w:val="clear" w:color="auto" w:fill="auto"/>
          </w:tcPr>
          <w:p w:rsidR="001F151A" w:rsidRPr="00A60332" w:rsidRDefault="001F151A" w:rsidP="009F407F">
            <w:pPr>
              <w:jc w:val="center"/>
              <w:rPr>
                <w:sz w:val="16"/>
                <w:szCs w:val="16"/>
              </w:rPr>
            </w:pPr>
            <w:r w:rsidRPr="00A60332">
              <w:rPr>
                <w:sz w:val="16"/>
                <w:szCs w:val="16"/>
              </w:rPr>
              <w:t>0,00</w:t>
            </w:r>
          </w:p>
        </w:tc>
        <w:tc>
          <w:tcPr>
            <w:tcW w:w="396" w:type="pct"/>
            <w:shd w:val="clear" w:color="auto" w:fill="auto"/>
          </w:tcPr>
          <w:p w:rsidR="001F151A" w:rsidRPr="00A60332" w:rsidRDefault="001F151A" w:rsidP="009F407F">
            <w:pPr>
              <w:jc w:val="center"/>
              <w:rPr>
                <w:sz w:val="16"/>
                <w:szCs w:val="16"/>
              </w:rPr>
            </w:pPr>
            <w:r w:rsidRPr="00A60332">
              <w:rPr>
                <w:sz w:val="16"/>
                <w:szCs w:val="16"/>
              </w:rPr>
              <w:t>0,00</w:t>
            </w:r>
          </w:p>
        </w:tc>
        <w:tc>
          <w:tcPr>
            <w:tcW w:w="396" w:type="pct"/>
            <w:shd w:val="clear" w:color="auto" w:fill="auto"/>
          </w:tcPr>
          <w:p w:rsidR="001F151A" w:rsidRPr="00A60332" w:rsidRDefault="001F151A" w:rsidP="009F407F">
            <w:pPr>
              <w:jc w:val="center"/>
              <w:rPr>
                <w:sz w:val="16"/>
                <w:szCs w:val="16"/>
              </w:rPr>
            </w:pPr>
            <w:r w:rsidRPr="00A60332">
              <w:rPr>
                <w:sz w:val="16"/>
                <w:szCs w:val="16"/>
              </w:rPr>
              <w:t>0,00</w:t>
            </w:r>
          </w:p>
        </w:tc>
        <w:tc>
          <w:tcPr>
            <w:tcW w:w="322" w:type="pct"/>
            <w:shd w:val="clear" w:color="auto" w:fill="auto"/>
          </w:tcPr>
          <w:p w:rsidR="001F151A" w:rsidRPr="00A60332" w:rsidRDefault="001F151A" w:rsidP="009F407F">
            <w:pPr>
              <w:jc w:val="center"/>
              <w:rPr>
                <w:sz w:val="16"/>
                <w:szCs w:val="16"/>
              </w:rPr>
            </w:pPr>
            <w:r w:rsidRPr="00A60332">
              <w:rPr>
                <w:sz w:val="16"/>
                <w:szCs w:val="16"/>
              </w:rPr>
              <w:t>0,00</w:t>
            </w:r>
          </w:p>
        </w:tc>
        <w:tc>
          <w:tcPr>
            <w:tcW w:w="244" w:type="pct"/>
            <w:shd w:val="clear" w:color="auto" w:fill="auto"/>
          </w:tcPr>
          <w:p w:rsidR="001F151A" w:rsidRPr="00A60332" w:rsidRDefault="001F151A" w:rsidP="009F407F">
            <w:pPr>
              <w:jc w:val="center"/>
              <w:rPr>
                <w:sz w:val="16"/>
                <w:szCs w:val="16"/>
              </w:rPr>
            </w:pPr>
            <w:r w:rsidRPr="00A60332">
              <w:rPr>
                <w:sz w:val="16"/>
                <w:szCs w:val="16"/>
              </w:rPr>
              <w:t>00,00</w:t>
            </w:r>
          </w:p>
        </w:tc>
        <w:tc>
          <w:tcPr>
            <w:tcW w:w="301" w:type="pct"/>
            <w:gridSpan w:val="2"/>
          </w:tcPr>
          <w:p w:rsidR="001F151A" w:rsidRPr="00A60332" w:rsidRDefault="001F151A" w:rsidP="009F407F">
            <w:pPr>
              <w:jc w:val="center"/>
              <w:rPr>
                <w:sz w:val="16"/>
                <w:szCs w:val="16"/>
              </w:rPr>
            </w:pPr>
            <w:r w:rsidRPr="00A60332">
              <w:rPr>
                <w:sz w:val="16"/>
                <w:szCs w:val="16"/>
              </w:rPr>
              <w:t>0,00</w:t>
            </w:r>
          </w:p>
        </w:tc>
        <w:tc>
          <w:tcPr>
            <w:tcW w:w="291" w:type="pct"/>
          </w:tcPr>
          <w:p w:rsidR="001F151A" w:rsidRPr="00A60332" w:rsidRDefault="001F151A" w:rsidP="009F407F">
            <w:pPr>
              <w:jc w:val="center"/>
              <w:rPr>
                <w:sz w:val="16"/>
                <w:szCs w:val="16"/>
              </w:rPr>
            </w:pPr>
            <w:r w:rsidRPr="00A60332">
              <w:rPr>
                <w:sz w:val="16"/>
                <w:szCs w:val="16"/>
              </w:rPr>
              <w:t>0,00</w:t>
            </w:r>
          </w:p>
        </w:tc>
      </w:tr>
      <w:tr w:rsidR="001F151A" w:rsidRPr="00A60332" w:rsidTr="009F407F">
        <w:trPr>
          <w:trHeight w:val="587"/>
          <w:jc w:val="center"/>
        </w:trPr>
        <w:tc>
          <w:tcPr>
            <w:tcW w:w="396" w:type="pct"/>
            <w:vMerge/>
            <w:shd w:val="clear" w:color="auto" w:fill="auto"/>
          </w:tcPr>
          <w:p w:rsidR="001F151A" w:rsidRPr="00A60332" w:rsidRDefault="001F151A" w:rsidP="009F407F">
            <w:pPr>
              <w:jc w:val="center"/>
              <w:rPr>
                <w:b/>
                <w:bCs/>
                <w:color w:val="000000"/>
                <w:sz w:val="16"/>
                <w:szCs w:val="16"/>
              </w:rPr>
            </w:pPr>
          </w:p>
        </w:tc>
        <w:tc>
          <w:tcPr>
            <w:tcW w:w="544" w:type="pct"/>
            <w:vMerge/>
            <w:shd w:val="clear" w:color="auto" w:fill="auto"/>
          </w:tcPr>
          <w:p w:rsidR="001F151A" w:rsidRPr="00A60332" w:rsidRDefault="001F151A" w:rsidP="009F407F">
            <w:pPr>
              <w:jc w:val="center"/>
              <w:rPr>
                <w:b/>
                <w:bCs/>
                <w:color w:val="000000"/>
                <w:sz w:val="16"/>
                <w:szCs w:val="16"/>
              </w:rPr>
            </w:pPr>
          </w:p>
        </w:tc>
        <w:tc>
          <w:tcPr>
            <w:tcW w:w="297"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48"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49"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445" w:type="pct"/>
            <w:shd w:val="clear" w:color="auto" w:fill="auto"/>
          </w:tcPr>
          <w:p w:rsidR="001F151A" w:rsidRPr="00A60332" w:rsidRDefault="001F151A" w:rsidP="009F407F">
            <w:pPr>
              <w:jc w:val="center"/>
              <w:rPr>
                <w:color w:val="000000"/>
                <w:sz w:val="16"/>
                <w:szCs w:val="16"/>
              </w:rPr>
            </w:pPr>
            <w:r w:rsidRPr="00A60332">
              <w:rPr>
                <w:color w:val="000000"/>
                <w:sz w:val="16"/>
                <w:szCs w:val="16"/>
              </w:rPr>
              <w:t>внебюджетные источники</w:t>
            </w:r>
          </w:p>
        </w:tc>
        <w:tc>
          <w:tcPr>
            <w:tcW w:w="475"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22"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44"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1" w:type="pct"/>
            <w:gridSpan w:val="2"/>
          </w:tcPr>
          <w:p w:rsidR="001F151A" w:rsidRPr="00A60332" w:rsidRDefault="001F151A" w:rsidP="009F407F">
            <w:pPr>
              <w:jc w:val="center"/>
              <w:rPr>
                <w:color w:val="000000"/>
                <w:sz w:val="16"/>
                <w:szCs w:val="16"/>
              </w:rPr>
            </w:pPr>
            <w:r w:rsidRPr="00A60332">
              <w:rPr>
                <w:color w:val="000000"/>
                <w:sz w:val="16"/>
                <w:szCs w:val="16"/>
              </w:rPr>
              <w:t>х</w:t>
            </w:r>
          </w:p>
        </w:tc>
        <w:tc>
          <w:tcPr>
            <w:tcW w:w="291" w:type="pct"/>
          </w:tcPr>
          <w:p w:rsidR="001F151A" w:rsidRPr="00A60332" w:rsidRDefault="001F151A" w:rsidP="009F407F">
            <w:pPr>
              <w:jc w:val="center"/>
              <w:rPr>
                <w:color w:val="000000"/>
                <w:sz w:val="16"/>
                <w:szCs w:val="16"/>
              </w:rPr>
            </w:pPr>
            <w:r w:rsidRPr="00A60332">
              <w:rPr>
                <w:color w:val="000000"/>
                <w:sz w:val="16"/>
                <w:szCs w:val="16"/>
              </w:rPr>
              <w:t>х</w:t>
            </w:r>
          </w:p>
        </w:tc>
      </w:tr>
      <w:tr w:rsidR="001F151A" w:rsidRPr="00A60332" w:rsidTr="009F407F">
        <w:trPr>
          <w:trHeight w:val="20"/>
          <w:jc w:val="center"/>
        </w:trPr>
        <w:tc>
          <w:tcPr>
            <w:tcW w:w="396" w:type="pct"/>
            <w:vMerge w:val="restart"/>
            <w:shd w:val="clear" w:color="auto" w:fill="auto"/>
          </w:tcPr>
          <w:p w:rsidR="001F151A" w:rsidRPr="00A60332" w:rsidRDefault="001F151A" w:rsidP="009F407F">
            <w:pPr>
              <w:jc w:val="center"/>
              <w:rPr>
                <w:b/>
                <w:bCs/>
                <w:color w:val="000000"/>
                <w:sz w:val="16"/>
                <w:szCs w:val="16"/>
              </w:rPr>
            </w:pPr>
            <w:r w:rsidRPr="00A60332">
              <w:rPr>
                <w:b/>
                <w:bCs/>
                <w:color w:val="000000"/>
                <w:sz w:val="16"/>
                <w:szCs w:val="16"/>
              </w:rPr>
              <w:t>Подпрограмма</w:t>
            </w:r>
          </w:p>
        </w:tc>
        <w:tc>
          <w:tcPr>
            <w:tcW w:w="544" w:type="pct"/>
            <w:vMerge w:val="restart"/>
            <w:shd w:val="clear" w:color="auto" w:fill="auto"/>
          </w:tcPr>
          <w:p w:rsidR="001F151A" w:rsidRPr="00A60332" w:rsidRDefault="001F151A" w:rsidP="009F407F">
            <w:pPr>
              <w:jc w:val="center"/>
              <w:rPr>
                <w:b/>
                <w:bCs/>
                <w:color w:val="000000"/>
                <w:sz w:val="16"/>
                <w:szCs w:val="16"/>
              </w:rPr>
            </w:pPr>
            <w:r w:rsidRPr="00A60332">
              <w:rPr>
                <w:b/>
                <w:bCs/>
                <w:color w:val="000000"/>
                <w:sz w:val="16"/>
                <w:szCs w:val="16"/>
              </w:rPr>
              <w:t>«Управление муниципальным имуществом»</w:t>
            </w:r>
          </w:p>
        </w:tc>
        <w:tc>
          <w:tcPr>
            <w:tcW w:w="297"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48" w:type="pct"/>
            <w:shd w:val="clear" w:color="auto" w:fill="auto"/>
          </w:tcPr>
          <w:p w:rsidR="001F151A" w:rsidRPr="00A60332" w:rsidRDefault="001F151A" w:rsidP="009F407F">
            <w:pPr>
              <w:jc w:val="center"/>
              <w:rPr>
                <w:color w:val="000000"/>
                <w:sz w:val="16"/>
                <w:szCs w:val="16"/>
              </w:rPr>
            </w:pPr>
            <w:r w:rsidRPr="00A60332">
              <w:rPr>
                <w:bCs/>
                <w:color w:val="000000"/>
                <w:sz w:val="16"/>
                <w:szCs w:val="16"/>
              </w:rPr>
              <w:t>А410000000</w:t>
            </w:r>
          </w:p>
        </w:tc>
        <w:tc>
          <w:tcPr>
            <w:tcW w:w="249"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445" w:type="pct"/>
            <w:shd w:val="clear" w:color="auto" w:fill="auto"/>
          </w:tcPr>
          <w:p w:rsidR="001F151A" w:rsidRPr="00A60332" w:rsidRDefault="001F151A" w:rsidP="009F407F">
            <w:pPr>
              <w:jc w:val="center"/>
              <w:rPr>
                <w:b/>
                <w:bCs/>
                <w:color w:val="000000"/>
                <w:sz w:val="16"/>
                <w:szCs w:val="16"/>
              </w:rPr>
            </w:pPr>
            <w:r w:rsidRPr="00A60332">
              <w:rPr>
                <w:b/>
                <w:bCs/>
                <w:color w:val="000000"/>
                <w:sz w:val="16"/>
                <w:szCs w:val="16"/>
              </w:rPr>
              <w:t>Всего</w:t>
            </w:r>
          </w:p>
        </w:tc>
        <w:tc>
          <w:tcPr>
            <w:tcW w:w="475" w:type="pct"/>
            <w:shd w:val="clear" w:color="auto" w:fill="auto"/>
          </w:tcPr>
          <w:p w:rsidR="001F151A" w:rsidRPr="00A60332" w:rsidRDefault="001F151A" w:rsidP="009F407F">
            <w:pPr>
              <w:jc w:val="center"/>
              <w:rPr>
                <w:sz w:val="16"/>
                <w:szCs w:val="16"/>
              </w:rPr>
            </w:pPr>
            <w:r w:rsidRPr="00A60332">
              <w:rPr>
                <w:sz w:val="16"/>
                <w:szCs w:val="16"/>
              </w:rPr>
              <w:t>0,00</w:t>
            </w:r>
          </w:p>
        </w:tc>
        <w:tc>
          <w:tcPr>
            <w:tcW w:w="396" w:type="pct"/>
            <w:shd w:val="clear" w:color="auto" w:fill="auto"/>
          </w:tcPr>
          <w:p w:rsidR="001F151A" w:rsidRPr="00A60332" w:rsidRDefault="001F151A" w:rsidP="009F407F">
            <w:pPr>
              <w:jc w:val="center"/>
              <w:rPr>
                <w:sz w:val="16"/>
                <w:szCs w:val="16"/>
              </w:rPr>
            </w:pPr>
            <w:r w:rsidRPr="00A60332">
              <w:rPr>
                <w:sz w:val="16"/>
                <w:szCs w:val="16"/>
              </w:rPr>
              <w:t>0,00</w:t>
            </w:r>
          </w:p>
        </w:tc>
        <w:tc>
          <w:tcPr>
            <w:tcW w:w="396" w:type="pct"/>
            <w:shd w:val="clear" w:color="auto" w:fill="auto"/>
          </w:tcPr>
          <w:p w:rsidR="001F151A" w:rsidRPr="00A60332" w:rsidRDefault="001F151A" w:rsidP="009F407F">
            <w:pPr>
              <w:jc w:val="center"/>
              <w:rPr>
                <w:sz w:val="16"/>
                <w:szCs w:val="16"/>
              </w:rPr>
            </w:pPr>
            <w:r w:rsidRPr="00A60332">
              <w:rPr>
                <w:sz w:val="16"/>
                <w:szCs w:val="16"/>
              </w:rPr>
              <w:t>0,00</w:t>
            </w:r>
          </w:p>
        </w:tc>
        <w:tc>
          <w:tcPr>
            <w:tcW w:w="322" w:type="pct"/>
            <w:shd w:val="clear" w:color="auto" w:fill="auto"/>
          </w:tcPr>
          <w:p w:rsidR="001F151A" w:rsidRPr="00A60332" w:rsidRDefault="001F151A" w:rsidP="009F407F">
            <w:pPr>
              <w:jc w:val="center"/>
              <w:rPr>
                <w:sz w:val="16"/>
                <w:szCs w:val="16"/>
              </w:rPr>
            </w:pPr>
            <w:r w:rsidRPr="00A60332">
              <w:rPr>
                <w:sz w:val="16"/>
                <w:szCs w:val="16"/>
              </w:rPr>
              <w:t>0,00</w:t>
            </w:r>
          </w:p>
        </w:tc>
        <w:tc>
          <w:tcPr>
            <w:tcW w:w="244" w:type="pct"/>
            <w:shd w:val="clear" w:color="auto" w:fill="auto"/>
          </w:tcPr>
          <w:p w:rsidR="001F151A" w:rsidRPr="00A60332" w:rsidRDefault="001F151A" w:rsidP="009F407F">
            <w:pPr>
              <w:jc w:val="center"/>
              <w:rPr>
                <w:sz w:val="16"/>
                <w:szCs w:val="16"/>
              </w:rPr>
            </w:pPr>
            <w:r w:rsidRPr="00A60332">
              <w:rPr>
                <w:sz w:val="16"/>
                <w:szCs w:val="16"/>
              </w:rPr>
              <w:t>00,00</w:t>
            </w:r>
          </w:p>
        </w:tc>
        <w:tc>
          <w:tcPr>
            <w:tcW w:w="301" w:type="pct"/>
            <w:gridSpan w:val="2"/>
          </w:tcPr>
          <w:p w:rsidR="001F151A" w:rsidRPr="00A60332" w:rsidRDefault="001F151A" w:rsidP="009F407F">
            <w:pPr>
              <w:jc w:val="center"/>
              <w:rPr>
                <w:sz w:val="16"/>
                <w:szCs w:val="16"/>
              </w:rPr>
            </w:pPr>
            <w:r w:rsidRPr="00A60332">
              <w:rPr>
                <w:sz w:val="16"/>
                <w:szCs w:val="16"/>
              </w:rPr>
              <w:t>0,00</w:t>
            </w:r>
          </w:p>
        </w:tc>
        <w:tc>
          <w:tcPr>
            <w:tcW w:w="291" w:type="pct"/>
          </w:tcPr>
          <w:p w:rsidR="001F151A" w:rsidRPr="00A60332" w:rsidRDefault="001F151A" w:rsidP="009F407F">
            <w:pPr>
              <w:jc w:val="center"/>
              <w:rPr>
                <w:sz w:val="16"/>
                <w:szCs w:val="16"/>
              </w:rPr>
            </w:pPr>
            <w:r w:rsidRPr="00A60332">
              <w:rPr>
                <w:sz w:val="16"/>
                <w:szCs w:val="16"/>
              </w:rPr>
              <w:t>0,00</w:t>
            </w:r>
          </w:p>
        </w:tc>
      </w:tr>
      <w:tr w:rsidR="001F151A" w:rsidRPr="00A60332" w:rsidTr="009F407F">
        <w:trPr>
          <w:trHeight w:val="20"/>
          <w:jc w:val="center"/>
        </w:trPr>
        <w:tc>
          <w:tcPr>
            <w:tcW w:w="396" w:type="pct"/>
            <w:vMerge/>
            <w:vAlign w:val="center"/>
          </w:tcPr>
          <w:p w:rsidR="001F151A" w:rsidRPr="00A60332" w:rsidRDefault="001F151A" w:rsidP="009F407F">
            <w:pPr>
              <w:jc w:val="center"/>
              <w:rPr>
                <w:b/>
                <w:bCs/>
                <w:color w:val="000000"/>
                <w:sz w:val="16"/>
                <w:szCs w:val="16"/>
              </w:rPr>
            </w:pPr>
          </w:p>
        </w:tc>
        <w:tc>
          <w:tcPr>
            <w:tcW w:w="544" w:type="pct"/>
            <w:vMerge/>
            <w:vAlign w:val="center"/>
          </w:tcPr>
          <w:p w:rsidR="001F151A" w:rsidRPr="00A60332" w:rsidRDefault="001F151A" w:rsidP="009F407F">
            <w:pPr>
              <w:jc w:val="center"/>
              <w:rPr>
                <w:b/>
                <w:bCs/>
                <w:color w:val="000000"/>
                <w:sz w:val="16"/>
                <w:szCs w:val="16"/>
              </w:rPr>
            </w:pPr>
          </w:p>
        </w:tc>
        <w:tc>
          <w:tcPr>
            <w:tcW w:w="297"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48"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49"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445" w:type="pct"/>
            <w:shd w:val="clear" w:color="auto" w:fill="auto"/>
          </w:tcPr>
          <w:p w:rsidR="001F151A" w:rsidRPr="00A60332" w:rsidRDefault="001F151A" w:rsidP="009F407F">
            <w:pPr>
              <w:jc w:val="center"/>
              <w:rPr>
                <w:color w:val="000000"/>
                <w:sz w:val="16"/>
                <w:szCs w:val="16"/>
              </w:rPr>
            </w:pPr>
            <w:r w:rsidRPr="00A60332">
              <w:rPr>
                <w:color w:val="000000"/>
                <w:sz w:val="16"/>
                <w:szCs w:val="16"/>
              </w:rPr>
              <w:t>Федеральный бюджет</w:t>
            </w:r>
          </w:p>
        </w:tc>
        <w:tc>
          <w:tcPr>
            <w:tcW w:w="475"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22"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44"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1" w:type="pct"/>
            <w:gridSpan w:val="2"/>
          </w:tcPr>
          <w:p w:rsidR="001F151A" w:rsidRPr="00A60332" w:rsidRDefault="001F151A" w:rsidP="009F407F">
            <w:pPr>
              <w:jc w:val="center"/>
              <w:rPr>
                <w:color w:val="000000"/>
                <w:sz w:val="16"/>
                <w:szCs w:val="16"/>
              </w:rPr>
            </w:pPr>
            <w:r w:rsidRPr="00A60332">
              <w:rPr>
                <w:color w:val="000000"/>
                <w:sz w:val="16"/>
                <w:szCs w:val="16"/>
              </w:rPr>
              <w:t>х</w:t>
            </w:r>
          </w:p>
        </w:tc>
        <w:tc>
          <w:tcPr>
            <w:tcW w:w="291" w:type="pct"/>
          </w:tcPr>
          <w:p w:rsidR="001F151A" w:rsidRPr="00A60332" w:rsidRDefault="001F151A" w:rsidP="009F407F">
            <w:pPr>
              <w:jc w:val="center"/>
              <w:rPr>
                <w:color w:val="000000"/>
                <w:sz w:val="16"/>
                <w:szCs w:val="16"/>
              </w:rPr>
            </w:pPr>
            <w:r w:rsidRPr="00A60332">
              <w:rPr>
                <w:color w:val="000000"/>
                <w:sz w:val="16"/>
                <w:szCs w:val="16"/>
              </w:rPr>
              <w:t>х</w:t>
            </w:r>
          </w:p>
        </w:tc>
      </w:tr>
      <w:tr w:rsidR="001F151A" w:rsidRPr="00A60332" w:rsidTr="009F407F">
        <w:trPr>
          <w:trHeight w:val="20"/>
          <w:jc w:val="center"/>
        </w:trPr>
        <w:tc>
          <w:tcPr>
            <w:tcW w:w="396" w:type="pct"/>
            <w:vMerge/>
            <w:vAlign w:val="center"/>
          </w:tcPr>
          <w:p w:rsidR="001F151A" w:rsidRPr="00A60332" w:rsidRDefault="001F151A" w:rsidP="009F407F">
            <w:pPr>
              <w:jc w:val="center"/>
              <w:rPr>
                <w:b/>
                <w:bCs/>
                <w:color w:val="000000"/>
                <w:sz w:val="16"/>
                <w:szCs w:val="16"/>
              </w:rPr>
            </w:pPr>
          </w:p>
        </w:tc>
        <w:tc>
          <w:tcPr>
            <w:tcW w:w="544" w:type="pct"/>
            <w:vMerge/>
            <w:vAlign w:val="center"/>
          </w:tcPr>
          <w:p w:rsidR="001F151A" w:rsidRPr="00A60332" w:rsidRDefault="001F151A" w:rsidP="009F407F">
            <w:pPr>
              <w:jc w:val="center"/>
              <w:rPr>
                <w:b/>
                <w:bCs/>
                <w:color w:val="000000"/>
                <w:sz w:val="16"/>
                <w:szCs w:val="16"/>
              </w:rPr>
            </w:pPr>
          </w:p>
        </w:tc>
        <w:tc>
          <w:tcPr>
            <w:tcW w:w="297"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48"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49"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445" w:type="pct"/>
            <w:shd w:val="clear" w:color="auto" w:fill="auto"/>
          </w:tcPr>
          <w:p w:rsidR="001F151A" w:rsidRPr="00A60332" w:rsidRDefault="001F151A" w:rsidP="009F407F">
            <w:pPr>
              <w:jc w:val="center"/>
              <w:rPr>
                <w:color w:val="000000"/>
                <w:sz w:val="16"/>
                <w:szCs w:val="16"/>
              </w:rPr>
            </w:pPr>
            <w:r w:rsidRPr="00A60332">
              <w:rPr>
                <w:color w:val="000000"/>
                <w:sz w:val="16"/>
                <w:szCs w:val="16"/>
              </w:rPr>
              <w:t xml:space="preserve">республиканский бюджет </w:t>
            </w:r>
          </w:p>
        </w:tc>
        <w:tc>
          <w:tcPr>
            <w:tcW w:w="475"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22"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44"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1" w:type="pct"/>
            <w:gridSpan w:val="2"/>
          </w:tcPr>
          <w:p w:rsidR="001F151A" w:rsidRPr="00A60332" w:rsidRDefault="001F151A" w:rsidP="009F407F">
            <w:pPr>
              <w:jc w:val="center"/>
              <w:rPr>
                <w:color w:val="000000"/>
                <w:sz w:val="16"/>
                <w:szCs w:val="16"/>
              </w:rPr>
            </w:pPr>
            <w:r w:rsidRPr="00A60332">
              <w:rPr>
                <w:color w:val="000000"/>
                <w:sz w:val="16"/>
                <w:szCs w:val="16"/>
              </w:rPr>
              <w:t>х</w:t>
            </w:r>
          </w:p>
        </w:tc>
        <w:tc>
          <w:tcPr>
            <w:tcW w:w="291" w:type="pct"/>
          </w:tcPr>
          <w:p w:rsidR="001F151A" w:rsidRPr="00A60332" w:rsidRDefault="001F151A" w:rsidP="009F407F">
            <w:pPr>
              <w:jc w:val="center"/>
              <w:rPr>
                <w:color w:val="000000"/>
                <w:sz w:val="16"/>
                <w:szCs w:val="16"/>
              </w:rPr>
            </w:pPr>
            <w:r w:rsidRPr="00A60332">
              <w:rPr>
                <w:color w:val="000000"/>
                <w:sz w:val="16"/>
                <w:szCs w:val="16"/>
              </w:rPr>
              <w:t>х</w:t>
            </w:r>
          </w:p>
        </w:tc>
      </w:tr>
      <w:tr w:rsidR="001F151A" w:rsidRPr="00A60332" w:rsidTr="009F407F">
        <w:trPr>
          <w:trHeight w:val="20"/>
          <w:jc w:val="center"/>
        </w:trPr>
        <w:tc>
          <w:tcPr>
            <w:tcW w:w="396" w:type="pct"/>
            <w:vMerge/>
            <w:vAlign w:val="center"/>
          </w:tcPr>
          <w:p w:rsidR="001F151A" w:rsidRPr="00A60332" w:rsidRDefault="001F151A" w:rsidP="009F407F">
            <w:pPr>
              <w:jc w:val="center"/>
              <w:rPr>
                <w:b/>
                <w:bCs/>
                <w:color w:val="000000"/>
                <w:sz w:val="16"/>
                <w:szCs w:val="16"/>
              </w:rPr>
            </w:pPr>
          </w:p>
        </w:tc>
        <w:tc>
          <w:tcPr>
            <w:tcW w:w="544" w:type="pct"/>
            <w:vMerge/>
            <w:vAlign w:val="center"/>
          </w:tcPr>
          <w:p w:rsidR="001F151A" w:rsidRPr="00A60332" w:rsidRDefault="001F151A" w:rsidP="009F407F">
            <w:pPr>
              <w:jc w:val="center"/>
              <w:rPr>
                <w:b/>
                <w:bCs/>
                <w:color w:val="000000"/>
                <w:sz w:val="16"/>
                <w:szCs w:val="16"/>
              </w:rPr>
            </w:pPr>
          </w:p>
        </w:tc>
        <w:tc>
          <w:tcPr>
            <w:tcW w:w="297"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48" w:type="pct"/>
            <w:shd w:val="clear" w:color="auto" w:fill="auto"/>
          </w:tcPr>
          <w:p w:rsidR="001F151A" w:rsidRPr="00A60332" w:rsidRDefault="001F151A" w:rsidP="009F407F">
            <w:pPr>
              <w:jc w:val="center"/>
              <w:rPr>
                <w:color w:val="000000"/>
                <w:sz w:val="16"/>
                <w:szCs w:val="16"/>
              </w:rPr>
            </w:pPr>
            <w:r w:rsidRPr="00A60332">
              <w:rPr>
                <w:bCs/>
                <w:color w:val="000000"/>
                <w:sz w:val="16"/>
                <w:szCs w:val="16"/>
              </w:rPr>
              <w:t>х</w:t>
            </w:r>
          </w:p>
        </w:tc>
        <w:tc>
          <w:tcPr>
            <w:tcW w:w="249"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445" w:type="pct"/>
            <w:shd w:val="clear" w:color="auto" w:fill="auto"/>
          </w:tcPr>
          <w:p w:rsidR="001F151A" w:rsidRPr="00A60332" w:rsidRDefault="001F151A" w:rsidP="009F407F">
            <w:pPr>
              <w:jc w:val="center"/>
              <w:rPr>
                <w:color w:val="000000"/>
                <w:sz w:val="16"/>
                <w:szCs w:val="16"/>
              </w:rPr>
            </w:pPr>
            <w:r w:rsidRPr="00A60332">
              <w:rPr>
                <w:color w:val="000000"/>
                <w:sz w:val="16"/>
                <w:szCs w:val="16"/>
              </w:rPr>
              <w:t>бюджет сельского поселения</w:t>
            </w:r>
          </w:p>
          <w:p w:rsidR="001F151A" w:rsidRPr="00A60332" w:rsidRDefault="001F151A" w:rsidP="009F407F">
            <w:pPr>
              <w:jc w:val="center"/>
              <w:rPr>
                <w:b/>
                <w:bCs/>
                <w:color w:val="000000"/>
                <w:sz w:val="16"/>
                <w:szCs w:val="16"/>
              </w:rPr>
            </w:pPr>
          </w:p>
        </w:tc>
        <w:tc>
          <w:tcPr>
            <w:tcW w:w="475" w:type="pct"/>
            <w:shd w:val="clear" w:color="auto" w:fill="auto"/>
          </w:tcPr>
          <w:p w:rsidR="001F151A" w:rsidRPr="00A60332" w:rsidRDefault="001F151A" w:rsidP="009F407F">
            <w:pPr>
              <w:jc w:val="center"/>
              <w:rPr>
                <w:sz w:val="16"/>
                <w:szCs w:val="16"/>
              </w:rPr>
            </w:pPr>
            <w:r w:rsidRPr="00A60332">
              <w:rPr>
                <w:sz w:val="16"/>
                <w:szCs w:val="16"/>
              </w:rPr>
              <w:t>0,00</w:t>
            </w:r>
          </w:p>
        </w:tc>
        <w:tc>
          <w:tcPr>
            <w:tcW w:w="396" w:type="pct"/>
            <w:shd w:val="clear" w:color="auto" w:fill="auto"/>
          </w:tcPr>
          <w:p w:rsidR="001F151A" w:rsidRPr="00A60332" w:rsidRDefault="001F151A" w:rsidP="009F407F">
            <w:pPr>
              <w:jc w:val="center"/>
              <w:rPr>
                <w:sz w:val="16"/>
                <w:szCs w:val="16"/>
              </w:rPr>
            </w:pPr>
            <w:r w:rsidRPr="00A60332">
              <w:rPr>
                <w:sz w:val="16"/>
                <w:szCs w:val="16"/>
              </w:rPr>
              <w:t>0,00</w:t>
            </w:r>
          </w:p>
        </w:tc>
        <w:tc>
          <w:tcPr>
            <w:tcW w:w="396" w:type="pct"/>
            <w:shd w:val="clear" w:color="auto" w:fill="auto"/>
          </w:tcPr>
          <w:p w:rsidR="001F151A" w:rsidRPr="00A60332" w:rsidRDefault="001F151A" w:rsidP="009F407F">
            <w:pPr>
              <w:jc w:val="center"/>
              <w:rPr>
                <w:sz w:val="16"/>
                <w:szCs w:val="16"/>
              </w:rPr>
            </w:pPr>
            <w:r w:rsidRPr="00A60332">
              <w:rPr>
                <w:sz w:val="16"/>
                <w:szCs w:val="16"/>
              </w:rPr>
              <w:t>0,00</w:t>
            </w:r>
          </w:p>
        </w:tc>
        <w:tc>
          <w:tcPr>
            <w:tcW w:w="322" w:type="pct"/>
            <w:shd w:val="clear" w:color="auto" w:fill="auto"/>
          </w:tcPr>
          <w:p w:rsidR="001F151A" w:rsidRPr="00A60332" w:rsidRDefault="001F151A" w:rsidP="009F407F">
            <w:pPr>
              <w:jc w:val="center"/>
              <w:rPr>
                <w:sz w:val="16"/>
                <w:szCs w:val="16"/>
              </w:rPr>
            </w:pPr>
            <w:r w:rsidRPr="00A60332">
              <w:rPr>
                <w:sz w:val="16"/>
                <w:szCs w:val="16"/>
              </w:rPr>
              <w:t>0,00</w:t>
            </w:r>
          </w:p>
        </w:tc>
        <w:tc>
          <w:tcPr>
            <w:tcW w:w="244" w:type="pct"/>
            <w:shd w:val="clear" w:color="auto" w:fill="auto"/>
          </w:tcPr>
          <w:p w:rsidR="001F151A" w:rsidRPr="00A60332" w:rsidRDefault="001F151A" w:rsidP="009F407F">
            <w:pPr>
              <w:jc w:val="center"/>
              <w:rPr>
                <w:sz w:val="16"/>
                <w:szCs w:val="16"/>
              </w:rPr>
            </w:pPr>
            <w:r w:rsidRPr="00A60332">
              <w:rPr>
                <w:sz w:val="16"/>
                <w:szCs w:val="16"/>
              </w:rPr>
              <w:t>00,00</w:t>
            </w:r>
          </w:p>
        </w:tc>
        <w:tc>
          <w:tcPr>
            <w:tcW w:w="301" w:type="pct"/>
            <w:gridSpan w:val="2"/>
          </w:tcPr>
          <w:p w:rsidR="001F151A" w:rsidRPr="00A60332" w:rsidRDefault="001F151A" w:rsidP="009F407F">
            <w:pPr>
              <w:jc w:val="center"/>
              <w:rPr>
                <w:sz w:val="16"/>
                <w:szCs w:val="16"/>
              </w:rPr>
            </w:pPr>
            <w:r w:rsidRPr="00A60332">
              <w:rPr>
                <w:sz w:val="16"/>
                <w:szCs w:val="16"/>
              </w:rPr>
              <w:t>0,00</w:t>
            </w:r>
          </w:p>
        </w:tc>
        <w:tc>
          <w:tcPr>
            <w:tcW w:w="291" w:type="pct"/>
          </w:tcPr>
          <w:p w:rsidR="001F151A" w:rsidRPr="00A60332" w:rsidRDefault="001F151A" w:rsidP="009F407F">
            <w:pPr>
              <w:jc w:val="center"/>
              <w:rPr>
                <w:sz w:val="16"/>
                <w:szCs w:val="16"/>
              </w:rPr>
            </w:pPr>
            <w:r w:rsidRPr="00A60332">
              <w:rPr>
                <w:sz w:val="16"/>
                <w:szCs w:val="16"/>
              </w:rPr>
              <w:t>0,00</w:t>
            </w:r>
          </w:p>
        </w:tc>
      </w:tr>
      <w:tr w:rsidR="001F151A" w:rsidRPr="00A60332" w:rsidTr="009F407F">
        <w:trPr>
          <w:trHeight w:val="20"/>
          <w:jc w:val="center"/>
        </w:trPr>
        <w:tc>
          <w:tcPr>
            <w:tcW w:w="396" w:type="pct"/>
            <w:vMerge/>
            <w:vAlign w:val="center"/>
          </w:tcPr>
          <w:p w:rsidR="001F151A" w:rsidRPr="00A60332" w:rsidRDefault="001F151A" w:rsidP="009F407F">
            <w:pPr>
              <w:jc w:val="center"/>
              <w:rPr>
                <w:b/>
                <w:bCs/>
                <w:color w:val="000000"/>
                <w:sz w:val="16"/>
                <w:szCs w:val="16"/>
              </w:rPr>
            </w:pPr>
          </w:p>
        </w:tc>
        <w:tc>
          <w:tcPr>
            <w:tcW w:w="544" w:type="pct"/>
            <w:vMerge/>
            <w:vAlign w:val="center"/>
          </w:tcPr>
          <w:p w:rsidR="001F151A" w:rsidRPr="00A60332" w:rsidRDefault="001F151A" w:rsidP="009F407F">
            <w:pPr>
              <w:jc w:val="center"/>
              <w:rPr>
                <w:b/>
                <w:bCs/>
                <w:color w:val="000000"/>
                <w:sz w:val="16"/>
                <w:szCs w:val="16"/>
              </w:rPr>
            </w:pPr>
          </w:p>
        </w:tc>
        <w:tc>
          <w:tcPr>
            <w:tcW w:w="297"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48"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49"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445" w:type="pct"/>
            <w:shd w:val="clear" w:color="auto" w:fill="auto"/>
          </w:tcPr>
          <w:p w:rsidR="001F151A" w:rsidRPr="00A60332" w:rsidRDefault="001F151A" w:rsidP="009F407F">
            <w:pPr>
              <w:jc w:val="center"/>
              <w:rPr>
                <w:color w:val="000000"/>
                <w:sz w:val="16"/>
                <w:szCs w:val="16"/>
              </w:rPr>
            </w:pPr>
            <w:r w:rsidRPr="00A60332">
              <w:rPr>
                <w:color w:val="000000"/>
                <w:sz w:val="16"/>
                <w:szCs w:val="16"/>
              </w:rPr>
              <w:t>внебюджетные источники</w:t>
            </w:r>
          </w:p>
        </w:tc>
        <w:tc>
          <w:tcPr>
            <w:tcW w:w="871" w:type="pct"/>
            <w:gridSpan w:val="2"/>
            <w:shd w:val="clear" w:color="auto" w:fill="auto"/>
          </w:tcPr>
          <w:p w:rsidR="001F151A" w:rsidRPr="00A60332" w:rsidRDefault="001F151A" w:rsidP="009F407F">
            <w:pPr>
              <w:jc w:val="center"/>
              <w:rPr>
                <w:color w:val="000000"/>
                <w:sz w:val="16"/>
                <w:szCs w:val="16"/>
              </w:rPr>
            </w:pPr>
            <w:r w:rsidRPr="00A60332">
              <w:rPr>
                <w:color w:val="000000"/>
                <w:sz w:val="16"/>
                <w:szCs w:val="16"/>
              </w:rPr>
              <w:t>х</w:t>
            </w:r>
          </w:p>
          <w:p w:rsidR="001F151A" w:rsidRPr="00A60332" w:rsidRDefault="001F151A" w:rsidP="009F407F">
            <w:pPr>
              <w:jc w:val="center"/>
              <w:rPr>
                <w:color w:val="000000"/>
                <w:sz w:val="16"/>
                <w:szCs w:val="16"/>
              </w:rPr>
            </w:pPr>
          </w:p>
        </w:tc>
        <w:tc>
          <w:tcPr>
            <w:tcW w:w="3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22"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44"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1" w:type="pct"/>
            <w:gridSpan w:val="2"/>
          </w:tcPr>
          <w:p w:rsidR="001F151A" w:rsidRPr="00A60332" w:rsidRDefault="001F151A" w:rsidP="009F407F">
            <w:pPr>
              <w:jc w:val="center"/>
              <w:rPr>
                <w:color w:val="000000"/>
                <w:sz w:val="16"/>
                <w:szCs w:val="16"/>
              </w:rPr>
            </w:pPr>
            <w:r w:rsidRPr="00A60332">
              <w:rPr>
                <w:color w:val="000000"/>
                <w:sz w:val="16"/>
                <w:szCs w:val="16"/>
              </w:rPr>
              <w:t>х</w:t>
            </w:r>
          </w:p>
        </w:tc>
        <w:tc>
          <w:tcPr>
            <w:tcW w:w="291" w:type="pct"/>
          </w:tcPr>
          <w:p w:rsidR="001F151A" w:rsidRPr="00A60332" w:rsidRDefault="001F151A" w:rsidP="009F407F">
            <w:pPr>
              <w:jc w:val="center"/>
              <w:rPr>
                <w:color w:val="000000"/>
                <w:sz w:val="16"/>
                <w:szCs w:val="16"/>
              </w:rPr>
            </w:pPr>
            <w:r w:rsidRPr="00A60332">
              <w:rPr>
                <w:color w:val="000000"/>
                <w:sz w:val="16"/>
                <w:szCs w:val="16"/>
              </w:rPr>
              <w:t>х</w:t>
            </w:r>
          </w:p>
        </w:tc>
      </w:tr>
      <w:tr w:rsidR="001F151A" w:rsidRPr="00A60332" w:rsidTr="009F407F">
        <w:trPr>
          <w:trHeight w:val="20"/>
          <w:jc w:val="center"/>
        </w:trPr>
        <w:tc>
          <w:tcPr>
            <w:tcW w:w="396" w:type="pct"/>
            <w:vMerge w:val="restart"/>
            <w:shd w:val="clear" w:color="auto" w:fill="auto"/>
          </w:tcPr>
          <w:p w:rsidR="001F151A" w:rsidRPr="00A60332" w:rsidRDefault="001F151A" w:rsidP="009F407F">
            <w:pPr>
              <w:jc w:val="center"/>
              <w:rPr>
                <w:color w:val="000000"/>
                <w:sz w:val="16"/>
                <w:szCs w:val="16"/>
              </w:rPr>
            </w:pPr>
            <w:r w:rsidRPr="00A60332">
              <w:rPr>
                <w:color w:val="000000"/>
                <w:spacing w:val="-4"/>
                <w:sz w:val="16"/>
                <w:szCs w:val="16"/>
              </w:rPr>
              <w:t>Основное ме</w:t>
            </w:r>
            <w:r w:rsidRPr="00A60332">
              <w:rPr>
                <w:color w:val="000000"/>
                <w:spacing w:val="-4"/>
                <w:sz w:val="16"/>
                <w:szCs w:val="16"/>
              </w:rPr>
              <w:softHyphen/>
            </w:r>
            <w:r w:rsidRPr="00A60332">
              <w:rPr>
                <w:color w:val="000000"/>
                <w:sz w:val="16"/>
                <w:szCs w:val="16"/>
              </w:rPr>
              <w:t>роприятие 1</w:t>
            </w:r>
          </w:p>
        </w:tc>
        <w:tc>
          <w:tcPr>
            <w:tcW w:w="544" w:type="pct"/>
            <w:vMerge w:val="restart"/>
            <w:shd w:val="clear" w:color="auto" w:fill="auto"/>
          </w:tcPr>
          <w:p w:rsidR="001F151A" w:rsidRPr="00A60332" w:rsidRDefault="001F151A" w:rsidP="009F407F">
            <w:pPr>
              <w:jc w:val="center"/>
              <w:rPr>
                <w:color w:val="000000"/>
                <w:sz w:val="16"/>
                <w:szCs w:val="16"/>
              </w:rPr>
            </w:pPr>
            <w:r w:rsidRPr="00A60332">
              <w:rPr>
                <w:color w:val="000000"/>
                <w:sz w:val="16"/>
                <w:szCs w:val="16"/>
              </w:rPr>
              <w:t>Создание условий для максимального вовлечения в хозяйственный оборот муниципального имущества, в том числе земельных участков</w:t>
            </w:r>
          </w:p>
        </w:tc>
        <w:tc>
          <w:tcPr>
            <w:tcW w:w="297"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48" w:type="pct"/>
            <w:shd w:val="clear" w:color="auto" w:fill="auto"/>
          </w:tcPr>
          <w:p w:rsidR="001F151A" w:rsidRPr="00A60332" w:rsidRDefault="001F151A" w:rsidP="009F407F">
            <w:pPr>
              <w:jc w:val="center"/>
              <w:rPr>
                <w:color w:val="000000"/>
                <w:sz w:val="16"/>
                <w:szCs w:val="16"/>
              </w:rPr>
            </w:pPr>
            <w:r w:rsidRPr="00A60332">
              <w:rPr>
                <w:bCs/>
                <w:color w:val="000000"/>
                <w:sz w:val="16"/>
                <w:szCs w:val="16"/>
              </w:rPr>
              <w:t>А410200000</w:t>
            </w:r>
          </w:p>
        </w:tc>
        <w:tc>
          <w:tcPr>
            <w:tcW w:w="249"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445" w:type="pct"/>
            <w:shd w:val="clear" w:color="auto" w:fill="auto"/>
          </w:tcPr>
          <w:p w:rsidR="001F151A" w:rsidRPr="00A60332" w:rsidRDefault="001F151A" w:rsidP="009F407F">
            <w:pPr>
              <w:jc w:val="center"/>
              <w:rPr>
                <w:b/>
                <w:bCs/>
                <w:color w:val="000000"/>
                <w:sz w:val="16"/>
                <w:szCs w:val="16"/>
              </w:rPr>
            </w:pPr>
            <w:r w:rsidRPr="00A60332">
              <w:rPr>
                <w:b/>
                <w:bCs/>
                <w:color w:val="000000"/>
                <w:sz w:val="16"/>
                <w:szCs w:val="16"/>
              </w:rPr>
              <w:t>Всего</w:t>
            </w:r>
          </w:p>
        </w:tc>
        <w:tc>
          <w:tcPr>
            <w:tcW w:w="871" w:type="pct"/>
            <w:gridSpan w:val="2"/>
            <w:tcBorders>
              <w:top w:val="nil"/>
            </w:tcBorders>
            <w:shd w:val="clear" w:color="auto" w:fill="auto"/>
          </w:tcPr>
          <w:p w:rsidR="001F151A" w:rsidRPr="00A60332" w:rsidRDefault="001F151A" w:rsidP="009F407F">
            <w:pPr>
              <w:jc w:val="center"/>
              <w:rPr>
                <w:sz w:val="16"/>
                <w:szCs w:val="16"/>
              </w:rPr>
            </w:pPr>
            <w:r w:rsidRPr="00A60332">
              <w:rPr>
                <w:sz w:val="16"/>
                <w:szCs w:val="16"/>
              </w:rPr>
              <w:t>0,00</w:t>
            </w:r>
          </w:p>
          <w:p w:rsidR="001F151A" w:rsidRPr="00A60332" w:rsidRDefault="001F151A" w:rsidP="009F407F">
            <w:pPr>
              <w:jc w:val="center"/>
              <w:rPr>
                <w:sz w:val="16"/>
                <w:szCs w:val="16"/>
              </w:rPr>
            </w:pPr>
          </w:p>
        </w:tc>
        <w:tc>
          <w:tcPr>
            <w:tcW w:w="396" w:type="pct"/>
            <w:shd w:val="clear" w:color="auto" w:fill="auto"/>
          </w:tcPr>
          <w:p w:rsidR="001F151A" w:rsidRPr="00A60332" w:rsidRDefault="001F151A" w:rsidP="009F407F">
            <w:pPr>
              <w:jc w:val="center"/>
              <w:rPr>
                <w:sz w:val="16"/>
                <w:szCs w:val="16"/>
              </w:rPr>
            </w:pPr>
            <w:r w:rsidRPr="00A60332">
              <w:rPr>
                <w:sz w:val="16"/>
                <w:szCs w:val="16"/>
              </w:rPr>
              <w:t>0,00</w:t>
            </w:r>
          </w:p>
        </w:tc>
        <w:tc>
          <w:tcPr>
            <w:tcW w:w="322" w:type="pct"/>
            <w:shd w:val="clear" w:color="auto" w:fill="auto"/>
          </w:tcPr>
          <w:p w:rsidR="001F151A" w:rsidRPr="00A60332" w:rsidRDefault="001F151A" w:rsidP="009F407F">
            <w:pPr>
              <w:jc w:val="center"/>
              <w:rPr>
                <w:sz w:val="16"/>
                <w:szCs w:val="16"/>
              </w:rPr>
            </w:pPr>
            <w:r w:rsidRPr="00A60332">
              <w:rPr>
                <w:sz w:val="16"/>
                <w:szCs w:val="16"/>
              </w:rPr>
              <w:t>0,00</w:t>
            </w:r>
          </w:p>
        </w:tc>
        <w:tc>
          <w:tcPr>
            <w:tcW w:w="244" w:type="pct"/>
            <w:shd w:val="clear" w:color="auto" w:fill="auto"/>
          </w:tcPr>
          <w:p w:rsidR="001F151A" w:rsidRPr="00A60332" w:rsidRDefault="001F151A" w:rsidP="009F407F">
            <w:pPr>
              <w:jc w:val="center"/>
              <w:rPr>
                <w:sz w:val="16"/>
                <w:szCs w:val="16"/>
              </w:rPr>
            </w:pPr>
            <w:r w:rsidRPr="00A60332">
              <w:rPr>
                <w:sz w:val="16"/>
                <w:szCs w:val="16"/>
              </w:rPr>
              <w:t>00,00</w:t>
            </w:r>
          </w:p>
        </w:tc>
        <w:tc>
          <w:tcPr>
            <w:tcW w:w="301" w:type="pct"/>
            <w:gridSpan w:val="2"/>
          </w:tcPr>
          <w:p w:rsidR="001F151A" w:rsidRPr="00A60332" w:rsidRDefault="001F151A" w:rsidP="009F407F">
            <w:pPr>
              <w:jc w:val="center"/>
              <w:rPr>
                <w:sz w:val="16"/>
                <w:szCs w:val="16"/>
              </w:rPr>
            </w:pPr>
            <w:r w:rsidRPr="00A60332">
              <w:rPr>
                <w:sz w:val="16"/>
                <w:szCs w:val="16"/>
              </w:rPr>
              <w:t>0,00</w:t>
            </w:r>
          </w:p>
        </w:tc>
        <w:tc>
          <w:tcPr>
            <w:tcW w:w="291" w:type="pct"/>
          </w:tcPr>
          <w:p w:rsidR="001F151A" w:rsidRPr="00A60332" w:rsidRDefault="001F151A" w:rsidP="009F407F">
            <w:pPr>
              <w:jc w:val="center"/>
              <w:rPr>
                <w:sz w:val="16"/>
                <w:szCs w:val="16"/>
              </w:rPr>
            </w:pPr>
            <w:r w:rsidRPr="00A60332">
              <w:rPr>
                <w:sz w:val="16"/>
                <w:szCs w:val="16"/>
              </w:rPr>
              <w:t>0,00</w:t>
            </w:r>
          </w:p>
        </w:tc>
      </w:tr>
      <w:tr w:rsidR="001F151A" w:rsidRPr="00A60332" w:rsidTr="009F407F">
        <w:trPr>
          <w:trHeight w:val="20"/>
          <w:jc w:val="center"/>
        </w:trPr>
        <w:tc>
          <w:tcPr>
            <w:tcW w:w="396" w:type="pct"/>
            <w:vMerge/>
            <w:vAlign w:val="center"/>
          </w:tcPr>
          <w:p w:rsidR="001F151A" w:rsidRPr="00A60332" w:rsidRDefault="001F151A" w:rsidP="009F407F">
            <w:pPr>
              <w:jc w:val="center"/>
              <w:rPr>
                <w:color w:val="000000"/>
                <w:sz w:val="16"/>
                <w:szCs w:val="16"/>
              </w:rPr>
            </w:pPr>
          </w:p>
        </w:tc>
        <w:tc>
          <w:tcPr>
            <w:tcW w:w="544" w:type="pct"/>
            <w:vMerge/>
            <w:vAlign w:val="center"/>
          </w:tcPr>
          <w:p w:rsidR="001F151A" w:rsidRPr="00A60332" w:rsidRDefault="001F151A" w:rsidP="009F407F">
            <w:pPr>
              <w:jc w:val="center"/>
              <w:rPr>
                <w:color w:val="000000"/>
                <w:sz w:val="16"/>
                <w:szCs w:val="16"/>
              </w:rPr>
            </w:pPr>
          </w:p>
        </w:tc>
        <w:tc>
          <w:tcPr>
            <w:tcW w:w="297"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48"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49"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445" w:type="pct"/>
            <w:shd w:val="clear" w:color="auto" w:fill="auto"/>
          </w:tcPr>
          <w:p w:rsidR="001F151A" w:rsidRPr="00A60332" w:rsidRDefault="001F151A" w:rsidP="009F407F">
            <w:pPr>
              <w:jc w:val="center"/>
              <w:rPr>
                <w:color w:val="000000"/>
                <w:sz w:val="16"/>
                <w:szCs w:val="16"/>
              </w:rPr>
            </w:pPr>
            <w:r w:rsidRPr="00A60332">
              <w:rPr>
                <w:color w:val="000000"/>
                <w:sz w:val="16"/>
                <w:szCs w:val="16"/>
              </w:rPr>
              <w:t>бюджет сельского поселения</w:t>
            </w:r>
          </w:p>
        </w:tc>
        <w:tc>
          <w:tcPr>
            <w:tcW w:w="475" w:type="pct"/>
            <w:shd w:val="clear" w:color="auto" w:fill="auto"/>
          </w:tcPr>
          <w:p w:rsidR="001F151A" w:rsidRPr="00A60332" w:rsidRDefault="001F151A" w:rsidP="009F407F">
            <w:pPr>
              <w:jc w:val="center"/>
              <w:rPr>
                <w:sz w:val="16"/>
                <w:szCs w:val="16"/>
              </w:rPr>
            </w:pPr>
            <w:r w:rsidRPr="00A60332">
              <w:rPr>
                <w:sz w:val="16"/>
                <w:szCs w:val="16"/>
              </w:rPr>
              <w:t>0,00</w:t>
            </w:r>
          </w:p>
        </w:tc>
        <w:tc>
          <w:tcPr>
            <w:tcW w:w="396" w:type="pct"/>
            <w:shd w:val="clear" w:color="auto" w:fill="auto"/>
          </w:tcPr>
          <w:p w:rsidR="001F151A" w:rsidRPr="00A60332" w:rsidRDefault="001F151A" w:rsidP="009F407F">
            <w:pPr>
              <w:jc w:val="center"/>
              <w:rPr>
                <w:sz w:val="16"/>
                <w:szCs w:val="16"/>
              </w:rPr>
            </w:pPr>
            <w:r w:rsidRPr="00A60332">
              <w:rPr>
                <w:sz w:val="16"/>
                <w:szCs w:val="16"/>
              </w:rPr>
              <w:t>0,00</w:t>
            </w:r>
          </w:p>
        </w:tc>
        <w:tc>
          <w:tcPr>
            <w:tcW w:w="396" w:type="pct"/>
            <w:shd w:val="clear" w:color="auto" w:fill="auto"/>
          </w:tcPr>
          <w:p w:rsidR="001F151A" w:rsidRPr="00A60332" w:rsidRDefault="001F151A" w:rsidP="009F407F">
            <w:pPr>
              <w:jc w:val="center"/>
              <w:rPr>
                <w:sz w:val="16"/>
                <w:szCs w:val="16"/>
              </w:rPr>
            </w:pPr>
            <w:r w:rsidRPr="00A60332">
              <w:rPr>
                <w:sz w:val="16"/>
                <w:szCs w:val="16"/>
              </w:rPr>
              <w:t>0,00</w:t>
            </w:r>
          </w:p>
        </w:tc>
        <w:tc>
          <w:tcPr>
            <w:tcW w:w="322" w:type="pct"/>
            <w:shd w:val="clear" w:color="auto" w:fill="auto"/>
          </w:tcPr>
          <w:p w:rsidR="001F151A" w:rsidRPr="00A60332" w:rsidRDefault="001F151A" w:rsidP="009F407F">
            <w:pPr>
              <w:jc w:val="center"/>
              <w:rPr>
                <w:sz w:val="16"/>
                <w:szCs w:val="16"/>
              </w:rPr>
            </w:pPr>
            <w:r w:rsidRPr="00A60332">
              <w:rPr>
                <w:sz w:val="16"/>
                <w:szCs w:val="16"/>
              </w:rPr>
              <w:t>0,00</w:t>
            </w:r>
          </w:p>
        </w:tc>
        <w:tc>
          <w:tcPr>
            <w:tcW w:w="244" w:type="pct"/>
            <w:shd w:val="clear" w:color="auto" w:fill="auto"/>
          </w:tcPr>
          <w:p w:rsidR="001F151A" w:rsidRPr="00A60332" w:rsidRDefault="001F151A" w:rsidP="009F407F">
            <w:pPr>
              <w:jc w:val="center"/>
              <w:rPr>
                <w:sz w:val="16"/>
                <w:szCs w:val="16"/>
              </w:rPr>
            </w:pPr>
            <w:r w:rsidRPr="00A60332">
              <w:rPr>
                <w:sz w:val="16"/>
                <w:szCs w:val="16"/>
              </w:rPr>
              <w:t>00,00</w:t>
            </w:r>
          </w:p>
        </w:tc>
        <w:tc>
          <w:tcPr>
            <w:tcW w:w="301" w:type="pct"/>
            <w:gridSpan w:val="2"/>
          </w:tcPr>
          <w:p w:rsidR="001F151A" w:rsidRPr="00A60332" w:rsidRDefault="001F151A" w:rsidP="009F407F">
            <w:pPr>
              <w:jc w:val="center"/>
              <w:rPr>
                <w:sz w:val="16"/>
                <w:szCs w:val="16"/>
              </w:rPr>
            </w:pPr>
            <w:r w:rsidRPr="00A60332">
              <w:rPr>
                <w:sz w:val="16"/>
                <w:szCs w:val="16"/>
              </w:rPr>
              <w:t>0,00</w:t>
            </w:r>
          </w:p>
        </w:tc>
        <w:tc>
          <w:tcPr>
            <w:tcW w:w="291" w:type="pct"/>
          </w:tcPr>
          <w:p w:rsidR="001F151A" w:rsidRPr="00A60332" w:rsidRDefault="001F151A" w:rsidP="009F407F">
            <w:pPr>
              <w:jc w:val="center"/>
              <w:rPr>
                <w:sz w:val="16"/>
                <w:szCs w:val="16"/>
              </w:rPr>
            </w:pPr>
            <w:r w:rsidRPr="00A60332">
              <w:rPr>
                <w:sz w:val="16"/>
                <w:szCs w:val="16"/>
              </w:rPr>
              <w:t>0,00</w:t>
            </w:r>
          </w:p>
        </w:tc>
      </w:tr>
      <w:tr w:rsidR="001F151A" w:rsidRPr="00A60332" w:rsidTr="009F407F">
        <w:trPr>
          <w:trHeight w:val="20"/>
          <w:jc w:val="center"/>
        </w:trPr>
        <w:tc>
          <w:tcPr>
            <w:tcW w:w="396" w:type="pct"/>
            <w:vMerge w:val="restart"/>
            <w:shd w:val="clear" w:color="auto" w:fill="auto"/>
          </w:tcPr>
          <w:p w:rsidR="001F151A" w:rsidRPr="00A60332" w:rsidRDefault="001F151A" w:rsidP="009F407F">
            <w:pPr>
              <w:jc w:val="center"/>
              <w:rPr>
                <w:b/>
                <w:bCs/>
                <w:color w:val="000000"/>
                <w:sz w:val="16"/>
                <w:szCs w:val="16"/>
              </w:rPr>
            </w:pPr>
            <w:r w:rsidRPr="00A60332">
              <w:rPr>
                <w:b/>
                <w:bCs/>
                <w:color w:val="000000"/>
                <w:sz w:val="16"/>
                <w:szCs w:val="16"/>
              </w:rPr>
              <w:t>Подпрограмма</w:t>
            </w:r>
          </w:p>
        </w:tc>
        <w:tc>
          <w:tcPr>
            <w:tcW w:w="544" w:type="pct"/>
            <w:vMerge w:val="restart"/>
            <w:shd w:val="clear" w:color="auto" w:fill="auto"/>
          </w:tcPr>
          <w:p w:rsidR="001F151A" w:rsidRPr="00A60332" w:rsidRDefault="001F151A" w:rsidP="009F407F">
            <w:pPr>
              <w:jc w:val="center"/>
              <w:rPr>
                <w:b/>
                <w:bCs/>
                <w:color w:val="000000"/>
                <w:sz w:val="16"/>
                <w:szCs w:val="16"/>
              </w:rPr>
            </w:pPr>
            <w:r w:rsidRPr="00A60332">
              <w:rPr>
                <w:b/>
                <w:bCs/>
                <w:color w:val="000000"/>
                <w:sz w:val="16"/>
                <w:szCs w:val="16"/>
              </w:rPr>
              <w:t>«Формирование эффективного муниципального сектора»</w:t>
            </w:r>
          </w:p>
        </w:tc>
        <w:tc>
          <w:tcPr>
            <w:tcW w:w="297"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48" w:type="pct"/>
            <w:shd w:val="clear" w:color="auto" w:fill="auto"/>
          </w:tcPr>
          <w:p w:rsidR="001F151A" w:rsidRPr="00A60332" w:rsidRDefault="001F151A" w:rsidP="009F407F">
            <w:pPr>
              <w:jc w:val="center"/>
              <w:rPr>
                <w:color w:val="000000"/>
                <w:sz w:val="16"/>
                <w:szCs w:val="16"/>
              </w:rPr>
            </w:pPr>
            <w:r w:rsidRPr="00A60332">
              <w:rPr>
                <w:bCs/>
                <w:color w:val="000000"/>
                <w:sz w:val="16"/>
                <w:szCs w:val="16"/>
              </w:rPr>
              <w:t>А410000000</w:t>
            </w:r>
          </w:p>
        </w:tc>
        <w:tc>
          <w:tcPr>
            <w:tcW w:w="249"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445" w:type="pct"/>
            <w:shd w:val="clear" w:color="auto" w:fill="auto"/>
          </w:tcPr>
          <w:p w:rsidR="001F151A" w:rsidRPr="00A60332" w:rsidRDefault="001F151A" w:rsidP="009F407F">
            <w:pPr>
              <w:jc w:val="center"/>
              <w:rPr>
                <w:b/>
                <w:bCs/>
                <w:color w:val="000000"/>
                <w:sz w:val="16"/>
                <w:szCs w:val="16"/>
              </w:rPr>
            </w:pPr>
            <w:r w:rsidRPr="00A60332">
              <w:rPr>
                <w:b/>
                <w:bCs/>
                <w:color w:val="000000"/>
                <w:sz w:val="16"/>
                <w:szCs w:val="16"/>
              </w:rPr>
              <w:t>Всего</w:t>
            </w:r>
          </w:p>
        </w:tc>
        <w:tc>
          <w:tcPr>
            <w:tcW w:w="475" w:type="pct"/>
            <w:shd w:val="clear" w:color="auto" w:fill="auto"/>
          </w:tcPr>
          <w:p w:rsidR="001F151A" w:rsidRPr="00A60332" w:rsidRDefault="001F151A" w:rsidP="009F407F">
            <w:pPr>
              <w:jc w:val="center"/>
              <w:rPr>
                <w:sz w:val="16"/>
                <w:szCs w:val="16"/>
              </w:rPr>
            </w:pPr>
            <w:r w:rsidRPr="00A60332">
              <w:rPr>
                <w:sz w:val="16"/>
                <w:szCs w:val="16"/>
              </w:rPr>
              <w:t>0,00</w:t>
            </w:r>
          </w:p>
        </w:tc>
        <w:tc>
          <w:tcPr>
            <w:tcW w:w="396" w:type="pct"/>
            <w:shd w:val="clear" w:color="auto" w:fill="auto"/>
          </w:tcPr>
          <w:p w:rsidR="001F151A" w:rsidRPr="00A60332" w:rsidRDefault="001F151A" w:rsidP="009F407F">
            <w:pPr>
              <w:jc w:val="center"/>
              <w:rPr>
                <w:sz w:val="16"/>
                <w:szCs w:val="16"/>
              </w:rPr>
            </w:pPr>
            <w:r w:rsidRPr="00A60332">
              <w:rPr>
                <w:sz w:val="16"/>
                <w:szCs w:val="16"/>
              </w:rPr>
              <w:t>0,00</w:t>
            </w:r>
          </w:p>
        </w:tc>
        <w:tc>
          <w:tcPr>
            <w:tcW w:w="396" w:type="pct"/>
            <w:shd w:val="clear" w:color="auto" w:fill="auto"/>
          </w:tcPr>
          <w:p w:rsidR="001F151A" w:rsidRPr="00A60332" w:rsidRDefault="001F151A" w:rsidP="009F407F">
            <w:pPr>
              <w:jc w:val="center"/>
              <w:rPr>
                <w:sz w:val="16"/>
                <w:szCs w:val="16"/>
              </w:rPr>
            </w:pPr>
            <w:r w:rsidRPr="00A60332">
              <w:rPr>
                <w:sz w:val="16"/>
                <w:szCs w:val="16"/>
              </w:rPr>
              <w:t>0,00</w:t>
            </w:r>
          </w:p>
        </w:tc>
        <w:tc>
          <w:tcPr>
            <w:tcW w:w="322" w:type="pct"/>
            <w:shd w:val="clear" w:color="auto" w:fill="auto"/>
          </w:tcPr>
          <w:p w:rsidR="001F151A" w:rsidRPr="00A60332" w:rsidRDefault="001F151A" w:rsidP="009F407F">
            <w:pPr>
              <w:jc w:val="center"/>
              <w:rPr>
                <w:sz w:val="16"/>
                <w:szCs w:val="16"/>
              </w:rPr>
            </w:pPr>
            <w:r w:rsidRPr="00A60332">
              <w:rPr>
                <w:sz w:val="16"/>
                <w:szCs w:val="16"/>
              </w:rPr>
              <w:t>0,00</w:t>
            </w:r>
          </w:p>
        </w:tc>
        <w:tc>
          <w:tcPr>
            <w:tcW w:w="244" w:type="pct"/>
            <w:shd w:val="clear" w:color="auto" w:fill="auto"/>
          </w:tcPr>
          <w:p w:rsidR="001F151A" w:rsidRPr="00A60332" w:rsidRDefault="001F151A" w:rsidP="009F407F">
            <w:pPr>
              <w:jc w:val="center"/>
              <w:rPr>
                <w:sz w:val="16"/>
                <w:szCs w:val="16"/>
              </w:rPr>
            </w:pPr>
            <w:r w:rsidRPr="00A60332">
              <w:rPr>
                <w:sz w:val="16"/>
                <w:szCs w:val="16"/>
              </w:rPr>
              <w:t>00,00</w:t>
            </w:r>
          </w:p>
        </w:tc>
        <w:tc>
          <w:tcPr>
            <w:tcW w:w="301" w:type="pct"/>
            <w:gridSpan w:val="2"/>
          </w:tcPr>
          <w:p w:rsidR="001F151A" w:rsidRPr="00A60332" w:rsidRDefault="001F151A" w:rsidP="009F407F">
            <w:pPr>
              <w:jc w:val="center"/>
              <w:rPr>
                <w:sz w:val="16"/>
                <w:szCs w:val="16"/>
              </w:rPr>
            </w:pPr>
            <w:r w:rsidRPr="00A60332">
              <w:rPr>
                <w:sz w:val="16"/>
                <w:szCs w:val="16"/>
              </w:rPr>
              <w:t>0,00</w:t>
            </w:r>
          </w:p>
        </w:tc>
        <w:tc>
          <w:tcPr>
            <w:tcW w:w="291" w:type="pct"/>
          </w:tcPr>
          <w:p w:rsidR="001F151A" w:rsidRPr="00A60332" w:rsidRDefault="001F151A" w:rsidP="009F407F">
            <w:pPr>
              <w:jc w:val="center"/>
              <w:rPr>
                <w:sz w:val="16"/>
                <w:szCs w:val="16"/>
              </w:rPr>
            </w:pPr>
            <w:r w:rsidRPr="00A60332">
              <w:rPr>
                <w:sz w:val="16"/>
                <w:szCs w:val="16"/>
              </w:rPr>
              <w:t>0,00</w:t>
            </w:r>
          </w:p>
        </w:tc>
      </w:tr>
      <w:tr w:rsidR="001F151A" w:rsidRPr="00A60332" w:rsidTr="009F407F">
        <w:trPr>
          <w:trHeight w:val="20"/>
          <w:jc w:val="center"/>
        </w:trPr>
        <w:tc>
          <w:tcPr>
            <w:tcW w:w="396" w:type="pct"/>
            <w:vMerge/>
            <w:vAlign w:val="center"/>
          </w:tcPr>
          <w:p w:rsidR="001F151A" w:rsidRPr="00A60332" w:rsidRDefault="001F151A" w:rsidP="009F407F">
            <w:pPr>
              <w:jc w:val="center"/>
              <w:rPr>
                <w:b/>
                <w:bCs/>
                <w:color w:val="000000"/>
                <w:sz w:val="16"/>
                <w:szCs w:val="16"/>
              </w:rPr>
            </w:pPr>
          </w:p>
        </w:tc>
        <w:tc>
          <w:tcPr>
            <w:tcW w:w="544" w:type="pct"/>
            <w:vMerge/>
            <w:vAlign w:val="center"/>
          </w:tcPr>
          <w:p w:rsidR="001F151A" w:rsidRPr="00A60332" w:rsidRDefault="001F151A" w:rsidP="009F407F">
            <w:pPr>
              <w:jc w:val="center"/>
              <w:rPr>
                <w:b/>
                <w:bCs/>
                <w:color w:val="000000"/>
                <w:sz w:val="16"/>
                <w:szCs w:val="16"/>
              </w:rPr>
            </w:pPr>
          </w:p>
        </w:tc>
        <w:tc>
          <w:tcPr>
            <w:tcW w:w="297"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48"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49"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445" w:type="pct"/>
            <w:shd w:val="clear" w:color="auto" w:fill="auto"/>
          </w:tcPr>
          <w:p w:rsidR="001F151A" w:rsidRPr="00A60332" w:rsidRDefault="001F151A" w:rsidP="009F407F">
            <w:pPr>
              <w:jc w:val="center"/>
              <w:rPr>
                <w:color w:val="000000"/>
                <w:sz w:val="16"/>
                <w:szCs w:val="16"/>
              </w:rPr>
            </w:pPr>
            <w:r w:rsidRPr="00A60332">
              <w:rPr>
                <w:color w:val="000000"/>
                <w:sz w:val="16"/>
                <w:szCs w:val="16"/>
              </w:rPr>
              <w:t>Федеральный бюджет</w:t>
            </w:r>
          </w:p>
        </w:tc>
        <w:tc>
          <w:tcPr>
            <w:tcW w:w="475"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22"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44"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1" w:type="pct"/>
            <w:gridSpan w:val="2"/>
          </w:tcPr>
          <w:p w:rsidR="001F151A" w:rsidRPr="00A60332" w:rsidRDefault="001F151A" w:rsidP="009F407F">
            <w:pPr>
              <w:jc w:val="center"/>
              <w:rPr>
                <w:color w:val="000000"/>
                <w:sz w:val="16"/>
                <w:szCs w:val="16"/>
              </w:rPr>
            </w:pPr>
            <w:r w:rsidRPr="00A60332">
              <w:rPr>
                <w:color w:val="000000"/>
                <w:sz w:val="16"/>
                <w:szCs w:val="16"/>
              </w:rPr>
              <w:t>х</w:t>
            </w:r>
          </w:p>
        </w:tc>
        <w:tc>
          <w:tcPr>
            <w:tcW w:w="291" w:type="pct"/>
          </w:tcPr>
          <w:p w:rsidR="001F151A" w:rsidRPr="00A60332" w:rsidRDefault="001F151A" w:rsidP="009F407F">
            <w:pPr>
              <w:jc w:val="center"/>
              <w:rPr>
                <w:color w:val="000000"/>
                <w:sz w:val="16"/>
                <w:szCs w:val="16"/>
              </w:rPr>
            </w:pPr>
            <w:r w:rsidRPr="00A60332">
              <w:rPr>
                <w:color w:val="000000"/>
                <w:sz w:val="16"/>
                <w:szCs w:val="16"/>
              </w:rPr>
              <w:t>х</w:t>
            </w:r>
          </w:p>
        </w:tc>
      </w:tr>
      <w:tr w:rsidR="001F151A" w:rsidRPr="00A60332" w:rsidTr="009F407F">
        <w:trPr>
          <w:trHeight w:val="20"/>
          <w:jc w:val="center"/>
        </w:trPr>
        <w:tc>
          <w:tcPr>
            <w:tcW w:w="396" w:type="pct"/>
            <w:vMerge/>
            <w:vAlign w:val="center"/>
          </w:tcPr>
          <w:p w:rsidR="001F151A" w:rsidRPr="00A60332" w:rsidRDefault="001F151A" w:rsidP="009F407F">
            <w:pPr>
              <w:jc w:val="center"/>
              <w:rPr>
                <w:b/>
                <w:bCs/>
                <w:color w:val="000000"/>
                <w:sz w:val="16"/>
                <w:szCs w:val="16"/>
              </w:rPr>
            </w:pPr>
          </w:p>
        </w:tc>
        <w:tc>
          <w:tcPr>
            <w:tcW w:w="544" w:type="pct"/>
            <w:vMerge/>
            <w:vAlign w:val="center"/>
          </w:tcPr>
          <w:p w:rsidR="001F151A" w:rsidRPr="00A60332" w:rsidRDefault="001F151A" w:rsidP="009F407F">
            <w:pPr>
              <w:jc w:val="center"/>
              <w:rPr>
                <w:b/>
                <w:bCs/>
                <w:color w:val="000000"/>
                <w:sz w:val="16"/>
                <w:szCs w:val="16"/>
              </w:rPr>
            </w:pPr>
          </w:p>
        </w:tc>
        <w:tc>
          <w:tcPr>
            <w:tcW w:w="297"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48"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49"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445" w:type="pct"/>
            <w:shd w:val="clear" w:color="auto" w:fill="auto"/>
          </w:tcPr>
          <w:p w:rsidR="001F151A" w:rsidRPr="00A60332" w:rsidRDefault="001F151A" w:rsidP="009F407F">
            <w:pPr>
              <w:jc w:val="center"/>
              <w:rPr>
                <w:color w:val="000000"/>
                <w:sz w:val="16"/>
                <w:szCs w:val="16"/>
              </w:rPr>
            </w:pPr>
            <w:r w:rsidRPr="00A60332">
              <w:rPr>
                <w:color w:val="000000"/>
                <w:sz w:val="16"/>
                <w:szCs w:val="16"/>
              </w:rPr>
              <w:t xml:space="preserve">республиканский бюджет </w:t>
            </w:r>
          </w:p>
        </w:tc>
        <w:tc>
          <w:tcPr>
            <w:tcW w:w="475"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22"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44"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1" w:type="pct"/>
            <w:gridSpan w:val="2"/>
          </w:tcPr>
          <w:p w:rsidR="001F151A" w:rsidRPr="00A60332" w:rsidRDefault="001F151A" w:rsidP="009F407F">
            <w:pPr>
              <w:jc w:val="center"/>
              <w:rPr>
                <w:color w:val="000000"/>
                <w:sz w:val="16"/>
                <w:szCs w:val="16"/>
              </w:rPr>
            </w:pPr>
            <w:r w:rsidRPr="00A60332">
              <w:rPr>
                <w:color w:val="000000"/>
                <w:sz w:val="16"/>
                <w:szCs w:val="16"/>
              </w:rPr>
              <w:t>х</w:t>
            </w:r>
          </w:p>
        </w:tc>
        <w:tc>
          <w:tcPr>
            <w:tcW w:w="291" w:type="pct"/>
          </w:tcPr>
          <w:p w:rsidR="001F151A" w:rsidRPr="00A60332" w:rsidRDefault="001F151A" w:rsidP="009F407F">
            <w:pPr>
              <w:jc w:val="center"/>
              <w:rPr>
                <w:color w:val="000000"/>
                <w:sz w:val="16"/>
                <w:szCs w:val="16"/>
              </w:rPr>
            </w:pPr>
            <w:r w:rsidRPr="00A60332">
              <w:rPr>
                <w:color w:val="000000"/>
                <w:sz w:val="16"/>
                <w:szCs w:val="16"/>
              </w:rPr>
              <w:t>х</w:t>
            </w:r>
          </w:p>
        </w:tc>
      </w:tr>
      <w:tr w:rsidR="001F151A" w:rsidRPr="00A60332" w:rsidTr="009F407F">
        <w:trPr>
          <w:trHeight w:val="20"/>
          <w:jc w:val="center"/>
        </w:trPr>
        <w:tc>
          <w:tcPr>
            <w:tcW w:w="396" w:type="pct"/>
            <w:vMerge/>
            <w:vAlign w:val="center"/>
          </w:tcPr>
          <w:p w:rsidR="001F151A" w:rsidRPr="00A60332" w:rsidRDefault="001F151A" w:rsidP="009F407F">
            <w:pPr>
              <w:jc w:val="center"/>
              <w:rPr>
                <w:b/>
                <w:bCs/>
                <w:color w:val="000000"/>
                <w:sz w:val="16"/>
                <w:szCs w:val="16"/>
              </w:rPr>
            </w:pPr>
          </w:p>
        </w:tc>
        <w:tc>
          <w:tcPr>
            <w:tcW w:w="544" w:type="pct"/>
            <w:vMerge/>
            <w:vAlign w:val="center"/>
          </w:tcPr>
          <w:p w:rsidR="001F151A" w:rsidRPr="00A60332" w:rsidRDefault="001F151A" w:rsidP="009F407F">
            <w:pPr>
              <w:jc w:val="center"/>
              <w:rPr>
                <w:b/>
                <w:bCs/>
                <w:color w:val="000000"/>
                <w:sz w:val="16"/>
                <w:szCs w:val="16"/>
              </w:rPr>
            </w:pPr>
          </w:p>
        </w:tc>
        <w:tc>
          <w:tcPr>
            <w:tcW w:w="297"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96"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48" w:type="pct"/>
            <w:shd w:val="clear" w:color="auto" w:fill="auto"/>
          </w:tcPr>
          <w:p w:rsidR="001F151A" w:rsidRPr="00A60332" w:rsidRDefault="001F151A" w:rsidP="009F407F">
            <w:pPr>
              <w:jc w:val="center"/>
              <w:rPr>
                <w:color w:val="000000"/>
                <w:sz w:val="16"/>
                <w:szCs w:val="16"/>
              </w:rPr>
            </w:pPr>
            <w:r w:rsidRPr="00A60332">
              <w:rPr>
                <w:bCs/>
                <w:color w:val="000000"/>
                <w:sz w:val="16"/>
                <w:szCs w:val="16"/>
              </w:rPr>
              <w:t>х</w:t>
            </w:r>
          </w:p>
        </w:tc>
        <w:tc>
          <w:tcPr>
            <w:tcW w:w="249" w:type="pct"/>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445" w:type="pct"/>
            <w:shd w:val="clear" w:color="auto" w:fill="auto"/>
          </w:tcPr>
          <w:p w:rsidR="001F151A" w:rsidRPr="00A60332" w:rsidRDefault="001F151A" w:rsidP="009F407F">
            <w:pPr>
              <w:jc w:val="center"/>
              <w:rPr>
                <w:b/>
                <w:bCs/>
                <w:color w:val="000000"/>
                <w:sz w:val="16"/>
                <w:szCs w:val="16"/>
              </w:rPr>
            </w:pPr>
            <w:r w:rsidRPr="00A60332">
              <w:rPr>
                <w:color w:val="000000"/>
                <w:sz w:val="16"/>
                <w:szCs w:val="16"/>
              </w:rPr>
              <w:t>бюджет сельского поселения</w:t>
            </w:r>
          </w:p>
        </w:tc>
        <w:tc>
          <w:tcPr>
            <w:tcW w:w="475" w:type="pct"/>
            <w:shd w:val="clear" w:color="auto" w:fill="auto"/>
          </w:tcPr>
          <w:p w:rsidR="001F151A" w:rsidRPr="00A60332" w:rsidRDefault="001F151A" w:rsidP="009F407F">
            <w:pPr>
              <w:jc w:val="center"/>
              <w:rPr>
                <w:sz w:val="16"/>
                <w:szCs w:val="16"/>
              </w:rPr>
            </w:pPr>
            <w:r w:rsidRPr="00A60332">
              <w:rPr>
                <w:sz w:val="16"/>
                <w:szCs w:val="16"/>
              </w:rPr>
              <w:t>0,00</w:t>
            </w:r>
          </w:p>
        </w:tc>
        <w:tc>
          <w:tcPr>
            <w:tcW w:w="396" w:type="pct"/>
            <w:shd w:val="clear" w:color="auto" w:fill="auto"/>
          </w:tcPr>
          <w:p w:rsidR="001F151A" w:rsidRPr="00A60332" w:rsidRDefault="001F151A" w:rsidP="009F407F">
            <w:pPr>
              <w:jc w:val="center"/>
              <w:rPr>
                <w:sz w:val="16"/>
                <w:szCs w:val="16"/>
              </w:rPr>
            </w:pPr>
            <w:r w:rsidRPr="00A60332">
              <w:rPr>
                <w:sz w:val="16"/>
                <w:szCs w:val="16"/>
              </w:rPr>
              <w:t>0,00</w:t>
            </w:r>
          </w:p>
        </w:tc>
        <w:tc>
          <w:tcPr>
            <w:tcW w:w="396" w:type="pct"/>
            <w:shd w:val="clear" w:color="auto" w:fill="auto"/>
          </w:tcPr>
          <w:p w:rsidR="001F151A" w:rsidRPr="00A60332" w:rsidRDefault="001F151A" w:rsidP="009F407F">
            <w:pPr>
              <w:jc w:val="center"/>
              <w:rPr>
                <w:sz w:val="16"/>
                <w:szCs w:val="16"/>
              </w:rPr>
            </w:pPr>
            <w:r w:rsidRPr="00A60332">
              <w:rPr>
                <w:sz w:val="16"/>
                <w:szCs w:val="16"/>
              </w:rPr>
              <w:t>0,00</w:t>
            </w:r>
          </w:p>
        </w:tc>
        <w:tc>
          <w:tcPr>
            <w:tcW w:w="322" w:type="pct"/>
            <w:shd w:val="clear" w:color="auto" w:fill="auto"/>
          </w:tcPr>
          <w:p w:rsidR="001F151A" w:rsidRPr="00A60332" w:rsidRDefault="001F151A" w:rsidP="009F407F">
            <w:pPr>
              <w:jc w:val="center"/>
              <w:rPr>
                <w:sz w:val="16"/>
                <w:szCs w:val="16"/>
              </w:rPr>
            </w:pPr>
            <w:r w:rsidRPr="00A60332">
              <w:rPr>
                <w:sz w:val="16"/>
                <w:szCs w:val="16"/>
              </w:rPr>
              <w:t>0,00</w:t>
            </w:r>
          </w:p>
        </w:tc>
        <w:tc>
          <w:tcPr>
            <w:tcW w:w="244" w:type="pct"/>
            <w:shd w:val="clear" w:color="auto" w:fill="auto"/>
          </w:tcPr>
          <w:p w:rsidR="001F151A" w:rsidRPr="00A60332" w:rsidRDefault="001F151A" w:rsidP="009F407F">
            <w:pPr>
              <w:jc w:val="center"/>
              <w:rPr>
                <w:sz w:val="16"/>
                <w:szCs w:val="16"/>
              </w:rPr>
            </w:pPr>
            <w:r w:rsidRPr="00A60332">
              <w:rPr>
                <w:sz w:val="16"/>
                <w:szCs w:val="16"/>
              </w:rPr>
              <w:t>00,00</w:t>
            </w:r>
          </w:p>
        </w:tc>
        <w:tc>
          <w:tcPr>
            <w:tcW w:w="301" w:type="pct"/>
            <w:gridSpan w:val="2"/>
          </w:tcPr>
          <w:p w:rsidR="001F151A" w:rsidRPr="00A60332" w:rsidRDefault="001F151A" w:rsidP="009F407F">
            <w:pPr>
              <w:jc w:val="center"/>
              <w:rPr>
                <w:sz w:val="16"/>
                <w:szCs w:val="16"/>
              </w:rPr>
            </w:pPr>
            <w:r w:rsidRPr="00A60332">
              <w:rPr>
                <w:sz w:val="16"/>
                <w:szCs w:val="16"/>
              </w:rPr>
              <w:t>0,00</w:t>
            </w:r>
          </w:p>
        </w:tc>
        <w:tc>
          <w:tcPr>
            <w:tcW w:w="291" w:type="pct"/>
          </w:tcPr>
          <w:p w:rsidR="001F151A" w:rsidRPr="00A60332" w:rsidRDefault="001F151A" w:rsidP="009F407F">
            <w:pPr>
              <w:jc w:val="center"/>
              <w:rPr>
                <w:sz w:val="16"/>
                <w:szCs w:val="16"/>
              </w:rPr>
            </w:pPr>
            <w:r w:rsidRPr="00A60332">
              <w:rPr>
                <w:sz w:val="16"/>
                <w:szCs w:val="16"/>
              </w:rPr>
              <w:t>0,00</w:t>
            </w:r>
          </w:p>
        </w:tc>
      </w:tr>
    </w:tbl>
    <w:p w:rsidR="001F151A" w:rsidRPr="00A60332" w:rsidRDefault="001F151A" w:rsidP="001F151A">
      <w:pPr>
        <w:pStyle w:val="1"/>
        <w:jc w:val="both"/>
        <w:rPr>
          <w:rFonts w:ascii="Times New Roman" w:hAnsi="Times New Roman"/>
          <w:b/>
          <w:sz w:val="16"/>
          <w:szCs w:val="16"/>
        </w:rPr>
        <w:sectPr w:rsidR="001F151A" w:rsidRPr="00A60332" w:rsidSect="00517250">
          <w:pgSz w:w="16838" w:h="11906" w:orient="landscape"/>
          <w:pgMar w:top="1134" w:right="992" w:bottom="851" w:left="1134" w:header="709" w:footer="709" w:gutter="0"/>
          <w:cols w:space="708"/>
          <w:docGrid w:linePitch="360"/>
        </w:sectPr>
      </w:pPr>
    </w:p>
    <w:p w:rsidR="001F151A" w:rsidRPr="00A60332" w:rsidRDefault="001F151A" w:rsidP="001F151A">
      <w:pPr>
        <w:pStyle w:val="1"/>
        <w:ind w:left="3969"/>
        <w:jc w:val="right"/>
        <w:rPr>
          <w:rFonts w:ascii="Times New Roman" w:hAnsi="Times New Roman"/>
          <w:b/>
          <w:sz w:val="16"/>
          <w:szCs w:val="16"/>
        </w:rPr>
      </w:pPr>
      <w:r w:rsidRPr="00A60332">
        <w:rPr>
          <w:rFonts w:ascii="Times New Roman" w:hAnsi="Times New Roman"/>
          <w:b/>
          <w:sz w:val="16"/>
          <w:szCs w:val="16"/>
        </w:rPr>
        <w:lastRenderedPageBreak/>
        <w:t>Приложение 3</w:t>
      </w:r>
    </w:p>
    <w:p w:rsidR="001F151A" w:rsidRPr="00A60332" w:rsidRDefault="001F151A" w:rsidP="001F151A">
      <w:pPr>
        <w:pStyle w:val="1"/>
        <w:ind w:left="3969"/>
        <w:jc w:val="right"/>
        <w:rPr>
          <w:rFonts w:ascii="Times New Roman" w:hAnsi="Times New Roman"/>
          <w:b/>
          <w:sz w:val="16"/>
          <w:szCs w:val="16"/>
        </w:rPr>
      </w:pPr>
      <w:r w:rsidRPr="00A60332">
        <w:rPr>
          <w:rFonts w:ascii="Times New Roman" w:hAnsi="Times New Roman"/>
          <w:b/>
          <w:sz w:val="16"/>
          <w:szCs w:val="16"/>
        </w:rPr>
        <w:t xml:space="preserve">к муниципальной программе </w:t>
      </w:r>
      <w:proofErr w:type="spellStart"/>
      <w:r w:rsidRPr="00A60332">
        <w:rPr>
          <w:rFonts w:ascii="Times New Roman" w:hAnsi="Times New Roman"/>
          <w:b/>
          <w:sz w:val="16"/>
          <w:szCs w:val="16"/>
        </w:rPr>
        <w:t>Новочелны-Сюрбеевского</w:t>
      </w:r>
      <w:proofErr w:type="spellEnd"/>
      <w:r w:rsidRPr="00A60332">
        <w:rPr>
          <w:rFonts w:ascii="Times New Roman" w:hAnsi="Times New Roman"/>
          <w:b/>
          <w:sz w:val="16"/>
          <w:szCs w:val="16"/>
        </w:rPr>
        <w:t xml:space="preserve"> сельского поселения «Развитие земельных</w:t>
      </w:r>
    </w:p>
    <w:p w:rsidR="001F151A" w:rsidRPr="00A60332" w:rsidRDefault="001F151A" w:rsidP="001F151A">
      <w:pPr>
        <w:pStyle w:val="1"/>
        <w:ind w:left="3969"/>
        <w:jc w:val="right"/>
        <w:rPr>
          <w:rFonts w:ascii="Times New Roman" w:hAnsi="Times New Roman"/>
          <w:b/>
          <w:sz w:val="16"/>
          <w:szCs w:val="16"/>
        </w:rPr>
      </w:pPr>
      <w:r w:rsidRPr="00A60332">
        <w:rPr>
          <w:rFonts w:ascii="Times New Roman" w:hAnsi="Times New Roman"/>
          <w:b/>
          <w:sz w:val="16"/>
          <w:szCs w:val="16"/>
        </w:rPr>
        <w:t>и имущественных отношений</w:t>
      </w:r>
    </w:p>
    <w:p w:rsidR="001F151A" w:rsidRPr="00A60332" w:rsidRDefault="001F151A" w:rsidP="001F151A">
      <w:pPr>
        <w:rPr>
          <w:sz w:val="16"/>
          <w:szCs w:val="16"/>
          <w:lang w:val="x-none" w:eastAsia="x-none"/>
        </w:rPr>
      </w:pPr>
    </w:p>
    <w:p w:rsidR="001F151A" w:rsidRPr="00A60332" w:rsidRDefault="001F151A" w:rsidP="001F151A">
      <w:pPr>
        <w:pStyle w:val="1"/>
        <w:rPr>
          <w:rFonts w:ascii="Times New Roman" w:hAnsi="Times New Roman"/>
          <w:sz w:val="16"/>
          <w:szCs w:val="16"/>
        </w:rPr>
      </w:pPr>
      <w:r w:rsidRPr="00A60332">
        <w:rPr>
          <w:rFonts w:ascii="Times New Roman" w:hAnsi="Times New Roman"/>
          <w:sz w:val="16"/>
          <w:szCs w:val="16"/>
        </w:rPr>
        <w:t>ПАСПОРТ</w:t>
      </w:r>
      <w:r w:rsidRPr="00A60332">
        <w:rPr>
          <w:rFonts w:ascii="Times New Roman" w:hAnsi="Times New Roman"/>
          <w:sz w:val="16"/>
          <w:szCs w:val="16"/>
        </w:rPr>
        <w:br/>
        <w:t xml:space="preserve">подпрограммы «Управление муниципальным имуществом» муниципальной программы </w:t>
      </w:r>
      <w:proofErr w:type="spellStart"/>
      <w:r w:rsidRPr="00A60332">
        <w:rPr>
          <w:rFonts w:ascii="Times New Roman" w:hAnsi="Times New Roman"/>
          <w:sz w:val="16"/>
          <w:szCs w:val="16"/>
        </w:rPr>
        <w:t>Новочелны-Сюрбеевского</w:t>
      </w:r>
      <w:proofErr w:type="spellEnd"/>
      <w:r w:rsidRPr="00A60332">
        <w:rPr>
          <w:rFonts w:ascii="Times New Roman" w:hAnsi="Times New Roman"/>
          <w:sz w:val="16"/>
          <w:szCs w:val="16"/>
        </w:rPr>
        <w:t xml:space="preserve"> сельского поселения «Развитие земельных и имущественных отношений»</w:t>
      </w:r>
    </w:p>
    <w:p w:rsidR="001F151A" w:rsidRPr="00A60332" w:rsidRDefault="001F151A" w:rsidP="001F151A">
      <w:pPr>
        <w:rPr>
          <w:sz w:val="16"/>
          <w:szCs w:val="16"/>
        </w:rPr>
      </w:pPr>
    </w:p>
    <w:tbl>
      <w:tblPr>
        <w:tblW w:w="10348"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6520"/>
      </w:tblGrid>
      <w:tr w:rsidR="001F151A" w:rsidRPr="00A60332" w:rsidTr="009F407F">
        <w:tc>
          <w:tcPr>
            <w:tcW w:w="3828" w:type="dxa"/>
            <w:tcBorders>
              <w:top w:val="single" w:sz="4" w:space="0" w:color="auto"/>
              <w:bottom w:val="single" w:sz="4" w:space="0" w:color="auto"/>
              <w:right w:val="single" w:sz="4" w:space="0" w:color="auto"/>
            </w:tcBorders>
          </w:tcPr>
          <w:p w:rsidR="001F151A" w:rsidRPr="00A60332" w:rsidRDefault="001F151A" w:rsidP="009F407F">
            <w:pPr>
              <w:pStyle w:val="af5"/>
              <w:rPr>
                <w:rFonts w:ascii="Times New Roman" w:hAnsi="Times New Roman"/>
                <w:sz w:val="16"/>
                <w:szCs w:val="16"/>
              </w:rPr>
            </w:pPr>
            <w:r w:rsidRPr="00A60332">
              <w:rPr>
                <w:rFonts w:ascii="Times New Roman" w:hAnsi="Times New Roman"/>
                <w:sz w:val="16"/>
                <w:szCs w:val="16"/>
              </w:rPr>
              <w:t>Ответственный исполнитель подпрограммы</w:t>
            </w:r>
          </w:p>
        </w:tc>
        <w:tc>
          <w:tcPr>
            <w:tcW w:w="6520" w:type="dxa"/>
            <w:tcBorders>
              <w:top w:val="single" w:sz="4" w:space="0" w:color="auto"/>
              <w:left w:val="single" w:sz="4" w:space="0" w:color="auto"/>
              <w:bottom w:val="single" w:sz="4" w:space="0" w:color="auto"/>
            </w:tcBorders>
          </w:tcPr>
          <w:p w:rsidR="001F151A" w:rsidRPr="00A60332" w:rsidRDefault="001F151A" w:rsidP="009F407F">
            <w:pPr>
              <w:rPr>
                <w:color w:val="000000"/>
                <w:sz w:val="16"/>
                <w:szCs w:val="16"/>
              </w:rPr>
            </w:pPr>
            <w:r w:rsidRPr="00A60332">
              <w:rPr>
                <w:color w:val="000000"/>
                <w:sz w:val="16"/>
                <w:szCs w:val="16"/>
              </w:rPr>
              <w:t xml:space="preserve">Администрация </w:t>
            </w:r>
            <w:proofErr w:type="spellStart"/>
            <w:r w:rsidRPr="00A60332">
              <w:rPr>
                <w:sz w:val="16"/>
                <w:szCs w:val="16"/>
              </w:rPr>
              <w:t>Новочелны-Сюрбеевского</w:t>
            </w:r>
            <w:proofErr w:type="spellEnd"/>
            <w:r w:rsidRPr="00A60332">
              <w:rPr>
                <w:sz w:val="16"/>
                <w:szCs w:val="16"/>
              </w:rPr>
              <w:t xml:space="preserve"> сельского поселения </w:t>
            </w:r>
            <w:r w:rsidRPr="00A60332">
              <w:rPr>
                <w:b/>
                <w:caps/>
                <w:sz w:val="16"/>
                <w:szCs w:val="16"/>
              </w:rPr>
              <w:t xml:space="preserve"> </w:t>
            </w:r>
          </w:p>
        </w:tc>
      </w:tr>
      <w:tr w:rsidR="001F151A" w:rsidRPr="00A60332" w:rsidTr="009F407F">
        <w:tc>
          <w:tcPr>
            <w:tcW w:w="3828" w:type="dxa"/>
            <w:tcBorders>
              <w:top w:val="single" w:sz="4" w:space="0" w:color="auto"/>
              <w:bottom w:val="single" w:sz="4" w:space="0" w:color="auto"/>
              <w:right w:val="single" w:sz="4" w:space="0" w:color="auto"/>
            </w:tcBorders>
          </w:tcPr>
          <w:p w:rsidR="001F151A" w:rsidRPr="00A60332" w:rsidRDefault="001F151A" w:rsidP="009F407F">
            <w:pPr>
              <w:pStyle w:val="af5"/>
              <w:rPr>
                <w:rFonts w:ascii="Times New Roman" w:hAnsi="Times New Roman"/>
                <w:sz w:val="16"/>
                <w:szCs w:val="16"/>
              </w:rPr>
            </w:pPr>
            <w:r w:rsidRPr="00A60332">
              <w:rPr>
                <w:rFonts w:ascii="Times New Roman" w:hAnsi="Times New Roman"/>
                <w:sz w:val="16"/>
                <w:szCs w:val="16"/>
              </w:rPr>
              <w:t xml:space="preserve">Цели подпрограммы </w:t>
            </w:r>
          </w:p>
        </w:tc>
        <w:tc>
          <w:tcPr>
            <w:tcW w:w="6520" w:type="dxa"/>
            <w:tcBorders>
              <w:top w:val="single" w:sz="4" w:space="0" w:color="auto"/>
              <w:left w:val="single" w:sz="4" w:space="0" w:color="auto"/>
              <w:bottom w:val="single" w:sz="4" w:space="0" w:color="auto"/>
            </w:tcBorders>
          </w:tcPr>
          <w:p w:rsidR="001F151A" w:rsidRPr="00A60332" w:rsidRDefault="001F151A" w:rsidP="009F407F">
            <w:pPr>
              <w:rPr>
                <w:color w:val="000000"/>
                <w:sz w:val="16"/>
                <w:szCs w:val="16"/>
              </w:rPr>
            </w:pPr>
            <w:r w:rsidRPr="00A60332">
              <w:rPr>
                <w:color w:val="000000"/>
                <w:sz w:val="16"/>
                <w:szCs w:val="16"/>
              </w:rPr>
              <w:t xml:space="preserve">повышение эффективности управления муниципальным имуществом </w:t>
            </w:r>
          </w:p>
        </w:tc>
      </w:tr>
      <w:tr w:rsidR="001F151A" w:rsidRPr="00A60332" w:rsidTr="009F407F">
        <w:tc>
          <w:tcPr>
            <w:tcW w:w="3828" w:type="dxa"/>
            <w:tcBorders>
              <w:top w:val="single" w:sz="4" w:space="0" w:color="auto"/>
              <w:bottom w:val="single" w:sz="4" w:space="0" w:color="auto"/>
              <w:right w:val="single" w:sz="4" w:space="0" w:color="auto"/>
            </w:tcBorders>
          </w:tcPr>
          <w:p w:rsidR="001F151A" w:rsidRPr="00A60332" w:rsidRDefault="001F151A" w:rsidP="009F407F">
            <w:pPr>
              <w:pStyle w:val="af5"/>
              <w:rPr>
                <w:rFonts w:ascii="Times New Roman" w:hAnsi="Times New Roman"/>
                <w:sz w:val="16"/>
                <w:szCs w:val="16"/>
              </w:rPr>
            </w:pPr>
            <w:r w:rsidRPr="00A60332">
              <w:rPr>
                <w:rFonts w:ascii="Times New Roman" w:hAnsi="Times New Roman"/>
                <w:sz w:val="16"/>
                <w:szCs w:val="16"/>
              </w:rPr>
              <w:t>Задачи подпрограммы</w:t>
            </w:r>
          </w:p>
        </w:tc>
        <w:tc>
          <w:tcPr>
            <w:tcW w:w="6520" w:type="dxa"/>
            <w:tcBorders>
              <w:top w:val="single" w:sz="4" w:space="0" w:color="auto"/>
              <w:left w:val="single" w:sz="4" w:space="0" w:color="auto"/>
              <w:bottom w:val="single" w:sz="4" w:space="0" w:color="auto"/>
            </w:tcBorders>
          </w:tcPr>
          <w:p w:rsidR="001F151A" w:rsidRPr="00A60332" w:rsidRDefault="001F151A" w:rsidP="009F407F">
            <w:pPr>
              <w:pStyle w:val="ConsPlusNormal"/>
              <w:widowControl/>
              <w:spacing w:line="233" w:lineRule="auto"/>
              <w:ind w:firstLine="0"/>
              <w:jc w:val="both"/>
              <w:rPr>
                <w:rFonts w:ascii="Times New Roman" w:hAnsi="Times New Roman"/>
                <w:color w:val="000000"/>
                <w:sz w:val="16"/>
                <w:szCs w:val="16"/>
              </w:rPr>
            </w:pPr>
            <w:r w:rsidRPr="00A60332">
              <w:rPr>
                <w:rFonts w:ascii="Times New Roman" w:hAnsi="Times New Roman"/>
                <w:color w:val="000000"/>
                <w:sz w:val="16"/>
                <w:szCs w:val="16"/>
              </w:rPr>
              <w:t>создание условий для эффективного управления муниципальным имуществом;</w:t>
            </w:r>
          </w:p>
          <w:p w:rsidR="001F151A" w:rsidRPr="00A60332" w:rsidRDefault="001F151A" w:rsidP="009F407F">
            <w:pPr>
              <w:pStyle w:val="ConsPlusNormal"/>
              <w:widowControl/>
              <w:spacing w:line="233" w:lineRule="auto"/>
              <w:ind w:firstLine="0"/>
              <w:jc w:val="both"/>
              <w:rPr>
                <w:rFonts w:ascii="Times New Roman" w:hAnsi="Times New Roman"/>
                <w:color w:val="000000"/>
                <w:sz w:val="16"/>
                <w:szCs w:val="16"/>
              </w:rPr>
            </w:pPr>
            <w:r w:rsidRPr="00A60332">
              <w:rPr>
                <w:rFonts w:ascii="Times New Roman" w:hAnsi="Times New Roman"/>
                <w:color w:val="000000"/>
                <w:sz w:val="16"/>
                <w:szCs w:val="16"/>
              </w:rPr>
              <w:t>создание единой системы учета муниципального имущества;</w:t>
            </w:r>
          </w:p>
          <w:p w:rsidR="001F151A" w:rsidRPr="00A60332" w:rsidRDefault="001F151A" w:rsidP="009F407F">
            <w:pPr>
              <w:pStyle w:val="ConsPlusNormal"/>
              <w:widowControl/>
              <w:spacing w:line="233" w:lineRule="auto"/>
              <w:ind w:firstLine="0"/>
              <w:jc w:val="both"/>
              <w:rPr>
                <w:color w:val="000000"/>
                <w:sz w:val="16"/>
                <w:szCs w:val="16"/>
              </w:rPr>
            </w:pPr>
            <w:r w:rsidRPr="00A60332">
              <w:rPr>
                <w:rFonts w:ascii="Times New Roman" w:hAnsi="Times New Roman"/>
                <w:color w:val="000000"/>
                <w:sz w:val="16"/>
                <w:szCs w:val="16"/>
              </w:rPr>
              <w:t>создание условий для максимального вовлечения в хозяйственный оборот муниципального имущества, в том числе земельных участков</w:t>
            </w:r>
          </w:p>
        </w:tc>
      </w:tr>
      <w:tr w:rsidR="001F151A" w:rsidRPr="00A60332" w:rsidTr="009F407F">
        <w:tc>
          <w:tcPr>
            <w:tcW w:w="3828" w:type="dxa"/>
            <w:tcBorders>
              <w:top w:val="single" w:sz="4" w:space="0" w:color="auto"/>
              <w:bottom w:val="single" w:sz="4" w:space="0" w:color="auto"/>
              <w:right w:val="single" w:sz="4" w:space="0" w:color="auto"/>
            </w:tcBorders>
          </w:tcPr>
          <w:p w:rsidR="001F151A" w:rsidRPr="00A60332" w:rsidRDefault="001F151A" w:rsidP="009F407F">
            <w:pPr>
              <w:pStyle w:val="af5"/>
              <w:rPr>
                <w:rFonts w:ascii="Times New Roman" w:hAnsi="Times New Roman"/>
                <w:sz w:val="16"/>
                <w:szCs w:val="16"/>
              </w:rPr>
            </w:pPr>
            <w:r w:rsidRPr="00A60332">
              <w:rPr>
                <w:rFonts w:ascii="Times New Roman" w:hAnsi="Times New Roman"/>
                <w:sz w:val="16"/>
                <w:szCs w:val="16"/>
              </w:rPr>
              <w:t>Целевые индикаторы и показатели подпрограммы</w:t>
            </w:r>
          </w:p>
        </w:tc>
        <w:tc>
          <w:tcPr>
            <w:tcW w:w="6520" w:type="dxa"/>
            <w:tcBorders>
              <w:top w:val="single" w:sz="4" w:space="0" w:color="auto"/>
              <w:left w:val="single" w:sz="4" w:space="0" w:color="auto"/>
              <w:bottom w:val="single" w:sz="4" w:space="0" w:color="auto"/>
            </w:tcBorders>
          </w:tcPr>
          <w:p w:rsidR="001F151A" w:rsidRPr="00A60332" w:rsidRDefault="001F151A" w:rsidP="009F407F">
            <w:pPr>
              <w:pStyle w:val="af6"/>
              <w:rPr>
                <w:rFonts w:ascii="Times New Roman" w:hAnsi="Times New Roman"/>
                <w:sz w:val="16"/>
                <w:szCs w:val="16"/>
              </w:rPr>
            </w:pPr>
            <w:r w:rsidRPr="00A60332">
              <w:rPr>
                <w:rFonts w:ascii="Times New Roman" w:hAnsi="Times New Roman"/>
                <w:sz w:val="16"/>
                <w:szCs w:val="16"/>
              </w:rPr>
              <w:t>к 2036 году предусматривается достижение следующих показателей:</w:t>
            </w:r>
          </w:p>
          <w:p w:rsidR="001F151A" w:rsidRPr="00A60332" w:rsidRDefault="001F151A" w:rsidP="009F407F">
            <w:pPr>
              <w:pStyle w:val="af6"/>
              <w:rPr>
                <w:rFonts w:ascii="Times New Roman" w:hAnsi="Times New Roman"/>
                <w:sz w:val="16"/>
                <w:szCs w:val="16"/>
              </w:rPr>
            </w:pPr>
            <w:r w:rsidRPr="00A60332">
              <w:rPr>
                <w:rFonts w:ascii="Times New Roman" w:hAnsi="Times New Roman"/>
                <w:sz w:val="16"/>
                <w:szCs w:val="16"/>
              </w:rPr>
              <w:t>уровень актуализации реестра муниципального имущества - 100 процентов (нарастающим итогом);</w:t>
            </w:r>
          </w:p>
          <w:p w:rsidR="001F151A" w:rsidRPr="00A60332" w:rsidRDefault="001F151A" w:rsidP="009F407F">
            <w:pPr>
              <w:pStyle w:val="ConsPlusNormal"/>
              <w:widowControl/>
              <w:ind w:firstLine="0"/>
              <w:jc w:val="both"/>
              <w:rPr>
                <w:rFonts w:ascii="Times New Roman" w:hAnsi="Times New Roman"/>
                <w:color w:val="000000"/>
                <w:sz w:val="16"/>
                <w:szCs w:val="16"/>
              </w:rPr>
            </w:pPr>
            <w:r w:rsidRPr="00A60332">
              <w:rPr>
                <w:rFonts w:ascii="Times New Roman" w:hAnsi="Times New Roman"/>
                <w:color w:val="000000"/>
                <w:sz w:val="16"/>
                <w:szCs w:val="16"/>
              </w:rPr>
              <w:t xml:space="preserve">доля площади земельных участков, в отношении которых зарегистрировано право собственности </w:t>
            </w:r>
            <w:proofErr w:type="spellStart"/>
            <w:r w:rsidRPr="00A60332">
              <w:rPr>
                <w:rFonts w:ascii="Times New Roman" w:hAnsi="Times New Roman"/>
                <w:color w:val="000000"/>
                <w:sz w:val="16"/>
                <w:szCs w:val="16"/>
              </w:rPr>
              <w:t>Новочелны-Сюрбеевского</w:t>
            </w:r>
            <w:proofErr w:type="spellEnd"/>
            <w:r w:rsidRPr="00A60332">
              <w:rPr>
                <w:rFonts w:ascii="Times New Roman" w:hAnsi="Times New Roman"/>
                <w:color w:val="000000"/>
                <w:sz w:val="16"/>
                <w:szCs w:val="16"/>
              </w:rPr>
              <w:t xml:space="preserve"> сельского поселения, в общей площади земельных участков, подлежащих регистрации в муниципальную собственность, – 100 процентов (нарастающим итогом);</w:t>
            </w:r>
          </w:p>
          <w:p w:rsidR="001F151A" w:rsidRPr="00A60332" w:rsidRDefault="001F151A" w:rsidP="009F407F">
            <w:pPr>
              <w:pStyle w:val="ConsPlusNormal"/>
              <w:widowControl/>
              <w:ind w:firstLine="0"/>
              <w:jc w:val="both"/>
              <w:rPr>
                <w:rFonts w:ascii="Times New Roman" w:hAnsi="Times New Roman"/>
                <w:sz w:val="16"/>
                <w:szCs w:val="16"/>
              </w:rPr>
            </w:pPr>
            <w:r w:rsidRPr="00A60332">
              <w:rPr>
                <w:rFonts w:ascii="Times New Roman" w:hAnsi="Times New Roman"/>
                <w:color w:val="000000"/>
                <w:sz w:val="16"/>
                <w:szCs w:val="16"/>
              </w:rPr>
              <w:t>уровень актуализации кадастровой стоимости объектов недвижимости, в том числе земельных участков, – 100 процентов (нарастающим итогом)</w:t>
            </w:r>
          </w:p>
        </w:tc>
      </w:tr>
      <w:tr w:rsidR="001F151A" w:rsidRPr="00A60332" w:rsidTr="009F407F">
        <w:tc>
          <w:tcPr>
            <w:tcW w:w="3828" w:type="dxa"/>
            <w:tcBorders>
              <w:top w:val="single" w:sz="4" w:space="0" w:color="auto"/>
              <w:bottom w:val="single" w:sz="4" w:space="0" w:color="auto"/>
              <w:right w:val="single" w:sz="4" w:space="0" w:color="auto"/>
            </w:tcBorders>
          </w:tcPr>
          <w:p w:rsidR="001F151A" w:rsidRPr="00A60332" w:rsidRDefault="001F151A" w:rsidP="009F407F">
            <w:pPr>
              <w:pStyle w:val="af5"/>
              <w:rPr>
                <w:rFonts w:ascii="Times New Roman" w:hAnsi="Times New Roman"/>
                <w:sz w:val="16"/>
                <w:szCs w:val="16"/>
              </w:rPr>
            </w:pPr>
            <w:r w:rsidRPr="00A60332">
              <w:rPr>
                <w:rFonts w:ascii="Times New Roman" w:hAnsi="Times New Roman"/>
                <w:sz w:val="16"/>
                <w:szCs w:val="16"/>
              </w:rPr>
              <w:t>Этапы и сроки реализации подпрограммы</w:t>
            </w:r>
          </w:p>
        </w:tc>
        <w:tc>
          <w:tcPr>
            <w:tcW w:w="6520" w:type="dxa"/>
            <w:tcBorders>
              <w:top w:val="single" w:sz="4" w:space="0" w:color="auto"/>
              <w:left w:val="single" w:sz="4" w:space="0" w:color="auto"/>
              <w:bottom w:val="single" w:sz="4" w:space="0" w:color="auto"/>
            </w:tcBorders>
          </w:tcPr>
          <w:p w:rsidR="001F151A" w:rsidRPr="00A60332" w:rsidRDefault="001F151A" w:rsidP="009F407F">
            <w:pPr>
              <w:pStyle w:val="af6"/>
              <w:rPr>
                <w:rFonts w:ascii="Times New Roman" w:hAnsi="Times New Roman"/>
                <w:sz w:val="16"/>
                <w:szCs w:val="16"/>
              </w:rPr>
            </w:pPr>
            <w:r w:rsidRPr="00A60332">
              <w:rPr>
                <w:rFonts w:ascii="Times New Roman" w:hAnsi="Times New Roman"/>
                <w:sz w:val="16"/>
                <w:szCs w:val="16"/>
              </w:rPr>
              <w:t>2021– 2035 годы:</w:t>
            </w:r>
          </w:p>
          <w:p w:rsidR="001F151A" w:rsidRPr="00A60332" w:rsidRDefault="001F151A" w:rsidP="009F407F">
            <w:pPr>
              <w:pStyle w:val="ConsPlusNormal"/>
              <w:widowControl/>
              <w:ind w:firstLine="317"/>
              <w:jc w:val="both"/>
              <w:rPr>
                <w:rFonts w:ascii="Times New Roman" w:hAnsi="Times New Roman"/>
                <w:color w:val="000000"/>
                <w:sz w:val="16"/>
                <w:szCs w:val="16"/>
              </w:rPr>
            </w:pPr>
            <w:r w:rsidRPr="00A60332">
              <w:rPr>
                <w:rFonts w:ascii="Times New Roman" w:hAnsi="Times New Roman"/>
                <w:color w:val="000000"/>
                <w:sz w:val="16"/>
                <w:szCs w:val="16"/>
              </w:rPr>
              <w:t>1 этап – 2021–2025 годы;</w:t>
            </w:r>
          </w:p>
          <w:p w:rsidR="001F151A" w:rsidRPr="00A60332" w:rsidRDefault="001F151A" w:rsidP="009F407F">
            <w:pPr>
              <w:pStyle w:val="ConsPlusNormal"/>
              <w:widowControl/>
              <w:ind w:firstLine="317"/>
              <w:jc w:val="both"/>
              <w:rPr>
                <w:rFonts w:ascii="Times New Roman" w:hAnsi="Times New Roman"/>
                <w:color w:val="000000"/>
                <w:sz w:val="16"/>
                <w:szCs w:val="16"/>
              </w:rPr>
            </w:pPr>
            <w:r w:rsidRPr="00A60332">
              <w:rPr>
                <w:rFonts w:ascii="Times New Roman" w:hAnsi="Times New Roman"/>
                <w:color w:val="000000"/>
                <w:sz w:val="16"/>
                <w:szCs w:val="16"/>
              </w:rPr>
              <w:t>2 этап – 2026–2030 годы;</w:t>
            </w:r>
          </w:p>
          <w:p w:rsidR="001F151A" w:rsidRPr="00A60332" w:rsidRDefault="001F151A" w:rsidP="009F407F">
            <w:pPr>
              <w:pStyle w:val="ConsPlusNormal"/>
              <w:widowControl/>
              <w:ind w:firstLine="317"/>
              <w:jc w:val="both"/>
              <w:rPr>
                <w:rFonts w:ascii="Times New Roman" w:hAnsi="Times New Roman"/>
                <w:color w:val="000000"/>
                <w:sz w:val="16"/>
                <w:szCs w:val="16"/>
              </w:rPr>
            </w:pPr>
            <w:r w:rsidRPr="00A60332">
              <w:rPr>
                <w:rFonts w:ascii="Times New Roman" w:hAnsi="Times New Roman"/>
                <w:color w:val="000000"/>
                <w:sz w:val="16"/>
                <w:szCs w:val="16"/>
              </w:rPr>
              <w:t>3 этап – 2031–2035 годы</w:t>
            </w:r>
          </w:p>
          <w:p w:rsidR="001F151A" w:rsidRPr="00A60332" w:rsidRDefault="001F151A" w:rsidP="009F407F">
            <w:pPr>
              <w:rPr>
                <w:sz w:val="16"/>
                <w:szCs w:val="16"/>
              </w:rPr>
            </w:pPr>
          </w:p>
        </w:tc>
      </w:tr>
      <w:tr w:rsidR="001F151A" w:rsidRPr="00A60332" w:rsidTr="009F407F">
        <w:tc>
          <w:tcPr>
            <w:tcW w:w="3828" w:type="dxa"/>
            <w:tcBorders>
              <w:top w:val="single" w:sz="4" w:space="0" w:color="auto"/>
              <w:bottom w:val="single" w:sz="4" w:space="0" w:color="auto"/>
              <w:right w:val="single" w:sz="4" w:space="0" w:color="auto"/>
            </w:tcBorders>
          </w:tcPr>
          <w:p w:rsidR="001F151A" w:rsidRPr="00A60332" w:rsidRDefault="001F151A" w:rsidP="009F407F">
            <w:pPr>
              <w:pStyle w:val="af5"/>
              <w:rPr>
                <w:rFonts w:ascii="Times New Roman" w:hAnsi="Times New Roman"/>
                <w:sz w:val="16"/>
                <w:szCs w:val="16"/>
              </w:rPr>
            </w:pPr>
            <w:r w:rsidRPr="00A60332">
              <w:rPr>
                <w:rFonts w:ascii="Times New Roman" w:hAnsi="Times New Roman"/>
                <w:sz w:val="16"/>
                <w:szCs w:val="16"/>
              </w:rPr>
              <w:t>Объемы финансирования подпрограммы с разбивкой по годам реализации программы</w:t>
            </w:r>
          </w:p>
        </w:tc>
        <w:tc>
          <w:tcPr>
            <w:tcW w:w="6520" w:type="dxa"/>
            <w:tcBorders>
              <w:top w:val="single" w:sz="4" w:space="0" w:color="auto"/>
              <w:left w:val="single" w:sz="4" w:space="0" w:color="auto"/>
              <w:bottom w:val="single" w:sz="4" w:space="0" w:color="auto"/>
            </w:tcBorders>
          </w:tcPr>
          <w:p w:rsidR="001F151A" w:rsidRPr="00A60332" w:rsidRDefault="001F151A" w:rsidP="009F407F">
            <w:pPr>
              <w:pStyle w:val="ConsPlusNormal"/>
              <w:widowControl/>
              <w:ind w:firstLine="0"/>
              <w:jc w:val="both"/>
              <w:rPr>
                <w:rFonts w:ascii="Times New Roman" w:eastAsia="Calibri" w:hAnsi="Times New Roman"/>
                <w:sz w:val="16"/>
                <w:szCs w:val="16"/>
              </w:rPr>
            </w:pPr>
            <w:r w:rsidRPr="00A60332">
              <w:rPr>
                <w:rFonts w:ascii="Times New Roman" w:eastAsia="Calibri" w:hAnsi="Times New Roman"/>
                <w:sz w:val="16"/>
                <w:szCs w:val="16"/>
              </w:rPr>
              <w:t xml:space="preserve">Общий объем финансирования подпрограммы </w:t>
            </w:r>
            <w:proofErr w:type="gramStart"/>
            <w:r w:rsidRPr="00A60332">
              <w:rPr>
                <w:rFonts w:ascii="Times New Roman" w:eastAsia="Calibri" w:hAnsi="Times New Roman"/>
                <w:sz w:val="16"/>
                <w:szCs w:val="16"/>
              </w:rPr>
              <w:t xml:space="preserve">составляет  </w:t>
            </w:r>
            <w:r w:rsidRPr="00A60332">
              <w:rPr>
                <w:rFonts w:ascii="Times New Roman" w:hAnsi="Times New Roman"/>
                <w:color w:val="000000"/>
                <w:sz w:val="16"/>
                <w:szCs w:val="16"/>
              </w:rPr>
              <w:t>0</w:t>
            </w:r>
            <w:proofErr w:type="gramEnd"/>
            <w:r w:rsidRPr="00A60332">
              <w:rPr>
                <w:rFonts w:ascii="Times New Roman" w:eastAsia="Calibri" w:hAnsi="Times New Roman"/>
                <w:sz w:val="16"/>
                <w:szCs w:val="16"/>
              </w:rPr>
              <w:t xml:space="preserve"> рублей, в том числе:</w:t>
            </w:r>
          </w:p>
          <w:p w:rsidR="001F151A" w:rsidRPr="00A60332" w:rsidRDefault="001F151A" w:rsidP="009F407F">
            <w:pPr>
              <w:pStyle w:val="ConsPlusNormal"/>
              <w:widowControl/>
              <w:ind w:firstLine="0"/>
              <w:jc w:val="both"/>
              <w:rPr>
                <w:rFonts w:ascii="Times New Roman" w:hAnsi="Times New Roman"/>
                <w:color w:val="000000"/>
                <w:sz w:val="16"/>
                <w:szCs w:val="16"/>
              </w:rPr>
            </w:pPr>
            <w:r w:rsidRPr="00A60332">
              <w:rPr>
                <w:rFonts w:ascii="Times New Roman" w:hAnsi="Times New Roman"/>
                <w:color w:val="000000"/>
                <w:sz w:val="16"/>
                <w:szCs w:val="16"/>
              </w:rPr>
              <w:t xml:space="preserve">     в 2021 году – 0 рублей;</w:t>
            </w:r>
          </w:p>
          <w:p w:rsidR="001F151A" w:rsidRPr="00A60332" w:rsidRDefault="001F151A" w:rsidP="009F407F">
            <w:pPr>
              <w:pStyle w:val="ConsPlusNormal"/>
              <w:widowControl/>
              <w:ind w:firstLine="0"/>
              <w:jc w:val="both"/>
              <w:rPr>
                <w:rFonts w:ascii="Times New Roman" w:hAnsi="Times New Roman"/>
                <w:color w:val="000000"/>
                <w:sz w:val="16"/>
                <w:szCs w:val="16"/>
              </w:rPr>
            </w:pPr>
            <w:r w:rsidRPr="00A60332">
              <w:rPr>
                <w:rFonts w:ascii="Times New Roman" w:hAnsi="Times New Roman"/>
                <w:color w:val="000000"/>
                <w:sz w:val="16"/>
                <w:szCs w:val="16"/>
              </w:rPr>
              <w:t xml:space="preserve">     в 2022 году – 0 рублей;</w:t>
            </w:r>
          </w:p>
          <w:p w:rsidR="001F151A" w:rsidRPr="00A60332" w:rsidRDefault="001F151A" w:rsidP="009F407F">
            <w:pPr>
              <w:pStyle w:val="ConsPlusNormal"/>
              <w:widowControl/>
              <w:ind w:firstLine="0"/>
              <w:jc w:val="both"/>
              <w:rPr>
                <w:rFonts w:ascii="Times New Roman" w:hAnsi="Times New Roman"/>
                <w:color w:val="000000"/>
                <w:sz w:val="16"/>
                <w:szCs w:val="16"/>
              </w:rPr>
            </w:pPr>
            <w:r w:rsidRPr="00A60332">
              <w:rPr>
                <w:rFonts w:ascii="Times New Roman" w:hAnsi="Times New Roman"/>
                <w:color w:val="000000"/>
                <w:sz w:val="16"/>
                <w:szCs w:val="16"/>
              </w:rPr>
              <w:t xml:space="preserve">     в 2023 году – 0 рублей;</w:t>
            </w:r>
          </w:p>
          <w:p w:rsidR="001F151A" w:rsidRPr="00A60332" w:rsidRDefault="001F151A" w:rsidP="009F407F">
            <w:pPr>
              <w:pStyle w:val="ConsPlusNormal"/>
              <w:widowControl/>
              <w:ind w:firstLine="0"/>
              <w:jc w:val="both"/>
              <w:rPr>
                <w:rFonts w:ascii="Times New Roman" w:hAnsi="Times New Roman"/>
                <w:color w:val="000000"/>
                <w:sz w:val="16"/>
                <w:szCs w:val="16"/>
              </w:rPr>
            </w:pPr>
            <w:r w:rsidRPr="00A60332">
              <w:rPr>
                <w:rFonts w:ascii="Times New Roman" w:hAnsi="Times New Roman"/>
                <w:color w:val="000000"/>
                <w:sz w:val="16"/>
                <w:szCs w:val="16"/>
              </w:rPr>
              <w:t xml:space="preserve">     в 2024 году – 0 рублей;</w:t>
            </w:r>
          </w:p>
          <w:p w:rsidR="001F151A" w:rsidRPr="00A60332" w:rsidRDefault="001F151A" w:rsidP="009F407F">
            <w:pPr>
              <w:pStyle w:val="ConsPlusNormal"/>
              <w:widowControl/>
              <w:ind w:firstLine="0"/>
              <w:jc w:val="both"/>
              <w:rPr>
                <w:rFonts w:ascii="Times New Roman" w:hAnsi="Times New Roman"/>
                <w:color w:val="000000"/>
                <w:sz w:val="16"/>
                <w:szCs w:val="16"/>
              </w:rPr>
            </w:pPr>
            <w:r w:rsidRPr="00A60332">
              <w:rPr>
                <w:rFonts w:ascii="Times New Roman" w:hAnsi="Times New Roman"/>
                <w:color w:val="000000"/>
                <w:sz w:val="16"/>
                <w:szCs w:val="16"/>
              </w:rPr>
              <w:t xml:space="preserve">     в 2025 году – 0 рублей;</w:t>
            </w:r>
          </w:p>
          <w:p w:rsidR="001F151A" w:rsidRPr="00A60332" w:rsidRDefault="001F151A" w:rsidP="009F407F">
            <w:pPr>
              <w:pStyle w:val="ConsPlusNormal"/>
              <w:widowControl/>
              <w:ind w:firstLine="0"/>
              <w:jc w:val="both"/>
              <w:rPr>
                <w:rFonts w:ascii="Times New Roman" w:hAnsi="Times New Roman"/>
                <w:color w:val="000000"/>
                <w:sz w:val="16"/>
                <w:szCs w:val="16"/>
              </w:rPr>
            </w:pPr>
            <w:r w:rsidRPr="00A60332">
              <w:rPr>
                <w:rFonts w:ascii="Times New Roman" w:hAnsi="Times New Roman"/>
                <w:color w:val="000000"/>
                <w:sz w:val="16"/>
                <w:szCs w:val="16"/>
              </w:rPr>
              <w:t xml:space="preserve">     в 2026–2030 годах – 0 рублей;</w:t>
            </w:r>
          </w:p>
          <w:p w:rsidR="001F151A" w:rsidRPr="00A60332" w:rsidRDefault="001F151A" w:rsidP="009F407F">
            <w:pPr>
              <w:pStyle w:val="ConsPlusNormal"/>
              <w:widowControl/>
              <w:ind w:firstLine="0"/>
              <w:jc w:val="both"/>
              <w:rPr>
                <w:rFonts w:ascii="Times New Roman" w:hAnsi="Times New Roman"/>
                <w:color w:val="000000"/>
                <w:sz w:val="16"/>
                <w:szCs w:val="16"/>
              </w:rPr>
            </w:pPr>
            <w:r w:rsidRPr="00A60332">
              <w:rPr>
                <w:rFonts w:ascii="Times New Roman" w:hAnsi="Times New Roman"/>
                <w:color w:val="000000"/>
                <w:sz w:val="16"/>
                <w:szCs w:val="16"/>
              </w:rPr>
              <w:t xml:space="preserve">     в 2031–2035 годах – 0 рублей;</w:t>
            </w:r>
          </w:p>
          <w:p w:rsidR="001F151A" w:rsidRPr="00A60332" w:rsidRDefault="001F151A" w:rsidP="009F407F">
            <w:pPr>
              <w:ind w:firstLine="317"/>
              <w:rPr>
                <w:rFonts w:eastAsia="Calibri"/>
                <w:sz w:val="16"/>
                <w:szCs w:val="16"/>
              </w:rPr>
            </w:pPr>
            <w:r w:rsidRPr="00A60332">
              <w:rPr>
                <w:rFonts w:eastAsia="Calibri"/>
                <w:sz w:val="16"/>
                <w:szCs w:val="16"/>
              </w:rPr>
              <w:t xml:space="preserve">из них средства: </w:t>
            </w:r>
          </w:p>
          <w:p w:rsidR="001F151A" w:rsidRPr="00A60332" w:rsidRDefault="001F151A" w:rsidP="009F407F">
            <w:pPr>
              <w:ind w:firstLine="317"/>
              <w:rPr>
                <w:rFonts w:eastAsia="Calibri"/>
                <w:sz w:val="16"/>
                <w:szCs w:val="16"/>
              </w:rPr>
            </w:pPr>
            <w:r w:rsidRPr="00A60332">
              <w:rPr>
                <w:rFonts w:eastAsia="Calibri"/>
                <w:sz w:val="16"/>
                <w:szCs w:val="16"/>
              </w:rPr>
              <w:t>федерального бюджета – 0,0</w:t>
            </w:r>
          </w:p>
          <w:p w:rsidR="001F151A" w:rsidRPr="00A60332" w:rsidRDefault="001F151A" w:rsidP="009F407F">
            <w:pPr>
              <w:ind w:firstLine="317"/>
              <w:rPr>
                <w:rFonts w:eastAsia="Calibri"/>
                <w:sz w:val="16"/>
                <w:szCs w:val="16"/>
              </w:rPr>
            </w:pPr>
            <w:r w:rsidRPr="00A60332">
              <w:rPr>
                <w:rFonts w:eastAsia="Calibri"/>
                <w:sz w:val="16"/>
                <w:szCs w:val="16"/>
              </w:rPr>
              <w:t>в 2021 году – 0,0 рублей;</w:t>
            </w:r>
          </w:p>
          <w:p w:rsidR="001F151A" w:rsidRPr="00A60332" w:rsidRDefault="001F151A" w:rsidP="009F407F">
            <w:pPr>
              <w:ind w:firstLine="317"/>
              <w:rPr>
                <w:rFonts w:eastAsia="Calibri"/>
                <w:sz w:val="16"/>
                <w:szCs w:val="16"/>
              </w:rPr>
            </w:pPr>
            <w:r w:rsidRPr="00A60332">
              <w:rPr>
                <w:rFonts w:eastAsia="Calibri"/>
                <w:sz w:val="16"/>
                <w:szCs w:val="16"/>
              </w:rPr>
              <w:t>в 2022 году – 0,0 рублей;</w:t>
            </w:r>
          </w:p>
          <w:p w:rsidR="001F151A" w:rsidRPr="00A60332" w:rsidRDefault="001F151A" w:rsidP="009F407F">
            <w:pPr>
              <w:ind w:firstLine="317"/>
              <w:rPr>
                <w:rFonts w:eastAsia="Calibri"/>
                <w:sz w:val="16"/>
                <w:szCs w:val="16"/>
              </w:rPr>
            </w:pPr>
            <w:r w:rsidRPr="00A60332">
              <w:rPr>
                <w:rFonts w:eastAsia="Calibri"/>
                <w:sz w:val="16"/>
                <w:szCs w:val="16"/>
              </w:rPr>
              <w:t>в 2023 году – 0,0 рублей;</w:t>
            </w:r>
          </w:p>
          <w:p w:rsidR="001F151A" w:rsidRPr="00A60332" w:rsidRDefault="001F151A" w:rsidP="009F407F">
            <w:pPr>
              <w:ind w:firstLine="317"/>
              <w:rPr>
                <w:rFonts w:eastAsia="Calibri"/>
                <w:sz w:val="16"/>
                <w:szCs w:val="16"/>
              </w:rPr>
            </w:pPr>
            <w:r w:rsidRPr="00A60332">
              <w:rPr>
                <w:rFonts w:eastAsia="Calibri"/>
                <w:sz w:val="16"/>
                <w:szCs w:val="16"/>
              </w:rPr>
              <w:t>в 2024 году – 0,0 рублей;</w:t>
            </w:r>
          </w:p>
          <w:p w:rsidR="001F151A" w:rsidRPr="00A60332" w:rsidRDefault="001F151A" w:rsidP="009F407F">
            <w:pPr>
              <w:ind w:firstLine="317"/>
              <w:rPr>
                <w:rFonts w:eastAsia="Calibri"/>
                <w:sz w:val="16"/>
                <w:szCs w:val="16"/>
              </w:rPr>
            </w:pPr>
            <w:r w:rsidRPr="00A60332">
              <w:rPr>
                <w:rFonts w:eastAsia="Calibri"/>
                <w:sz w:val="16"/>
                <w:szCs w:val="16"/>
              </w:rPr>
              <w:t>в 2025 году – 0,0 рублей</w:t>
            </w:r>
          </w:p>
          <w:p w:rsidR="001F151A" w:rsidRPr="00A60332" w:rsidRDefault="001F151A" w:rsidP="009F407F">
            <w:pPr>
              <w:ind w:firstLine="317"/>
              <w:rPr>
                <w:rFonts w:eastAsia="Calibri"/>
                <w:sz w:val="16"/>
                <w:szCs w:val="16"/>
              </w:rPr>
            </w:pPr>
            <w:r w:rsidRPr="00A60332">
              <w:rPr>
                <w:rFonts w:eastAsia="Calibri"/>
                <w:sz w:val="16"/>
                <w:szCs w:val="16"/>
              </w:rPr>
              <w:t>в 2026-2030 годах – 0,0 рублей</w:t>
            </w:r>
          </w:p>
          <w:p w:rsidR="001F151A" w:rsidRPr="00A60332" w:rsidRDefault="001F151A" w:rsidP="009F407F">
            <w:pPr>
              <w:ind w:firstLine="317"/>
              <w:rPr>
                <w:rFonts w:eastAsia="Calibri"/>
                <w:sz w:val="16"/>
                <w:szCs w:val="16"/>
              </w:rPr>
            </w:pPr>
            <w:r w:rsidRPr="00A60332">
              <w:rPr>
                <w:rFonts w:eastAsia="Calibri"/>
                <w:sz w:val="16"/>
                <w:szCs w:val="16"/>
              </w:rPr>
              <w:t>в 2031-2035 годах – 0,0 рублей</w:t>
            </w:r>
          </w:p>
          <w:p w:rsidR="001F151A" w:rsidRPr="00A60332" w:rsidRDefault="001F151A" w:rsidP="009F407F">
            <w:pPr>
              <w:ind w:firstLine="317"/>
              <w:rPr>
                <w:rFonts w:eastAsia="Calibri"/>
                <w:sz w:val="16"/>
                <w:szCs w:val="16"/>
              </w:rPr>
            </w:pPr>
            <w:r w:rsidRPr="00A60332">
              <w:rPr>
                <w:rFonts w:eastAsia="Calibri"/>
                <w:sz w:val="16"/>
                <w:szCs w:val="16"/>
              </w:rPr>
              <w:t>республиканского бюджета Чувашской Республики – 0,</w:t>
            </w:r>
            <w:proofErr w:type="gramStart"/>
            <w:r w:rsidRPr="00A60332">
              <w:rPr>
                <w:rFonts w:eastAsia="Calibri"/>
                <w:sz w:val="16"/>
                <w:szCs w:val="16"/>
              </w:rPr>
              <w:t>0  рублей</w:t>
            </w:r>
            <w:proofErr w:type="gramEnd"/>
            <w:r w:rsidRPr="00A60332">
              <w:rPr>
                <w:rFonts w:eastAsia="Calibri"/>
                <w:sz w:val="16"/>
                <w:szCs w:val="16"/>
              </w:rPr>
              <w:t>, в том числе:</w:t>
            </w:r>
          </w:p>
          <w:p w:rsidR="001F151A" w:rsidRPr="00A60332" w:rsidRDefault="001F151A" w:rsidP="009F407F">
            <w:pPr>
              <w:ind w:firstLine="317"/>
              <w:rPr>
                <w:rFonts w:eastAsia="Calibri"/>
                <w:sz w:val="16"/>
                <w:szCs w:val="16"/>
              </w:rPr>
            </w:pPr>
            <w:r w:rsidRPr="00A60332">
              <w:rPr>
                <w:rFonts w:eastAsia="Calibri"/>
                <w:sz w:val="16"/>
                <w:szCs w:val="16"/>
              </w:rPr>
              <w:t>в 2021 году – 0,0 рублей;</w:t>
            </w:r>
          </w:p>
          <w:p w:rsidR="001F151A" w:rsidRPr="00A60332" w:rsidRDefault="001F151A" w:rsidP="009F407F">
            <w:pPr>
              <w:ind w:firstLine="317"/>
              <w:rPr>
                <w:rFonts w:eastAsia="Calibri"/>
                <w:sz w:val="16"/>
                <w:szCs w:val="16"/>
              </w:rPr>
            </w:pPr>
            <w:r w:rsidRPr="00A60332">
              <w:rPr>
                <w:rFonts w:eastAsia="Calibri"/>
                <w:sz w:val="16"/>
                <w:szCs w:val="16"/>
              </w:rPr>
              <w:t>в 2022 году – 0,0 рублей;</w:t>
            </w:r>
          </w:p>
          <w:p w:rsidR="001F151A" w:rsidRPr="00A60332" w:rsidRDefault="001F151A" w:rsidP="009F407F">
            <w:pPr>
              <w:ind w:firstLine="317"/>
              <w:rPr>
                <w:rFonts w:eastAsia="Calibri"/>
                <w:sz w:val="16"/>
                <w:szCs w:val="16"/>
              </w:rPr>
            </w:pPr>
            <w:r w:rsidRPr="00A60332">
              <w:rPr>
                <w:rFonts w:eastAsia="Calibri"/>
                <w:sz w:val="16"/>
                <w:szCs w:val="16"/>
              </w:rPr>
              <w:t>в 2023 году – 0,0 рублей;</w:t>
            </w:r>
          </w:p>
          <w:p w:rsidR="001F151A" w:rsidRPr="00A60332" w:rsidRDefault="001F151A" w:rsidP="009F407F">
            <w:pPr>
              <w:ind w:firstLine="317"/>
              <w:rPr>
                <w:rFonts w:eastAsia="Calibri"/>
                <w:sz w:val="16"/>
                <w:szCs w:val="16"/>
              </w:rPr>
            </w:pPr>
            <w:r w:rsidRPr="00A60332">
              <w:rPr>
                <w:rFonts w:eastAsia="Calibri"/>
                <w:sz w:val="16"/>
                <w:szCs w:val="16"/>
              </w:rPr>
              <w:t>в 2024 году – 0,0 рублей;</w:t>
            </w:r>
          </w:p>
          <w:p w:rsidR="001F151A" w:rsidRPr="00A60332" w:rsidRDefault="001F151A" w:rsidP="009F407F">
            <w:pPr>
              <w:ind w:firstLine="317"/>
              <w:rPr>
                <w:rFonts w:eastAsia="Calibri"/>
                <w:sz w:val="16"/>
                <w:szCs w:val="16"/>
              </w:rPr>
            </w:pPr>
            <w:r w:rsidRPr="00A60332">
              <w:rPr>
                <w:rFonts w:eastAsia="Calibri"/>
                <w:sz w:val="16"/>
                <w:szCs w:val="16"/>
              </w:rPr>
              <w:t>в 2025 году – 0,0 рублей</w:t>
            </w:r>
          </w:p>
          <w:p w:rsidR="001F151A" w:rsidRPr="00A60332" w:rsidRDefault="001F151A" w:rsidP="009F407F">
            <w:pPr>
              <w:ind w:firstLine="317"/>
              <w:rPr>
                <w:rFonts w:eastAsia="Calibri"/>
                <w:sz w:val="16"/>
                <w:szCs w:val="16"/>
              </w:rPr>
            </w:pPr>
            <w:r w:rsidRPr="00A60332">
              <w:rPr>
                <w:rFonts w:eastAsia="Calibri"/>
                <w:sz w:val="16"/>
                <w:szCs w:val="16"/>
              </w:rPr>
              <w:t>в 2026-2030 годах– 0,0 рублей;</w:t>
            </w:r>
          </w:p>
          <w:p w:rsidR="001F151A" w:rsidRPr="00A60332" w:rsidRDefault="001F151A" w:rsidP="009F407F">
            <w:pPr>
              <w:ind w:firstLine="317"/>
              <w:rPr>
                <w:rFonts w:eastAsia="Calibri"/>
                <w:sz w:val="16"/>
                <w:szCs w:val="16"/>
              </w:rPr>
            </w:pPr>
            <w:r w:rsidRPr="00A60332">
              <w:rPr>
                <w:rFonts w:eastAsia="Calibri"/>
                <w:sz w:val="16"/>
                <w:szCs w:val="16"/>
              </w:rPr>
              <w:t>в 2031-2035 годах -0,0 рублей</w:t>
            </w:r>
          </w:p>
          <w:p w:rsidR="001F151A" w:rsidRPr="00A60332" w:rsidRDefault="001F151A" w:rsidP="009F407F">
            <w:pPr>
              <w:rPr>
                <w:rFonts w:eastAsia="Calibri"/>
                <w:sz w:val="16"/>
                <w:szCs w:val="16"/>
              </w:rPr>
            </w:pPr>
            <w:r w:rsidRPr="00A60332">
              <w:rPr>
                <w:rFonts w:eastAsia="Calibri"/>
                <w:sz w:val="16"/>
                <w:szCs w:val="16"/>
              </w:rPr>
              <w:t xml:space="preserve">     бюджета сельского поселения </w:t>
            </w:r>
            <w:proofErr w:type="gramStart"/>
            <w:r w:rsidRPr="00A60332">
              <w:rPr>
                <w:rFonts w:eastAsia="Calibri"/>
                <w:sz w:val="16"/>
                <w:szCs w:val="16"/>
              </w:rPr>
              <w:t xml:space="preserve">–  </w:t>
            </w:r>
            <w:r w:rsidRPr="00A60332">
              <w:rPr>
                <w:color w:val="000000"/>
                <w:sz w:val="16"/>
                <w:szCs w:val="16"/>
              </w:rPr>
              <w:t>0</w:t>
            </w:r>
            <w:proofErr w:type="gramEnd"/>
            <w:r w:rsidRPr="00A60332">
              <w:rPr>
                <w:rFonts w:eastAsia="Calibri"/>
                <w:sz w:val="16"/>
                <w:szCs w:val="16"/>
              </w:rPr>
              <w:t xml:space="preserve">  рублей, в том числе:</w:t>
            </w:r>
          </w:p>
          <w:p w:rsidR="001F151A" w:rsidRPr="00A60332" w:rsidRDefault="001F151A" w:rsidP="009F407F">
            <w:pPr>
              <w:ind w:firstLine="317"/>
              <w:rPr>
                <w:rFonts w:eastAsia="Calibri"/>
                <w:sz w:val="16"/>
                <w:szCs w:val="16"/>
              </w:rPr>
            </w:pPr>
            <w:r w:rsidRPr="00A60332">
              <w:rPr>
                <w:rFonts w:eastAsia="Calibri"/>
                <w:sz w:val="16"/>
                <w:szCs w:val="16"/>
              </w:rPr>
              <w:t>в 2021 году – 0,00 рублей;</w:t>
            </w:r>
          </w:p>
          <w:p w:rsidR="001F151A" w:rsidRPr="00A60332" w:rsidRDefault="001F151A" w:rsidP="009F407F">
            <w:pPr>
              <w:ind w:firstLine="317"/>
              <w:rPr>
                <w:rFonts w:eastAsia="Calibri"/>
                <w:sz w:val="16"/>
                <w:szCs w:val="16"/>
              </w:rPr>
            </w:pPr>
            <w:r w:rsidRPr="00A60332">
              <w:rPr>
                <w:rFonts w:eastAsia="Calibri"/>
                <w:sz w:val="16"/>
                <w:szCs w:val="16"/>
              </w:rPr>
              <w:t>в 2022 году -  0,00 рублей;</w:t>
            </w:r>
          </w:p>
          <w:p w:rsidR="001F151A" w:rsidRPr="00A60332" w:rsidRDefault="001F151A" w:rsidP="009F407F">
            <w:pPr>
              <w:ind w:firstLine="317"/>
              <w:rPr>
                <w:rFonts w:eastAsia="Calibri"/>
                <w:sz w:val="16"/>
                <w:szCs w:val="16"/>
              </w:rPr>
            </w:pPr>
            <w:r w:rsidRPr="00A60332">
              <w:rPr>
                <w:rFonts w:eastAsia="Calibri"/>
                <w:sz w:val="16"/>
                <w:szCs w:val="16"/>
              </w:rPr>
              <w:t xml:space="preserve">в 2023 году </w:t>
            </w:r>
            <w:proofErr w:type="gramStart"/>
            <w:r w:rsidRPr="00A60332">
              <w:rPr>
                <w:rFonts w:eastAsia="Calibri"/>
                <w:sz w:val="16"/>
                <w:szCs w:val="16"/>
              </w:rPr>
              <w:t>–  0</w:t>
            </w:r>
            <w:proofErr w:type="gramEnd"/>
            <w:r w:rsidRPr="00A60332">
              <w:rPr>
                <w:rFonts w:eastAsia="Calibri"/>
                <w:sz w:val="16"/>
                <w:szCs w:val="16"/>
              </w:rPr>
              <w:t>,00 рублей;</w:t>
            </w:r>
          </w:p>
          <w:p w:rsidR="001F151A" w:rsidRPr="00A60332" w:rsidRDefault="001F151A" w:rsidP="009F407F">
            <w:pPr>
              <w:ind w:firstLine="317"/>
              <w:rPr>
                <w:rFonts w:eastAsia="Calibri"/>
                <w:sz w:val="16"/>
                <w:szCs w:val="16"/>
              </w:rPr>
            </w:pPr>
            <w:r w:rsidRPr="00A60332">
              <w:rPr>
                <w:rFonts w:eastAsia="Calibri"/>
                <w:sz w:val="16"/>
                <w:szCs w:val="16"/>
              </w:rPr>
              <w:t xml:space="preserve">в 2024 году </w:t>
            </w:r>
            <w:proofErr w:type="gramStart"/>
            <w:r w:rsidRPr="00A60332">
              <w:rPr>
                <w:rFonts w:eastAsia="Calibri"/>
                <w:sz w:val="16"/>
                <w:szCs w:val="16"/>
              </w:rPr>
              <w:t>–  0</w:t>
            </w:r>
            <w:proofErr w:type="gramEnd"/>
            <w:r w:rsidRPr="00A60332">
              <w:rPr>
                <w:rFonts w:eastAsia="Calibri"/>
                <w:sz w:val="16"/>
                <w:szCs w:val="16"/>
              </w:rPr>
              <w:t>,00 рублей;</w:t>
            </w:r>
          </w:p>
          <w:p w:rsidR="001F151A" w:rsidRPr="00A60332" w:rsidRDefault="001F151A" w:rsidP="009F407F">
            <w:pPr>
              <w:ind w:firstLine="317"/>
              <w:rPr>
                <w:rFonts w:eastAsia="Calibri"/>
                <w:sz w:val="16"/>
                <w:szCs w:val="16"/>
              </w:rPr>
            </w:pPr>
            <w:r w:rsidRPr="00A60332">
              <w:rPr>
                <w:rFonts w:eastAsia="Calibri"/>
                <w:sz w:val="16"/>
                <w:szCs w:val="16"/>
              </w:rPr>
              <w:t xml:space="preserve">в 2025 году </w:t>
            </w:r>
            <w:proofErr w:type="gramStart"/>
            <w:r w:rsidRPr="00A60332">
              <w:rPr>
                <w:rFonts w:eastAsia="Calibri"/>
                <w:sz w:val="16"/>
                <w:szCs w:val="16"/>
              </w:rPr>
              <w:t>–  0</w:t>
            </w:r>
            <w:proofErr w:type="gramEnd"/>
            <w:r w:rsidRPr="00A60332">
              <w:rPr>
                <w:rFonts w:eastAsia="Calibri"/>
                <w:sz w:val="16"/>
                <w:szCs w:val="16"/>
              </w:rPr>
              <w:t>,00 рублей;</w:t>
            </w:r>
          </w:p>
          <w:p w:rsidR="001F151A" w:rsidRPr="00A60332" w:rsidRDefault="001F151A" w:rsidP="009F407F">
            <w:pPr>
              <w:ind w:firstLine="317"/>
              <w:rPr>
                <w:rFonts w:eastAsia="Calibri"/>
                <w:sz w:val="16"/>
                <w:szCs w:val="16"/>
              </w:rPr>
            </w:pPr>
            <w:r w:rsidRPr="00A60332">
              <w:rPr>
                <w:rFonts w:eastAsia="Calibri"/>
                <w:sz w:val="16"/>
                <w:szCs w:val="16"/>
              </w:rPr>
              <w:t>в 2026-2030 годах-0,00 рублей;</w:t>
            </w:r>
          </w:p>
          <w:p w:rsidR="001F151A" w:rsidRPr="00A60332" w:rsidRDefault="001F151A" w:rsidP="009F407F">
            <w:pPr>
              <w:ind w:firstLine="317"/>
              <w:rPr>
                <w:rFonts w:eastAsia="Calibri"/>
                <w:sz w:val="16"/>
                <w:szCs w:val="16"/>
              </w:rPr>
            </w:pPr>
            <w:r w:rsidRPr="00A60332">
              <w:rPr>
                <w:rFonts w:eastAsia="Calibri"/>
                <w:sz w:val="16"/>
                <w:szCs w:val="16"/>
              </w:rPr>
              <w:t>в 2031-2036 годах -0,00 рублей.</w:t>
            </w:r>
          </w:p>
          <w:p w:rsidR="001F151A" w:rsidRPr="00A60332" w:rsidRDefault="001F151A" w:rsidP="009F407F">
            <w:pPr>
              <w:ind w:firstLine="317"/>
              <w:rPr>
                <w:rFonts w:eastAsia="Calibri"/>
                <w:sz w:val="16"/>
                <w:szCs w:val="16"/>
              </w:rPr>
            </w:pPr>
            <w:r w:rsidRPr="00A60332">
              <w:rPr>
                <w:rFonts w:eastAsia="Calibri"/>
                <w:sz w:val="16"/>
                <w:szCs w:val="16"/>
              </w:rPr>
              <w:t>внебюджетных источников –0,0 рублей, в том числе:</w:t>
            </w:r>
          </w:p>
          <w:p w:rsidR="001F151A" w:rsidRPr="00A60332" w:rsidRDefault="001F151A" w:rsidP="009F407F">
            <w:pPr>
              <w:ind w:firstLine="317"/>
              <w:rPr>
                <w:rFonts w:eastAsia="Calibri"/>
                <w:sz w:val="16"/>
                <w:szCs w:val="16"/>
              </w:rPr>
            </w:pPr>
            <w:r w:rsidRPr="00A60332">
              <w:rPr>
                <w:rFonts w:eastAsia="Calibri"/>
                <w:sz w:val="16"/>
                <w:szCs w:val="16"/>
              </w:rPr>
              <w:t xml:space="preserve">в 2021 году </w:t>
            </w:r>
            <w:proofErr w:type="gramStart"/>
            <w:r w:rsidRPr="00A60332">
              <w:rPr>
                <w:rFonts w:eastAsia="Calibri"/>
                <w:sz w:val="16"/>
                <w:szCs w:val="16"/>
              </w:rPr>
              <w:t>–  0</w:t>
            </w:r>
            <w:proofErr w:type="gramEnd"/>
            <w:r w:rsidRPr="00A60332">
              <w:rPr>
                <w:rFonts w:eastAsia="Calibri"/>
                <w:sz w:val="16"/>
                <w:szCs w:val="16"/>
              </w:rPr>
              <w:t>,0 рублей;</w:t>
            </w:r>
          </w:p>
          <w:p w:rsidR="001F151A" w:rsidRPr="00A60332" w:rsidRDefault="001F151A" w:rsidP="009F407F">
            <w:pPr>
              <w:ind w:firstLine="317"/>
              <w:rPr>
                <w:rFonts w:eastAsia="Calibri"/>
                <w:sz w:val="16"/>
                <w:szCs w:val="16"/>
              </w:rPr>
            </w:pPr>
            <w:r w:rsidRPr="00A60332">
              <w:rPr>
                <w:rFonts w:eastAsia="Calibri"/>
                <w:sz w:val="16"/>
                <w:szCs w:val="16"/>
              </w:rPr>
              <w:t xml:space="preserve">в 2022 году </w:t>
            </w:r>
            <w:proofErr w:type="gramStart"/>
            <w:r w:rsidRPr="00A60332">
              <w:rPr>
                <w:rFonts w:eastAsia="Calibri"/>
                <w:sz w:val="16"/>
                <w:szCs w:val="16"/>
              </w:rPr>
              <w:t>–  0</w:t>
            </w:r>
            <w:proofErr w:type="gramEnd"/>
            <w:r w:rsidRPr="00A60332">
              <w:rPr>
                <w:rFonts w:eastAsia="Calibri"/>
                <w:sz w:val="16"/>
                <w:szCs w:val="16"/>
              </w:rPr>
              <w:t>,0 рублей;</w:t>
            </w:r>
          </w:p>
          <w:p w:rsidR="001F151A" w:rsidRPr="00A60332" w:rsidRDefault="001F151A" w:rsidP="009F407F">
            <w:pPr>
              <w:ind w:firstLine="317"/>
              <w:rPr>
                <w:rFonts w:eastAsia="Calibri"/>
                <w:sz w:val="16"/>
                <w:szCs w:val="16"/>
              </w:rPr>
            </w:pPr>
            <w:r w:rsidRPr="00A60332">
              <w:rPr>
                <w:rFonts w:eastAsia="Calibri"/>
                <w:sz w:val="16"/>
                <w:szCs w:val="16"/>
              </w:rPr>
              <w:t xml:space="preserve">в 2023 году </w:t>
            </w:r>
            <w:proofErr w:type="gramStart"/>
            <w:r w:rsidRPr="00A60332">
              <w:rPr>
                <w:rFonts w:eastAsia="Calibri"/>
                <w:sz w:val="16"/>
                <w:szCs w:val="16"/>
              </w:rPr>
              <w:t>–  0</w:t>
            </w:r>
            <w:proofErr w:type="gramEnd"/>
            <w:r w:rsidRPr="00A60332">
              <w:rPr>
                <w:rFonts w:eastAsia="Calibri"/>
                <w:sz w:val="16"/>
                <w:szCs w:val="16"/>
              </w:rPr>
              <w:t>,0 рублей;</w:t>
            </w:r>
          </w:p>
          <w:p w:rsidR="001F151A" w:rsidRPr="00A60332" w:rsidRDefault="001F151A" w:rsidP="009F407F">
            <w:pPr>
              <w:ind w:firstLine="317"/>
              <w:rPr>
                <w:rFonts w:eastAsia="Calibri"/>
                <w:sz w:val="16"/>
                <w:szCs w:val="16"/>
              </w:rPr>
            </w:pPr>
            <w:r w:rsidRPr="00A60332">
              <w:rPr>
                <w:rFonts w:eastAsia="Calibri"/>
                <w:sz w:val="16"/>
                <w:szCs w:val="16"/>
              </w:rPr>
              <w:t xml:space="preserve">в 2024 году </w:t>
            </w:r>
            <w:proofErr w:type="gramStart"/>
            <w:r w:rsidRPr="00A60332">
              <w:rPr>
                <w:rFonts w:eastAsia="Calibri"/>
                <w:sz w:val="16"/>
                <w:szCs w:val="16"/>
              </w:rPr>
              <w:t>–  0</w:t>
            </w:r>
            <w:proofErr w:type="gramEnd"/>
            <w:r w:rsidRPr="00A60332">
              <w:rPr>
                <w:rFonts w:eastAsia="Calibri"/>
                <w:sz w:val="16"/>
                <w:szCs w:val="16"/>
              </w:rPr>
              <w:t>,0 рублей.</w:t>
            </w:r>
          </w:p>
          <w:p w:rsidR="001F151A" w:rsidRPr="00A60332" w:rsidRDefault="001F151A" w:rsidP="009F407F">
            <w:pPr>
              <w:ind w:firstLine="317"/>
              <w:rPr>
                <w:rFonts w:eastAsia="Calibri"/>
                <w:sz w:val="16"/>
                <w:szCs w:val="16"/>
              </w:rPr>
            </w:pPr>
            <w:r w:rsidRPr="00A60332">
              <w:rPr>
                <w:rFonts w:eastAsia="Calibri"/>
                <w:sz w:val="16"/>
                <w:szCs w:val="16"/>
              </w:rPr>
              <w:t xml:space="preserve">в 2025 году </w:t>
            </w:r>
            <w:proofErr w:type="gramStart"/>
            <w:r w:rsidRPr="00A60332">
              <w:rPr>
                <w:rFonts w:eastAsia="Calibri"/>
                <w:sz w:val="16"/>
                <w:szCs w:val="16"/>
              </w:rPr>
              <w:t>–  0</w:t>
            </w:r>
            <w:proofErr w:type="gramEnd"/>
            <w:r w:rsidRPr="00A60332">
              <w:rPr>
                <w:rFonts w:eastAsia="Calibri"/>
                <w:sz w:val="16"/>
                <w:szCs w:val="16"/>
              </w:rPr>
              <w:t>,0 рублей;</w:t>
            </w:r>
          </w:p>
          <w:p w:rsidR="001F151A" w:rsidRPr="00A60332" w:rsidRDefault="001F151A" w:rsidP="009F407F">
            <w:pPr>
              <w:ind w:firstLine="317"/>
              <w:rPr>
                <w:rFonts w:eastAsia="Calibri"/>
                <w:sz w:val="16"/>
                <w:szCs w:val="16"/>
              </w:rPr>
            </w:pPr>
            <w:r w:rsidRPr="00A60332">
              <w:rPr>
                <w:rFonts w:eastAsia="Calibri"/>
                <w:sz w:val="16"/>
                <w:szCs w:val="16"/>
              </w:rPr>
              <w:t>в 2026-2030 годах – 0,0 рублей</w:t>
            </w:r>
          </w:p>
          <w:p w:rsidR="001F151A" w:rsidRPr="00A60332" w:rsidRDefault="001F151A" w:rsidP="009F407F">
            <w:pPr>
              <w:ind w:firstLine="317"/>
              <w:rPr>
                <w:rFonts w:eastAsia="Calibri"/>
                <w:sz w:val="16"/>
                <w:szCs w:val="16"/>
              </w:rPr>
            </w:pPr>
            <w:r w:rsidRPr="00A60332">
              <w:rPr>
                <w:rFonts w:eastAsia="Calibri"/>
                <w:sz w:val="16"/>
                <w:szCs w:val="16"/>
              </w:rPr>
              <w:t>в 2031-2035 годах – 0,0 рублей</w:t>
            </w:r>
          </w:p>
          <w:p w:rsidR="001F151A" w:rsidRPr="00A60332" w:rsidRDefault="001F151A" w:rsidP="009F407F">
            <w:pPr>
              <w:ind w:left="34" w:firstLine="283"/>
              <w:rPr>
                <w:sz w:val="16"/>
                <w:szCs w:val="16"/>
              </w:rPr>
            </w:pPr>
            <w:r w:rsidRPr="00A60332">
              <w:rPr>
                <w:rFonts w:eastAsia="Calibri"/>
                <w:sz w:val="16"/>
                <w:szCs w:val="16"/>
              </w:rPr>
              <w:t xml:space="preserve">Объемы финансирования за счет бюджетных ассигнований уточняются при формировании бюджета </w:t>
            </w:r>
            <w:proofErr w:type="spellStart"/>
            <w:r w:rsidRPr="00A60332">
              <w:rPr>
                <w:rFonts w:eastAsia="Calibri"/>
                <w:sz w:val="16"/>
                <w:szCs w:val="16"/>
              </w:rPr>
              <w:t>Новочелны-Сюрбеевского</w:t>
            </w:r>
            <w:proofErr w:type="spellEnd"/>
            <w:r w:rsidRPr="00A60332">
              <w:rPr>
                <w:rFonts w:eastAsia="Calibri"/>
                <w:sz w:val="16"/>
                <w:szCs w:val="16"/>
              </w:rPr>
              <w:t xml:space="preserve"> сельского поселения Комсомольского </w:t>
            </w:r>
            <w:proofErr w:type="gramStart"/>
            <w:r w:rsidRPr="00A60332">
              <w:rPr>
                <w:rFonts w:eastAsia="Calibri"/>
                <w:sz w:val="16"/>
                <w:szCs w:val="16"/>
              </w:rPr>
              <w:t>района  Чувашской</w:t>
            </w:r>
            <w:proofErr w:type="gramEnd"/>
            <w:r w:rsidRPr="00A60332">
              <w:rPr>
                <w:rFonts w:eastAsia="Calibri"/>
                <w:sz w:val="16"/>
                <w:szCs w:val="16"/>
              </w:rPr>
              <w:t xml:space="preserve"> Республики на очередной финансовый год и плановый период.</w:t>
            </w:r>
          </w:p>
        </w:tc>
      </w:tr>
      <w:tr w:rsidR="001F151A" w:rsidRPr="00A60332" w:rsidTr="009F407F">
        <w:tc>
          <w:tcPr>
            <w:tcW w:w="3828" w:type="dxa"/>
            <w:tcBorders>
              <w:top w:val="single" w:sz="4" w:space="0" w:color="auto"/>
              <w:bottom w:val="single" w:sz="4" w:space="0" w:color="auto"/>
              <w:right w:val="single" w:sz="4" w:space="0" w:color="auto"/>
            </w:tcBorders>
          </w:tcPr>
          <w:p w:rsidR="001F151A" w:rsidRPr="00A60332" w:rsidRDefault="001F151A" w:rsidP="009F407F">
            <w:pPr>
              <w:pStyle w:val="af5"/>
              <w:rPr>
                <w:rFonts w:ascii="Times New Roman" w:hAnsi="Times New Roman"/>
                <w:sz w:val="16"/>
                <w:szCs w:val="16"/>
              </w:rPr>
            </w:pPr>
            <w:r w:rsidRPr="00A60332">
              <w:rPr>
                <w:rFonts w:ascii="Times New Roman" w:hAnsi="Times New Roman"/>
                <w:sz w:val="16"/>
                <w:szCs w:val="16"/>
              </w:rPr>
              <w:lastRenderedPageBreak/>
              <w:t>Ожидаемые результаты реализации подпрограммы</w:t>
            </w:r>
          </w:p>
        </w:tc>
        <w:tc>
          <w:tcPr>
            <w:tcW w:w="6520" w:type="dxa"/>
            <w:tcBorders>
              <w:top w:val="single" w:sz="4" w:space="0" w:color="auto"/>
              <w:left w:val="single" w:sz="4" w:space="0" w:color="auto"/>
              <w:bottom w:val="single" w:sz="4" w:space="0" w:color="auto"/>
            </w:tcBorders>
          </w:tcPr>
          <w:p w:rsidR="001F151A" w:rsidRPr="00A60332" w:rsidRDefault="001F151A" w:rsidP="009F407F">
            <w:pPr>
              <w:pStyle w:val="af6"/>
              <w:rPr>
                <w:rFonts w:ascii="Times New Roman" w:hAnsi="Times New Roman"/>
                <w:sz w:val="16"/>
                <w:szCs w:val="16"/>
              </w:rPr>
            </w:pPr>
            <w:r w:rsidRPr="00A60332">
              <w:rPr>
                <w:rFonts w:ascii="Times New Roman" w:hAnsi="Times New Roman"/>
                <w:sz w:val="16"/>
                <w:szCs w:val="16"/>
              </w:rPr>
              <w:t xml:space="preserve"> последовательная реализация подпрограммных мероприятий позволит: </w:t>
            </w:r>
          </w:p>
          <w:p w:rsidR="001F151A" w:rsidRPr="00A60332" w:rsidRDefault="001F151A" w:rsidP="009F407F">
            <w:pPr>
              <w:pStyle w:val="af6"/>
              <w:rPr>
                <w:rFonts w:ascii="Times New Roman" w:hAnsi="Times New Roman"/>
                <w:sz w:val="16"/>
                <w:szCs w:val="16"/>
              </w:rPr>
            </w:pPr>
            <w:r w:rsidRPr="00A60332">
              <w:rPr>
                <w:rFonts w:ascii="Times New Roman" w:hAnsi="Times New Roman"/>
                <w:sz w:val="16"/>
                <w:szCs w:val="16"/>
              </w:rPr>
              <w:t>создать условия для увеличения поступлений неналоговых доходов в бюджет;</w:t>
            </w:r>
          </w:p>
          <w:p w:rsidR="001F151A" w:rsidRPr="00A60332" w:rsidRDefault="001F151A" w:rsidP="009F407F">
            <w:pPr>
              <w:pStyle w:val="af6"/>
              <w:rPr>
                <w:rFonts w:ascii="Times New Roman" w:hAnsi="Times New Roman"/>
                <w:sz w:val="16"/>
                <w:szCs w:val="16"/>
              </w:rPr>
            </w:pPr>
            <w:r w:rsidRPr="00A60332">
              <w:rPr>
                <w:rFonts w:ascii="Times New Roman" w:hAnsi="Times New Roman"/>
                <w:color w:val="000000"/>
                <w:sz w:val="16"/>
                <w:szCs w:val="16"/>
              </w:rPr>
              <w:t xml:space="preserve">оптимизировать </w:t>
            </w:r>
            <w:r w:rsidRPr="00A60332">
              <w:rPr>
                <w:rFonts w:ascii="Times New Roman" w:hAnsi="Times New Roman"/>
                <w:sz w:val="16"/>
                <w:szCs w:val="16"/>
              </w:rPr>
              <w:t xml:space="preserve">расходы бюджета, предусмотренные на содержание имущества; закрепленного на праве оперативного управления за муниципальными учреждениями, а также вовлеченного в оборот неиспользуемого, неэффективно используемого муниципального имущества; </w:t>
            </w:r>
          </w:p>
          <w:p w:rsidR="001F151A" w:rsidRPr="00A60332" w:rsidRDefault="001F151A" w:rsidP="009F407F">
            <w:pPr>
              <w:pStyle w:val="af6"/>
              <w:rPr>
                <w:rFonts w:ascii="Times New Roman" w:hAnsi="Times New Roman"/>
                <w:sz w:val="16"/>
                <w:szCs w:val="16"/>
              </w:rPr>
            </w:pPr>
            <w:r w:rsidRPr="00A60332">
              <w:rPr>
                <w:rFonts w:ascii="Times New Roman" w:hAnsi="Times New Roman"/>
                <w:sz w:val="16"/>
                <w:szCs w:val="16"/>
              </w:rPr>
              <w:t>обеспечить актуализацию налогооблагаемой базы в отношении земельных участков.</w:t>
            </w:r>
          </w:p>
        </w:tc>
      </w:tr>
    </w:tbl>
    <w:p w:rsidR="001F151A" w:rsidRPr="00A60332" w:rsidRDefault="001F151A" w:rsidP="001F151A">
      <w:pPr>
        <w:rPr>
          <w:b/>
          <w:sz w:val="16"/>
          <w:szCs w:val="16"/>
        </w:rPr>
      </w:pPr>
    </w:p>
    <w:p w:rsidR="001F151A" w:rsidRPr="00A60332" w:rsidRDefault="001F151A" w:rsidP="001F151A">
      <w:pPr>
        <w:jc w:val="center"/>
        <w:rPr>
          <w:b/>
          <w:sz w:val="16"/>
          <w:szCs w:val="16"/>
        </w:rPr>
      </w:pPr>
      <w:r w:rsidRPr="00A60332">
        <w:rPr>
          <w:b/>
          <w:sz w:val="16"/>
          <w:szCs w:val="16"/>
        </w:rPr>
        <w:t>Раздел 1. Приоритеты и цели подпрограммы, общая характеристика участия органов местного самоуправления сельских поселений в реализации подпрограммы</w:t>
      </w:r>
    </w:p>
    <w:p w:rsidR="001F151A" w:rsidRPr="00A60332" w:rsidRDefault="001F151A" w:rsidP="001F151A">
      <w:pPr>
        <w:rPr>
          <w:b/>
          <w:sz w:val="16"/>
          <w:szCs w:val="16"/>
        </w:rPr>
      </w:pPr>
    </w:p>
    <w:p w:rsidR="001F151A" w:rsidRPr="00A60332" w:rsidRDefault="001F151A" w:rsidP="001F151A">
      <w:pPr>
        <w:ind w:firstLine="709"/>
        <w:rPr>
          <w:color w:val="000000"/>
          <w:sz w:val="16"/>
          <w:szCs w:val="16"/>
        </w:rPr>
      </w:pPr>
      <w:r w:rsidRPr="00A60332">
        <w:rPr>
          <w:color w:val="000000"/>
          <w:sz w:val="16"/>
          <w:szCs w:val="16"/>
        </w:rPr>
        <w:t xml:space="preserve">Приоритетами муниципальной политики в сфере развития земельных и имущественных отношений являются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эффективности управления муниципальным имуществом. Необходимо создать условия для обеспечения роста доходной базы бюджета </w:t>
      </w:r>
      <w:proofErr w:type="spellStart"/>
      <w:r w:rsidRPr="00A60332">
        <w:rPr>
          <w:color w:val="000000"/>
          <w:sz w:val="16"/>
          <w:szCs w:val="16"/>
        </w:rPr>
        <w:t>Новочелны-Сюрбеевского</w:t>
      </w:r>
      <w:proofErr w:type="spellEnd"/>
      <w:r w:rsidRPr="00A60332">
        <w:rPr>
          <w:color w:val="000000"/>
          <w:sz w:val="16"/>
          <w:szCs w:val="16"/>
        </w:rPr>
        <w:t xml:space="preserve"> сельского поселения за счет увеличения неналоговых поступлений от эффективного управления и распоряжения муниципальным имуществом и земельными участками, а также обеспечить открытость и прозрачность процессов распоряжения муниципальным имуществом и земельными ресурсами, информационное сопровождение торгов по продаже имущества, заключения договоров аренды муниципального имущества и земельных участков.</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Цели подпрограммы:</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повышение эффективности управления муниципальным</w:t>
      </w:r>
      <w:r w:rsidRPr="00A60332">
        <w:rPr>
          <w:color w:val="000000"/>
          <w:sz w:val="16"/>
          <w:szCs w:val="16"/>
        </w:rPr>
        <w:t xml:space="preserve"> и</w:t>
      </w:r>
      <w:r w:rsidRPr="00A60332">
        <w:rPr>
          <w:rFonts w:ascii="Times New Roman" w:hAnsi="Times New Roman"/>
          <w:color w:val="000000"/>
          <w:sz w:val="16"/>
          <w:szCs w:val="16"/>
        </w:rPr>
        <w:t>муществом.</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Для достижения указанных целей необходимо решение следующих основных задач:</w:t>
      </w:r>
    </w:p>
    <w:p w:rsidR="001F151A" w:rsidRPr="00A60332" w:rsidRDefault="001F151A" w:rsidP="001F151A">
      <w:pPr>
        <w:pStyle w:val="ConsPlusNormal"/>
        <w:widowControl/>
        <w:spacing w:line="233" w:lineRule="auto"/>
        <w:ind w:firstLine="709"/>
        <w:jc w:val="both"/>
        <w:rPr>
          <w:rFonts w:ascii="Times New Roman" w:hAnsi="Times New Roman"/>
          <w:color w:val="000000"/>
          <w:sz w:val="16"/>
          <w:szCs w:val="16"/>
        </w:rPr>
      </w:pPr>
      <w:r w:rsidRPr="00A60332">
        <w:rPr>
          <w:rFonts w:ascii="Times New Roman" w:hAnsi="Times New Roman"/>
          <w:color w:val="000000"/>
          <w:sz w:val="16"/>
          <w:szCs w:val="16"/>
        </w:rPr>
        <w:t>создание условий для эффективного управления муниципальным имуществом;</w:t>
      </w:r>
    </w:p>
    <w:p w:rsidR="001F151A" w:rsidRPr="00A60332" w:rsidRDefault="001F151A" w:rsidP="001F151A">
      <w:pPr>
        <w:pStyle w:val="ConsPlusNormal"/>
        <w:widowControl/>
        <w:spacing w:line="233" w:lineRule="auto"/>
        <w:ind w:firstLine="709"/>
        <w:jc w:val="both"/>
        <w:rPr>
          <w:rFonts w:ascii="Times New Roman" w:hAnsi="Times New Roman"/>
          <w:color w:val="000000"/>
          <w:sz w:val="16"/>
          <w:szCs w:val="16"/>
        </w:rPr>
      </w:pPr>
      <w:r w:rsidRPr="00A60332">
        <w:rPr>
          <w:rFonts w:ascii="Times New Roman" w:hAnsi="Times New Roman"/>
          <w:color w:val="000000"/>
          <w:sz w:val="16"/>
          <w:szCs w:val="16"/>
        </w:rPr>
        <w:t>создание единой системы учета муниципального имущества;</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создание условий для максимального вовлечения в хозяйственный оборот муниципального имущества, в том числе земельных участков.</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Реализация мероприятий подпрограммы позволит:</w:t>
      </w:r>
    </w:p>
    <w:p w:rsidR="001F151A" w:rsidRPr="00A60332" w:rsidRDefault="001F151A" w:rsidP="001F151A">
      <w:pPr>
        <w:pStyle w:val="af6"/>
        <w:ind w:firstLine="709"/>
        <w:rPr>
          <w:rFonts w:ascii="Times New Roman" w:hAnsi="Times New Roman"/>
          <w:sz w:val="16"/>
          <w:szCs w:val="16"/>
        </w:rPr>
      </w:pPr>
      <w:r w:rsidRPr="00A60332">
        <w:rPr>
          <w:rFonts w:ascii="Times New Roman" w:hAnsi="Times New Roman"/>
          <w:sz w:val="16"/>
          <w:szCs w:val="16"/>
        </w:rPr>
        <w:t>создать условия для увеличения поступлений неналоговых доходов в бюджет;</w:t>
      </w:r>
    </w:p>
    <w:p w:rsidR="001F151A" w:rsidRPr="00A60332" w:rsidRDefault="001F151A" w:rsidP="001F151A">
      <w:pPr>
        <w:pStyle w:val="af6"/>
        <w:ind w:firstLine="709"/>
        <w:rPr>
          <w:rFonts w:ascii="Times New Roman" w:hAnsi="Times New Roman"/>
          <w:sz w:val="16"/>
          <w:szCs w:val="16"/>
        </w:rPr>
      </w:pPr>
      <w:r w:rsidRPr="00A60332">
        <w:rPr>
          <w:rFonts w:ascii="Times New Roman" w:hAnsi="Times New Roman"/>
          <w:color w:val="000000"/>
          <w:sz w:val="16"/>
          <w:szCs w:val="16"/>
        </w:rPr>
        <w:t xml:space="preserve">оптимизировать </w:t>
      </w:r>
      <w:r w:rsidRPr="00A60332">
        <w:rPr>
          <w:rFonts w:ascii="Times New Roman" w:hAnsi="Times New Roman"/>
          <w:sz w:val="16"/>
          <w:szCs w:val="16"/>
        </w:rPr>
        <w:t xml:space="preserve">расходы бюджета, предусмотренные на содержание имущества; закрепленного на праве оперативного управления за муниципальными учреждениями, а также вовлеченного в оборот неиспользуемого, неэффективно используемого муниципального имущества; </w:t>
      </w:r>
    </w:p>
    <w:p w:rsidR="001F151A" w:rsidRPr="00A60332" w:rsidRDefault="001F151A" w:rsidP="001F151A">
      <w:pPr>
        <w:pStyle w:val="ConsPlusNormal"/>
        <w:widowControl/>
        <w:spacing w:line="235" w:lineRule="auto"/>
        <w:ind w:firstLine="709"/>
        <w:jc w:val="both"/>
        <w:rPr>
          <w:rFonts w:ascii="Times New Roman" w:hAnsi="Times New Roman"/>
          <w:sz w:val="16"/>
          <w:szCs w:val="16"/>
        </w:rPr>
      </w:pPr>
      <w:r w:rsidRPr="00A60332">
        <w:rPr>
          <w:rFonts w:ascii="Times New Roman" w:hAnsi="Times New Roman"/>
          <w:sz w:val="16"/>
          <w:szCs w:val="16"/>
        </w:rPr>
        <w:t>обеспечить актуализацию налогооблагаемой базы в отношении земельных участков.</w:t>
      </w:r>
    </w:p>
    <w:p w:rsidR="001F151A" w:rsidRPr="00A60332" w:rsidRDefault="001F151A" w:rsidP="001F151A">
      <w:pPr>
        <w:rPr>
          <w:b/>
          <w:sz w:val="16"/>
          <w:szCs w:val="16"/>
        </w:rPr>
      </w:pPr>
    </w:p>
    <w:p w:rsidR="001F151A" w:rsidRPr="00A60332" w:rsidRDefault="001F151A" w:rsidP="001F151A">
      <w:pPr>
        <w:jc w:val="center"/>
        <w:rPr>
          <w:b/>
          <w:sz w:val="16"/>
          <w:szCs w:val="16"/>
        </w:rPr>
      </w:pPr>
      <w:r w:rsidRPr="00A60332">
        <w:rPr>
          <w:b/>
          <w:sz w:val="16"/>
          <w:szCs w:val="16"/>
        </w:rPr>
        <w:t>Раздел 2. Перечень и сведения о целевых индикаторах и показателях подпрограммы с расшифровкой плановых значений по годам ее реализации</w:t>
      </w:r>
    </w:p>
    <w:p w:rsidR="001F151A" w:rsidRPr="00A60332" w:rsidRDefault="001F151A" w:rsidP="001F151A">
      <w:pPr>
        <w:jc w:val="center"/>
        <w:rPr>
          <w:b/>
          <w:sz w:val="16"/>
          <w:szCs w:val="16"/>
        </w:rPr>
      </w:pPr>
    </w:p>
    <w:p w:rsidR="001F151A" w:rsidRPr="00A60332" w:rsidRDefault="001F151A" w:rsidP="001F151A">
      <w:pPr>
        <w:rPr>
          <w:sz w:val="16"/>
          <w:szCs w:val="16"/>
        </w:rPr>
      </w:pPr>
      <w:r w:rsidRPr="00A60332">
        <w:rPr>
          <w:sz w:val="16"/>
          <w:szCs w:val="16"/>
        </w:rPr>
        <w:t>Целевыми индикаторами подпрограммы являются:</w:t>
      </w:r>
    </w:p>
    <w:p w:rsidR="001F151A" w:rsidRPr="00A60332" w:rsidRDefault="001F151A" w:rsidP="001F151A">
      <w:pPr>
        <w:pStyle w:val="af6"/>
        <w:ind w:firstLine="709"/>
        <w:rPr>
          <w:rFonts w:ascii="Times New Roman" w:hAnsi="Times New Roman"/>
          <w:sz w:val="16"/>
          <w:szCs w:val="16"/>
        </w:rPr>
      </w:pPr>
      <w:r w:rsidRPr="00A60332">
        <w:rPr>
          <w:rFonts w:ascii="Times New Roman" w:hAnsi="Times New Roman"/>
          <w:sz w:val="16"/>
          <w:szCs w:val="16"/>
        </w:rPr>
        <w:t>уровень актуализации реестра муниципального имущества - 100 процентов (нарастающим итогом);</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 xml:space="preserve">доля площади земельных участков, в отношении которых зарегистрировано право собственности </w:t>
      </w:r>
      <w:proofErr w:type="spellStart"/>
      <w:r w:rsidRPr="00A60332">
        <w:rPr>
          <w:rFonts w:ascii="Times New Roman" w:hAnsi="Times New Roman"/>
          <w:color w:val="000000"/>
          <w:sz w:val="16"/>
          <w:szCs w:val="16"/>
        </w:rPr>
        <w:t>Новочелны-Сюрбеевского</w:t>
      </w:r>
      <w:proofErr w:type="spellEnd"/>
      <w:r w:rsidRPr="00A60332">
        <w:rPr>
          <w:rFonts w:ascii="Times New Roman" w:hAnsi="Times New Roman"/>
          <w:color w:val="000000"/>
          <w:sz w:val="16"/>
          <w:szCs w:val="16"/>
        </w:rPr>
        <w:t xml:space="preserve"> сельского поселения, в общей площади земельных участков, подлежащих регистрации в муниципальную собственность, – 100 процентов (нарастающим итогом);</w:t>
      </w:r>
    </w:p>
    <w:p w:rsidR="001F151A" w:rsidRPr="00A60332" w:rsidRDefault="001F151A" w:rsidP="001F151A">
      <w:pPr>
        <w:ind w:firstLine="709"/>
        <w:rPr>
          <w:color w:val="000000"/>
          <w:sz w:val="16"/>
          <w:szCs w:val="16"/>
        </w:rPr>
      </w:pPr>
      <w:r w:rsidRPr="00A60332">
        <w:rPr>
          <w:color w:val="000000"/>
          <w:sz w:val="16"/>
          <w:szCs w:val="16"/>
        </w:rPr>
        <w:t>уровень актуализации кадастровой стоимости объектов недвижимости, в том числе земельных участков, – 100 процентов (нарастающим итогом).</w:t>
      </w:r>
    </w:p>
    <w:p w:rsidR="001F151A" w:rsidRPr="00A60332" w:rsidRDefault="001F151A" w:rsidP="001F151A">
      <w:pPr>
        <w:ind w:firstLine="709"/>
        <w:rPr>
          <w:color w:val="000000"/>
          <w:sz w:val="16"/>
          <w:szCs w:val="16"/>
        </w:rPr>
      </w:pPr>
      <w:r w:rsidRPr="00A60332">
        <w:rPr>
          <w:color w:val="000000"/>
          <w:sz w:val="16"/>
          <w:szCs w:val="16"/>
        </w:rPr>
        <w:t>В результате реализации мероприятий подпрограммы ожидается достижение следующих целевых индикаторов и показателей:</w:t>
      </w:r>
    </w:p>
    <w:p w:rsidR="001F151A" w:rsidRPr="00A60332" w:rsidRDefault="001F151A" w:rsidP="001F151A">
      <w:pPr>
        <w:rPr>
          <w:sz w:val="16"/>
          <w:szCs w:val="16"/>
        </w:rPr>
      </w:pPr>
      <w:r w:rsidRPr="00A60332">
        <w:rPr>
          <w:sz w:val="16"/>
          <w:szCs w:val="16"/>
        </w:rPr>
        <w:t>уровень актуализации реестра муниципального имущества:</w:t>
      </w:r>
    </w:p>
    <w:p w:rsidR="001F151A" w:rsidRPr="00A60332" w:rsidRDefault="001F151A" w:rsidP="001F151A">
      <w:pPr>
        <w:rPr>
          <w:sz w:val="16"/>
          <w:szCs w:val="16"/>
        </w:rPr>
      </w:pPr>
      <w:r w:rsidRPr="00A60332">
        <w:rPr>
          <w:sz w:val="16"/>
          <w:szCs w:val="16"/>
        </w:rPr>
        <w:t>в 2021 году – 100 процентов</w:t>
      </w:r>
    </w:p>
    <w:p w:rsidR="001F151A" w:rsidRPr="00A60332" w:rsidRDefault="001F151A" w:rsidP="001F151A">
      <w:pPr>
        <w:rPr>
          <w:sz w:val="16"/>
          <w:szCs w:val="16"/>
        </w:rPr>
      </w:pPr>
      <w:r w:rsidRPr="00A60332">
        <w:rPr>
          <w:sz w:val="16"/>
          <w:szCs w:val="16"/>
        </w:rPr>
        <w:t>в 2022 году – 100 процентов</w:t>
      </w:r>
    </w:p>
    <w:p w:rsidR="001F151A" w:rsidRPr="00A60332" w:rsidRDefault="001F151A" w:rsidP="001F151A">
      <w:pPr>
        <w:rPr>
          <w:sz w:val="16"/>
          <w:szCs w:val="16"/>
        </w:rPr>
      </w:pPr>
      <w:r w:rsidRPr="00A60332">
        <w:rPr>
          <w:sz w:val="16"/>
          <w:szCs w:val="16"/>
        </w:rPr>
        <w:t>в 2023 году – 100 процентов</w:t>
      </w:r>
    </w:p>
    <w:p w:rsidR="001F151A" w:rsidRPr="00A60332" w:rsidRDefault="001F151A" w:rsidP="001F151A">
      <w:pPr>
        <w:rPr>
          <w:sz w:val="16"/>
          <w:szCs w:val="16"/>
        </w:rPr>
      </w:pPr>
      <w:r w:rsidRPr="00A60332">
        <w:rPr>
          <w:sz w:val="16"/>
          <w:szCs w:val="16"/>
        </w:rPr>
        <w:t>в 2024 году – 100 процентов</w:t>
      </w:r>
    </w:p>
    <w:p w:rsidR="001F151A" w:rsidRPr="00A60332" w:rsidRDefault="001F151A" w:rsidP="001F151A">
      <w:pPr>
        <w:rPr>
          <w:sz w:val="16"/>
          <w:szCs w:val="16"/>
        </w:rPr>
      </w:pPr>
      <w:r w:rsidRPr="00A60332">
        <w:rPr>
          <w:sz w:val="16"/>
          <w:szCs w:val="16"/>
        </w:rPr>
        <w:t>в 2025 году – 100 процентов</w:t>
      </w:r>
    </w:p>
    <w:p w:rsidR="001F151A" w:rsidRPr="00A60332" w:rsidRDefault="001F151A" w:rsidP="001F151A">
      <w:pPr>
        <w:rPr>
          <w:sz w:val="16"/>
          <w:szCs w:val="16"/>
        </w:rPr>
      </w:pPr>
      <w:r w:rsidRPr="00A60332">
        <w:rPr>
          <w:sz w:val="16"/>
          <w:szCs w:val="16"/>
        </w:rPr>
        <w:t>в 2030 году – 100 процентов</w:t>
      </w:r>
    </w:p>
    <w:p w:rsidR="001F151A" w:rsidRPr="00A60332" w:rsidRDefault="001F151A" w:rsidP="001F151A">
      <w:pPr>
        <w:rPr>
          <w:sz w:val="16"/>
          <w:szCs w:val="16"/>
        </w:rPr>
      </w:pPr>
      <w:r w:rsidRPr="00A60332">
        <w:rPr>
          <w:sz w:val="16"/>
          <w:szCs w:val="16"/>
        </w:rPr>
        <w:t>в 2035 году – 100 процентов</w:t>
      </w:r>
    </w:p>
    <w:p w:rsidR="001F151A" w:rsidRPr="00A60332" w:rsidRDefault="001F151A" w:rsidP="001F151A">
      <w:pPr>
        <w:rPr>
          <w:color w:val="000000"/>
          <w:sz w:val="16"/>
          <w:szCs w:val="16"/>
        </w:rPr>
      </w:pPr>
      <w:r w:rsidRPr="00A60332">
        <w:rPr>
          <w:color w:val="000000"/>
          <w:sz w:val="16"/>
          <w:szCs w:val="16"/>
        </w:rPr>
        <w:t xml:space="preserve">доля площади земельных участков, в отношении которых зарегистрировано право собственности </w:t>
      </w:r>
      <w:proofErr w:type="spellStart"/>
      <w:r w:rsidRPr="00A60332">
        <w:rPr>
          <w:color w:val="000000"/>
          <w:sz w:val="16"/>
          <w:szCs w:val="16"/>
        </w:rPr>
        <w:t>Новочелны-Сюрбеевского</w:t>
      </w:r>
      <w:proofErr w:type="spellEnd"/>
      <w:r w:rsidRPr="00A60332">
        <w:rPr>
          <w:color w:val="000000"/>
          <w:sz w:val="16"/>
          <w:szCs w:val="16"/>
        </w:rPr>
        <w:t xml:space="preserve"> сельского поселения, в общей площади земельных участков, подлежащих регистрации в муниципальную собственность:</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в 2021 году – 100,0 процента;</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в 2022 году – 100,0 процента;</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в 2023 году – 100,0 процента;</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в 2024 году – 100,0 процента;</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в 2025 году – 100,0 процента;</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в 2030 году – 100,0 процента;</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в 2035 году – 100,0 процента;</w:t>
      </w:r>
    </w:p>
    <w:p w:rsidR="001F151A" w:rsidRPr="00A60332" w:rsidRDefault="001F151A" w:rsidP="001F151A">
      <w:pPr>
        <w:rPr>
          <w:color w:val="000000"/>
          <w:sz w:val="16"/>
          <w:szCs w:val="16"/>
        </w:rPr>
      </w:pPr>
      <w:r w:rsidRPr="00A60332">
        <w:rPr>
          <w:color w:val="000000"/>
          <w:sz w:val="16"/>
          <w:szCs w:val="16"/>
        </w:rPr>
        <w:t>уровень актуализации кадастровой стоимости объектов недвижимости, в том числе земельных участков:</w:t>
      </w:r>
    </w:p>
    <w:p w:rsidR="001F151A" w:rsidRPr="00A60332" w:rsidRDefault="001F151A" w:rsidP="001F151A">
      <w:pPr>
        <w:rPr>
          <w:sz w:val="16"/>
          <w:szCs w:val="16"/>
        </w:rPr>
      </w:pPr>
      <w:r w:rsidRPr="00A60332">
        <w:rPr>
          <w:sz w:val="16"/>
          <w:szCs w:val="16"/>
        </w:rPr>
        <w:t>в 2021 году – 100 процентов</w:t>
      </w:r>
    </w:p>
    <w:p w:rsidR="001F151A" w:rsidRPr="00A60332" w:rsidRDefault="001F151A" w:rsidP="001F151A">
      <w:pPr>
        <w:rPr>
          <w:sz w:val="16"/>
          <w:szCs w:val="16"/>
        </w:rPr>
      </w:pPr>
      <w:r w:rsidRPr="00A60332">
        <w:rPr>
          <w:sz w:val="16"/>
          <w:szCs w:val="16"/>
        </w:rPr>
        <w:t>в 2022 году – 100 процентов</w:t>
      </w:r>
    </w:p>
    <w:p w:rsidR="001F151A" w:rsidRPr="00A60332" w:rsidRDefault="001F151A" w:rsidP="001F151A">
      <w:pPr>
        <w:rPr>
          <w:sz w:val="16"/>
          <w:szCs w:val="16"/>
        </w:rPr>
      </w:pPr>
      <w:r w:rsidRPr="00A60332">
        <w:rPr>
          <w:sz w:val="16"/>
          <w:szCs w:val="16"/>
        </w:rPr>
        <w:t>в 2023 году – 100 процентов</w:t>
      </w:r>
    </w:p>
    <w:p w:rsidR="001F151A" w:rsidRPr="00A60332" w:rsidRDefault="001F151A" w:rsidP="001F151A">
      <w:pPr>
        <w:rPr>
          <w:sz w:val="16"/>
          <w:szCs w:val="16"/>
        </w:rPr>
      </w:pPr>
      <w:r w:rsidRPr="00A60332">
        <w:rPr>
          <w:sz w:val="16"/>
          <w:szCs w:val="16"/>
        </w:rPr>
        <w:t>в 2024 году – 100 процентов</w:t>
      </w:r>
    </w:p>
    <w:p w:rsidR="001F151A" w:rsidRPr="00A60332" w:rsidRDefault="001F151A" w:rsidP="001F151A">
      <w:pPr>
        <w:rPr>
          <w:sz w:val="16"/>
          <w:szCs w:val="16"/>
        </w:rPr>
      </w:pPr>
      <w:r w:rsidRPr="00A60332">
        <w:rPr>
          <w:sz w:val="16"/>
          <w:szCs w:val="16"/>
        </w:rPr>
        <w:t>в 2025 году – 100 процентов</w:t>
      </w:r>
    </w:p>
    <w:p w:rsidR="001F151A" w:rsidRPr="00A60332" w:rsidRDefault="001F151A" w:rsidP="001F151A">
      <w:pPr>
        <w:rPr>
          <w:sz w:val="16"/>
          <w:szCs w:val="16"/>
        </w:rPr>
      </w:pPr>
      <w:r w:rsidRPr="00A60332">
        <w:rPr>
          <w:sz w:val="16"/>
          <w:szCs w:val="16"/>
        </w:rPr>
        <w:t>в 2030 году – 100 процентов</w:t>
      </w:r>
    </w:p>
    <w:p w:rsidR="001F151A" w:rsidRPr="00A60332" w:rsidRDefault="001F151A" w:rsidP="001F151A">
      <w:pPr>
        <w:rPr>
          <w:sz w:val="16"/>
          <w:szCs w:val="16"/>
        </w:rPr>
      </w:pPr>
      <w:r w:rsidRPr="00A60332">
        <w:rPr>
          <w:sz w:val="16"/>
          <w:szCs w:val="16"/>
        </w:rPr>
        <w:t>в 2035 году – 100 процентов.</w:t>
      </w:r>
    </w:p>
    <w:p w:rsidR="001F151A" w:rsidRPr="00A60332" w:rsidRDefault="001F151A" w:rsidP="001F151A">
      <w:pPr>
        <w:rPr>
          <w:sz w:val="16"/>
          <w:szCs w:val="16"/>
        </w:rPr>
      </w:pPr>
    </w:p>
    <w:p w:rsidR="001F151A" w:rsidRPr="00A60332" w:rsidRDefault="001F151A" w:rsidP="001F151A">
      <w:pPr>
        <w:ind w:left="-709"/>
        <w:jc w:val="center"/>
        <w:rPr>
          <w:b/>
          <w:bCs/>
          <w:sz w:val="16"/>
          <w:szCs w:val="16"/>
        </w:rPr>
      </w:pPr>
      <w:r w:rsidRPr="00A60332">
        <w:rPr>
          <w:b/>
          <w:bCs/>
          <w:sz w:val="16"/>
          <w:szCs w:val="16"/>
        </w:rPr>
        <w:t>Раздел 3. Характеристики основных мероприятий, мероприятий подпрограммы с указанием сроков и этапов их реализации</w:t>
      </w:r>
    </w:p>
    <w:p w:rsidR="001F151A" w:rsidRPr="00A60332" w:rsidRDefault="001F151A" w:rsidP="001F151A">
      <w:pPr>
        <w:ind w:left="-709"/>
        <w:jc w:val="center"/>
        <w:rPr>
          <w:b/>
          <w:bCs/>
          <w:sz w:val="16"/>
          <w:szCs w:val="16"/>
        </w:rPr>
      </w:pPr>
    </w:p>
    <w:p w:rsidR="001F151A" w:rsidRPr="00A60332" w:rsidRDefault="001F151A" w:rsidP="001F151A">
      <w:pPr>
        <w:autoSpaceDE w:val="0"/>
        <w:autoSpaceDN w:val="0"/>
        <w:adjustRightInd w:val="0"/>
        <w:rPr>
          <w:color w:val="000000"/>
          <w:sz w:val="16"/>
          <w:szCs w:val="16"/>
        </w:rPr>
      </w:pPr>
      <w:r w:rsidRPr="00A60332">
        <w:rPr>
          <w:color w:val="000000"/>
          <w:sz w:val="16"/>
          <w:szCs w:val="16"/>
        </w:rPr>
        <w:t>Основные мероприятия подпрограммы «Управление муниципальным имуществом» подразделяются на отдельные мероприятия, реализация которых позволит обеспечить достижение индикаторов эффективности подпрограммы.</w:t>
      </w:r>
    </w:p>
    <w:p w:rsidR="001F151A" w:rsidRPr="00A60332" w:rsidRDefault="001F151A" w:rsidP="001F151A">
      <w:pPr>
        <w:autoSpaceDE w:val="0"/>
        <w:autoSpaceDN w:val="0"/>
        <w:adjustRightInd w:val="0"/>
        <w:rPr>
          <w:color w:val="000000"/>
          <w:sz w:val="16"/>
          <w:szCs w:val="16"/>
        </w:rPr>
      </w:pPr>
      <w:r w:rsidRPr="00A60332">
        <w:rPr>
          <w:color w:val="000000"/>
          <w:sz w:val="16"/>
          <w:szCs w:val="16"/>
        </w:rPr>
        <w:t>Подпрограмма «Управление муниципальным имуществом» включает 1 основное мероприятие:</w:t>
      </w:r>
    </w:p>
    <w:p w:rsidR="001F151A" w:rsidRPr="00A60332" w:rsidRDefault="001F151A" w:rsidP="001F151A">
      <w:pPr>
        <w:autoSpaceDE w:val="0"/>
        <w:autoSpaceDN w:val="0"/>
        <w:adjustRightInd w:val="0"/>
        <w:rPr>
          <w:b/>
          <w:color w:val="000000"/>
          <w:sz w:val="16"/>
          <w:szCs w:val="16"/>
        </w:rPr>
      </w:pPr>
      <w:r w:rsidRPr="00A60332">
        <w:rPr>
          <w:b/>
          <w:color w:val="000000"/>
          <w:sz w:val="16"/>
          <w:szCs w:val="16"/>
        </w:rPr>
        <w:t xml:space="preserve">Основное мероприятие: Создание условий для максимального вовлечения в хозяйственный оборот муниципального имущества, в том числе земельных участков. </w:t>
      </w:r>
    </w:p>
    <w:p w:rsidR="001F151A" w:rsidRPr="00A60332" w:rsidRDefault="001F151A" w:rsidP="001F151A">
      <w:pPr>
        <w:autoSpaceDE w:val="0"/>
        <w:autoSpaceDN w:val="0"/>
        <w:adjustRightInd w:val="0"/>
        <w:rPr>
          <w:color w:val="000000"/>
          <w:sz w:val="16"/>
          <w:szCs w:val="16"/>
        </w:rPr>
      </w:pPr>
      <w:r w:rsidRPr="00A60332">
        <w:rPr>
          <w:color w:val="000000"/>
          <w:sz w:val="16"/>
          <w:szCs w:val="16"/>
        </w:rPr>
        <w:t>Мероприятие 1.  Обеспечение реализации полномочий по техническому учету, технической инвентаризации и определения кадастровой стоимости объектов недвижимости.</w:t>
      </w:r>
    </w:p>
    <w:p w:rsidR="001F151A" w:rsidRPr="00A60332" w:rsidRDefault="001F151A" w:rsidP="001F151A">
      <w:pPr>
        <w:autoSpaceDE w:val="0"/>
        <w:autoSpaceDN w:val="0"/>
        <w:adjustRightInd w:val="0"/>
        <w:rPr>
          <w:color w:val="000000"/>
          <w:sz w:val="16"/>
          <w:szCs w:val="16"/>
        </w:rPr>
      </w:pPr>
      <w:r w:rsidRPr="00A60332">
        <w:rPr>
          <w:color w:val="000000"/>
          <w:sz w:val="16"/>
          <w:szCs w:val="16"/>
        </w:rPr>
        <w:lastRenderedPageBreak/>
        <w:t>Мероприятие 2.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p w:rsidR="001F151A" w:rsidRPr="00A60332" w:rsidRDefault="001F151A" w:rsidP="001F151A">
      <w:pPr>
        <w:autoSpaceDE w:val="0"/>
        <w:autoSpaceDN w:val="0"/>
        <w:adjustRightInd w:val="0"/>
        <w:rPr>
          <w:color w:val="000000"/>
          <w:sz w:val="16"/>
          <w:szCs w:val="16"/>
        </w:rPr>
      </w:pPr>
      <w:r w:rsidRPr="00A60332">
        <w:rPr>
          <w:color w:val="000000"/>
          <w:sz w:val="16"/>
          <w:szCs w:val="16"/>
        </w:rPr>
        <w:t>В ходе выполнения данных мероприятий предусматривается проведение землеустроительных (кадастровых) работ по земельным участкам под объектами казны сельского поселения, переданными на баланс автономным, бюджетным и казенным учреждениям, а также в хозяйственное ведение муниципальным и казенным предприятиям, в том числе с постановкой на государственный кадастровый учет вновь сформированных земельных участков.</w:t>
      </w:r>
    </w:p>
    <w:p w:rsidR="001F151A" w:rsidRPr="00A60332" w:rsidRDefault="001F151A" w:rsidP="001F151A">
      <w:pPr>
        <w:autoSpaceDE w:val="0"/>
        <w:autoSpaceDN w:val="0"/>
        <w:adjustRightInd w:val="0"/>
        <w:rPr>
          <w:b/>
          <w:color w:val="000000"/>
          <w:sz w:val="16"/>
          <w:szCs w:val="16"/>
        </w:rPr>
      </w:pPr>
      <w:r w:rsidRPr="00A60332">
        <w:rPr>
          <w:color w:val="000000"/>
          <w:sz w:val="16"/>
          <w:szCs w:val="16"/>
        </w:rPr>
        <w:t xml:space="preserve">Мероприятия предусматривают обеспечение полноты сведений о зарегистрированных правах на земельные участки на территории сельского поселения в целях их налогообложения. </w:t>
      </w:r>
    </w:p>
    <w:p w:rsidR="001F151A" w:rsidRPr="00A60332" w:rsidRDefault="001F151A" w:rsidP="001F151A">
      <w:pPr>
        <w:autoSpaceDE w:val="0"/>
        <w:autoSpaceDN w:val="0"/>
        <w:adjustRightInd w:val="0"/>
        <w:rPr>
          <w:color w:val="000000"/>
          <w:sz w:val="16"/>
          <w:szCs w:val="16"/>
        </w:rPr>
      </w:pPr>
      <w:r w:rsidRPr="00A60332">
        <w:rPr>
          <w:color w:val="000000"/>
          <w:sz w:val="16"/>
          <w:szCs w:val="16"/>
        </w:rPr>
        <w:t>Мероприятие 3. 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p w:rsidR="001F151A" w:rsidRPr="00A60332" w:rsidRDefault="001F151A" w:rsidP="001F151A">
      <w:pPr>
        <w:autoSpaceDE w:val="0"/>
        <w:autoSpaceDN w:val="0"/>
        <w:adjustRightInd w:val="0"/>
        <w:rPr>
          <w:color w:val="000000"/>
          <w:sz w:val="16"/>
          <w:szCs w:val="16"/>
        </w:rPr>
      </w:pPr>
      <w:r w:rsidRPr="00A60332">
        <w:rPr>
          <w:color w:val="000000"/>
          <w:sz w:val="16"/>
          <w:szCs w:val="16"/>
        </w:rPr>
        <w:t>По результатам реализации данного мероприятия будут проведены работы по актуализации государственной кадастровой оценки земель, в том числе земель сельскохозяйственного назначения, земель населенных пунктов, земель особо охраняемых территорий и объектов,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а также земель садоводческих, огороднических и дачных объединений, что позволит актуализировать налогооблагаемую базу для определения земельного налога и определения выкупной цены земельных участков.</w:t>
      </w:r>
    </w:p>
    <w:p w:rsidR="001F151A" w:rsidRPr="00A60332" w:rsidRDefault="001F151A" w:rsidP="001F151A">
      <w:pPr>
        <w:autoSpaceDE w:val="0"/>
        <w:autoSpaceDN w:val="0"/>
        <w:adjustRightInd w:val="0"/>
        <w:rPr>
          <w:color w:val="000000"/>
          <w:sz w:val="16"/>
          <w:szCs w:val="16"/>
        </w:rPr>
      </w:pPr>
      <w:r w:rsidRPr="00A60332">
        <w:rPr>
          <w:color w:val="000000"/>
          <w:sz w:val="16"/>
          <w:szCs w:val="16"/>
        </w:rPr>
        <w:t>Мероприятие 4. Перевод земельных участков из одной категории в другую</w:t>
      </w:r>
    </w:p>
    <w:p w:rsidR="001F151A" w:rsidRPr="00A60332" w:rsidRDefault="001F151A" w:rsidP="001F151A">
      <w:pPr>
        <w:autoSpaceDE w:val="0"/>
        <w:autoSpaceDN w:val="0"/>
        <w:adjustRightInd w:val="0"/>
        <w:rPr>
          <w:color w:val="000000"/>
          <w:sz w:val="16"/>
          <w:szCs w:val="16"/>
        </w:rPr>
      </w:pPr>
      <w:r w:rsidRPr="00A60332">
        <w:rPr>
          <w:color w:val="000000"/>
          <w:sz w:val="16"/>
          <w:szCs w:val="16"/>
        </w:rPr>
        <w:t xml:space="preserve">Данное мероприятие предусматривает перевод земельных участков из одной категории в другую для реализации инвестиционных проектов на территории сельского поселения. </w:t>
      </w:r>
    </w:p>
    <w:p w:rsidR="001F151A" w:rsidRPr="00A60332" w:rsidRDefault="001F151A" w:rsidP="001F151A">
      <w:pPr>
        <w:autoSpaceDE w:val="0"/>
        <w:autoSpaceDN w:val="0"/>
        <w:adjustRightInd w:val="0"/>
        <w:rPr>
          <w:color w:val="000000"/>
          <w:sz w:val="16"/>
          <w:szCs w:val="16"/>
        </w:rPr>
      </w:pPr>
      <w:r w:rsidRPr="00A60332">
        <w:rPr>
          <w:color w:val="000000"/>
          <w:sz w:val="16"/>
          <w:szCs w:val="16"/>
        </w:rPr>
        <w:t xml:space="preserve">Мероприятие 5. Формирование Единого информационного ресурса о свободных от застройки земельных участках, расположенных на территории сельского поселения. </w:t>
      </w:r>
    </w:p>
    <w:p w:rsidR="001F151A" w:rsidRPr="00A60332" w:rsidRDefault="001F151A" w:rsidP="001F151A">
      <w:pPr>
        <w:autoSpaceDE w:val="0"/>
        <w:autoSpaceDN w:val="0"/>
        <w:adjustRightInd w:val="0"/>
        <w:rPr>
          <w:color w:val="000000"/>
          <w:sz w:val="16"/>
          <w:szCs w:val="16"/>
        </w:rPr>
      </w:pPr>
      <w:r w:rsidRPr="00A60332">
        <w:rPr>
          <w:color w:val="000000"/>
          <w:sz w:val="16"/>
          <w:szCs w:val="16"/>
        </w:rPr>
        <w:t xml:space="preserve">По результатам реализации мероприятия информационный ресурс состоит из свободных от застройки земельных участков, в том числе приобретенных путем их выкупа у собственников. Данные земельные участки подлежат передаче потенциальным инвесторам-застройщикам, а также органам местного самоуправления в целях последующего формирования земельных участков для предоставления многодетным семьям и реализации социальных проектов. </w:t>
      </w:r>
    </w:p>
    <w:p w:rsidR="001F151A" w:rsidRPr="00A60332" w:rsidRDefault="001F151A" w:rsidP="001F151A">
      <w:pPr>
        <w:autoSpaceDE w:val="0"/>
        <w:autoSpaceDN w:val="0"/>
        <w:adjustRightInd w:val="0"/>
        <w:rPr>
          <w:color w:val="000000"/>
          <w:sz w:val="16"/>
          <w:szCs w:val="16"/>
        </w:rPr>
      </w:pPr>
      <w:r w:rsidRPr="00A60332">
        <w:rPr>
          <w:color w:val="000000"/>
          <w:sz w:val="16"/>
          <w:szCs w:val="16"/>
        </w:rPr>
        <w:t>Мероприятие 6. Формирование земельных участков, предназначенных для предоставления многодетным семьям в собственность бесплатно для индивидуального жилищного строительства, ведения личного подсобного хозяйства и дачного строительства</w:t>
      </w:r>
    </w:p>
    <w:p w:rsidR="001F151A" w:rsidRPr="00A60332" w:rsidRDefault="001F151A" w:rsidP="001F151A">
      <w:pPr>
        <w:autoSpaceDE w:val="0"/>
        <w:autoSpaceDN w:val="0"/>
        <w:adjustRightInd w:val="0"/>
        <w:rPr>
          <w:color w:val="000000"/>
          <w:sz w:val="16"/>
          <w:szCs w:val="16"/>
        </w:rPr>
      </w:pPr>
      <w:r w:rsidRPr="00A60332">
        <w:rPr>
          <w:color w:val="000000"/>
          <w:sz w:val="16"/>
          <w:szCs w:val="16"/>
        </w:rPr>
        <w:t xml:space="preserve">По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Законом Чувашской Республики от 1 апреля </w:t>
      </w:r>
      <w:smartTag w:uri="urn:schemas-microsoft-com:office:smarttags" w:element="metricconverter">
        <w:smartTagPr>
          <w:attr w:name="ProductID" w:val="2011 г"/>
        </w:smartTagPr>
        <w:r w:rsidRPr="00A60332">
          <w:rPr>
            <w:color w:val="000000"/>
            <w:sz w:val="16"/>
            <w:szCs w:val="16"/>
          </w:rPr>
          <w:t>2011 г</w:t>
        </w:r>
      </w:smartTag>
      <w:r w:rsidRPr="00A60332">
        <w:rPr>
          <w:color w:val="000000"/>
          <w:sz w:val="16"/>
          <w:szCs w:val="16"/>
        </w:rPr>
        <w:t xml:space="preserve">. № 10 «О предоставлении земельных участков многодетным семьям в Чувашской Республике». </w:t>
      </w:r>
    </w:p>
    <w:p w:rsidR="001F151A" w:rsidRPr="00A60332" w:rsidRDefault="001F151A" w:rsidP="001F151A">
      <w:pPr>
        <w:ind w:left="-709"/>
        <w:jc w:val="center"/>
        <w:rPr>
          <w:b/>
          <w:bCs/>
          <w:sz w:val="16"/>
          <w:szCs w:val="16"/>
        </w:rPr>
      </w:pPr>
    </w:p>
    <w:p w:rsidR="001F151A" w:rsidRPr="00A60332" w:rsidRDefault="001F151A" w:rsidP="001F151A">
      <w:pPr>
        <w:ind w:left="-709"/>
        <w:jc w:val="center"/>
        <w:rPr>
          <w:b/>
          <w:bCs/>
          <w:sz w:val="16"/>
          <w:szCs w:val="16"/>
        </w:rPr>
      </w:pPr>
      <w:r w:rsidRPr="00A60332">
        <w:rPr>
          <w:b/>
          <w:bCs/>
          <w:sz w:val="16"/>
          <w:szCs w:val="16"/>
        </w:rPr>
        <w:t>Раздел 4. Обоснование объема финансовых ресурсов, необходимых для реализации подпрограммы</w:t>
      </w:r>
    </w:p>
    <w:p w:rsidR="001F151A" w:rsidRPr="00A60332" w:rsidRDefault="001F151A" w:rsidP="001F151A">
      <w:pPr>
        <w:ind w:left="-709"/>
        <w:rPr>
          <w:b/>
          <w:bCs/>
          <w:sz w:val="16"/>
          <w:szCs w:val="16"/>
        </w:rPr>
      </w:pPr>
    </w:p>
    <w:p w:rsidR="001F151A" w:rsidRPr="00A60332" w:rsidRDefault="001F151A" w:rsidP="001F151A">
      <w:pPr>
        <w:autoSpaceDE w:val="0"/>
        <w:autoSpaceDN w:val="0"/>
        <w:adjustRightInd w:val="0"/>
        <w:rPr>
          <w:sz w:val="16"/>
          <w:szCs w:val="16"/>
        </w:rPr>
      </w:pPr>
      <w:r w:rsidRPr="00A60332">
        <w:rPr>
          <w:sz w:val="16"/>
          <w:szCs w:val="16"/>
        </w:rPr>
        <w:t xml:space="preserve">Прогнозируемый общий объем финансирования мероприятий подпрограммы в 2021-2035 годах составит </w:t>
      </w:r>
      <w:proofErr w:type="gramStart"/>
      <w:r w:rsidRPr="00A60332">
        <w:rPr>
          <w:color w:val="000000"/>
          <w:sz w:val="16"/>
          <w:szCs w:val="16"/>
        </w:rPr>
        <w:t>0</w:t>
      </w:r>
      <w:r w:rsidRPr="00A60332">
        <w:rPr>
          <w:rFonts w:eastAsia="Calibri"/>
          <w:sz w:val="16"/>
          <w:szCs w:val="16"/>
        </w:rPr>
        <w:t xml:space="preserve"> </w:t>
      </w:r>
      <w:r w:rsidRPr="00A60332">
        <w:rPr>
          <w:sz w:val="16"/>
          <w:szCs w:val="16"/>
        </w:rPr>
        <w:t xml:space="preserve"> рублей</w:t>
      </w:r>
      <w:proofErr w:type="gramEnd"/>
      <w:r w:rsidRPr="00A60332">
        <w:rPr>
          <w:sz w:val="16"/>
          <w:szCs w:val="16"/>
        </w:rPr>
        <w:t xml:space="preserve">, в том числе из средств бюджета сельского поселения </w:t>
      </w:r>
      <w:r w:rsidRPr="00A60332">
        <w:rPr>
          <w:color w:val="000000"/>
          <w:sz w:val="16"/>
          <w:szCs w:val="16"/>
        </w:rPr>
        <w:t>0</w:t>
      </w:r>
      <w:r w:rsidRPr="00A60332">
        <w:rPr>
          <w:rFonts w:eastAsia="Calibri"/>
          <w:sz w:val="16"/>
          <w:szCs w:val="16"/>
        </w:rPr>
        <w:t xml:space="preserve"> </w:t>
      </w:r>
      <w:r w:rsidRPr="00A60332">
        <w:rPr>
          <w:sz w:val="16"/>
          <w:szCs w:val="16"/>
        </w:rPr>
        <w:t xml:space="preserve"> рублей.</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 xml:space="preserve">Прогнозируемые объемы финансирования подпрограммы на 1 этапе составят </w:t>
      </w:r>
      <w:proofErr w:type="gramStart"/>
      <w:r w:rsidRPr="00A60332">
        <w:rPr>
          <w:rFonts w:ascii="Times New Roman" w:hAnsi="Times New Roman"/>
          <w:color w:val="000000"/>
          <w:sz w:val="16"/>
          <w:szCs w:val="16"/>
        </w:rPr>
        <w:t>0</w:t>
      </w:r>
      <w:r w:rsidRPr="00A60332">
        <w:rPr>
          <w:rFonts w:ascii="Times New Roman" w:eastAsia="Calibri" w:hAnsi="Times New Roman"/>
          <w:sz w:val="16"/>
          <w:szCs w:val="16"/>
        </w:rPr>
        <w:t xml:space="preserve"> </w:t>
      </w:r>
      <w:r w:rsidRPr="00A60332">
        <w:rPr>
          <w:rFonts w:ascii="Times New Roman" w:hAnsi="Times New Roman"/>
          <w:color w:val="000000"/>
          <w:sz w:val="16"/>
          <w:szCs w:val="16"/>
        </w:rPr>
        <w:t xml:space="preserve"> рублей</w:t>
      </w:r>
      <w:proofErr w:type="gramEnd"/>
      <w:r w:rsidRPr="00A60332">
        <w:rPr>
          <w:rFonts w:ascii="Times New Roman" w:hAnsi="Times New Roman"/>
          <w:color w:val="000000"/>
          <w:sz w:val="16"/>
          <w:szCs w:val="16"/>
        </w:rPr>
        <w:t>, на 2 этапе – 0 рублей, на 3 этапе – 0 рублей, в том числе:</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в 2021 году – 0 рублей;</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в 2022 году – 0 рублей;</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в 2023 году – 0 рублей;</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в 2024 году – 0 рублей;</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в 2025 году – 0 рублей;</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в 2026–2030 годах – 0 рублей;</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в 2031–2035 годах – 0 рублей.</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 xml:space="preserve">Объемы финансирования подпрограммы подлежат ежегодному уточнению исходя из возможностей бюджета </w:t>
      </w:r>
      <w:proofErr w:type="spellStart"/>
      <w:r w:rsidRPr="00A60332">
        <w:rPr>
          <w:rFonts w:ascii="Times New Roman" w:hAnsi="Times New Roman"/>
          <w:color w:val="000000"/>
          <w:sz w:val="16"/>
          <w:szCs w:val="16"/>
        </w:rPr>
        <w:t>Новочелны-Сюрбеевского</w:t>
      </w:r>
      <w:proofErr w:type="spellEnd"/>
      <w:r w:rsidRPr="00A60332">
        <w:rPr>
          <w:rFonts w:ascii="Times New Roman" w:hAnsi="Times New Roman"/>
          <w:color w:val="000000"/>
          <w:sz w:val="16"/>
          <w:szCs w:val="16"/>
        </w:rPr>
        <w:t xml:space="preserve"> сельского поселения.</w:t>
      </w:r>
    </w:p>
    <w:p w:rsidR="001F151A" w:rsidRPr="00A60332" w:rsidRDefault="001F151A" w:rsidP="001F151A">
      <w:pPr>
        <w:pStyle w:val="ConsPlusNormal"/>
        <w:widowControl/>
        <w:ind w:firstLine="709"/>
        <w:jc w:val="both"/>
        <w:rPr>
          <w:rFonts w:ascii="Times New Roman" w:hAnsi="Times New Roman"/>
          <w:color w:val="000000"/>
          <w:sz w:val="16"/>
          <w:szCs w:val="16"/>
        </w:rPr>
      </w:pPr>
      <w:r w:rsidRPr="00A60332">
        <w:rPr>
          <w:rFonts w:ascii="Times New Roman" w:hAnsi="Times New Roman"/>
          <w:color w:val="000000"/>
          <w:sz w:val="16"/>
          <w:szCs w:val="16"/>
        </w:rPr>
        <w:t xml:space="preserve">Ресурсное </w:t>
      </w:r>
      <w:hyperlink w:anchor="P12822" w:history="1">
        <w:r w:rsidRPr="00A60332">
          <w:rPr>
            <w:rFonts w:ascii="Times New Roman" w:hAnsi="Times New Roman"/>
            <w:color w:val="000000"/>
            <w:sz w:val="16"/>
            <w:szCs w:val="16"/>
          </w:rPr>
          <w:t>обеспечение</w:t>
        </w:r>
      </w:hyperlink>
      <w:r w:rsidRPr="00A60332">
        <w:rPr>
          <w:rFonts w:ascii="Times New Roman" w:hAnsi="Times New Roman"/>
          <w:color w:val="000000"/>
          <w:sz w:val="16"/>
          <w:szCs w:val="16"/>
        </w:rPr>
        <w:t xml:space="preserve"> реализации подпрограммы за счет всех источников финансирования в 2020–2035 годах приведено в приложении к настоящей подпрограмме.</w:t>
      </w:r>
    </w:p>
    <w:p w:rsidR="001F151A" w:rsidRPr="00A60332" w:rsidRDefault="001F151A" w:rsidP="001F151A">
      <w:pPr>
        <w:ind w:left="-709" w:firstLine="1276"/>
        <w:rPr>
          <w:b/>
          <w:bCs/>
          <w:sz w:val="16"/>
          <w:szCs w:val="16"/>
        </w:rPr>
      </w:pPr>
    </w:p>
    <w:p w:rsidR="001F151A" w:rsidRPr="00A60332" w:rsidRDefault="001F151A" w:rsidP="001F151A">
      <w:pPr>
        <w:autoSpaceDE w:val="0"/>
        <w:autoSpaceDN w:val="0"/>
        <w:adjustRightInd w:val="0"/>
        <w:ind w:left="6663"/>
        <w:jc w:val="center"/>
        <w:rPr>
          <w:color w:val="000000"/>
          <w:sz w:val="16"/>
          <w:szCs w:val="16"/>
        </w:rPr>
        <w:sectPr w:rsidR="001F151A" w:rsidRPr="00A60332">
          <w:pgSz w:w="11906" w:h="16838"/>
          <w:pgMar w:top="1134" w:right="850" w:bottom="1134" w:left="1701" w:header="708" w:footer="708" w:gutter="0"/>
          <w:cols w:space="708"/>
          <w:docGrid w:linePitch="360"/>
        </w:sectPr>
      </w:pPr>
    </w:p>
    <w:p w:rsidR="001F151A" w:rsidRPr="00A60332" w:rsidRDefault="001F151A" w:rsidP="001F151A">
      <w:pPr>
        <w:autoSpaceDE w:val="0"/>
        <w:autoSpaceDN w:val="0"/>
        <w:adjustRightInd w:val="0"/>
        <w:ind w:left="6663"/>
        <w:jc w:val="right"/>
        <w:rPr>
          <w:color w:val="000000"/>
          <w:sz w:val="16"/>
          <w:szCs w:val="16"/>
        </w:rPr>
      </w:pPr>
      <w:r w:rsidRPr="00A60332">
        <w:rPr>
          <w:color w:val="000000"/>
          <w:sz w:val="16"/>
          <w:szCs w:val="16"/>
        </w:rPr>
        <w:lastRenderedPageBreak/>
        <w:t>Приложение № 1</w:t>
      </w:r>
    </w:p>
    <w:p w:rsidR="001F151A" w:rsidRPr="00A60332" w:rsidRDefault="001F151A" w:rsidP="001F151A">
      <w:pPr>
        <w:autoSpaceDE w:val="0"/>
        <w:autoSpaceDN w:val="0"/>
        <w:adjustRightInd w:val="0"/>
        <w:ind w:left="6663"/>
        <w:jc w:val="right"/>
        <w:rPr>
          <w:color w:val="000000"/>
          <w:sz w:val="16"/>
          <w:szCs w:val="16"/>
        </w:rPr>
      </w:pPr>
      <w:r w:rsidRPr="00A60332">
        <w:rPr>
          <w:color w:val="000000"/>
          <w:sz w:val="16"/>
          <w:szCs w:val="16"/>
        </w:rPr>
        <w:t xml:space="preserve">к подпрограммы «Управление муниципальным имуществом» муниципальной программе «Развитие земельных и </w:t>
      </w:r>
      <w:proofErr w:type="gramStart"/>
      <w:r w:rsidRPr="00A60332">
        <w:rPr>
          <w:color w:val="000000"/>
          <w:sz w:val="16"/>
          <w:szCs w:val="16"/>
        </w:rPr>
        <w:t>имущественных  отношений</w:t>
      </w:r>
      <w:proofErr w:type="gramEnd"/>
    </w:p>
    <w:p w:rsidR="001F151A" w:rsidRPr="00A60332" w:rsidRDefault="001F151A" w:rsidP="001F151A">
      <w:pPr>
        <w:autoSpaceDE w:val="0"/>
        <w:autoSpaceDN w:val="0"/>
        <w:adjustRightInd w:val="0"/>
        <w:jc w:val="center"/>
        <w:rPr>
          <w:color w:val="000000"/>
          <w:sz w:val="16"/>
          <w:szCs w:val="16"/>
        </w:rPr>
      </w:pPr>
    </w:p>
    <w:p w:rsidR="001F151A" w:rsidRPr="00A60332" w:rsidRDefault="001F151A" w:rsidP="001F151A">
      <w:pPr>
        <w:autoSpaceDE w:val="0"/>
        <w:autoSpaceDN w:val="0"/>
        <w:adjustRightInd w:val="0"/>
        <w:jc w:val="center"/>
        <w:rPr>
          <w:b/>
          <w:color w:val="000000"/>
          <w:sz w:val="16"/>
          <w:szCs w:val="16"/>
        </w:rPr>
      </w:pPr>
      <w:r w:rsidRPr="00A60332">
        <w:rPr>
          <w:b/>
          <w:color w:val="000000"/>
          <w:sz w:val="16"/>
          <w:szCs w:val="16"/>
        </w:rPr>
        <w:t xml:space="preserve">РЕСУРСНОЕ ОБЕСПЕЧЕНИЕ </w:t>
      </w:r>
    </w:p>
    <w:p w:rsidR="001F151A" w:rsidRPr="00A60332" w:rsidRDefault="001F151A" w:rsidP="001F151A">
      <w:pPr>
        <w:autoSpaceDE w:val="0"/>
        <w:autoSpaceDN w:val="0"/>
        <w:adjustRightInd w:val="0"/>
        <w:jc w:val="center"/>
        <w:rPr>
          <w:b/>
          <w:color w:val="000000"/>
          <w:sz w:val="16"/>
          <w:szCs w:val="16"/>
        </w:rPr>
      </w:pPr>
      <w:r w:rsidRPr="00A60332">
        <w:rPr>
          <w:b/>
          <w:color w:val="000000"/>
          <w:sz w:val="16"/>
          <w:szCs w:val="16"/>
        </w:rPr>
        <w:t xml:space="preserve">подпрограммы «Управление муниципальным имуществом» </w:t>
      </w:r>
      <w:proofErr w:type="gramStart"/>
      <w:r w:rsidRPr="00A60332">
        <w:rPr>
          <w:rFonts w:eastAsia="Calibri"/>
          <w:b/>
          <w:bCs/>
          <w:color w:val="000000"/>
          <w:sz w:val="16"/>
          <w:szCs w:val="16"/>
        </w:rPr>
        <w:t>муниципальной</w:t>
      </w:r>
      <w:r w:rsidRPr="00A60332">
        <w:rPr>
          <w:b/>
          <w:color w:val="000000"/>
          <w:sz w:val="16"/>
          <w:szCs w:val="16"/>
        </w:rPr>
        <w:t xml:space="preserve">  </w:t>
      </w:r>
      <w:r w:rsidRPr="00A60332">
        <w:rPr>
          <w:rFonts w:eastAsia="Calibri"/>
          <w:b/>
          <w:bCs/>
          <w:color w:val="000000"/>
          <w:sz w:val="16"/>
          <w:szCs w:val="16"/>
        </w:rPr>
        <w:t>программы</w:t>
      </w:r>
      <w:proofErr w:type="gramEnd"/>
      <w:r w:rsidRPr="00A60332">
        <w:rPr>
          <w:rFonts w:eastAsia="Calibri"/>
          <w:b/>
          <w:bCs/>
          <w:color w:val="000000"/>
          <w:sz w:val="16"/>
          <w:szCs w:val="16"/>
        </w:rPr>
        <w:t xml:space="preserve"> </w:t>
      </w:r>
      <w:proofErr w:type="spellStart"/>
      <w:r w:rsidRPr="00A60332">
        <w:rPr>
          <w:b/>
          <w:color w:val="000000"/>
          <w:sz w:val="16"/>
          <w:szCs w:val="16"/>
        </w:rPr>
        <w:t>Новочелны-Сюрбеевского</w:t>
      </w:r>
      <w:proofErr w:type="spellEnd"/>
      <w:r w:rsidRPr="00A60332">
        <w:rPr>
          <w:b/>
          <w:color w:val="000000"/>
          <w:sz w:val="16"/>
          <w:szCs w:val="16"/>
        </w:rPr>
        <w:t xml:space="preserve"> сельского поселения</w:t>
      </w:r>
      <w:r w:rsidRPr="00A60332">
        <w:rPr>
          <w:rFonts w:eastAsia="Calibri"/>
          <w:b/>
          <w:bCs/>
          <w:color w:val="000000"/>
          <w:sz w:val="16"/>
          <w:szCs w:val="16"/>
        </w:rPr>
        <w:t xml:space="preserve"> «Развитие земельных и имущественных отношений» за счет всех источников финансирования</w:t>
      </w:r>
    </w:p>
    <w:p w:rsidR="001F151A" w:rsidRPr="00A60332" w:rsidRDefault="001F151A" w:rsidP="001F151A">
      <w:pPr>
        <w:autoSpaceDE w:val="0"/>
        <w:autoSpaceDN w:val="0"/>
        <w:adjustRightInd w:val="0"/>
        <w:ind w:firstLine="720"/>
        <w:jc w:val="center"/>
        <w:rPr>
          <w:b/>
          <w:color w:val="000000"/>
          <w:sz w:val="16"/>
          <w:szCs w:val="16"/>
        </w:rPr>
      </w:pPr>
    </w:p>
    <w:tbl>
      <w:tblPr>
        <w:tblW w:w="4789" w:type="pct"/>
        <w:jc w:val="center"/>
        <w:tblLayout w:type="fixed"/>
        <w:tblCellMar>
          <w:left w:w="57" w:type="dxa"/>
          <w:right w:w="57" w:type="dxa"/>
        </w:tblCellMar>
        <w:tblLook w:val="04A0" w:firstRow="1" w:lastRow="0" w:firstColumn="1" w:lastColumn="0" w:noHBand="0" w:noVBand="1"/>
      </w:tblPr>
      <w:tblGrid>
        <w:gridCol w:w="973"/>
        <w:gridCol w:w="1674"/>
        <w:gridCol w:w="837"/>
        <w:gridCol w:w="840"/>
        <w:gridCol w:w="853"/>
        <w:gridCol w:w="778"/>
        <w:gridCol w:w="14"/>
        <w:gridCol w:w="1651"/>
        <w:gridCol w:w="1406"/>
        <w:gridCol w:w="842"/>
        <w:gridCol w:w="845"/>
        <w:gridCol w:w="985"/>
        <w:gridCol w:w="22"/>
        <w:gridCol w:w="711"/>
        <w:gridCol w:w="848"/>
        <w:gridCol w:w="667"/>
      </w:tblGrid>
      <w:tr w:rsidR="001F151A" w:rsidRPr="00A60332" w:rsidTr="009F407F">
        <w:trPr>
          <w:trHeight w:val="20"/>
          <w:jc w:val="center"/>
        </w:trPr>
        <w:tc>
          <w:tcPr>
            <w:tcW w:w="349" w:type="pct"/>
            <w:vMerge w:val="restar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Статус</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Наименование подпрограммы, основного мероприятия, мероприятия</w:t>
            </w:r>
          </w:p>
        </w:tc>
        <w:tc>
          <w:tcPr>
            <w:tcW w:w="1191" w:type="pct"/>
            <w:gridSpan w:val="5"/>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Код бюджетной классификации</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Источники финансирования</w:t>
            </w:r>
          </w:p>
        </w:tc>
        <w:tc>
          <w:tcPr>
            <w:tcW w:w="2268" w:type="pct"/>
            <w:gridSpan w:val="8"/>
            <w:tcBorders>
              <w:top w:val="single" w:sz="4" w:space="0" w:color="auto"/>
              <w:left w:val="single" w:sz="4" w:space="0" w:color="auto"/>
              <w:bottom w:val="single" w:sz="4" w:space="0" w:color="auto"/>
              <w:right w:val="single" w:sz="4" w:space="0" w:color="auto"/>
            </w:tcBorders>
            <w:shd w:val="clear" w:color="auto" w:fill="auto"/>
            <w:noWrap/>
          </w:tcPr>
          <w:p w:rsidR="001F151A" w:rsidRPr="00A60332" w:rsidRDefault="001F151A" w:rsidP="009F407F">
            <w:pPr>
              <w:jc w:val="center"/>
              <w:rPr>
                <w:color w:val="000000"/>
                <w:sz w:val="16"/>
                <w:szCs w:val="16"/>
              </w:rPr>
            </w:pPr>
            <w:r w:rsidRPr="00A60332">
              <w:rPr>
                <w:color w:val="000000"/>
                <w:sz w:val="16"/>
                <w:szCs w:val="16"/>
              </w:rPr>
              <w:t>Расходы по годам, тыс. рублей</w:t>
            </w:r>
          </w:p>
        </w:tc>
      </w:tr>
      <w:tr w:rsidR="001F151A" w:rsidRPr="00A60332" w:rsidTr="009F407F">
        <w:trPr>
          <w:trHeight w:val="20"/>
          <w:jc w:val="center"/>
        </w:trPr>
        <w:tc>
          <w:tcPr>
            <w:tcW w:w="349" w:type="pct"/>
            <w:vMerge/>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color w:val="000000"/>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 xml:space="preserve">главный </w:t>
            </w:r>
            <w:proofErr w:type="spellStart"/>
            <w:proofErr w:type="gramStart"/>
            <w:r w:rsidRPr="00A60332">
              <w:rPr>
                <w:color w:val="000000"/>
                <w:sz w:val="16"/>
                <w:szCs w:val="16"/>
              </w:rPr>
              <w:t>распоряди-тель</w:t>
            </w:r>
            <w:proofErr w:type="spellEnd"/>
            <w:proofErr w:type="gramEnd"/>
            <w:r w:rsidRPr="00A60332">
              <w:rPr>
                <w:color w:val="000000"/>
                <w:sz w:val="16"/>
                <w:szCs w:val="16"/>
              </w:rPr>
              <w:t xml:space="preserve"> бюджетных средств</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раздел, подраздел</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целевая статья расходов</w:t>
            </w: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группа (подгруппа) вида расходов</w:t>
            </w:r>
          </w:p>
        </w:tc>
        <w:tc>
          <w:tcPr>
            <w:tcW w:w="592" w:type="pct"/>
            <w:vMerge/>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color w:val="000000"/>
                <w:sz w:val="16"/>
                <w:szCs w:val="16"/>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2021</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2022</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2023</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2024</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2025</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2026-2030</w:t>
            </w:r>
          </w:p>
        </w:tc>
        <w:tc>
          <w:tcPr>
            <w:tcW w:w="23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2031-2035</w:t>
            </w:r>
          </w:p>
        </w:tc>
      </w:tr>
      <w:tr w:rsidR="001F151A" w:rsidRPr="00A60332" w:rsidTr="009F407F">
        <w:trPr>
          <w:trHeight w:val="20"/>
          <w:tblHeader/>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2</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4</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5</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6</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7</w:t>
            </w:r>
          </w:p>
        </w:tc>
        <w:tc>
          <w:tcPr>
            <w:tcW w:w="597"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8</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10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11</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12</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13</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14</w:t>
            </w:r>
          </w:p>
        </w:tc>
        <w:tc>
          <w:tcPr>
            <w:tcW w:w="304"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color w:val="000000"/>
                <w:sz w:val="16"/>
                <w:szCs w:val="16"/>
              </w:rPr>
            </w:pPr>
            <w:r w:rsidRPr="00A60332">
              <w:rPr>
                <w:color w:val="000000"/>
                <w:sz w:val="16"/>
                <w:szCs w:val="16"/>
              </w:rPr>
              <w:t>15</w:t>
            </w:r>
          </w:p>
        </w:tc>
        <w:tc>
          <w:tcPr>
            <w:tcW w:w="239"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color w:val="000000"/>
                <w:sz w:val="16"/>
                <w:szCs w:val="16"/>
              </w:rPr>
            </w:pPr>
            <w:r w:rsidRPr="00A60332">
              <w:rPr>
                <w:color w:val="000000"/>
                <w:sz w:val="16"/>
                <w:szCs w:val="16"/>
              </w:rPr>
              <w:t>16</w:t>
            </w:r>
          </w:p>
        </w:tc>
      </w:tr>
      <w:tr w:rsidR="001F151A" w:rsidRPr="00A60332" w:rsidTr="009F407F">
        <w:trPr>
          <w:trHeight w:val="20"/>
          <w:jc w:val="center"/>
        </w:trPr>
        <w:tc>
          <w:tcPr>
            <w:tcW w:w="349" w:type="pct"/>
            <w:vMerge w:val="restar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b/>
                <w:bCs/>
                <w:color w:val="000000"/>
                <w:sz w:val="16"/>
                <w:szCs w:val="16"/>
              </w:rPr>
            </w:pPr>
            <w:r w:rsidRPr="00A60332">
              <w:rPr>
                <w:b/>
                <w:bCs/>
                <w:color w:val="000000"/>
                <w:sz w:val="16"/>
                <w:szCs w:val="16"/>
              </w:rPr>
              <w:t>Подпрограмма</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b/>
                <w:bCs/>
                <w:color w:val="000000"/>
                <w:sz w:val="16"/>
                <w:szCs w:val="16"/>
              </w:rPr>
            </w:pPr>
            <w:r w:rsidRPr="00A60332">
              <w:rPr>
                <w:b/>
                <w:bCs/>
                <w:color w:val="000000"/>
                <w:sz w:val="16"/>
                <w:szCs w:val="16"/>
              </w:rPr>
              <w:t>«Управление муниципальным имуществом»</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b/>
                <w:bCs/>
                <w:color w:val="000000"/>
                <w:sz w:val="16"/>
                <w:szCs w:val="16"/>
              </w:rPr>
              <w:t>А410000000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597"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b/>
                <w:bCs/>
                <w:color w:val="000000"/>
                <w:sz w:val="16"/>
                <w:szCs w:val="16"/>
              </w:rPr>
            </w:pPr>
            <w:r w:rsidRPr="00A60332">
              <w:rPr>
                <w:b/>
                <w:bCs/>
                <w:color w:val="000000"/>
                <w:sz w:val="16"/>
                <w:szCs w:val="16"/>
              </w:rPr>
              <w:t>Всего</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00,00</w:t>
            </w:r>
          </w:p>
        </w:tc>
        <w:tc>
          <w:tcPr>
            <w:tcW w:w="304"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sz w:val="16"/>
                <w:szCs w:val="16"/>
              </w:rPr>
            </w:pPr>
            <w:r w:rsidRPr="00A60332">
              <w:rPr>
                <w:sz w:val="16"/>
                <w:szCs w:val="16"/>
              </w:rPr>
              <w:t>0,00</w:t>
            </w:r>
          </w:p>
        </w:tc>
        <w:tc>
          <w:tcPr>
            <w:tcW w:w="239"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sz w:val="16"/>
                <w:szCs w:val="16"/>
              </w:rPr>
            </w:pPr>
            <w:r w:rsidRPr="00A60332">
              <w:rPr>
                <w:sz w:val="16"/>
                <w:szCs w:val="16"/>
              </w:rPr>
              <w:t>0,00</w:t>
            </w:r>
          </w:p>
        </w:tc>
      </w:tr>
      <w:tr w:rsidR="001F151A" w:rsidRPr="00A60332" w:rsidTr="009F407F">
        <w:trPr>
          <w:trHeight w:val="20"/>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1F151A" w:rsidRPr="00A60332" w:rsidRDefault="001F151A" w:rsidP="009F407F">
            <w:pPr>
              <w:jc w:val="center"/>
              <w:rPr>
                <w:b/>
                <w:bCs/>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1F151A" w:rsidRPr="00A60332" w:rsidRDefault="001F151A" w:rsidP="009F407F">
            <w:pPr>
              <w:jc w:val="center"/>
              <w:rPr>
                <w:b/>
                <w:bCs/>
                <w:color w:val="000000"/>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597"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Федеральный бюджет</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4"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color w:val="000000"/>
                <w:sz w:val="16"/>
                <w:szCs w:val="16"/>
              </w:rPr>
            </w:pPr>
            <w:r w:rsidRPr="00A60332">
              <w:rPr>
                <w:color w:val="000000"/>
                <w:sz w:val="16"/>
                <w:szCs w:val="16"/>
              </w:rPr>
              <w:t>х</w:t>
            </w:r>
          </w:p>
        </w:tc>
        <w:tc>
          <w:tcPr>
            <w:tcW w:w="239"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color w:val="000000"/>
                <w:sz w:val="16"/>
                <w:szCs w:val="16"/>
              </w:rPr>
            </w:pPr>
            <w:r w:rsidRPr="00A60332">
              <w:rPr>
                <w:color w:val="000000"/>
                <w:sz w:val="16"/>
                <w:szCs w:val="16"/>
              </w:rPr>
              <w:t>х</w:t>
            </w:r>
          </w:p>
        </w:tc>
      </w:tr>
      <w:tr w:rsidR="001F151A" w:rsidRPr="00A60332" w:rsidTr="009F407F">
        <w:trPr>
          <w:trHeight w:val="913"/>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1F151A" w:rsidRPr="00A60332" w:rsidRDefault="001F151A" w:rsidP="009F407F">
            <w:pPr>
              <w:jc w:val="center"/>
              <w:rPr>
                <w:b/>
                <w:bCs/>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1F151A" w:rsidRPr="00A60332" w:rsidRDefault="001F151A" w:rsidP="009F407F">
            <w:pPr>
              <w:jc w:val="center"/>
              <w:rPr>
                <w:b/>
                <w:bCs/>
                <w:color w:val="000000"/>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597"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республиканский бюджет Чувашской Республики</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4"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color w:val="000000"/>
                <w:sz w:val="16"/>
                <w:szCs w:val="16"/>
              </w:rPr>
            </w:pPr>
            <w:r w:rsidRPr="00A60332">
              <w:rPr>
                <w:color w:val="000000"/>
                <w:sz w:val="16"/>
                <w:szCs w:val="16"/>
              </w:rPr>
              <w:t>х</w:t>
            </w:r>
          </w:p>
        </w:tc>
        <w:tc>
          <w:tcPr>
            <w:tcW w:w="239"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color w:val="000000"/>
                <w:sz w:val="16"/>
                <w:szCs w:val="16"/>
              </w:rPr>
            </w:pPr>
            <w:r w:rsidRPr="00A60332">
              <w:rPr>
                <w:color w:val="000000"/>
                <w:sz w:val="16"/>
                <w:szCs w:val="16"/>
              </w:rPr>
              <w:t>х</w:t>
            </w:r>
          </w:p>
        </w:tc>
      </w:tr>
      <w:tr w:rsidR="001F151A" w:rsidRPr="00A60332" w:rsidTr="009F407F">
        <w:trPr>
          <w:trHeight w:val="20"/>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1F151A" w:rsidRPr="00A60332" w:rsidRDefault="001F151A" w:rsidP="009F407F">
            <w:pPr>
              <w:jc w:val="center"/>
              <w:rPr>
                <w:b/>
                <w:bCs/>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1F151A" w:rsidRPr="00A60332" w:rsidRDefault="001F151A" w:rsidP="009F407F">
            <w:pPr>
              <w:jc w:val="center"/>
              <w:rPr>
                <w:b/>
                <w:bCs/>
                <w:color w:val="000000"/>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597"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b/>
                <w:bCs/>
                <w:color w:val="000000"/>
                <w:sz w:val="16"/>
                <w:szCs w:val="16"/>
              </w:rPr>
            </w:pPr>
            <w:r w:rsidRPr="00A60332">
              <w:rPr>
                <w:color w:val="000000"/>
                <w:sz w:val="16"/>
                <w:szCs w:val="16"/>
              </w:rPr>
              <w:t>бюджет сельского поселения</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00,00</w:t>
            </w:r>
          </w:p>
        </w:tc>
        <w:tc>
          <w:tcPr>
            <w:tcW w:w="304"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sz w:val="16"/>
                <w:szCs w:val="16"/>
              </w:rPr>
            </w:pPr>
            <w:r w:rsidRPr="00A60332">
              <w:rPr>
                <w:sz w:val="16"/>
                <w:szCs w:val="16"/>
              </w:rPr>
              <w:t>0,00</w:t>
            </w:r>
          </w:p>
        </w:tc>
        <w:tc>
          <w:tcPr>
            <w:tcW w:w="239"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sz w:val="16"/>
                <w:szCs w:val="16"/>
              </w:rPr>
            </w:pPr>
            <w:r w:rsidRPr="00A60332">
              <w:rPr>
                <w:sz w:val="16"/>
                <w:szCs w:val="16"/>
              </w:rPr>
              <w:t>0,00</w:t>
            </w:r>
          </w:p>
        </w:tc>
      </w:tr>
      <w:tr w:rsidR="001F151A" w:rsidRPr="00A60332" w:rsidTr="009F407F">
        <w:trPr>
          <w:trHeight w:val="20"/>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1F151A" w:rsidRPr="00A60332" w:rsidRDefault="001F151A" w:rsidP="009F407F">
            <w:pPr>
              <w:jc w:val="center"/>
              <w:rPr>
                <w:b/>
                <w:bCs/>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1F151A" w:rsidRPr="00A60332" w:rsidRDefault="001F151A" w:rsidP="009F407F">
            <w:pPr>
              <w:jc w:val="center"/>
              <w:rPr>
                <w:b/>
                <w:bCs/>
                <w:color w:val="000000"/>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597"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внебюджетные источники</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4"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color w:val="000000"/>
                <w:sz w:val="16"/>
                <w:szCs w:val="16"/>
              </w:rPr>
            </w:pPr>
            <w:r w:rsidRPr="00A60332">
              <w:rPr>
                <w:color w:val="000000"/>
                <w:sz w:val="16"/>
                <w:szCs w:val="16"/>
              </w:rPr>
              <w:t>х</w:t>
            </w:r>
          </w:p>
        </w:tc>
        <w:tc>
          <w:tcPr>
            <w:tcW w:w="239"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color w:val="000000"/>
                <w:sz w:val="16"/>
                <w:szCs w:val="16"/>
              </w:rPr>
            </w:pPr>
            <w:r w:rsidRPr="00A60332">
              <w:rPr>
                <w:color w:val="000000"/>
                <w:sz w:val="16"/>
                <w:szCs w:val="16"/>
              </w:rPr>
              <w:t>х</w:t>
            </w:r>
          </w:p>
        </w:tc>
      </w:tr>
      <w:tr w:rsidR="001F151A" w:rsidRPr="00A60332" w:rsidTr="009F407F">
        <w:trPr>
          <w:trHeight w:val="20"/>
          <w:jc w:val="center"/>
        </w:trPr>
        <w:tc>
          <w:tcPr>
            <w:tcW w:w="5000" w:type="pct"/>
            <w:gridSpan w:val="16"/>
            <w:tcBorders>
              <w:top w:val="single" w:sz="4" w:space="0" w:color="auto"/>
              <w:left w:val="single" w:sz="4" w:space="0" w:color="auto"/>
              <w:bottom w:val="single" w:sz="4" w:space="0" w:color="auto"/>
              <w:right w:val="single" w:sz="4" w:space="0" w:color="auto"/>
            </w:tcBorders>
            <w:vAlign w:val="center"/>
          </w:tcPr>
          <w:p w:rsidR="001F151A" w:rsidRPr="00A60332" w:rsidRDefault="001F151A" w:rsidP="009F407F">
            <w:pPr>
              <w:jc w:val="center"/>
              <w:rPr>
                <w:b/>
                <w:color w:val="000000"/>
                <w:sz w:val="16"/>
                <w:szCs w:val="16"/>
              </w:rPr>
            </w:pPr>
            <w:r w:rsidRPr="00A60332">
              <w:rPr>
                <w:b/>
                <w:color w:val="000000"/>
                <w:sz w:val="16"/>
                <w:szCs w:val="16"/>
              </w:rPr>
              <w:t>Цель: повышение эффективности управления муниципальным имуществом, оптимизация состава и структур муниципального имущества</w:t>
            </w:r>
          </w:p>
        </w:tc>
      </w:tr>
      <w:tr w:rsidR="001F151A" w:rsidRPr="00A60332" w:rsidTr="009F407F">
        <w:trPr>
          <w:trHeight w:val="844"/>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pacing w:val="-4"/>
                <w:sz w:val="16"/>
                <w:szCs w:val="16"/>
              </w:rPr>
              <w:t>Основное ме</w:t>
            </w:r>
            <w:r w:rsidRPr="00A60332">
              <w:rPr>
                <w:color w:val="000000"/>
                <w:spacing w:val="-4"/>
                <w:sz w:val="16"/>
                <w:szCs w:val="16"/>
              </w:rPr>
              <w:softHyphen/>
            </w:r>
            <w:r w:rsidRPr="00A60332">
              <w:rPr>
                <w:color w:val="000000"/>
                <w:sz w:val="16"/>
                <w:szCs w:val="16"/>
              </w:rPr>
              <w:t>роприятие 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Создание единой системы учета            муниципального имущества</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bCs/>
                <w:color w:val="000000"/>
                <w:sz w:val="16"/>
                <w:szCs w:val="16"/>
              </w:rPr>
              <w:t>А410100000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597"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бюджет сельского поселения</w:t>
            </w:r>
          </w:p>
          <w:p w:rsidR="001F151A" w:rsidRPr="00A60332" w:rsidRDefault="001F151A" w:rsidP="009F407F">
            <w:pPr>
              <w:jc w:val="center"/>
              <w:rPr>
                <w:b/>
                <w:bCs/>
                <w:color w:val="000000"/>
                <w:sz w:val="16"/>
                <w:szCs w:val="16"/>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4"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color w:val="000000"/>
                <w:sz w:val="16"/>
                <w:szCs w:val="16"/>
              </w:rPr>
            </w:pPr>
            <w:r w:rsidRPr="00A60332">
              <w:rPr>
                <w:color w:val="000000"/>
                <w:sz w:val="16"/>
                <w:szCs w:val="16"/>
              </w:rPr>
              <w:t>х</w:t>
            </w:r>
          </w:p>
        </w:tc>
        <w:tc>
          <w:tcPr>
            <w:tcW w:w="239"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color w:val="000000"/>
                <w:sz w:val="16"/>
                <w:szCs w:val="16"/>
              </w:rPr>
            </w:pPr>
            <w:r w:rsidRPr="00A60332">
              <w:rPr>
                <w:color w:val="000000"/>
                <w:sz w:val="16"/>
                <w:szCs w:val="16"/>
              </w:rPr>
              <w:t>х</w:t>
            </w:r>
          </w:p>
        </w:tc>
      </w:tr>
      <w:tr w:rsidR="001F151A" w:rsidRPr="00A60332" w:rsidTr="009F407F">
        <w:trPr>
          <w:trHeight w:val="20"/>
          <w:jc w:val="center"/>
        </w:trPr>
        <w:tc>
          <w:tcPr>
            <w:tcW w:w="349" w:type="pct"/>
            <w:vMerge w:val="restart"/>
            <w:tcBorders>
              <w:top w:val="single" w:sz="4" w:space="0" w:color="auto"/>
              <w:left w:val="single" w:sz="4" w:space="0" w:color="auto"/>
              <w:right w:val="single" w:sz="4" w:space="0" w:color="auto"/>
            </w:tcBorders>
            <w:shd w:val="clear" w:color="auto" w:fill="auto"/>
          </w:tcPr>
          <w:p w:rsidR="001F151A" w:rsidRPr="00A60332" w:rsidRDefault="001F151A" w:rsidP="009F407F">
            <w:pPr>
              <w:jc w:val="center"/>
              <w:rPr>
                <w:color w:val="000000"/>
                <w:spacing w:val="-4"/>
                <w:sz w:val="16"/>
                <w:szCs w:val="16"/>
              </w:rPr>
            </w:pPr>
            <w:r w:rsidRPr="00A60332">
              <w:rPr>
                <w:color w:val="000000"/>
                <w:spacing w:val="-4"/>
                <w:sz w:val="16"/>
                <w:szCs w:val="16"/>
              </w:rPr>
              <w:t>Целевой индикатор и показатель муниципальной программы, подпрограммы, увязанные с основным мероприятием 1</w:t>
            </w:r>
          </w:p>
        </w:tc>
        <w:tc>
          <w:tcPr>
            <w:tcW w:w="2383" w:type="pct"/>
            <w:gridSpan w:val="7"/>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ind w:hanging="30"/>
              <w:rPr>
                <w:sz w:val="16"/>
                <w:szCs w:val="16"/>
              </w:rPr>
            </w:pPr>
            <w:r w:rsidRPr="00A60332">
              <w:rPr>
                <w:sz w:val="16"/>
                <w:szCs w:val="16"/>
              </w:rPr>
              <w:t>Уровень актуализации реестра муниципального имущества, процентов (нарастающим итогом)</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ind w:hanging="30"/>
              <w:jc w:val="center"/>
              <w:rPr>
                <w:color w:val="000000"/>
                <w:sz w:val="16"/>
                <w:szCs w:val="16"/>
              </w:rPr>
            </w:pPr>
            <w:r w:rsidRPr="00A60332">
              <w:rPr>
                <w:color w:val="000000"/>
                <w:sz w:val="16"/>
                <w:szCs w:val="16"/>
              </w:rPr>
              <w:t>100,0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ind w:hanging="30"/>
              <w:jc w:val="center"/>
              <w:rPr>
                <w:color w:val="000000"/>
                <w:sz w:val="16"/>
                <w:szCs w:val="16"/>
              </w:rPr>
            </w:pPr>
            <w:r w:rsidRPr="00A60332">
              <w:rPr>
                <w:color w:val="000000"/>
                <w:sz w:val="16"/>
                <w:szCs w:val="16"/>
              </w:rPr>
              <w:t>100,0</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ind w:hanging="30"/>
              <w:jc w:val="center"/>
              <w:rPr>
                <w:color w:val="000000"/>
                <w:sz w:val="16"/>
                <w:szCs w:val="16"/>
              </w:rPr>
            </w:pPr>
            <w:r w:rsidRPr="00A60332">
              <w:rPr>
                <w:color w:val="000000"/>
                <w:sz w:val="16"/>
                <w:szCs w:val="16"/>
              </w:rPr>
              <w:t>100,0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ind w:hanging="30"/>
              <w:jc w:val="center"/>
              <w:rPr>
                <w:color w:val="000000"/>
                <w:sz w:val="16"/>
                <w:szCs w:val="16"/>
              </w:rPr>
            </w:pPr>
            <w:r w:rsidRPr="00A60332">
              <w:rPr>
                <w:color w:val="000000"/>
                <w:sz w:val="16"/>
                <w:szCs w:val="16"/>
              </w:rPr>
              <w:t>100,0</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ind w:hanging="30"/>
              <w:jc w:val="center"/>
              <w:rPr>
                <w:color w:val="000000"/>
                <w:sz w:val="16"/>
                <w:szCs w:val="16"/>
              </w:rPr>
            </w:pPr>
            <w:r w:rsidRPr="00A60332">
              <w:rPr>
                <w:color w:val="000000"/>
                <w:sz w:val="16"/>
                <w:szCs w:val="16"/>
              </w:rPr>
              <w:t>100,0</w:t>
            </w:r>
          </w:p>
        </w:tc>
        <w:tc>
          <w:tcPr>
            <w:tcW w:w="304"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ind w:hanging="30"/>
              <w:jc w:val="center"/>
              <w:rPr>
                <w:color w:val="000000"/>
                <w:sz w:val="16"/>
                <w:szCs w:val="16"/>
              </w:rPr>
            </w:pPr>
            <w:r w:rsidRPr="00A60332">
              <w:rPr>
                <w:color w:val="000000"/>
                <w:sz w:val="16"/>
                <w:szCs w:val="16"/>
              </w:rPr>
              <w:t>100,0</w:t>
            </w:r>
          </w:p>
        </w:tc>
        <w:tc>
          <w:tcPr>
            <w:tcW w:w="239"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ind w:hanging="30"/>
              <w:jc w:val="center"/>
              <w:rPr>
                <w:color w:val="000000"/>
                <w:sz w:val="16"/>
                <w:szCs w:val="16"/>
              </w:rPr>
            </w:pPr>
            <w:r w:rsidRPr="00A60332">
              <w:rPr>
                <w:color w:val="000000"/>
                <w:sz w:val="16"/>
                <w:szCs w:val="16"/>
              </w:rPr>
              <w:t>100,0</w:t>
            </w:r>
          </w:p>
        </w:tc>
      </w:tr>
      <w:tr w:rsidR="001F151A" w:rsidRPr="00A60332" w:rsidTr="009F407F">
        <w:trPr>
          <w:trHeight w:val="20"/>
          <w:jc w:val="center"/>
        </w:trPr>
        <w:tc>
          <w:tcPr>
            <w:tcW w:w="349" w:type="pct"/>
            <w:vMerge/>
            <w:tcBorders>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pacing w:val="-4"/>
                <w:sz w:val="16"/>
                <w:szCs w:val="16"/>
              </w:rPr>
            </w:pPr>
          </w:p>
        </w:tc>
        <w:tc>
          <w:tcPr>
            <w:tcW w:w="2383" w:type="pct"/>
            <w:gridSpan w:val="7"/>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pStyle w:val="ConsPlusNormal"/>
              <w:widowControl/>
              <w:ind w:hanging="30"/>
              <w:jc w:val="both"/>
              <w:rPr>
                <w:rFonts w:ascii="Times New Roman" w:hAnsi="Times New Roman"/>
                <w:sz w:val="16"/>
                <w:szCs w:val="16"/>
              </w:rPr>
            </w:pPr>
            <w:r w:rsidRPr="00A60332">
              <w:rPr>
                <w:rFonts w:ascii="Times New Roman" w:hAnsi="Times New Roman"/>
                <w:sz w:val="16"/>
                <w:szCs w:val="16"/>
              </w:rPr>
              <w:t xml:space="preserve">Доля площади земельных участков, в отношении которых зарегистрировано право собственности </w:t>
            </w:r>
            <w:proofErr w:type="spellStart"/>
            <w:r w:rsidRPr="00A60332">
              <w:rPr>
                <w:rFonts w:ascii="Times New Roman" w:hAnsi="Times New Roman"/>
                <w:sz w:val="16"/>
                <w:szCs w:val="16"/>
              </w:rPr>
              <w:t>Новочелны-Сюрбеевского</w:t>
            </w:r>
            <w:proofErr w:type="spellEnd"/>
            <w:r w:rsidRPr="00A60332">
              <w:rPr>
                <w:rFonts w:ascii="Times New Roman" w:hAnsi="Times New Roman"/>
                <w:sz w:val="16"/>
                <w:szCs w:val="16"/>
              </w:rPr>
              <w:t xml:space="preserve"> сельского поселения, в общей площади земельных участков, подлежащих регистрации в муниципальную собственность, процентов (нарастающим итогом)</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outlineLvl w:val="0"/>
              <w:rPr>
                <w:sz w:val="16"/>
                <w:szCs w:val="16"/>
              </w:rPr>
            </w:pPr>
            <w:r w:rsidRPr="00A60332">
              <w:rPr>
                <w:color w:val="000000"/>
                <w:sz w:val="16"/>
                <w:szCs w:val="16"/>
              </w:rPr>
              <w:t>100,0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outlineLvl w:val="0"/>
              <w:rPr>
                <w:sz w:val="16"/>
                <w:szCs w:val="16"/>
              </w:rPr>
            </w:pPr>
            <w:r w:rsidRPr="00A60332">
              <w:rPr>
                <w:color w:val="000000"/>
                <w:sz w:val="16"/>
                <w:szCs w:val="16"/>
              </w:rPr>
              <w:t>100,0</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outlineLvl w:val="0"/>
              <w:rPr>
                <w:sz w:val="16"/>
                <w:szCs w:val="16"/>
              </w:rPr>
            </w:pPr>
            <w:r w:rsidRPr="00A60332">
              <w:rPr>
                <w:color w:val="000000"/>
                <w:sz w:val="16"/>
                <w:szCs w:val="16"/>
              </w:rPr>
              <w:t>100,0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outlineLvl w:val="0"/>
              <w:rPr>
                <w:sz w:val="16"/>
                <w:szCs w:val="16"/>
              </w:rPr>
            </w:pPr>
            <w:r w:rsidRPr="00A60332">
              <w:rPr>
                <w:color w:val="000000"/>
                <w:sz w:val="16"/>
                <w:szCs w:val="16"/>
              </w:rPr>
              <w:t>100,0</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outlineLvl w:val="0"/>
              <w:rPr>
                <w:sz w:val="16"/>
                <w:szCs w:val="16"/>
              </w:rPr>
            </w:pPr>
            <w:r w:rsidRPr="00A60332">
              <w:rPr>
                <w:color w:val="000000"/>
                <w:sz w:val="16"/>
                <w:szCs w:val="16"/>
              </w:rPr>
              <w:t>100,0</w:t>
            </w:r>
          </w:p>
        </w:tc>
        <w:tc>
          <w:tcPr>
            <w:tcW w:w="304"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outlineLvl w:val="0"/>
              <w:rPr>
                <w:sz w:val="16"/>
                <w:szCs w:val="16"/>
              </w:rPr>
            </w:pPr>
            <w:r w:rsidRPr="00A60332">
              <w:rPr>
                <w:color w:val="000000"/>
                <w:sz w:val="16"/>
                <w:szCs w:val="16"/>
              </w:rPr>
              <w:t>100,0</w:t>
            </w:r>
          </w:p>
        </w:tc>
        <w:tc>
          <w:tcPr>
            <w:tcW w:w="239"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outlineLvl w:val="0"/>
              <w:rPr>
                <w:sz w:val="16"/>
                <w:szCs w:val="16"/>
              </w:rPr>
            </w:pPr>
            <w:r w:rsidRPr="00A60332">
              <w:rPr>
                <w:color w:val="000000"/>
                <w:sz w:val="16"/>
                <w:szCs w:val="16"/>
              </w:rPr>
              <w:t>100,0</w:t>
            </w:r>
          </w:p>
        </w:tc>
      </w:tr>
      <w:tr w:rsidR="001F151A" w:rsidRPr="00A60332" w:rsidTr="009F407F">
        <w:trPr>
          <w:trHeight w:val="2290"/>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lastRenderedPageBreak/>
              <w:t>Мероприятие 1.1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Государственная регистрация прав собственности поселения на построенные, приобретенные и выявленные в результате инвентаризации объекты недвижимости</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597" w:type="pct"/>
            <w:gridSpan w:val="2"/>
            <w:tcBorders>
              <w:top w:val="single" w:sz="4" w:space="0" w:color="auto"/>
              <w:left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бюджет сельского поселения</w:t>
            </w:r>
          </w:p>
          <w:p w:rsidR="001F151A" w:rsidRPr="00A60332" w:rsidRDefault="001F151A" w:rsidP="009F407F">
            <w:pPr>
              <w:jc w:val="center"/>
              <w:rPr>
                <w:color w:val="000000"/>
                <w:sz w:val="16"/>
                <w:szCs w:val="16"/>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4" w:type="pct"/>
            <w:tcBorders>
              <w:top w:val="single" w:sz="4" w:space="0" w:color="auto"/>
              <w:left w:val="single" w:sz="4" w:space="0" w:color="auto"/>
              <w:right w:val="single" w:sz="4" w:space="0" w:color="auto"/>
            </w:tcBorders>
          </w:tcPr>
          <w:p w:rsidR="001F151A" w:rsidRPr="00A60332" w:rsidRDefault="001F151A" w:rsidP="009F407F">
            <w:pPr>
              <w:jc w:val="center"/>
              <w:rPr>
                <w:color w:val="000000"/>
                <w:sz w:val="16"/>
                <w:szCs w:val="16"/>
              </w:rPr>
            </w:pPr>
            <w:r w:rsidRPr="00A60332">
              <w:rPr>
                <w:color w:val="000000"/>
                <w:sz w:val="16"/>
                <w:szCs w:val="16"/>
              </w:rPr>
              <w:t>х</w:t>
            </w:r>
          </w:p>
        </w:tc>
        <w:tc>
          <w:tcPr>
            <w:tcW w:w="239" w:type="pct"/>
            <w:tcBorders>
              <w:top w:val="single" w:sz="4" w:space="0" w:color="auto"/>
              <w:left w:val="single" w:sz="4" w:space="0" w:color="auto"/>
              <w:right w:val="single" w:sz="4" w:space="0" w:color="auto"/>
            </w:tcBorders>
          </w:tcPr>
          <w:p w:rsidR="001F151A" w:rsidRPr="00A60332" w:rsidRDefault="001F151A" w:rsidP="009F407F">
            <w:pPr>
              <w:jc w:val="center"/>
              <w:rPr>
                <w:color w:val="000000"/>
                <w:sz w:val="16"/>
                <w:szCs w:val="16"/>
              </w:rPr>
            </w:pPr>
            <w:r w:rsidRPr="00A60332">
              <w:rPr>
                <w:color w:val="000000"/>
                <w:sz w:val="16"/>
                <w:szCs w:val="16"/>
              </w:rPr>
              <w:t>х</w:t>
            </w:r>
          </w:p>
        </w:tc>
      </w:tr>
      <w:tr w:rsidR="001F151A" w:rsidRPr="00A60332" w:rsidTr="009F407F">
        <w:trPr>
          <w:trHeight w:val="20"/>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Мероприятие 1.2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Внедрение автоматизированной информационной системы управления и распоряжения муниципальным имуществом</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597"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бюджет сельского поселения</w:t>
            </w:r>
          </w:p>
          <w:p w:rsidR="001F151A" w:rsidRPr="00A60332" w:rsidRDefault="001F151A" w:rsidP="009F407F">
            <w:pPr>
              <w:jc w:val="center"/>
              <w:rPr>
                <w:b/>
                <w:bCs/>
                <w:color w:val="000000"/>
                <w:sz w:val="16"/>
                <w:szCs w:val="16"/>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4"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color w:val="000000"/>
                <w:sz w:val="16"/>
                <w:szCs w:val="16"/>
              </w:rPr>
            </w:pPr>
            <w:r w:rsidRPr="00A60332">
              <w:rPr>
                <w:color w:val="000000"/>
                <w:sz w:val="16"/>
                <w:szCs w:val="16"/>
              </w:rPr>
              <w:t>х</w:t>
            </w:r>
          </w:p>
        </w:tc>
        <w:tc>
          <w:tcPr>
            <w:tcW w:w="239"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color w:val="000000"/>
                <w:sz w:val="16"/>
                <w:szCs w:val="16"/>
              </w:rPr>
            </w:pPr>
            <w:r w:rsidRPr="00A60332">
              <w:rPr>
                <w:color w:val="000000"/>
                <w:sz w:val="16"/>
                <w:szCs w:val="16"/>
              </w:rPr>
              <w:t>х</w:t>
            </w:r>
          </w:p>
        </w:tc>
      </w:tr>
      <w:tr w:rsidR="001F151A" w:rsidRPr="00A60332" w:rsidTr="009F407F">
        <w:trPr>
          <w:trHeight w:val="20"/>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Мероприятие 1.3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Сопровождение и информационное наполнение автоматизированной информационной системы управления и распоряжения муниципальным иму</w:t>
            </w:r>
            <w:r w:rsidRPr="00A60332">
              <w:rPr>
                <w:color w:val="000000"/>
                <w:sz w:val="16"/>
                <w:szCs w:val="16"/>
              </w:rPr>
              <w:softHyphen/>
              <w:t>ществом</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597"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бюджет сельского поселения</w:t>
            </w:r>
          </w:p>
          <w:p w:rsidR="001F151A" w:rsidRPr="00A60332" w:rsidRDefault="001F151A" w:rsidP="009F407F">
            <w:pPr>
              <w:jc w:val="center"/>
              <w:rPr>
                <w:color w:val="000000"/>
                <w:sz w:val="16"/>
                <w:szCs w:val="16"/>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4"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color w:val="000000"/>
                <w:sz w:val="16"/>
                <w:szCs w:val="16"/>
              </w:rPr>
            </w:pPr>
            <w:r w:rsidRPr="00A60332">
              <w:rPr>
                <w:color w:val="000000"/>
                <w:sz w:val="16"/>
                <w:szCs w:val="16"/>
              </w:rPr>
              <w:t>х</w:t>
            </w:r>
          </w:p>
        </w:tc>
        <w:tc>
          <w:tcPr>
            <w:tcW w:w="239"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color w:val="000000"/>
                <w:sz w:val="16"/>
                <w:szCs w:val="16"/>
              </w:rPr>
            </w:pPr>
            <w:r w:rsidRPr="00A60332">
              <w:rPr>
                <w:color w:val="000000"/>
                <w:sz w:val="16"/>
                <w:szCs w:val="16"/>
              </w:rPr>
              <w:t>х</w:t>
            </w:r>
          </w:p>
        </w:tc>
      </w:tr>
      <w:tr w:rsidR="001F151A" w:rsidRPr="00A60332" w:rsidTr="009F407F">
        <w:trPr>
          <w:trHeight w:val="20"/>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Мероприятие 1.4</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Материально-техни</w:t>
            </w:r>
            <w:r w:rsidRPr="00A60332">
              <w:rPr>
                <w:color w:val="000000"/>
                <w:sz w:val="16"/>
                <w:szCs w:val="16"/>
              </w:rPr>
              <w:softHyphen/>
              <w:t>че</w:t>
            </w:r>
            <w:r w:rsidRPr="00A60332">
              <w:rPr>
                <w:color w:val="000000"/>
                <w:sz w:val="16"/>
                <w:szCs w:val="16"/>
              </w:rPr>
              <w:softHyphen/>
              <w:t>ское обеспечение базы данных о муниципальном имуществе, включая обеспечение архивного хранения бумажных документов</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597"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бюджет сельского поселения</w:t>
            </w:r>
          </w:p>
          <w:p w:rsidR="001F151A" w:rsidRPr="00A60332" w:rsidRDefault="001F151A" w:rsidP="009F407F">
            <w:pPr>
              <w:jc w:val="center"/>
              <w:rPr>
                <w:color w:val="000000"/>
                <w:sz w:val="16"/>
                <w:szCs w:val="16"/>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4"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color w:val="000000"/>
                <w:sz w:val="16"/>
                <w:szCs w:val="16"/>
              </w:rPr>
            </w:pPr>
            <w:r w:rsidRPr="00A60332">
              <w:rPr>
                <w:color w:val="000000"/>
                <w:sz w:val="16"/>
                <w:szCs w:val="16"/>
              </w:rPr>
              <w:t>х</w:t>
            </w:r>
          </w:p>
        </w:tc>
        <w:tc>
          <w:tcPr>
            <w:tcW w:w="239"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color w:val="000000"/>
                <w:sz w:val="16"/>
                <w:szCs w:val="16"/>
              </w:rPr>
            </w:pPr>
            <w:r w:rsidRPr="00A60332">
              <w:rPr>
                <w:color w:val="000000"/>
                <w:sz w:val="16"/>
                <w:szCs w:val="16"/>
              </w:rPr>
              <w:t>х</w:t>
            </w:r>
          </w:p>
        </w:tc>
      </w:tr>
      <w:tr w:rsidR="001F151A" w:rsidRPr="00A60332" w:rsidTr="009F407F">
        <w:trPr>
          <w:trHeight w:val="281"/>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b/>
                <w:color w:val="000000"/>
                <w:sz w:val="16"/>
                <w:szCs w:val="16"/>
              </w:rPr>
            </w:pPr>
            <w:r w:rsidRPr="00A60332">
              <w:rPr>
                <w:b/>
                <w:color w:val="000000"/>
                <w:sz w:val="16"/>
                <w:szCs w:val="16"/>
              </w:rPr>
              <w:t>Цель: повышение эффективности управления муниципальным имуществом, оптимизация состава и структур муниципального имущества</w:t>
            </w:r>
          </w:p>
        </w:tc>
      </w:tr>
      <w:tr w:rsidR="001F151A" w:rsidRPr="00A60332" w:rsidTr="009F407F">
        <w:trPr>
          <w:trHeight w:val="20"/>
          <w:jc w:val="center"/>
        </w:trPr>
        <w:tc>
          <w:tcPr>
            <w:tcW w:w="349" w:type="pct"/>
            <w:vMerge w:val="restar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pacing w:val="-4"/>
                <w:sz w:val="16"/>
                <w:szCs w:val="16"/>
              </w:rPr>
              <w:t>Основное ме</w:t>
            </w:r>
            <w:r w:rsidRPr="00A60332">
              <w:rPr>
                <w:color w:val="000000"/>
                <w:spacing w:val="-4"/>
                <w:sz w:val="16"/>
                <w:szCs w:val="16"/>
              </w:rPr>
              <w:softHyphen/>
            </w:r>
            <w:r w:rsidRPr="00A60332">
              <w:rPr>
                <w:color w:val="000000"/>
                <w:sz w:val="16"/>
                <w:szCs w:val="16"/>
              </w:rPr>
              <w:t>роприятие 2</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Создание условий для максимального вовлечения в хозяйственный оборот муниципального имущества, в том числе земельных участков</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597"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b/>
                <w:bCs/>
                <w:color w:val="000000"/>
                <w:sz w:val="16"/>
                <w:szCs w:val="16"/>
              </w:rPr>
            </w:pPr>
            <w:r w:rsidRPr="00A60332">
              <w:rPr>
                <w:b/>
                <w:bCs/>
                <w:color w:val="000000"/>
                <w:sz w:val="16"/>
                <w:szCs w:val="16"/>
              </w:rPr>
              <w:t>Всего</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00,00</w:t>
            </w:r>
          </w:p>
        </w:tc>
        <w:tc>
          <w:tcPr>
            <w:tcW w:w="304"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sz w:val="16"/>
                <w:szCs w:val="16"/>
              </w:rPr>
            </w:pPr>
            <w:r w:rsidRPr="00A60332">
              <w:rPr>
                <w:sz w:val="16"/>
                <w:szCs w:val="16"/>
              </w:rPr>
              <w:t>0,00</w:t>
            </w:r>
          </w:p>
        </w:tc>
        <w:tc>
          <w:tcPr>
            <w:tcW w:w="239"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sz w:val="16"/>
                <w:szCs w:val="16"/>
              </w:rPr>
            </w:pPr>
            <w:r w:rsidRPr="00A60332">
              <w:rPr>
                <w:sz w:val="16"/>
                <w:szCs w:val="16"/>
              </w:rPr>
              <w:t>0,00</w:t>
            </w:r>
          </w:p>
        </w:tc>
      </w:tr>
      <w:tr w:rsidR="001F151A" w:rsidRPr="00A60332" w:rsidTr="009F407F">
        <w:trPr>
          <w:trHeight w:val="20"/>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1F151A" w:rsidRPr="00A60332" w:rsidRDefault="001F151A" w:rsidP="009F407F">
            <w:pPr>
              <w:jc w:val="cente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1F151A" w:rsidRPr="00A60332" w:rsidRDefault="001F151A" w:rsidP="009F407F">
            <w:pPr>
              <w:jc w:val="center"/>
              <w:rPr>
                <w:color w:val="000000"/>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bCs/>
                <w:color w:val="000000"/>
                <w:sz w:val="16"/>
                <w:szCs w:val="16"/>
              </w:rPr>
              <w:t>А410200000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p>
        </w:tc>
        <w:tc>
          <w:tcPr>
            <w:tcW w:w="597"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бюджет сельского поселения</w:t>
            </w:r>
          </w:p>
        </w:tc>
        <w:tc>
          <w:tcPr>
            <w:tcW w:w="504" w:type="pct"/>
            <w:tcBorders>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00,00</w:t>
            </w:r>
          </w:p>
        </w:tc>
        <w:tc>
          <w:tcPr>
            <w:tcW w:w="304"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sz w:val="16"/>
                <w:szCs w:val="16"/>
              </w:rPr>
            </w:pPr>
            <w:r w:rsidRPr="00A60332">
              <w:rPr>
                <w:sz w:val="16"/>
                <w:szCs w:val="16"/>
              </w:rPr>
              <w:t>0,00</w:t>
            </w:r>
          </w:p>
        </w:tc>
        <w:tc>
          <w:tcPr>
            <w:tcW w:w="239"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sz w:val="16"/>
                <w:szCs w:val="16"/>
              </w:rPr>
            </w:pPr>
            <w:r w:rsidRPr="00A60332">
              <w:rPr>
                <w:sz w:val="16"/>
                <w:szCs w:val="16"/>
              </w:rPr>
              <w:t>0,00</w:t>
            </w:r>
          </w:p>
        </w:tc>
      </w:tr>
      <w:tr w:rsidR="001F151A" w:rsidRPr="00A60332" w:rsidTr="009F407F">
        <w:trPr>
          <w:trHeight w:val="1334"/>
          <w:jc w:val="center"/>
        </w:trPr>
        <w:tc>
          <w:tcPr>
            <w:tcW w:w="349" w:type="pct"/>
            <w:tcBorders>
              <w:top w:val="single" w:sz="4" w:space="0" w:color="auto"/>
              <w:left w:val="single" w:sz="4" w:space="0" w:color="auto"/>
              <w:bottom w:val="single" w:sz="4" w:space="0" w:color="auto"/>
              <w:right w:val="single" w:sz="4" w:space="0" w:color="auto"/>
            </w:tcBorders>
            <w:vAlign w:val="center"/>
          </w:tcPr>
          <w:p w:rsidR="001F151A" w:rsidRPr="00A60332" w:rsidRDefault="001F151A" w:rsidP="009F407F">
            <w:pPr>
              <w:jc w:val="center"/>
              <w:rPr>
                <w:color w:val="000000"/>
                <w:sz w:val="16"/>
                <w:szCs w:val="16"/>
              </w:rPr>
            </w:pPr>
            <w:r w:rsidRPr="00A60332">
              <w:rPr>
                <w:color w:val="000000"/>
                <w:sz w:val="16"/>
                <w:szCs w:val="16"/>
              </w:rPr>
              <w:lastRenderedPageBreak/>
              <w:t>Целевой индикатор и показатель муниципальной программы, подпрограммы, увязанные с основным мероприятием 2</w:t>
            </w:r>
          </w:p>
        </w:tc>
        <w:tc>
          <w:tcPr>
            <w:tcW w:w="2383" w:type="pct"/>
            <w:gridSpan w:val="7"/>
            <w:tcBorders>
              <w:top w:val="single" w:sz="4" w:space="0" w:color="auto"/>
              <w:left w:val="single" w:sz="4" w:space="0" w:color="auto"/>
              <w:bottom w:val="single" w:sz="4" w:space="0" w:color="auto"/>
              <w:right w:val="single" w:sz="4" w:space="0" w:color="auto"/>
            </w:tcBorders>
          </w:tcPr>
          <w:p w:rsidR="001F151A" w:rsidRPr="00A60332" w:rsidRDefault="001F151A" w:rsidP="009F407F">
            <w:pPr>
              <w:rPr>
                <w:color w:val="000000"/>
                <w:sz w:val="16"/>
                <w:szCs w:val="16"/>
              </w:rPr>
            </w:pPr>
            <w:r w:rsidRPr="00A60332">
              <w:rPr>
                <w:color w:val="000000"/>
                <w:sz w:val="16"/>
                <w:szCs w:val="16"/>
              </w:rPr>
              <w:t>Уровень актуализации кадастровой стоимости земель, процентов</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100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100</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100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100</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100</w:t>
            </w:r>
          </w:p>
        </w:tc>
        <w:tc>
          <w:tcPr>
            <w:tcW w:w="304"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sz w:val="16"/>
                <w:szCs w:val="16"/>
              </w:rPr>
            </w:pPr>
            <w:r w:rsidRPr="00A60332">
              <w:rPr>
                <w:sz w:val="16"/>
                <w:szCs w:val="16"/>
              </w:rPr>
              <w:t>100</w:t>
            </w:r>
          </w:p>
        </w:tc>
        <w:tc>
          <w:tcPr>
            <w:tcW w:w="239"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sz w:val="16"/>
                <w:szCs w:val="16"/>
              </w:rPr>
            </w:pPr>
            <w:r w:rsidRPr="00A60332">
              <w:rPr>
                <w:sz w:val="16"/>
                <w:szCs w:val="16"/>
              </w:rPr>
              <w:t>100</w:t>
            </w:r>
          </w:p>
        </w:tc>
      </w:tr>
      <w:tr w:rsidR="001F151A" w:rsidRPr="00A60332" w:rsidTr="009F407F">
        <w:trPr>
          <w:trHeight w:val="20"/>
          <w:jc w:val="center"/>
        </w:trPr>
        <w:tc>
          <w:tcPr>
            <w:tcW w:w="349" w:type="pct"/>
            <w:vMerge w:val="restar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Мероприятие 2.1</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Проведение землеустроительных (кадастровых) работ по земельным участкам, находящимся в муниципальной собственности, и внесение сведений в государственный кадастр недвижимости</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p>
        </w:tc>
        <w:tc>
          <w:tcPr>
            <w:tcW w:w="597"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b/>
                <w:bCs/>
                <w:color w:val="000000"/>
                <w:sz w:val="16"/>
                <w:szCs w:val="16"/>
              </w:rPr>
            </w:pPr>
            <w:r w:rsidRPr="00A60332">
              <w:rPr>
                <w:b/>
                <w:bCs/>
                <w:color w:val="000000"/>
                <w:sz w:val="16"/>
                <w:szCs w:val="16"/>
              </w:rPr>
              <w:t>Всего</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00,00</w:t>
            </w:r>
          </w:p>
        </w:tc>
        <w:tc>
          <w:tcPr>
            <w:tcW w:w="304"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sz w:val="16"/>
                <w:szCs w:val="16"/>
              </w:rPr>
            </w:pPr>
            <w:r w:rsidRPr="00A60332">
              <w:rPr>
                <w:sz w:val="16"/>
                <w:szCs w:val="16"/>
              </w:rPr>
              <w:t>0,00</w:t>
            </w:r>
          </w:p>
        </w:tc>
        <w:tc>
          <w:tcPr>
            <w:tcW w:w="239"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sz w:val="16"/>
                <w:szCs w:val="16"/>
              </w:rPr>
            </w:pPr>
            <w:r w:rsidRPr="00A60332">
              <w:rPr>
                <w:sz w:val="16"/>
                <w:szCs w:val="16"/>
              </w:rPr>
              <w:t>0,00</w:t>
            </w:r>
          </w:p>
        </w:tc>
      </w:tr>
      <w:tr w:rsidR="001F151A" w:rsidRPr="00A60332" w:rsidTr="009F407F">
        <w:trPr>
          <w:trHeight w:val="20"/>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1F151A" w:rsidRPr="00A60332" w:rsidRDefault="001F151A" w:rsidP="009F407F">
            <w:pPr>
              <w:jc w:val="cente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1F151A" w:rsidRPr="00A60332" w:rsidRDefault="001F151A" w:rsidP="009F407F">
            <w:pPr>
              <w:jc w:val="center"/>
              <w:rPr>
                <w:color w:val="000000"/>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993</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0412</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bCs/>
                <w:color w:val="000000"/>
                <w:sz w:val="16"/>
                <w:szCs w:val="16"/>
              </w:rPr>
              <w:t>А410277590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240</w:t>
            </w:r>
          </w:p>
        </w:tc>
        <w:tc>
          <w:tcPr>
            <w:tcW w:w="597"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бюджет сельского поселения</w:t>
            </w:r>
          </w:p>
          <w:p w:rsidR="001F151A" w:rsidRPr="00A60332" w:rsidRDefault="001F151A" w:rsidP="009F407F">
            <w:pPr>
              <w:jc w:val="center"/>
              <w:rPr>
                <w:color w:val="000000"/>
                <w:sz w:val="16"/>
                <w:szCs w:val="16"/>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sz w:val="16"/>
                <w:szCs w:val="16"/>
              </w:rPr>
              <w:t>00,00</w:t>
            </w:r>
          </w:p>
        </w:tc>
        <w:tc>
          <w:tcPr>
            <w:tcW w:w="304"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sz w:val="16"/>
                <w:szCs w:val="16"/>
              </w:rPr>
            </w:pPr>
            <w:r w:rsidRPr="00A60332">
              <w:rPr>
                <w:sz w:val="16"/>
                <w:szCs w:val="16"/>
              </w:rPr>
              <w:t>0,00</w:t>
            </w:r>
          </w:p>
        </w:tc>
        <w:tc>
          <w:tcPr>
            <w:tcW w:w="239"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sz w:val="16"/>
                <w:szCs w:val="16"/>
              </w:rPr>
            </w:pPr>
            <w:r w:rsidRPr="00A60332">
              <w:rPr>
                <w:sz w:val="16"/>
                <w:szCs w:val="16"/>
              </w:rPr>
              <w:t>0,00</w:t>
            </w:r>
          </w:p>
        </w:tc>
      </w:tr>
      <w:tr w:rsidR="001F151A" w:rsidRPr="00A60332" w:rsidTr="009F407F">
        <w:trPr>
          <w:trHeight w:val="20"/>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Мероприятие 2.2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597"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color w:val="000000"/>
                <w:sz w:val="16"/>
                <w:szCs w:val="16"/>
              </w:rPr>
              <w:t>бюджет сельского поселения</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4"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color w:val="000000"/>
                <w:sz w:val="16"/>
                <w:szCs w:val="16"/>
              </w:rPr>
            </w:pPr>
            <w:r w:rsidRPr="00A60332">
              <w:rPr>
                <w:color w:val="000000"/>
                <w:sz w:val="16"/>
                <w:szCs w:val="16"/>
              </w:rPr>
              <w:t>х</w:t>
            </w:r>
          </w:p>
        </w:tc>
        <w:tc>
          <w:tcPr>
            <w:tcW w:w="239"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color w:val="000000"/>
                <w:sz w:val="16"/>
                <w:szCs w:val="16"/>
              </w:rPr>
            </w:pPr>
            <w:r w:rsidRPr="00A60332">
              <w:rPr>
                <w:color w:val="000000"/>
                <w:sz w:val="16"/>
                <w:szCs w:val="16"/>
              </w:rPr>
              <w:t>х</w:t>
            </w:r>
          </w:p>
        </w:tc>
      </w:tr>
      <w:tr w:rsidR="001F151A" w:rsidRPr="00A60332" w:rsidTr="009F407F">
        <w:trPr>
          <w:trHeight w:val="20"/>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Мероприятие 2.3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Перевод земельных участков из одной категории в другую</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597"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color w:val="000000"/>
                <w:sz w:val="16"/>
                <w:szCs w:val="16"/>
              </w:rPr>
              <w:t>бюджет сельского поселения</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4"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color w:val="000000"/>
                <w:sz w:val="16"/>
                <w:szCs w:val="16"/>
              </w:rPr>
            </w:pPr>
            <w:r w:rsidRPr="00A60332">
              <w:rPr>
                <w:color w:val="000000"/>
                <w:sz w:val="16"/>
                <w:szCs w:val="16"/>
              </w:rPr>
              <w:t>х</w:t>
            </w:r>
          </w:p>
        </w:tc>
        <w:tc>
          <w:tcPr>
            <w:tcW w:w="239"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color w:val="000000"/>
                <w:sz w:val="16"/>
                <w:szCs w:val="16"/>
              </w:rPr>
            </w:pPr>
            <w:r w:rsidRPr="00A60332">
              <w:rPr>
                <w:color w:val="000000"/>
                <w:sz w:val="16"/>
                <w:szCs w:val="16"/>
              </w:rPr>
              <w:t>х</w:t>
            </w:r>
          </w:p>
        </w:tc>
      </w:tr>
      <w:tr w:rsidR="001F151A" w:rsidRPr="00A60332" w:rsidTr="009F407F">
        <w:trPr>
          <w:trHeight w:val="20"/>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Мероприятие 2.4</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Формирование Единого информационного ресурса о свободных от застройки земельных участках, расположенных на территории поселения</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597"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color w:val="000000"/>
                <w:sz w:val="16"/>
                <w:szCs w:val="16"/>
              </w:rPr>
              <w:t>бюджет сельского поселения</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4"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color w:val="000000"/>
                <w:sz w:val="16"/>
                <w:szCs w:val="16"/>
              </w:rPr>
            </w:pPr>
            <w:r w:rsidRPr="00A60332">
              <w:rPr>
                <w:color w:val="000000"/>
                <w:sz w:val="16"/>
                <w:szCs w:val="16"/>
              </w:rPr>
              <w:t>х</w:t>
            </w:r>
          </w:p>
        </w:tc>
        <w:tc>
          <w:tcPr>
            <w:tcW w:w="239"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color w:val="000000"/>
                <w:sz w:val="16"/>
                <w:szCs w:val="16"/>
              </w:rPr>
            </w:pPr>
            <w:r w:rsidRPr="00A60332">
              <w:rPr>
                <w:color w:val="000000"/>
                <w:sz w:val="16"/>
                <w:szCs w:val="16"/>
              </w:rPr>
              <w:t>х</w:t>
            </w:r>
          </w:p>
        </w:tc>
      </w:tr>
      <w:tr w:rsidR="001F151A" w:rsidRPr="00A60332" w:rsidTr="009F407F">
        <w:trPr>
          <w:trHeight w:val="20"/>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Мероприятие 2.5</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Формирование земель</w:t>
            </w:r>
            <w:r w:rsidRPr="00A60332">
              <w:rPr>
                <w:color w:val="000000"/>
                <w:sz w:val="16"/>
                <w:szCs w:val="16"/>
              </w:rPr>
              <w:softHyphen/>
              <w:t xml:space="preserve">ных участков, предназначенных для предоставления </w:t>
            </w:r>
            <w:r w:rsidRPr="00A60332">
              <w:rPr>
                <w:color w:val="000000"/>
                <w:sz w:val="16"/>
                <w:szCs w:val="16"/>
              </w:rPr>
              <w:lastRenderedPageBreak/>
              <w:t>многодетным семьям в собственность бесплатно для индивидуального жилищного строительства, ведения личного подсобного хозяйства и дачного строительства</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lastRenderedPageBreak/>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597"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sz w:val="16"/>
                <w:szCs w:val="16"/>
              </w:rPr>
            </w:pPr>
            <w:r w:rsidRPr="00A60332">
              <w:rPr>
                <w:color w:val="000000"/>
                <w:sz w:val="16"/>
                <w:szCs w:val="16"/>
              </w:rPr>
              <w:t>бюджет сельского поселения</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1F151A" w:rsidRPr="00A60332" w:rsidRDefault="001F151A" w:rsidP="009F407F">
            <w:pPr>
              <w:jc w:val="center"/>
              <w:rPr>
                <w:color w:val="000000"/>
                <w:sz w:val="16"/>
                <w:szCs w:val="16"/>
              </w:rPr>
            </w:pPr>
            <w:r w:rsidRPr="00A60332">
              <w:rPr>
                <w:color w:val="000000"/>
                <w:sz w:val="16"/>
                <w:szCs w:val="16"/>
              </w:rPr>
              <w:t>х</w:t>
            </w:r>
          </w:p>
        </w:tc>
        <w:tc>
          <w:tcPr>
            <w:tcW w:w="304"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color w:val="000000"/>
                <w:sz w:val="16"/>
                <w:szCs w:val="16"/>
              </w:rPr>
            </w:pPr>
            <w:r w:rsidRPr="00A60332">
              <w:rPr>
                <w:color w:val="000000"/>
                <w:sz w:val="16"/>
                <w:szCs w:val="16"/>
              </w:rPr>
              <w:t>х</w:t>
            </w:r>
          </w:p>
        </w:tc>
        <w:tc>
          <w:tcPr>
            <w:tcW w:w="239" w:type="pct"/>
            <w:tcBorders>
              <w:top w:val="single" w:sz="4" w:space="0" w:color="auto"/>
              <w:left w:val="single" w:sz="4" w:space="0" w:color="auto"/>
              <w:bottom w:val="single" w:sz="4" w:space="0" w:color="auto"/>
              <w:right w:val="single" w:sz="4" w:space="0" w:color="auto"/>
            </w:tcBorders>
          </w:tcPr>
          <w:p w:rsidR="001F151A" w:rsidRPr="00A60332" w:rsidRDefault="001F151A" w:rsidP="009F407F">
            <w:pPr>
              <w:jc w:val="center"/>
              <w:rPr>
                <w:color w:val="000000"/>
                <w:sz w:val="16"/>
                <w:szCs w:val="16"/>
              </w:rPr>
            </w:pPr>
            <w:r w:rsidRPr="00A60332">
              <w:rPr>
                <w:color w:val="000000"/>
                <w:sz w:val="16"/>
                <w:szCs w:val="16"/>
              </w:rPr>
              <w:t>х</w:t>
            </w:r>
          </w:p>
        </w:tc>
      </w:tr>
    </w:tbl>
    <w:p w:rsidR="001F151A" w:rsidRPr="00A60332" w:rsidRDefault="001F151A" w:rsidP="001F151A">
      <w:pPr>
        <w:ind w:left="-709" w:firstLine="1276"/>
        <w:rPr>
          <w:b/>
          <w:bCs/>
          <w:sz w:val="16"/>
          <w:szCs w:val="16"/>
        </w:rPr>
      </w:pPr>
    </w:p>
    <w:p w:rsidR="001F151A" w:rsidRPr="00A60332" w:rsidRDefault="001F151A" w:rsidP="001F151A">
      <w:pPr>
        <w:rPr>
          <w:sz w:val="16"/>
          <w:szCs w:val="16"/>
        </w:rPr>
      </w:pPr>
    </w:p>
    <w:p w:rsidR="001F151A" w:rsidRPr="00A60332" w:rsidRDefault="001F151A" w:rsidP="001F151A">
      <w:pPr>
        <w:rPr>
          <w:sz w:val="16"/>
          <w:szCs w:val="16"/>
        </w:rPr>
        <w:sectPr w:rsidR="001F151A" w:rsidRPr="00A60332" w:rsidSect="00517250">
          <w:pgSz w:w="16838" w:h="11906" w:orient="landscape"/>
          <w:pgMar w:top="851" w:right="1134" w:bottom="1701" w:left="1134" w:header="709" w:footer="709" w:gutter="0"/>
          <w:cols w:space="708"/>
          <w:docGrid w:linePitch="360"/>
        </w:sectPr>
      </w:pPr>
    </w:p>
    <w:p w:rsidR="001F151A" w:rsidRPr="00A60332" w:rsidRDefault="001F151A" w:rsidP="001F151A">
      <w:pPr>
        <w:rPr>
          <w:sz w:val="16"/>
          <w:szCs w:val="16"/>
        </w:rPr>
      </w:pPr>
    </w:p>
    <w:p w:rsidR="001F151A" w:rsidRDefault="001F151A" w:rsidP="0067191C">
      <w:pPr>
        <w:rPr>
          <w:b/>
          <w:sz w:val="20"/>
          <w:szCs w:val="20"/>
        </w:rPr>
      </w:pPr>
    </w:p>
    <w:p w:rsidR="0067191C" w:rsidRDefault="0067191C" w:rsidP="0067191C">
      <w:pPr>
        <w:rPr>
          <w:b/>
          <w:sz w:val="20"/>
          <w:szCs w:val="20"/>
        </w:rPr>
      </w:pPr>
    </w:p>
    <w:p w:rsidR="0067191C" w:rsidRDefault="0067191C" w:rsidP="0067191C">
      <w:pPr>
        <w:jc w:val="center"/>
        <w:rPr>
          <w:b/>
          <w:sz w:val="20"/>
          <w:szCs w:val="20"/>
        </w:rPr>
      </w:pPr>
      <w:r>
        <w:rPr>
          <w:b/>
          <w:sz w:val="20"/>
          <w:szCs w:val="20"/>
        </w:rPr>
        <w:t>ПОСТАНОВЛЕНИЕ АДМИНИСТРАЦИИ НОВОЧЕЛНЫ-СЮРБЕЕВСКОГО</w:t>
      </w:r>
    </w:p>
    <w:p w:rsidR="0067191C" w:rsidRDefault="0067191C" w:rsidP="0067191C">
      <w:pPr>
        <w:jc w:val="center"/>
        <w:rPr>
          <w:b/>
          <w:sz w:val="20"/>
          <w:szCs w:val="20"/>
        </w:rPr>
      </w:pPr>
      <w:r>
        <w:rPr>
          <w:b/>
          <w:sz w:val="20"/>
          <w:szCs w:val="20"/>
        </w:rPr>
        <w:t>СЕЛЬСКОГО ПОСЕЛЕНИЯ</w:t>
      </w:r>
    </w:p>
    <w:p w:rsidR="0067191C" w:rsidRDefault="0067191C" w:rsidP="0067191C">
      <w:pPr>
        <w:rPr>
          <w:b/>
          <w:sz w:val="20"/>
          <w:szCs w:val="20"/>
        </w:rPr>
      </w:pPr>
      <w:r>
        <w:rPr>
          <w:b/>
          <w:sz w:val="20"/>
          <w:szCs w:val="20"/>
        </w:rPr>
        <w:tab/>
        <w:t>от 04.03.2021г.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12</w:t>
      </w:r>
    </w:p>
    <w:tbl>
      <w:tblPr>
        <w:tblW w:w="0" w:type="auto"/>
        <w:tblLayout w:type="fixed"/>
        <w:tblLook w:val="0000" w:firstRow="0" w:lastRow="0" w:firstColumn="0" w:lastColumn="0" w:noHBand="0" w:noVBand="0"/>
      </w:tblPr>
      <w:tblGrid>
        <w:gridCol w:w="4195"/>
        <w:gridCol w:w="1173"/>
        <w:gridCol w:w="4202"/>
      </w:tblGrid>
      <w:tr w:rsidR="001F151A" w:rsidRPr="004A6CC7" w:rsidTr="009F407F">
        <w:trPr>
          <w:cantSplit/>
          <w:trHeight w:val="568"/>
        </w:trPr>
        <w:tc>
          <w:tcPr>
            <w:tcW w:w="4195" w:type="dxa"/>
          </w:tcPr>
          <w:p w:rsidR="001F151A" w:rsidRPr="004A6CC7" w:rsidRDefault="001F151A" w:rsidP="009F407F">
            <w:pPr>
              <w:jc w:val="center"/>
              <w:rPr>
                <w:b/>
                <w:color w:val="000000"/>
                <w:w w:val="91"/>
                <w:sz w:val="16"/>
                <w:szCs w:val="16"/>
              </w:rPr>
            </w:pPr>
            <w:r w:rsidRPr="004A6CC7">
              <w:rPr>
                <w:sz w:val="16"/>
                <w:szCs w:val="16"/>
              </w:rPr>
              <w:tab/>
            </w:r>
          </w:p>
        </w:tc>
        <w:tc>
          <w:tcPr>
            <w:tcW w:w="1173" w:type="dxa"/>
            <w:vAlign w:val="center"/>
          </w:tcPr>
          <w:p w:rsidR="001F151A" w:rsidRPr="004A6CC7" w:rsidRDefault="001F151A" w:rsidP="009F407F">
            <w:pPr>
              <w:spacing w:line="0" w:lineRule="atLeast"/>
              <w:rPr>
                <w:color w:val="000000"/>
                <w:w w:val="91"/>
                <w:sz w:val="16"/>
                <w:szCs w:val="16"/>
              </w:rPr>
            </w:pPr>
          </w:p>
        </w:tc>
        <w:tc>
          <w:tcPr>
            <w:tcW w:w="4202" w:type="dxa"/>
            <w:vAlign w:val="center"/>
          </w:tcPr>
          <w:p w:rsidR="001F151A" w:rsidRPr="004A6CC7" w:rsidRDefault="001F151A" w:rsidP="009F407F">
            <w:pPr>
              <w:spacing w:line="0" w:lineRule="atLeast"/>
              <w:rPr>
                <w:b/>
                <w:color w:val="000000"/>
                <w:w w:val="91"/>
                <w:sz w:val="16"/>
                <w:szCs w:val="16"/>
              </w:rPr>
            </w:pPr>
          </w:p>
        </w:tc>
      </w:tr>
    </w:tbl>
    <w:p w:rsidR="001F151A" w:rsidRPr="004A6CC7" w:rsidRDefault="001F151A" w:rsidP="001F151A">
      <w:pPr>
        <w:rPr>
          <w:b/>
          <w:bCs/>
          <w:sz w:val="16"/>
          <w:szCs w:val="16"/>
        </w:rPr>
      </w:pPr>
      <w:r w:rsidRPr="004A6CC7">
        <w:rPr>
          <w:b/>
          <w:bCs/>
          <w:sz w:val="16"/>
          <w:szCs w:val="16"/>
        </w:rPr>
        <w:t xml:space="preserve">Об утверждении </w:t>
      </w:r>
      <w:proofErr w:type="gramStart"/>
      <w:r w:rsidRPr="004A6CC7">
        <w:rPr>
          <w:b/>
          <w:bCs/>
          <w:sz w:val="16"/>
          <w:szCs w:val="16"/>
        </w:rPr>
        <w:t>Муниципальной  программы</w:t>
      </w:r>
      <w:proofErr w:type="gramEnd"/>
      <w:r w:rsidRPr="004A6CC7">
        <w:rPr>
          <w:b/>
          <w:bCs/>
          <w:sz w:val="16"/>
          <w:szCs w:val="16"/>
        </w:rPr>
        <w:t xml:space="preserve"> </w:t>
      </w:r>
    </w:p>
    <w:p w:rsidR="001F151A" w:rsidRPr="004A6CC7" w:rsidRDefault="001F151A" w:rsidP="001F151A">
      <w:pPr>
        <w:rPr>
          <w:b/>
          <w:bCs/>
          <w:sz w:val="16"/>
          <w:szCs w:val="16"/>
        </w:rPr>
      </w:pPr>
      <w:proofErr w:type="spellStart"/>
      <w:r w:rsidRPr="004A6CC7">
        <w:rPr>
          <w:b/>
          <w:bCs/>
          <w:sz w:val="16"/>
          <w:szCs w:val="16"/>
        </w:rPr>
        <w:t>Новочелны-Сюрбеевского</w:t>
      </w:r>
      <w:proofErr w:type="spellEnd"/>
      <w:r w:rsidRPr="004A6CC7">
        <w:rPr>
          <w:b/>
          <w:bCs/>
          <w:sz w:val="16"/>
          <w:szCs w:val="16"/>
        </w:rPr>
        <w:t xml:space="preserve">           сельского             поселения  </w:t>
      </w:r>
    </w:p>
    <w:p w:rsidR="001F151A" w:rsidRPr="004A6CC7" w:rsidRDefault="001F151A" w:rsidP="001F151A">
      <w:pPr>
        <w:rPr>
          <w:b/>
          <w:bCs/>
          <w:sz w:val="16"/>
          <w:szCs w:val="16"/>
        </w:rPr>
      </w:pPr>
      <w:r w:rsidRPr="004A6CC7">
        <w:rPr>
          <w:b/>
          <w:bCs/>
          <w:sz w:val="16"/>
          <w:szCs w:val="16"/>
        </w:rPr>
        <w:t xml:space="preserve">Комсомольского       района            Чувашской </w:t>
      </w:r>
    </w:p>
    <w:p w:rsidR="001F151A" w:rsidRPr="004A6CC7" w:rsidRDefault="001F151A" w:rsidP="001F151A">
      <w:pPr>
        <w:rPr>
          <w:b/>
          <w:bCs/>
          <w:sz w:val="16"/>
          <w:szCs w:val="16"/>
        </w:rPr>
      </w:pPr>
      <w:r w:rsidRPr="004A6CC7">
        <w:rPr>
          <w:b/>
          <w:bCs/>
          <w:sz w:val="16"/>
          <w:szCs w:val="16"/>
        </w:rPr>
        <w:t>Республики «Комплексное развитие сельских территорий»</w:t>
      </w:r>
    </w:p>
    <w:p w:rsidR="001F151A" w:rsidRPr="004A6CC7" w:rsidRDefault="001F151A" w:rsidP="001F151A">
      <w:pPr>
        <w:rPr>
          <w:b/>
          <w:bCs/>
          <w:sz w:val="16"/>
          <w:szCs w:val="16"/>
        </w:rPr>
      </w:pPr>
    </w:p>
    <w:p w:rsidR="001F151A" w:rsidRPr="004A6CC7" w:rsidRDefault="001F151A" w:rsidP="001F151A">
      <w:pPr>
        <w:ind w:firstLine="709"/>
        <w:rPr>
          <w:sz w:val="16"/>
          <w:szCs w:val="16"/>
        </w:rPr>
      </w:pPr>
      <w:r w:rsidRPr="004A6CC7">
        <w:rPr>
          <w:sz w:val="16"/>
          <w:szCs w:val="1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w:t>
      </w:r>
      <w:proofErr w:type="spellStart"/>
      <w:r w:rsidRPr="004A6CC7">
        <w:rPr>
          <w:sz w:val="16"/>
          <w:szCs w:val="16"/>
        </w:rPr>
        <w:t>Новочелны-Сюрбеевского</w:t>
      </w:r>
      <w:proofErr w:type="spellEnd"/>
      <w:r w:rsidRPr="004A6CC7">
        <w:rPr>
          <w:sz w:val="16"/>
          <w:szCs w:val="16"/>
        </w:rPr>
        <w:t xml:space="preserve"> сельского поселения Комсомольского района Чувашской Республики от 25.02.2021 № 7 «Об утверждении Перечня муниципальных программ </w:t>
      </w:r>
      <w:proofErr w:type="spellStart"/>
      <w:r w:rsidRPr="004A6CC7">
        <w:rPr>
          <w:sz w:val="16"/>
          <w:szCs w:val="16"/>
        </w:rPr>
        <w:t>Новочелны-Сюрбеевского</w:t>
      </w:r>
      <w:proofErr w:type="spellEnd"/>
      <w:r w:rsidRPr="004A6CC7">
        <w:rPr>
          <w:sz w:val="16"/>
          <w:szCs w:val="16"/>
        </w:rPr>
        <w:t xml:space="preserve"> сельского поселения Комсомольского района Чувашской Республики», администрация </w:t>
      </w:r>
      <w:proofErr w:type="spellStart"/>
      <w:r w:rsidRPr="004A6CC7">
        <w:rPr>
          <w:sz w:val="16"/>
          <w:szCs w:val="16"/>
        </w:rPr>
        <w:t>Новочелны-Сюрбеевского</w:t>
      </w:r>
      <w:proofErr w:type="spellEnd"/>
      <w:r w:rsidRPr="004A6CC7">
        <w:rPr>
          <w:sz w:val="16"/>
          <w:szCs w:val="16"/>
        </w:rPr>
        <w:t xml:space="preserve"> сельского поселения Комсомольского района Чувашской Республики </w:t>
      </w:r>
      <w:r w:rsidRPr="004A6CC7">
        <w:rPr>
          <w:b/>
          <w:sz w:val="16"/>
          <w:szCs w:val="16"/>
        </w:rPr>
        <w:t>п о с т а н о в л я е т :</w:t>
      </w:r>
      <w:r w:rsidRPr="004A6CC7">
        <w:rPr>
          <w:sz w:val="16"/>
          <w:szCs w:val="16"/>
        </w:rPr>
        <w:t xml:space="preserve">   </w:t>
      </w:r>
    </w:p>
    <w:p w:rsidR="001F151A" w:rsidRPr="004A6CC7" w:rsidRDefault="001F151A" w:rsidP="001F151A">
      <w:pPr>
        <w:ind w:firstLine="709"/>
        <w:rPr>
          <w:bCs/>
          <w:sz w:val="16"/>
          <w:szCs w:val="16"/>
        </w:rPr>
      </w:pPr>
      <w:r w:rsidRPr="004A6CC7">
        <w:rPr>
          <w:sz w:val="16"/>
          <w:szCs w:val="16"/>
        </w:rPr>
        <w:t xml:space="preserve">1. Утвердить Муниципальную программу </w:t>
      </w:r>
      <w:proofErr w:type="spellStart"/>
      <w:r w:rsidRPr="004A6CC7">
        <w:rPr>
          <w:sz w:val="16"/>
          <w:szCs w:val="16"/>
        </w:rPr>
        <w:t>Новочелны-</w:t>
      </w:r>
      <w:proofErr w:type="gramStart"/>
      <w:r w:rsidRPr="004A6CC7">
        <w:rPr>
          <w:sz w:val="16"/>
          <w:szCs w:val="16"/>
        </w:rPr>
        <w:t>Сюрбеевского</w:t>
      </w:r>
      <w:proofErr w:type="spellEnd"/>
      <w:r w:rsidRPr="004A6CC7">
        <w:rPr>
          <w:sz w:val="16"/>
          <w:szCs w:val="16"/>
        </w:rPr>
        <w:t xml:space="preserve">  </w:t>
      </w:r>
      <w:r w:rsidRPr="004A6CC7">
        <w:rPr>
          <w:bCs/>
          <w:sz w:val="16"/>
          <w:szCs w:val="16"/>
        </w:rPr>
        <w:t>сельского</w:t>
      </w:r>
      <w:proofErr w:type="gramEnd"/>
      <w:r w:rsidRPr="004A6CC7">
        <w:rPr>
          <w:bCs/>
          <w:sz w:val="16"/>
          <w:szCs w:val="16"/>
        </w:rPr>
        <w:t xml:space="preserve"> поселения  Комсомольского района  Чувашской  Республики «Комплексное развитие сельских территорий».</w:t>
      </w:r>
    </w:p>
    <w:p w:rsidR="001F151A" w:rsidRPr="004A6CC7" w:rsidRDefault="001F151A" w:rsidP="001F151A">
      <w:pPr>
        <w:rPr>
          <w:b/>
          <w:color w:val="FF0000"/>
          <w:sz w:val="16"/>
          <w:szCs w:val="16"/>
        </w:rPr>
      </w:pPr>
      <w:r w:rsidRPr="004A6CC7">
        <w:rPr>
          <w:sz w:val="16"/>
          <w:szCs w:val="16"/>
        </w:rPr>
        <w:t xml:space="preserve">          3. Настоящее постановление вступает в силу после </w:t>
      </w:r>
      <w:proofErr w:type="gramStart"/>
      <w:r w:rsidRPr="004A6CC7">
        <w:rPr>
          <w:sz w:val="16"/>
          <w:szCs w:val="16"/>
        </w:rPr>
        <w:t>его  официального</w:t>
      </w:r>
      <w:proofErr w:type="gramEnd"/>
      <w:r w:rsidRPr="004A6CC7">
        <w:rPr>
          <w:sz w:val="16"/>
          <w:szCs w:val="16"/>
        </w:rPr>
        <w:t xml:space="preserve"> опубликования в информационном бюллетене «Вестник </w:t>
      </w:r>
      <w:proofErr w:type="spellStart"/>
      <w:r w:rsidRPr="004A6CC7">
        <w:rPr>
          <w:sz w:val="16"/>
          <w:szCs w:val="16"/>
        </w:rPr>
        <w:t>Новочелны-Сюрбеевского</w:t>
      </w:r>
      <w:proofErr w:type="spellEnd"/>
      <w:r w:rsidRPr="004A6CC7">
        <w:rPr>
          <w:sz w:val="16"/>
          <w:szCs w:val="16"/>
        </w:rPr>
        <w:t xml:space="preserve"> сельского поселения Комсомольского района» и распространяется на правоотношения, возникшие </w:t>
      </w:r>
      <w:r w:rsidRPr="004A6CC7">
        <w:rPr>
          <w:color w:val="000000"/>
          <w:sz w:val="16"/>
          <w:szCs w:val="16"/>
        </w:rPr>
        <w:t>с 1 января 2021 года.</w:t>
      </w:r>
    </w:p>
    <w:p w:rsidR="001F151A" w:rsidRPr="004A6CC7" w:rsidRDefault="001F151A" w:rsidP="001F151A">
      <w:pPr>
        <w:ind w:firstLine="720"/>
        <w:rPr>
          <w:sz w:val="16"/>
          <w:szCs w:val="16"/>
        </w:rPr>
      </w:pPr>
      <w:r w:rsidRPr="004A6CC7">
        <w:rPr>
          <w:sz w:val="16"/>
          <w:szCs w:val="16"/>
        </w:rPr>
        <w:t>4. Контроль за выполнением настоящего постановления оставляю за собой.</w:t>
      </w:r>
    </w:p>
    <w:p w:rsidR="001F151A" w:rsidRPr="004A6CC7" w:rsidRDefault="001F151A" w:rsidP="001F151A">
      <w:pPr>
        <w:ind w:firstLine="720"/>
        <w:rPr>
          <w:sz w:val="16"/>
          <w:szCs w:val="16"/>
        </w:rPr>
      </w:pPr>
    </w:p>
    <w:p w:rsidR="001F151A" w:rsidRPr="004A6CC7" w:rsidRDefault="001F151A" w:rsidP="001F151A">
      <w:pPr>
        <w:ind w:firstLine="720"/>
        <w:rPr>
          <w:sz w:val="16"/>
          <w:szCs w:val="16"/>
        </w:rPr>
      </w:pPr>
    </w:p>
    <w:p w:rsidR="001F151A" w:rsidRPr="004A6CC7" w:rsidRDefault="001F151A" w:rsidP="001F151A">
      <w:pPr>
        <w:ind w:firstLine="720"/>
        <w:rPr>
          <w:sz w:val="16"/>
          <w:szCs w:val="16"/>
        </w:rPr>
      </w:pPr>
    </w:p>
    <w:p w:rsidR="001F151A" w:rsidRPr="004A6CC7" w:rsidRDefault="001F151A" w:rsidP="001F151A">
      <w:pPr>
        <w:ind w:firstLine="720"/>
        <w:rPr>
          <w:sz w:val="16"/>
          <w:szCs w:val="16"/>
        </w:rPr>
      </w:pPr>
    </w:p>
    <w:p w:rsidR="001F151A" w:rsidRPr="004A6CC7" w:rsidRDefault="001F151A" w:rsidP="001F151A">
      <w:pPr>
        <w:rPr>
          <w:bCs/>
          <w:sz w:val="16"/>
          <w:szCs w:val="16"/>
        </w:rPr>
      </w:pPr>
      <w:r w:rsidRPr="004A6CC7">
        <w:rPr>
          <w:bCs/>
          <w:sz w:val="16"/>
          <w:szCs w:val="16"/>
        </w:rPr>
        <w:t xml:space="preserve">Глава сельского поселения                                                             </w:t>
      </w:r>
      <w:proofErr w:type="spellStart"/>
      <w:r w:rsidRPr="004A6CC7">
        <w:rPr>
          <w:bCs/>
          <w:sz w:val="16"/>
          <w:szCs w:val="16"/>
        </w:rPr>
        <w:t>А.Т.Орешкин</w:t>
      </w:r>
      <w:proofErr w:type="spellEnd"/>
    </w:p>
    <w:p w:rsidR="001F151A" w:rsidRPr="004A6CC7" w:rsidRDefault="001F151A" w:rsidP="001F151A">
      <w:pPr>
        <w:spacing w:line="230" w:lineRule="auto"/>
        <w:ind w:left="9720"/>
        <w:jc w:val="center"/>
        <w:rPr>
          <w:sz w:val="16"/>
          <w:szCs w:val="16"/>
        </w:rPr>
      </w:pPr>
    </w:p>
    <w:p w:rsidR="001F151A" w:rsidRPr="004A6CC7" w:rsidRDefault="001F151A" w:rsidP="001F151A">
      <w:pPr>
        <w:widowControl w:val="0"/>
        <w:autoSpaceDE w:val="0"/>
        <w:autoSpaceDN w:val="0"/>
        <w:adjustRightInd w:val="0"/>
        <w:ind w:left="4800"/>
        <w:jc w:val="right"/>
        <w:rPr>
          <w:caps/>
          <w:sz w:val="16"/>
          <w:szCs w:val="16"/>
        </w:rPr>
      </w:pPr>
      <w:r w:rsidRPr="004A6CC7">
        <w:rPr>
          <w:caps/>
          <w:sz w:val="16"/>
          <w:szCs w:val="16"/>
        </w:rPr>
        <w:t>УтвержденА</w:t>
      </w:r>
    </w:p>
    <w:p w:rsidR="001F151A" w:rsidRPr="004A6CC7" w:rsidRDefault="001F151A" w:rsidP="001F151A">
      <w:pPr>
        <w:widowControl w:val="0"/>
        <w:autoSpaceDE w:val="0"/>
        <w:autoSpaceDN w:val="0"/>
        <w:adjustRightInd w:val="0"/>
        <w:ind w:left="4800"/>
        <w:jc w:val="right"/>
        <w:rPr>
          <w:sz w:val="16"/>
          <w:szCs w:val="16"/>
        </w:rPr>
      </w:pPr>
      <w:r w:rsidRPr="004A6CC7">
        <w:rPr>
          <w:sz w:val="16"/>
          <w:szCs w:val="16"/>
        </w:rPr>
        <w:t>постановлением администрации</w:t>
      </w:r>
    </w:p>
    <w:p w:rsidR="001F151A" w:rsidRPr="004A6CC7" w:rsidRDefault="001F151A" w:rsidP="001F151A">
      <w:pPr>
        <w:widowControl w:val="0"/>
        <w:autoSpaceDE w:val="0"/>
        <w:autoSpaceDN w:val="0"/>
        <w:adjustRightInd w:val="0"/>
        <w:ind w:left="4800"/>
        <w:jc w:val="right"/>
        <w:rPr>
          <w:sz w:val="16"/>
          <w:szCs w:val="16"/>
        </w:rPr>
      </w:pPr>
      <w:proofErr w:type="spellStart"/>
      <w:r w:rsidRPr="004A6CC7">
        <w:rPr>
          <w:sz w:val="16"/>
          <w:szCs w:val="16"/>
        </w:rPr>
        <w:t>Новочелны-Сюрбеевского</w:t>
      </w:r>
      <w:proofErr w:type="spellEnd"/>
      <w:r w:rsidRPr="004A6CC7">
        <w:rPr>
          <w:sz w:val="16"/>
          <w:szCs w:val="16"/>
        </w:rPr>
        <w:t xml:space="preserve"> сельского поселения</w:t>
      </w:r>
    </w:p>
    <w:p w:rsidR="001F151A" w:rsidRPr="004A6CC7" w:rsidRDefault="001F151A" w:rsidP="001F151A">
      <w:pPr>
        <w:widowControl w:val="0"/>
        <w:autoSpaceDE w:val="0"/>
        <w:autoSpaceDN w:val="0"/>
        <w:adjustRightInd w:val="0"/>
        <w:ind w:left="4800"/>
        <w:jc w:val="right"/>
        <w:rPr>
          <w:sz w:val="16"/>
          <w:szCs w:val="16"/>
        </w:rPr>
      </w:pPr>
      <w:r w:rsidRPr="004A6CC7">
        <w:rPr>
          <w:sz w:val="16"/>
          <w:szCs w:val="16"/>
        </w:rPr>
        <w:t>04.03.2021 г.    № 12</w:t>
      </w:r>
    </w:p>
    <w:p w:rsidR="001F151A" w:rsidRPr="004A6CC7" w:rsidRDefault="001F151A" w:rsidP="001F151A">
      <w:pPr>
        <w:pStyle w:val="ConsPlusTitle"/>
        <w:jc w:val="center"/>
        <w:rPr>
          <w:color w:val="000000"/>
          <w:sz w:val="16"/>
          <w:szCs w:val="16"/>
        </w:rPr>
      </w:pPr>
    </w:p>
    <w:p w:rsidR="001F151A" w:rsidRPr="004A6CC7" w:rsidRDefault="001F151A" w:rsidP="001F151A">
      <w:pPr>
        <w:widowControl w:val="0"/>
        <w:autoSpaceDE w:val="0"/>
        <w:autoSpaceDN w:val="0"/>
        <w:spacing w:line="247" w:lineRule="auto"/>
        <w:jc w:val="center"/>
        <w:rPr>
          <w:b/>
          <w:caps/>
          <w:sz w:val="16"/>
          <w:szCs w:val="16"/>
        </w:rPr>
      </w:pPr>
      <w:r w:rsidRPr="004A6CC7">
        <w:rPr>
          <w:b/>
          <w:caps/>
          <w:sz w:val="16"/>
          <w:szCs w:val="16"/>
        </w:rPr>
        <w:t xml:space="preserve">П а </w:t>
      </w:r>
      <w:smartTag w:uri="urn:schemas-microsoft-com:office:smarttags" w:element="PersonName">
        <w:smartTagPr>
          <w:attr w:name="ProductID" w:val="С П О"/>
        </w:smartTagPr>
        <w:r w:rsidRPr="004A6CC7">
          <w:rPr>
            <w:b/>
            <w:caps/>
            <w:sz w:val="16"/>
            <w:szCs w:val="16"/>
          </w:rPr>
          <w:t>с п о</w:t>
        </w:r>
      </w:smartTag>
      <w:r w:rsidRPr="004A6CC7">
        <w:rPr>
          <w:b/>
          <w:caps/>
          <w:sz w:val="16"/>
          <w:szCs w:val="16"/>
        </w:rPr>
        <w:t xml:space="preserve"> р т</w:t>
      </w:r>
    </w:p>
    <w:p w:rsidR="001F151A" w:rsidRPr="004A6CC7" w:rsidRDefault="001F151A" w:rsidP="001F151A">
      <w:pPr>
        <w:widowControl w:val="0"/>
        <w:autoSpaceDE w:val="0"/>
        <w:autoSpaceDN w:val="0"/>
        <w:spacing w:line="247" w:lineRule="auto"/>
        <w:jc w:val="center"/>
        <w:rPr>
          <w:b/>
          <w:sz w:val="16"/>
          <w:szCs w:val="16"/>
        </w:rPr>
      </w:pPr>
      <w:r w:rsidRPr="004A6CC7">
        <w:rPr>
          <w:b/>
          <w:sz w:val="16"/>
          <w:szCs w:val="16"/>
        </w:rPr>
        <w:t xml:space="preserve">муниципальной </w:t>
      </w:r>
      <w:proofErr w:type="gramStart"/>
      <w:r w:rsidRPr="004A6CC7">
        <w:rPr>
          <w:b/>
          <w:sz w:val="16"/>
          <w:szCs w:val="16"/>
        </w:rPr>
        <w:t xml:space="preserve">программы  </w:t>
      </w:r>
      <w:proofErr w:type="spellStart"/>
      <w:r w:rsidRPr="004A6CC7">
        <w:rPr>
          <w:rFonts w:eastAsia="Calibri"/>
          <w:b/>
          <w:sz w:val="16"/>
          <w:szCs w:val="16"/>
          <w:lang w:eastAsia="en-US"/>
        </w:rPr>
        <w:t>Новочелны</w:t>
      </w:r>
      <w:proofErr w:type="gramEnd"/>
      <w:r w:rsidRPr="004A6CC7">
        <w:rPr>
          <w:rFonts w:eastAsia="Calibri"/>
          <w:b/>
          <w:sz w:val="16"/>
          <w:szCs w:val="16"/>
          <w:lang w:eastAsia="en-US"/>
        </w:rPr>
        <w:t>-Сюрбеевского</w:t>
      </w:r>
      <w:proofErr w:type="spellEnd"/>
      <w:r w:rsidRPr="004A6CC7">
        <w:rPr>
          <w:rFonts w:eastAsia="Calibri"/>
          <w:b/>
          <w:sz w:val="16"/>
          <w:szCs w:val="16"/>
          <w:lang w:eastAsia="en-US"/>
        </w:rPr>
        <w:t xml:space="preserve"> сельского поселения</w:t>
      </w:r>
    </w:p>
    <w:p w:rsidR="001F151A" w:rsidRPr="004A6CC7" w:rsidRDefault="001F151A" w:rsidP="001F151A">
      <w:pPr>
        <w:widowControl w:val="0"/>
        <w:autoSpaceDE w:val="0"/>
        <w:autoSpaceDN w:val="0"/>
        <w:spacing w:line="247" w:lineRule="auto"/>
        <w:jc w:val="center"/>
        <w:rPr>
          <w:b/>
          <w:sz w:val="16"/>
          <w:szCs w:val="16"/>
        </w:rPr>
      </w:pPr>
      <w:r w:rsidRPr="004A6CC7">
        <w:rPr>
          <w:b/>
          <w:sz w:val="16"/>
          <w:szCs w:val="16"/>
        </w:rPr>
        <w:t xml:space="preserve">Комсомольского </w:t>
      </w:r>
      <w:proofErr w:type="gramStart"/>
      <w:r w:rsidRPr="004A6CC7">
        <w:rPr>
          <w:b/>
          <w:sz w:val="16"/>
          <w:szCs w:val="16"/>
        </w:rPr>
        <w:t>района  Чувашской</w:t>
      </w:r>
      <w:proofErr w:type="gramEnd"/>
      <w:r w:rsidRPr="004A6CC7">
        <w:rPr>
          <w:b/>
          <w:sz w:val="16"/>
          <w:szCs w:val="16"/>
        </w:rPr>
        <w:t xml:space="preserve"> Республики</w:t>
      </w:r>
    </w:p>
    <w:p w:rsidR="001F151A" w:rsidRPr="004A6CC7" w:rsidRDefault="001F151A" w:rsidP="001F151A">
      <w:pPr>
        <w:widowControl w:val="0"/>
        <w:autoSpaceDE w:val="0"/>
        <w:autoSpaceDN w:val="0"/>
        <w:spacing w:line="247" w:lineRule="auto"/>
        <w:jc w:val="center"/>
        <w:rPr>
          <w:b/>
          <w:sz w:val="16"/>
          <w:szCs w:val="16"/>
        </w:rPr>
      </w:pPr>
      <w:r w:rsidRPr="004A6CC7">
        <w:rPr>
          <w:b/>
          <w:sz w:val="16"/>
          <w:szCs w:val="16"/>
        </w:rPr>
        <w:t xml:space="preserve"> «Комплексное развитие сельских территорий»</w:t>
      </w:r>
    </w:p>
    <w:p w:rsidR="001F151A" w:rsidRPr="004A6CC7" w:rsidRDefault="001F151A" w:rsidP="001F151A">
      <w:pPr>
        <w:widowControl w:val="0"/>
        <w:autoSpaceDE w:val="0"/>
        <w:autoSpaceDN w:val="0"/>
        <w:spacing w:line="247" w:lineRule="auto"/>
        <w:jc w:val="right"/>
        <w:rPr>
          <w:sz w:val="16"/>
          <w:szCs w:val="16"/>
        </w:rPr>
      </w:pPr>
    </w:p>
    <w:tbl>
      <w:tblPr>
        <w:tblW w:w="5000" w:type="pct"/>
        <w:tblCellMar>
          <w:left w:w="62" w:type="dxa"/>
          <w:right w:w="62" w:type="dxa"/>
        </w:tblCellMar>
        <w:tblLook w:val="04A0" w:firstRow="1" w:lastRow="0" w:firstColumn="1" w:lastColumn="0" w:noHBand="0" w:noVBand="1"/>
      </w:tblPr>
      <w:tblGrid>
        <w:gridCol w:w="2159"/>
        <w:gridCol w:w="281"/>
        <w:gridCol w:w="6917"/>
      </w:tblGrid>
      <w:tr w:rsidR="001F151A" w:rsidRPr="004A6CC7" w:rsidTr="009F407F">
        <w:tc>
          <w:tcPr>
            <w:tcW w:w="1154" w:type="pct"/>
            <w:tcBorders>
              <w:top w:val="nil"/>
              <w:left w:val="nil"/>
              <w:bottom w:val="nil"/>
              <w:right w:val="nil"/>
            </w:tcBorders>
          </w:tcPr>
          <w:p w:rsidR="001F151A" w:rsidRPr="004A6CC7" w:rsidRDefault="001F151A" w:rsidP="009F407F">
            <w:pPr>
              <w:widowControl w:val="0"/>
              <w:autoSpaceDE w:val="0"/>
              <w:autoSpaceDN w:val="0"/>
              <w:spacing w:line="247" w:lineRule="auto"/>
              <w:rPr>
                <w:sz w:val="16"/>
                <w:szCs w:val="16"/>
              </w:rPr>
            </w:pPr>
            <w:r w:rsidRPr="004A6CC7">
              <w:rPr>
                <w:sz w:val="16"/>
                <w:szCs w:val="16"/>
              </w:rPr>
              <w:t>Ответственный исполнитель муниципальной программы</w:t>
            </w:r>
          </w:p>
          <w:p w:rsidR="001F151A" w:rsidRPr="004A6CC7" w:rsidRDefault="001F151A" w:rsidP="009F407F">
            <w:pPr>
              <w:widowControl w:val="0"/>
              <w:autoSpaceDE w:val="0"/>
              <w:autoSpaceDN w:val="0"/>
              <w:spacing w:line="247" w:lineRule="auto"/>
              <w:rPr>
                <w:sz w:val="16"/>
                <w:szCs w:val="16"/>
              </w:rPr>
            </w:pPr>
          </w:p>
        </w:tc>
        <w:tc>
          <w:tcPr>
            <w:tcW w:w="150" w:type="pct"/>
            <w:tcBorders>
              <w:top w:val="nil"/>
              <w:left w:val="nil"/>
              <w:bottom w:val="nil"/>
              <w:right w:val="nil"/>
            </w:tcBorders>
          </w:tcPr>
          <w:p w:rsidR="001F151A" w:rsidRPr="004A6CC7" w:rsidRDefault="001F151A" w:rsidP="009F407F">
            <w:pPr>
              <w:widowControl w:val="0"/>
              <w:autoSpaceDE w:val="0"/>
              <w:autoSpaceDN w:val="0"/>
              <w:spacing w:line="247" w:lineRule="auto"/>
              <w:jc w:val="center"/>
              <w:rPr>
                <w:sz w:val="16"/>
                <w:szCs w:val="16"/>
              </w:rPr>
            </w:pPr>
            <w:r w:rsidRPr="004A6CC7">
              <w:rPr>
                <w:sz w:val="16"/>
                <w:szCs w:val="16"/>
              </w:rPr>
              <w:t>–</w:t>
            </w:r>
          </w:p>
        </w:tc>
        <w:tc>
          <w:tcPr>
            <w:tcW w:w="3696" w:type="pct"/>
            <w:tcBorders>
              <w:top w:val="nil"/>
              <w:left w:val="nil"/>
              <w:bottom w:val="nil"/>
              <w:right w:val="nil"/>
            </w:tcBorders>
          </w:tcPr>
          <w:p w:rsidR="001F151A" w:rsidRPr="004A6CC7" w:rsidRDefault="001F151A" w:rsidP="009F407F">
            <w:pPr>
              <w:widowControl w:val="0"/>
              <w:autoSpaceDE w:val="0"/>
              <w:autoSpaceDN w:val="0"/>
              <w:spacing w:line="247" w:lineRule="auto"/>
              <w:rPr>
                <w:sz w:val="16"/>
                <w:szCs w:val="16"/>
              </w:rPr>
            </w:pPr>
            <w:r w:rsidRPr="004A6CC7">
              <w:rPr>
                <w:sz w:val="16"/>
                <w:szCs w:val="16"/>
              </w:rPr>
              <w:t xml:space="preserve">Администрация </w:t>
            </w:r>
            <w:proofErr w:type="spellStart"/>
            <w:r w:rsidRPr="004A6CC7">
              <w:rPr>
                <w:sz w:val="16"/>
                <w:szCs w:val="16"/>
              </w:rPr>
              <w:t>Новочелны-Сюрбеевского</w:t>
            </w:r>
            <w:proofErr w:type="spellEnd"/>
            <w:r w:rsidRPr="004A6CC7">
              <w:rPr>
                <w:sz w:val="16"/>
                <w:szCs w:val="16"/>
              </w:rPr>
              <w:t xml:space="preserve"> сельского поселения Комсомольского района Чувашской Республики</w:t>
            </w:r>
          </w:p>
        </w:tc>
      </w:tr>
      <w:tr w:rsidR="001F151A" w:rsidRPr="004A6CC7" w:rsidTr="009F407F">
        <w:tc>
          <w:tcPr>
            <w:tcW w:w="1154" w:type="pct"/>
            <w:tcBorders>
              <w:top w:val="nil"/>
              <w:left w:val="nil"/>
              <w:bottom w:val="nil"/>
              <w:right w:val="nil"/>
            </w:tcBorders>
          </w:tcPr>
          <w:p w:rsidR="001F151A" w:rsidRPr="004A6CC7" w:rsidRDefault="001F151A" w:rsidP="001F151A">
            <w:pPr>
              <w:widowControl w:val="0"/>
              <w:autoSpaceDE w:val="0"/>
              <w:autoSpaceDN w:val="0"/>
              <w:rPr>
                <w:sz w:val="16"/>
                <w:szCs w:val="16"/>
              </w:rPr>
            </w:pPr>
            <w:r w:rsidRPr="004A6CC7">
              <w:rPr>
                <w:sz w:val="16"/>
                <w:szCs w:val="16"/>
              </w:rPr>
              <w:t>Цели муниципальной программы</w:t>
            </w:r>
          </w:p>
        </w:tc>
        <w:tc>
          <w:tcPr>
            <w:tcW w:w="150" w:type="pct"/>
            <w:tcBorders>
              <w:top w:val="nil"/>
              <w:left w:val="nil"/>
              <w:bottom w:val="nil"/>
              <w:right w:val="nil"/>
            </w:tcBorders>
          </w:tcPr>
          <w:p w:rsidR="001F151A" w:rsidRPr="004A6CC7" w:rsidRDefault="001F151A" w:rsidP="001F151A">
            <w:pPr>
              <w:widowControl w:val="0"/>
              <w:autoSpaceDE w:val="0"/>
              <w:autoSpaceDN w:val="0"/>
              <w:spacing w:line="0" w:lineRule="atLeast"/>
              <w:jc w:val="center"/>
              <w:rPr>
                <w:sz w:val="16"/>
                <w:szCs w:val="16"/>
              </w:rPr>
            </w:pPr>
            <w:r w:rsidRPr="004A6CC7">
              <w:rPr>
                <w:sz w:val="16"/>
                <w:szCs w:val="16"/>
              </w:rPr>
              <w:t>–</w:t>
            </w:r>
          </w:p>
          <w:p w:rsidR="001F151A" w:rsidRPr="004A6CC7" w:rsidRDefault="001F151A" w:rsidP="001F151A">
            <w:pPr>
              <w:widowControl w:val="0"/>
              <w:autoSpaceDE w:val="0"/>
              <w:autoSpaceDN w:val="0"/>
              <w:spacing w:line="0" w:lineRule="atLeast"/>
              <w:jc w:val="center"/>
              <w:rPr>
                <w:sz w:val="16"/>
                <w:szCs w:val="16"/>
              </w:rPr>
            </w:pPr>
          </w:p>
          <w:p w:rsidR="001F151A" w:rsidRPr="004A6CC7" w:rsidRDefault="001F151A" w:rsidP="001F151A">
            <w:pPr>
              <w:widowControl w:val="0"/>
              <w:autoSpaceDE w:val="0"/>
              <w:autoSpaceDN w:val="0"/>
              <w:spacing w:line="0" w:lineRule="atLeast"/>
              <w:jc w:val="center"/>
              <w:rPr>
                <w:sz w:val="16"/>
                <w:szCs w:val="16"/>
              </w:rPr>
            </w:pPr>
          </w:p>
          <w:p w:rsidR="001F151A" w:rsidRPr="004A6CC7" w:rsidRDefault="001F151A" w:rsidP="001F151A">
            <w:pPr>
              <w:widowControl w:val="0"/>
              <w:autoSpaceDE w:val="0"/>
              <w:autoSpaceDN w:val="0"/>
              <w:spacing w:line="0" w:lineRule="atLeast"/>
              <w:jc w:val="center"/>
              <w:rPr>
                <w:sz w:val="16"/>
                <w:szCs w:val="16"/>
              </w:rPr>
            </w:pPr>
          </w:p>
          <w:p w:rsidR="001F151A" w:rsidRPr="004A6CC7" w:rsidRDefault="001F151A" w:rsidP="001F151A">
            <w:pPr>
              <w:widowControl w:val="0"/>
              <w:autoSpaceDE w:val="0"/>
              <w:autoSpaceDN w:val="0"/>
              <w:spacing w:line="0" w:lineRule="atLeast"/>
              <w:jc w:val="center"/>
              <w:rPr>
                <w:sz w:val="16"/>
                <w:szCs w:val="16"/>
              </w:rPr>
            </w:pPr>
          </w:p>
          <w:p w:rsidR="001F151A" w:rsidRPr="004A6CC7" w:rsidRDefault="001F151A" w:rsidP="001F151A">
            <w:pPr>
              <w:widowControl w:val="0"/>
              <w:autoSpaceDE w:val="0"/>
              <w:autoSpaceDN w:val="0"/>
              <w:spacing w:line="0" w:lineRule="atLeast"/>
              <w:jc w:val="center"/>
              <w:rPr>
                <w:sz w:val="16"/>
                <w:szCs w:val="16"/>
              </w:rPr>
            </w:pPr>
          </w:p>
          <w:p w:rsidR="001F151A" w:rsidRPr="004A6CC7" w:rsidRDefault="001F151A" w:rsidP="001F151A">
            <w:pPr>
              <w:widowControl w:val="0"/>
              <w:autoSpaceDE w:val="0"/>
              <w:autoSpaceDN w:val="0"/>
              <w:spacing w:line="0" w:lineRule="atLeast"/>
              <w:jc w:val="center"/>
              <w:rPr>
                <w:sz w:val="16"/>
                <w:szCs w:val="16"/>
              </w:rPr>
            </w:pPr>
          </w:p>
          <w:p w:rsidR="001F151A" w:rsidRPr="004A6CC7" w:rsidRDefault="001F151A" w:rsidP="001F151A">
            <w:pPr>
              <w:widowControl w:val="0"/>
              <w:autoSpaceDE w:val="0"/>
              <w:autoSpaceDN w:val="0"/>
              <w:spacing w:line="0" w:lineRule="atLeast"/>
              <w:jc w:val="center"/>
              <w:rPr>
                <w:sz w:val="16"/>
                <w:szCs w:val="16"/>
              </w:rPr>
            </w:pPr>
          </w:p>
          <w:p w:rsidR="001F151A" w:rsidRPr="004A6CC7" w:rsidRDefault="001F151A" w:rsidP="001F151A">
            <w:pPr>
              <w:widowControl w:val="0"/>
              <w:autoSpaceDE w:val="0"/>
              <w:autoSpaceDN w:val="0"/>
              <w:spacing w:line="0" w:lineRule="atLeast"/>
              <w:jc w:val="center"/>
              <w:rPr>
                <w:sz w:val="16"/>
                <w:szCs w:val="16"/>
              </w:rPr>
            </w:pPr>
          </w:p>
          <w:p w:rsidR="001F151A" w:rsidRPr="004A6CC7" w:rsidRDefault="001F151A" w:rsidP="001F151A">
            <w:pPr>
              <w:widowControl w:val="0"/>
              <w:autoSpaceDE w:val="0"/>
              <w:autoSpaceDN w:val="0"/>
              <w:spacing w:line="0" w:lineRule="atLeast"/>
              <w:jc w:val="center"/>
              <w:rPr>
                <w:sz w:val="16"/>
                <w:szCs w:val="16"/>
              </w:rPr>
            </w:pPr>
          </w:p>
          <w:p w:rsidR="001F151A" w:rsidRPr="004A6CC7" w:rsidRDefault="001F151A" w:rsidP="001F151A">
            <w:pPr>
              <w:widowControl w:val="0"/>
              <w:autoSpaceDE w:val="0"/>
              <w:autoSpaceDN w:val="0"/>
              <w:spacing w:line="0" w:lineRule="atLeast"/>
              <w:jc w:val="center"/>
              <w:rPr>
                <w:sz w:val="16"/>
                <w:szCs w:val="16"/>
              </w:rPr>
            </w:pPr>
          </w:p>
          <w:p w:rsidR="001F151A" w:rsidRPr="004A6CC7" w:rsidRDefault="001F151A" w:rsidP="001F151A">
            <w:pPr>
              <w:widowControl w:val="0"/>
              <w:autoSpaceDE w:val="0"/>
              <w:autoSpaceDN w:val="0"/>
              <w:spacing w:line="0" w:lineRule="atLeast"/>
              <w:jc w:val="center"/>
              <w:rPr>
                <w:sz w:val="16"/>
                <w:szCs w:val="16"/>
              </w:rPr>
            </w:pPr>
          </w:p>
          <w:p w:rsidR="001F151A" w:rsidRPr="004A6CC7" w:rsidRDefault="001F151A" w:rsidP="001F151A">
            <w:pPr>
              <w:widowControl w:val="0"/>
              <w:autoSpaceDE w:val="0"/>
              <w:autoSpaceDN w:val="0"/>
              <w:spacing w:line="0" w:lineRule="atLeast"/>
              <w:jc w:val="center"/>
              <w:rPr>
                <w:sz w:val="16"/>
                <w:szCs w:val="16"/>
              </w:rPr>
            </w:pPr>
          </w:p>
          <w:p w:rsidR="001F151A" w:rsidRPr="004A6CC7" w:rsidRDefault="001F151A" w:rsidP="001F151A">
            <w:pPr>
              <w:widowControl w:val="0"/>
              <w:autoSpaceDE w:val="0"/>
              <w:autoSpaceDN w:val="0"/>
              <w:spacing w:line="0" w:lineRule="atLeast"/>
              <w:jc w:val="center"/>
              <w:rPr>
                <w:sz w:val="16"/>
                <w:szCs w:val="16"/>
              </w:rPr>
            </w:pPr>
          </w:p>
          <w:p w:rsidR="001F151A" w:rsidRPr="004A6CC7" w:rsidRDefault="001F151A" w:rsidP="001F151A">
            <w:pPr>
              <w:widowControl w:val="0"/>
              <w:autoSpaceDE w:val="0"/>
              <w:autoSpaceDN w:val="0"/>
              <w:spacing w:line="0" w:lineRule="atLeast"/>
              <w:jc w:val="center"/>
              <w:rPr>
                <w:sz w:val="16"/>
                <w:szCs w:val="16"/>
              </w:rPr>
            </w:pPr>
          </w:p>
          <w:p w:rsidR="001F151A" w:rsidRPr="004A6CC7" w:rsidRDefault="001F151A" w:rsidP="001F151A">
            <w:pPr>
              <w:widowControl w:val="0"/>
              <w:autoSpaceDE w:val="0"/>
              <w:autoSpaceDN w:val="0"/>
              <w:spacing w:line="0" w:lineRule="atLeast"/>
              <w:jc w:val="center"/>
              <w:rPr>
                <w:sz w:val="16"/>
                <w:szCs w:val="16"/>
              </w:rPr>
            </w:pPr>
          </w:p>
          <w:p w:rsidR="001F151A" w:rsidRPr="004A6CC7" w:rsidRDefault="001F151A" w:rsidP="001F151A">
            <w:pPr>
              <w:widowControl w:val="0"/>
              <w:autoSpaceDE w:val="0"/>
              <w:autoSpaceDN w:val="0"/>
              <w:spacing w:line="0" w:lineRule="atLeast"/>
              <w:jc w:val="center"/>
              <w:rPr>
                <w:sz w:val="16"/>
                <w:szCs w:val="16"/>
              </w:rPr>
            </w:pPr>
          </w:p>
          <w:p w:rsidR="001F151A" w:rsidRPr="004A6CC7" w:rsidRDefault="001F151A" w:rsidP="001F151A">
            <w:pPr>
              <w:widowControl w:val="0"/>
              <w:autoSpaceDE w:val="0"/>
              <w:autoSpaceDN w:val="0"/>
              <w:spacing w:line="0" w:lineRule="atLeast"/>
              <w:jc w:val="center"/>
              <w:rPr>
                <w:sz w:val="16"/>
                <w:szCs w:val="16"/>
              </w:rPr>
            </w:pPr>
          </w:p>
        </w:tc>
        <w:tc>
          <w:tcPr>
            <w:tcW w:w="3696" w:type="pct"/>
            <w:tcBorders>
              <w:top w:val="nil"/>
              <w:left w:val="nil"/>
              <w:bottom w:val="nil"/>
              <w:right w:val="nil"/>
            </w:tcBorders>
          </w:tcPr>
          <w:p w:rsidR="001F151A" w:rsidRPr="004A6CC7" w:rsidRDefault="001F151A" w:rsidP="001F151A">
            <w:pPr>
              <w:widowControl w:val="0"/>
              <w:autoSpaceDE w:val="0"/>
              <w:autoSpaceDN w:val="0"/>
              <w:spacing w:line="0" w:lineRule="atLeast"/>
              <w:rPr>
                <w:sz w:val="16"/>
                <w:szCs w:val="16"/>
              </w:rPr>
            </w:pPr>
            <w:r w:rsidRPr="004A6CC7">
              <w:rPr>
                <w:sz w:val="16"/>
                <w:szCs w:val="16"/>
              </w:rPr>
              <w:t>повышение качества жизни и уровня благосостояния сельского населения;</w:t>
            </w:r>
          </w:p>
          <w:p w:rsidR="001F151A" w:rsidRPr="004A6CC7" w:rsidRDefault="001F151A" w:rsidP="001F151A">
            <w:pPr>
              <w:widowControl w:val="0"/>
              <w:autoSpaceDE w:val="0"/>
              <w:autoSpaceDN w:val="0"/>
              <w:spacing w:line="0" w:lineRule="atLeast"/>
              <w:rPr>
                <w:sz w:val="16"/>
                <w:szCs w:val="16"/>
              </w:rPr>
            </w:pPr>
            <w:r w:rsidRPr="004A6CC7">
              <w:rPr>
                <w:sz w:val="16"/>
                <w:szCs w:val="16"/>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1F151A" w:rsidRPr="004A6CC7" w:rsidRDefault="001F151A" w:rsidP="001F151A">
            <w:pPr>
              <w:widowControl w:val="0"/>
              <w:autoSpaceDE w:val="0"/>
              <w:autoSpaceDN w:val="0"/>
              <w:spacing w:line="0" w:lineRule="atLeast"/>
              <w:rPr>
                <w:sz w:val="16"/>
                <w:szCs w:val="16"/>
              </w:rPr>
            </w:pPr>
          </w:p>
          <w:p w:rsidR="001F151A" w:rsidRPr="004A6CC7" w:rsidRDefault="001F151A" w:rsidP="001F151A">
            <w:pPr>
              <w:widowControl w:val="0"/>
              <w:autoSpaceDE w:val="0"/>
              <w:autoSpaceDN w:val="0"/>
              <w:spacing w:line="0" w:lineRule="atLeast"/>
              <w:rPr>
                <w:sz w:val="16"/>
                <w:szCs w:val="16"/>
              </w:rPr>
            </w:pPr>
          </w:p>
        </w:tc>
      </w:tr>
      <w:tr w:rsidR="001F151A" w:rsidRPr="004A6CC7" w:rsidTr="009F407F">
        <w:tc>
          <w:tcPr>
            <w:tcW w:w="1154" w:type="pct"/>
            <w:tcBorders>
              <w:top w:val="nil"/>
              <w:left w:val="nil"/>
              <w:bottom w:val="nil"/>
              <w:right w:val="nil"/>
            </w:tcBorders>
          </w:tcPr>
          <w:p w:rsidR="001F151A" w:rsidRPr="004A6CC7" w:rsidRDefault="001F151A" w:rsidP="001F151A">
            <w:pPr>
              <w:pageBreakBefore/>
              <w:widowControl w:val="0"/>
              <w:autoSpaceDE w:val="0"/>
              <w:autoSpaceDN w:val="0"/>
              <w:rPr>
                <w:sz w:val="16"/>
                <w:szCs w:val="16"/>
              </w:rPr>
            </w:pPr>
            <w:r w:rsidRPr="004A6CC7">
              <w:rPr>
                <w:sz w:val="16"/>
                <w:szCs w:val="16"/>
              </w:rPr>
              <w:lastRenderedPageBreak/>
              <w:t>Задачи муниципальной программы</w:t>
            </w:r>
          </w:p>
        </w:tc>
        <w:tc>
          <w:tcPr>
            <w:tcW w:w="150" w:type="pct"/>
            <w:tcBorders>
              <w:top w:val="nil"/>
              <w:left w:val="nil"/>
              <w:bottom w:val="nil"/>
              <w:right w:val="nil"/>
            </w:tcBorders>
          </w:tcPr>
          <w:p w:rsidR="001F151A" w:rsidRPr="004A6CC7" w:rsidRDefault="001F151A" w:rsidP="001F151A">
            <w:pPr>
              <w:widowControl w:val="0"/>
              <w:autoSpaceDE w:val="0"/>
              <w:autoSpaceDN w:val="0"/>
              <w:jc w:val="center"/>
              <w:rPr>
                <w:sz w:val="16"/>
                <w:szCs w:val="16"/>
              </w:rPr>
            </w:pPr>
            <w:r w:rsidRPr="004A6CC7">
              <w:rPr>
                <w:sz w:val="16"/>
                <w:szCs w:val="16"/>
              </w:rPr>
              <w:t>–</w:t>
            </w:r>
          </w:p>
        </w:tc>
        <w:tc>
          <w:tcPr>
            <w:tcW w:w="3696" w:type="pct"/>
            <w:tcBorders>
              <w:top w:val="nil"/>
              <w:left w:val="nil"/>
              <w:bottom w:val="nil"/>
              <w:right w:val="nil"/>
            </w:tcBorders>
          </w:tcPr>
          <w:p w:rsidR="001F151A" w:rsidRPr="004A6CC7" w:rsidRDefault="001F151A" w:rsidP="001F151A">
            <w:pPr>
              <w:widowControl w:val="0"/>
              <w:autoSpaceDE w:val="0"/>
              <w:autoSpaceDN w:val="0"/>
              <w:rPr>
                <w:sz w:val="16"/>
                <w:szCs w:val="16"/>
              </w:rPr>
            </w:pPr>
            <w:r w:rsidRPr="004A6CC7">
              <w:rPr>
                <w:sz w:val="16"/>
                <w:szCs w:val="16"/>
              </w:rPr>
              <w:t>удовлетворение потребности сельского населения в благоустроенном жилье;</w:t>
            </w:r>
          </w:p>
          <w:p w:rsidR="001F151A" w:rsidRPr="004A6CC7" w:rsidRDefault="001F151A" w:rsidP="001F151A">
            <w:pPr>
              <w:widowControl w:val="0"/>
              <w:autoSpaceDE w:val="0"/>
              <w:autoSpaceDN w:val="0"/>
              <w:rPr>
                <w:sz w:val="16"/>
                <w:szCs w:val="16"/>
              </w:rPr>
            </w:pPr>
            <w:r w:rsidRPr="004A6CC7">
              <w:rP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1F151A" w:rsidRPr="004A6CC7" w:rsidRDefault="001F151A" w:rsidP="001F151A">
            <w:pPr>
              <w:widowControl w:val="0"/>
              <w:autoSpaceDE w:val="0"/>
              <w:autoSpaceDN w:val="0"/>
              <w:rPr>
                <w:sz w:val="16"/>
                <w:szCs w:val="16"/>
              </w:rPr>
            </w:pPr>
            <w:r w:rsidRPr="004A6CC7">
              <w:rPr>
                <w:sz w:val="16"/>
                <w:szCs w:val="16"/>
              </w:rPr>
              <w:t>поддержка инициатив граждан, проживающих на сельских территориях, по улучшению условий жизнедеятельности;</w:t>
            </w:r>
          </w:p>
          <w:p w:rsidR="001F151A" w:rsidRPr="004A6CC7" w:rsidRDefault="001F151A" w:rsidP="001F151A">
            <w:pPr>
              <w:widowControl w:val="0"/>
              <w:autoSpaceDE w:val="0"/>
              <w:autoSpaceDN w:val="0"/>
              <w:rPr>
                <w:sz w:val="16"/>
                <w:szCs w:val="16"/>
              </w:rPr>
            </w:pPr>
            <w:r w:rsidRPr="004A6CC7">
              <w:rPr>
                <w:sz w:val="16"/>
                <w:szCs w:val="16"/>
              </w:rPr>
              <w:t>содействие в повышении уровня занятости населения;</w:t>
            </w:r>
          </w:p>
          <w:p w:rsidR="001F151A" w:rsidRPr="004A6CC7" w:rsidRDefault="001F151A" w:rsidP="001F151A">
            <w:pPr>
              <w:widowControl w:val="0"/>
              <w:autoSpaceDE w:val="0"/>
              <w:autoSpaceDN w:val="0"/>
              <w:rPr>
                <w:sz w:val="16"/>
                <w:szCs w:val="16"/>
              </w:rPr>
            </w:pPr>
            <w:r w:rsidRPr="004A6CC7">
              <w:rPr>
                <w:sz w:val="16"/>
                <w:szCs w:val="16"/>
              </w:rPr>
              <w:t>создание комфортных и экологически благопри</w:t>
            </w:r>
            <w:r w:rsidRPr="004A6CC7">
              <w:rPr>
                <w:sz w:val="16"/>
                <w:szCs w:val="16"/>
              </w:rPr>
              <w:softHyphen/>
              <w:t>ятных условий проживания на сельских территориях</w:t>
            </w:r>
          </w:p>
        </w:tc>
      </w:tr>
      <w:tr w:rsidR="001F151A" w:rsidRPr="004A6CC7" w:rsidTr="009F407F">
        <w:tc>
          <w:tcPr>
            <w:tcW w:w="1154" w:type="pct"/>
            <w:tcBorders>
              <w:top w:val="nil"/>
              <w:left w:val="nil"/>
              <w:bottom w:val="nil"/>
              <w:right w:val="nil"/>
            </w:tcBorders>
          </w:tcPr>
          <w:p w:rsidR="001F151A" w:rsidRPr="004A6CC7" w:rsidRDefault="001F151A" w:rsidP="001F151A">
            <w:pPr>
              <w:widowControl w:val="0"/>
              <w:autoSpaceDE w:val="0"/>
              <w:autoSpaceDN w:val="0"/>
              <w:rPr>
                <w:sz w:val="16"/>
                <w:szCs w:val="16"/>
              </w:rPr>
            </w:pPr>
            <w:r w:rsidRPr="004A6CC7">
              <w:rPr>
                <w:sz w:val="16"/>
                <w:szCs w:val="16"/>
              </w:rPr>
              <w:t>Целевые показатели (индикаторы) муниципальной программы</w:t>
            </w:r>
          </w:p>
        </w:tc>
        <w:tc>
          <w:tcPr>
            <w:tcW w:w="150" w:type="pct"/>
            <w:tcBorders>
              <w:top w:val="nil"/>
              <w:left w:val="nil"/>
              <w:bottom w:val="nil"/>
              <w:right w:val="nil"/>
            </w:tcBorders>
          </w:tcPr>
          <w:p w:rsidR="001F151A" w:rsidRPr="004A6CC7" w:rsidRDefault="001F151A" w:rsidP="001F151A">
            <w:pPr>
              <w:widowControl w:val="0"/>
              <w:autoSpaceDE w:val="0"/>
              <w:autoSpaceDN w:val="0"/>
              <w:jc w:val="right"/>
              <w:rPr>
                <w:sz w:val="16"/>
                <w:szCs w:val="16"/>
              </w:rPr>
            </w:pPr>
            <w:r w:rsidRPr="004A6CC7">
              <w:rPr>
                <w:sz w:val="16"/>
                <w:szCs w:val="16"/>
              </w:rPr>
              <w:t>–</w:t>
            </w:r>
          </w:p>
        </w:tc>
        <w:tc>
          <w:tcPr>
            <w:tcW w:w="3696" w:type="pct"/>
            <w:tcBorders>
              <w:top w:val="nil"/>
              <w:left w:val="nil"/>
              <w:bottom w:val="nil"/>
              <w:right w:val="nil"/>
            </w:tcBorders>
          </w:tcPr>
          <w:p w:rsidR="001F151A" w:rsidRPr="004A6CC7" w:rsidRDefault="001F151A" w:rsidP="001F151A">
            <w:pPr>
              <w:widowControl w:val="0"/>
              <w:autoSpaceDE w:val="0"/>
              <w:autoSpaceDN w:val="0"/>
              <w:rPr>
                <w:sz w:val="16"/>
                <w:szCs w:val="16"/>
              </w:rPr>
            </w:pPr>
            <w:r w:rsidRPr="004A6CC7">
              <w:rPr>
                <w:sz w:val="16"/>
                <w:szCs w:val="16"/>
              </w:rPr>
              <w:t>предусматривается достижение следующих целевых показателей (индикаторов):</w:t>
            </w:r>
          </w:p>
          <w:p w:rsidR="001F151A" w:rsidRPr="004A6CC7" w:rsidRDefault="001F151A" w:rsidP="001F151A">
            <w:pPr>
              <w:autoSpaceDE w:val="0"/>
              <w:autoSpaceDN w:val="0"/>
              <w:adjustRightInd w:val="0"/>
              <w:rPr>
                <w:rFonts w:eastAsia="Calibri"/>
                <w:sz w:val="16"/>
                <w:szCs w:val="16"/>
                <w:lang w:eastAsia="en-US"/>
              </w:rPr>
            </w:pPr>
            <w:r w:rsidRPr="004A6CC7">
              <w:rPr>
                <w:rFonts w:eastAsia="Calibri"/>
                <w:sz w:val="16"/>
                <w:szCs w:val="16"/>
                <w:lang w:eastAsia="en-US"/>
              </w:rPr>
              <w:t>-количество реализованных проектов развития общественной инфраструктуры, основанных на местных инициативах, - 15 единиц</w:t>
            </w:r>
          </w:p>
          <w:p w:rsidR="001F151A" w:rsidRPr="004A6CC7" w:rsidRDefault="001F151A" w:rsidP="001F151A">
            <w:pPr>
              <w:autoSpaceDE w:val="0"/>
              <w:autoSpaceDN w:val="0"/>
              <w:adjustRightInd w:val="0"/>
              <w:rPr>
                <w:rFonts w:eastAsia="Calibri"/>
                <w:sz w:val="16"/>
                <w:szCs w:val="16"/>
                <w:lang w:eastAsia="en-US"/>
              </w:rPr>
            </w:pPr>
            <w:r w:rsidRPr="004A6CC7">
              <w:rPr>
                <w:rFonts w:eastAsia="Calibri"/>
                <w:sz w:val="16"/>
                <w:szCs w:val="16"/>
                <w:lang w:eastAsia="en-US"/>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- 7 ед.</w:t>
            </w:r>
          </w:p>
        </w:tc>
      </w:tr>
      <w:tr w:rsidR="001F151A" w:rsidRPr="004A6CC7" w:rsidTr="009F407F">
        <w:tc>
          <w:tcPr>
            <w:tcW w:w="1154" w:type="pct"/>
            <w:tcBorders>
              <w:top w:val="nil"/>
              <w:left w:val="nil"/>
              <w:bottom w:val="nil"/>
              <w:right w:val="nil"/>
            </w:tcBorders>
          </w:tcPr>
          <w:p w:rsidR="001F151A" w:rsidRPr="004A6CC7" w:rsidRDefault="001F151A" w:rsidP="001F151A">
            <w:pPr>
              <w:widowControl w:val="0"/>
              <w:autoSpaceDE w:val="0"/>
              <w:autoSpaceDN w:val="0"/>
              <w:rPr>
                <w:sz w:val="16"/>
                <w:szCs w:val="16"/>
              </w:rPr>
            </w:pPr>
            <w:r w:rsidRPr="004A6CC7">
              <w:rPr>
                <w:sz w:val="16"/>
                <w:szCs w:val="16"/>
              </w:rPr>
              <w:t>Срок реализации муниципальной программы</w:t>
            </w:r>
          </w:p>
          <w:p w:rsidR="001F151A" w:rsidRPr="004A6CC7" w:rsidRDefault="001F151A" w:rsidP="001F151A">
            <w:pPr>
              <w:widowControl w:val="0"/>
              <w:autoSpaceDE w:val="0"/>
              <w:autoSpaceDN w:val="0"/>
              <w:rPr>
                <w:sz w:val="16"/>
                <w:szCs w:val="16"/>
              </w:rPr>
            </w:pPr>
          </w:p>
        </w:tc>
        <w:tc>
          <w:tcPr>
            <w:tcW w:w="150" w:type="pct"/>
            <w:tcBorders>
              <w:top w:val="nil"/>
              <w:left w:val="nil"/>
              <w:bottom w:val="nil"/>
              <w:right w:val="nil"/>
            </w:tcBorders>
          </w:tcPr>
          <w:p w:rsidR="001F151A" w:rsidRPr="004A6CC7" w:rsidRDefault="001F151A" w:rsidP="001F151A">
            <w:pPr>
              <w:widowControl w:val="0"/>
              <w:autoSpaceDE w:val="0"/>
              <w:autoSpaceDN w:val="0"/>
              <w:jc w:val="center"/>
              <w:rPr>
                <w:sz w:val="16"/>
                <w:szCs w:val="16"/>
              </w:rPr>
            </w:pPr>
            <w:r w:rsidRPr="004A6CC7">
              <w:rPr>
                <w:sz w:val="16"/>
                <w:szCs w:val="16"/>
              </w:rPr>
              <w:t>–</w:t>
            </w:r>
          </w:p>
        </w:tc>
        <w:tc>
          <w:tcPr>
            <w:tcW w:w="3696" w:type="pct"/>
            <w:tcBorders>
              <w:top w:val="nil"/>
              <w:left w:val="nil"/>
              <w:bottom w:val="nil"/>
              <w:right w:val="nil"/>
            </w:tcBorders>
          </w:tcPr>
          <w:p w:rsidR="001F151A" w:rsidRPr="004A6CC7" w:rsidRDefault="001F151A" w:rsidP="001F151A">
            <w:pPr>
              <w:widowControl w:val="0"/>
              <w:autoSpaceDE w:val="0"/>
              <w:autoSpaceDN w:val="0"/>
              <w:rPr>
                <w:sz w:val="16"/>
                <w:szCs w:val="16"/>
              </w:rPr>
            </w:pPr>
            <w:r w:rsidRPr="004A6CC7">
              <w:rPr>
                <w:sz w:val="16"/>
                <w:szCs w:val="16"/>
              </w:rPr>
              <w:t>2021–2035 годы</w:t>
            </w:r>
          </w:p>
          <w:p w:rsidR="001F151A" w:rsidRPr="004A6CC7" w:rsidRDefault="001F151A" w:rsidP="001F151A">
            <w:pPr>
              <w:widowControl w:val="0"/>
              <w:autoSpaceDE w:val="0"/>
              <w:autoSpaceDN w:val="0"/>
              <w:rPr>
                <w:sz w:val="16"/>
                <w:szCs w:val="16"/>
              </w:rPr>
            </w:pPr>
          </w:p>
        </w:tc>
      </w:tr>
      <w:tr w:rsidR="001F151A" w:rsidRPr="004A6CC7" w:rsidTr="009F407F">
        <w:tc>
          <w:tcPr>
            <w:tcW w:w="1154" w:type="pct"/>
            <w:tcBorders>
              <w:top w:val="nil"/>
              <w:left w:val="nil"/>
              <w:bottom w:val="nil"/>
              <w:right w:val="nil"/>
            </w:tcBorders>
          </w:tcPr>
          <w:p w:rsidR="001F151A" w:rsidRPr="004A6CC7" w:rsidRDefault="001F151A" w:rsidP="001F151A">
            <w:pPr>
              <w:widowControl w:val="0"/>
              <w:autoSpaceDE w:val="0"/>
              <w:autoSpaceDN w:val="0"/>
              <w:rPr>
                <w:sz w:val="16"/>
                <w:szCs w:val="16"/>
              </w:rPr>
            </w:pPr>
            <w:r w:rsidRPr="004A6CC7">
              <w:rPr>
                <w:sz w:val="16"/>
                <w:szCs w:val="16"/>
              </w:rPr>
              <w:t>Объемы финансирования муниципальной программы с разбивкой по годам реализации муниципальной программы</w:t>
            </w:r>
          </w:p>
        </w:tc>
        <w:tc>
          <w:tcPr>
            <w:tcW w:w="150" w:type="pct"/>
            <w:tcBorders>
              <w:top w:val="nil"/>
              <w:left w:val="nil"/>
              <w:bottom w:val="nil"/>
              <w:right w:val="nil"/>
            </w:tcBorders>
          </w:tcPr>
          <w:p w:rsidR="001F151A" w:rsidRPr="004A6CC7" w:rsidRDefault="001F151A" w:rsidP="001F151A">
            <w:pPr>
              <w:widowControl w:val="0"/>
              <w:autoSpaceDE w:val="0"/>
              <w:autoSpaceDN w:val="0"/>
              <w:jc w:val="right"/>
              <w:rPr>
                <w:sz w:val="16"/>
                <w:szCs w:val="16"/>
              </w:rPr>
            </w:pPr>
            <w:r w:rsidRPr="004A6CC7">
              <w:rPr>
                <w:sz w:val="16"/>
                <w:szCs w:val="16"/>
              </w:rPr>
              <w:t>–</w:t>
            </w:r>
          </w:p>
        </w:tc>
        <w:tc>
          <w:tcPr>
            <w:tcW w:w="3696" w:type="pct"/>
            <w:tcBorders>
              <w:top w:val="nil"/>
              <w:left w:val="nil"/>
              <w:bottom w:val="nil"/>
              <w:right w:val="nil"/>
            </w:tcBorders>
          </w:tcPr>
          <w:p w:rsidR="001F151A" w:rsidRPr="004A6CC7" w:rsidRDefault="001F151A" w:rsidP="001F151A">
            <w:pPr>
              <w:widowControl w:val="0"/>
              <w:autoSpaceDE w:val="0"/>
              <w:autoSpaceDN w:val="0"/>
              <w:rPr>
                <w:sz w:val="16"/>
                <w:szCs w:val="16"/>
              </w:rPr>
            </w:pPr>
            <w:r w:rsidRPr="004A6CC7">
              <w:rPr>
                <w:sz w:val="16"/>
                <w:szCs w:val="16"/>
              </w:rPr>
              <w:t>прогнозируемые объемы бюджетных ассигнований на реализацию мероприятий муниципальной программы в 2021–2035 годах составляют 2 778 421,00 рублей, в том числе:</w:t>
            </w:r>
          </w:p>
          <w:p w:rsidR="001F151A" w:rsidRPr="004A6CC7" w:rsidRDefault="001F151A" w:rsidP="001F151A">
            <w:pPr>
              <w:widowControl w:val="0"/>
              <w:autoSpaceDE w:val="0"/>
              <w:autoSpaceDN w:val="0"/>
              <w:rPr>
                <w:sz w:val="16"/>
                <w:szCs w:val="16"/>
              </w:rPr>
            </w:pPr>
            <w:r w:rsidRPr="004A6CC7">
              <w:rPr>
                <w:sz w:val="16"/>
                <w:szCs w:val="16"/>
              </w:rPr>
              <w:t xml:space="preserve">в 2021 году –     </w:t>
            </w:r>
            <w:r w:rsidRPr="004A6CC7">
              <w:rPr>
                <w:bCs/>
                <w:color w:val="000000"/>
                <w:sz w:val="16"/>
                <w:szCs w:val="16"/>
              </w:rPr>
              <w:t xml:space="preserve">829 661,00 </w:t>
            </w:r>
            <w:r w:rsidRPr="004A6CC7">
              <w:rPr>
                <w:sz w:val="16"/>
                <w:szCs w:val="16"/>
              </w:rPr>
              <w:t>рублей;</w:t>
            </w:r>
          </w:p>
          <w:p w:rsidR="001F151A" w:rsidRPr="004A6CC7" w:rsidRDefault="001F151A" w:rsidP="001F151A">
            <w:pPr>
              <w:widowControl w:val="0"/>
              <w:autoSpaceDE w:val="0"/>
              <w:autoSpaceDN w:val="0"/>
              <w:rPr>
                <w:sz w:val="16"/>
                <w:szCs w:val="16"/>
              </w:rPr>
            </w:pPr>
            <w:r w:rsidRPr="004A6CC7">
              <w:rPr>
                <w:sz w:val="16"/>
                <w:szCs w:val="16"/>
              </w:rPr>
              <w:t xml:space="preserve">в 2022 году –     </w:t>
            </w:r>
            <w:r w:rsidRPr="004A6CC7">
              <w:rPr>
                <w:bCs/>
                <w:color w:val="000000"/>
                <w:sz w:val="16"/>
                <w:szCs w:val="16"/>
              </w:rPr>
              <w:t xml:space="preserve">596 930,00 </w:t>
            </w:r>
            <w:r w:rsidRPr="004A6CC7">
              <w:rPr>
                <w:sz w:val="16"/>
                <w:szCs w:val="16"/>
              </w:rPr>
              <w:t>рублей;</w:t>
            </w:r>
          </w:p>
          <w:p w:rsidR="001F151A" w:rsidRPr="004A6CC7" w:rsidRDefault="001F151A" w:rsidP="001F151A">
            <w:pPr>
              <w:widowControl w:val="0"/>
              <w:autoSpaceDE w:val="0"/>
              <w:autoSpaceDN w:val="0"/>
              <w:rPr>
                <w:sz w:val="16"/>
                <w:szCs w:val="16"/>
              </w:rPr>
            </w:pPr>
            <w:r w:rsidRPr="004A6CC7">
              <w:rPr>
                <w:sz w:val="16"/>
                <w:szCs w:val="16"/>
              </w:rPr>
              <w:t>в 2023 году –     451 830</w:t>
            </w:r>
            <w:r w:rsidRPr="004A6CC7">
              <w:rPr>
                <w:bCs/>
                <w:color w:val="000000"/>
                <w:sz w:val="16"/>
                <w:szCs w:val="16"/>
              </w:rPr>
              <w:t>,00</w:t>
            </w:r>
            <w:r w:rsidRPr="004A6CC7">
              <w:rPr>
                <w:b/>
                <w:bCs/>
                <w:color w:val="000000"/>
                <w:sz w:val="16"/>
                <w:szCs w:val="16"/>
              </w:rPr>
              <w:t xml:space="preserve"> </w:t>
            </w:r>
            <w:r w:rsidRPr="004A6CC7">
              <w:rPr>
                <w:sz w:val="16"/>
                <w:szCs w:val="16"/>
              </w:rPr>
              <w:t>рублей;</w:t>
            </w:r>
          </w:p>
          <w:p w:rsidR="001F151A" w:rsidRPr="004A6CC7" w:rsidRDefault="001F151A" w:rsidP="001F151A">
            <w:pPr>
              <w:widowControl w:val="0"/>
              <w:autoSpaceDE w:val="0"/>
              <w:autoSpaceDN w:val="0"/>
              <w:rPr>
                <w:sz w:val="16"/>
                <w:szCs w:val="16"/>
              </w:rPr>
            </w:pPr>
            <w:r w:rsidRPr="004A6CC7">
              <w:rPr>
                <w:sz w:val="16"/>
                <w:szCs w:val="16"/>
              </w:rPr>
              <w:t>в 2024 году –     450 000</w:t>
            </w:r>
            <w:r w:rsidRPr="004A6CC7">
              <w:rPr>
                <w:bCs/>
                <w:color w:val="000000"/>
                <w:sz w:val="16"/>
                <w:szCs w:val="16"/>
              </w:rPr>
              <w:t>,00</w:t>
            </w:r>
            <w:r w:rsidRPr="004A6CC7">
              <w:rPr>
                <w:b/>
                <w:bCs/>
                <w:color w:val="000000"/>
                <w:sz w:val="16"/>
                <w:szCs w:val="16"/>
              </w:rPr>
              <w:t xml:space="preserve"> </w:t>
            </w:r>
            <w:r w:rsidRPr="004A6CC7">
              <w:rPr>
                <w:sz w:val="16"/>
                <w:szCs w:val="16"/>
              </w:rPr>
              <w:t>рублей;</w:t>
            </w:r>
          </w:p>
          <w:p w:rsidR="001F151A" w:rsidRPr="004A6CC7" w:rsidRDefault="001F151A" w:rsidP="001F151A">
            <w:pPr>
              <w:widowControl w:val="0"/>
              <w:autoSpaceDE w:val="0"/>
              <w:autoSpaceDN w:val="0"/>
              <w:rPr>
                <w:sz w:val="16"/>
                <w:szCs w:val="16"/>
              </w:rPr>
            </w:pPr>
            <w:r w:rsidRPr="004A6CC7">
              <w:rPr>
                <w:sz w:val="16"/>
                <w:szCs w:val="16"/>
              </w:rPr>
              <w:t>в 2025 году –     450 000</w:t>
            </w:r>
            <w:r w:rsidRPr="004A6CC7">
              <w:rPr>
                <w:bCs/>
                <w:color w:val="000000"/>
                <w:sz w:val="16"/>
                <w:szCs w:val="16"/>
              </w:rPr>
              <w:t>,00</w:t>
            </w:r>
            <w:r w:rsidRPr="004A6CC7">
              <w:rPr>
                <w:b/>
                <w:bCs/>
                <w:color w:val="000000"/>
                <w:sz w:val="16"/>
                <w:szCs w:val="16"/>
              </w:rPr>
              <w:t xml:space="preserve"> </w:t>
            </w:r>
            <w:r w:rsidRPr="004A6CC7">
              <w:rPr>
                <w:sz w:val="16"/>
                <w:szCs w:val="16"/>
              </w:rPr>
              <w:t>рублей;</w:t>
            </w:r>
          </w:p>
          <w:p w:rsidR="001F151A" w:rsidRPr="004A6CC7" w:rsidRDefault="001F151A" w:rsidP="001F151A">
            <w:pPr>
              <w:widowControl w:val="0"/>
              <w:autoSpaceDE w:val="0"/>
              <w:autoSpaceDN w:val="0"/>
              <w:rPr>
                <w:sz w:val="16"/>
                <w:szCs w:val="16"/>
              </w:rPr>
            </w:pPr>
            <w:r w:rsidRPr="004A6CC7">
              <w:rPr>
                <w:sz w:val="16"/>
                <w:szCs w:val="16"/>
              </w:rPr>
              <w:t xml:space="preserve">в 2026-2030 </w:t>
            </w:r>
            <w:proofErr w:type="spellStart"/>
            <w:r w:rsidRPr="004A6CC7">
              <w:rPr>
                <w:sz w:val="16"/>
                <w:szCs w:val="16"/>
              </w:rPr>
              <w:t>г.г</w:t>
            </w:r>
            <w:proofErr w:type="spellEnd"/>
            <w:r w:rsidRPr="004A6CC7">
              <w:rPr>
                <w:sz w:val="16"/>
                <w:szCs w:val="16"/>
              </w:rPr>
              <w:t>. -0,00 рублей;</w:t>
            </w:r>
          </w:p>
          <w:p w:rsidR="001F151A" w:rsidRPr="004A6CC7" w:rsidRDefault="001F151A" w:rsidP="001F151A">
            <w:pPr>
              <w:widowControl w:val="0"/>
              <w:autoSpaceDE w:val="0"/>
              <w:autoSpaceDN w:val="0"/>
              <w:rPr>
                <w:sz w:val="16"/>
                <w:szCs w:val="16"/>
              </w:rPr>
            </w:pPr>
            <w:r w:rsidRPr="004A6CC7">
              <w:rPr>
                <w:sz w:val="16"/>
                <w:szCs w:val="16"/>
              </w:rPr>
              <w:t xml:space="preserve">в 2031-2035 </w:t>
            </w:r>
            <w:proofErr w:type="spellStart"/>
            <w:r w:rsidRPr="004A6CC7">
              <w:rPr>
                <w:sz w:val="16"/>
                <w:szCs w:val="16"/>
              </w:rPr>
              <w:t>г.г</w:t>
            </w:r>
            <w:proofErr w:type="spellEnd"/>
            <w:r w:rsidRPr="004A6CC7">
              <w:rPr>
                <w:sz w:val="16"/>
                <w:szCs w:val="16"/>
              </w:rPr>
              <w:t>. -0,00 рублей.</w:t>
            </w:r>
          </w:p>
          <w:p w:rsidR="001F151A" w:rsidRPr="004A6CC7" w:rsidRDefault="001F151A" w:rsidP="001F151A">
            <w:pPr>
              <w:widowControl w:val="0"/>
              <w:autoSpaceDE w:val="0"/>
              <w:autoSpaceDN w:val="0"/>
              <w:rPr>
                <w:sz w:val="16"/>
                <w:szCs w:val="16"/>
              </w:rPr>
            </w:pPr>
            <w:r w:rsidRPr="004A6CC7">
              <w:rPr>
                <w:sz w:val="16"/>
                <w:szCs w:val="16"/>
              </w:rPr>
              <w:t>из них средства:</w:t>
            </w:r>
          </w:p>
          <w:p w:rsidR="001F151A" w:rsidRPr="004A6CC7" w:rsidRDefault="001F151A" w:rsidP="001F151A">
            <w:pPr>
              <w:widowControl w:val="0"/>
              <w:autoSpaceDE w:val="0"/>
              <w:autoSpaceDN w:val="0"/>
              <w:rPr>
                <w:sz w:val="16"/>
                <w:szCs w:val="16"/>
              </w:rPr>
            </w:pPr>
          </w:p>
          <w:p w:rsidR="001F151A" w:rsidRPr="004A6CC7" w:rsidRDefault="001F151A" w:rsidP="001F151A">
            <w:pPr>
              <w:widowControl w:val="0"/>
              <w:autoSpaceDE w:val="0"/>
              <w:autoSpaceDN w:val="0"/>
              <w:spacing w:line="235" w:lineRule="auto"/>
              <w:rPr>
                <w:sz w:val="16"/>
                <w:szCs w:val="16"/>
              </w:rPr>
            </w:pPr>
            <w:r w:rsidRPr="004A6CC7">
              <w:rPr>
                <w:sz w:val="16"/>
                <w:szCs w:val="16"/>
              </w:rPr>
              <w:t>республиканского бюджета Чувашской Республики – 0,00 рублей, в том числе:</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2021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2022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2023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2024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2025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rPr>
                <w:sz w:val="16"/>
                <w:szCs w:val="16"/>
              </w:rPr>
            </w:pPr>
            <w:r w:rsidRPr="004A6CC7">
              <w:rPr>
                <w:sz w:val="16"/>
                <w:szCs w:val="16"/>
              </w:rPr>
              <w:t xml:space="preserve">в 2026-2030 </w:t>
            </w:r>
            <w:proofErr w:type="spellStart"/>
            <w:r w:rsidRPr="004A6CC7">
              <w:rPr>
                <w:sz w:val="16"/>
                <w:szCs w:val="16"/>
              </w:rPr>
              <w:t>г.г</w:t>
            </w:r>
            <w:proofErr w:type="spellEnd"/>
            <w:r w:rsidRPr="004A6CC7">
              <w:rPr>
                <w:sz w:val="16"/>
                <w:szCs w:val="16"/>
              </w:rPr>
              <w:t>. -0,00 рублей;</w:t>
            </w:r>
          </w:p>
          <w:p w:rsidR="001F151A" w:rsidRPr="004A6CC7" w:rsidRDefault="001F151A" w:rsidP="001F151A">
            <w:pPr>
              <w:widowControl w:val="0"/>
              <w:autoSpaceDE w:val="0"/>
              <w:autoSpaceDN w:val="0"/>
              <w:rPr>
                <w:sz w:val="16"/>
                <w:szCs w:val="16"/>
              </w:rPr>
            </w:pPr>
            <w:r w:rsidRPr="004A6CC7">
              <w:rPr>
                <w:sz w:val="16"/>
                <w:szCs w:val="16"/>
              </w:rPr>
              <w:t xml:space="preserve">в 2031-2035 </w:t>
            </w:r>
            <w:proofErr w:type="spellStart"/>
            <w:r w:rsidRPr="004A6CC7">
              <w:rPr>
                <w:sz w:val="16"/>
                <w:szCs w:val="16"/>
              </w:rPr>
              <w:t>г.г</w:t>
            </w:r>
            <w:proofErr w:type="spellEnd"/>
            <w:r w:rsidRPr="004A6CC7">
              <w:rPr>
                <w:sz w:val="16"/>
                <w:szCs w:val="16"/>
              </w:rPr>
              <w:t>. -0,00 рублей.</w:t>
            </w:r>
          </w:p>
          <w:p w:rsidR="001F151A" w:rsidRPr="004A6CC7" w:rsidRDefault="001F151A" w:rsidP="001F151A">
            <w:pPr>
              <w:widowControl w:val="0"/>
              <w:autoSpaceDE w:val="0"/>
              <w:autoSpaceDN w:val="0"/>
              <w:rPr>
                <w:sz w:val="16"/>
                <w:szCs w:val="16"/>
              </w:rPr>
            </w:pPr>
          </w:p>
          <w:p w:rsidR="001F151A" w:rsidRPr="004A6CC7" w:rsidRDefault="001F151A" w:rsidP="001F151A">
            <w:pPr>
              <w:widowControl w:val="0"/>
              <w:autoSpaceDE w:val="0"/>
              <w:autoSpaceDN w:val="0"/>
              <w:spacing w:line="235" w:lineRule="auto"/>
              <w:rPr>
                <w:sz w:val="16"/>
                <w:szCs w:val="16"/>
              </w:rPr>
            </w:pPr>
            <w:r w:rsidRPr="004A6CC7">
              <w:rPr>
                <w:sz w:val="16"/>
                <w:szCs w:val="16"/>
              </w:rPr>
              <w:t>местного бюджета –2 778 421,00 рублей, в том числе:</w:t>
            </w:r>
          </w:p>
          <w:p w:rsidR="001F151A" w:rsidRPr="004A6CC7" w:rsidRDefault="001F151A" w:rsidP="001F151A">
            <w:pPr>
              <w:widowControl w:val="0"/>
              <w:autoSpaceDE w:val="0"/>
              <w:autoSpaceDN w:val="0"/>
              <w:spacing w:line="235" w:lineRule="auto"/>
              <w:rPr>
                <w:sz w:val="16"/>
                <w:szCs w:val="16"/>
              </w:rPr>
            </w:pPr>
            <w:r w:rsidRPr="004A6CC7">
              <w:rPr>
                <w:sz w:val="16"/>
                <w:szCs w:val="16"/>
              </w:rPr>
              <w:t>в 2021 году –     829 661,00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в 2022 году –     596 930,00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в 2023 году –     451 830,00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в 2024 году –     450 000,00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в 2025 году –     450 000,00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2026-2030 </w:t>
            </w:r>
            <w:proofErr w:type="spellStart"/>
            <w:r w:rsidRPr="004A6CC7">
              <w:rPr>
                <w:sz w:val="16"/>
                <w:szCs w:val="16"/>
              </w:rPr>
              <w:t>г.г</w:t>
            </w:r>
            <w:proofErr w:type="spellEnd"/>
            <w:r w:rsidRPr="004A6CC7">
              <w:rPr>
                <w:sz w:val="16"/>
                <w:szCs w:val="16"/>
              </w:rPr>
              <w:t>. -0,00 рублей;</w:t>
            </w:r>
          </w:p>
          <w:p w:rsidR="001F151A" w:rsidRPr="004A6CC7" w:rsidRDefault="001F151A" w:rsidP="001F151A">
            <w:pPr>
              <w:widowControl w:val="0"/>
              <w:autoSpaceDE w:val="0"/>
              <w:autoSpaceDN w:val="0"/>
              <w:rPr>
                <w:sz w:val="16"/>
                <w:szCs w:val="16"/>
              </w:rPr>
            </w:pPr>
            <w:r w:rsidRPr="004A6CC7">
              <w:rPr>
                <w:sz w:val="16"/>
                <w:szCs w:val="16"/>
              </w:rPr>
              <w:t xml:space="preserve">в 2031-2035 </w:t>
            </w:r>
            <w:proofErr w:type="spellStart"/>
            <w:r w:rsidRPr="004A6CC7">
              <w:rPr>
                <w:sz w:val="16"/>
                <w:szCs w:val="16"/>
              </w:rPr>
              <w:t>г.г</w:t>
            </w:r>
            <w:proofErr w:type="spellEnd"/>
            <w:r w:rsidRPr="004A6CC7">
              <w:rPr>
                <w:sz w:val="16"/>
                <w:szCs w:val="16"/>
              </w:rPr>
              <w:t>. -0,00 рублей.</w:t>
            </w:r>
          </w:p>
          <w:p w:rsidR="001F151A" w:rsidRPr="004A6CC7" w:rsidRDefault="001F151A" w:rsidP="001F151A">
            <w:pPr>
              <w:widowControl w:val="0"/>
              <w:autoSpaceDE w:val="0"/>
              <w:autoSpaceDN w:val="0"/>
              <w:rPr>
                <w:sz w:val="16"/>
                <w:szCs w:val="16"/>
              </w:rPr>
            </w:pPr>
          </w:p>
          <w:p w:rsidR="001F151A" w:rsidRPr="004A6CC7" w:rsidRDefault="001F151A" w:rsidP="001F151A">
            <w:pPr>
              <w:widowControl w:val="0"/>
              <w:autoSpaceDE w:val="0"/>
              <w:autoSpaceDN w:val="0"/>
              <w:spacing w:line="235" w:lineRule="auto"/>
              <w:rPr>
                <w:sz w:val="16"/>
                <w:szCs w:val="16"/>
              </w:rPr>
            </w:pPr>
            <w:r w:rsidRPr="004A6CC7">
              <w:rPr>
                <w:sz w:val="16"/>
                <w:szCs w:val="16"/>
              </w:rPr>
              <w:t>внебюджетных источников – 0,00 рублей, в том числе:</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2021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2022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2023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2024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2025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rPr>
                <w:sz w:val="16"/>
                <w:szCs w:val="16"/>
              </w:rPr>
            </w:pPr>
            <w:r w:rsidRPr="004A6CC7">
              <w:rPr>
                <w:sz w:val="16"/>
                <w:szCs w:val="16"/>
              </w:rPr>
              <w:t xml:space="preserve">в 2026-2030 </w:t>
            </w:r>
            <w:proofErr w:type="spellStart"/>
            <w:r w:rsidRPr="004A6CC7">
              <w:rPr>
                <w:sz w:val="16"/>
                <w:szCs w:val="16"/>
              </w:rPr>
              <w:t>г.г</w:t>
            </w:r>
            <w:proofErr w:type="spellEnd"/>
            <w:r w:rsidRPr="004A6CC7">
              <w:rPr>
                <w:sz w:val="16"/>
                <w:szCs w:val="16"/>
              </w:rPr>
              <w:t>. -0,00 рублей;</w:t>
            </w:r>
          </w:p>
          <w:p w:rsidR="001F151A" w:rsidRPr="004A6CC7" w:rsidRDefault="001F151A" w:rsidP="001F151A">
            <w:pPr>
              <w:widowControl w:val="0"/>
              <w:autoSpaceDE w:val="0"/>
              <w:autoSpaceDN w:val="0"/>
              <w:rPr>
                <w:sz w:val="16"/>
                <w:szCs w:val="16"/>
              </w:rPr>
            </w:pPr>
            <w:r w:rsidRPr="004A6CC7">
              <w:rPr>
                <w:sz w:val="16"/>
                <w:szCs w:val="16"/>
              </w:rPr>
              <w:t xml:space="preserve">в 2031-2035 </w:t>
            </w:r>
            <w:proofErr w:type="spellStart"/>
            <w:r w:rsidRPr="004A6CC7">
              <w:rPr>
                <w:sz w:val="16"/>
                <w:szCs w:val="16"/>
              </w:rPr>
              <w:t>г.г</w:t>
            </w:r>
            <w:proofErr w:type="spellEnd"/>
            <w:r w:rsidRPr="004A6CC7">
              <w:rPr>
                <w:sz w:val="16"/>
                <w:szCs w:val="16"/>
              </w:rPr>
              <w:t>. -0,00 рублей.</w:t>
            </w:r>
          </w:p>
        </w:tc>
      </w:tr>
      <w:tr w:rsidR="001F151A" w:rsidRPr="004A6CC7" w:rsidTr="009F407F">
        <w:tc>
          <w:tcPr>
            <w:tcW w:w="1154" w:type="pct"/>
            <w:tcBorders>
              <w:top w:val="nil"/>
              <w:left w:val="nil"/>
              <w:bottom w:val="nil"/>
              <w:right w:val="nil"/>
            </w:tcBorders>
          </w:tcPr>
          <w:p w:rsidR="001F151A" w:rsidRPr="004A6CC7" w:rsidRDefault="001F151A" w:rsidP="001F151A">
            <w:pPr>
              <w:widowControl w:val="0"/>
              <w:autoSpaceDE w:val="0"/>
              <w:autoSpaceDN w:val="0"/>
              <w:rPr>
                <w:sz w:val="16"/>
                <w:szCs w:val="16"/>
              </w:rPr>
            </w:pPr>
            <w:r w:rsidRPr="004A6CC7">
              <w:rPr>
                <w:sz w:val="16"/>
                <w:szCs w:val="16"/>
              </w:rPr>
              <w:t>Ожидаемые результаты реализации муниципальной программы</w:t>
            </w:r>
          </w:p>
        </w:tc>
        <w:tc>
          <w:tcPr>
            <w:tcW w:w="150" w:type="pct"/>
            <w:tcBorders>
              <w:top w:val="nil"/>
              <w:left w:val="nil"/>
              <w:bottom w:val="nil"/>
              <w:right w:val="nil"/>
            </w:tcBorders>
          </w:tcPr>
          <w:p w:rsidR="001F151A" w:rsidRPr="004A6CC7" w:rsidRDefault="001F151A" w:rsidP="001F151A">
            <w:pPr>
              <w:widowControl w:val="0"/>
              <w:autoSpaceDE w:val="0"/>
              <w:autoSpaceDN w:val="0"/>
              <w:jc w:val="center"/>
              <w:rPr>
                <w:sz w:val="16"/>
                <w:szCs w:val="16"/>
              </w:rPr>
            </w:pPr>
            <w:r w:rsidRPr="004A6CC7">
              <w:rPr>
                <w:sz w:val="16"/>
                <w:szCs w:val="16"/>
              </w:rPr>
              <w:t>–</w:t>
            </w:r>
          </w:p>
        </w:tc>
        <w:tc>
          <w:tcPr>
            <w:tcW w:w="3696" w:type="pct"/>
            <w:tcBorders>
              <w:top w:val="nil"/>
              <w:left w:val="nil"/>
              <w:bottom w:val="nil"/>
              <w:right w:val="nil"/>
            </w:tcBorders>
          </w:tcPr>
          <w:p w:rsidR="001F151A" w:rsidRPr="004A6CC7" w:rsidRDefault="001F151A" w:rsidP="001F151A">
            <w:pPr>
              <w:widowControl w:val="0"/>
              <w:autoSpaceDE w:val="0"/>
              <w:autoSpaceDN w:val="0"/>
              <w:rPr>
                <w:sz w:val="16"/>
                <w:szCs w:val="16"/>
              </w:rPr>
            </w:pPr>
            <w:r w:rsidRPr="004A6CC7">
              <w:rPr>
                <w:sz w:val="16"/>
                <w:szCs w:val="16"/>
              </w:rPr>
              <w:t>повышение качества жизни и уровня благосостояния сельского населения;</w:t>
            </w:r>
          </w:p>
          <w:p w:rsidR="001F151A" w:rsidRPr="004A6CC7" w:rsidRDefault="001F151A" w:rsidP="001F151A">
            <w:pPr>
              <w:widowControl w:val="0"/>
              <w:autoSpaceDE w:val="0"/>
              <w:autoSpaceDN w:val="0"/>
              <w:rPr>
                <w:sz w:val="16"/>
                <w:szCs w:val="16"/>
              </w:rPr>
            </w:pPr>
            <w:r w:rsidRPr="004A6CC7">
              <w:rPr>
                <w:sz w:val="16"/>
                <w:szCs w:val="16"/>
              </w:rPr>
              <w:t>повышение уровня занятости сельского населения;</w:t>
            </w:r>
          </w:p>
          <w:p w:rsidR="001F151A" w:rsidRPr="004A6CC7" w:rsidRDefault="001F151A" w:rsidP="001F151A">
            <w:pPr>
              <w:widowControl w:val="0"/>
              <w:autoSpaceDE w:val="0"/>
              <w:autoSpaceDN w:val="0"/>
              <w:rPr>
                <w:sz w:val="16"/>
                <w:szCs w:val="16"/>
              </w:rPr>
            </w:pPr>
            <w:r w:rsidRPr="004A6CC7">
              <w:rPr>
                <w:sz w:val="16"/>
                <w:szCs w:val="16"/>
              </w:rPr>
              <w:t>создание комфортных и экологически благопри</w:t>
            </w:r>
            <w:r w:rsidRPr="004A6CC7">
              <w:rPr>
                <w:sz w:val="16"/>
                <w:szCs w:val="16"/>
              </w:rPr>
              <w:softHyphen/>
              <w:t>ятных условий проживания на сельских территориях;</w:t>
            </w:r>
          </w:p>
          <w:p w:rsidR="001F151A" w:rsidRPr="004A6CC7" w:rsidRDefault="001F151A" w:rsidP="001F151A">
            <w:pPr>
              <w:widowControl w:val="0"/>
              <w:autoSpaceDE w:val="0"/>
              <w:autoSpaceDN w:val="0"/>
              <w:rPr>
                <w:sz w:val="16"/>
                <w:szCs w:val="16"/>
              </w:rPr>
            </w:pPr>
            <w:r w:rsidRPr="004A6CC7">
              <w:rPr>
                <w:sz w:val="16"/>
                <w:szCs w:val="16"/>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1F151A" w:rsidRPr="004A6CC7" w:rsidRDefault="001F151A" w:rsidP="001F151A">
            <w:pPr>
              <w:widowControl w:val="0"/>
              <w:autoSpaceDE w:val="0"/>
              <w:autoSpaceDN w:val="0"/>
              <w:rPr>
                <w:sz w:val="16"/>
                <w:szCs w:val="16"/>
              </w:rPr>
            </w:pPr>
            <w:r w:rsidRPr="004A6CC7">
              <w:rPr>
                <w:sz w:val="16"/>
                <w:szCs w:val="16"/>
              </w:rPr>
              <w:t>снижение миграционного оттока сельского населения;</w:t>
            </w:r>
          </w:p>
          <w:p w:rsidR="001F151A" w:rsidRPr="004A6CC7" w:rsidRDefault="001F151A" w:rsidP="001F151A">
            <w:pPr>
              <w:widowControl w:val="0"/>
              <w:autoSpaceDE w:val="0"/>
              <w:autoSpaceDN w:val="0"/>
              <w:rPr>
                <w:sz w:val="16"/>
                <w:szCs w:val="16"/>
              </w:rPr>
            </w:pPr>
            <w:r w:rsidRPr="004A6CC7">
              <w:rPr>
                <w:sz w:val="16"/>
                <w:szCs w:val="16"/>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1F151A" w:rsidRPr="004A6CC7" w:rsidRDefault="001F151A" w:rsidP="001F151A">
            <w:pPr>
              <w:widowControl w:val="0"/>
              <w:autoSpaceDE w:val="0"/>
              <w:autoSpaceDN w:val="0"/>
              <w:rPr>
                <w:sz w:val="16"/>
                <w:szCs w:val="16"/>
              </w:rPr>
            </w:pPr>
            <w:r w:rsidRPr="004A6CC7">
              <w:rPr>
                <w:sz w:val="16"/>
                <w:szCs w:val="16"/>
              </w:rPr>
              <w:t>повышение общественной значимости развития сельских территорий и привлекательности сельской местности для проживания и работы.</w:t>
            </w:r>
          </w:p>
        </w:tc>
      </w:tr>
    </w:tbl>
    <w:p w:rsidR="001F151A" w:rsidRPr="004A6CC7" w:rsidRDefault="001F151A" w:rsidP="001F151A">
      <w:pPr>
        <w:widowControl w:val="0"/>
        <w:autoSpaceDE w:val="0"/>
        <w:autoSpaceDN w:val="0"/>
        <w:jc w:val="center"/>
        <w:rPr>
          <w:b/>
          <w:color w:val="FF0000"/>
          <w:sz w:val="16"/>
          <w:szCs w:val="16"/>
        </w:rPr>
      </w:pPr>
    </w:p>
    <w:p w:rsidR="001F151A" w:rsidRPr="004A6CC7" w:rsidRDefault="001F151A" w:rsidP="001F151A">
      <w:pPr>
        <w:widowControl w:val="0"/>
        <w:autoSpaceDE w:val="0"/>
        <w:autoSpaceDN w:val="0"/>
        <w:jc w:val="center"/>
        <w:rPr>
          <w:b/>
          <w:sz w:val="16"/>
          <w:szCs w:val="16"/>
        </w:rPr>
      </w:pPr>
      <w:r w:rsidRPr="004A6CC7">
        <w:rPr>
          <w:b/>
          <w:sz w:val="16"/>
          <w:szCs w:val="16"/>
        </w:rPr>
        <w:t xml:space="preserve">Раздел I. Приоритеты государственной политики </w:t>
      </w:r>
    </w:p>
    <w:p w:rsidR="001F151A" w:rsidRPr="004A6CC7" w:rsidRDefault="001F151A" w:rsidP="001F151A">
      <w:pPr>
        <w:widowControl w:val="0"/>
        <w:autoSpaceDE w:val="0"/>
        <w:autoSpaceDN w:val="0"/>
        <w:jc w:val="center"/>
        <w:rPr>
          <w:b/>
          <w:sz w:val="16"/>
          <w:szCs w:val="16"/>
        </w:rPr>
      </w:pPr>
      <w:r w:rsidRPr="004A6CC7">
        <w:rPr>
          <w:b/>
          <w:sz w:val="16"/>
          <w:szCs w:val="16"/>
        </w:rPr>
        <w:t xml:space="preserve">в сфере реализации муниципальной программы, цели, задачи, </w:t>
      </w:r>
    </w:p>
    <w:p w:rsidR="001F151A" w:rsidRPr="004A6CC7" w:rsidRDefault="001F151A" w:rsidP="001F151A">
      <w:pPr>
        <w:widowControl w:val="0"/>
        <w:autoSpaceDE w:val="0"/>
        <w:autoSpaceDN w:val="0"/>
        <w:jc w:val="center"/>
        <w:rPr>
          <w:b/>
          <w:sz w:val="16"/>
          <w:szCs w:val="16"/>
        </w:rPr>
      </w:pPr>
      <w:r w:rsidRPr="004A6CC7">
        <w:rPr>
          <w:b/>
          <w:sz w:val="16"/>
          <w:szCs w:val="16"/>
        </w:rPr>
        <w:t>описание сроков реализации муниципальной программы</w:t>
      </w:r>
    </w:p>
    <w:p w:rsidR="001F151A" w:rsidRPr="004A6CC7" w:rsidRDefault="001F151A" w:rsidP="001F151A">
      <w:pPr>
        <w:widowControl w:val="0"/>
        <w:autoSpaceDE w:val="0"/>
        <w:autoSpaceDN w:val="0"/>
        <w:rPr>
          <w:sz w:val="16"/>
          <w:szCs w:val="16"/>
        </w:rPr>
      </w:pPr>
    </w:p>
    <w:p w:rsidR="001F151A" w:rsidRPr="004A6CC7" w:rsidRDefault="001F151A" w:rsidP="001F151A">
      <w:pPr>
        <w:autoSpaceDE w:val="0"/>
        <w:autoSpaceDN w:val="0"/>
        <w:adjustRightInd w:val="0"/>
        <w:ind w:firstLine="709"/>
        <w:rPr>
          <w:rFonts w:eastAsia="Calibri"/>
          <w:sz w:val="16"/>
          <w:szCs w:val="16"/>
          <w:lang w:eastAsia="en-US"/>
        </w:rPr>
      </w:pPr>
      <w:r w:rsidRPr="004A6CC7">
        <w:rPr>
          <w:rFonts w:eastAsia="Calibri"/>
          <w:sz w:val="16"/>
          <w:szCs w:val="16"/>
          <w:lang w:eastAsia="en-US"/>
        </w:rPr>
        <w:t xml:space="preserve">Приоритеты государственной политики в сфере комплексного развития сельских территорий определены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 мая </w:t>
      </w:r>
      <w:smartTag w:uri="urn:schemas-microsoft-com:office:smarttags" w:element="metricconverter">
        <w:smartTagPr>
          <w:attr w:name="ProductID" w:val="2019 г"/>
        </w:smartTagPr>
        <w:r w:rsidRPr="004A6CC7">
          <w:rPr>
            <w:rFonts w:eastAsia="Calibri"/>
            <w:sz w:val="16"/>
            <w:szCs w:val="16"/>
            <w:lang w:eastAsia="en-US"/>
          </w:rPr>
          <w:t>2019 г</w:t>
        </w:r>
      </w:smartTag>
      <w:r w:rsidRPr="004A6CC7">
        <w:rPr>
          <w:rFonts w:eastAsia="Calibri"/>
          <w:sz w:val="16"/>
          <w:szCs w:val="16"/>
          <w:lang w:eastAsia="en-US"/>
        </w:rPr>
        <w:t xml:space="preserve">. № 696, Стратегией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w:t>
      </w:r>
      <w:smartTag w:uri="urn:schemas-microsoft-com:office:smarttags" w:element="metricconverter">
        <w:smartTagPr>
          <w:attr w:name="ProductID" w:val="2015 г"/>
        </w:smartTagPr>
        <w:r w:rsidRPr="004A6CC7">
          <w:rPr>
            <w:rFonts w:eastAsia="Calibri"/>
            <w:sz w:val="16"/>
            <w:szCs w:val="16"/>
            <w:lang w:eastAsia="en-US"/>
          </w:rPr>
          <w:t>2015 г</w:t>
        </w:r>
      </w:smartTag>
      <w:r w:rsidRPr="004A6CC7">
        <w:rPr>
          <w:rFonts w:eastAsia="Calibri"/>
          <w:sz w:val="16"/>
          <w:szCs w:val="16"/>
          <w:lang w:eastAsia="en-US"/>
        </w:rPr>
        <w:t xml:space="preserve">. № 151-р, государственной программой Чувашской Республики «Комплексное развитие сельских территорий», утвержденной постановлением Кабинета Министров Чувашской Республики от 26 декабря </w:t>
      </w:r>
      <w:smartTag w:uri="urn:schemas-microsoft-com:office:smarttags" w:element="metricconverter">
        <w:smartTagPr>
          <w:attr w:name="ProductID" w:val="2019 г"/>
        </w:smartTagPr>
        <w:r w:rsidRPr="004A6CC7">
          <w:rPr>
            <w:rFonts w:eastAsia="Calibri"/>
            <w:sz w:val="16"/>
            <w:szCs w:val="16"/>
            <w:lang w:eastAsia="en-US"/>
          </w:rPr>
          <w:t>2019 г</w:t>
        </w:r>
      </w:smartTag>
      <w:r w:rsidRPr="004A6CC7">
        <w:rPr>
          <w:rFonts w:eastAsia="Calibri"/>
          <w:sz w:val="16"/>
          <w:szCs w:val="16"/>
          <w:lang w:eastAsia="en-US"/>
        </w:rPr>
        <w:t>. № 606.</w:t>
      </w:r>
    </w:p>
    <w:p w:rsidR="001F151A" w:rsidRPr="004A6CC7" w:rsidRDefault="001F151A" w:rsidP="001F151A">
      <w:pPr>
        <w:widowControl w:val="0"/>
        <w:autoSpaceDE w:val="0"/>
        <w:autoSpaceDN w:val="0"/>
        <w:ind w:firstLine="709"/>
        <w:rPr>
          <w:sz w:val="16"/>
          <w:szCs w:val="16"/>
        </w:rPr>
      </w:pPr>
      <w:r w:rsidRPr="004A6CC7">
        <w:rPr>
          <w:sz w:val="16"/>
          <w:szCs w:val="16"/>
        </w:rPr>
        <w:t>Муниципальная программа направлена на достижение следующих основных целей:</w:t>
      </w:r>
    </w:p>
    <w:p w:rsidR="001F151A" w:rsidRPr="004A6CC7" w:rsidRDefault="001F151A" w:rsidP="001F151A">
      <w:pPr>
        <w:widowControl w:val="0"/>
        <w:autoSpaceDE w:val="0"/>
        <w:autoSpaceDN w:val="0"/>
        <w:ind w:firstLine="709"/>
        <w:rPr>
          <w:sz w:val="16"/>
          <w:szCs w:val="16"/>
        </w:rPr>
      </w:pPr>
      <w:r w:rsidRPr="004A6CC7">
        <w:rPr>
          <w:sz w:val="16"/>
          <w:szCs w:val="16"/>
        </w:rPr>
        <w:t>повышение качества жизни и уровня благосостояния сельского населения;</w:t>
      </w:r>
    </w:p>
    <w:p w:rsidR="001F151A" w:rsidRPr="004A6CC7" w:rsidRDefault="001F151A" w:rsidP="001F151A">
      <w:pPr>
        <w:widowControl w:val="0"/>
        <w:autoSpaceDE w:val="0"/>
        <w:autoSpaceDN w:val="0"/>
        <w:ind w:firstLine="709"/>
        <w:rPr>
          <w:sz w:val="16"/>
          <w:szCs w:val="16"/>
        </w:rPr>
      </w:pPr>
      <w:r w:rsidRPr="004A6CC7">
        <w:rPr>
          <w:sz w:val="16"/>
          <w:szCs w:val="16"/>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1F151A" w:rsidRPr="004A6CC7" w:rsidRDefault="001F151A" w:rsidP="001F151A">
      <w:pPr>
        <w:widowControl w:val="0"/>
        <w:autoSpaceDE w:val="0"/>
        <w:autoSpaceDN w:val="0"/>
        <w:ind w:firstLine="709"/>
        <w:rPr>
          <w:sz w:val="16"/>
          <w:szCs w:val="16"/>
        </w:rPr>
      </w:pPr>
      <w:r w:rsidRPr="004A6CC7">
        <w:rPr>
          <w:sz w:val="16"/>
          <w:szCs w:val="16"/>
        </w:rPr>
        <w:t>активизация участия граждан, проживающих на сельских территориях, в решении вопросов местного значения.</w:t>
      </w:r>
    </w:p>
    <w:p w:rsidR="001F151A" w:rsidRPr="004A6CC7" w:rsidRDefault="001F151A" w:rsidP="001F151A">
      <w:pPr>
        <w:widowControl w:val="0"/>
        <w:autoSpaceDE w:val="0"/>
        <w:autoSpaceDN w:val="0"/>
        <w:ind w:firstLine="709"/>
        <w:rPr>
          <w:sz w:val="16"/>
          <w:szCs w:val="16"/>
        </w:rPr>
      </w:pPr>
      <w:r w:rsidRPr="004A6CC7">
        <w:rPr>
          <w:sz w:val="16"/>
          <w:szCs w:val="16"/>
        </w:rPr>
        <w:t>Для достижения указанных целей в рамках реализации муниципальной программы предусматривается решение следующих задач:</w:t>
      </w:r>
    </w:p>
    <w:p w:rsidR="001F151A" w:rsidRPr="004A6CC7" w:rsidRDefault="001F151A" w:rsidP="001F151A">
      <w:pPr>
        <w:widowControl w:val="0"/>
        <w:autoSpaceDE w:val="0"/>
        <w:autoSpaceDN w:val="0"/>
        <w:ind w:firstLine="709"/>
        <w:rPr>
          <w:sz w:val="16"/>
          <w:szCs w:val="16"/>
        </w:rPr>
      </w:pPr>
      <w:r w:rsidRPr="004A6CC7">
        <w:rPr>
          <w:sz w:val="16"/>
          <w:szCs w:val="16"/>
        </w:rPr>
        <w:lastRenderedPageBreak/>
        <w:t>удовлетворение потребности сельского населения в благоустроенном жилье;</w:t>
      </w:r>
    </w:p>
    <w:p w:rsidR="001F151A" w:rsidRPr="004A6CC7" w:rsidRDefault="001F151A" w:rsidP="001F151A">
      <w:pPr>
        <w:widowControl w:val="0"/>
        <w:autoSpaceDE w:val="0"/>
        <w:autoSpaceDN w:val="0"/>
        <w:ind w:firstLine="709"/>
        <w:rPr>
          <w:sz w:val="16"/>
          <w:szCs w:val="16"/>
        </w:rPr>
      </w:pPr>
      <w:r w:rsidRPr="004A6CC7">
        <w:rP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1F151A" w:rsidRPr="004A6CC7" w:rsidRDefault="001F151A" w:rsidP="001F151A">
      <w:pPr>
        <w:widowControl w:val="0"/>
        <w:autoSpaceDE w:val="0"/>
        <w:autoSpaceDN w:val="0"/>
        <w:ind w:firstLine="709"/>
        <w:rPr>
          <w:sz w:val="16"/>
          <w:szCs w:val="16"/>
        </w:rPr>
      </w:pPr>
      <w:r w:rsidRPr="004A6CC7">
        <w:rPr>
          <w:sz w:val="16"/>
          <w:szCs w:val="16"/>
        </w:rPr>
        <w:t>поддержка инициатив граждан, проживающих на сельских территориях, по улучшению условий жизнедеятельности;</w:t>
      </w:r>
    </w:p>
    <w:p w:rsidR="001F151A" w:rsidRPr="004A6CC7" w:rsidRDefault="001F151A" w:rsidP="001F151A">
      <w:pPr>
        <w:widowControl w:val="0"/>
        <w:autoSpaceDE w:val="0"/>
        <w:autoSpaceDN w:val="0"/>
        <w:ind w:firstLine="709"/>
        <w:rPr>
          <w:sz w:val="16"/>
          <w:szCs w:val="16"/>
        </w:rPr>
      </w:pPr>
      <w:r w:rsidRPr="004A6CC7">
        <w:rPr>
          <w:sz w:val="16"/>
          <w:szCs w:val="16"/>
        </w:rPr>
        <w:t>содействие в повышении уровня занятости населения;</w:t>
      </w:r>
    </w:p>
    <w:p w:rsidR="001F151A" w:rsidRPr="004A6CC7" w:rsidRDefault="001F151A" w:rsidP="001F151A">
      <w:pPr>
        <w:widowControl w:val="0"/>
        <w:autoSpaceDE w:val="0"/>
        <w:autoSpaceDN w:val="0"/>
        <w:ind w:firstLine="709"/>
        <w:rPr>
          <w:sz w:val="16"/>
          <w:szCs w:val="16"/>
        </w:rPr>
      </w:pPr>
      <w:r w:rsidRPr="004A6CC7">
        <w:rPr>
          <w:sz w:val="16"/>
          <w:szCs w:val="16"/>
        </w:rPr>
        <w:t>создание комфортных и экологически благоприятных условий проживания на сельских территориях.</w:t>
      </w:r>
    </w:p>
    <w:p w:rsidR="001F151A" w:rsidRPr="004A6CC7" w:rsidRDefault="001F151A" w:rsidP="001F151A">
      <w:pPr>
        <w:widowControl w:val="0"/>
        <w:autoSpaceDE w:val="0"/>
        <w:autoSpaceDN w:val="0"/>
        <w:ind w:firstLine="709"/>
        <w:rPr>
          <w:sz w:val="16"/>
          <w:szCs w:val="16"/>
        </w:rPr>
      </w:pPr>
      <w:r w:rsidRPr="004A6CC7">
        <w:rPr>
          <w:sz w:val="16"/>
          <w:szCs w:val="16"/>
        </w:rPr>
        <w:t>Муниципальная программа будет реализовываться в 2021–2035 годах. Муниципальная программа не предусматривает выделение отдельных этапов.</w:t>
      </w:r>
    </w:p>
    <w:p w:rsidR="001F151A" w:rsidRPr="004A6CC7" w:rsidRDefault="008054AC" w:rsidP="001F151A">
      <w:pPr>
        <w:autoSpaceDE w:val="0"/>
        <w:autoSpaceDN w:val="0"/>
        <w:adjustRightInd w:val="0"/>
        <w:ind w:firstLine="709"/>
        <w:rPr>
          <w:sz w:val="16"/>
          <w:szCs w:val="16"/>
        </w:rPr>
      </w:pPr>
      <w:hyperlink r:id="rId10" w:history="1">
        <w:r w:rsidR="001F151A" w:rsidRPr="004A6CC7">
          <w:rPr>
            <w:sz w:val="16"/>
            <w:szCs w:val="16"/>
          </w:rPr>
          <w:t>Сведения</w:t>
        </w:r>
      </w:hyperlink>
      <w:r w:rsidR="001F151A" w:rsidRPr="004A6CC7">
        <w:rPr>
          <w:sz w:val="16"/>
          <w:szCs w:val="16"/>
        </w:rPr>
        <w:t xml:space="preserve"> о целевых показателях (индикаторах) муниципальной программы, подпрограмм муниципальной программы и их значениях приведены в приложении № 1 к настоящей муниципальной программе.</w:t>
      </w:r>
    </w:p>
    <w:p w:rsidR="001F151A" w:rsidRPr="004A6CC7" w:rsidRDefault="001F151A" w:rsidP="001F151A">
      <w:pPr>
        <w:widowControl w:val="0"/>
        <w:autoSpaceDE w:val="0"/>
        <w:autoSpaceDN w:val="0"/>
        <w:ind w:firstLine="709"/>
        <w:rPr>
          <w:sz w:val="16"/>
          <w:szCs w:val="16"/>
        </w:rPr>
      </w:pPr>
      <w:r w:rsidRPr="004A6CC7">
        <w:rPr>
          <w:sz w:val="16"/>
          <w:szCs w:val="16"/>
        </w:rPr>
        <w:t xml:space="preserve">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 </w:t>
      </w:r>
    </w:p>
    <w:p w:rsidR="001F151A" w:rsidRPr="004A6CC7" w:rsidRDefault="001F151A" w:rsidP="001F151A">
      <w:pPr>
        <w:widowControl w:val="0"/>
        <w:autoSpaceDE w:val="0"/>
        <w:autoSpaceDN w:val="0"/>
        <w:ind w:firstLine="540"/>
        <w:jc w:val="center"/>
        <w:rPr>
          <w:b/>
          <w:sz w:val="16"/>
          <w:szCs w:val="16"/>
        </w:rPr>
      </w:pPr>
    </w:p>
    <w:p w:rsidR="001F151A" w:rsidRPr="004A6CC7" w:rsidRDefault="001F151A" w:rsidP="001F151A">
      <w:pPr>
        <w:widowControl w:val="0"/>
        <w:autoSpaceDE w:val="0"/>
        <w:autoSpaceDN w:val="0"/>
        <w:jc w:val="center"/>
        <w:rPr>
          <w:b/>
          <w:sz w:val="16"/>
          <w:szCs w:val="16"/>
        </w:rPr>
      </w:pPr>
      <w:r w:rsidRPr="004A6CC7">
        <w:rPr>
          <w:b/>
          <w:sz w:val="16"/>
          <w:szCs w:val="16"/>
        </w:rPr>
        <w:t xml:space="preserve">Раздел II. Обобщенная характеристика основных мероприятий </w:t>
      </w:r>
    </w:p>
    <w:p w:rsidR="001F151A" w:rsidRPr="004A6CC7" w:rsidRDefault="001F151A" w:rsidP="001F151A">
      <w:pPr>
        <w:widowControl w:val="0"/>
        <w:autoSpaceDE w:val="0"/>
        <w:autoSpaceDN w:val="0"/>
        <w:jc w:val="center"/>
        <w:rPr>
          <w:b/>
          <w:sz w:val="16"/>
          <w:szCs w:val="16"/>
        </w:rPr>
      </w:pPr>
      <w:r w:rsidRPr="004A6CC7">
        <w:rPr>
          <w:b/>
          <w:sz w:val="16"/>
          <w:szCs w:val="16"/>
        </w:rPr>
        <w:t>подпрограмм муниципальной программы</w:t>
      </w:r>
    </w:p>
    <w:p w:rsidR="001F151A" w:rsidRPr="004A6CC7" w:rsidRDefault="001F151A" w:rsidP="001F151A">
      <w:pPr>
        <w:widowControl w:val="0"/>
        <w:autoSpaceDE w:val="0"/>
        <w:autoSpaceDN w:val="0"/>
        <w:ind w:firstLine="709"/>
        <w:jc w:val="center"/>
        <w:rPr>
          <w:b/>
          <w:sz w:val="16"/>
          <w:szCs w:val="16"/>
        </w:rPr>
      </w:pPr>
    </w:p>
    <w:p w:rsidR="001F151A" w:rsidRPr="004A6CC7" w:rsidRDefault="001F151A" w:rsidP="001F151A">
      <w:pPr>
        <w:widowControl w:val="0"/>
        <w:autoSpaceDE w:val="0"/>
        <w:autoSpaceDN w:val="0"/>
        <w:ind w:firstLine="709"/>
        <w:rPr>
          <w:sz w:val="16"/>
          <w:szCs w:val="16"/>
        </w:rPr>
      </w:pPr>
      <w:r w:rsidRPr="004A6CC7">
        <w:rPr>
          <w:bCs/>
          <w:sz w:val="16"/>
          <w:szCs w:val="16"/>
        </w:rPr>
        <w:t xml:space="preserve">Достижение целей и решение задач муниципальной программы будут осуществляться в рамках реализации подпрограммы муниципальной программы: </w:t>
      </w:r>
      <w:r w:rsidRPr="004A6CC7">
        <w:rPr>
          <w:sz w:val="16"/>
          <w:szCs w:val="16"/>
        </w:rPr>
        <w:t>«Создание и развитие инфраструктуры на сельских территориях».</w:t>
      </w:r>
    </w:p>
    <w:p w:rsidR="001F151A" w:rsidRPr="004A6CC7" w:rsidRDefault="001F151A" w:rsidP="001F151A">
      <w:pPr>
        <w:autoSpaceDE w:val="0"/>
        <w:autoSpaceDN w:val="0"/>
        <w:adjustRightInd w:val="0"/>
        <w:ind w:firstLine="709"/>
        <w:rPr>
          <w:rFonts w:eastAsia="Calibri"/>
          <w:sz w:val="16"/>
          <w:szCs w:val="16"/>
          <w:lang w:eastAsia="en-US"/>
        </w:rPr>
      </w:pPr>
      <w:r w:rsidRPr="004A6CC7">
        <w:rPr>
          <w:rFonts w:eastAsia="Calibri"/>
          <w:sz w:val="16"/>
          <w:szCs w:val="16"/>
          <w:lang w:eastAsia="en-US"/>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1F151A" w:rsidRPr="004A6CC7" w:rsidRDefault="001F151A" w:rsidP="001F151A">
      <w:pPr>
        <w:autoSpaceDE w:val="0"/>
        <w:autoSpaceDN w:val="0"/>
        <w:adjustRightInd w:val="0"/>
        <w:ind w:firstLine="709"/>
        <w:rPr>
          <w:rFonts w:eastAsia="Calibri"/>
          <w:sz w:val="16"/>
          <w:szCs w:val="16"/>
          <w:lang w:eastAsia="en-US"/>
        </w:rPr>
      </w:pPr>
      <w:r w:rsidRPr="004A6CC7">
        <w:rPr>
          <w:rFonts w:eastAsia="Calibri"/>
          <w:sz w:val="16"/>
          <w:szCs w:val="16"/>
          <w:lang w:eastAsia="en-US"/>
        </w:rPr>
        <w:t xml:space="preserve">Основное </w:t>
      </w:r>
      <w:proofErr w:type="gramStart"/>
      <w:r w:rsidRPr="004A6CC7">
        <w:rPr>
          <w:rFonts w:eastAsia="Calibri"/>
          <w:sz w:val="16"/>
          <w:szCs w:val="16"/>
          <w:lang w:eastAsia="en-US"/>
        </w:rPr>
        <w:t>мероприятие  2</w:t>
      </w:r>
      <w:proofErr w:type="gramEnd"/>
      <w:r w:rsidRPr="004A6CC7">
        <w:rPr>
          <w:rFonts w:eastAsia="Calibri"/>
          <w:sz w:val="16"/>
          <w:szCs w:val="16"/>
          <w:lang w:eastAsia="en-US"/>
        </w:rPr>
        <w:t>. Реализация мероприятий по благоустройству сельских территорий.</w:t>
      </w:r>
    </w:p>
    <w:p w:rsidR="001F151A" w:rsidRPr="004A6CC7" w:rsidRDefault="001F151A" w:rsidP="001F151A">
      <w:pPr>
        <w:autoSpaceDE w:val="0"/>
        <w:autoSpaceDN w:val="0"/>
        <w:adjustRightInd w:val="0"/>
        <w:ind w:firstLine="709"/>
        <w:rPr>
          <w:rFonts w:eastAsia="Calibri"/>
          <w:sz w:val="16"/>
          <w:szCs w:val="16"/>
          <w:lang w:eastAsia="en-US"/>
        </w:rPr>
      </w:pPr>
      <w:r w:rsidRPr="004A6CC7">
        <w:rPr>
          <w:rFonts w:eastAsia="Calibri"/>
          <w:sz w:val="16"/>
          <w:szCs w:val="16"/>
          <w:lang w:eastAsia="en-US"/>
        </w:rPr>
        <w:t>В рамках данных мероприятий предусматривается реализация следующих мероприятий:</w:t>
      </w:r>
    </w:p>
    <w:p w:rsidR="001F151A" w:rsidRPr="004A6CC7" w:rsidRDefault="001F151A" w:rsidP="001F151A">
      <w:pPr>
        <w:autoSpaceDE w:val="0"/>
        <w:autoSpaceDN w:val="0"/>
        <w:adjustRightInd w:val="0"/>
        <w:ind w:firstLine="709"/>
        <w:rPr>
          <w:rFonts w:eastAsia="Calibri"/>
          <w:sz w:val="16"/>
          <w:szCs w:val="16"/>
          <w:lang w:eastAsia="en-US"/>
        </w:rPr>
      </w:pPr>
      <w:r w:rsidRPr="004A6CC7">
        <w:rPr>
          <w:rFonts w:eastAsia="Calibri"/>
          <w:sz w:val="16"/>
          <w:szCs w:val="16"/>
          <w:lang w:eastAsia="en-US"/>
        </w:rPr>
        <w:t>развитие газификации в сельской местности в рамках обеспечения комплексного развития сельских территорий;</w:t>
      </w:r>
    </w:p>
    <w:p w:rsidR="001F151A" w:rsidRPr="004A6CC7" w:rsidRDefault="001F151A" w:rsidP="001F151A">
      <w:pPr>
        <w:autoSpaceDE w:val="0"/>
        <w:autoSpaceDN w:val="0"/>
        <w:adjustRightInd w:val="0"/>
        <w:ind w:firstLine="709"/>
        <w:rPr>
          <w:rFonts w:eastAsia="Calibri"/>
          <w:sz w:val="16"/>
          <w:szCs w:val="16"/>
          <w:lang w:eastAsia="en-US"/>
        </w:rPr>
      </w:pPr>
      <w:r w:rsidRPr="004A6CC7">
        <w:rPr>
          <w:rFonts w:eastAsia="Calibri"/>
          <w:sz w:val="16"/>
          <w:szCs w:val="16"/>
          <w:lang w:eastAsia="en-US"/>
        </w:rPr>
        <w:t>развитие водоснабжения в сельской местности в рамках обеспечения комплексного развития сельских территорий;</w:t>
      </w:r>
    </w:p>
    <w:p w:rsidR="001F151A" w:rsidRPr="004A6CC7" w:rsidRDefault="001F151A" w:rsidP="001F151A">
      <w:pPr>
        <w:autoSpaceDE w:val="0"/>
        <w:autoSpaceDN w:val="0"/>
        <w:adjustRightInd w:val="0"/>
        <w:ind w:firstLine="709"/>
        <w:rPr>
          <w:rFonts w:eastAsia="Calibri"/>
          <w:sz w:val="16"/>
          <w:szCs w:val="16"/>
          <w:lang w:eastAsia="en-US"/>
        </w:rPr>
      </w:pPr>
      <w:r w:rsidRPr="004A6CC7">
        <w:rPr>
          <w:rFonts w:eastAsia="Calibri"/>
          <w:sz w:val="16"/>
          <w:szCs w:val="16"/>
          <w:lang w:eastAsia="en-US"/>
        </w:rPr>
        <w:t>реализация проектов комплексного обустройства площадок под компактную жилищную застройку;</w:t>
      </w:r>
    </w:p>
    <w:p w:rsidR="001F151A" w:rsidRPr="004A6CC7" w:rsidRDefault="001F151A" w:rsidP="001F151A">
      <w:pPr>
        <w:autoSpaceDE w:val="0"/>
        <w:autoSpaceDN w:val="0"/>
        <w:adjustRightInd w:val="0"/>
        <w:ind w:firstLine="709"/>
        <w:rPr>
          <w:rFonts w:eastAsia="Calibri"/>
          <w:sz w:val="16"/>
          <w:szCs w:val="16"/>
          <w:lang w:eastAsia="en-US"/>
        </w:rPr>
      </w:pPr>
      <w:r w:rsidRPr="004A6CC7">
        <w:rPr>
          <w:rFonts w:eastAsia="Calibri"/>
          <w:sz w:val="16"/>
          <w:szCs w:val="16"/>
          <w:lang w:eastAsia="en-US"/>
        </w:rPr>
        <w:t xml:space="preserve">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 </w:t>
      </w:r>
    </w:p>
    <w:p w:rsidR="001F151A" w:rsidRPr="004A6CC7" w:rsidRDefault="001F151A" w:rsidP="001F151A">
      <w:pPr>
        <w:autoSpaceDE w:val="0"/>
        <w:autoSpaceDN w:val="0"/>
        <w:adjustRightInd w:val="0"/>
        <w:ind w:firstLine="709"/>
        <w:rPr>
          <w:rFonts w:eastAsia="Calibri"/>
          <w:sz w:val="16"/>
          <w:szCs w:val="16"/>
          <w:lang w:eastAsia="en-US"/>
        </w:rPr>
      </w:pPr>
      <w:r w:rsidRPr="004A6CC7">
        <w:rPr>
          <w:rFonts w:eastAsia="Calibri"/>
          <w:sz w:val="16"/>
          <w:szCs w:val="16"/>
          <w:lang w:eastAsia="en-US"/>
        </w:rPr>
        <w:t>реализация проектов комплексного развития сельских территорий или сельских агломераций;</w:t>
      </w:r>
    </w:p>
    <w:p w:rsidR="001F151A" w:rsidRPr="004A6CC7" w:rsidRDefault="001F151A" w:rsidP="001F151A">
      <w:pPr>
        <w:autoSpaceDE w:val="0"/>
        <w:autoSpaceDN w:val="0"/>
        <w:adjustRightInd w:val="0"/>
        <w:ind w:firstLine="709"/>
        <w:rPr>
          <w:rFonts w:eastAsia="Calibri"/>
          <w:sz w:val="16"/>
          <w:szCs w:val="16"/>
          <w:lang w:eastAsia="en-US"/>
        </w:rPr>
      </w:pPr>
      <w:r w:rsidRPr="004A6CC7">
        <w:rPr>
          <w:rFonts w:eastAsia="Calibri"/>
          <w:sz w:val="16"/>
          <w:szCs w:val="16"/>
          <w:lang w:eastAsia="en-US"/>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p w:rsidR="001F151A" w:rsidRPr="004A6CC7" w:rsidRDefault="001F151A" w:rsidP="001F151A">
      <w:pPr>
        <w:autoSpaceDE w:val="0"/>
        <w:autoSpaceDN w:val="0"/>
        <w:adjustRightInd w:val="0"/>
        <w:ind w:firstLine="709"/>
        <w:rPr>
          <w:rFonts w:eastAsia="Calibri"/>
          <w:sz w:val="16"/>
          <w:szCs w:val="16"/>
          <w:lang w:eastAsia="en-US"/>
        </w:rPr>
      </w:pPr>
      <w:r w:rsidRPr="004A6CC7">
        <w:rPr>
          <w:rFonts w:eastAsia="Calibri"/>
          <w:sz w:val="16"/>
          <w:szCs w:val="16"/>
          <w:lang w:eastAsia="en-US"/>
        </w:rPr>
        <w:t>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p w:rsidR="001F151A" w:rsidRPr="004A6CC7" w:rsidRDefault="001F151A" w:rsidP="001F151A">
      <w:pPr>
        <w:autoSpaceDE w:val="0"/>
        <w:autoSpaceDN w:val="0"/>
        <w:adjustRightInd w:val="0"/>
        <w:ind w:firstLine="709"/>
        <w:rPr>
          <w:rFonts w:eastAsia="Calibri"/>
          <w:sz w:val="16"/>
          <w:szCs w:val="16"/>
          <w:lang w:eastAsia="en-US"/>
        </w:rPr>
      </w:pPr>
      <w:r w:rsidRPr="004A6CC7">
        <w:rPr>
          <w:rFonts w:eastAsia="Calibri"/>
          <w:sz w:val="16"/>
          <w:szCs w:val="16"/>
          <w:lang w:eastAsia="en-US"/>
        </w:rPr>
        <w:t>реализация проектов развития общественной инфраструктуры, основанных на местных инициативах;</w:t>
      </w:r>
    </w:p>
    <w:p w:rsidR="001F151A" w:rsidRPr="004A6CC7" w:rsidRDefault="001F151A" w:rsidP="001F151A">
      <w:pPr>
        <w:autoSpaceDE w:val="0"/>
        <w:autoSpaceDN w:val="0"/>
        <w:adjustRightInd w:val="0"/>
        <w:ind w:firstLine="709"/>
        <w:rPr>
          <w:rFonts w:eastAsia="Calibri"/>
          <w:sz w:val="16"/>
          <w:szCs w:val="16"/>
          <w:lang w:eastAsia="en-US"/>
        </w:rPr>
      </w:pPr>
      <w:r w:rsidRPr="004A6CC7">
        <w:rPr>
          <w:rFonts w:eastAsia="Calibri"/>
          <w:sz w:val="16"/>
          <w:szCs w:val="16"/>
          <w:lang w:eastAsia="en-US"/>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1F151A" w:rsidRPr="004A6CC7" w:rsidRDefault="001F151A" w:rsidP="001F151A">
      <w:pPr>
        <w:autoSpaceDE w:val="0"/>
        <w:autoSpaceDN w:val="0"/>
        <w:adjustRightInd w:val="0"/>
        <w:ind w:firstLine="709"/>
        <w:rPr>
          <w:rFonts w:eastAsia="Calibri"/>
          <w:sz w:val="16"/>
          <w:szCs w:val="16"/>
          <w:lang w:eastAsia="en-US"/>
        </w:rPr>
      </w:pPr>
      <w:r w:rsidRPr="004A6CC7">
        <w:rPr>
          <w:rFonts w:eastAsia="Calibri"/>
          <w:sz w:val="16"/>
          <w:szCs w:val="16"/>
          <w:lang w:eastAsia="en-US"/>
        </w:rPr>
        <w:t xml:space="preserve"> благоустройство сельских территорий.</w:t>
      </w:r>
    </w:p>
    <w:p w:rsidR="001F151A" w:rsidRPr="004A6CC7" w:rsidRDefault="001F151A" w:rsidP="001F151A">
      <w:pPr>
        <w:widowControl w:val="0"/>
        <w:autoSpaceDE w:val="0"/>
        <w:autoSpaceDN w:val="0"/>
        <w:jc w:val="center"/>
        <w:rPr>
          <w:b/>
          <w:sz w:val="16"/>
          <w:szCs w:val="16"/>
        </w:rPr>
      </w:pPr>
      <w:r w:rsidRPr="004A6CC7">
        <w:rPr>
          <w:b/>
          <w:sz w:val="16"/>
          <w:szCs w:val="16"/>
        </w:rPr>
        <w:t xml:space="preserve">Раздел III. Обоснование объема финансовых ресурсов, </w:t>
      </w:r>
    </w:p>
    <w:p w:rsidR="001F151A" w:rsidRPr="004A6CC7" w:rsidRDefault="001F151A" w:rsidP="001F151A">
      <w:pPr>
        <w:widowControl w:val="0"/>
        <w:autoSpaceDE w:val="0"/>
        <w:autoSpaceDN w:val="0"/>
        <w:jc w:val="center"/>
        <w:rPr>
          <w:b/>
          <w:sz w:val="16"/>
          <w:szCs w:val="16"/>
        </w:rPr>
      </w:pPr>
      <w:r w:rsidRPr="004A6CC7">
        <w:rPr>
          <w:b/>
          <w:sz w:val="16"/>
          <w:szCs w:val="16"/>
        </w:rPr>
        <w:t xml:space="preserve">необходимых для реализации муниципальной программы </w:t>
      </w:r>
    </w:p>
    <w:p w:rsidR="001F151A" w:rsidRPr="004A6CC7" w:rsidRDefault="001F151A" w:rsidP="001F151A">
      <w:pPr>
        <w:widowControl w:val="0"/>
        <w:autoSpaceDE w:val="0"/>
        <w:autoSpaceDN w:val="0"/>
        <w:jc w:val="center"/>
        <w:rPr>
          <w:b/>
          <w:sz w:val="16"/>
          <w:szCs w:val="16"/>
        </w:rPr>
      </w:pPr>
      <w:r w:rsidRPr="004A6CC7">
        <w:rPr>
          <w:b/>
          <w:sz w:val="16"/>
          <w:szCs w:val="16"/>
        </w:rPr>
        <w:t xml:space="preserve">(с расшифровкой по источникам финансирования, по годам </w:t>
      </w:r>
    </w:p>
    <w:p w:rsidR="001F151A" w:rsidRPr="004A6CC7" w:rsidRDefault="001F151A" w:rsidP="001F151A">
      <w:pPr>
        <w:widowControl w:val="0"/>
        <w:autoSpaceDE w:val="0"/>
        <w:autoSpaceDN w:val="0"/>
        <w:jc w:val="center"/>
        <w:rPr>
          <w:b/>
          <w:sz w:val="16"/>
          <w:szCs w:val="16"/>
        </w:rPr>
      </w:pPr>
      <w:r w:rsidRPr="004A6CC7">
        <w:rPr>
          <w:b/>
          <w:sz w:val="16"/>
          <w:szCs w:val="16"/>
        </w:rPr>
        <w:t>реализации муниципальной программы)</w:t>
      </w:r>
    </w:p>
    <w:p w:rsidR="001F151A" w:rsidRPr="004A6CC7" w:rsidRDefault="001F151A" w:rsidP="001F151A">
      <w:pPr>
        <w:widowControl w:val="0"/>
        <w:autoSpaceDE w:val="0"/>
        <w:autoSpaceDN w:val="0"/>
        <w:ind w:firstLine="709"/>
        <w:rPr>
          <w:b/>
          <w:sz w:val="16"/>
          <w:szCs w:val="16"/>
        </w:rPr>
      </w:pPr>
    </w:p>
    <w:p w:rsidR="001F151A" w:rsidRPr="004A6CC7" w:rsidRDefault="001F151A" w:rsidP="001F151A">
      <w:pPr>
        <w:widowControl w:val="0"/>
        <w:autoSpaceDE w:val="0"/>
        <w:autoSpaceDN w:val="0"/>
        <w:ind w:firstLine="709"/>
        <w:rPr>
          <w:sz w:val="16"/>
          <w:szCs w:val="16"/>
        </w:rPr>
      </w:pPr>
      <w:r w:rsidRPr="004A6CC7">
        <w:rPr>
          <w:sz w:val="16"/>
          <w:szCs w:val="16"/>
        </w:rPr>
        <w:t>Расходы муниципальной программы формируются за счет средств федерального бюджета, республиканского бюджета Чувашской Республики, местных бюджетов и средств внебюджетных источников.</w:t>
      </w:r>
    </w:p>
    <w:p w:rsidR="001F151A" w:rsidRPr="004A6CC7" w:rsidRDefault="001F151A" w:rsidP="001F151A">
      <w:pPr>
        <w:widowControl w:val="0"/>
        <w:autoSpaceDE w:val="0"/>
        <w:autoSpaceDN w:val="0"/>
        <w:rPr>
          <w:sz w:val="16"/>
          <w:szCs w:val="16"/>
        </w:rPr>
      </w:pPr>
      <w:r w:rsidRPr="004A6CC7">
        <w:rPr>
          <w:sz w:val="16"/>
          <w:szCs w:val="16"/>
        </w:rPr>
        <w:t xml:space="preserve">Прогнозируемые объемы бюджетных ассигнований на реализацию мероприятий муниципальной программы в 2021–2035 годах </w:t>
      </w:r>
      <w:proofErr w:type="gramStart"/>
      <w:r w:rsidRPr="004A6CC7">
        <w:rPr>
          <w:sz w:val="16"/>
          <w:szCs w:val="16"/>
        </w:rPr>
        <w:t>составляют  2</w:t>
      </w:r>
      <w:proofErr w:type="gramEnd"/>
      <w:r w:rsidRPr="004A6CC7">
        <w:rPr>
          <w:sz w:val="16"/>
          <w:szCs w:val="16"/>
        </w:rPr>
        <w:t xml:space="preserve"> 778 421,00 рублей, в том числе:</w:t>
      </w:r>
    </w:p>
    <w:p w:rsidR="001F151A" w:rsidRPr="004A6CC7" w:rsidRDefault="001F151A" w:rsidP="001F151A">
      <w:pPr>
        <w:widowControl w:val="0"/>
        <w:autoSpaceDE w:val="0"/>
        <w:autoSpaceDN w:val="0"/>
        <w:rPr>
          <w:sz w:val="16"/>
          <w:szCs w:val="16"/>
        </w:rPr>
      </w:pPr>
      <w:r w:rsidRPr="004A6CC7">
        <w:rPr>
          <w:sz w:val="16"/>
          <w:szCs w:val="16"/>
        </w:rPr>
        <w:t>в 2021 году –     829 661,00 рублей;</w:t>
      </w:r>
    </w:p>
    <w:p w:rsidR="001F151A" w:rsidRPr="004A6CC7" w:rsidRDefault="001F151A" w:rsidP="001F151A">
      <w:pPr>
        <w:widowControl w:val="0"/>
        <w:autoSpaceDE w:val="0"/>
        <w:autoSpaceDN w:val="0"/>
        <w:rPr>
          <w:sz w:val="16"/>
          <w:szCs w:val="16"/>
        </w:rPr>
      </w:pPr>
      <w:r w:rsidRPr="004A6CC7">
        <w:rPr>
          <w:sz w:val="16"/>
          <w:szCs w:val="16"/>
        </w:rPr>
        <w:t>в 2022 году –     596 930,00 рублей;</w:t>
      </w:r>
    </w:p>
    <w:p w:rsidR="001F151A" w:rsidRPr="004A6CC7" w:rsidRDefault="001F151A" w:rsidP="001F151A">
      <w:pPr>
        <w:widowControl w:val="0"/>
        <w:autoSpaceDE w:val="0"/>
        <w:autoSpaceDN w:val="0"/>
        <w:rPr>
          <w:sz w:val="16"/>
          <w:szCs w:val="16"/>
        </w:rPr>
      </w:pPr>
      <w:r w:rsidRPr="004A6CC7">
        <w:rPr>
          <w:sz w:val="16"/>
          <w:szCs w:val="16"/>
        </w:rPr>
        <w:t>в 2023 году –     451 830,00 рублей;</w:t>
      </w:r>
    </w:p>
    <w:p w:rsidR="001F151A" w:rsidRPr="004A6CC7" w:rsidRDefault="001F151A" w:rsidP="001F151A">
      <w:pPr>
        <w:widowControl w:val="0"/>
        <w:autoSpaceDE w:val="0"/>
        <w:autoSpaceDN w:val="0"/>
        <w:rPr>
          <w:sz w:val="16"/>
          <w:szCs w:val="16"/>
        </w:rPr>
      </w:pPr>
      <w:r w:rsidRPr="004A6CC7">
        <w:rPr>
          <w:sz w:val="16"/>
          <w:szCs w:val="16"/>
        </w:rPr>
        <w:t>в 2024 году –     450 000,00 рублей;</w:t>
      </w:r>
    </w:p>
    <w:p w:rsidR="001F151A" w:rsidRPr="004A6CC7" w:rsidRDefault="001F151A" w:rsidP="001F151A">
      <w:pPr>
        <w:widowControl w:val="0"/>
        <w:autoSpaceDE w:val="0"/>
        <w:autoSpaceDN w:val="0"/>
        <w:rPr>
          <w:sz w:val="16"/>
          <w:szCs w:val="16"/>
        </w:rPr>
      </w:pPr>
      <w:r w:rsidRPr="004A6CC7">
        <w:rPr>
          <w:sz w:val="16"/>
          <w:szCs w:val="16"/>
        </w:rPr>
        <w:t>в 2025 году –     450 000,00 рублей;</w:t>
      </w:r>
    </w:p>
    <w:p w:rsidR="001F151A" w:rsidRPr="004A6CC7" w:rsidRDefault="001F151A" w:rsidP="001F151A">
      <w:pPr>
        <w:widowControl w:val="0"/>
        <w:autoSpaceDE w:val="0"/>
        <w:autoSpaceDN w:val="0"/>
        <w:rPr>
          <w:sz w:val="16"/>
          <w:szCs w:val="16"/>
        </w:rPr>
      </w:pPr>
      <w:r w:rsidRPr="004A6CC7">
        <w:rPr>
          <w:sz w:val="16"/>
          <w:szCs w:val="16"/>
        </w:rPr>
        <w:t xml:space="preserve">в 2026-2030 </w:t>
      </w:r>
      <w:proofErr w:type="spellStart"/>
      <w:r w:rsidRPr="004A6CC7">
        <w:rPr>
          <w:sz w:val="16"/>
          <w:szCs w:val="16"/>
        </w:rPr>
        <w:t>г.г</w:t>
      </w:r>
      <w:proofErr w:type="spellEnd"/>
      <w:r w:rsidRPr="004A6CC7">
        <w:rPr>
          <w:sz w:val="16"/>
          <w:szCs w:val="16"/>
        </w:rPr>
        <w:t>. -0,00 рублей;</w:t>
      </w:r>
    </w:p>
    <w:p w:rsidR="001F151A" w:rsidRPr="004A6CC7" w:rsidRDefault="001F151A" w:rsidP="001F151A">
      <w:pPr>
        <w:widowControl w:val="0"/>
        <w:autoSpaceDE w:val="0"/>
        <w:autoSpaceDN w:val="0"/>
        <w:rPr>
          <w:sz w:val="16"/>
          <w:szCs w:val="16"/>
        </w:rPr>
      </w:pPr>
      <w:r w:rsidRPr="004A6CC7">
        <w:rPr>
          <w:sz w:val="16"/>
          <w:szCs w:val="16"/>
        </w:rPr>
        <w:t xml:space="preserve">в 2031-2035 </w:t>
      </w:r>
      <w:proofErr w:type="spellStart"/>
      <w:r w:rsidRPr="004A6CC7">
        <w:rPr>
          <w:sz w:val="16"/>
          <w:szCs w:val="16"/>
        </w:rPr>
        <w:t>г.г</w:t>
      </w:r>
      <w:proofErr w:type="spellEnd"/>
      <w:r w:rsidRPr="004A6CC7">
        <w:rPr>
          <w:sz w:val="16"/>
          <w:szCs w:val="16"/>
        </w:rPr>
        <w:t>. -0,00 рублей.</w:t>
      </w:r>
    </w:p>
    <w:p w:rsidR="001F151A" w:rsidRPr="004A6CC7" w:rsidRDefault="001F151A" w:rsidP="001F151A">
      <w:pPr>
        <w:widowControl w:val="0"/>
        <w:autoSpaceDE w:val="0"/>
        <w:autoSpaceDN w:val="0"/>
        <w:rPr>
          <w:sz w:val="16"/>
          <w:szCs w:val="16"/>
        </w:rPr>
      </w:pPr>
    </w:p>
    <w:p w:rsidR="001F151A" w:rsidRPr="004A6CC7" w:rsidRDefault="001F151A" w:rsidP="001F151A">
      <w:pPr>
        <w:widowControl w:val="0"/>
        <w:autoSpaceDE w:val="0"/>
        <w:autoSpaceDN w:val="0"/>
        <w:rPr>
          <w:sz w:val="16"/>
          <w:szCs w:val="16"/>
        </w:rPr>
      </w:pPr>
      <w:r w:rsidRPr="004A6CC7">
        <w:rPr>
          <w:sz w:val="16"/>
          <w:szCs w:val="16"/>
        </w:rPr>
        <w:t>из них средства:</w:t>
      </w:r>
    </w:p>
    <w:p w:rsidR="001F151A" w:rsidRPr="004A6CC7" w:rsidRDefault="001F151A" w:rsidP="001F151A">
      <w:pPr>
        <w:widowControl w:val="0"/>
        <w:autoSpaceDE w:val="0"/>
        <w:autoSpaceDN w:val="0"/>
        <w:rPr>
          <w:sz w:val="16"/>
          <w:szCs w:val="16"/>
        </w:rPr>
      </w:pPr>
    </w:p>
    <w:p w:rsidR="001F151A" w:rsidRPr="004A6CC7" w:rsidRDefault="001F151A" w:rsidP="001F151A">
      <w:pPr>
        <w:widowControl w:val="0"/>
        <w:autoSpaceDE w:val="0"/>
        <w:autoSpaceDN w:val="0"/>
        <w:spacing w:line="235" w:lineRule="auto"/>
        <w:rPr>
          <w:sz w:val="16"/>
          <w:szCs w:val="16"/>
        </w:rPr>
      </w:pPr>
      <w:r w:rsidRPr="004A6CC7">
        <w:rPr>
          <w:sz w:val="16"/>
          <w:szCs w:val="16"/>
        </w:rPr>
        <w:t>республиканского бюджета Чувашской Республики – 0,00 рублей, в том числе:</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2021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2022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2023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2024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2025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rPr>
          <w:sz w:val="16"/>
          <w:szCs w:val="16"/>
        </w:rPr>
      </w:pPr>
      <w:r w:rsidRPr="004A6CC7">
        <w:rPr>
          <w:sz w:val="16"/>
          <w:szCs w:val="16"/>
        </w:rPr>
        <w:t xml:space="preserve">в 2026-2030 </w:t>
      </w:r>
      <w:proofErr w:type="spellStart"/>
      <w:r w:rsidRPr="004A6CC7">
        <w:rPr>
          <w:sz w:val="16"/>
          <w:szCs w:val="16"/>
        </w:rPr>
        <w:t>г.г</w:t>
      </w:r>
      <w:proofErr w:type="spellEnd"/>
      <w:r w:rsidRPr="004A6CC7">
        <w:rPr>
          <w:sz w:val="16"/>
          <w:szCs w:val="16"/>
        </w:rPr>
        <w:t>. -0,00 рублей;</w:t>
      </w:r>
    </w:p>
    <w:p w:rsidR="001F151A" w:rsidRPr="004A6CC7" w:rsidRDefault="001F151A" w:rsidP="001F151A">
      <w:pPr>
        <w:widowControl w:val="0"/>
        <w:autoSpaceDE w:val="0"/>
        <w:autoSpaceDN w:val="0"/>
        <w:rPr>
          <w:sz w:val="16"/>
          <w:szCs w:val="16"/>
        </w:rPr>
      </w:pPr>
      <w:r w:rsidRPr="004A6CC7">
        <w:rPr>
          <w:sz w:val="16"/>
          <w:szCs w:val="16"/>
        </w:rPr>
        <w:t xml:space="preserve">в 2031-2035 </w:t>
      </w:r>
      <w:proofErr w:type="spellStart"/>
      <w:r w:rsidRPr="004A6CC7">
        <w:rPr>
          <w:sz w:val="16"/>
          <w:szCs w:val="16"/>
        </w:rPr>
        <w:t>г.г</w:t>
      </w:r>
      <w:proofErr w:type="spellEnd"/>
      <w:r w:rsidRPr="004A6CC7">
        <w:rPr>
          <w:sz w:val="16"/>
          <w:szCs w:val="16"/>
        </w:rPr>
        <w:t>. -0,00 рублей.</w:t>
      </w:r>
    </w:p>
    <w:p w:rsidR="001F151A" w:rsidRPr="004A6CC7" w:rsidRDefault="001F151A" w:rsidP="001F151A">
      <w:pPr>
        <w:widowControl w:val="0"/>
        <w:autoSpaceDE w:val="0"/>
        <w:autoSpaceDN w:val="0"/>
        <w:rPr>
          <w:sz w:val="16"/>
          <w:szCs w:val="16"/>
        </w:rPr>
      </w:pPr>
    </w:p>
    <w:p w:rsidR="001F151A" w:rsidRPr="004A6CC7" w:rsidRDefault="001F151A" w:rsidP="001F151A">
      <w:pPr>
        <w:widowControl w:val="0"/>
        <w:autoSpaceDE w:val="0"/>
        <w:autoSpaceDN w:val="0"/>
        <w:spacing w:line="235" w:lineRule="auto"/>
        <w:rPr>
          <w:sz w:val="16"/>
          <w:szCs w:val="16"/>
        </w:rPr>
      </w:pPr>
      <w:r w:rsidRPr="004A6CC7">
        <w:rPr>
          <w:sz w:val="16"/>
          <w:szCs w:val="16"/>
        </w:rPr>
        <w:t>местного бюджета – 2 778 421,00 рублей, в том числе:</w:t>
      </w:r>
    </w:p>
    <w:p w:rsidR="001F151A" w:rsidRPr="004A6CC7" w:rsidRDefault="001F151A" w:rsidP="001F151A">
      <w:pPr>
        <w:widowControl w:val="0"/>
        <w:autoSpaceDE w:val="0"/>
        <w:autoSpaceDN w:val="0"/>
        <w:spacing w:line="235" w:lineRule="auto"/>
        <w:rPr>
          <w:sz w:val="16"/>
          <w:szCs w:val="16"/>
        </w:rPr>
      </w:pPr>
      <w:r w:rsidRPr="004A6CC7">
        <w:rPr>
          <w:sz w:val="16"/>
          <w:szCs w:val="16"/>
        </w:rPr>
        <w:t>в 2021 году –     829 661,00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в 2022 году –     596 930,00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в 2023 году –     451 830,00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в 2024 году –     450 000,00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в 2025 году –     450 000,00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2026-2030 </w:t>
      </w:r>
      <w:proofErr w:type="spellStart"/>
      <w:r w:rsidRPr="004A6CC7">
        <w:rPr>
          <w:sz w:val="16"/>
          <w:szCs w:val="16"/>
        </w:rPr>
        <w:t>г.г</w:t>
      </w:r>
      <w:proofErr w:type="spellEnd"/>
      <w:r w:rsidRPr="004A6CC7">
        <w:rPr>
          <w:sz w:val="16"/>
          <w:szCs w:val="16"/>
        </w:rPr>
        <w:t>. -0,00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2031-2035 </w:t>
      </w:r>
      <w:proofErr w:type="spellStart"/>
      <w:r w:rsidRPr="004A6CC7">
        <w:rPr>
          <w:sz w:val="16"/>
          <w:szCs w:val="16"/>
        </w:rPr>
        <w:t>г.г</w:t>
      </w:r>
      <w:proofErr w:type="spellEnd"/>
      <w:r w:rsidRPr="004A6CC7">
        <w:rPr>
          <w:sz w:val="16"/>
          <w:szCs w:val="16"/>
        </w:rPr>
        <w:t>. -0,00 рублей.</w:t>
      </w:r>
    </w:p>
    <w:p w:rsidR="001F151A" w:rsidRPr="004A6CC7" w:rsidRDefault="001F151A" w:rsidP="001F151A">
      <w:pPr>
        <w:widowControl w:val="0"/>
        <w:autoSpaceDE w:val="0"/>
        <w:autoSpaceDN w:val="0"/>
        <w:spacing w:line="235" w:lineRule="auto"/>
        <w:rPr>
          <w:sz w:val="16"/>
          <w:szCs w:val="16"/>
        </w:rPr>
      </w:pPr>
    </w:p>
    <w:p w:rsidR="001F151A" w:rsidRPr="004A6CC7" w:rsidRDefault="001F151A" w:rsidP="001F151A">
      <w:pPr>
        <w:widowControl w:val="0"/>
        <w:autoSpaceDE w:val="0"/>
        <w:autoSpaceDN w:val="0"/>
        <w:spacing w:line="235" w:lineRule="auto"/>
        <w:rPr>
          <w:sz w:val="16"/>
          <w:szCs w:val="16"/>
        </w:rPr>
      </w:pPr>
      <w:r w:rsidRPr="004A6CC7">
        <w:rPr>
          <w:sz w:val="16"/>
          <w:szCs w:val="16"/>
        </w:rPr>
        <w:t>внебюджетных источников – 0,00 рублей, в том числе:</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2020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2021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2022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2023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lastRenderedPageBreak/>
        <w:t xml:space="preserve">в 2024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2025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rPr>
          <w:sz w:val="16"/>
          <w:szCs w:val="16"/>
        </w:rPr>
      </w:pPr>
      <w:r w:rsidRPr="004A6CC7">
        <w:rPr>
          <w:sz w:val="16"/>
          <w:szCs w:val="16"/>
        </w:rPr>
        <w:t xml:space="preserve">в 2026-2030 </w:t>
      </w:r>
      <w:proofErr w:type="spellStart"/>
      <w:r w:rsidRPr="004A6CC7">
        <w:rPr>
          <w:sz w:val="16"/>
          <w:szCs w:val="16"/>
        </w:rPr>
        <w:t>г.г</w:t>
      </w:r>
      <w:proofErr w:type="spellEnd"/>
      <w:r w:rsidRPr="004A6CC7">
        <w:rPr>
          <w:sz w:val="16"/>
          <w:szCs w:val="16"/>
        </w:rPr>
        <w:t>. -0,00 рублей;</w:t>
      </w:r>
    </w:p>
    <w:p w:rsidR="001F151A" w:rsidRPr="004A6CC7" w:rsidRDefault="001F151A" w:rsidP="001F151A">
      <w:pPr>
        <w:autoSpaceDE w:val="0"/>
        <w:autoSpaceDN w:val="0"/>
        <w:adjustRightInd w:val="0"/>
        <w:ind w:firstLine="709"/>
        <w:rPr>
          <w:rFonts w:eastAsia="Calibri"/>
          <w:sz w:val="16"/>
          <w:szCs w:val="16"/>
          <w:lang w:eastAsia="en-US"/>
        </w:rPr>
      </w:pPr>
      <w:r w:rsidRPr="004A6CC7">
        <w:rPr>
          <w:rFonts w:eastAsia="Calibri"/>
          <w:sz w:val="16"/>
          <w:szCs w:val="16"/>
          <w:lang w:eastAsia="en-US"/>
        </w:rPr>
        <w:t>Объемы финансирования муниципальной программы подлежат ежегодному уточнению исходя из реальных возможностей бюджетов всех уровней.</w:t>
      </w:r>
    </w:p>
    <w:p w:rsidR="001F151A" w:rsidRPr="004A6CC7" w:rsidRDefault="001F151A" w:rsidP="001F151A">
      <w:pPr>
        <w:autoSpaceDE w:val="0"/>
        <w:autoSpaceDN w:val="0"/>
        <w:adjustRightInd w:val="0"/>
        <w:ind w:firstLine="709"/>
        <w:rPr>
          <w:rFonts w:eastAsia="Calibri"/>
          <w:sz w:val="16"/>
          <w:szCs w:val="16"/>
          <w:lang w:eastAsia="en-US"/>
        </w:rPr>
      </w:pPr>
      <w:r w:rsidRPr="004A6CC7">
        <w:rPr>
          <w:rFonts w:eastAsia="Calibri"/>
          <w:sz w:val="16"/>
          <w:szCs w:val="16"/>
          <w:lang w:eastAsia="en-US"/>
        </w:rPr>
        <w:t xml:space="preserve">Ресурсное </w:t>
      </w:r>
      <w:hyperlink r:id="rId11" w:history="1">
        <w:r w:rsidRPr="004A6CC7">
          <w:rPr>
            <w:rFonts w:eastAsia="Calibri"/>
            <w:sz w:val="16"/>
            <w:szCs w:val="16"/>
            <w:lang w:eastAsia="en-US"/>
          </w:rPr>
          <w:t>обеспечение</w:t>
        </w:r>
      </w:hyperlink>
      <w:r w:rsidRPr="004A6CC7">
        <w:rPr>
          <w:rFonts w:eastAsia="Calibri"/>
          <w:sz w:val="16"/>
          <w:szCs w:val="16"/>
          <w:lang w:eastAsia="en-US"/>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1F151A" w:rsidRPr="004A6CC7" w:rsidRDefault="001F151A" w:rsidP="001F151A">
      <w:pPr>
        <w:rPr>
          <w:rFonts w:eastAsia="Calibri"/>
          <w:sz w:val="16"/>
          <w:szCs w:val="16"/>
          <w:lang w:eastAsia="en-US"/>
        </w:rPr>
      </w:pPr>
    </w:p>
    <w:p w:rsidR="001F151A" w:rsidRPr="004A6CC7" w:rsidRDefault="001F151A" w:rsidP="001F151A">
      <w:pPr>
        <w:rPr>
          <w:rFonts w:eastAsia="Calibri"/>
          <w:sz w:val="16"/>
          <w:szCs w:val="16"/>
          <w:lang w:eastAsia="en-US"/>
        </w:rPr>
      </w:pPr>
    </w:p>
    <w:p w:rsidR="001F151A" w:rsidRPr="004A6CC7" w:rsidRDefault="001F151A" w:rsidP="001F151A">
      <w:pPr>
        <w:jc w:val="center"/>
        <w:rPr>
          <w:rFonts w:eastAsia="Calibri"/>
          <w:sz w:val="16"/>
          <w:szCs w:val="16"/>
          <w:lang w:eastAsia="en-US"/>
        </w:rPr>
      </w:pPr>
      <w:r w:rsidRPr="004A6CC7">
        <w:rPr>
          <w:rFonts w:eastAsia="Calibri"/>
          <w:sz w:val="16"/>
          <w:szCs w:val="16"/>
          <w:lang w:eastAsia="en-US"/>
        </w:rPr>
        <w:t>_____________</w:t>
      </w:r>
    </w:p>
    <w:p w:rsidR="001F151A" w:rsidRPr="004A6CC7" w:rsidRDefault="001F151A" w:rsidP="001F151A">
      <w:pPr>
        <w:autoSpaceDE w:val="0"/>
        <w:autoSpaceDN w:val="0"/>
        <w:adjustRightInd w:val="0"/>
        <w:ind w:firstLine="709"/>
        <w:rPr>
          <w:rFonts w:eastAsia="Calibri"/>
          <w:color w:val="FF0000"/>
          <w:sz w:val="16"/>
          <w:szCs w:val="16"/>
          <w:lang w:eastAsia="en-US"/>
        </w:rPr>
      </w:pPr>
    </w:p>
    <w:p w:rsidR="001F151A" w:rsidRPr="004A6CC7" w:rsidRDefault="001F151A" w:rsidP="001F151A">
      <w:pPr>
        <w:rPr>
          <w:b/>
          <w:sz w:val="16"/>
          <w:szCs w:val="16"/>
        </w:rPr>
      </w:pPr>
    </w:p>
    <w:p w:rsidR="001F151A" w:rsidRPr="004A6CC7" w:rsidRDefault="001F151A" w:rsidP="001F151A">
      <w:pPr>
        <w:rPr>
          <w:sz w:val="16"/>
          <w:szCs w:val="16"/>
        </w:rPr>
      </w:pPr>
    </w:p>
    <w:p w:rsidR="001F151A" w:rsidRPr="004A6CC7" w:rsidRDefault="001F151A" w:rsidP="001F151A">
      <w:pPr>
        <w:autoSpaceDE w:val="0"/>
        <w:autoSpaceDN w:val="0"/>
        <w:adjustRightInd w:val="0"/>
        <w:rPr>
          <w:sz w:val="16"/>
          <w:szCs w:val="16"/>
        </w:rPr>
        <w:sectPr w:rsidR="001F151A" w:rsidRPr="004A6CC7" w:rsidSect="003C39B9">
          <w:headerReference w:type="default" r:id="rId12"/>
          <w:pgSz w:w="11909" w:h="16834"/>
          <w:pgMar w:top="851" w:right="851" w:bottom="567" w:left="1701" w:header="720" w:footer="720" w:gutter="0"/>
          <w:cols w:space="720"/>
        </w:sectPr>
      </w:pPr>
      <w:r w:rsidRPr="004A6CC7">
        <w:rPr>
          <w:sz w:val="16"/>
          <w:szCs w:val="16"/>
        </w:rPr>
        <w:t xml:space="preserve"> </w:t>
      </w:r>
    </w:p>
    <w:p w:rsidR="001F151A" w:rsidRPr="004A6CC7" w:rsidRDefault="001F151A" w:rsidP="001F151A">
      <w:pPr>
        <w:autoSpaceDE w:val="0"/>
        <w:autoSpaceDN w:val="0"/>
        <w:adjustRightInd w:val="0"/>
        <w:ind w:left="6804"/>
        <w:jc w:val="right"/>
        <w:outlineLvl w:val="0"/>
        <w:rPr>
          <w:color w:val="000000"/>
          <w:sz w:val="16"/>
          <w:szCs w:val="16"/>
        </w:rPr>
      </w:pPr>
      <w:r w:rsidRPr="004A6CC7">
        <w:rPr>
          <w:color w:val="000000"/>
          <w:sz w:val="16"/>
          <w:szCs w:val="16"/>
        </w:rPr>
        <w:lastRenderedPageBreak/>
        <w:t>Приложение № 1</w:t>
      </w:r>
    </w:p>
    <w:p w:rsidR="001F151A" w:rsidRPr="004A6CC7" w:rsidRDefault="001F151A" w:rsidP="001F151A">
      <w:pPr>
        <w:autoSpaceDE w:val="0"/>
        <w:autoSpaceDN w:val="0"/>
        <w:adjustRightInd w:val="0"/>
        <w:ind w:left="6804"/>
        <w:jc w:val="right"/>
        <w:rPr>
          <w:color w:val="000000"/>
          <w:sz w:val="16"/>
          <w:szCs w:val="16"/>
        </w:rPr>
      </w:pPr>
      <w:r w:rsidRPr="004A6CC7">
        <w:rPr>
          <w:color w:val="000000"/>
          <w:sz w:val="16"/>
          <w:szCs w:val="16"/>
        </w:rPr>
        <w:t xml:space="preserve">к муниципальной программе </w:t>
      </w:r>
      <w:proofErr w:type="spellStart"/>
      <w:r w:rsidRPr="004A6CC7">
        <w:rPr>
          <w:color w:val="000000"/>
          <w:sz w:val="16"/>
          <w:szCs w:val="16"/>
        </w:rPr>
        <w:t>Новочелны-Сюрбеевского</w:t>
      </w:r>
      <w:proofErr w:type="spellEnd"/>
      <w:r w:rsidRPr="004A6CC7">
        <w:rPr>
          <w:color w:val="000000"/>
          <w:sz w:val="16"/>
          <w:szCs w:val="16"/>
        </w:rPr>
        <w:t xml:space="preserve"> сельского поселения</w:t>
      </w:r>
    </w:p>
    <w:p w:rsidR="001F151A" w:rsidRPr="004A6CC7" w:rsidRDefault="001F151A" w:rsidP="001F151A">
      <w:pPr>
        <w:autoSpaceDE w:val="0"/>
        <w:autoSpaceDN w:val="0"/>
        <w:adjustRightInd w:val="0"/>
        <w:ind w:left="6804"/>
        <w:jc w:val="right"/>
        <w:rPr>
          <w:color w:val="000000"/>
          <w:sz w:val="16"/>
          <w:szCs w:val="16"/>
        </w:rPr>
      </w:pPr>
      <w:r w:rsidRPr="004A6CC7">
        <w:rPr>
          <w:rFonts w:eastAsia="Calibri"/>
          <w:sz w:val="16"/>
          <w:szCs w:val="16"/>
          <w:lang w:eastAsia="en-US"/>
        </w:rPr>
        <w:t xml:space="preserve"> «Комплексное развитие сельских территорий»</w:t>
      </w:r>
    </w:p>
    <w:p w:rsidR="001F151A" w:rsidRPr="004A6CC7" w:rsidRDefault="001F151A" w:rsidP="001F151A">
      <w:pPr>
        <w:autoSpaceDE w:val="0"/>
        <w:autoSpaceDN w:val="0"/>
        <w:adjustRightInd w:val="0"/>
        <w:rPr>
          <w:rFonts w:eastAsia="Calibri"/>
          <w:sz w:val="16"/>
          <w:szCs w:val="16"/>
          <w:lang w:eastAsia="en-US"/>
        </w:rPr>
      </w:pPr>
    </w:p>
    <w:p w:rsidR="001F151A" w:rsidRPr="004A6CC7" w:rsidRDefault="001F151A" w:rsidP="001F151A">
      <w:pPr>
        <w:autoSpaceDE w:val="0"/>
        <w:autoSpaceDN w:val="0"/>
        <w:adjustRightInd w:val="0"/>
        <w:jc w:val="center"/>
        <w:rPr>
          <w:rFonts w:eastAsia="Calibri"/>
          <w:b/>
          <w:bCs/>
          <w:sz w:val="16"/>
          <w:szCs w:val="16"/>
          <w:lang w:eastAsia="en-US"/>
        </w:rPr>
      </w:pPr>
    </w:p>
    <w:p w:rsidR="001F151A" w:rsidRPr="004A6CC7" w:rsidRDefault="001F151A" w:rsidP="001F151A">
      <w:pPr>
        <w:jc w:val="center"/>
        <w:rPr>
          <w:rFonts w:eastAsia="Calibri"/>
          <w:b/>
          <w:sz w:val="16"/>
          <w:szCs w:val="16"/>
          <w:lang w:eastAsia="en-US"/>
        </w:rPr>
      </w:pPr>
      <w:r w:rsidRPr="004A6CC7">
        <w:rPr>
          <w:rFonts w:eastAsia="Calibri"/>
          <w:b/>
          <w:sz w:val="16"/>
          <w:szCs w:val="16"/>
          <w:lang w:eastAsia="en-US"/>
        </w:rPr>
        <w:t>С В Е Д Е Н И Я</w:t>
      </w:r>
    </w:p>
    <w:p w:rsidR="001F151A" w:rsidRPr="004A6CC7" w:rsidRDefault="001F151A" w:rsidP="001F151A">
      <w:pPr>
        <w:autoSpaceDE w:val="0"/>
        <w:autoSpaceDN w:val="0"/>
        <w:adjustRightInd w:val="0"/>
        <w:jc w:val="center"/>
        <w:rPr>
          <w:rFonts w:eastAsia="Calibri"/>
          <w:b/>
          <w:bCs/>
          <w:sz w:val="16"/>
          <w:szCs w:val="16"/>
          <w:lang w:eastAsia="en-US"/>
        </w:rPr>
      </w:pPr>
      <w:r w:rsidRPr="004A6CC7">
        <w:rPr>
          <w:rFonts w:eastAsia="Calibri"/>
          <w:b/>
          <w:bCs/>
          <w:sz w:val="16"/>
          <w:szCs w:val="16"/>
          <w:lang w:eastAsia="en-US"/>
        </w:rPr>
        <w:t xml:space="preserve">о целевых показателях (индикаторах) муниципальной программы </w:t>
      </w:r>
      <w:proofErr w:type="spellStart"/>
      <w:r w:rsidRPr="004A6CC7">
        <w:rPr>
          <w:rFonts w:eastAsia="Calibri"/>
          <w:b/>
          <w:bCs/>
          <w:sz w:val="16"/>
          <w:szCs w:val="16"/>
          <w:lang w:eastAsia="en-US"/>
        </w:rPr>
        <w:t>Новочелны-Сюрбеевского</w:t>
      </w:r>
      <w:proofErr w:type="spellEnd"/>
      <w:r w:rsidRPr="004A6CC7">
        <w:rPr>
          <w:rFonts w:eastAsia="Calibri"/>
          <w:b/>
          <w:bCs/>
          <w:sz w:val="16"/>
          <w:szCs w:val="16"/>
          <w:lang w:eastAsia="en-US"/>
        </w:rPr>
        <w:t xml:space="preserve"> сельского поселения «Комплексное развитие сельских территорий», подпрограмм муниципальной </w:t>
      </w:r>
      <w:proofErr w:type="gramStart"/>
      <w:r w:rsidRPr="004A6CC7">
        <w:rPr>
          <w:rFonts w:eastAsia="Calibri"/>
          <w:b/>
          <w:bCs/>
          <w:sz w:val="16"/>
          <w:szCs w:val="16"/>
          <w:lang w:eastAsia="en-US"/>
        </w:rPr>
        <w:t>программы  и</w:t>
      </w:r>
      <w:proofErr w:type="gramEnd"/>
      <w:r w:rsidRPr="004A6CC7">
        <w:rPr>
          <w:rFonts w:eastAsia="Calibri"/>
          <w:b/>
          <w:bCs/>
          <w:sz w:val="16"/>
          <w:szCs w:val="16"/>
          <w:lang w:eastAsia="en-US"/>
        </w:rPr>
        <w:t xml:space="preserve"> их значениях</w:t>
      </w:r>
    </w:p>
    <w:p w:rsidR="001F151A" w:rsidRPr="004A6CC7" w:rsidRDefault="001F151A" w:rsidP="001F151A">
      <w:pPr>
        <w:autoSpaceDE w:val="0"/>
        <w:autoSpaceDN w:val="0"/>
        <w:adjustRightInd w:val="0"/>
        <w:jc w:val="center"/>
        <w:rPr>
          <w:rFonts w:eastAsia="Calibri"/>
          <w:b/>
          <w:bCs/>
          <w:sz w:val="16"/>
          <w:szCs w:val="16"/>
          <w:lang w:eastAsia="en-US"/>
        </w:rPr>
      </w:pPr>
    </w:p>
    <w:tbl>
      <w:tblPr>
        <w:tblW w:w="5000" w:type="pct"/>
        <w:tblBorders>
          <w:top w:val="single" w:sz="4" w:space="0" w:color="auto"/>
          <w:insideH w:val="single" w:sz="4" w:space="0" w:color="auto"/>
          <w:insideV w:val="single" w:sz="4" w:space="0" w:color="auto"/>
        </w:tblBorders>
        <w:tblLook w:val="04A0" w:firstRow="1" w:lastRow="0" w:firstColumn="1" w:lastColumn="0" w:noHBand="0" w:noVBand="1"/>
      </w:tblPr>
      <w:tblGrid>
        <w:gridCol w:w="560"/>
        <w:gridCol w:w="4730"/>
        <w:gridCol w:w="1253"/>
        <w:gridCol w:w="1250"/>
        <w:gridCol w:w="1120"/>
        <w:gridCol w:w="1256"/>
        <w:gridCol w:w="1259"/>
        <w:gridCol w:w="3704"/>
      </w:tblGrid>
      <w:tr w:rsidR="001F151A" w:rsidRPr="004A6CC7" w:rsidTr="009F407F">
        <w:tc>
          <w:tcPr>
            <w:tcW w:w="185" w:type="pct"/>
            <w:vMerge w:val="restart"/>
            <w:shd w:val="clear" w:color="auto" w:fill="auto"/>
          </w:tcPr>
          <w:p w:rsidR="001F151A" w:rsidRPr="004A6CC7" w:rsidRDefault="001F151A" w:rsidP="009F407F">
            <w:pPr>
              <w:jc w:val="center"/>
              <w:rPr>
                <w:sz w:val="16"/>
                <w:szCs w:val="16"/>
              </w:rPr>
            </w:pPr>
            <w:r w:rsidRPr="004A6CC7">
              <w:rPr>
                <w:sz w:val="16"/>
                <w:szCs w:val="16"/>
              </w:rPr>
              <w:t xml:space="preserve">№ </w:t>
            </w:r>
            <w:proofErr w:type="spellStart"/>
            <w:r w:rsidRPr="004A6CC7">
              <w:rPr>
                <w:sz w:val="16"/>
                <w:szCs w:val="16"/>
              </w:rPr>
              <w:t>пп</w:t>
            </w:r>
            <w:proofErr w:type="spellEnd"/>
          </w:p>
        </w:tc>
        <w:tc>
          <w:tcPr>
            <w:tcW w:w="1563" w:type="pct"/>
            <w:vMerge w:val="restart"/>
            <w:shd w:val="clear" w:color="auto" w:fill="auto"/>
          </w:tcPr>
          <w:p w:rsidR="001F151A" w:rsidRPr="004A6CC7" w:rsidRDefault="001F151A" w:rsidP="009F407F">
            <w:pPr>
              <w:jc w:val="center"/>
              <w:rPr>
                <w:sz w:val="16"/>
                <w:szCs w:val="16"/>
              </w:rPr>
            </w:pPr>
            <w:r w:rsidRPr="004A6CC7">
              <w:rPr>
                <w:sz w:val="16"/>
                <w:szCs w:val="16"/>
              </w:rPr>
              <w:t xml:space="preserve">Целевой показатель (индикатор) </w:t>
            </w:r>
          </w:p>
          <w:p w:rsidR="001F151A" w:rsidRPr="004A6CC7" w:rsidRDefault="001F151A" w:rsidP="009F407F">
            <w:pPr>
              <w:jc w:val="center"/>
              <w:rPr>
                <w:sz w:val="16"/>
                <w:szCs w:val="16"/>
              </w:rPr>
            </w:pPr>
            <w:r w:rsidRPr="004A6CC7">
              <w:rPr>
                <w:sz w:val="16"/>
                <w:szCs w:val="16"/>
              </w:rPr>
              <w:t>(наименование)</w:t>
            </w:r>
          </w:p>
        </w:tc>
        <w:tc>
          <w:tcPr>
            <w:tcW w:w="414" w:type="pct"/>
            <w:vMerge w:val="restart"/>
            <w:shd w:val="clear" w:color="auto" w:fill="auto"/>
          </w:tcPr>
          <w:p w:rsidR="001F151A" w:rsidRPr="004A6CC7" w:rsidRDefault="001F151A" w:rsidP="009F407F">
            <w:pPr>
              <w:jc w:val="center"/>
              <w:rPr>
                <w:sz w:val="16"/>
                <w:szCs w:val="16"/>
              </w:rPr>
            </w:pPr>
            <w:r w:rsidRPr="004A6CC7">
              <w:rPr>
                <w:sz w:val="16"/>
                <w:szCs w:val="16"/>
              </w:rPr>
              <w:t>Единица измерения</w:t>
            </w:r>
          </w:p>
        </w:tc>
        <w:tc>
          <w:tcPr>
            <w:tcW w:w="2838" w:type="pct"/>
            <w:gridSpan w:val="5"/>
            <w:shd w:val="clear" w:color="auto" w:fill="auto"/>
          </w:tcPr>
          <w:p w:rsidR="001F151A" w:rsidRPr="004A6CC7" w:rsidRDefault="001F151A" w:rsidP="009F407F">
            <w:pPr>
              <w:jc w:val="center"/>
              <w:rPr>
                <w:sz w:val="16"/>
                <w:szCs w:val="16"/>
              </w:rPr>
            </w:pPr>
            <w:r w:rsidRPr="004A6CC7">
              <w:rPr>
                <w:sz w:val="16"/>
                <w:szCs w:val="16"/>
              </w:rPr>
              <w:t>Значения целевых показателей (индикаторов)</w:t>
            </w:r>
          </w:p>
        </w:tc>
      </w:tr>
      <w:tr w:rsidR="001F151A" w:rsidRPr="004A6CC7" w:rsidTr="009F407F">
        <w:trPr>
          <w:trHeight w:val="253"/>
        </w:trPr>
        <w:tc>
          <w:tcPr>
            <w:tcW w:w="185" w:type="pct"/>
            <w:vMerge/>
            <w:shd w:val="clear" w:color="auto" w:fill="auto"/>
          </w:tcPr>
          <w:p w:rsidR="001F151A" w:rsidRPr="004A6CC7" w:rsidRDefault="001F151A" w:rsidP="009F407F">
            <w:pPr>
              <w:rPr>
                <w:sz w:val="16"/>
                <w:szCs w:val="16"/>
              </w:rPr>
            </w:pPr>
          </w:p>
        </w:tc>
        <w:tc>
          <w:tcPr>
            <w:tcW w:w="1563" w:type="pct"/>
            <w:vMerge/>
            <w:shd w:val="clear" w:color="auto" w:fill="auto"/>
          </w:tcPr>
          <w:p w:rsidR="001F151A" w:rsidRPr="004A6CC7" w:rsidRDefault="001F151A" w:rsidP="009F407F">
            <w:pPr>
              <w:rPr>
                <w:sz w:val="16"/>
                <w:szCs w:val="16"/>
              </w:rPr>
            </w:pPr>
          </w:p>
        </w:tc>
        <w:tc>
          <w:tcPr>
            <w:tcW w:w="414" w:type="pct"/>
            <w:vMerge/>
            <w:shd w:val="clear" w:color="auto" w:fill="auto"/>
          </w:tcPr>
          <w:p w:rsidR="001F151A" w:rsidRPr="004A6CC7" w:rsidRDefault="001F151A" w:rsidP="009F407F">
            <w:pPr>
              <w:rPr>
                <w:sz w:val="16"/>
                <w:szCs w:val="16"/>
              </w:rPr>
            </w:pPr>
          </w:p>
        </w:tc>
        <w:tc>
          <w:tcPr>
            <w:tcW w:w="413" w:type="pct"/>
            <w:shd w:val="clear" w:color="auto" w:fill="auto"/>
          </w:tcPr>
          <w:p w:rsidR="001F151A" w:rsidRPr="004A6CC7" w:rsidRDefault="001F151A" w:rsidP="009F407F">
            <w:pPr>
              <w:jc w:val="center"/>
              <w:rPr>
                <w:sz w:val="16"/>
                <w:szCs w:val="16"/>
              </w:rPr>
            </w:pPr>
            <w:r w:rsidRPr="004A6CC7">
              <w:rPr>
                <w:sz w:val="16"/>
                <w:szCs w:val="16"/>
              </w:rPr>
              <w:t>2021</w:t>
            </w:r>
          </w:p>
        </w:tc>
        <w:tc>
          <w:tcPr>
            <w:tcW w:w="370" w:type="pct"/>
            <w:shd w:val="clear" w:color="auto" w:fill="auto"/>
          </w:tcPr>
          <w:p w:rsidR="001F151A" w:rsidRPr="004A6CC7" w:rsidRDefault="001F151A" w:rsidP="009F407F">
            <w:pPr>
              <w:jc w:val="center"/>
              <w:rPr>
                <w:sz w:val="16"/>
                <w:szCs w:val="16"/>
              </w:rPr>
            </w:pPr>
            <w:r w:rsidRPr="004A6CC7">
              <w:rPr>
                <w:sz w:val="16"/>
                <w:szCs w:val="16"/>
              </w:rPr>
              <w:t>2022</w:t>
            </w:r>
          </w:p>
        </w:tc>
        <w:tc>
          <w:tcPr>
            <w:tcW w:w="415" w:type="pct"/>
            <w:shd w:val="clear" w:color="auto" w:fill="auto"/>
          </w:tcPr>
          <w:p w:rsidR="001F151A" w:rsidRPr="004A6CC7" w:rsidRDefault="001F151A" w:rsidP="009F407F">
            <w:pPr>
              <w:jc w:val="center"/>
              <w:rPr>
                <w:sz w:val="16"/>
                <w:szCs w:val="16"/>
              </w:rPr>
            </w:pPr>
            <w:r w:rsidRPr="004A6CC7">
              <w:rPr>
                <w:sz w:val="16"/>
                <w:szCs w:val="16"/>
              </w:rPr>
              <w:t>2023</w:t>
            </w:r>
          </w:p>
        </w:tc>
        <w:tc>
          <w:tcPr>
            <w:tcW w:w="416" w:type="pct"/>
            <w:shd w:val="clear" w:color="auto" w:fill="auto"/>
          </w:tcPr>
          <w:p w:rsidR="001F151A" w:rsidRPr="004A6CC7" w:rsidRDefault="001F151A" w:rsidP="009F407F">
            <w:pPr>
              <w:jc w:val="center"/>
              <w:rPr>
                <w:sz w:val="16"/>
                <w:szCs w:val="16"/>
              </w:rPr>
            </w:pPr>
            <w:r w:rsidRPr="004A6CC7">
              <w:rPr>
                <w:sz w:val="16"/>
                <w:szCs w:val="16"/>
              </w:rPr>
              <w:t>2024</w:t>
            </w:r>
          </w:p>
        </w:tc>
        <w:tc>
          <w:tcPr>
            <w:tcW w:w="1224" w:type="pct"/>
            <w:shd w:val="clear" w:color="auto" w:fill="auto"/>
          </w:tcPr>
          <w:p w:rsidR="001F151A" w:rsidRPr="004A6CC7" w:rsidRDefault="001F151A" w:rsidP="009F407F">
            <w:pPr>
              <w:rPr>
                <w:sz w:val="16"/>
                <w:szCs w:val="16"/>
              </w:rPr>
            </w:pPr>
            <w:r w:rsidRPr="004A6CC7">
              <w:rPr>
                <w:sz w:val="16"/>
                <w:szCs w:val="16"/>
              </w:rPr>
              <w:t>2025           2026-30     2031-35</w:t>
            </w:r>
          </w:p>
        </w:tc>
      </w:tr>
    </w:tbl>
    <w:p w:rsidR="001F151A" w:rsidRPr="004A6CC7" w:rsidRDefault="001F151A" w:rsidP="001F151A">
      <w:pPr>
        <w:widowControl w:val="0"/>
        <w:suppressAutoHyphens/>
        <w:rPr>
          <w:rFonts w:eastAsia="Calibri"/>
          <w:sz w:val="16"/>
          <w:szCs w:val="16"/>
          <w:lang w:eastAsia="en-US"/>
        </w:rPr>
      </w:pPr>
    </w:p>
    <w:tbl>
      <w:tblPr>
        <w:tblW w:w="5000" w:type="pct"/>
        <w:tblLayout w:type="fixed"/>
        <w:tblLook w:val="04A0" w:firstRow="1" w:lastRow="0" w:firstColumn="1" w:lastColumn="0" w:noHBand="0" w:noVBand="1"/>
      </w:tblPr>
      <w:tblGrid>
        <w:gridCol w:w="560"/>
        <w:gridCol w:w="4730"/>
        <w:gridCol w:w="1253"/>
        <w:gridCol w:w="1250"/>
        <w:gridCol w:w="1117"/>
        <w:gridCol w:w="1259"/>
        <w:gridCol w:w="1256"/>
        <w:gridCol w:w="1120"/>
        <w:gridCol w:w="1398"/>
        <w:gridCol w:w="1189"/>
      </w:tblGrid>
      <w:tr w:rsidR="001F151A" w:rsidRPr="004A6CC7" w:rsidTr="009F407F">
        <w:trPr>
          <w:tblHeader/>
        </w:trPr>
        <w:tc>
          <w:tcPr>
            <w:tcW w:w="185" w:type="pct"/>
            <w:tcBorders>
              <w:top w:val="single" w:sz="4" w:space="0" w:color="auto"/>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1</w:t>
            </w:r>
          </w:p>
        </w:tc>
        <w:tc>
          <w:tcPr>
            <w:tcW w:w="1563" w:type="pct"/>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2</w:t>
            </w:r>
          </w:p>
        </w:tc>
        <w:tc>
          <w:tcPr>
            <w:tcW w:w="414" w:type="pct"/>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3</w:t>
            </w:r>
          </w:p>
        </w:tc>
        <w:tc>
          <w:tcPr>
            <w:tcW w:w="413" w:type="pct"/>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4</w:t>
            </w:r>
          </w:p>
        </w:tc>
        <w:tc>
          <w:tcPr>
            <w:tcW w:w="369" w:type="pct"/>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5</w:t>
            </w:r>
          </w:p>
        </w:tc>
        <w:tc>
          <w:tcPr>
            <w:tcW w:w="416" w:type="pct"/>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6</w:t>
            </w:r>
          </w:p>
        </w:tc>
        <w:tc>
          <w:tcPr>
            <w:tcW w:w="415" w:type="pct"/>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7</w:t>
            </w:r>
          </w:p>
        </w:tc>
        <w:tc>
          <w:tcPr>
            <w:tcW w:w="370" w:type="pct"/>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rPr>
                <w:sz w:val="16"/>
                <w:szCs w:val="16"/>
              </w:rPr>
            </w:pPr>
            <w:r w:rsidRPr="004A6CC7">
              <w:rPr>
                <w:sz w:val="16"/>
                <w:szCs w:val="16"/>
              </w:rPr>
              <w:t>8</w:t>
            </w:r>
          </w:p>
        </w:tc>
        <w:tc>
          <w:tcPr>
            <w:tcW w:w="462" w:type="pct"/>
            <w:tcBorders>
              <w:top w:val="single" w:sz="4" w:space="0" w:color="auto"/>
              <w:left w:val="single" w:sz="4" w:space="0" w:color="auto"/>
              <w:bottom w:val="single" w:sz="4" w:space="0" w:color="auto"/>
            </w:tcBorders>
            <w:shd w:val="clear" w:color="auto" w:fill="auto"/>
          </w:tcPr>
          <w:p w:rsidR="001F151A" w:rsidRPr="004A6CC7" w:rsidRDefault="001F151A" w:rsidP="009F407F">
            <w:pPr>
              <w:rPr>
                <w:sz w:val="16"/>
                <w:szCs w:val="16"/>
              </w:rPr>
            </w:pPr>
            <w:r w:rsidRPr="004A6CC7">
              <w:rPr>
                <w:sz w:val="16"/>
                <w:szCs w:val="16"/>
              </w:rPr>
              <w:t>9</w:t>
            </w:r>
          </w:p>
        </w:tc>
        <w:tc>
          <w:tcPr>
            <w:tcW w:w="393" w:type="pct"/>
            <w:tcBorders>
              <w:top w:val="single" w:sz="4" w:space="0" w:color="auto"/>
              <w:left w:val="single" w:sz="4" w:space="0" w:color="auto"/>
              <w:bottom w:val="single" w:sz="4" w:space="0" w:color="auto"/>
            </w:tcBorders>
            <w:shd w:val="clear" w:color="auto" w:fill="auto"/>
          </w:tcPr>
          <w:p w:rsidR="001F151A" w:rsidRPr="004A6CC7" w:rsidRDefault="001F151A" w:rsidP="009F407F">
            <w:pPr>
              <w:rPr>
                <w:sz w:val="16"/>
                <w:szCs w:val="16"/>
              </w:rPr>
            </w:pPr>
            <w:r w:rsidRPr="004A6CC7">
              <w:rPr>
                <w:sz w:val="16"/>
                <w:szCs w:val="16"/>
              </w:rPr>
              <w:t>10</w:t>
            </w:r>
          </w:p>
        </w:tc>
      </w:tr>
      <w:tr w:rsidR="001F151A" w:rsidRPr="004A6CC7" w:rsidTr="009F407F">
        <w:tc>
          <w:tcPr>
            <w:tcW w:w="4145" w:type="pct"/>
            <w:gridSpan w:val="8"/>
            <w:tcBorders>
              <w:bottom w:val="single" w:sz="4" w:space="0" w:color="auto"/>
              <w:right w:val="single" w:sz="4" w:space="0" w:color="auto"/>
            </w:tcBorders>
            <w:shd w:val="clear" w:color="auto" w:fill="auto"/>
          </w:tcPr>
          <w:p w:rsidR="001F151A" w:rsidRPr="004A6CC7" w:rsidRDefault="001F151A" w:rsidP="009F407F">
            <w:pPr>
              <w:rPr>
                <w:b/>
                <w:sz w:val="16"/>
                <w:szCs w:val="16"/>
              </w:rPr>
            </w:pPr>
          </w:p>
        </w:tc>
        <w:tc>
          <w:tcPr>
            <w:tcW w:w="462" w:type="pct"/>
            <w:tcBorders>
              <w:top w:val="single" w:sz="4" w:space="0" w:color="auto"/>
              <w:left w:val="single" w:sz="4" w:space="0" w:color="auto"/>
              <w:bottom w:val="single" w:sz="4" w:space="0" w:color="auto"/>
            </w:tcBorders>
            <w:shd w:val="clear" w:color="auto" w:fill="auto"/>
          </w:tcPr>
          <w:p w:rsidR="001F151A" w:rsidRPr="004A6CC7" w:rsidRDefault="001F151A" w:rsidP="009F407F">
            <w:pPr>
              <w:rPr>
                <w:b/>
                <w:sz w:val="16"/>
                <w:szCs w:val="16"/>
              </w:rPr>
            </w:pPr>
          </w:p>
        </w:tc>
        <w:tc>
          <w:tcPr>
            <w:tcW w:w="393" w:type="pct"/>
            <w:tcBorders>
              <w:top w:val="single" w:sz="4" w:space="0" w:color="auto"/>
              <w:left w:val="single" w:sz="4" w:space="0" w:color="auto"/>
              <w:bottom w:val="single" w:sz="4" w:space="0" w:color="auto"/>
            </w:tcBorders>
            <w:shd w:val="clear" w:color="auto" w:fill="auto"/>
          </w:tcPr>
          <w:p w:rsidR="001F151A" w:rsidRPr="004A6CC7" w:rsidRDefault="001F151A" w:rsidP="009F407F">
            <w:pPr>
              <w:rPr>
                <w:b/>
                <w:sz w:val="16"/>
                <w:szCs w:val="16"/>
              </w:rPr>
            </w:pPr>
          </w:p>
        </w:tc>
      </w:tr>
      <w:tr w:rsidR="001F151A" w:rsidRPr="004A6CC7" w:rsidTr="009F407F">
        <w:tc>
          <w:tcPr>
            <w:tcW w:w="4145" w:type="pct"/>
            <w:gridSpan w:val="8"/>
            <w:tcBorders>
              <w:top w:val="single" w:sz="4" w:space="0" w:color="auto"/>
              <w:bottom w:val="single" w:sz="4" w:space="0" w:color="auto"/>
              <w:right w:val="single" w:sz="4" w:space="0" w:color="auto"/>
            </w:tcBorders>
            <w:shd w:val="clear" w:color="auto" w:fill="auto"/>
            <w:noWrap/>
          </w:tcPr>
          <w:p w:rsidR="001F151A" w:rsidRPr="004A6CC7" w:rsidRDefault="001F151A" w:rsidP="009F407F">
            <w:pPr>
              <w:jc w:val="center"/>
              <w:rPr>
                <w:b/>
                <w:sz w:val="16"/>
                <w:szCs w:val="16"/>
              </w:rPr>
            </w:pPr>
          </w:p>
          <w:p w:rsidR="001F151A" w:rsidRPr="004A6CC7" w:rsidRDefault="001F151A" w:rsidP="009F407F">
            <w:pPr>
              <w:jc w:val="center"/>
              <w:rPr>
                <w:b/>
                <w:sz w:val="16"/>
                <w:szCs w:val="16"/>
              </w:rPr>
            </w:pPr>
            <w:r w:rsidRPr="004A6CC7">
              <w:rPr>
                <w:b/>
                <w:sz w:val="16"/>
                <w:szCs w:val="16"/>
              </w:rPr>
              <w:t xml:space="preserve">Подпрограмма «Создание и развитие инфраструктуры на сельских территориях» </w:t>
            </w:r>
          </w:p>
          <w:p w:rsidR="001F151A" w:rsidRPr="004A6CC7" w:rsidRDefault="001F151A" w:rsidP="009F407F">
            <w:pPr>
              <w:jc w:val="center"/>
              <w:rPr>
                <w:b/>
                <w:sz w:val="16"/>
                <w:szCs w:val="16"/>
              </w:rPr>
            </w:pPr>
          </w:p>
        </w:tc>
        <w:tc>
          <w:tcPr>
            <w:tcW w:w="462" w:type="pct"/>
            <w:tcBorders>
              <w:top w:val="single" w:sz="4" w:space="0" w:color="auto"/>
              <w:left w:val="single" w:sz="4" w:space="0" w:color="auto"/>
              <w:bottom w:val="single" w:sz="4" w:space="0" w:color="auto"/>
            </w:tcBorders>
            <w:shd w:val="clear" w:color="auto" w:fill="auto"/>
          </w:tcPr>
          <w:p w:rsidR="001F151A" w:rsidRPr="004A6CC7" w:rsidRDefault="001F151A" w:rsidP="009F407F">
            <w:pPr>
              <w:rPr>
                <w:b/>
                <w:sz w:val="16"/>
                <w:szCs w:val="16"/>
              </w:rPr>
            </w:pPr>
          </w:p>
          <w:p w:rsidR="001F151A" w:rsidRPr="004A6CC7" w:rsidRDefault="001F151A" w:rsidP="009F407F">
            <w:pPr>
              <w:rPr>
                <w:b/>
                <w:sz w:val="16"/>
                <w:szCs w:val="16"/>
              </w:rPr>
            </w:pPr>
          </w:p>
          <w:p w:rsidR="001F151A" w:rsidRPr="004A6CC7" w:rsidRDefault="001F151A" w:rsidP="009F407F">
            <w:pPr>
              <w:jc w:val="center"/>
              <w:rPr>
                <w:b/>
                <w:sz w:val="16"/>
                <w:szCs w:val="16"/>
              </w:rPr>
            </w:pPr>
          </w:p>
        </w:tc>
        <w:tc>
          <w:tcPr>
            <w:tcW w:w="393" w:type="pct"/>
            <w:tcBorders>
              <w:top w:val="single" w:sz="4" w:space="0" w:color="auto"/>
              <w:left w:val="single" w:sz="4" w:space="0" w:color="auto"/>
              <w:bottom w:val="single" w:sz="4" w:space="0" w:color="auto"/>
            </w:tcBorders>
            <w:shd w:val="clear" w:color="auto" w:fill="auto"/>
          </w:tcPr>
          <w:p w:rsidR="001F151A" w:rsidRPr="004A6CC7" w:rsidRDefault="001F151A" w:rsidP="009F407F">
            <w:pPr>
              <w:rPr>
                <w:b/>
                <w:sz w:val="16"/>
                <w:szCs w:val="16"/>
              </w:rPr>
            </w:pPr>
          </w:p>
          <w:p w:rsidR="001F151A" w:rsidRPr="004A6CC7" w:rsidRDefault="001F151A" w:rsidP="009F407F">
            <w:pPr>
              <w:rPr>
                <w:b/>
                <w:sz w:val="16"/>
                <w:szCs w:val="16"/>
              </w:rPr>
            </w:pPr>
          </w:p>
          <w:p w:rsidR="001F151A" w:rsidRPr="004A6CC7" w:rsidRDefault="001F151A" w:rsidP="009F407F">
            <w:pPr>
              <w:jc w:val="center"/>
              <w:rPr>
                <w:b/>
                <w:sz w:val="16"/>
                <w:szCs w:val="16"/>
              </w:rPr>
            </w:pPr>
          </w:p>
        </w:tc>
      </w:tr>
      <w:tr w:rsidR="001F151A" w:rsidRPr="004A6CC7" w:rsidTr="009F407F">
        <w:tc>
          <w:tcPr>
            <w:tcW w:w="185" w:type="pct"/>
            <w:tcBorders>
              <w:top w:val="single" w:sz="4" w:space="0" w:color="auto"/>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1.</w:t>
            </w:r>
          </w:p>
        </w:tc>
        <w:tc>
          <w:tcPr>
            <w:tcW w:w="1563" w:type="pct"/>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rPr>
                <w:sz w:val="16"/>
                <w:szCs w:val="16"/>
              </w:rPr>
            </w:pPr>
            <w:r w:rsidRPr="004A6CC7">
              <w:rPr>
                <w:sz w:val="16"/>
                <w:szCs w:val="16"/>
              </w:rPr>
              <w:t>Ввод в действие распределительных газовых сетей</w:t>
            </w:r>
          </w:p>
        </w:tc>
        <w:tc>
          <w:tcPr>
            <w:tcW w:w="414"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км</w:t>
            </w:r>
          </w:p>
        </w:tc>
        <w:tc>
          <w:tcPr>
            <w:tcW w:w="413"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369"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416"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415"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370"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462" w:type="pct"/>
            <w:tcBorders>
              <w:top w:val="single" w:sz="4" w:space="0" w:color="auto"/>
              <w:left w:val="single" w:sz="4" w:space="0" w:color="auto"/>
              <w:bottom w:val="single" w:sz="4" w:space="0" w:color="auto"/>
            </w:tcBorders>
            <w:shd w:val="clear" w:color="auto" w:fill="auto"/>
          </w:tcPr>
          <w:p w:rsidR="001F151A" w:rsidRPr="004A6CC7" w:rsidRDefault="001F151A" w:rsidP="009F407F">
            <w:pPr>
              <w:jc w:val="center"/>
              <w:rPr>
                <w:sz w:val="16"/>
                <w:szCs w:val="16"/>
              </w:rPr>
            </w:pPr>
          </w:p>
        </w:tc>
        <w:tc>
          <w:tcPr>
            <w:tcW w:w="393" w:type="pct"/>
            <w:tcBorders>
              <w:top w:val="single" w:sz="4" w:space="0" w:color="auto"/>
              <w:left w:val="single" w:sz="4" w:space="0" w:color="auto"/>
              <w:bottom w:val="single" w:sz="4" w:space="0" w:color="auto"/>
            </w:tcBorders>
            <w:shd w:val="clear" w:color="auto" w:fill="auto"/>
          </w:tcPr>
          <w:p w:rsidR="001F151A" w:rsidRPr="004A6CC7" w:rsidRDefault="001F151A" w:rsidP="009F407F">
            <w:pPr>
              <w:jc w:val="center"/>
              <w:rPr>
                <w:sz w:val="16"/>
                <w:szCs w:val="16"/>
              </w:rPr>
            </w:pPr>
          </w:p>
        </w:tc>
      </w:tr>
      <w:tr w:rsidR="001F151A" w:rsidRPr="004A6CC7" w:rsidTr="009F407F">
        <w:tc>
          <w:tcPr>
            <w:tcW w:w="185" w:type="pct"/>
            <w:tcBorders>
              <w:top w:val="single" w:sz="4" w:space="0" w:color="auto"/>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2.</w:t>
            </w:r>
          </w:p>
        </w:tc>
        <w:tc>
          <w:tcPr>
            <w:tcW w:w="1563" w:type="pct"/>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rPr>
                <w:sz w:val="16"/>
                <w:szCs w:val="16"/>
              </w:rPr>
            </w:pPr>
            <w:r w:rsidRPr="004A6CC7">
              <w:rPr>
                <w:rFonts w:eastAsia="Calibri"/>
                <w:sz w:val="16"/>
                <w:szCs w:val="16"/>
                <w:lang w:eastAsia="en-US"/>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tc>
        <w:tc>
          <w:tcPr>
            <w:tcW w:w="414"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единиц</w:t>
            </w:r>
          </w:p>
        </w:tc>
        <w:tc>
          <w:tcPr>
            <w:tcW w:w="413"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1</w:t>
            </w:r>
          </w:p>
        </w:tc>
        <w:tc>
          <w:tcPr>
            <w:tcW w:w="369"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1</w:t>
            </w:r>
          </w:p>
        </w:tc>
        <w:tc>
          <w:tcPr>
            <w:tcW w:w="416"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1</w:t>
            </w:r>
          </w:p>
        </w:tc>
        <w:tc>
          <w:tcPr>
            <w:tcW w:w="415"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1</w:t>
            </w:r>
          </w:p>
        </w:tc>
        <w:tc>
          <w:tcPr>
            <w:tcW w:w="370"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1</w:t>
            </w:r>
          </w:p>
        </w:tc>
        <w:tc>
          <w:tcPr>
            <w:tcW w:w="462" w:type="pct"/>
            <w:tcBorders>
              <w:top w:val="single" w:sz="4" w:space="0" w:color="auto"/>
              <w:left w:val="single" w:sz="4" w:space="0" w:color="auto"/>
              <w:bottom w:val="single" w:sz="4" w:space="0" w:color="auto"/>
            </w:tcBorders>
            <w:shd w:val="clear" w:color="auto" w:fill="auto"/>
          </w:tcPr>
          <w:p w:rsidR="001F151A" w:rsidRPr="004A6CC7" w:rsidRDefault="001F151A" w:rsidP="009F407F">
            <w:pPr>
              <w:jc w:val="center"/>
              <w:rPr>
                <w:sz w:val="16"/>
                <w:szCs w:val="16"/>
              </w:rPr>
            </w:pPr>
            <w:r w:rsidRPr="004A6CC7">
              <w:rPr>
                <w:sz w:val="16"/>
                <w:szCs w:val="16"/>
              </w:rPr>
              <w:t>1</w:t>
            </w:r>
          </w:p>
        </w:tc>
        <w:tc>
          <w:tcPr>
            <w:tcW w:w="393" w:type="pct"/>
            <w:tcBorders>
              <w:top w:val="single" w:sz="4" w:space="0" w:color="auto"/>
              <w:left w:val="single" w:sz="4" w:space="0" w:color="auto"/>
              <w:bottom w:val="single" w:sz="4" w:space="0" w:color="auto"/>
            </w:tcBorders>
            <w:shd w:val="clear" w:color="auto" w:fill="auto"/>
          </w:tcPr>
          <w:p w:rsidR="001F151A" w:rsidRPr="004A6CC7" w:rsidRDefault="001F151A" w:rsidP="009F407F">
            <w:pPr>
              <w:jc w:val="center"/>
              <w:rPr>
                <w:sz w:val="16"/>
                <w:szCs w:val="16"/>
              </w:rPr>
            </w:pPr>
            <w:r w:rsidRPr="004A6CC7">
              <w:rPr>
                <w:sz w:val="16"/>
                <w:szCs w:val="16"/>
              </w:rPr>
              <w:t>1</w:t>
            </w:r>
          </w:p>
        </w:tc>
      </w:tr>
      <w:tr w:rsidR="001F151A" w:rsidRPr="004A6CC7" w:rsidTr="009F407F">
        <w:tc>
          <w:tcPr>
            <w:tcW w:w="185" w:type="pct"/>
            <w:tcBorders>
              <w:top w:val="single" w:sz="4" w:space="0" w:color="auto"/>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3.</w:t>
            </w:r>
          </w:p>
        </w:tc>
        <w:tc>
          <w:tcPr>
            <w:tcW w:w="1563" w:type="pct"/>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rPr>
                <w:sz w:val="16"/>
                <w:szCs w:val="16"/>
              </w:rPr>
            </w:pPr>
            <w:r w:rsidRPr="004A6CC7">
              <w:rPr>
                <w:sz w:val="16"/>
                <w:szCs w:val="16"/>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tc>
        <w:tc>
          <w:tcPr>
            <w:tcW w:w="414"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единиц</w:t>
            </w:r>
          </w:p>
        </w:tc>
        <w:tc>
          <w:tcPr>
            <w:tcW w:w="413"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369"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416"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415"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370"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462" w:type="pct"/>
            <w:tcBorders>
              <w:top w:val="single" w:sz="4" w:space="0" w:color="auto"/>
              <w:left w:val="single" w:sz="4" w:space="0" w:color="auto"/>
              <w:bottom w:val="single" w:sz="4" w:space="0" w:color="auto"/>
            </w:tcBorders>
            <w:shd w:val="clear" w:color="auto" w:fill="auto"/>
          </w:tcPr>
          <w:p w:rsidR="001F151A" w:rsidRPr="004A6CC7" w:rsidRDefault="001F151A" w:rsidP="009F407F">
            <w:pPr>
              <w:jc w:val="center"/>
              <w:rPr>
                <w:sz w:val="16"/>
                <w:szCs w:val="16"/>
              </w:rPr>
            </w:pPr>
          </w:p>
        </w:tc>
        <w:tc>
          <w:tcPr>
            <w:tcW w:w="393" w:type="pct"/>
            <w:tcBorders>
              <w:top w:val="single" w:sz="4" w:space="0" w:color="auto"/>
              <w:left w:val="single" w:sz="4" w:space="0" w:color="auto"/>
              <w:bottom w:val="single" w:sz="4" w:space="0" w:color="auto"/>
            </w:tcBorders>
            <w:shd w:val="clear" w:color="auto" w:fill="auto"/>
          </w:tcPr>
          <w:p w:rsidR="001F151A" w:rsidRPr="004A6CC7" w:rsidRDefault="001F151A" w:rsidP="009F407F">
            <w:pPr>
              <w:jc w:val="center"/>
              <w:rPr>
                <w:sz w:val="16"/>
                <w:szCs w:val="16"/>
              </w:rPr>
            </w:pPr>
          </w:p>
        </w:tc>
      </w:tr>
      <w:tr w:rsidR="001F151A" w:rsidRPr="004A6CC7" w:rsidTr="009F407F">
        <w:tc>
          <w:tcPr>
            <w:tcW w:w="185" w:type="pct"/>
            <w:tcBorders>
              <w:top w:val="single" w:sz="4" w:space="0" w:color="auto"/>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4.</w:t>
            </w:r>
          </w:p>
        </w:tc>
        <w:tc>
          <w:tcPr>
            <w:tcW w:w="1563" w:type="pct"/>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rPr>
                <w:sz w:val="16"/>
                <w:szCs w:val="16"/>
              </w:rPr>
            </w:pPr>
            <w:r w:rsidRPr="004A6CC7">
              <w:rPr>
                <w:sz w:val="16"/>
                <w:szCs w:val="16"/>
              </w:rPr>
              <w:t>Ввод в действие локальных водопроводов</w:t>
            </w:r>
          </w:p>
        </w:tc>
        <w:tc>
          <w:tcPr>
            <w:tcW w:w="414"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км</w:t>
            </w:r>
          </w:p>
        </w:tc>
        <w:tc>
          <w:tcPr>
            <w:tcW w:w="413"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369"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416"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415"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370"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462" w:type="pct"/>
            <w:tcBorders>
              <w:top w:val="single" w:sz="4" w:space="0" w:color="auto"/>
              <w:left w:val="single" w:sz="4" w:space="0" w:color="auto"/>
              <w:bottom w:val="single" w:sz="4" w:space="0" w:color="auto"/>
            </w:tcBorders>
            <w:shd w:val="clear" w:color="auto" w:fill="auto"/>
          </w:tcPr>
          <w:p w:rsidR="001F151A" w:rsidRPr="004A6CC7" w:rsidRDefault="001F151A" w:rsidP="009F407F">
            <w:pPr>
              <w:jc w:val="center"/>
              <w:rPr>
                <w:sz w:val="16"/>
                <w:szCs w:val="16"/>
              </w:rPr>
            </w:pPr>
          </w:p>
        </w:tc>
        <w:tc>
          <w:tcPr>
            <w:tcW w:w="393" w:type="pct"/>
            <w:tcBorders>
              <w:top w:val="single" w:sz="4" w:space="0" w:color="auto"/>
              <w:left w:val="single" w:sz="4" w:space="0" w:color="auto"/>
              <w:bottom w:val="single" w:sz="4" w:space="0" w:color="auto"/>
            </w:tcBorders>
            <w:shd w:val="clear" w:color="auto" w:fill="auto"/>
          </w:tcPr>
          <w:p w:rsidR="001F151A" w:rsidRPr="004A6CC7" w:rsidRDefault="001F151A" w:rsidP="009F407F">
            <w:pPr>
              <w:jc w:val="center"/>
              <w:rPr>
                <w:sz w:val="16"/>
                <w:szCs w:val="16"/>
              </w:rPr>
            </w:pPr>
          </w:p>
        </w:tc>
      </w:tr>
      <w:tr w:rsidR="001F151A" w:rsidRPr="004A6CC7" w:rsidTr="009F407F">
        <w:tc>
          <w:tcPr>
            <w:tcW w:w="185" w:type="pct"/>
            <w:tcBorders>
              <w:top w:val="single" w:sz="4" w:space="0" w:color="auto"/>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5.</w:t>
            </w:r>
          </w:p>
        </w:tc>
        <w:tc>
          <w:tcPr>
            <w:tcW w:w="1563" w:type="pct"/>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rPr>
                <w:sz w:val="16"/>
                <w:szCs w:val="16"/>
              </w:rPr>
            </w:pPr>
            <w:r w:rsidRPr="004A6CC7">
              <w:rPr>
                <w:sz w:val="16"/>
                <w:szCs w:val="16"/>
              </w:rPr>
              <w:t>Количество реализованных проектов комплексного развития сельских территорий или сельских агломераций</w:t>
            </w:r>
          </w:p>
        </w:tc>
        <w:tc>
          <w:tcPr>
            <w:tcW w:w="414"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единиц</w:t>
            </w:r>
          </w:p>
        </w:tc>
        <w:tc>
          <w:tcPr>
            <w:tcW w:w="413"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369"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416"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415"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370"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462" w:type="pct"/>
            <w:tcBorders>
              <w:top w:val="single" w:sz="4" w:space="0" w:color="auto"/>
              <w:left w:val="single" w:sz="4" w:space="0" w:color="auto"/>
              <w:bottom w:val="single" w:sz="4" w:space="0" w:color="auto"/>
            </w:tcBorders>
            <w:shd w:val="clear" w:color="auto" w:fill="auto"/>
          </w:tcPr>
          <w:p w:rsidR="001F151A" w:rsidRPr="004A6CC7" w:rsidRDefault="001F151A" w:rsidP="009F407F">
            <w:pPr>
              <w:jc w:val="center"/>
              <w:rPr>
                <w:sz w:val="16"/>
                <w:szCs w:val="16"/>
              </w:rPr>
            </w:pPr>
          </w:p>
        </w:tc>
        <w:tc>
          <w:tcPr>
            <w:tcW w:w="393" w:type="pct"/>
            <w:tcBorders>
              <w:top w:val="single" w:sz="4" w:space="0" w:color="auto"/>
              <w:left w:val="single" w:sz="4" w:space="0" w:color="auto"/>
              <w:bottom w:val="single" w:sz="4" w:space="0" w:color="auto"/>
            </w:tcBorders>
            <w:shd w:val="clear" w:color="auto" w:fill="auto"/>
          </w:tcPr>
          <w:p w:rsidR="001F151A" w:rsidRPr="004A6CC7" w:rsidRDefault="001F151A" w:rsidP="009F407F">
            <w:pPr>
              <w:jc w:val="center"/>
              <w:rPr>
                <w:sz w:val="16"/>
                <w:szCs w:val="16"/>
              </w:rPr>
            </w:pPr>
          </w:p>
        </w:tc>
      </w:tr>
      <w:tr w:rsidR="001F151A" w:rsidRPr="004A6CC7" w:rsidTr="009F407F">
        <w:tc>
          <w:tcPr>
            <w:tcW w:w="185" w:type="pct"/>
            <w:tcBorders>
              <w:top w:val="single" w:sz="4" w:space="0" w:color="auto"/>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6.</w:t>
            </w:r>
          </w:p>
        </w:tc>
        <w:tc>
          <w:tcPr>
            <w:tcW w:w="1563" w:type="pct"/>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rPr>
                <w:sz w:val="16"/>
                <w:szCs w:val="16"/>
              </w:rPr>
            </w:pPr>
            <w:r w:rsidRPr="004A6CC7">
              <w:rPr>
                <w:sz w:val="16"/>
                <w:szCs w:val="16"/>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414"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км</w:t>
            </w:r>
          </w:p>
        </w:tc>
        <w:tc>
          <w:tcPr>
            <w:tcW w:w="413"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369"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416"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415"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370"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462" w:type="pct"/>
            <w:tcBorders>
              <w:top w:val="single" w:sz="4" w:space="0" w:color="auto"/>
              <w:left w:val="single" w:sz="4" w:space="0" w:color="auto"/>
              <w:bottom w:val="single" w:sz="4" w:space="0" w:color="auto"/>
            </w:tcBorders>
            <w:shd w:val="clear" w:color="auto" w:fill="auto"/>
          </w:tcPr>
          <w:p w:rsidR="001F151A" w:rsidRPr="004A6CC7" w:rsidRDefault="001F151A" w:rsidP="009F407F">
            <w:pPr>
              <w:jc w:val="center"/>
              <w:rPr>
                <w:sz w:val="16"/>
                <w:szCs w:val="16"/>
              </w:rPr>
            </w:pPr>
          </w:p>
        </w:tc>
        <w:tc>
          <w:tcPr>
            <w:tcW w:w="393" w:type="pct"/>
            <w:tcBorders>
              <w:top w:val="single" w:sz="4" w:space="0" w:color="auto"/>
              <w:left w:val="single" w:sz="4" w:space="0" w:color="auto"/>
              <w:bottom w:val="single" w:sz="4" w:space="0" w:color="auto"/>
            </w:tcBorders>
            <w:shd w:val="clear" w:color="auto" w:fill="auto"/>
          </w:tcPr>
          <w:p w:rsidR="001F151A" w:rsidRPr="004A6CC7" w:rsidRDefault="001F151A" w:rsidP="009F407F">
            <w:pPr>
              <w:jc w:val="center"/>
              <w:rPr>
                <w:sz w:val="16"/>
                <w:szCs w:val="16"/>
              </w:rPr>
            </w:pPr>
          </w:p>
        </w:tc>
      </w:tr>
      <w:tr w:rsidR="001F151A" w:rsidRPr="004A6CC7" w:rsidTr="009F407F">
        <w:tc>
          <w:tcPr>
            <w:tcW w:w="185" w:type="pct"/>
            <w:tcBorders>
              <w:top w:val="single" w:sz="4" w:space="0" w:color="auto"/>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7.</w:t>
            </w:r>
          </w:p>
        </w:tc>
        <w:tc>
          <w:tcPr>
            <w:tcW w:w="1563" w:type="pct"/>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rPr>
                <w:sz w:val="16"/>
                <w:szCs w:val="16"/>
              </w:rPr>
            </w:pPr>
            <w:r w:rsidRPr="004A6CC7">
              <w:rPr>
                <w:rFonts w:eastAsia="Calibri"/>
                <w:sz w:val="16"/>
                <w:szCs w:val="16"/>
                <w:lang w:eastAsia="en-US"/>
              </w:rPr>
              <w:t>Количество реализованных общественно значимых проектов по благоустройству сельских территорий</w:t>
            </w:r>
          </w:p>
        </w:tc>
        <w:tc>
          <w:tcPr>
            <w:tcW w:w="414"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единиц</w:t>
            </w:r>
          </w:p>
        </w:tc>
        <w:tc>
          <w:tcPr>
            <w:tcW w:w="413"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369"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416"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415"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370"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462" w:type="pct"/>
            <w:tcBorders>
              <w:top w:val="single" w:sz="4" w:space="0" w:color="auto"/>
              <w:left w:val="single" w:sz="4" w:space="0" w:color="auto"/>
              <w:bottom w:val="single" w:sz="4" w:space="0" w:color="auto"/>
            </w:tcBorders>
            <w:shd w:val="clear" w:color="auto" w:fill="auto"/>
          </w:tcPr>
          <w:p w:rsidR="001F151A" w:rsidRPr="004A6CC7" w:rsidRDefault="001F151A" w:rsidP="009F407F">
            <w:pPr>
              <w:jc w:val="center"/>
              <w:rPr>
                <w:sz w:val="16"/>
                <w:szCs w:val="16"/>
              </w:rPr>
            </w:pPr>
          </w:p>
        </w:tc>
        <w:tc>
          <w:tcPr>
            <w:tcW w:w="393" w:type="pct"/>
            <w:tcBorders>
              <w:top w:val="single" w:sz="4" w:space="0" w:color="auto"/>
              <w:left w:val="single" w:sz="4" w:space="0" w:color="auto"/>
              <w:bottom w:val="single" w:sz="4" w:space="0" w:color="auto"/>
            </w:tcBorders>
            <w:shd w:val="clear" w:color="auto" w:fill="auto"/>
          </w:tcPr>
          <w:p w:rsidR="001F151A" w:rsidRPr="004A6CC7" w:rsidRDefault="001F151A" w:rsidP="009F407F">
            <w:pPr>
              <w:jc w:val="center"/>
              <w:rPr>
                <w:sz w:val="16"/>
                <w:szCs w:val="16"/>
              </w:rPr>
            </w:pPr>
          </w:p>
        </w:tc>
      </w:tr>
      <w:tr w:rsidR="001F151A" w:rsidRPr="004A6CC7" w:rsidTr="009F407F">
        <w:tc>
          <w:tcPr>
            <w:tcW w:w="185" w:type="pct"/>
            <w:tcBorders>
              <w:top w:val="single" w:sz="4" w:space="0" w:color="auto"/>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8.</w:t>
            </w:r>
          </w:p>
        </w:tc>
        <w:tc>
          <w:tcPr>
            <w:tcW w:w="1563" w:type="pct"/>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rPr>
                <w:sz w:val="16"/>
                <w:szCs w:val="16"/>
              </w:rPr>
            </w:pPr>
            <w:r w:rsidRPr="004A6CC7">
              <w:rPr>
                <w:sz w:val="16"/>
                <w:szCs w:val="16"/>
              </w:rPr>
              <w:t>Количество реализованных проектов развития общественной инфраструктуры, основанных на местных инициативах</w:t>
            </w:r>
          </w:p>
        </w:tc>
        <w:tc>
          <w:tcPr>
            <w:tcW w:w="414"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единиц</w:t>
            </w:r>
          </w:p>
        </w:tc>
        <w:tc>
          <w:tcPr>
            <w:tcW w:w="413"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3</w:t>
            </w:r>
          </w:p>
        </w:tc>
        <w:tc>
          <w:tcPr>
            <w:tcW w:w="369"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2</w:t>
            </w:r>
          </w:p>
        </w:tc>
        <w:tc>
          <w:tcPr>
            <w:tcW w:w="416"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1</w:t>
            </w:r>
          </w:p>
        </w:tc>
        <w:tc>
          <w:tcPr>
            <w:tcW w:w="415"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1</w:t>
            </w:r>
          </w:p>
        </w:tc>
        <w:tc>
          <w:tcPr>
            <w:tcW w:w="370"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1</w:t>
            </w:r>
          </w:p>
        </w:tc>
        <w:tc>
          <w:tcPr>
            <w:tcW w:w="462" w:type="pct"/>
            <w:tcBorders>
              <w:top w:val="single" w:sz="4" w:space="0" w:color="auto"/>
              <w:left w:val="single" w:sz="4" w:space="0" w:color="auto"/>
              <w:bottom w:val="single" w:sz="4" w:space="0" w:color="auto"/>
            </w:tcBorders>
            <w:shd w:val="clear" w:color="auto" w:fill="auto"/>
          </w:tcPr>
          <w:p w:rsidR="001F151A" w:rsidRPr="004A6CC7" w:rsidRDefault="001F151A" w:rsidP="009F407F">
            <w:pPr>
              <w:jc w:val="center"/>
              <w:rPr>
                <w:sz w:val="16"/>
                <w:szCs w:val="16"/>
              </w:rPr>
            </w:pPr>
            <w:r w:rsidRPr="004A6CC7">
              <w:rPr>
                <w:sz w:val="16"/>
                <w:szCs w:val="16"/>
              </w:rPr>
              <w:t>5</w:t>
            </w:r>
          </w:p>
        </w:tc>
        <w:tc>
          <w:tcPr>
            <w:tcW w:w="393" w:type="pct"/>
            <w:tcBorders>
              <w:top w:val="single" w:sz="4" w:space="0" w:color="auto"/>
              <w:left w:val="single" w:sz="4" w:space="0" w:color="auto"/>
              <w:bottom w:val="single" w:sz="4" w:space="0" w:color="auto"/>
            </w:tcBorders>
            <w:shd w:val="clear" w:color="auto" w:fill="auto"/>
          </w:tcPr>
          <w:p w:rsidR="001F151A" w:rsidRPr="004A6CC7" w:rsidRDefault="001F151A" w:rsidP="009F407F">
            <w:pPr>
              <w:jc w:val="center"/>
              <w:rPr>
                <w:sz w:val="16"/>
                <w:szCs w:val="16"/>
              </w:rPr>
            </w:pPr>
            <w:r w:rsidRPr="004A6CC7">
              <w:rPr>
                <w:sz w:val="16"/>
                <w:szCs w:val="16"/>
              </w:rPr>
              <w:t>5</w:t>
            </w:r>
          </w:p>
        </w:tc>
      </w:tr>
      <w:tr w:rsidR="001F151A" w:rsidRPr="004A6CC7" w:rsidTr="009F407F">
        <w:tc>
          <w:tcPr>
            <w:tcW w:w="185" w:type="pct"/>
            <w:tcBorders>
              <w:top w:val="single" w:sz="4" w:space="0" w:color="auto"/>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9.</w:t>
            </w:r>
          </w:p>
        </w:tc>
        <w:tc>
          <w:tcPr>
            <w:tcW w:w="1563" w:type="pct"/>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rPr>
                <w:sz w:val="16"/>
                <w:szCs w:val="16"/>
              </w:rPr>
            </w:pPr>
            <w:r w:rsidRPr="004A6CC7">
              <w:rPr>
                <w:sz w:val="16"/>
                <w:szCs w:val="16"/>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414"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r w:rsidRPr="004A6CC7">
              <w:rPr>
                <w:sz w:val="16"/>
                <w:szCs w:val="16"/>
              </w:rPr>
              <w:t>единиц</w:t>
            </w:r>
          </w:p>
        </w:tc>
        <w:tc>
          <w:tcPr>
            <w:tcW w:w="413"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369"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416"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415"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370" w:type="pct"/>
            <w:tcBorders>
              <w:top w:val="single" w:sz="4" w:space="0" w:color="auto"/>
              <w:left w:val="nil"/>
              <w:bottom w:val="single" w:sz="4" w:space="0" w:color="auto"/>
              <w:right w:val="single" w:sz="4" w:space="0" w:color="auto"/>
            </w:tcBorders>
            <w:shd w:val="clear" w:color="auto" w:fill="auto"/>
            <w:noWrap/>
          </w:tcPr>
          <w:p w:rsidR="001F151A" w:rsidRPr="004A6CC7" w:rsidRDefault="001F151A" w:rsidP="009F407F">
            <w:pPr>
              <w:jc w:val="center"/>
              <w:rPr>
                <w:sz w:val="16"/>
                <w:szCs w:val="16"/>
              </w:rPr>
            </w:pPr>
          </w:p>
        </w:tc>
        <w:tc>
          <w:tcPr>
            <w:tcW w:w="462" w:type="pct"/>
            <w:tcBorders>
              <w:top w:val="single" w:sz="4" w:space="0" w:color="auto"/>
              <w:left w:val="single" w:sz="4" w:space="0" w:color="auto"/>
              <w:bottom w:val="single" w:sz="4" w:space="0" w:color="auto"/>
            </w:tcBorders>
            <w:shd w:val="clear" w:color="auto" w:fill="auto"/>
          </w:tcPr>
          <w:p w:rsidR="001F151A" w:rsidRPr="004A6CC7" w:rsidRDefault="001F151A" w:rsidP="009F407F">
            <w:pPr>
              <w:jc w:val="center"/>
              <w:rPr>
                <w:sz w:val="16"/>
                <w:szCs w:val="16"/>
              </w:rPr>
            </w:pPr>
          </w:p>
        </w:tc>
        <w:tc>
          <w:tcPr>
            <w:tcW w:w="393" w:type="pct"/>
            <w:tcBorders>
              <w:top w:val="single" w:sz="4" w:space="0" w:color="auto"/>
              <w:left w:val="single" w:sz="4" w:space="0" w:color="auto"/>
              <w:bottom w:val="single" w:sz="4" w:space="0" w:color="auto"/>
            </w:tcBorders>
            <w:shd w:val="clear" w:color="auto" w:fill="auto"/>
          </w:tcPr>
          <w:p w:rsidR="001F151A" w:rsidRPr="004A6CC7" w:rsidRDefault="001F151A" w:rsidP="009F407F">
            <w:pPr>
              <w:jc w:val="center"/>
              <w:rPr>
                <w:sz w:val="16"/>
                <w:szCs w:val="16"/>
              </w:rPr>
            </w:pPr>
          </w:p>
        </w:tc>
      </w:tr>
    </w:tbl>
    <w:p w:rsidR="001F151A" w:rsidRPr="004A6CC7" w:rsidRDefault="001F151A" w:rsidP="001F151A">
      <w:pPr>
        <w:rPr>
          <w:rFonts w:eastAsia="Calibri"/>
          <w:sz w:val="16"/>
          <w:szCs w:val="16"/>
          <w:lang w:eastAsia="en-US"/>
        </w:rPr>
      </w:pPr>
    </w:p>
    <w:p w:rsidR="001F151A" w:rsidRPr="004A6CC7" w:rsidRDefault="001F151A" w:rsidP="001F151A">
      <w:pPr>
        <w:autoSpaceDE w:val="0"/>
        <w:autoSpaceDN w:val="0"/>
        <w:adjustRightInd w:val="0"/>
        <w:rPr>
          <w:rFonts w:eastAsia="Calibri"/>
          <w:sz w:val="16"/>
          <w:szCs w:val="16"/>
          <w:lang w:eastAsia="en-US"/>
        </w:rPr>
      </w:pPr>
    </w:p>
    <w:p w:rsidR="001F151A" w:rsidRPr="004A6CC7" w:rsidRDefault="001F151A" w:rsidP="001F151A">
      <w:pPr>
        <w:autoSpaceDE w:val="0"/>
        <w:autoSpaceDN w:val="0"/>
        <w:adjustRightInd w:val="0"/>
        <w:ind w:left="10450"/>
        <w:jc w:val="center"/>
        <w:rPr>
          <w:rFonts w:eastAsia="Calibri"/>
          <w:sz w:val="16"/>
          <w:szCs w:val="16"/>
          <w:lang w:eastAsia="en-US"/>
        </w:rPr>
      </w:pPr>
    </w:p>
    <w:p w:rsidR="001F151A" w:rsidRPr="004A6CC7" w:rsidRDefault="001F151A" w:rsidP="001F151A">
      <w:pPr>
        <w:autoSpaceDE w:val="0"/>
        <w:autoSpaceDN w:val="0"/>
        <w:adjustRightInd w:val="0"/>
        <w:ind w:left="10450"/>
        <w:jc w:val="center"/>
        <w:rPr>
          <w:rFonts w:eastAsia="Calibri"/>
          <w:sz w:val="16"/>
          <w:szCs w:val="16"/>
          <w:lang w:eastAsia="en-US"/>
        </w:rPr>
      </w:pPr>
    </w:p>
    <w:p w:rsidR="001F151A" w:rsidRPr="004A6CC7" w:rsidRDefault="001F151A" w:rsidP="001F151A">
      <w:pPr>
        <w:autoSpaceDE w:val="0"/>
        <w:autoSpaceDN w:val="0"/>
        <w:adjustRightInd w:val="0"/>
        <w:ind w:left="10450"/>
        <w:jc w:val="center"/>
        <w:rPr>
          <w:rFonts w:eastAsia="Calibri"/>
          <w:sz w:val="16"/>
          <w:szCs w:val="16"/>
          <w:lang w:eastAsia="en-US"/>
        </w:rPr>
      </w:pPr>
    </w:p>
    <w:p w:rsidR="001F151A" w:rsidRPr="004A6CC7" w:rsidRDefault="001F151A" w:rsidP="001F151A">
      <w:pPr>
        <w:autoSpaceDE w:val="0"/>
        <w:autoSpaceDN w:val="0"/>
        <w:adjustRightInd w:val="0"/>
        <w:ind w:left="10450"/>
        <w:jc w:val="center"/>
        <w:rPr>
          <w:rFonts w:eastAsia="Calibri"/>
          <w:sz w:val="16"/>
          <w:szCs w:val="16"/>
          <w:lang w:eastAsia="en-US"/>
        </w:rPr>
      </w:pPr>
    </w:p>
    <w:p w:rsidR="001F151A" w:rsidRPr="004A6CC7" w:rsidRDefault="001F151A" w:rsidP="001F151A">
      <w:pPr>
        <w:autoSpaceDE w:val="0"/>
        <w:autoSpaceDN w:val="0"/>
        <w:adjustRightInd w:val="0"/>
        <w:ind w:left="10450"/>
        <w:jc w:val="center"/>
        <w:rPr>
          <w:rFonts w:eastAsia="Calibri"/>
          <w:sz w:val="16"/>
          <w:szCs w:val="16"/>
          <w:lang w:eastAsia="en-US"/>
        </w:rPr>
      </w:pPr>
    </w:p>
    <w:p w:rsidR="001F151A" w:rsidRPr="004A6CC7" w:rsidRDefault="001F151A" w:rsidP="001F151A">
      <w:pPr>
        <w:autoSpaceDE w:val="0"/>
        <w:autoSpaceDN w:val="0"/>
        <w:adjustRightInd w:val="0"/>
        <w:ind w:left="10450"/>
        <w:jc w:val="right"/>
        <w:rPr>
          <w:rFonts w:eastAsia="Calibri"/>
          <w:sz w:val="16"/>
          <w:szCs w:val="16"/>
          <w:lang w:eastAsia="en-US"/>
        </w:rPr>
      </w:pPr>
      <w:r w:rsidRPr="004A6CC7">
        <w:rPr>
          <w:rFonts w:eastAsia="Calibri"/>
          <w:sz w:val="16"/>
          <w:szCs w:val="16"/>
          <w:lang w:eastAsia="en-US"/>
        </w:rPr>
        <w:lastRenderedPageBreak/>
        <w:t xml:space="preserve">        Приложение № 2</w:t>
      </w:r>
    </w:p>
    <w:p w:rsidR="001F151A" w:rsidRPr="004A6CC7" w:rsidRDefault="001F151A" w:rsidP="001F151A">
      <w:pPr>
        <w:autoSpaceDE w:val="0"/>
        <w:autoSpaceDN w:val="0"/>
        <w:adjustRightInd w:val="0"/>
        <w:ind w:left="10450"/>
        <w:jc w:val="right"/>
        <w:rPr>
          <w:rFonts w:eastAsia="Calibri"/>
          <w:sz w:val="16"/>
          <w:szCs w:val="16"/>
          <w:lang w:eastAsia="en-US"/>
        </w:rPr>
      </w:pPr>
      <w:r w:rsidRPr="004A6CC7">
        <w:rPr>
          <w:rFonts w:eastAsia="Calibri"/>
          <w:sz w:val="16"/>
          <w:szCs w:val="16"/>
          <w:lang w:eastAsia="en-US"/>
        </w:rPr>
        <w:t>к муниципальной программе</w:t>
      </w:r>
    </w:p>
    <w:p w:rsidR="001F151A" w:rsidRPr="004A6CC7" w:rsidRDefault="001F151A" w:rsidP="001F151A">
      <w:pPr>
        <w:autoSpaceDE w:val="0"/>
        <w:autoSpaceDN w:val="0"/>
        <w:adjustRightInd w:val="0"/>
        <w:ind w:left="10450"/>
        <w:jc w:val="right"/>
        <w:rPr>
          <w:rFonts w:eastAsia="Calibri"/>
          <w:sz w:val="16"/>
          <w:szCs w:val="16"/>
          <w:lang w:eastAsia="en-US"/>
        </w:rPr>
      </w:pPr>
      <w:r w:rsidRPr="004A6CC7">
        <w:rPr>
          <w:rFonts w:eastAsia="Calibri"/>
          <w:sz w:val="16"/>
          <w:szCs w:val="16"/>
          <w:lang w:eastAsia="en-US"/>
        </w:rPr>
        <w:t>Комсомольского района Чувашской Республики «Комплексное развитие сельских территорий»</w:t>
      </w:r>
    </w:p>
    <w:p w:rsidR="001F151A" w:rsidRPr="004A6CC7" w:rsidRDefault="001F151A" w:rsidP="001F151A">
      <w:pPr>
        <w:autoSpaceDE w:val="0"/>
        <w:autoSpaceDN w:val="0"/>
        <w:adjustRightInd w:val="0"/>
        <w:rPr>
          <w:rFonts w:eastAsia="Calibri"/>
          <w:sz w:val="16"/>
          <w:szCs w:val="16"/>
          <w:lang w:eastAsia="en-US"/>
        </w:rPr>
      </w:pPr>
    </w:p>
    <w:p w:rsidR="001F151A" w:rsidRPr="004A6CC7" w:rsidRDefault="001F151A" w:rsidP="001F151A">
      <w:pPr>
        <w:autoSpaceDE w:val="0"/>
        <w:autoSpaceDN w:val="0"/>
        <w:adjustRightInd w:val="0"/>
        <w:jc w:val="center"/>
        <w:rPr>
          <w:rFonts w:eastAsia="Calibri"/>
          <w:b/>
          <w:bCs/>
          <w:sz w:val="16"/>
          <w:szCs w:val="16"/>
          <w:lang w:eastAsia="en-US"/>
        </w:rPr>
      </w:pPr>
    </w:p>
    <w:p w:rsidR="001F151A" w:rsidRPr="004A6CC7" w:rsidRDefault="001F151A" w:rsidP="001F151A">
      <w:pPr>
        <w:autoSpaceDE w:val="0"/>
        <w:autoSpaceDN w:val="0"/>
        <w:adjustRightInd w:val="0"/>
        <w:jc w:val="center"/>
        <w:rPr>
          <w:rFonts w:eastAsia="Calibri"/>
          <w:b/>
          <w:bCs/>
          <w:sz w:val="16"/>
          <w:szCs w:val="16"/>
          <w:lang w:eastAsia="en-US"/>
        </w:rPr>
      </w:pPr>
      <w:r w:rsidRPr="004A6CC7">
        <w:rPr>
          <w:rFonts w:eastAsia="Calibri"/>
          <w:b/>
          <w:bCs/>
          <w:sz w:val="16"/>
          <w:szCs w:val="16"/>
          <w:lang w:eastAsia="en-US"/>
        </w:rPr>
        <w:t>РЕСУРСНОЕ ОБЕСПЕЧЕНИЕ</w:t>
      </w:r>
    </w:p>
    <w:p w:rsidR="001F151A" w:rsidRPr="004A6CC7" w:rsidRDefault="001F151A" w:rsidP="001F151A">
      <w:pPr>
        <w:autoSpaceDE w:val="0"/>
        <w:autoSpaceDN w:val="0"/>
        <w:adjustRightInd w:val="0"/>
        <w:jc w:val="center"/>
        <w:rPr>
          <w:rFonts w:eastAsia="Calibri"/>
          <w:b/>
          <w:bCs/>
          <w:sz w:val="16"/>
          <w:szCs w:val="16"/>
          <w:lang w:eastAsia="en-US"/>
        </w:rPr>
      </w:pPr>
      <w:r w:rsidRPr="004A6CC7">
        <w:rPr>
          <w:rFonts w:eastAsia="Calibri"/>
          <w:b/>
          <w:bCs/>
          <w:sz w:val="16"/>
          <w:szCs w:val="16"/>
          <w:lang w:eastAsia="en-US"/>
        </w:rPr>
        <w:t xml:space="preserve">и прогнозная (справочная) оценка расходов за счет всех источников финансирования реализации муниципальной </w:t>
      </w:r>
    </w:p>
    <w:p w:rsidR="001F151A" w:rsidRPr="004A6CC7" w:rsidRDefault="001F151A" w:rsidP="001F151A">
      <w:pPr>
        <w:autoSpaceDE w:val="0"/>
        <w:autoSpaceDN w:val="0"/>
        <w:adjustRightInd w:val="0"/>
        <w:jc w:val="center"/>
        <w:rPr>
          <w:rFonts w:eastAsia="Calibri"/>
          <w:b/>
          <w:bCs/>
          <w:sz w:val="16"/>
          <w:szCs w:val="16"/>
          <w:lang w:eastAsia="en-US"/>
        </w:rPr>
      </w:pPr>
      <w:r w:rsidRPr="004A6CC7">
        <w:rPr>
          <w:rFonts w:eastAsia="Calibri"/>
          <w:b/>
          <w:bCs/>
          <w:sz w:val="16"/>
          <w:szCs w:val="16"/>
          <w:lang w:eastAsia="en-US"/>
        </w:rPr>
        <w:t>программы «Комплексное развитие сельских территорий»</w:t>
      </w:r>
    </w:p>
    <w:p w:rsidR="001F151A" w:rsidRPr="004A6CC7" w:rsidRDefault="001F151A" w:rsidP="001F151A">
      <w:pPr>
        <w:autoSpaceDE w:val="0"/>
        <w:autoSpaceDN w:val="0"/>
        <w:adjustRightInd w:val="0"/>
        <w:jc w:val="center"/>
        <w:rPr>
          <w:rFonts w:eastAsia="Calibri"/>
          <w:b/>
          <w:bCs/>
          <w:sz w:val="16"/>
          <w:szCs w:val="16"/>
          <w:lang w:eastAsia="en-US"/>
        </w:rPr>
      </w:pPr>
    </w:p>
    <w:p w:rsidR="001F151A" w:rsidRPr="004A6CC7" w:rsidRDefault="001F151A" w:rsidP="001F151A">
      <w:pPr>
        <w:autoSpaceDE w:val="0"/>
        <w:autoSpaceDN w:val="0"/>
        <w:adjustRightInd w:val="0"/>
        <w:jc w:val="center"/>
        <w:rPr>
          <w:rFonts w:eastAsia="Calibri"/>
          <w:b/>
          <w:bCs/>
          <w:sz w:val="16"/>
          <w:szCs w:val="16"/>
          <w:lang w:eastAsia="en-US"/>
        </w:rPr>
      </w:pPr>
    </w:p>
    <w:tbl>
      <w:tblPr>
        <w:tblW w:w="15183" w:type="dxa"/>
        <w:tblInd w:w="93"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2404"/>
        <w:gridCol w:w="1344"/>
        <w:gridCol w:w="1220"/>
        <w:gridCol w:w="2126"/>
        <w:gridCol w:w="992"/>
        <w:gridCol w:w="993"/>
        <w:gridCol w:w="992"/>
        <w:gridCol w:w="709"/>
        <w:gridCol w:w="850"/>
        <w:gridCol w:w="1212"/>
        <w:gridCol w:w="773"/>
      </w:tblGrid>
      <w:tr w:rsidR="001F151A" w:rsidRPr="004A6CC7" w:rsidTr="009F407F">
        <w:tc>
          <w:tcPr>
            <w:tcW w:w="1568" w:type="dxa"/>
            <w:vMerge w:val="restart"/>
            <w:shd w:val="clear" w:color="auto" w:fill="auto"/>
          </w:tcPr>
          <w:p w:rsidR="001F151A" w:rsidRPr="004A6CC7" w:rsidRDefault="001F151A" w:rsidP="009F407F">
            <w:pPr>
              <w:jc w:val="center"/>
              <w:rPr>
                <w:sz w:val="16"/>
                <w:szCs w:val="16"/>
              </w:rPr>
            </w:pPr>
            <w:r w:rsidRPr="004A6CC7">
              <w:rPr>
                <w:sz w:val="16"/>
                <w:szCs w:val="16"/>
              </w:rPr>
              <w:t>Статус</w:t>
            </w:r>
          </w:p>
        </w:tc>
        <w:tc>
          <w:tcPr>
            <w:tcW w:w="2404" w:type="dxa"/>
            <w:vMerge w:val="restart"/>
            <w:shd w:val="clear" w:color="auto" w:fill="auto"/>
          </w:tcPr>
          <w:p w:rsidR="001F151A" w:rsidRPr="004A6CC7" w:rsidRDefault="001F151A" w:rsidP="009F407F">
            <w:pPr>
              <w:jc w:val="center"/>
              <w:rPr>
                <w:sz w:val="16"/>
                <w:szCs w:val="16"/>
              </w:rPr>
            </w:pPr>
            <w:r w:rsidRPr="004A6CC7">
              <w:rPr>
                <w:sz w:val="16"/>
                <w:szCs w:val="16"/>
              </w:rP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2564" w:type="dxa"/>
            <w:gridSpan w:val="2"/>
            <w:shd w:val="clear" w:color="auto" w:fill="auto"/>
          </w:tcPr>
          <w:p w:rsidR="001F151A" w:rsidRPr="004A6CC7" w:rsidRDefault="001F151A" w:rsidP="009F407F">
            <w:pPr>
              <w:jc w:val="center"/>
              <w:rPr>
                <w:sz w:val="16"/>
                <w:szCs w:val="16"/>
              </w:rPr>
            </w:pPr>
            <w:r w:rsidRPr="004A6CC7">
              <w:rPr>
                <w:sz w:val="16"/>
                <w:szCs w:val="16"/>
              </w:rPr>
              <w:t xml:space="preserve">Код бюджетной </w:t>
            </w:r>
          </w:p>
          <w:p w:rsidR="001F151A" w:rsidRPr="004A6CC7" w:rsidRDefault="001F151A" w:rsidP="009F407F">
            <w:pPr>
              <w:jc w:val="center"/>
              <w:rPr>
                <w:sz w:val="16"/>
                <w:szCs w:val="16"/>
              </w:rPr>
            </w:pPr>
            <w:r w:rsidRPr="004A6CC7">
              <w:rPr>
                <w:sz w:val="16"/>
                <w:szCs w:val="16"/>
              </w:rPr>
              <w:t>классификации</w:t>
            </w:r>
          </w:p>
        </w:tc>
        <w:tc>
          <w:tcPr>
            <w:tcW w:w="2126" w:type="dxa"/>
            <w:vMerge w:val="restart"/>
            <w:shd w:val="clear" w:color="auto" w:fill="auto"/>
          </w:tcPr>
          <w:p w:rsidR="001F151A" w:rsidRPr="004A6CC7" w:rsidRDefault="001F151A" w:rsidP="009F407F">
            <w:pPr>
              <w:jc w:val="center"/>
              <w:rPr>
                <w:sz w:val="16"/>
                <w:szCs w:val="16"/>
              </w:rPr>
            </w:pPr>
            <w:r w:rsidRPr="004A6CC7">
              <w:rPr>
                <w:sz w:val="16"/>
                <w:szCs w:val="16"/>
              </w:rPr>
              <w:t xml:space="preserve">Источники </w:t>
            </w:r>
          </w:p>
          <w:p w:rsidR="001F151A" w:rsidRPr="004A6CC7" w:rsidRDefault="001F151A" w:rsidP="009F407F">
            <w:pPr>
              <w:jc w:val="center"/>
              <w:rPr>
                <w:sz w:val="16"/>
                <w:szCs w:val="16"/>
              </w:rPr>
            </w:pPr>
            <w:r w:rsidRPr="004A6CC7">
              <w:rPr>
                <w:sz w:val="16"/>
                <w:szCs w:val="16"/>
              </w:rPr>
              <w:t>финансирования</w:t>
            </w:r>
          </w:p>
        </w:tc>
        <w:tc>
          <w:tcPr>
            <w:tcW w:w="6521" w:type="dxa"/>
            <w:gridSpan w:val="7"/>
            <w:shd w:val="clear" w:color="auto" w:fill="auto"/>
          </w:tcPr>
          <w:p w:rsidR="001F151A" w:rsidRPr="004A6CC7" w:rsidRDefault="001F151A" w:rsidP="009F407F">
            <w:pPr>
              <w:jc w:val="center"/>
              <w:rPr>
                <w:sz w:val="16"/>
                <w:szCs w:val="16"/>
              </w:rPr>
            </w:pPr>
            <w:r w:rsidRPr="004A6CC7">
              <w:rPr>
                <w:sz w:val="16"/>
                <w:szCs w:val="16"/>
              </w:rPr>
              <w:t>Расходы по годам, тыс. рублей</w:t>
            </w:r>
          </w:p>
        </w:tc>
      </w:tr>
      <w:tr w:rsidR="001F151A" w:rsidRPr="004A6CC7" w:rsidTr="009F407F">
        <w:trPr>
          <w:trHeight w:val="1150"/>
        </w:trPr>
        <w:tc>
          <w:tcPr>
            <w:tcW w:w="1568" w:type="dxa"/>
            <w:vMerge/>
            <w:shd w:val="clear" w:color="auto" w:fill="auto"/>
          </w:tcPr>
          <w:p w:rsidR="001F151A" w:rsidRPr="004A6CC7" w:rsidRDefault="001F151A" w:rsidP="009F407F">
            <w:pPr>
              <w:rPr>
                <w:sz w:val="16"/>
                <w:szCs w:val="16"/>
              </w:rPr>
            </w:pPr>
          </w:p>
        </w:tc>
        <w:tc>
          <w:tcPr>
            <w:tcW w:w="2404" w:type="dxa"/>
            <w:vMerge/>
            <w:shd w:val="clear" w:color="auto" w:fill="auto"/>
          </w:tcPr>
          <w:p w:rsidR="001F151A" w:rsidRPr="004A6CC7" w:rsidRDefault="001F151A" w:rsidP="009F407F">
            <w:pPr>
              <w:rPr>
                <w:sz w:val="16"/>
                <w:szCs w:val="16"/>
              </w:rPr>
            </w:pPr>
          </w:p>
        </w:tc>
        <w:tc>
          <w:tcPr>
            <w:tcW w:w="1344" w:type="dxa"/>
            <w:shd w:val="clear" w:color="auto" w:fill="auto"/>
          </w:tcPr>
          <w:p w:rsidR="001F151A" w:rsidRPr="004A6CC7" w:rsidRDefault="001F151A" w:rsidP="009F407F">
            <w:pPr>
              <w:jc w:val="center"/>
              <w:rPr>
                <w:sz w:val="16"/>
                <w:szCs w:val="16"/>
              </w:rPr>
            </w:pPr>
            <w:r w:rsidRPr="004A6CC7">
              <w:rPr>
                <w:sz w:val="16"/>
                <w:szCs w:val="16"/>
              </w:rPr>
              <w:t>главный распорядитель бюджетных средств</w:t>
            </w:r>
          </w:p>
        </w:tc>
        <w:tc>
          <w:tcPr>
            <w:tcW w:w="1220" w:type="dxa"/>
            <w:shd w:val="clear" w:color="auto" w:fill="auto"/>
          </w:tcPr>
          <w:p w:rsidR="001F151A" w:rsidRPr="004A6CC7" w:rsidRDefault="001F151A" w:rsidP="009F407F">
            <w:pPr>
              <w:jc w:val="center"/>
              <w:rPr>
                <w:sz w:val="16"/>
                <w:szCs w:val="16"/>
              </w:rPr>
            </w:pPr>
            <w:r w:rsidRPr="004A6CC7">
              <w:rPr>
                <w:sz w:val="16"/>
                <w:szCs w:val="16"/>
              </w:rPr>
              <w:t>целевая статья расходов</w:t>
            </w:r>
          </w:p>
        </w:tc>
        <w:tc>
          <w:tcPr>
            <w:tcW w:w="2126" w:type="dxa"/>
            <w:vMerge/>
            <w:shd w:val="clear" w:color="auto" w:fill="auto"/>
          </w:tcPr>
          <w:p w:rsidR="001F151A" w:rsidRPr="004A6CC7" w:rsidRDefault="001F151A" w:rsidP="009F407F">
            <w:pPr>
              <w:rPr>
                <w:sz w:val="16"/>
                <w:szCs w:val="16"/>
              </w:rPr>
            </w:pPr>
          </w:p>
        </w:tc>
        <w:tc>
          <w:tcPr>
            <w:tcW w:w="992" w:type="dxa"/>
            <w:shd w:val="clear" w:color="auto" w:fill="auto"/>
          </w:tcPr>
          <w:p w:rsidR="001F151A" w:rsidRPr="004A6CC7" w:rsidRDefault="001F151A" w:rsidP="009F407F">
            <w:pPr>
              <w:jc w:val="center"/>
              <w:rPr>
                <w:sz w:val="16"/>
                <w:szCs w:val="16"/>
              </w:rPr>
            </w:pPr>
            <w:r w:rsidRPr="004A6CC7">
              <w:rPr>
                <w:sz w:val="16"/>
                <w:szCs w:val="16"/>
              </w:rPr>
              <w:t>2021</w:t>
            </w:r>
          </w:p>
        </w:tc>
        <w:tc>
          <w:tcPr>
            <w:tcW w:w="993" w:type="dxa"/>
            <w:shd w:val="clear" w:color="auto" w:fill="auto"/>
          </w:tcPr>
          <w:p w:rsidR="001F151A" w:rsidRPr="004A6CC7" w:rsidRDefault="001F151A" w:rsidP="009F407F">
            <w:pPr>
              <w:jc w:val="center"/>
              <w:rPr>
                <w:sz w:val="16"/>
                <w:szCs w:val="16"/>
              </w:rPr>
            </w:pPr>
            <w:r w:rsidRPr="004A6CC7">
              <w:rPr>
                <w:sz w:val="16"/>
                <w:szCs w:val="16"/>
              </w:rPr>
              <w:t>2022</w:t>
            </w:r>
          </w:p>
        </w:tc>
        <w:tc>
          <w:tcPr>
            <w:tcW w:w="992" w:type="dxa"/>
            <w:shd w:val="clear" w:color="auto" w:fill="auto"/>
          </w:tcPr>
          <w:p w:rsidR="001F151A" w:rsidRPr="004A6CC7" w:rsidRDefault="001F151A" w:rsidP="009F407F">
            <w:pPr>
              <w:jc w:val="center"/>
              <w:rPr>
                <w:sz w:val="16"/>
                <w:szCs w:val="16"/>
              </w:rPr>
            </w:pPr>
            <w:r w:rsidRPr="004A6CC7">
              <w:rPr>
                <w:sz w:val="16"/>
                <w:szCs w:val="16"/>
              </w:rPr>
              <w:t>2023</w:t>
            </w:r>
          </w:p>
        </w:tc>
        <w:tc>
          <w:tcPr>
            <w:tcW w:w="709" w:type="dxa"/>
            <w:shd w:val="clear" w:color="auto" w:fill="auto"/>
          </w:tcPr>
          <w:p w:rsidR="001F151A" w:rsidRPr="004A6CC7" w:rsidRDefault="001F151A" w:rsidP="009F407F">
            <w:pPr>
              <w:jc w:val="center"/>
              <w:rPr>
                <w:sz w:val="16"/>
                <w:szCs w:val="16"/>
              </w:rPr>
            </w:pPr>
            <w:r w:rsidRPr="004A6CC7">
              <w:rPr>
                <w:sz w:val="16"/>
                <w:szCs w:val="16"/>
              </w:rPr>
              <w:t>2024</w:t>
            </w:r>
          </w:p>
        </w:tc>
        <w:tc>
          <w:tcPr>
            <w:tcW w:w="850" w:type="dxa"/>
            <w:shd w:val="clear" w:color="auto" w:fill="auto"/>
          </w:tcPr>
          <w:p w:rsidR="001F151A" w:rsidRPr="004A6CC7" w:rsidRDefault="001F151A" w:rsidP="009F407F">
            <w:pPr>
              <w:jc w:val="center"/>
              <w:rPr>
                <w:sz w:val="16"/>
                <w:szCs w:val="16"/>
              </w:rPr>
            </w:pPr>
            <w:r w:rsidRPr="004A6CC7">
              <w:rPr>
                <w:sz w:val="16"/>
                <w:szCs w:val="16"/>
              </w:rPr>
              <w:t>2025</w:t>
            </w:r>
          </w:p>
        </w:tc>
        <w:tc>
          <w:tcPr>
            <w:tcW w:w="1212" w:type="dxa"/>
            <w:tcBorders>
              <w:right w:val="single" w:sz="4" w:space="0" w:color="auto"/>
            </w:tcBorders>
            <w:shd w:val="clear" w:color="auto" w:fill="auto"/>
          </w:tcPr>
          <w:p w:rsidR="001F151A" w:rsidRPr="004A6CC7" w:rsidRDefault="001F151A" w:rsidP="009F407F">
            <w:pPr>
              <w:jc w:val="center"/>
              <w:rPr>
                <w:sz w:val="16"/>
                <w:szCs w:val="16"/>
              </w:rPr>
            </w:pPr>
          </w:p>
          <w:p w:rsidR="001F151A" w:rsidRPr="004A6CC7" w:rsidRDefault="001F151A" w:rsidP="009F407F">
            <w:pPr>
              <w:rPr>
                <w:sz w:val="16"/>
                <w:szCs w:val="16"/>
              </w:rPr>
            </w:pPr>
            <w:r w:rsidRPr="004A6CC7">
              <w:rPr>
                <w:sz w:val="16"/>
                <w:szCs w:val="16"/>
              </w:rPr>
              <w:t>2026-2030</w:t>
            </w:r>
          </w:p>
        </w:tc>
        <w:tc>
          <w:tcPr>
            <w:tcW w:w="773" w:type="dxa"/>
            <w:tcBorders>
              <w:right w:val="single" w:sz="4" w:space="0" w:color="auto"/>
            </w:tcBorders>
            <w:shd w:val="clear" w:color="auto" w:fill="auto"/>
          </w:tcPr>
          <w:p w:rsidR="001F151A" w:rsidRPr="004A6CC7" w:rsidRDefault="001F151A" w:rsidP="009F407F">
            <w:pPr>
              <w:jc w:val="center"/>
              <w:rPr>
                <w:sz w:val="16"/>
                <w:szCs w:val="16"/>
              </w:rPr>
            </w:pPr>
          </w:p>
          <w:p w:rsidR="001F151A" w:rsidRPr="004A6CC7" w:rsidRDefault="001F151A" w:rsidP="009F407F">
            <w:pPr>
              <w:rPr>
                <w:sz w:val="16"/>
                <w:szCs w:val="16"/>
              </w:rPr>
            </w:pPr>
            <w:r w:rsidRPr="004A6CC7">
              <w:rPr>
                <w:sz w:val="16"/>
                <w:szCs w:val="16"/>
              </w:rPr>
              <w:t>2031-2035</w:t>
            </w:r>
          </w:p>
        </w:tc>
      </w:tr>
    </w:tbl>
    <w:p w:rsidR="001F151A" w:rsidRPr="004A6CC7" w:rsidRDefault="001F151A" w:rsidP="001F151A">
      <w:pPr>
        <w:widowControl w:val="0"/>
        <w:suppressAutoHyphens/>
        <w:spacing w:line="20" w:lineRule="exact"/>
        <w:rPr>
          <w:rFonts w:eastAsia="Calibri"/>
          <w:sz w:val="16"/>
          <w:szCs w:val="16"/>
          <w:lang w:eastAsia="en-US"/>
        </w:rPr>
      </w:pPr>
    </w:p>
    <w:tbl>
      <w:tblPr>
        <w:tblW w:w="15441" w:type="dxa"/>
        <w:tblInd w:w="93" w:type="dxa"/>
        <w:tblLayout w:type="fixed"/>
        <w:tblLook w:val="04A0" w:firstRow="1" w:lastRow="0" w:firstColumn="1" w:lastColumn="0" w:noHBand="0" w:noVBand="1"/>
      </w:tblPr>
      <w:tblGrid>
        <w:gridCol w:w="1568"/>
        <w:gridCol w:w="14"/>
        <w:gridCol w:w="2390"/>
        <w:gridCol w:w="36"/>
        <w:gridCol w:w="1308"/>
        <w:gridCol w:w="48"/>
        <w:gridCol w:w="1172"/>
        <w:gridCol w:w="59"/>
        <w:gridCol w:w="2067"/>
        <w:gridCol w:w="992"/>
        <w:gridCol w:w="993"/>
        <w:gridCol w:w="992"/>
        <w:gridCol w:w="709"/>
        <w:gridCol w:w="850"/>
        <w:gridCol w:w="1134"/>
        <w:gridCol w:w="33"/>
        <w:gridCol w:w="30"/>
        <w:gridCol w:w="810"/>
        <w:gridCol w:w="97"/>
        <w:gridCol w:w="22"/>
        <w:gridCol w:w="117"/>
      </w:tblGrid>
      <w:tr w:rsidR="001F151A" w:rsidRPr="004A6CC7" w:rsidTr="009F407F">
        <w:trPr>
          <w:tblHeader/>
        </w:trPr>
        <w:tc>
          <w:tcPr>
            <w:tcW w:w="1568" w:type="dxa"/>
            <w:tcBorders>
              <w:top w:val="single" w:sz="4" w:space="0" w:color="auto"/>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1</w:t>
            </w:r>
          </w:p>
        </w:tc>
        <w:tc>
          <w:tcPr>
            <w:tcW w:w="240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2</w:t>
            </w: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3</w:t>
            </w: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4</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5</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7</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8</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9</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10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11</w:t>
            </w:r>
          </w:p>
        </w:tc>
        <w:tc>
          <w:tcPr>
            <w:tcW w:w="1197" w:type="dxa"/>
            <w:gridSpan w:val="3"/>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rPr>
                <w:sz w:val="16"/>
                <w:szCs w:val="16"/>
              </w:rPr>
            </w:pPr>
            <w:r w:rsidRPr="004A6CC7">
              <w:rPr>
                <w:sz w:val="16"/>
                <w:szCs w:val="16"/>
              </w:rPr>
              <w:t>12</w:t>
            </w:r>
          </w:p>
        </w:tc>
        <w:tc>
          <w:tcPr>
            <w:tcW w:w="810" w:type="dxa"/>
            <w:tcBorders>
              <w:top w:val="single" w:sz="4" w:space="0" w:color="auto"/>
              <w:left w:val="single" w:sz="4" w:space="0" w:color="auto"/>
              <w:bottom w:val="single" w:sz="4" w:space="0" w:color="auto"/>
            </w:tcBorders>
            <w:shd w:val="clear" w:color="auto" w:fill="auto"/>
          </w:tcPr>
          <w:p w:rsidR="001F151A" w:rsidRPr="004A6CC7" w:rsidRDefault="001F151A" w:rsidP="009F407F">
            <w:pPr>
              <w:rPr>
                <w:sz w:val="16"/>
                <w:szCs w:val="16"/>
              </w:rPr>
            </w:pPr>
            <w:r w:rsidRPr="004A6CC7">
              <w:rPr>
                <w:sz w:val="16"/>
                <w:szCs w:val="16"/>
              </w:rPr>
              <w:t>13</w:t>
            </w:r>
          </w:p>
        </w:tc>
        <w:tc>
          <w:tcPr>
            <w:tcW w:w="236" w:type="dxa"/>
            <w:gridSpan w:val="3"/>
            <w:vMerge w:val="restart"/>
            <w:tcBorders>
              <w:top w:val="single" w:sz="4" w:space="0" w:color="auto"/>
              <w:left w:val="single" w:sz="4" w:space="0" w:color="auto"/>
            </w:tcBorders>
            <w:shd w:val="clear" w:color="auto" w:fill="auto"/>
          </w:tcPr>
          <w:p w:rsidR="001F151A" w:rsidRPr="004A6CC7" w:rsidRDefault="001F151A" w:rsidP="009F407F">
            <w:pPr>
              <w:rPr>
                <w:sz w:val="16"/>
                <w:szCs w:val="16"/>
              </w:rPr>
            </w:pPr>
          </w:p>
        </w:tc>
      </w:tr>
      <w:tr w:rsidR="001F151A" w:rsidRPr="004A6CC7" w:rsidTr="009F407F">
        <w:tc>
          <w:tcPr>
            <w:tcW w:w="1568" w:type="dxa"/>
            <w:vMerge w:val="restart"/>
            <w:tcBorders>
              <w:top w:val="single" w:sz="4" w:space="0" w:color="auto"/>
              <w:bottom w:val="single" w:sz="4" w:space="0" w:color="auto"/>
              <w:right w:val="single" w:sz="4" w:space="0" w:color="auto"/>
            </w:tcBorders>
            <w:shd w:val="clear" w:color="auto" w:fill="auto"/>
          </w:tcPr>
          <w:p w:rsidR="001F151A" w:rsidRPr="004A6CC7" w:rsidRDefault="001F151A" w:rsidP="009F407F">
            <w:pPr>
              <w:rPr>
                <w:sz w:val="16"/>
                <w:szCs w:val="16"/>
              </w:rPr>
            </w:pPr>
            <w:r w:rsidRPr="004A6CC7">
              <w:rPr>
                <w:sz w:val="16"/>
                <w:szCs w:val="16"/>
              </w:rPr>
              <w:t>Муниципальная программа Комсомольского района Чувашской Республики</w:t>
            </w:r>
          </w:p>
        </w:tc>
        <w:tc>
          <w:tcPr>
            <w:tcW w:w="24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rPr>
                <w:sz w:val="16"/>
                <w:szCs w:val="16"/>
              </w:rPr>
            </w:pPr>
            <w:r w:rsidRPr="004A6CC7">
              <w:rPr>
                <w:sz w:val="16"/>
                <w:szCs w:val="16"/>
              </w:rPr>
              <w:t>«</w:t>
            </w:r>
            <w:r w:rsidRPr="004A6CC7">
              <w:rPr>
                <w:b/>
                <w:sz w:val="16"/>
                <w:szCs w:val="16"/>
              </w:rPr>
              <w:t>Комплексное развитие сельских территорий»</w:t>
            </w: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rPr>
                <w:sz w:val="16"/>
                <w:szCs w:val="16"/>
              </w:rPr>
            </w:pPr>
            <w:r w:rsidRPr="004A6CC7">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rPr>
                <w:sz w:val="16"/>
                <w:szCs w:val="16"/>
              </w:rPr>
            </w:pPr>
            <w:r w:rsidRPr="004A6CC7">
              <w:rPr>
                <w:sz w:val="16"/>
                <w:szCs w:val="16"/>
              </w:rPr>
              <w:t>всего</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829661,00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596930,00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451830,00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450000,00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450000,00</w:t>
            </w:r>
          </w:p>
        </w:tc>
        <w:tc>
          <w:tcPr>
            <w:tcW w:w="1197" w:type="dxa"/>
            <w:gridSpan w:val="3"/>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10" w:type="dxa"/>
            <w:tcBorders>
              <w:top w:val="single" w:sz="4" w:space="0" w:color="auto"/>
              <w:left w:val="single" w:sz="4" w:space="0" w:color="auto"/>
              <w:bottom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236" w:type="dxa"/>
            <w:gridSpan w:val="3"/>
            <w:vMerge/>
            <w:tcBorders>
              <w:left w:val="single" w:sz="4" w:space="0" w:color="auto"/>
            </w:tcBorders>
            <w:shd w:val="clear" w:color="auto" w:fill="auto"/>
          </w:tcPr>
          <w:p w:rsidR="001F151A" w:rsidRPr="004A6CC7" w:rsidRDefault="001F151A" w:rsidP="009F407F">
            <w:pPr>
              <w:jc w:val="center"/>
              <w:rPr>
                <w:sz w:val="16"/>
                <w:szCs w:val="16"/>
              </w:rPr>
            </w:pPr>
          </w:p>
        </w:tc>
      </w:tr>
      <w:tr w:rsidR="001F151A" w:rsidRPr="004A6CC7" w:rsidTr="009F407F">
        <w:tc>
          <w:tcPr>
            <w:tcW w:w="1568" w:type="dxa"/>
            <w:vMerge/>
            <w:tcBorders>
              <w:top w:val="single" w:sz="4" w:space="0" w:color="auto"/>
              <w:bottom w:val="single" w:sz="4" w:space="0" w:color="auto"/>
              <w:right w:val="single" w:sz="4" w:space="0" w:color="auto"/>
            </w:tcBorders>
          </w:tcPr>
          <w:p w:rsidR="001F151A" w:rsidRPr="004A6CC7" w:rsidRDefault="001F151A" w:rsidP="009F407F">
            <w:pPr>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rPr>
                <w:sz w:val="16"/>
                <w:szCs w:val="16"/>
              </w:rPr>
            </w:pPr>
            <w:r w:rsidRPr="004A6CC7">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rPr>
                <w:sz w:val="16"/>
                <w:szCs w:val="16"/>
              </w:rPr>
            </w:pPr>
            <w:r w:rsidRPr="004A6CC7">
              <w:rPr>
                <w:sz w:val="16"/>
                <w:szCs w:val="16"/>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1197" w:type="dxa"/>
            <w:gridSpan w:val="3"/>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10" w:type="dxa"/>
            <w:tcBorders>
              <w:top w:val="single" w:sz="4" w:space="0" w:color="auto"/>
              <w:left w:val="single" w:sz="4" w:space="0" w:color="auto"/>
              <w:bottom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236" w:type="dxa"/>
            <w:gridSpan w:val="3"/>
            <w:vMerge/>
            <w:tcBorders>
              <w:left w:val="single" w:sz="4" w:space="0" w:color="auto"/>
            </w:tcBorders>
            <w:shd w:val="clear" w:color="auto" w:fill="auto"/>
          </w:tcPr>
          <w:p w:rsidR="001F151A" w:rsidRPr="004A6CC7" w:rsidRDefault="001F151A" w:rsidP="009F407F">
            <w:pPr>
              <w:jc w:val="center"/>
              <w:rPr>
                <w:sz w:val="16"/>
                <w:szCs w:val="16"/>
              </w:rPr>
            </w:pPr>
          </w:p>
        </w:tc>
      </w:tr>
      <w:tr w:rsidR="001F151A" w:rsidRPr="004A6CC7" w:rsidTr="009F407F">
        <w:tc>
          <w:tcPr>
            <w:tcW w:w="1568" w:type="dxa"/>
            <w:vMerge/>
            <w:tcBorders>
              <w:top w:val="single" w:sz="4" w:space="0" w:color="auto"/>
              <w:bottom w:val="single" w:sz="4" w:space="0" w:color="auto"/>
              <w:right w:val="single" w:sz="4" w:space="0" w:color="auto"/>
            </w:tcBorders>
          </w:tcPr>
          <w:p w:rsidR="001F151A" w:rsidRPr="004A6CC7" w:rsidRDefault="001F151A" w:rsidP="009F407F">
            <w:pPr>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rPr>
                <w:sz w:val="16"/>
                <w:szCs w:val="16"/>
              </w:rPr>
            </w:pPr>
            <w:r w:rsidRPr="004A6CC7">
              <w:rPr>
                <w:sz w:val="16"/>
                <w:szCs w:val="16"/>
              </w:rPr>
              <w:t>республиканский бюджет Чувашской Республики</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1197" w:type="dxa"/>
            <w:gridSpan w:val="3"/>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10" w:type="dxa"/>
            <w:tcBorders>
              <w:top w:val="single" w:sz="4" w:space="0" w:color="auto"/>
              <w:left w:val="single" w:sz="4" w:space="0" w:color="auto"/>
              <w:bottom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236" w:type="dxa"/>
            <w:gridSpan w:val="3"/>
            <w:vMerge/>
            <w:tcBorders>
              <w:left w:val="single" w:sz="4" w:space="0" w:color="auto"/>
            </w:tcBorders>
            <w:shd w:val="clear" w:color="auto" w:fill="auto"/>
          </w:tcPr>
          <w:p w:rsidR="001F151A" w:rsidRPr="004A6CC7" w:rsidRDefault="001F151A" w:rsidP="009F407F">
            <w:pPr>
              <w:jc w:val="center"/>
              <w:rPr>
                <w:sz w:val="16"/>
                <w:szCs w:val="16"/>
              </w:rPr>
            </w:pPr>
          </w:p>
        </w:tc>
      </w:tr>
      <w:tr w:rsidR="001F151A" w:rsidRPr="004A6CC7" w:rsidTr="009F407F">
        <w:tc>
          <w:tcPr>
            <w:tcW w:w="1568" w:type="dxa"/>
            <w:vMerge/>
            <w:tcBorders>
              <w:top w:val="single" w:sz="4" w:space="0" w:color="auto"/>
              <w:bottom w:val="single" w:sz="4" w:space="0" w:color="auto"/>
              <w:right w:val="single" w:sz="4" w:space="0" w:color="auto"/>
            </w:tcBorders>
          </w:tcPr>
          <w:p w:rsidR="001F151A" w:rsidRPr="004A6CC7" w:rsidRDefault="001F151A" w:rsidP="009F407F">
            <w:pPr>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rPr>
                <w:sz w:val="16"/>
                <w:szCs w:val="16"/>
              </w:rPr>
            </w:pPr>
            <w:r w:rsidRPr="004A6CC7">
              <w:rPr>
                <w:sz w:val="16"/>
                <w:szCs w:val="16"/>
              </w:rPr>
              <w:t>местный бюджет</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829661,00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596930,00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451830,00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450000,00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450000,00</w:t>
            </w:r>
          </w:p>
        </w:tc>
        <w:tc>
          <w:tcPr>
            <w:tcW w:w="1197" w:type="dxa"/>
            <w:gridSpan w:val="3"/>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10" w:type="dxa"/>
            <w:tcBorders>
              <w:top w:val="single" w:sz="4" w:space="0" w:color="auto"/>
              <w:left w:val="single" w:sz="4" w:space="0" w:color="auto"/>
              <w:bottom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236" w:type="dxa"/>
            <w:gridSpan w:val="3"/>
            <w:vMerge/>
            <w:tcBorders>
              <w:left w:val="single" w:sz="4" w:space="0" w:color="auto"/>
            </w:tcBorders>
            <w:shd w:val="clear" w:color="auto" w:fill="auto"/>
          </w:tcPr>
          <w:p w:rsidR="001F151A" w:rsidRPr="004A6CC7" w:rsidRDefault="001F151A" w:rsidP="009F407F">
            <w:pPr>
              <w:jc w:val="center"/>
              <w:rPr>
                <w:sz w:val="16"/>
                <w:szCs w:val="16"/>
              </w:rPr>
            </w:pPr>
          </w:p>
        </w:tc>
      </w:tr>
      <w:tr w:rsidR="001F151A" w:rsidRPr="004A6CC7" w:rsidTr="009F407F">
        <w:tc>
          <w:tcPr>
            <w:tcW w:w="1568" w:type="dxa"/>
            <w:vMerge/>
            <w:tcBorders>
              <w:top w:val="single" w:sz="4" w:space="0" w:color="auto"/>
              <w:bottom w:val="single" w:sz="4" w:space="0" w:color="auto"/>
              <w:right w:val="single" w:sz="4" w:space="0" w:color="auto"/>
            </w:tcBorders>
          </w:tcPr>
          <w:p w:rsidR="001F151A" w:rsidRPr="004A6CC7" w:rsidRDefault="001F151A" w:rsidP="009F407F">
            <w:pPr>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rPr>
                <w:sz w:val="16"/>
                <w:szCs w:val="16"/>
              </w:rPr>
            </w:pPr>
            <w:r w:rsidRPr="004A6CC7">
              <w:rPr>
                <w:sz w:val="16"/>
                <w:szCs w:val="16"/>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1197" w:type="dxa"/>
            <w:gridSpan w:val="3"/>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10" w:type="dxa"/>
            <w:tcBorders>
              <w:top w:val="single" w:sz="4" w:space="0" w:color="auto"/>
              <w:left w:val="single" w:sz="4" w:space="0" w:color="auto"/>
              <w:bottom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236" w:type="dxa"/>
            <w:gridSpan w:val="3"/>
            <w:vMerge/>
            <w:tcBorders>
              <w:left w:val="single" w:sz="4" w:space="0" w:color="auto"/>
            </w:tcBorders>
            <w:shd w:val="clear" w:color="auto" w:fill="auto"/>
          </w:tcPr>
          <w:p w:rsidR="001F151A" w:rsidRPr="004A6CC7" w:rsidRDefault="001F151A" w:rsidP="009F407F">
            <w:pPr>
              <w:jc w:val="center"/>
              <w:rPr>
                <w:sz w:val="16"/>
                <w:szCs w:val="16"/>
              </w:rPr>
            </w:pPr>
          </w:p>
        </w:tc>
      </w:tr>
      <w:tr w:rsidR="001F151A" w:rsidRPr="004A6CC7" w:rsidTr="009F407F">
        <w:tc>
          <w:tcPr>
            <w:tcW w:w="1568" w:type="dxa"/>
            <w:vMerge w:val="restart"/>
            <w:tcBorders>
              <w:top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Подпрограмма</w:t>
            </w:r>
          </w:p>
        </w:tc>
        <w:tc>
          <w:tcPr>
            <w:tcW w:w="24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«Создание и развитие инфраструктуры на сельских территориях»</w:t>
            </w: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всего</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829661,00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596930,00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451830,00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450000,00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450000,00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c>
          <w:tcPr>
            <w:tcW w:w="840" w:type="dxa"/>
            <w:gridSpan w:val="2"/>
            <w:tcBorders>
              <w:top w:val="single" w:sz="4" w:space="0" w:color="auto"/>
              <w:left w:val="single" w:sz="4" w:space="0" w:color="auto"/>
              <w:bottom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c>
          <w:tcPr>
            <w:tcW w:w="236" w:type="dxa"/>
            <w:gridSpan w:val="3"/>
            <w:vMerge/>
            <w:tcBorders>
              <w:left w:val="single" w:sz="4" w:space="0" w:color="auto"/>
            </w:tcBorders>
            <w:shd w:val="clear" w:color="auto" w:fill="auto"/>
          </w:tcPr>
          <w:p w:rsidR="001F151A" w:rsidRPr="004A6CC7" w:rsidRDefault="001F151A" w:rsidP="009F407F">
            <w:pPr>
              <w:spacing w:line="230" w:lineRule="auto"/>
              <w:jc w:val="center"/>
              <w:rPr>
                <w:sz w:val="16"/>
                <w:szCs w:val="16"/>
              </w:rPr>
            </w:pPr>
          </w:p>
        </w:tc>
      </w:tr>
      <w:tr w:rsidR="001F151A" w:rsidRPr="004A6CC7" w:rsidTr="009F407F">
        <w:tc>
          <w:tcPr>
            <w:tcW w:w="1568" w:type="dxa"/>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40" w:type="dxa"/>
            <w:gridSpan w:val="2"/>
            <w:tcBorders>
              <w:top w:val="single" w:sz="4" w:space="0" w:color="auto"/>
              <w:left w:val="single" w:sz="4" w:space="0" w:color="auto"/>
              <w:bottom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236" w:type="dxa"/>
            <w:gridSpan w:val="3"/>
            <w:vMerge/>
            <w:tcBorders>
              <w:left w:val="single" w:sz="4" w:space="0" w:color="auto"/>
            </w:tcBorders>
            <w:shd w:val="clear" w:color="auto" w:fill="auto"/>
          </w:tcPr>
          <w:p w:rsidR="001F151A" w:rsidRPr="004A6CC7" w:rsidRDefault="001F151A" w:rsidP="009F407F">
            <w:pPr>
              <w:spacing w:line="230" w:lineRule="auto"/>
              <w:jc w:val="center"/>
              <w:rPr>
                <w:sz w:val="16"/>
                <w:szCs w:val="16"/>
              </w:rPr>
            </w:pPr>
          </w:p>
        </w:tc>
      </w:tr>
      <w:tr w:rsidR="001F151A" w:rsidRPr="004A6CC7" w:rsidTr="009F407F">
        <w:tc>
          <w:tcPr>
            <w:tcW w:w="1568" w:type="dxa"/>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республиканский бюджет Чувашской Республики</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40" w:type="dxa"/>
            <w:gridSpan w:val="2"/>
            <w:tcBorders>
              <w:top w:val="single" w:sz="4" w:space="0" w:color="auto"/>
              <w:left w:val="single" w:sz="4" w:space="0" w:color="auto"/>
              <w:bottom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236" w:type="dxa"/>
            <w:gridSpan w:val="3"/>
            <w:vMerge/>
            <w:tcBorders>
              <w:left w:val="single" w:sz="4" w:space="0" w:color="auto"/>
            </w:tcBorders>
            <w:shd w:val="clear" w:color="auto" w:fill="auto"/>
          </w:tcPr>
          <w:p w:rsidR="001F151A" w:rsidRPr="004A6CC7" w:rsidRDefault="001F151A" w:rsidP="009F407F">
            <w:pPr>
              <w:spacing w:line="230" w:lineRule="auto"/>
              <w:jc w:val="center"/>
              <w:rPr>
                <w:sz w:val="16"/>
                <w:szCs w:val="16"/>
              </w:rPr>
            </w:pPr>
          </w:p>
        </w:tc>
      </w:tr>
      <w:tr w:rsidR="001F151A" w:rsidRPr="004A6CC7" w:rsidTr="009F407F">
        <w:tc>
          <w:tcPr>
            <w:tcW w:w="1568" w:type="dxa"/>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местные бюджеты</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829661,00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596930,00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451830,00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450000,00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450000,00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c>
          <w:tcPr>
            <w:tcW w:w="840" w:type="dxa"/>
            <w:gridSpan w:val="2"/>
            <w:tcBorders>
              <w:top w:val="single" w:sz="4" w:space="0" w:color="auto"/>
              <w:left w:val="single" w:sz="4" w:space="0" w:color="auto"/>
              <w:bottom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c>
          <w:tcPr>
            <w:tcW w:w="236" w:type="dxa"/>
            <w:gridSpan w:val="3"/>
            <w:vMerge/>
            <w:tcBorders>
              <w:left w:val="single" w:sz="4" w:space="0" w:color="auto"/>
            </w:tcBorders>
            <w:shd w:val="clear" w:color="auto" w:fill="auto"/>
          </w:tcPr>
          <w:p w:rsidR="001F151A" w:rsidRPr="004A6CC7" w:rsidRDefault="001F151A" w:rsidP="009F407F">
            <w:pPr>
              <w:spacing w:line="230" w:lineRule="auto"/>
              <w:jc w:val="center"/>
              <w:rPr>
                <w:sz w:val="16"/>
                <w:szCs w:val="16"/>
              </w:rPr>
            </w:pPr>
          </w:p>
        </w:tc>
      </w:tr>
      <w:tr w:rsidR="001F151A" w:rsidRPr="004A6CC7" w:rsidTr="009F407F">
        <w:tc>
          <w:tcPr>
            <w:tcW w:w="1568" w:type="dxa"/>
            <w:vMerge/>
            <w:tcBorders>
              <w:bottom w:val="single" w:sz="4" w:space="0" w:color="auto"/>
              <w:right w:val="single" w:sz="4" w:space="0" w:color="auto"/>
            </w:tcBorders>
          </w:tcPr>
          <w:p w:rsidR="001F151A" w:rsidRPr="004A6CC7" w:rsidRDefault="001F151A" w:rsidP="009F407F">
            <w:pPr>
              <w:spacing w:line="230" w:lineRule="auto"/>
              <w:rPr>
                <w:sz w:val="16"/>
                <w:szCs w:val="16"/>
              </w:rPr>
            </w:pPr>
          </w:p>
        </w:tc>
        <w:tc>
          <w:tcPr>
            <w:tcW w:w="2404" w:type="dxa"/>
            <w:gridSpan w:val="2"/>
            <w:vMerge/>
            <w:tcBorders>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44" w:type="dxa"/>
            <w:gridSpan w:val="2"/>
            <w:tcBorders>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p>
        </w:tc>
        <w:tc>
          <w:tcPr>
            <w:tcW w:w="1220" w:type="dxa"/>
            <w:gridSpan w:val="2"/>
            <w:tcBorders>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2126" w:type="dxa"/>
            <w:gridSpan w:val="2"/>
            <w:tcBorders>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внебюджетные источники</w:t>
            </w:r>
          </w:p>
        </w:tc>
        <w:tc>
          <w:tcPr>
            <w:tcW w:w="992" w:type="dxa"/>
            <w:tcBorders>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3" w:type="dxa"/>
            <w:tcBorders>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tcBorders>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709" w:type="dxa"/>
            <w:tcBorders>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50" w:type="dxa"/>
            <w:tcBorders>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1167" w:type="dxa"/>
            <w:gridSpan w:val="2"/>
            <w:tcBorders>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40" w:type="dxa"/>
            <w:gridSpan w:val="2"/>
            <w:tcBorders>
              <w:left w:val="single" w:sz="4" w:space="0" w:color="auto"/>
              <w:bottom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236" w:type="dxa"/>
            <w:gridSpan w:val="3"/>
            <w:vMerge/>
            <w:tcBorders>
              <w:left w:val="single" w:sz="4" w:space="0" w:color="auto"/>
              <w:bottom w:val="single" w:sz="4" w:space="0" w:color="auto"/>
            </w:tcBorders>
            <w:shd w:val="clear" w:color="auto" w:fill="auto"/>
          </w:tcPr>
          <w:p w:rsidR="001F151A" w:rsidRPr="004A6CC7" w:rsidRDefault="001F151A" w:rsidP="009F407F">
            <w:pPr>
              <w:spacing w:line="230" w:lineRule="auto"/>
              <w:jc w:val="center"/>
              <w:rPr>
                <w:sz w:val="16"/>
                <w:szCs w:val="16"/>
              </w:rPr>
            </w:pPr>
          </w:p>
        </w:tc>
      </w:tr>
      <w:tr w:rsidR="001F151A" w:rsidRPr="004A6CC7" w:rsidTr="009F407F">
        <w:trPr>
          <w:gridAfter w:val="2"/>
          <w:wAfter w:w="139" w:type="dxa"/>
        </w:trPr>
        <w:tc>
          <w:tcPr>
            <w:tcW w:w="1568" w:type="dxa"/>
            <w:vMerge w:val="restart"/>
            <w:tcBorders>
              <w:top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Основное мероприятие 1</w:t>
            </w:r>
          </w:p>
        </w:tc>
        <w:tc>
          <w:tcPr>
            <w:tcW w:w="24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всего</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441661,00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323930,00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201830,00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200000,00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200000,00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r>
      <w:tr w:rsidR="001F151A" w:rsidRPr="004A6CC7" w:rsidTr="009F407F">
        <w:trPr>
          <w:gridAfter w:val="2"/>
          <w:wAfter w:w="139" w:type="dxa"/>
        </w:trPr>
        <w:tc>
          <w:tcPr>
            <w:tcW w:w="1568" w:type="dxa"/>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r>
      <w:tr w:rsidR="001F151A" w:rsidRPr="004A6CC7" w:rsidTr="009F407F">
        <w:trPr>
          <w:gridAfter w:val="2"/>
          <w:wAfter w:w="139" w:type="dxa"/>
        </w:trPr>
        <w:tc>
          <w:tcPr>
            <w:tcW w:w="1568" w:type="dxa"/>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республиканский бюджет Чувашской Республики</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r>
      <w:tr w:rsidR="001F151A" w:rsidRPr="004A6CC7" w:rsidTr="009F407F">
        <w:trPr>
          <w:gridAfter w:val="2"/>
          <w:wAfter w:w="139" w:type="dxa"/>
        </w:trPr>
        <w:tc>
          <w:tcPr>
            <w:tcW w:w="1568" w:type="dxa"/>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местные бюджеты</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441661,00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323930,00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201830,00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200000,00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200000,00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p>
        </w:tc>
      </w:tr>
      <w:tr w:rsidR="001F151A" w:rsidRPr="004A6CC7" w:rsidTr="009F407F">
        <w:trPr>
          <w:gridAfter w:val="2"/>
          <w:wAfter w:w="139" w:type="dxa"/>
        </w:trPr>
        <w:tc>
          <w:tcPr>
            <w:tcW w:w="1568" w:type="dxa"/>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r>
      <w:tr w:rsidR="001F151A" w:rsidRPr="004A6CC7" w:rsidTr="009F407F">
        <w:trPr>
          <w:gridAfter w:val="2"/>
          <w:wAfter w:w="139" w:type="dxa"/>
        </w:trPr>
        <w:tc>
          <w:tcPr>
            <w:tcW w:w="1568" w:type="dxa"/>
            <w:vMerge w:val="restart"/>
            <w:tcBorders>
              <w:top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Мероприятие 1.1</w:t>
            </w:r>
          </w:p>
        </w:tc>
        <w:tc>
          <w:tcPr>
            <w:tcW w:w="24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«Реализация проектов развития общественной инфраструктуры, основанных на местных инициативах»</w:t>
            </w: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всего</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441661,00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323930,00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201830,00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200000,00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200000,00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r>
      <w:tr w:rsidR="001F151A" w:rsidRPr="004A6CC7" w:rsidTr="009F407F">
        <w:trPr>
          <w:gridAfter w:val="2"/>
          <w:wAfter w:w="139" w:type="dxa"/>
        </w:trPr>
        <w:tc>
          <w:tcPr>
            <w:tcW w:w="1568" w:type="dxa"/>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r>
      <w:tr w:rsidR="001F151A" w:rsidRPr="004A6CC7" w:rsidTr="009F407F">
        <w:trPr>
          <w:gridAfter w:val="2"/>
          <w:wAfter w:w="139" w:type="dxa"/>
        </w:trPr>
        <w:tc>
          <w:tcPr>
            <w:tcW w:w="1568" w:type="dxa"/>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республиканский бюджет Чувашской Республики</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r>
      <w:tr w:rsidR="001F151A" w:rsidRPr="004A6CC7" w:rsidTr="009F407F">
        <w:trPr>
          <w:gridAfter w:val="2"/>
          <w:wAfter w:w="139" w:type="dxa"/>
        </w:trPr>
        <w:tc>
          <w:tcPr>
            <w:tcW w:w="1568" w:type="dxa"/>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местные бюджеты</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441661,00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323930,00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201830,00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200000,00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200000,00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r>
      <w:tr w:rsidR="001F151A" w:rsidRPr="004A6CC7" w:rsidTr="009F407F">
        <w:trPr>
          <w:gridAfter w:val="2"/>
          <w:wAfter w:w="139" w:type="dxa"/>
        </w:trPr>
        <w:tc>
          <w:tcPr>
            <w:tcW w:w="1568" w:type="dxa"/>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r>
      <w:tr w:rsidR="001F151A" w:rsidRPr="004A6CC7" w:rsidTr="009F407F">
        <w:trPr>
          <w:gridAfter w:val="1"/>
          <w:wAfter w:w="117" w:type="dxa"/>
        </w:trPr>
        <w:tc>
          <w:tcPr>
            <w:tcW w:w="1582" w:type="dxa"/>
            <w:gridSpan w:val="2"/>
            <w:vMerge w:val="restart"/>
            <w:tcBorders>
              <w:top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Основное мероприятие 2</w:t>
            </w:r>
          </w:p>
        </w:tc>
        <w:tc>
          <w:tcPr>
            <w:tcW w:w="24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«Реализация мероприятий по благоустройству сельских территорий»</w:t>
            </w:r>
          </w:p>
        </w:tc>
        <w:tc>
          <w:tcPr>
            <w:tcW w:w="135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1231"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2067"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всего</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bCs/>
                <w:color w:val="000000"/>
                <w:sz w:val="16"/>
                <w:szCs w:val="16"/>
              </w:rPr>
              <w:t>388000,00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bCs/>
                <w:color w:val="000000"/>
                <w:sz w:val="16"/>
                <w:szCs w:val="16"/>
              </w:rPr>
              <w:t>273000,00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bCs/>
                <w:color w:val="000000"/>
                <w:sz w:val="16"/>
                <w:szCs w:val="16"/>
              </w:rPr>
              <w:t>250000,00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bCs/>
                <w:color w:val="000000"/>
                <w:sz w:val="16"/>
                <w:szCs w:val="16"/>
              </w:rPr>
              <w:t>25000,00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bCs/>
                <w:color w:val="000000"/>
                <w:sz w:val="16"/>
                <w:szCs w:val="16"/>
              </w:rPr>
              <w:t>250000,00</w:t>
            </w:r>
          </w:p>
        </w:tc>
        <w:tc>
          <w:tcPr>
            <w:tcW w:w="1134"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r>
      <w:tr w:rsidR="001F151A" w:rsidRPr="004A6CC7" w:rsidTr="009F407F">
        <w:trPr>
          <w:gridAfter w:val="1"/>
          <w:wAfter w:w="117" w:type="dxa"/>
        </w:trPr>
        <w:tc>
          <w:tcPr>
            <w:tcW w:w="1582" w:type="dxa"/>
            <w:gridSpan w:val="2"/>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26"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5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1231"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2067"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r>
      <w:tr w:rsidR="001F151A" w:rsidRPr="004A6CC7" w:rsidTr="009F407F">
        <w:trPr>
          <w:gridAfter w:val="1"/>
          <w:wAfter w:w="117" w:type="dxa"/>
        </w:trPr>
        <w:tc>
          <w:tcPr>
            <w:tcW w:w="1582" w:type="dxa"/>
            <w:gridSpan w:val="2"/>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26"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5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p>
        </w:tc>
        <w:tc>
          <w:tcPr>
            <w:tcW w:w="1231"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 xml:space="preserve"> </w:t>
            </w:r>
          </w:p>
        </w:tc>
        <w:tc>
          <w:tcPr>
            <w:tcW w:w="2067"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республиканский бюджет Чувашской Республики</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r>
      <w:tr w:rsidR="001F151A" w:rsidRPr="004A6CC7" w:rsidTr="009F407F">
        <w:trPr>
          <w:gridAfter w:val="1"/>
          <w:wAfter w:w="117" w:type="dxa"/>
        </w:trPr>
        <w:tc>
          <w:tcPr>
            <w:tcW w:w="1582" w:type="dxa"/>
            <w:gridSpan w:val="2"/>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26"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5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 xml:space="preserve"> </w:t>
            </w:r>
          </w:p>
        </w:tc>
        <w:tc>
          <w:tcPr>
            <w:tcW w:w="1231"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 xml:space="preserve"> </w:t>
            </w:r>
          </w:p>
        </w:tc>
        <w:tc>
          <w:tcPr>
            <w:tcW w:w="2067"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местные бюджеты</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388000,00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bCs/>
                <w:color w:val="000000"/>
                <w:sz w:val="16"/>
                <w:szCs w:val="16"/>
              </w:rPr>
              <w:t>273000,00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bCs/>
                <w:color w:val="000000"/>
                <w:sz w:val="16"/>
                <w:szCs w:val="16"/>
              </w:rPr>
              <w:t>250000,00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bCs/>
                <w:color w:val="000000"/>
                <w:sz w:val="16"/>
                <w:szCs w:val="16"/>
              </w:rPr>
              <w:t>25000,00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bCs/>
                <w:color w:val="000000"/>
                <w:sz w:val="16"/>
                <w:szCs w:val="16"/>
              </w:rPr>
              <w:t>250000,00</w:t>
            </w:r>
          </w:p>
        </w:tc>
        <w:tc>
          <w:tcPr>
            <w:tcW w:w="1134"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r>
      <w:tr w:rsidR="001F151A" w:rsidRPr="004A6CC7" w:rsidTr="009F407F">
        <w:trPr>
          <w:gridAfter w:val="1"/>
          <w:wAfter w:w="117" w:type="dxa"/>
        </w:trPr>
        <w:tc>
          <w:tcPr>
            <w:tcW w:w="1582" w:type="dxa"/>
            <w:gridSpan w:val="2"/>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26"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5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1231"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2067"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r>
    </w:tbl>
    <w:p w:rsidR="001F151A" w:rsidRPr="004A6CC7" w:rsidRDefault="001F151A" w:rsidP="001F151A">
      <w:pPr>
        <w:rPr>
          <w:rFonts w:eastAsia="Calibri"/>
          <w:sz w:val="16"/>
          <w:szCs w:val="16"/>
          <w:lang w:eastAsia="en-US"/>
        </w:rPr>
      </w:pPr>
    </w:p>
    <w:p w:rsidR="001F151A" w:rsidRPr="004A6CC7" w:rsidRDefault="001F151A" w:rsidP="001F151A">
      <w:pPr>
        <w:rPr>
          <w:b/>
          <w:sz w:val="16"/>
          <w:szCs w:val="16"/>
        </w:rPr>
      </w:pPr>
    </w:p>
    <w:p w:rsidR="001F151A" w:rsidRPr="004A6CC7" w:rsidRDefault="001F151A" w:rsidP="001F151A">
      <w:pPr>
        <w:jc w:val="center"/>
        <w:rPr>
          <w:b/>
          <w:bCs/>
          <w:color w:val="000000"/>
          <w:sz w:val="16"/>
          <w:szCs w:val="16"/>
        </w:rPr>
      </w:pPr>
    </w:p>
    <w:p w:rsidR="001F151A" w:rsidRPr="004A6CC7" w:rsidRDefault="001F151A" w:rsidP="001F151A">
      <w:pPr>
        <w:jc w:val="center"/>
        <w:rPr>
          <w:b/>
          <w:bCs/>
          <w:color w:val="000000"/>
          <w:sz w:val="16"/>
          <w:szCs w:val="16"/>
        </w:rPr>
      </w:pPr>
    </w:p>
    <w:p w:rsidR="001F151A" w:rsidRPr="004A6CC7" w:rsidRDefault="001F151A" w:rsidP="001F151A">
      <w:pPr>
        <w:jc w:val="center"/>
        <w:rPr>
          <w:b/>
          <w:bCs/>
          <w:color w:val="000000"/>
          <w:sz w:val="16"/>
          <w:szCs w:val="16"/>
        </w:rPr>
      </w:pPr>
    </w:p>
    <w:p w:rsidR="001F151A" w:rsidRPr="004A6CC7" w:rsidRDefault="001F151A" w:rsidP="001F151A">
      <w:pPr>
        <w:jc w:val="center"/>
        <w:rPr>
          <w:b/>
          <w:bCs/>
          <w:color w:val="000000"/>
          <w:sz w:val="16"/>
          <w:szCs w:val="16"/>
        </w:rPr>
        <w:sectPr w:rsidR="001F151A" w:rsidRPr="004A6CC7" w:rsidSect="00D07C49">
          <w:pgSz w:w="16834" w:h="11909" w:orient="landscape"/>
          <w:pgMar w:top="567" w:right="851" w:bottom="1418" w:left="851" w:header="720" w:footer="720" w:gutter="0"/>
          <w:cols w:space="720"/>
        </w:sectPr>
      </w:pPr>
    </w:p>
    <w:p w:rsidR="001F151A" w:rsidRPr="004A6CC7" w:rsidRDefault="001F151A" w:rsidP="001F151A">
      <w:pPr>
        <w:widowControl w:val="0"/>
        <w:autoSpaceDE w:val="0"/>
        <w:autoSpaceDN w:val="0"/>
        <w:ind w:firstLine="709"/>
        <w:jc w:val="right"/>
        <w:rPr>
          <w:rFonts w:eastAsia="Calibri"/>
          <w:sz w:val="16"/>
          <w:szCs w:val="16"/>
          <w:lang w:eastAsia="en-US"/>
        </w:rPr>
      </w:pPr>
    </w:p>
    <w:p w:rsidR="001F151A" w:rsidRPr="004A6CC7" w:rsidRDefault="001F151A" w:rsidP="001F151A">
      <w:pPr>
        <w:widowControl w:val="0"/>
        <w:autoSpaceDE w:val="0"/>
        <w:autoSpaceDN w:val="0"/>
        <w:ind w:firstLine="709"/>
        <w:jc w:val="right"/>
        <w:rPr>
          <w:color w:val="FF0000"/>
          <w:sz w:val="16"/>
          <w:szCs w:val="16"/>
        </w:rPr>
      </w:pPr>
    </w:p>
    <w:p w:rsidR="001F151A" w:rsidRPr="004A6CC7" w:rsidRDefault="001F151A" w:rsidP="001F151A">
      <w:pPr>
        <w:autoSpaceDE w:val="0"/>
        <w:autoSpaceDN w:val="0"/>
        <w:adjustRightInd w:val="0"/>
        <w:ind w:left="4840"/>
        <w:jc w:val="right"/>
        <w:rPr>
          <w:rFonts w:eastAsia="Calibri"/>
          <w:sz w:val="16"/>
          <w:szCs w:val="16"/>
          <w:lang w:eastAsia="en-US"/>
        </w:rPr>
      </w:pPr>
      <w:r w:rsidRPr="004A6CC7">
        <w:rPr>
          <w:rFonts w:eastAsia="Calibri"/>
          <w:sz w:val="16"/>
          <w:szCs w:val="16"/>
          <w:lang w:eastAsia="en-US"/>
        </w:rPr>
        <w:t>Приложение № 3</w:t>
      </w:r>
    </w:p>
    <w:p w:rsidR="001F151A" w:rsidRPr="004A6CC7" w:rsidRDefault="001F151A" w:rsidP="001F151A">
      <w:pPr>
        <w:autoSpaceDE w:val="0"/>
        <w:autoSpaceDN w:val="0"/>
        <w:adjustRightInd w:val="0"/>
        <w:ind w:left="4840"/>
        <w:jc w:val="right"/>
        <w:rPr>
          <w:rFonts w:eastAsia="Calibri"/>
          <w:sz w:val="16"/>
          <w:szCs w:val="16"/>
          <w:lang w:eastAsia="en-US"/>
        </w:rPr>
      </w:pPr>
      <w:r w:rsidRPr="004A6CC7">
        <w:rPr>
          <w:rFonts w:eastAsia="Calibri"/>
          <w:sz w:val="16"/>
          <w:szCs w:val="16"/>
          <w:lang w:eastAsia="en-US"/>
        </w:rPr>
        <w:t>к муниципальной программе Комсомольского района Чувашской</w:t>
      </w:r>
    </w:p>
    <w:p w:rsidR="001F151A" w:rsidRPr="004A6CC7" w:rsidRDefault="001F151A" w:rsidP="001F151A">
      <w:pPr>
        <w:autoSpaceDE w:val="0"/>
        <w:autoSpaceDN w:val="0"/>
        <w:adjustRightInd w:val="0"/>
        <w:ind w:left="4840"/>
        <w:jc w:val="right"/>
        <w:rPr>
          <w:rFonts w:eastAsia="Calibri"/>
          <w:sz w:val="16"/>
          <w:szCs w:val="16"/>
          <w:lang w:eastAsia="en-US"/>
        </w:rPr>
      </w:pPr>
      <w:r w:rsidRPr="004A6CC7">
        <w:rPr>
          <w:rFonts w:eastAsia="Calibri"/>
          <w:sz w:val="16"/>
          <w:szCs w:val="16"/>
          <w:lang w:eastAsia="en-US"/>
        </w:rPr>
        <w:t xml:space="preserve"> </w:t>
      </w:r>
      <w:proofErr w:type="gramStart"/>
      <w:r w:rsidRPr="004A6CC7">
        <w:rPr>
          <w:rFonts w:eastAsia="Calibri"/>
          <w:sz w:val="16"/>
          <w:szCs w:val="16"/>
          <w:lang w:eastAsia="en-US"/>
        </w:rPr>
        <w:t>Республики  «</w:t>
      </w:r>
      <w:proofErr w:type="gramEnd"/>
      <w:r w:rsidRPr="004A6CC7">
        <w:rPr>
          <w:rFonts w:eastAsia="Calibri"/>
          <w:sz w:val="16"/>
          <w:szCs w:val="16"/>
          <w:lang w:eastAsia="en-US"/>
        </w:rPr>
        <w:t>Комплексное развитие сельских территорий»</w:t>
      </w:r>
    </w:p>
    <w:p w:rsidR="001F151A" w:rsidRPr="004A6CC7" w:rsidRDefault="001F151A" w:rsidP="001F151A">
      <w:pPr>
        <w:autoSpaceDE w:val="0"/>
        <w:autoSpaceDN w:val="0"/>
        <w:adjustRightInd w:val="0"/>
        <w:jc w:val="center"/>
        <w:rPr>
          <w:rFonts w:eastAsia="Calibri"/>
          <w:b/>
          <w:bCs/>
          <w:sz w:val="16"/>
          <w:szCs w:val="16"/>
          <w:lang w:eastAsia="en-US"/>
        </w:rPr>
      </w:pPr>
    </w:p>
    <w:p w:rsidR="001F151A" w:rsidRPr="004A6CC7" w:rsidRDefault="001F151A" w:rsidP="001F151A">
      <w:pPr>
        <w:jc w:val="center"/>
        <w:rPr>
          <w:rFonts w:eastAsia="Calibri"/>
          <w:b/>
          <w:sz w:val="16"/>
          <w:szCs w:val="16"/>
          <w:lang w:eastAsia="en-US"/>
        </w:rPr>
      </w:pPr>
      <w:r w:rsidRPr="004A6CC7">
        <w:rPr>
          <w:rFonts w:eastAsia="Calibri"/>
          <w:b/>
          <w:sz w:val="16"/>
          <w:szCs w:val="16"/>
          <w:lang w:eastAsia="en-US"/>
        </w:rPr>
        <w:t xml:space="preserve">П О Д П Р О Г Р А М </w:t>
      </w:r>
      <w:proofErr w:type="spellStart"/>
      <w:r w:rsidRPr="004A6CC7">
        <w:rPr>
          <w:rFonts w:eastAsia="Calibri"/>
          <w:b/>
          <w:sz w:val="16"/>
          <w:szCs w:val="16"/>
          <w:lang w:eastAsia="en-US"/>
        </w:rPr>
        <w:t>М</w:t>
      </w:r>
      <w:proofErr w:type="spellEnd"/>
      <w:r w:rsidRPr="004A6CC7">
        <w:rPr>
          <w:rFonts w:eastAsia="Calibri"/>
          <w:b/>
          <w:sz w:val="16"/>
          <w:szCs w:val="16"/>
          <w:lang w:eastAsia="en-US"/>
        </w:rPr>
        <w:t xml:space="preserve"> А</w:t>
      </w:r>
    </w:p>
    <w:p w:rsidR="001F151A" w:rsidRPr="004A6CC7" w:rsidRDefault="001F151A" w:rsidP="001F151A">
      <w:pPr>
        <w:autoSpaceDE w:val="0"/>
        <w:autoSpaceDN w:val="0"/>
        <w:jc w:val="center"/>
        <w:outlineLvl w:val="1"/>
        <w:rPr>
          <w:b/>
          <w:sz w:val="16"/>
          <w:szCs w:val="16"/>
        </w:rPr>
      </w:pPr>
      <w:r w:rsidRPr="004A6CC7">
        <w:rPr>
          <w:b/>
          <w:sz w:val="16"/>
          <w:szCs w:val="16"/>
        </w:rPr>
        <w:t xml:space="preserve">«Создание и развитие инфраструктуры на сельских территориях» </w:t>
      </w:r>
    </w:p>
    <w:p w:rsidR="001F151A" w:rsidRPr="004A6CC7" w:rsidRDefault="001F151A" w:rsidP="001F151A">
      <w:pPr>
        <w:autoSpaceDE w:val="0"/>
        <w:autoSpaceDN w:val="0"/>
        <w:jc w:val="center"/>
        <w:outlineLvl w:val="1"/>
        <w:rPr>
          <w:b/>
          <w:sz w:val="16"/>
          <w:szCs w:val="16"/>
        </w:rPr>
      </w:pPr>
      <w:r w:rsidRPr="004A6CC7">
        <w:rPr>
          <w:b/>
          <w:sz w:val="16"/>
          <w:szCs w:val="16"/>
        </w:rPr>
        <w:t xml:space="preserve">муниципальной </w:t>
      </w:r>
      <w:proofErr w:type="gramStart"/>
      <w:r w:rsidRPr="004A6CC7">
        <w:rPr>
          <w:b/>
          <w:sz w:val="16"/>
          <w:szCs w:val="16"/>
        </w:rPr>
        <w:t>программы  «</w:t>
      </w:r>
      <w:proofErr w:type="gramEnd"/>
      <w:r w:rsidRPr="004A6CC7">
        <w:rPr>
          <w:b/>
          <w:sz w:val="16"/>
          <w:szCs w:val="16"/>
        </w:rPr>
        <w:t>Комплексное развитие сельских территорий»</w:t>
      </w:r>
    </w:p>
    <w:p w:rsidR="001F151A" w:rsidRPr="004A6CC7" w:rsidRDefault="001F151A" w:rsidP="001F151A">
      <w:pPr>
        <w:autoSpaceDE w:val="0"/>
        <w:autoSpaceDN w:val="0"/>
        <w:jc w:val="center"/>
        <w:outlineLvl w:val="1"/>
        <w:rPr>
          <w:b/>
          <w:sz w:val="16"/>
          <w:szCs w:val="16"/>
        </w:rPr>
      </w:pPr>
    </w:p>
    <w:p w:rsidR="001F151A" w:rsidRPr="004A6CC7" w:rsidRDefault="001F151A" w:rsidP="001F151A">
      <w:pPr>
        <w:widowControl w:val="0"/>
        <w:autoSpaceDE w:val="0"/>
        <w:autoSpaceDN w:val="0"/>
        <w:jc w:val="center"/>
        <w:rPr>
          <w:sz w:val="16"/>
          <w:szCs w:val="16"/>
        </w:rPr>
      </w:pPr>
      <w:r w:rsidRPr="004A6CC7">
        <w:rPr>
          <w:sz w:val="16"/>
          <w:szCs w:val="16"/>
        </w:rPr>
        <w:t>ПАСПОРТ ПОДПРОГРАММЫ</w:t>
      </w:r>
    </w:p>
    <w:p w:rsidR="001F151A" w:rsidRPr="004A6CC7" w:rsidRDefault="001F151A" w:rsidP="001F151A">
      <w:pPr>
        <w:autoSpaceDE w:val="0"/>
        <w:autoSpaceDN w:val="0"/>
        <w:ind w:firstLine="709"/>
        <w:outlineLvl w:val="1"/>
        <w:rPr>
          <w:b/>
          <w:sz w:val="16"/>
          <w:szCs w:val="16"/>
          <w:lang w:val="en-US"/>
        </w:rPr>
      </w:pPr>
    </w:p>
    <w:tbl>
      <w:tblPr>
        <w:tblW w:w="5000" w:type="pct"/>
        <w:tblCellMar>
          <w:left w:w="62" w:type="dxa"/>
          <w:right w:w="62" w:type="dxa"/>
        </w:tblCellMar>
        <w:tblLook w:val="0000" w:firstRow="0" w:lastRow="0" w:firstColumn="0" w:lastColumn="0" w:noHBand="0" w:noVBand="0"/>
      </w:tblPr>
      <w:tblGrid>
        <w:gridCol w:w="2991"/>
        <w:gridCol w:w="325"/>
        <w:gridCol w:w="5755"/>
      </w:tblGrid>
      <w:tr w:rsidR="001F151A" w:rsidRPr="004A6CC7" w:rsidTr="009F407F">
        <w:tc>
          <w:tcPr>
            <w:tcW w:w="1649" w:type="pct"/>
          </w:tcPr>
          <w:p w:rsidR="001F151A" w:rsidRPr="004A6CC7" w:rsidRDefault="001F151A" w:rsidP="009F407F">
            <w:pPr>
              <w:autoSpaceDE w:val="0"/>
              <w:autoSpaceDN w:val="0"/>
              <w:adjustRightInd w:val="0"/>
              <w:rPr>
                <w:rFonts w:eastAsia="Calibri"/>
                <w:bCs/>
                <w:sz w:val="16"/>
                <w:szCs w:val="16"/>
                <w:lang w:eastAsia="en-US"/>
              </w:rPr>
            </w:pPr>
            <w:r w:rsidRPr="004A6CC7">
              <w:rPr>
                <w:rFonts w:eastAsia="Calibri"/>
                <w:bCs/>
                <w:sz w:val="16"/>
                <w:szCs w:val="16"/>
                <w:lang w:eastAsia="en-US"/>
              </w:rPr>
              <w:t>Ответственный исполнитель подпрограммы</w:t>
            </w:r>
          </w:p>
          <w:p w:rsidR="001F151A" w:rsidRPr="004A6CC7" w:rsidRDefault="001F151A" w:rsidP="009F407F">
            <w:pPr>
              <w:autoSpaceDE w:val="0"/>
              <w:autoSpaceDN w:val="0"/>
              <w:adjustRightInd w:val="0"/>
              <w:rPr>
                <w:rFonts w:eastAsia="Calibri"/>
                <w:bCs/>
                <w:sz w:val="16"/>
                <w:szCs w:val="16"/>
                <w:lang w:eastAsia="en-US"/>
              </w:rPr>
            </w:pPr>
          </w:p>
        </w:tc>
        <w:tc>
          <w:tcPr>
            <w:tcW w:w="179" w:type="pct"/>
          </w:tcPr>
          <w:p w:rsidR="001F151A" w:rsidRPr="004A6CC7" w:rsidRDefault="001F151A" w:rsidP="009F407F">
            <w:pPr>
              <w:jc w:val="center"/>
              <w:rPr>
                <w:rFonts w:eastAsia="Calibri"/>
                <w:bCs/>
                <w:sz w:val="16"/>
                <w:szCs w:val="16"/>
                <w:lang w:eastAsia="en-US"/>
              </w:rPr>
            </w:pPr>
            <w:r w:rsidRPr="004A6CC7">
              <w:rPr>
                <w:rFonts w:eastAsia="Calibri"/>
                <w:bCs/>
                <w:sz w:val="16"/>
                <w:szCs w:val="16"/>
                <w:lang w:eastAsia="en-US"/>
              </w:rPr>
              <w:t>–</w:t>
            </w:r>
          </w:p>
          <w:p w:rsidR="001F151A" w:rsidRPr="004A6CC7" w:rsidRDefault="001F151A" w:rsidP="009F407F">
            <w:pPr>
              <w:rPr>
                <w:rFonts w:ascii="Calibri" w:eastAsia="Calibri" w:hAnsi="Calibri"/>
                <w:sz w:val="16"/>
                <w:szCs w:val="16"/>
                <w:lang w:eastAsia="en-US"/>
              </w:rPr>
            </w:pPr>
          </w:p>
        </w:tc>
        <w:tc>
          <w:tcPr>
            <w:tcW w:w="3172" w:type="pct"/>
          </w:tcPr>
          <w:p w:rsidR="001F151A" w:rsidRPr="004A6CC7" w:rsidRDefault="001F151A" w:rsidP="009F407F">
            <w:pPr>
              <w:autoSpaceDE w:val="0"/>
              <w:autoSpaceDN w:val="0"/>
              <w:adjustRightInd w:val="0"/>
              <w:rPr>
                <w:rFonts w:eastAsia="Calibri"/>
                <w:sz w:val="16"/>
                <w:szCs w:val="16"/>
                <w:lang w:eastAsia="en-US"/>
              </w:rPr>
            </w:pPr>
            <w:r w:rsidRPr="004A6CC7">
              <w:rPr>
                <w:sz w:val="16"/>
                <w:szCs w:val="16"/>
              </w:rPr>
              <w:t xml:space="preserve">Администрация </w:t>
            </w:r>
            <w:proofErr w:type="spellStart"/>
            <w:r w:rsidRPr="004A6CC7">
              <w:rPr>
                <w:sz w:val="16"/>
                <w:szCs w:val="16"/>
              </w:rPr>
              <w:t>Новочелны-Сюрбеевского</w:t>
            </w:r>
            <w:proofErr w:type="spellEnd"/>
            <w:r w:rsidRPr="004A6CC7">
              <w:rPr>
                <w:sz w:val="16"/>
                <w:szCs w:val="16"/>
              </w:rPr>
              <w:t xml:space="preserve"> сельского поселения Комсомольского района Чувашской Республики</w:t>
            </w:r>
          </w:p>
        </w:tc>
      </w:tr>
      <w:tr w:rsidR="001F151A" w:rsidRPr="004A6CC7" w:rsidTr="009F407F">
        <w:tc>
          <w:tcPr>
            <w:tcW w:w="1649" w:type="pct"/>
          </w:tcPr>
          <w:p w:rsidR="001F151A" w:rsidRPr="004A6CC7" w:rsidRDefault="001F151A" w:rsidP="009F407F">
            <w:pPr>
              <w:autoSpaceDE w:val="0"/>
              <w:autoSpaceDN w:val="0"/>
              <w:adjustRightInd w:val="0"/>
              <w:rPr>
                <w:rFonts w:eastAsia="Calibri"/>
                <w:bCs/>
                <w:sz w:val="16"/>
                <w:szCs w:val="16"/>
                <w:lang w:val="en-US" w:eastAsia="en-US"/>
              </w:rPr>
            </w:pPr>
            <w:r w:rsidRPr="004A6CC7">
              <w:rPr>
                <w:rFonts w:eastAsia="Calibri"/>
                <w:bCs/>
                <w:sz w:val="16"/>
                <w:szCs w:val="16"/>
                <w:lang w:eastAsia="en-US"/>
              </w:rPr>
              <w:t>Цели подпрограммы</w:t>
            </w:r>
          </w:p>
        </w:tc>
        <w:tc>
          <w:tcPr>
            <w:tcW w:w="179" w:type="pct"/>
          </w:tcPr>
          <w:p w:rsidR="001F151A" w:rsidRPr="004A6CC7" w:rsidRDefault="001F151A" w:rsidP="009F407F">
            <w:pPr>
              <w:jc w:val="center"/>
              <w:rPr>
                <w:rFonts w:ascii="Calibri" w:eastAsia="Calibri" w:hAnsi="Calibri"/>
                <w:sz w:val="16"/>
                <w:szCs w:val="16"/>
                <w:lang w:eastAsia="en-US"/>
              </w:rPr>
            </w:pPr>
            <w:r w:rsidRPr="004A6CC7">
              <w:rPr>
                <w:rFonts w:eastAsia="Calibri"/>
                <w:bCs/>
                <w:sz w:val="16"/>
                <w:szCs w:val="16"/>
                <w:lang w:eastAsia="en-US"/>
              </w:rPr>
              <w:t>–</w:t>
            </w:r>
          </w:p>
        </w:tc>
        <w:tc>
          <w:tcPr>
            <w:tcW w:w="3172" w:type="pct"/>
          </w:tcPr>
          <w:p w:rsidR="001F151A" w:rsidRPr="004A6CC7" w:rsidRDefault="001F151A" w:rsidP="009F407F">
            <w:pPr>
              <w:autoSpaceDE w:val="0"/>
              <w:autoSpaceDN w:val="0"/>
              <w:rPr>
                <w:rFonts w:eastAsia="Calibri"/>
                <w:bCs/>
                <w:sz w:val="16"/>
                <w:szCs w:val="16"/>
                <w:lang w:eastAsia="en-US"/>
              </w:rPr>
            </w:pPr>
            <w:r w:rsidRPr="004A6CC7">
              <w:rPr>
                <w:rFonts w:eastAsia="Calibri"/>
                <w:bCs/>
                <w:sz w:val="16"/>
                <w:szCs w:val="16"/>
                <w:lang w:eastAsia="en-US"/>
              </w:rPr>
              <w:t>обеспечение создания комфортных условий жизнедеятельности в сельской местности;</w:t>
            </w:r>
          </w:p>
          <w:p w:rsidR="001F151A" w:rsidRPr="004A6CC7" w:rsidRDefault="001F151A" w:rsidP="009F407F">
            <w:pPr>
              <w:autoSpaceDE w:val="0"/>
              <w:autoSpaceDN w:val="0"/>
              <w:adjustRightInd w:val="0"/>
              <w:rPr>
                <w:rFonts w:eastAsia="Calibri"/>
                <w:bCs/>
                <w:sz w:val="16"/>
                <w:szCs w:val="16"/>
                <w:lang w:eastAsia="en-US"/>
              </w:rPr>
            </w:pPr>
            <w:r w:rsidRPr="004A6CC7">
              <w:rPr>
                <w:rFonts w:eastAsia="Calibri"/>
                <w:bCs/>
                <w:sz w:val="16"/>
                <w:szCs w:val="16"/>
                <w:lang w:eastAsia="en-US"/>
              </w:rPr>
              <w:t>активизация участия граждан, проживающих на сельских территориях, в решении вопросов местного значения</w:t>
            </w:r>
          </w:p>
        </w:tc>
      </w:tr>
      <w:tr w:rsidR="001F151A" w:rsidRPr="004A6CC7" w:rsidTr="009F407F">
        <w:tc>
          <w:tcPr>
            <w:tcW w:w="1649" w:type="pct"/>
          </w:tcPr>
          <w:p w:rsidR="001F151A" w:rsidRPr="004A6CC7" w:rsidRDefault="001F151A" w:rsidP="009F407F">
            <w:pPr>
              <w:autoSpaceDE w:val="0"/>
              <w:autoSpaceDN w:val="0"/>
              <w:adjustRightInd w:val="0"/>
              <w:rPr>
                <w:rFonts w:eastAsia="Calibri"/>
                <w:bCs/>
                <w:sz w:val="16"/>
                <w:szCs w:val="16"/>
                <w:lang w:val="en-US" w:eastAsia="en-US"/>
              </w:rPr>
            </w:pPr>
            <w:r w:rsidRPr="004A6CC7">
              <w:rPr>
                <w:rFonts w:eastAsia="Calibri"/>
                <w:bCs/>
                <w:sz w:val="16"/>
                <w:szCs w:val="16"/>
                <w:lang w:eastAsia="en-US"/>
              </w:rPr>
              <w:t>Задачи подпрограммы</w:t>
            </w:r>
          </w:p>
        </w:tc>
        <w:tc>
          <w:tcPr>
            <w:tcW w:w="179" w:type="pct"/>
          </w:tcPr>
          <w:p w:rsidR="001F151A" w:rsidRPr="004A6CC7" w:rsidRDefault="001F151A" w:rsidP="009F407F">
            <w:pPr>
              <w:jc w:val="center"/>
              <w:rPr>
                <w:rFonts w:ascii="Calibri" w:eastAsia="Calibri" w:hAnsi="Calibri"/>
                <w:sz w:val="16"/>
                <w:szCs w:val="16"/>
                <w:lang w:eastAsia="en-US"/>
              </w:rPr>
            </w:pPr>
            <w:r w:rsidRPr="004A6CC7">
              <w:rPr>
                <w:rFonts w:eastAsia="Calibri"/>
                <w:bCs/>
                <w:sz w:val="16"/>
                <w:szCs w:val="16"/>
                <w:lang w:eastAsia="en-US"/>
              </w:rPr>
              <w:t>–</w:t>
            </w:r>
          </w:p>
        </w:tc>
        <w:tc>
          <w:tcPr>
            <w:tcW w:w="3172" w:type="pct"/>
          </w:tcPr>
          <w:p w:rsidR="001F151A" w:rsidRPr="004A6CC7" w:rsidRDefault="001F151A" w:rsidP="009F407F">
            <w:pPr>
              <w:autoSpaceDE w:val="0"/>
              <w:autoSpaceDN w:val="0"/>
              <w:rPr>
                <w:rFonts w:eastAsia="Calibri"/>
                <w:bCs/>
                <w:sz w:val="16"/>
                <w:szCs w:val="16"/>
                <w:lang w:eastAsia="en-US"/>
              </w:rPr>
            </w:pPr>
            <w:r w:rsidRPr="004A6CC7">
              <w:rPr>
                <w:rFonts w:eastAsia="Calibri"/>
                <w:bCs/>
                <w:sz w:val="16"/>
                <w:szCs w:val="16"/>
                <w:lang w:eastAsia="en-US"/>
              </w:rPr>
              <w:t>развитие инженерной и социальной инфраструктуры на сельских территориях;</w:t>
            </w:r>
          </w:p>
          <w:p w:rsidR="001F151A" w:rsidRPr="004A6CC7" w:rsidRDefault="001F151A" w:rsidP="009F407F">
            <w:pPr>
              <w:autoSpaceDE w:val="0"/>
              <w:autoSpaceDN w:val="0"/>
              <w:rPr>
                <w:rFonts w:eastAsia="Calibri"/>
                <w:bCs/>
                <w:sz w:val="16"/>
                <w:szCs w:val="16"/>
                <w:lang w:eastAsia="en-US"/>
              </w:rPr>
            </w:pPr>
            <w:r w:rsidRPr="004A6CC7">
              <w:rPr>
                <w:rFonts w:eastAsia="Calibri"/>
                <w:bCs/>
                <w:sz w:val="16"/>
                <w:szCs w:val="16"/>
                <w:lang w:eastAsia="en-US"/>
              </w:rPr>
              <w:t>развитие транспортной инфраструктуры на сельских территориях;</w:t>
            </w:r>
          </w:p>
          <w:p w:rsidR="001F151A" w:rsidRPr="004A6CC7" w:rsidRDefault="001F151A" w:rsidP="009F407F">
            <w:pPr>
              <w:autoSpaceDE w:val="0"/>
              <w:autoSpaceDN w:val="0"/>
              <w:adjustRightInd w:val="0"/>
              <w:rPr>
                <w:rFonts w:eastAsia="Calibri"/>
                <w:bCs/>
                <w:sz w:val="16"/>
                <w:szCs w:val="16"/>
                <w:lang w:val="en-US" w:eastAsia="en-US"/>
              </w:rPr>
            </w:pPr>
            <w:r w:rsidRPr="004A6CC7">
              <w:rPr>
                <w:rFonts w:eastAsia="Calibri"/>
                <w:bCs/>
                <w:sz w:val="16"/>
                <w:szCs w:val="16"/>
                <w:lang w:eastAsia="en-US"/>
              </w:rPr>
              <w:t>благоустройство сельских территорий</w:t>
            </w:r>
          </w:p>
          <w:p w:rsidR="001F151A" w:rsidRPr="004A6CC7" w:rsidRDefault="001F151A" w:rsidP="009F407F">
            <w:pPr>
              <w:autoSpaceDE w:val="0"/>
              <w:autoSpaceDN w:val="0"/>
              <w:adjustRightInd w:val="0"/>
              <w:rPr>
                <w:rFonts w:eastAsia="Calibri"/>
                <w:bCs/>
                <w:sz w:val="16"/>
                <w:szCs w:val="16"/>
                <w:lang w:val="en-US" w:eastAsia="en-US"/>
              </w:rPr>
            </w:pPr>
          </w:p>
        </w:tc>
      </w:tr>
      <w:tr w:rsidR="001F151A" w:rsidRPr="004A6CC7" w:rsidTr="009F407F">
        <w:tc>
          <w:tcPr>
            <w:tcW w:w="1649" w:type="pct"/>
          </w:tcPr>
          <w:p w:rsidR="001F151A" w:rsidRPr="004A6CC7" w:rsidRDefault="001F151A" w:rsidP="009F407F">
            <w:pPr>
              <w:autoSpaceDE w:val="0"/>
              <w:autoSpaceDN w:val="0"/>
              <w:adjustRightInd w:val="0"/>
              <w:rPr>
                <w:rFonts w:eastAsia="Calibri"/>
                <w:bCs/>
                <w:sz w:val="16"/>
                <w:szCs w:val="16"/>
                <w:lang w:eastAsia="en-US"/>
              </w:rPr>
            </w:pPr>
            <w:r w:rsidRPr="004A6CC7">
              <w:rPr>
                <w:rFonts w:eastAsia="Calibri"/>
                <w:bCs/>
                <w:sz w:val="16"/>
                <w:szCs w:val="16"/>
                <w:lang w:eastAsia="en-US"/>
              </w:rPr>
              <w:t>Целевые показатели (индикаторы) подпрограммы</w:t>
            </w:r>
          </w:p>
        </w:tc>
        <w:tc>
          <w:tcPr>
            <w:tcW w:w="179" w:type="pct"/>
          </w:tcPr>
          <w:p w:rsidR="001F151A" w:rsidRPr="004A6CC7" w:rsidRDefault="001F151A" w:rsidP="009F407F">
            <w:pPr>
              <w:jc w:val="center"/>
              <w:rPr>
                <w:rFonts w:ascii="Calibri" w:eastAsia="Calibri" w:hAnsi="Calibri"/>
                <w:sz w:val="16"/>
                <w:szCs w:val="16"/>
                <w:lang w:eastAsia="en-US"/>
              </w:rPr>
            </w:pPr>
            <w:r w:rsidRPr="004A6CC7">
              <w:rPr>
                <w:rFonts w:eastAsia="Calibri"/>
                <w:bCs/>
                <w:sz w:val="16"/>
                <w:szCs w:val="16"/>
                <w:lang w:eastAsia="en-US"/>
              </w:rPr>
              <w:t>–</w:t>
            </w:r>
          </w:p>
        </w:tc>
        <w:tc>
          <w:tcPr>
            <w:tcW w:w="3172" w:type="pct"/>
          </w:tcPr>
          <w:p w:rsidR="001F151A" w:rsidRPr="004A6CC7" w:rsidRDefault="001F151A" w:rsidP="009F407F">
            <w:pPr>
              <w:autoSpaceDE w:val="0"/>
              <w:autoSpaceDN w:val="0"/>
              <w:adjustRightInd w:val="0"/>
              <w:rPr>
                <w:rFonts w:eastAsia="Calibri"/>
                <w:bCs/>
                <w:sz w:val="16"/>
                <w:szCs w:val="16"/>
                <w:lang w:eastAsia="en-US"/>
              </w:rPr>
            </w:pPr>
            <w:r w:rsidRPr="004A6CC7">
              <w:rPr>
                <w:rFonts w:eastAsia="Calibri"/>
                <w:bCs/>
                <w:sz w:val="16"/>
                <w:szCs w:val="16"/>
                <w:lang w:eastAsia="en-US"/>
              </w:rPr>
              <w:t>предусматривается достижение следующих целевых показателей (индикаторов):</w:t>
            </w:r>
          </w:p>
          <w:p w:rsidR="001F151A" w:rsidRPr="004A6CC7" w:rsidRDefault="001F151A" w:rsidP="009F407F">
            <w:pPr>
              <w:autoSpaceDE w:val="0"/>
              <w:autoSpaceDN w:val="0"/>
              <w:rPr>
                <w:rFonts w:cs="Calibri"/>
                <w:sz w:val="16"/>
                <w:szCs w:val="16"/>
              </w:rPr>
            </w:pPr>
            <w:r w:rsidRPr="004A6CC7">
              <w:rPr>
                <w:sz w:val="16"/>
                <w:szCs w:val="16"/>
              </w:rPr>
              <w:t>-</w:t>
            </w:r>
            <w:r w:rsidRPr="004A6CC7">
              <w:rPr>
                <w:rFonts w:cs="Calibri"/>
                <w:sz w:val="16"/>
                <w:szCs w:val="16"/>
              </w:rPr>
              <w:t xml:space="preserve"> -количество реализованных проектов развития общественной инфраструктуры, основанных на местных инициативах, - 18 единиц;</w:t>
            </w:r>
          </w:p>
          <w:p w:rsidR="001F151A" w:rsidRPr="004A6CC7" w:rsidRDefault="001F151A" w:rsidP="009F407F">
            <w:pPr>
              <w:autoSpaceDE w:val="0"/>
              <w:autoSpaceDN w:val="0"/>
              <w:rPr>
                <w:rFonts w:cs="Calibri"/>
                <w:bCs/>
                <w:sz w:val="16"/>
                <w:szCs w:val="16"/>
              </w:rPr>
            </w:pPr>
            <w:r w:rsidRPr="004A6CC7">
              <w:rPr>
                <w:rFonts w:cs="Calibri"/>
                <w:sz w:val="16"/>
                <w:szCs w:val="1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- 7 ед.</w:t>
            </w:r>
          </w:p>
        </w:tc>
      </w:tr>
      <w:tr w:rsidR="001F151A" w:rsidRPr="004A6CC7" w:rsidTr="009F407F">
        <w:tc>
          <w:tcPr>
            <w:tcW w:w="1649" w:type="pct"/>
          </w:tcPr>
          <w:p w:rsidR="001F151A" w:rsidRPr="004A6CC7" w:rsidRDefault="001F151A" w:rsidP="009F407F">
            <w:pPr>
              <w:autoSpaceDE w:val="0"/>
              <w:autoSpaceDN w:val="0"/>
              <w:adjustRightInd w:val="0"/>
              <w:rPr>
                <w:rFonts w:eastAsia="Calibri"/>
                <w:bCs/>
                <w:sz w:val="16"/>
                <w:szCs w:val="16"/>
                <w:lang w:eastAsia="en-US"/>
              </w:rPr>
            </w:pPr>
            <w:r w:rsidRPr="004A6CC7">
              <w:rPr>
                <w:rFonts w:eastAsia="Calibri"/>
                <w:bCs/>
                <w:sz w:val="16"/>
                <w:szCs w:val="16"/>
                <w:lang w:eastAsia="en-US"/>
              </w:rPr>
              <w:t>Срок реализации подпрограммы</w:t>
            </w:r>
          </w:p>
          <w:p w:rsidR="001F151A" w:rsidRPr="004A6CC7" w:rsidRDefault="001F151A" w:rsidP="009F407F">
            <w:pPr>
              <w:autoSpaceDE w:val="0"/>
              <w:autoSpaceDN w:val="0"/>
              <w:adjustRightInd w:val="0"/>
              <w:rPr>
                <w:rFonts w:eastAsia="Calibri"/>
                <w:bCs/>
                <w:sz w:val="16"/>
                <w:szCs w:val="16"/>
                <w:lang w:eastAsia="en-US"/>
              </w:rPr>
            </w:pPr>
          </w:p>
        </w:tc>
        <w:tc>
          <w:tcPr>
            <w:tcW w:w="179" w:type="pct"/>
          </w:tcPr>
          <w:p w:rsidR="001F151A" w:rsidRPr="004A6CC7" w:rsidRDefault="001F151A" w:rsidP="009F407F">
            <w:pPr>
              <w:jc w:val="center"/>
              <w:rPr>
                <w:rFonts w:ascii="Calibri" w:eastAsia="Calibri" w:hAnsi="Calibri"/>
                <w:sz w:val="16"/>
                <w:szCs w:val="16"/>
                <w:lang w:eastAsia="en-US"/>
              </w:rPr>
            </w:pPr>
            <w:r w:rsidRPr="004A6CC7">
              <w:rPr>
                <w:rFonts w:eastAsia="Calibri"/>
                <w:bCs/>
                <w:sz w:val="16"/>
                <w:szCs w:val="16"/>
                <w:lang w:eastAsia="en-US"/>
              </w:rPr>
              <w:t>–</w:t>
            </w:r>
          </w:p>
        </w:tc>
        <w:tc>
          <w:tcPr>
            <w:tcW w:w="3172" w:type="pct"/>
          </w:tcPr>
          <w:p w:rsidR="001F151A" w:rsidRPr="004A6CC7" w:rsidRDefault="001F151A" w:rsidP="009F407F">
            <w:pPr>
              <w:autoSpaceDE w:val="0"/>
              <w:autoSpaceDN w:val="0"/>
              <w:adjustRightInd w:val="0"/>
              <w:rPr>
                <w:rFonts w:eastAsia="Calibri"/>
                <w:bCs/>
                <w:sz w:val="16"/>
                <w:szCs w:val="16"/>
                <w:lang w:eastAsia="en-US"/>
              </w:rPr>
            </w:pPr>
            <w:r w:rsidRPr="004A6CC7">
              <w:rPr>
                <w:rFonts w:eastAsia="Calibri"/>
                <w:bCs/>
                <w:sz w:val="16"/>
                <w:szCs w:val="16"/>
                <w:lang w:eastAsia="en-US"/>
              </w:rPr>
              <w:t>2021–2035 годы</w:t>
            </w:r>
          </w:p>
        </w:tc>
      </w:tr>
      <w:tr w:rsidR="001F151A" w:rsidRPr="004A6CC7" w:rsidTr="009F407F">
        <w:tc>
          <w:tcPr>
            <w:tcW w:w="1649" w:type="pct"/>
          </w:tcPr>
          <w:p w:rsidR="001F151A" w:rsidRPr="004A6CC7" w:rsidRDefault="001F151A" w:rsidP="009F407F">
            <w:pPr>
              <w:autoSpaceDE w:val="0"/>
              <w:autoSpaceDN w:val="0"/>
              <w:adjustRightInd w:val="0"/>
              <w:rPr>
                <w:rFonts w:eastAsia="Calibri"/>
                <w:bCs/>
                <w:sz w:val="16"/>
                <w:szCs w:val="16"/>
                <w:lang w:eastAsia="en-US"/>
              </w:rPr>
            </w:pPr>
            <w:r w:rsidRPr="004A6CC7">
              <w:rPr>
                <w:rFonts w:eastAsia="Calibri"/>
                <w:bCs/>
                <w:sz w:val="16"/>
                <w:szCs w:val="16"/>
                <w:lang w:eastAsia="en-US"/>
              </w:rPr>
              <w:t>Объемы финансирования реализации подпрограммы с разбивкой по годам реализации подпрограммы</w:t>
            </w:r>
          </w:p>
          <w:p w:rsidR="001F151A" w:rsidRPr="004A6CC7" w:rsidRDefault="001F151A" w:rsidP="009F407F">
            <w:pPr>
              <w:autoSpaceDE w:val="0"/>
              <w:autoSpaceDN w:val="0"/>
              <w:adjustRightInd w:val="0"/>
              <w:rPr>
                <w:rFonts w:eastAsia="Calibri"/>
                <w:bCs/>
                <w:sz w:val="16"/>
                <w:szCs w:val="16"/>
                <w:lang w:eastAsia="en-US"/>
              </w:rPr>
            </w:pPr>
          </w:p>
        </w:tc>
        <w:tc>
          <w:tcPr>
            <w:tcW w:w="179" w:type="pct"/>
          </w:tcPr>
          <w:p w:rsidR="001F151A" w:rsidRPr="004A6CC7" w:rsidRDefault="001F151A" w:rsidP="009F407F">
            <w:pPr>
              <w:jc w:val="center"/>
              <w:rPr>
                <w:rFonts w:ascii="Calibri" w:eastAsia="Calibri" w:hAnsi="Calibri"/>
                <w:sz w:val="16"/>
                <w:szCs w:val="16"/>
                <w:lang w:eastAsia="en-US"/>
              </w:rPr>
            </w:pPr>
            <w:r w:rsidRPr="004A6CC7">
              <w:rPr>
                <w:rFonts w:eastAsia="Calibri"/>
                <w:bCs/>
                <w:sz w:val="16"/>
                <w:szCs w:val="16"/>
                <w:lang w:eastAsia="en-US"/>
              </w:rPr>
              <w:t>–</w:t>
            </w:r>
          </w:p>
        </w:tc>
        <w:tc>
          <w:tcPr>
            <w:tcW w:w="3172" w:type="pct"/>
          </w:tcPr>
          <w:p w:rsidR="001F151A" w:rsidRPr="004A6CC7" w:rsidRDefault="001F151A" w:rsidP="009F407F">
            <w:pPr>
              <w:widowControl w:val="0"/>
              <w:autoSpaceDE w:val="0"/>
              <w:autoSpaceDN w:val="0"/>
              <w:rPr>
                <w:sz w:val="16"/>
                <w:szCs w:val="16"/>
              </w:rPr>
            </w:pPr>
            <w:r w:rsidRPr="004A6CC7">
              <w:rPr>
                <w:sz w:val="16"/>
                <w:szCs w:val="16"/>
              </w:rPr>
              <w:t>прогнозируемые объемы бюджетных ассигнований на реализацию мероприятий муниципальной программы в 2021–2035 годах составляют 2 778 421,00 рублей, в том числе:</w:t>
            </w:r>
          </w:p>
          <w:p w:rsidR="001F151A" w:rsidRPr="004A6CC7" w:rsidRDefault="001F151A" w:rsidP="009F407F">
            <w:pPr>
              <w:widowControl w:val="0"/>
              <w:autoSpaceDE w:val="0"/>
              <w:autoSpaceDN w:val="0"/>
              <w:rPr>
                <w:sz w:val="16"/>
                <w:szCs w:val="16"/>
              </w:rPr>
            </w:pPr>
            <w:r w:rsidRPr="004A6CC7">
              <w:rPr>
                <w:sz w:val="16"/>
                <w:szCs w:val="16"/>
              </w:rPr>
              <w:t>в 2021 году –     829 661,00 рублей;</w:t>
            </w:r>
          </w:p>
          <w:p w:rsidR="001F151A" w:rsidRPr="004A6CC7" w:rsidRDefault="001F151A" w:rsidP="009F407F">
            <w:pPr>
              <w:widowControl w:val="0"/>
              <w:autoSpaceDE w:val="0"/>
              <w:autoSpaceDN w:val="0"/>
              <w:rPr>
                <w:sz w:val="16"/>
                <w:szCs w:val="16"/>
              </w:rPr>
            </w:pPr>
            <w:r w:rsidRPr="004A6CC7">
              <w:rPr>
                <w:sz w:val="16"/>
                <w:szCs w:val="16"/>
              </w:rPr>
              <w:t>в 2022 году –     596 930,00 рублей;</w:t>
            </w:r>
          </w:p>
          <w:p w:rsidR="001F151A" w:rsidRPr="004A6CC7" w:rsidRDefault="001F151A" w:rsidP="009F407F">
            <w:pPr>
              <w:widowControl w:val="0"/>
              <w:autoSpaceDE w:val="0"/>
              <w:autoSpaceDN w:val="0"/>
              <w:rPr>
                <w:sz w:val="16"/>
                <w:szCs w:val="16"/>
              </w:rPr>
            </w:pPr>
            <w:r w:rsidRPr="004A6CC7">
              <w:rPr>
                <w:sz w:val="16"/>
                <w:szCs w:val="16"/>
              </w:rPr>
              <w:t>в 2023 году –     451 830,00 рублей;</w:t>
            </w:r>
          </w:p>
          <w:p w:rsidR="001F151A" w:rsidRPr="004A6CC7" w:rsidRDefault="001F151A" w:rsidP="009F407F">
            <w:pPr>
              <w:widowControl w:val="0"/>
              <w:autoSpaceDE w:val="0"/>
              <w:autoSpaceDN w:val="0"/>
              <w:rPr>
                <w:sz w:val="16"/>
                <w:szCs w:val="16"/>
              </w:rPr>
            </w:pPr>
            <w:r w:rsidRPr="004A6CC7">
              <w:rPr>
                <w:sz w:val="16"/>
                <w:szCs w:val="16"/>
              </w:rPr>
              <w:t>в 2024 году –     450 000,00 рублей;</w:t>
            </w:r>
          </w:p>
          <w:p w:rsidR="001F151A" w:rsidRPr="004A6CC7" w:rsidRDefault="001F151A" w:rsidP="009F407F">
            <w:pPr>
              <w:widowControl w:val="0"/>
              <w:autoSpaceDE w:val="0"/>
              <w:autoSpaceDN w:val="0"/>
              <w:rPr>
                <w:sz w:val="16"/>
                <w:szCs w:val="16"/>
              </w:rPr>
            </w:pPr>
            <w:r w:rsidRPr="004A6CC7">
              <w:rPr>
                <w:sz w:val="16"/>
                <w:szCs w:val="16"/>
              </w:rPr>
              <w:t>в 2025 году –     450 000,00 рублей;</w:t>
            </w:r>
          </w:p>
          <w:p w:rsidR="001F151A" w:rsidRPr="004A6CC7" w:rsidRDefault="001F151A" w:rsidP="009F407F">
            <w:pPr>
              <w:widowControl w:val="0"/>
              <w:autoSpaceDE w:val="0"/>
              <w:autoSpaceDN w:val="0"/>
              <w:rPr>
                <w:sz w:val="16"/>
                <w:szCs w:val="16"/>
              </w:rPr>
            </w:pPr>
            <w:r w:rsidRPr="004A6CC7">
              <w:rPr>
                <w:sz w:val="16"/>
                <w:szCs w:val="16"/>
              </w:rPr>
              <w:t xml:space="preserve">в 2026-2030 </w:t>
            </w:r>
            <w:proofErr w:type="spellStart"/>
            <w:r w:rsidRPr="004A6CC7">
              <w:rPr>
                <w:sz w:val="16"/>
                <w:szCs w:val="16"/>
              </w:rPr>
              <w:t>г.г</w:t>
            </w:r>
            <w:proofErr w:type="spellEnd"/>
            <w:r w:rsidRPr="004A6CC7">
              <w:rPr>
                <w:sz w:val="16"/>
                <w:szCs w:val="16"/>
              </w:rPr>
              <w:t>. -0,00 рублей;</w:t>
            </w:r>
          </w:p>
          <w:p w:rsidR="001F151A" w:rsidRPr="004A6CC7" w:rsidRDefault="001F151A" w:rsidP="009F407F">
            <w:pPr>
              <w:widowControl w:val="0"/>
              <w:autoSpaceDE w:val="0"/>
              <w:autoSpaceDN w:val="0"/>
              <w:rPr>
                <w:sz w:val="16"/>
                <w:szCs w:val="16"/>
              </w:rPr>
            </w:pPr>
            <w:r w:rsidRPr="004A6CC7">
              <w:rPr>
                <w:sz w:val="16"/>
                <w:szCs w:val="16"/>
              </w:rPr>
              <w:t xml:space="preserve">в 2031-2035 </w:t>
            </w:r>
            <w:proofErr w:type="spellStart"/>
            <w:r w:rsidRPr="004A6CC7">
              <w:rPr>
                <w:sz w:val="16"/>
                <w:szCs w:val="16"/>
              </w:rPr>
              <w:t>г.г</w:t>
            </w:r>
            <w:proofErr w:type="spellEnd"/>
            <w:r w:rsidRPr="004A6CC7">
              <w:rPr>
                <w:sz w:val="16"/>
                <w:szCs w:val="16"/>
              </w:rPr>
              <w:t>. -0,00 рублей.</w:t>
            </w:r>
          </w:p>
          <w:p w:rsidR="001F151A" w:rsidRPr="004A6CC7" w:rsidRDefault="001F151A" w:rsidP="009F407F">
            <w:pPr>
              <w:widowControl w:val="0"/>
              <w:autoSpaceDE w:val="0"/>
              <w:autoSpaceDN w:val="0"/>
              <w:rPr>
                <w:sz w:val="16"/>
                <w:szCs w:val="16"/>
              </w:rPr>
            </w:pPr>
          </w:p>
          <w:p w:rsidR="001F151A" w:rsidRPr="004A6CC7" w:rsidRDefault="001F151A" w:rsidP="009F407F">
            <w:pPr>
              <w:widowControl w:val="0"/>
              <w:autoSpaceDE w:val="0"/>
              <w:autoSpaceDN w:val="0"/>
              <w:rPr>
                <w:sz w:val="16"/>
                <w:szCs w:val="16"/>
              </w:rPr>
            </w:pPr>
            <w:r w:rsidRPr="004A6CC7">
              <w:rPr>
                <w:sz w:val="16"/>
                <w:szCs w:val="16"/>
              </w:rPr>
              <w:t>из них средства:</w:t>
            </w:r>
          </w:p>
          <w:p w:rsidR="001F151A" w:rsidRPr="004A6CC7" w:rsidRDefault="001F151A" w:rsidP="009F407F">
            <w:pPr>
              <w:widowControl w:val="0"/>
              <w:autoSpaceDE w:val="0"/>
              <w:autoSpaceDN w:val="0"/>
              <w:rPr>
                <w:sz w:val="16"/>
                <w:szCs w:val="16"/>
              </w:rPr>
            </w:pPr>
          </w:p>
          <w:p w:rsidR="001F151A" w:rsidRPr="004A6CC7" w:rsidRDefault="001F151A" w:rsidP="009F407F">
            <w:pPr>
              <w:widowControl w:val="0"/>
              <w:autoSpaceDE w:val="0"/>
              <w:autoSpaceDN w:val="0"/>
              <w:spacing w:line="235" w:lineRule="auto"/>
              <w:rPr>
                <w:sz w:val="16"/>
                <w:szCs w:val="16"/>
              </w:rPr>
            </w:pPr>
            <w:r w:rsidRPr="004A6CC7">
              <w:rPr>
                <w:sz w:val="16"/>
                <w:szCs w:val="16"/>
              </w:rPr>
              <w:t>республиканского бюджета Чувашской Республики – 0,00 рублей, в том числе:</w:t>
            </w:r>
          </w:p>
          <w:p w:rsidR="001F151A" w:rsidRPr="004A6CC7" w:rsidRDefault="001F151A" w:rsidP="009F407F">
            <w:pPr>
              <w:widowControl w:val="0"/>
              <w:autoSpaceDE w:val="0"/>
              <w:autoSpaceDN w:val="0"/>
              <w:spacing w:line="235" w:lineRule="auto"/>
              <w:rPr>
                <w:sz w:val="16"/>
                <w:szCs w:val="16"/>
              </w:rPr>
            </w:pPr>
            <w:r w:rsidRPr="004A6CC7">
              <w:rPr>
                <w:sz w:val="16"/>
                <w:szCs w:val="16"/>
              </w:rPr>
              <w:t xml:space="preserve">в 2021 году </w:t>
            </w:r>
            <w:proofErr w:type="gramStart"/>
            <w:r w:rsidRPr="004A6CC7">
              <w:rPr>
                <w:sz w:val="16"/>
                <w:szCs w:val="16"/>
              </w:rPr>
              <w:t>–  0</w:t>
            </w:r>
            <w:proofErr w:type="gramEnd"/>
            <w:r w:rsidRPr="004A6CC7">
              <w:rPr>
                <w:sz w:val="16"/>
                <w:szCs w:val="16"/>
              </w:rPr>
              <w:t>,00 рублей;</w:t>
            </w:r>
          </w:p>
          <w:p w:rsidR="001F151A" w:rsidRPr="004A6CC7" w:rsidRDefault="001F151A" w:rsidP="009F407F">
            <w:pPr>
              <w:widowControl w:val="0"/>
              <w:autoSpaceDE w:val="0"/>
              <w:autoSpaceDN w:val="0"/>
              <w:spacing w:line="235" w:lineRule="auto"/>
              <w:rPr>
                <w:sz w:val="16"/>
                <w:szCs w:val="16"/>
              </w:rPr>
            </w:pPr>
            <w:r w:rsidRPr="004A6CC7">
              <w:rPr>
                <w:sz w:val="16"/>
                <w:szCs w:val="16"/>
              </w:rPr>
              <w:t xml:space="preserve">в 2022 году </w:t>
            </w:r>
            <w:proofErr w:type="gramStart"/>
            <w:r w:rsidRPr="004A6CC7">
              <w:rPr>
                <w:sz w:val="16"/>
                <w:szCs w:val="16"/>
              </w:rPr>
              <w:t>–  0</w:t>
            </w:r>
            <w:proofErr w:type="gramEnd"/>
            <w:r w:rsidRPr="004A6CC7">
              <w:rPr>
                <w:sz w:val="16"/>
                <w:szCs w:val="16"/>
              </w:rPr>
              <w:t>,00 рублей;</w:t>
            </w:r>
          </w:p>
          <w:p w:rsidR="001F151A" w:rsidRPr="004A6CC7" w:rsidRDefault="001F151A" w:rsidP="009F407F">
            <w:pPr>
              <w:widowControl w:val="0"/>
              <w:autoSpaceDE w:val="0"/>
              <w:autoSpaceDN w:val="0"/>
              <w:spacing w:line="235" w:lineRule="auto"/>
              <w:rPr>
                <w:sz w:val="16"/>
                <w:szCs w:val="16"/>
              </w:rPr>
            </w:pPr>
            <w:r w:rsidRPr="004A6CC7">
              <w:rPr>
                <w:sz w:val="16"/>
                <w:szCs w:val="16"/>
              </w:rPr>
              <w:t xml:space="preserve">в 2023 году </w:t>
            </w:r>
            <w:proofErr w:type="gramStart"/>
            <w:r w:rsidRPr="004A6CC7">
              <w:rPr>
                <w:sz w:val="16"/>
                <w:szCs w:val="16"/>
              </w:rPr>
              <w:t>–  0</w:t>
            </w:r>
            <w:proofErr w:type="gramEnd"/>
            <w:r w:rsidRPr="004A6CC7">
              <w:rPr>
                <w:sz w:val="16"/>
                <w:szCs w:val="16"/>
              </w:rPr>
              <w:t>,00 рублей;</w:t>
            </w:r>
          </w:p>
          <w:p w:rsidR="001F151A" w:rsidRPr="004A6CC7" w:rsidRDefault="001F151A" w:rsidP="009F407F">
            <w:pPr>
              <w:widowControl w:val="0"/>
              <w:autoSpaceDE w:val="0"/>
              <w:autoSpaceDN w:val="0"/>
              <w:spacing w:line="235" w:lineRule="auto"/>
              <w:rPr>
                <w:sz w:val="16"/>
                <w:szCs w:val="16"/>
              </w:rPr>
            </w:pPr>
            <w:r w:rsidRPr="004A6CC7">
              <w:rPr>
                <w:sz w:val="16"/>
                <w:szCs w:val="16"/>
              </w:rPr>
              <w:t xml:space="preserve">в 2024 году </w:t>
            </w:r>
            <w:proofErr w:type="gramStart"/>
            <w:r w:rsidRPr="004A6CC7">
              <w:rPr>
                <w:sz w:val="16"/>
                <w:szCs w:val="16"/>
              </w:rPr>
              <w:t>–  0</w:t>
            </w:r>
            <w:proofErr w:type="gramEnd"/>
            <w:r w:rsidRPr="004A6CC7">
              <w:rPr>
                <w:sz w:val="16"/>
                <w:szCs w:val="16"/>
              </w:rPr>
              <w:t>,00 рублей;</w:t>
            </w:r>
          </w:p>
          <w:p w:rsidR="001F151A" w:rsidRPr="004A6CC7" w:rsidRDefault="001F151A" w:rsidP="009F407F">
            <w:pPr>
              <w:widowControl w:val="0"/>
              <w:autoSpaceDE w:val="0"/>
              <w:autoSpaceDN w:val="0"/>
              <w:spacing w:line="235" w:lineRule="auto"/>
              <w:rPr>
                <w:sz w:val="16"/>
                <w:szCs w:val="16"/>
              </w:rPr>
            </w:pPr>
            <w:r w:rsidRPr="004A6CC7">
              <w:rPr>
                <w:sz w:val="16"/>
                <w:szCs w:val="16"/>
              </w:rPr>
              <w:t xml:space="preserve">в 2025 году </w:t>
            </w:r>
            <w:proofErr w:type="gramStart"/>
            <w:r w:rsidRPr="004A6CC7">
              <w:rPr>
                <w:sz w:val="16"/>
                <w:szCs w:val="16"/>
              </w:rPr>
              <w:t>–  0</w:t>
            </w:r>
            <w:proofErr w:type="gramEnd"/>
            <w:r w:rsidRPr="004A6CC7">
              <w:rPr>
                <w:sz w:val="16"/>
                <w:szCs w:val="16"/>
              </w:rPr>
              <w:t>,00 рублей;</w:t>
            </w:r>
          </w:p>
          <w:p w:rsidR="001F151A" w:rsidRPr="004A6CC7" w:rsidRDefault="001F151A" w:rsidP="009F407F">
            <w:pPr>
              <w:widowControl w:val="0"/>
              <w:autoSpaceDE w:val="0"/>
              <w:autoSpaceDN w:val="0"/>
              <w:rPr>
                <w:sz w:val="16"/>
                <w:szCs w:val="16"/>
              </w:rPr>
            </w:pPr>
            <w:r w:rsidRPr="004A6CC7">
              <w:rPr>
                <w:sz w:val="16"/>
                <w:szCs w:val="16"/>
              </w:rPr>
              <w:t xml:space="preserve">в 2026-2030 </w:t>
            </w:r>
            <w:proofErr w:type="spellStart"/>
            <w:r w:rsidRPr="004A6CC7">
              <w:rPr>
                <w:sz w:val="16"/>
                <w:szCs w:val="16"/>
              </w:rPr>
              <w:t>г.г</w:t>
            </w:r>
            <w:proofErr w:type="spellEnd"/>
            <w:r w:rsidRPr="004A6CC7">
              <w:rPr>
                <w:sz w:val="16"/>
                <w:szCs w:val="16"/>
              </w:rPr>
              <w:t>. -0,00 рублей;</w:t>
            </w:r>
          </w:p>
          <w:p w:rsidR="001F151A" w:rsidRPr="004A6CC7" w:rsidRDefault="001F151A" w:rsidP="009F407F">
            <w:pPr>
              <w:widowControl w:val="0"/>
              <w:autoSpaceDE w:val="0"/>
              <w:autoSpaceDN w:val="0"/>
              <w:rPr>
                <w:sz w:val="16"/>
                <w:szCs w:val="16"/>
              </w:rPr>
            </w:pPr>
            <w:r w:rsidRPr="004A6CC7">
              <w:rPr>
                <w:sz w:val="16"/>
                <w:szCs w:val="16"/>
              </w:rPr>
              <w:t xml:space="preserve">в 2031-2035 </w:t>
            </w:r>
            <w:proofErr w:type="spellStart"/>
            <w:r w:rsidRPr="004A6CC7">
              <w:rPr>
                <w:sz w:val="16"/>
                <w:szCs w:val="16"/>
              </w:rPr>
              <w:t>г.г</w:t>
            </w:r>
            <w:proofErr w:type="spellEnd"/>
            <w:r w:rsidRPr="004A6CC7">
              <w:rPr>
                <w:sz w:val="16"/>
                <w:szCs w:val="16"/>
              </w:rPr>
              <w:t>. -0,00 рублей.</w:t>
            </w:r>
          </w:p>
          <w:p w:rsidR="001F151A" w:rsidRPr="004A6CC7" w:rsidRDefault="001F151A" w:rsidP="009F407F">
            <w:pPr>
              <w:widowControl w:val="0"/>
              <w:autoSpaceDE w:val="0"/>
              <w:autoSpaceDN w:val="0"/>
              <w:rPr>
                <w:sz w:val="16"/>
                <w:szCs w:val="16"/>
              </w:rPr>
            </w:pPr>
          </w:p>
          <w:p w:rsidR="001F151A" w:rsidRPr="004A6CC7" w:rsidRDefault="001F151A" w:rsidP="009F407F">
            <w:pPr>
              <w:widowControl w:val="0"/>
              <w:autoSpaceDE w:val="0"/>
              <w:autoSpaceDN w:val="0"/>
              <w:spacing w:line="235" w:lineRule="auto"/>
              <w:rPr>
                <w:sz w:val="16"/>
                <w:szCs w:val="16"/>
              </w:rPr>
            </w:pPr>
            <w:r w:rsidRPr="004A6CC7">
              <w:rPr>
                <w:sz w:val="16"/>
                <w:szCs w:val="16"/>
              </w:rPr>
              <w:t>местного бюджета –2 778 421,00 рублей, в том числе:</w:t>
            </w:r>
          </w:p>
          <w:p w:rsidR="001F151A" w:rsidRPr="004A6CC7" w:rsidRDefault="001F151A" w:rsidP="009F407F">
            <w:pPr>
              <w:widowControl w:val="0"/>
              <w:autoSpaceDE w:val="0"/>
              <w:autoSpaceDN w:val="0"/>
              <w:spacing w:line="235" w:lineRule="auto"/>
              <w:rPr>
                <w:sz w:val="16"/>
                <w:szCs w:val="16"/>
              </w:rPr>
            </w:pPr>
            <w:r w:rsidRPr="004A6CC7">
              <w:rPr>
                <w:sz w:val="16"/>
                <w:szCs w:val="16"/>
              </w:rPr>
              <w:t>в 2021 году –     829 661,00 рублей;</w:t>
            </w:r>
          </w:p>
          <w:p w:rsidR="001F151A" w:rsidRPr="004A6CC7" w:rsidRDefault="001F151A" w:rsidP="009F407F">
            <w:pPr>
              <w:widowControl w:val="0"/>
              <w:autoSpaceDE w:val="0"/>
              <w:autoSpaceDN w:val="0"/>
              <w:spacing w:line="235" w:lineRule="auto"/>
              <w:rPr>
                <w:sz w:val="16"/>
                <w:szCs w:val="16"/>
              </w:rPr>
            </w:pPr>
            <w:r w:rsidRPr="004A6CC7">
              <w:rPr>
                <w:sz w:val="16"/>
                <w:szCs w:val="16"/>
              </w:rPr>
              <w:t>в 2022 году –     596 930,00 рублей;</w:t>
            </w:r>
          </w:p>
          <w:p w:rsidR="001F151A" w:rsidRPr="004A6CC7" w:rsidRDefault="001F151A" w:rsidP="009F407F">
            <w:pPr>
              <w:widowControl w:val="0"/>
              <w:autoSpaceDE w:val="0"/>
              <w:autoSpaceDN w:val="0"/>
              <w:spacing w:line="235" w:lineRule="auto"/>
              <w:rPr>
                <w:sz w:val="16"/>
                <w:szCs w:val="16"/>
              </w:rPr>
            </w:pPr>
            <w:r w:rsidRPr="004A6CC7">
              <w:rPr>
                <w:sz w:val="16"/>
                <w:szCs w:val="16"/>
              </w:rPr>
              <w:t>в 2023 году –     451 830,00 рублей;</w:t>
            </w:r>
          </w:p>
          <w:p w:rsidR="001F151A" w:rsidRPr="004A6CC7" w:rsidRDefault="001F151A" w:rsidP="009F407F">
            <w:pPr>
              <w:widowControl w:val="0"/>
              <w:autoSpaceDE w:val="0"/>
              <w:autoSpaceDN w:val="0"/>
              <w:spacing w:line="235" w:lineRule="auto"/>
              <w:rPr>
                <w:sz w:val="16"/>
                <w:szCs w:val="16"/>
              </w:rPr>
            </w:pPr>
            <w:r w:rsidRPr="004A6CC7">
              <w:rPr>
                <w:sz w:val="16"/>
                <w:szCs w:val="16"/>
              </w:rPr>
              <w:t>в 2024 году –     450 000,00 рублей;</w:t>
            </w:r>
          </w:p>
          <w:p w:rsidR="001F151A" w:rsidRPr="004A6CC7" w:rsidRDefault="001F151A" w:rsidP="009F407F">
            <w:pPr>
              <w:widowControl w:val="0"/>
              <w:autoSpaceDE w:val="0"/>
              <w:autoSpaceDN w:val="0"/>
              <w:spacing w:line="235" w:lineRule="auto"/>
              <w:rPr>
                <w:sz w:val="16"/>
                <w:szCs w:val="16"/>
              </w:rPr>
            </w:pPr>
            <w:r w:rsidRPr="004A6CC7">
              <w:rPr>
                <w:sz w:val="16"/>
                <w:szCs w:val="16"/>
              </w:rPr>
              <w:t>в 2025 году –     450 000,00 рублей;</w:t>
            </w:r>
          </w:p>
          <w:p w:rsidR="001F151A" w:rsidRPr="004A6CC7" w:rsidRDefault="001F151A" w:rsidP="009F407F">
            <w:pPr>
              <w:widowControl w:val="0"/>
              <w:autoSpaceDE w:val="0"/>
              <w:autoSpaceDN w:val="0"/>
              <w:spacing w:line="235" w:lineRule="auto"/>
              <w:rPr>
                <w:sz w:val="16"/>
                <w:szCs w:val="16"/>
              </w:rPr>
            </w:pPr>
            <w:r w:rsidRPr="004A6CC7">
              <w:rPr>
                <w:sz w:val="16"/>
                <w:szCs w:val="16"/>
              </w:rPr>
              <w:t xml:space="preserve">в 2026-2030 </w:t>
            </w:r>
            <w:proofErr w:type="spellStart"/>
            <w:r w:rsidRPr="004A6CC7">
              <w:rPr>
                <w:sz w:val="16"/>
                <w:szCs w:val="16"/>
              </w:rPr>
              <w:t>г.г</w:t>
            </w:r>
            <w:proofErr w:type="spellEnd"/>
            <w:r w:rsidRPr="004A6CC7">
              <w:rPr>
                <w:sz w:val="16"/>
                <w:szCs w:val="16"/>
              </w:rPr>
              <w:t>. -0,00 рублей;</w:t>
            </w:r>
          </w:p>
          <w:p w:rsidR="001F151A" w:rsidRPr="004A6CC7" w:rsidRDefault="001F151A" w:rsidP="009F407F">
            <w:pPr>
              <w:widowControl w:val="0"/>
              <w:autoSpaceDE w:val="0"/>
              <w:autoSpaceDN w:val="0"/>
              <w:rPr>
                <w:sz w:val="16"/>
                <w:szCs w:val="16"/>
              </w:rPr>
            </w:pPr>
            <w:r w:rsidRPr="004A6CC7">
              <w:rPr>
                <w:sz w:val="16"/>
                <w:szCs w:val="16"/>
              </w:rPr>
              <w:t xml:space="preserve">в 2031-2035 </w:t>
            </w:r>
            <w:proofErr w:type="spellStart"/>
            <w:r w:rsidRPr="004A6CC7">
              <w:rPr>
                <w:sz w:val="16"/>
                <w:szCs w:val="16"/>
              </w:rPr>
              <w:t>г.г</w:t>
            </w:r>
            <w:proofErr w:type="spellEnd"/>
            <w:r w:rsidRPr="004A6CC7">
              <w:rPr>
                <w:sz w:val="16"/>
                <w:szCs w:val="16"/>
              </w:rPr>
              <w:t>. -0,00 рублей.</w:t>
            </w:r>
          </w:p>
          <w:p w:rsidR="001F151A" w:rsidRPr="004A6CC7" w:rsidRDefault="001F151A" w:rsidP="009F407F">
            <w:pPr>
              <w:widowControl w:val="0"/>
              <w:autoSpaceDE w:val="0"/>
              <w:autoSpaceDN w:val="0"/>
              <w:rPr>
                <w:sz w:val="16"/>
                <w:szCs w:val="16"/>
              </w:rPr>
            </w:pPr>
          </w:p>
          <w:p w:rsidR="001F151A" w:rsidRPr="004A6CC7" w:rsidRDefault="001F151A" w:rsidP="009F407F">
            <w:pPr>
              <w:widowControl w:val="0"/>
              <w:autoSpaceDE w:val="0"/>
              <w:autoSpaceDN w:val="0"/>
              <w:spacing w:line="235" w:lineRule="auto"/>
              <w:rPr>
                <w:sz w:val="16"/>
                <w:szCs w:val="16"/>
              </w:rPr>
            </w:pPr>
            <w:r w:rsidRPr="004A6CC7">
              <w:rPr>
                <w:sz w:val="16"/>
                <w:szCs w:val="16"/>
              </w:rPr>
              <w:t>внебюджетных источников – 0,00 рублей, в том числе:</w:t>
            </w:r>
          </w:p>
          <w:p w:rsidR="001F151A" w:rsidRPr="004A6CC7" w:rsidRDefault="001F151A" w:rsidP="009F407F">
            <w:pPr>
              <w:widowControl w:val="0"/>
              <w:autoSpaceDE w:val="0"/>
              <w:autoSpaceDN w:val="0"/>
              <w:spacing w:line="235" w:lineRule="auto"/>
              <w:rPr>
                <w:sz w:val="16"/>
                <w:szCs w:val="16"/>
              </w:rPr>
            </w:pPr>
            <w:r w:rsidRPr="004A6CC7">
              <w:rPr>
                <w:sz w:val="16"/>
                <w:szCs w:val="16"/>
              </w:rPr>
              <w:t xml:space="preserve">в 2021 году </w:t>
            </w:r>
            <w:proofErr w:type="gramStart"/>
            <w:r w:rsidRPr="004A6CC7">
              <w:rPr>
                <w:sz w:val="16"/>
                <w:szCs w:val="16"/>
              </w:rPr>
              <w:t>–  0</w:t>
            </w:r>
            <w:proofErr w:type="gramEnd"/>
            <w:r w:rsidRPr="004A6CC7">
              <w:rPr>
                <w:sz w:val="16"/>
                <w:szCs w:val="16"/>
              </w:rPr>
              <w:t>,00 рублей;</w:t>
            </w:r>
          </w:p>
          <w:p w:rsidR="001F151A" w:rsidRPr="004A6CC7" w:rsidRDefault="001F151A" w:rsidP="009F407F">
            <w:pPr>
              <w:widowControl w:val="0"/>
              <w:autoSpaceDE w:val="0"/>
              <w:autoSpaceDN w:val="0"/>
              <w:spacing w:line="235" w:lineRule="auto"/>
              <w:rPr>
                <w:sz w:val="16"/>
                <w:szCs w:val="16"/>
              </w:rPr>
            </w:pPr>
            <w:r w:rsidRPr="004A6CC7">
              <w:rPr>
                <w:sz w:val="16"/>
                <w:szCs w:val="16"/>
              </w:rPr>
              <w:t xml:space="preserve">в 2022 году </w:t>
            </w:r>
            <w:proofErr w:type="gramStart"/>
            <w:r w:rsidRPr="004A6CC7">
              <w:rPr>
                <w:sz w:val="16"/>
                <w:szCs w:val="16"/>
              </w:rPr>
              <w:t>–  0</w:t>
            </w:r>
            <w:proofErr w:type="gramEnd"/>
            <w:r w:rsidRPr="004A6CC7">
              <w:rPr>
                <w:sz w:val="16"/>
                <w:szCs w:val="16"/>
              </w:rPr>
              <w:t>,00 рублей;</w:t>
            </w:r>
          </w:p>
          <w:p w:rsidR="001F151A" w:rsidRPr="004A6CC7" w:rsidRDefault="001F151A" w:rsidP="009F407F">
            <w:pPr>
              <w:widowControl w:val="0"/>
              <w:autoSpaceDE w:val="0"/>
              <w:autoSpaceDN w:val="0"/>
              <w:spacing w:line="235" w:lineRule="auto"/>
              <w:rPr>
                <w:sz w:val="16"/>
                <w:szCs w:val="16"/>
              </w:rPr>
            </w:pPr>
            <w:r w:rsidRPr="004A6CC7">
              <w:rPr>
                <w:sz w:val="16"/>
                <w:szCs w:val="16"/>
              </w:rPr>
              <w:t xml:space="preserve">в 2023 году </w:t>
            </w:r>
            <w:proofErr w:type="gramStart"/>
            <w:r w:rsidRPr="004A6CC7">
              <w:rPr>
                <w:sz w:val="16"/>
                <w:szCs w:val="16"/>
              </w:rPr>
              <w:t>–  0</w:t>
            </w:r>
            <w:proofErr w:type="gramEnd"/>
            <w:r w:rsidRPr="004A6CC7">
              <w:rPr>
                <w:sz w:val="16"/>
                <w:szCs w:val="16"/>
              </w:rPr>
              <w:t>,00 рублей;</w:t>
            </w:r>
          </w:p>
          <w:p w:rsidR="001F151A" w:rsidRPr="004A6CC7" w:rsidRDefault="001F151A" w:rsidP="009F407F">
            <w:pPr>
              <w:widowControl w:val="0"/>
              <w:autoSpaceDE w:val="0"/>
              <w:autoSpaceDN w:val="0"/>
              <w:spacing w:line="235" w:lineRule="auto"/>
              <w:rPr>
                <w:sz w:val="16"/>
                <w:szCs w:val="16"/>
              </w:rPr>
            </w:pPr>
            <w:r w:rsidRPr="004A6CC7">
              <w:rPr>
                <w:sz w:val="16"/>
                <w:szCs w:val="16"/>
              </w:rPr>
              <w:t xml:space="preserve">в 2024 году </w:t>
            </w:r>
            <w:proofErr w:type="gramStart"/>
            <w:r w:rsidRPr="004A6CC7">
              <w:rPr>
                <w:sz w:val="16"/>
                <w:szCs w:val="16"/>
              </w:rPr>
              <w:t>–  0</w:t>
            </w:r>
            <w:proofErr w:type="gramEnd"/>
            <w:r w:rsidRPr="004A6CC7">
              <w:rPr>
                <w:sz w:val="16"/>
                <w:szCs w:val="16"/>
              </w:rPr>
              <w:t>,00 рублей;</w:t>
            </w:r>
          </w:p>
          <w:p w:rsidR="001F151A" w:rsidRPr="004A6CC7" w:rsidRDefault="001F151A" w:rsidP="009F407F">
            <w:pPr>
              <w:widowControl w:val="0"/>
              <w:autoSpaceDE w:val="0"/>
              <w:autoSpaceDN w:val="0"/>
              <w:spacing w:line="235" w:lineRule="auto"/>
              <w:rPr>
                <w:sz w:val="16"/>
                <w:szCs w:val="16"/>
              </w:rPr>
            </w:pPr>
            <w:r w:rsidRPr="004A6CC7">
              <w:rPr>
                <w:sz w:val="16"/>
                <w:szCs w:val="16"/>
              </w:rPr>
              <w:t xml:space="preserve">в 2025 году </w:t>
            </w:r>
            <w:proofErr w:type="gramStart"/>
            <w:r w:rsidRPr="004A6CC7">
              <w:rPr>
                <w:sz w:val="16"/>
                <w:szCs w:val="16"/>
              </w:rPr>
              <w:t>–  0</w:t>
            </w:r>
            <w:proofErr w:type="gramEnd"/>
            <w:r w:rsidRPr="004A6CC7">
              <w:rPr>
                <w:sz w:val="16"/>
                <w:szCs w:val="16"/>
              </w:rPr>
              <w:t>,00 рублей;</w:t>
            </w:r>
          </w:p>
          <w:p w:rsidR="001F151A" w:rsidRPr="004A6CC7" w:rsidRDefault="001F151A" w:rsidP="009F407F">
            <w:pPr>
              <w:widowControl w:val="0"/>
              <w:autoSpaceDE w:val="0"/>
              <w:autoSpaceDN w:val="0"/>
              <w:rPr>
                <w:sz w:val="16"/>
                <w:szCs w:val="16"/>
              </w:rPr>
            </w:pPr>
            <w:r w:rsidRPr="004A6CC7">
              <w:rPr>
                <w:sz w:val="16"/>
                <w:szCs w:val="16"/>
              </w:rPr>
              <w:t xml:space="preserve">в 2026-2030 </w:t>
            </w:r>
            <w:proofErr w:type="spellStart"/>
            <w:r w:rsidRPr="004A6CC7">
              <w:rPr>
                <w:sz w:val="16"/>
                <w:szCs w:val="16"/>
              </w:rPr>
              <w:t>г.г</w:t>
            </w:r>
            <w:proofErr w:type="spellEnd"/>
            <w:r w:rsidRPr="004A6CC7">
              <w:rPr>
                <w:sz w:val="16"/>
                <w:szCs w:val="16"/>
              </w:rPr>
              <w:t>. -0,00 рублей;</w:t>
            </w:r>
          </w:p>
          <w:p w:rsidR="001F151A" w:rsidRPr="004A6CC7" w:rsidRDefault="001F151A" w:rsidP="009F407F">
            <w:pPr>
              <w:widowControl w:val="0"/>
              <w:autoSpaceDE w:val="0"/>
              <w:autoSpaceDN w:val="0"/>
              <w:rPr>
                <w:sz w:val="16"/>
                <w:szCs w:val="16"/>
              </w:rPr>
            </w:pPr>
            <w:r w:rsidRPr="004A6CC7">
              <w:rPr>
                <w:sz w:val="16"/>
                <w:szCs w:val="16"/>
              </w:rPr>
              <w:t xml:space="preserve">в 2031-2035 </w:t>
            </w:r>
            <w:proofErr w:type="spellStart"/>
            <w:r w:rsidRPr="004A6CC7">
              <w:rPr>
                <w:sz w:val="16"/>
                <w:szCs w:val="16"/>
              </w:rPr>
              <w:t>г.г</w:t>
            </w:r>
            <w:proofErr w:type="spellEnd"/>
            <w:r w:rsidRPr="004A6CC7">
              <w:rPr>
                <w:sz w:val="16"/>
                <w:szCs w:val="16"/>
              </w:rPr>
              <w:t>. -0,00 рублей.</w:t>
            </w:r>
          </w:p>
        </w:tc>
      </w:tr>
      <w:tr w:rsidR="001F151A" w:rsidRPr="004A6CC7" w:rsidTr="009F407F">
        <w:tc>
          <w:tcPr>
            <w:tcW w:w="1649" w:type="pct"/>
          </w:tcPr>
          <w:p w:rsidR="001F151A" w:rsidRPr="004A6CC7" w:rsidRDefault="001F151A" w:rsidP="009F407F">
            <w:pPr>
              <w:autoSpaceDE w:val="0"/>
              <w:autoSpaceDN w:val="0"/>
              <w:adjustRightInd w:val="0"/>
              <w:rPr>
                <w:rFonts w:eastAsia="Calibri"/>
                <w:bCs/>
                <w:sz w:val="16"/>
                <w:szCs w:val="16"/>
                <w:lang w:eastAsia="en-US"/>
              </w:rPr>
            </w:pPr>
            <w:r w:rsidRPr="004A6CC7">
              <w:rPr>
                <w:rFonts w:eastAsia="Calibri"/>
                <w:bCs/>
                <w:sz w:val="16"/>
                <w:szCs w:val="16"/>
                <w:lang w:eastAsia="en-US"/>
              </w:rPr>
              <w:t xml:space="preserve">Ожидаемые результаты реализации подпрограммы </w:t>
            </w:r>
          </w:p>
        </w:tc>
        <w:tc>
          <w:tcPr>
            <w:tcW w:w="179" w:type="pct"/>
          </w:tcPr>
          <w:p w:rsidR="001F151A" w:rsidRPr="004A6CC7" w:rsidRDefault="001F151A" w:rsidP="009F407F">
            <w:pPr>
              <w:jc w:val="center"/>
              <w:rPr>
                <w:rFonts w:ascii="Calibri" w:eastAsia="Calibri" w:hAnsi="Calibri"/>
                <w:sz w:val="16"/>
                <w:szCs w:val="16"/>
                <w:lang w:eastAsia="en-US"/>
              </w:rPr>
            </w:pPr>
            <w:r w:rsidRPr="004A6CC7">
              <w:rPr>
                <w:rFonts w:eastAsia="Calibri"/>
                <w:bCs/>
                <w:sz w:val="16"/>
                <w:szCs w:val="16"/>
                <w:lang w:eastAsia="en-US"/>
              </w:rPr>
              <w:t>–</w:t>
            </w:r>
          </w:p>
        </w:tc>
        <w:tc>
          <w:tcPr>
            <w:tcW w:w="3172" w:type="pct"/>
          </w:tcPr>
          <w:p w:rsidR="001F151A" w:rsidRPr="004A6CC7" w:rsidRDefault="001F151A" w:rsidP="009F407F">
            <w:pPr>
              <w:autoSpaceDE w:val="0"/>
              <w:autoSpaceDN w:val="0"/>
              <w:adjustRightInd w:val="0"/>
              <w:rPr>
                <w:rFonts w:eastAsia="Calibri"/>
                <w:bCs/>
                <w:sz w:val="16"/>
                <w:szCs w:val="16"/>
                <w:lang w:eastAsia="en-US"/>
              </w:rPr>
            </w:pPr>
            <w:r w:rsidRPr="004A6CC7">
              <w:rPr>
                <w:rFonts w:eastAsia="Calibri"/>
                <w:bCs/>
                <w:sz w:val="16"/>
                <w:szCs w:val="16"/>
                <w:lang w:eastAsia="en-US"/>
              </w:rPr>
              <w:t>повышение уровня социально-инженерного обустройства сельских территорий;</w:t>
            </w:r>
          </w:p>
          <w:p w:rsidR="001F151A" w:rsidRPr="004A6CC7" w:rsidRDefault="001F151A" w:rsidP="009F407F">
            <w:pPr>
              <w:autoSpaceDE w:val="0"/>
              <w:autoSpaceDN w:val="0"/>
              <w:adjustRightInd w:val="0"/>
              <w:rPr>
                <w:rFonts w:eastAsia="Calibri"/>
                <w:bCs/>
                <w:sz w:val="16"/>
                <w:szCs w:val="16"/>
                <w:lang w:eastAsia="en-US"/>
              </w:rPr>
            </w:pPr>
            <w:r w:rsidRPr="004A6CC7">
              <w:rPr>
                <w:rFonts w:eastAsia="Calibri"/>
                <w:bCs/>
                <w:sz w:val="16"/>
                <w:szCs w:val="16"/>
                <w:lang w:eastAsia="en-US"/>
              </w:rPr>
              <w:t>снижение миграционного оттока сельского населения;</w:t>
            </w:r>
          </w:p>
          <w:p w:rsidR="001F151A" w:rsidRPr="004A6CC7" w:rsidRDefault="001F151A" w:rsidP="009F407F">
            <w:pPr>
              <w:autoSpaceDE w:val="0"/>
              <w:autoSpaceDN w:val="0"/>
              <w:adjustRightInd w:val="0"/>
              <w:rPr>
                <w:rFonts w:eastAsia="Calibri"/>
                <w:bCs/>
                <w:sz w:val="16"/>
                <w:szCs w:val="16"/>
                <w:lang w:eastAsia="en-US"/>
              </w:rPr>
            </w:pPr>
            <w:r w:rsidRPr="004A6CC7">
              <w:rPr>
                <w:rFonts w:eastAsia="Calibri"/>
                <w:bCs/>
                <w:sz w:val="16"/>
                <w:szCs w:val="16"/>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1F151A" w:rsidRPr="004A6CC7" w:rsidRDefault="001F151A" w:rsidP="009F407F">
            <w:pPr>
              <w:autoSpaceDE w:val="0"/>
              <w:autoSpaceDN w:val="0"/>
              <w:adjustRightInd w:val="0"/>
              <w:rPr>
                <w:rFonts w:eastAsia="Calibri"/>
                <w:bCs/>
                <w:sz w:val="16"/>
                <w:szCs w:val="16"/>
                <w:lang w:eastAsia="en-US"/>
              </w:rPr>
            </w:pPr>
            <w:r w:rsidRPr="004A6CC7">
              <w:rPr>
                <w:rFonts w:eastAsia="Calibri"/>
                <w:bCs/>
                <w:sz w:val="16"/>
                <w:szCs w:val="16"/>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r>
    </w:tbl>
    <w:p w:rsidR="001F151A" w:rsidRPr="004A6CC7" w:rsidRDefault="001F151A" w:rsidP="001F151A">
      <w:pPr>
        <w:autoSpaceDE w:val="0"/>
        <w:autoSpaceDN w:val="0"/>
        <w:jc w:val="center"/>
        <w:outlineLvl w:val="1"/>
        <w:rPr>
          <w:b/>
          <w:sz w:val="16"/>
          <w:szCs w:val="16"/>
        </w:rPr>
      </w:pPr>
    </w:p>
    <w:p w:rsidR="001F151A" w:rsidRPr="004A6CC7" w:rsidRDefault="001F151A" w:rsidP="001F151A">
      <w:pPr>
        <w:shd w:val="clear" w:color="auto" w:fill="F5F5F5"/>
        <w:spacing w:before="100" w:beforeAutospacing="1" w:after="100" w:afterAutospacing="1"/>
        <w:ind w:firstLine="300"/>
        <w:jc w:val="center"/>
        <w:rPr>
          <w:rFonts w:ascii="Verdana" w:hAnsi="Verdana"/>
          <w:color w:val="000000"/>
          <w:sz w:val="16"/>
          <w:szCs w:val="16"/>
        </w:rPr>
      </w:pPr>
      <w:r w:rsidRPr="004A6CC7">
        <w:rPr>
          <w:b/>
          <w:bCs/>
          <w:color w:val="000000"/>
          <w:sz w:val="16"/>
          <w:szCs w:val="16"/>
        </w:rPr>
        <w:lastRenderedPageBreak/>
        <w:t>Раздел I. Приоритеты в сфере реализации подпрограммы «Создание и развитие инфраструктуры на сельских территориях» муниципальной программы «Комплексное развитие сельских территорий», цели, задачи и сроки реализации подпрограммы</w:t>
      </w:r>
    </w:p>
    <w:p w:rsidR="001F151A" w:rsidRPr="004A6CC7" w:rsidRDefault="001F151A" w:rsidP="001F151A">
      <w:pPr>
        <w:shd w:val="clear" w:color="auto" w:fill="F5F5F5"/>
        <w:spacing w:line="0" w:lineRule="atLeast"/>
        <w:ind w:firstLine="300"/>
        <w:rPr>
          <w:rFonts w:ascii="Verdana" w:hAnsi="Verdana"/>
          <w:color w:val="000000"/>
          <w:sz w:val="16"/>
          <w:szCs w:val="16"/>
        </w:rPr>
      </w:pPr>
      <w:r w:rsidRPr="004A6CC7">
        <w:rPr>
          <w:color w:val="000000"/>
          <w:sz w:val="16"/>
          <w:szCs w:val="16"/>
        </w:rPr>
        <w:t xml:space="preserve">  Приоритетами муниципальной политики в сфере реализации подпрограммы «Создание и развитие инфраструктуры на сельских территориях» Муниципальной программы (далее – подпрограмма) является повышение уровня жизни в сельской местности.</w:t>
      </w:r>
    </w:p>
    <w:p w:rsidR="001F151A" w:rsidRPr="004A6CC7" w:rsidRDefault="001F151A" w:rsidP="001F151A">
      <w:pPr>
        <w:shd w:val="clear" w:color="auto" w:fill="F5F5F5"/>
        <w:spacing w:line="0" w:lineRule="atLeast"/>
        <w:ind w:firstLine="300"/>
        <w:rPr>
          <w:rFonts w:ascii="Verdana" w:hAnsi="Verdana"/>
          <w:color w:val="000000"/>
          <w:sz w:val="16"/>
          <w:szCs w:val="16"/>
        </w:rPr>
      </w:pPr>
      <w:r w:rsidRPr="004A6CC7">
        <w:rPr>
          <w:color w:val="000000"/>
          <w:sz w:val="16"/>
          <w:szCs w:val="16"/>
        </w:rPr>
        <w:t>Основными целями подпрограммы являются обеспечение создания комфортных условий жизнедеятельности в сельской местности, активизация участия граждан, проживающих на сельских территориях, в решении вопросов местного значения.</w:t>
      </w:r>
    </w:p>
    <w:p w:rsidR="001F151A" w:rsidRPr="004A6CC7" w:rsidRDefault="001F151A" w:rsidP="001F151A">
      <w:pPr>
        <w:shd w:val="clear" w:color="auto" w:fill="F5F5F5"/>
        <w:spacing w:line="0" w:lineRule="atLeast"/>
        <w:ind w:firstLine="300"/>
        <w:rPr>
          <w:rFonts w:ascii="Verdana" w:hAnsi="Verdana"/>
          <w:color w:val="000000"/>
          <w:sz w:val="16"/>
          <w:szCs w:val="16"/>
        </w:rPr>
      </w:pPr>
      <w:r w:rsidRPr="004A6CC7">
        <w:rPr>
          <w:color w:val="000000"/>
          <w:sz w:val="16"/>
          <w:szCs w:val="16"/>
        </w:rPr>
        <w:t xml:space="preserve">Реализацию мероприятий подпрограммы обеспечивает администрация </w:t>
      </w:r>
      <w:proofErr w:type="spellStart"/>
      <w:r w:rsidRPr="004A6CC7">
        <w:rPr>
          <w:color w:val="000000"/>
          <w:sz w:val="16"/>
          <w:szCs w:val="16"/>
        </w:rPr>
        <w:t>Новочелны-Сюрбеевского</w:t>
      </w:r>
      <w:proofErr w:type="spellEnd"/>
      <w:r w:rsidRPr="004A6CC7">
        <w:rPr>
          <w:color w:val="000000"/>
          <w:sz w:val="16"/>
          <w:szCs w:val="16"/>
        </w:rPr>
        <w:t xml:space="preserve"> сельского поселения Комсомольского района Чувашской Республики.</w:t>
      </w:r>
    </w:p>
    <w:p w:rsidR="001F151A" w:rsidRPr="004A6CC7" w:rsidRDefault="001F151A" w:rsidP="001F151A">
      <w:pPr>
        <w:shd w:val="clear" w:color="auto" w:fill="F5F5F5"/>
        <w:spacing w:line="0" w:lineRule="atLeast"/>
        <w:ind w:firstLine="300"/>
        <w:rPr>
          <w:rFonts w:ascii="Verdana" w:hAnsi="Verdana"/>
          <w:color w:val="000000"/>
          <w:sz w:val="16"/>
          <w:szCs w:val="16"/>
        </w:rPr>
      </w:pPr>
      <w:r w:rsidRPr="004A6CC7">
        <w:rPr>
          <w:color w:val="000000"/>
          <w:sz w:val="16"/>
          <w:szCs w:val="16"/>
        </w:rPr>
        <w:t>Целевыми показателями (индикаторами) подпрограммы являются:</w:t>
      </w:r>
    </w:p>
    <w:p w:rsidR="001F151A" w:rsidRPr="004A6CC7" w:rsidRDefault="001F151A" w:rsidP="001F151A">
      <w:pPr>
        <w:shd w:val="clear" w:color="auto" w:fill="F5F5F5"/>
        <w:spacing w:line="0" w:lineRule="atLeast"/>
        <w:ind w:firstLine="300"/>
        <w:rPr>
          <w:rFonts w:ascii="Verdana" w:hAnsi="Verdana"/>
          <w:color w:val="000000"/>
          <w:sz w:val="16"/>
          <w:szCs w:val="16"/>
        </w:rPr>
      </w:pPr>
      <w:r w:rsidRPr="004A6CC7">
        <w:rPr>
          <w:color w:val="000000"/>
          <w:sz w:val="16"/>
          <w:szCs w:val="16"/>
        </w:rPr>
        <w:t>количество реализованных проектов развития общественной инфраструктуры, основанных на местных инициативах.</w:t>
      </w:r>
    </w:p>
    <w:p w:rsidR="001F151A" w:rsidRPr="004A6CC7" w:rsidRDefault="001F151A" w:rsidP="001F151A">
      <w:pPr>
        <w:shd w:val="clear" w:color="auto" w:fill="F5F5F5"/>
        <w:spacing w:line="0" w:lineRule="atLeast"/>
        <w:ind w:firstLine="300"/>
        <w:rPr>
          <w:rFonts w:ascii="Verdana" w:hAnsi="Verdana"/>
          <w:color w:val="000000"/>
          <w:sz w:val="16"/>
          <w:szCs w:val="16"/>
        </w:rPr>
      </w:pPr>
      <w:r w:rsidRPr="004A6CC7">
        <w:rPr>
          <w:color w:val="000000"/>
          <w:sz w:val="16"/>
          <w:szCs w:val="16"/>
        </w:rPr>
        <w:t>В результате реализации мероприятий подпрограммы к 2036 году ожидается достижение следующих результатов:</w:t>
      </w:r>
    </w:p>
    <w:p w:rsidR="001F151A" w:rsidRPr="004A6CC7" w:rsidRDefault="001F151A" w:rsidP="001F151A">
      <w:pPr>
        <w:shd w:val="clear" w:color="auto" w:fill="F5F5F5"/>
        <w:spacing w:line="0" w:lineRule="atLeast"/>
        <w:ind w:firstLine="300"/>
        <w:rPr>
          <w:rFonts w:ascii="Verdana" w:hAnsi="Verdana"/>
          <w:color w:val="000000"/>
          <w:sz w:val="16"/>
          <w:szCs w:val="16"/>
        </w:rPr>
      </w:pPr>
      <w:r w:rsidRPr="004A6CC7">
        <w:rPr>
          <w:color w:val="000000"/>
          <w:sz w:val="16"/>
          <w:szCs w:val="16"/>
        </w:rPr>
        <w:t>повышение уровня социально-инженерного обустройства сельских территорий.</w:t>
      </w:r>
    </w:p>
    <w:p w:rsidR="001F151A" w:rsidRPr="004A6CC7" w:rsidRDefault="001F151A" w:rsidP="001F151A">
      <w:pPr>
        <w:shd w:val="clear" w:color="auto" w:fill="F5F5F5"/>
        <w:spacing w:line="0" w:lineRule="atLeast"/>
        <w:ind w:firstLine="300"/>
        <w:rPr>
          <w:rFonts w:ascii="Verdana" w:hAnsi="Verdana"/>
          <w:color w:val="000000"/>
          <w:sz w:val="16"/>
          <w:szCs w:val="16"/>
        </w:rPr>
      </w:pPr>
      <w:r w:rsidRPr="004A6CC7">
        <w:rPr>
          <w:rFonts w:ascii="Verdana" w:hAnsi="Verdana"/>
          <w:color w:val="000000"/>
          <w:sz w:val="16"/>
          <w:szCs w:val="16"/>
        </w:rPr>
        <w:t> </w:t>
      </w:r>
    </w:p>
    <w:p w:rsidR="001F151A" w:rsidRPr="004A6CC7" w:rsidRDefault="001F151A" w:rsidP="001F151A">
      <w:pPr>
        <w:shd w:val="clear" w:color="auto" w:fill="F5F5F5"/>
        <w:spacing w:line="0" w:lineRule="atLeast"/>
        <w:ind w:firstLine="300"/>
        <w:rPr>
          <w:rFonts w:ascii="Verdana" w:hAnsi="Verdana"/>
          <w:color w:val="000000"/>
          <w:sz w:val="16"/>
          <w:szCs w:val="16"/>
        </w:rPr>
      </w:pPr>
      <w:r w:rsidRPr="004A6CC7">
        <w:rPr>
          <w:b/>
          <w:bCs/>
          <w:color w:val="000000"/>
          <w:sz w:val="16"/>
          <w:szCs w:val="16"/>
        </w:rPr>
        <w:t>Раздел II. Перечень и сведения о целевых индикаторах и показателях подпрограммы с расшифровкой плановых значений по годам ее реализации</w:t>
      </w:r>
    </w:p>
    <w:p w:rsidR="001F151A" w:rsidRPr="004A6CC7" w:rsidRDefault="001F151A" w:rsidP="001F151A">
      <w:pPr>
        <w:shd w:val="clear" w:color="auto" w:fill="F5F5F5"/>
        <w:spacing w:line="0" w:lineRule="atLeast"/>
        <w:ind w:firstLine="300"/>
        <w:rPr>
          <w:rFonts w:ascii="Verdana" w:hAnsi="Verdana"/>
          <w:color w:val="000000"/>
          <w:sz w:val="16"/>
          <w:szCs w:val="16"/>
        </w:rPr>
      </w:pPr>
      <w:r w:rsidRPr="004A6CC7">
        <w:rPr>
          <w:rFonts w:ascii="Verdana" w:hAnsi="Verdana"/>
          <w:color w:val="000000"/>
          <w:sz w:val="16"/>
          <w:szCs w:val="16"/>
        </w:rPr>
        <w:t> </w:t>
      </w:r>
    </w:p>
    <w:p w:rsidR="001F151A" w:rsidRPr="004A6CC7" w:rsidRDefault="001F151A" w:rsidP="001F151A">
      <w:pPr>
        <w:shd w:val="clear" w:color="auto" w:fill="F5F5F5"/>
        <w:spacing w:line="0" w:lineRule="atLeast"/>
        <w:ind w:firstLine="300"/>
        <w:rPr>
          <w:rFonts w:ascii="Verdana" w:hAnsi="Verdana"/>
          <w:color w:val="000000"/>
          <w:sz w:val="16"/>
          <w:szCs w:val="16"/>
        </w:rPr>
      </w:pPr>
      <w:r w:rsidRPr="004A6CC7">
        <w:rPr>
          <w:color w:val="000000"/>
          <w:sz w:val="16"/>
          <w:szCs w:val="16"/>
        </w:rPr>
        <w:t>Целевыми индикаторами и показателями подпрограммы являются:</w:t>
      </w:r>
    </w:p>
    <w:p w:rsidR="001F151A" w:rsidRPr="004A6CC7" w:rsidRDefault="001F151A" w:rsidP="001F151A">
      <w:pPr>
        <w:shd w:val="clear" w:color="auto" w:fill="F5F5F5"/>
        <w:spacing w:line="0" w:lineRule="atLeast"/>
        <w:ind w:firstLine="300"/>
        <w:rPr>
          <w:rFonts w:ascii="Verdana" w:hAnsi="Verdana"/>
          <w:color w:val="000000"/>
          <w:sz w:val="16"/>
          <w:szCs w:val="16"/>
        </w:rPr>
      </w:pPr>
      <w:r w:rsidRPr="004A6CC7">
        <w:rPr>
          <w:color w:val="000000"/>
          <w:sz w:val="16"/>
          <w:szCs w:val="16"/>
        </w:rPr>
        <w:t>к 2036 году предусматривается достижение следующих целевых показателей (индикаторов):</w:t>
      </w:r>
    </w:p>
    <w:p w:rsidR="001F151A" w:rsidRPr="004A6CC7" w:rsidRDefault="001F151A" w:rsidP="001F151A">
      <w:pPr>
        <w:shd w:val="clear" w:color="auto" w:fill="F5F5F5"/>
        <w:spacing w:line="0" w:lineRule="atLeast"/>
        <w:ind w:firstLine="300"/>
        <w:rPr>
          <w:rFonts w:ascii="Verdana" w:hAnsi="Verdana"/>
          <w:color w:val="000000"/>
          <w:sz w:val="16"/>
          <w:szCs w:val="16"/>
        </w:rPr>
      </w:pPr>
      <w:r w:rsidRPr="004A6CC7">
        <w:rPr>
          <w:color w:val="000000"/>
          <w:sz w:val="16"/>
          <w:szCs w:val="16"/>
        </w:rPr>
        <w:t>количество реализованных проектов развития общественной инфраструктуры, основанных на местных инициативах – 18 единиц.</w:t>
      </w:r>
    </w:p>
    <w:p w:rsidR="001F151A" w:rsidRPr="004A6CC7" w:rsidRDefault="001F151A" w:rsidP="001F151A">
      <w:pPr>
        <w:shd w:val="clear" w:color="auto" w:fill="F5F5F5"/>
        <w:spacing w:line="0" w:lineRule="atLeast"/>
        <w:ind w:firstLine="300"/>
        <w:rPr>
          <w:rFonts w:ascii="Verdana" w:hAnsi="Verdana"/>
          <w:color w:val="000000"/>
          <w:sz w:val="16"/>
          <w:szCs w:val="16"/>
        </w:rPr>
      </w:pPr>
      <w:r w:rsidRPr="004A6CC7">
        <w:rPr>
          <w:rFonts w:ascii="Verdana" w:hAnsi="Verdana"/>
          <w:color w:val="000000"/>
          <w:sz w:val="16"/>
          <w:szCs w:val="16"/>
        </w:rPr>
        <w:t> </w:t>
      </w:r>
    </w:p>
    <w:p w:rsidR="001F151A" w:rsidRPr="004A6CC7" w:rsidRDefault="001F151A" w:rsidP="001F151A">
      <w:pPr>
        <w:shd w:val="clear" w:color="auto" w:fill="F5F5F5"/>
        <w:spacing w:line="0" w:lineRule="atLeast"/>
        <w:ind w:firstLine="300"/>
        <w:jc w:val="center"/>
        <w:rPr>
          <w:rFonts w:ascii="Verdana" w:hAnsi="Verdana"/>
          <w:color w:val="000000"/>
          <w:sz w:val="16"/>
          <w:szCs w:val="16"/>
        </w:rPr>
      </w:pPr>
      <w:r w:rsidRPr="004A6CC7">
        <w:rPr>
          <w:b/>
          <w:bCs/>
          <w:color w:val="000000"/>
          <w:sz w:val="16"/>
          <w:szCs w:val="16"/>
        </w:rPr>
        <w:t>Раздел I</w:t>
      </w:r>
      <w:r w:rsidRPr="004A6CC7">
        <w:rPr>
          <w:b/>
          <w:bCs/>
          <w:color w:val="000000"/>
          <w:sz w:val="16"/>
          <w:szCs w:val="16"/>
          <w:lang w:val="en-US"/>
        </w:rPr>
        <w:t>I</w:t>
      </w:r>
      <w:r w:rsidRPr="004A6CC7">
        <w:rPr>
          <w:b/>
          <w:bCs/>
          <w:color w:val="000000"/>
          <w:sz w:val="16"/>
          <w:szCs w:val="16"/>
        </w:rPr>
        <w:t>I. Обобщенная характеристика основных мероприятий подпрограммы Муниципальной программы</w:t>
      </w:r>
    </w:p>
    <w:p w:rsidR="001F151A" w:rsidRPr="004A6CC7" w:rsidRDefault="001F151A" w:rsidP="001F151A">
      <w:pPr>
        <w:shd w:val="clear" w:color="auto" w:fill="F5F5F5"/>
        <w:spacing w:line="0" w:lineRule="atLeast"/>
        <w:ind w:firstLine="300"/>
        <w:rPr>
          <w:rFonts w:ascii="Verdana" w:hAnsi="Verdana"/>
          <w:color w:val="000000"/>
          <w:sz w:val="16"/>
          <w:szCs w:val="16"/>
        </w:rPr>
      </w:pPr>
      <w:r w:rsidRPr="004A6CC7">
        <w:rPr>
          <w:rFonts w:ascii="Verdana" w:hAnsi="Verdana"/>
          <w:color w:val="000000"/>
          <w:sz w:val="16"/>
          <w:szCs w:val="16"/>
        </w:rPr>
        <w:t> </w:t>
      </w:r>
    </w:p>
    <w:p w:rsidR="001F151A" w:rsidRPr="004A6CC7" w:rsidRDefault="001F151A" w:rsidP="001F151A">
      <w:pPr>
        <w:shd w:val="clear" w:color="auto" w:fill="F5F5F5"/>
        <w:spacing w:line="0" w:lineRule="atLeast"/>
        <w:ind w:firstLine="300"/>
        <w:rPr>
          <w:rFonts w:ascii="Verdana" w:hAnsi="Verdana"/>
          <w:color w:val="000000"/>
          <w:sz w:val="16"/>
          <w:szCs w:val="16"/>
        </w:rPr>
      </w:pPr>
      <w:r w:rsidRPr="004A6CC7">
        <w:rPr>
          <w:color w:val="000000"/>
          <w:sz w:val="16"/>
          <w:szCs w:val="16"/>
        </w:rPr>
        <w:t>Основные мероприятия подпрограммы направлены на реализацию поставленных целей и задач подпрограммы и Муниципальной программы в целом.</w:t>
      </w:r>
    </w:p>
    <w:p w:rsidR="001F151A" w:rsidRPr="004A6CC7" w:rsidRDefault="001F151A" w:rsidP="001F151A">
      <w:pPr>
        <w:shd w:val="clear" w:color="auto" w:fill="F5F5F5"/>
        <w:spacing w:line="0" w:lineRule="atLeast"/>
        <w:ind w:firstLine="300"/>
        <w:rPr>
          <w:rFonts w:ascii="Verdana" w:hAnsi="Verdana"/>
          <w:color w:val="000000"/>
          <w:sz w:val="16"/>
          <w:szCs w:val="16"/>
        </w:rPr>
      </w:pPr>
      <w:r w:rsidRPr="004A6CC7">
        <w:rPr>
          <w:color w:val="000000"/>
          <w:sz w:val="16"/>
          <w:szCs w:val="16"/>
        </w:rPr>
        <w:t>Основной целью данной подпрограммы являются обеспечение создания комфортных условий жизнедеятельности в сельской местности.</w:t>
      </w:r>
    </w:p>
    <w:p w:rsidR="001F151A" w:rsidRPr="004A6CC7" w:rsidRDefault="001F151A" w:rsidP="001F151A">
      <w:pPr>
        <w:shd w:val="clear" w:color="auto" w:fill="F5F5F5"/>
        <w:spacing w:line="0" w:lineRule="atLeast"/>
        <w:ind w:firstLine="300"/>
        <w:rPr>
          <w:rFonts w:ascii="Verdana" w:hAnsi="Verdana"/>
          <w:color w:val="000000"/>
          <w:sz w:val="16"/>
          <w:szCs w:val="16"/>
        </w:rPr>
      </w:pPr>
      <w:r w:rsidRPr="004A6CC7">
        <w:rPr>
          <w:color w:val="000000"/>
          <w:sz w:val="16"/>
          <w:szCs w:val="16"/>
        </w:rPr>
        <w:t>Основное мероприятие подпрограммы направляется на реализацию поставленной цели подпрограммы.</w:t>
      </w:r>
    </w:p>
    <w:p w:rsidR="001F151A" w:rsidRPr="004A6CC7" w:rsidRDefault="001F151A" w:rsidP="001F151A">
      <w:pPr>
        <w:shd w:val="clear" w:color="auto" w:fill="F5F5F5"/>
        <w:spacing w:line="0" w:lineRule="atLeast"/>
        <w:ind w:firstLine="300"/>
        <w:rPr>
          <w:rFonts w:ascii="Verdana" w:hAnsi="Verdana"/>
          <w:color w:val="000000"/>
          <w:sz w:val="16"/>
          <w:szCs w:val="16"/>
        </w:rPr>
      </w:pPr>
      <w:r w:rsidRPr="004A6CC7">
        <w:rPr>
          <w:color w:val="000000"/>
          <w:sz w:val="16"/>
          <w:szCs w:val="16"/>
        </w:rPr>
        <w:t>Подпрограмма включает одно основное мероприятие.</w:t>
      </w:r>
    </w:p>
    <w:p w:rsidR="001F151A" w:rsidRPr="004A6CC7" w:rsidRDefault="001F151A" w:rsidP="001F151A">
      <w:pPr>
        <w:shd w:val="clear" w:color="auto" w:fill="F5F5F5"/>
        <w:spacing w:line="0" w:lineRule="atLeast"/>
        <w:ind w:firstLine="300"/>
        <w:rPr>
          <w:rFonts w:ascii="Verdana" w:hAnsi="Verdana"/>
          <w:color w:val="000000"/>
          <w:sz w:val="16"/>
          <w:szCs w:val="16"/>
        </w:rPr>
      </w:pPr>
      <w:r w:rsidRPr="004A6CC7">
        <w:rPr>
          <w:b/>
          <w:bCs/>
          <w:color w:val="000000"/>
          <w:sz w:val="16"/>
          <w:szCs w:val="16"/>
        </w:rPr>
        <w:t>Основное мероприятие 1</w:t>
      </w:r>
      <w:r w:rsidRPr="004A6CC7">
        <w:rPr>
          <w:color w:val="000000"/>
          <w:sz w:val="16"/>
          <w:szCs w:val="16"/>
        </w:rPr>
        <w:t>. Комплексное обустройство населенных пунктов, расположенных в сельской местности, объектами социальной и инженерной инфраструктуры.</w:t>
      </w:r>
    </w:p>
    <w:p w:rsidR="001F151A" w:rsidRPr="004A6CC7" w:rsidRDefault="001F151A" w:rsidP="001F151A">
      <w:pPr>
        <w:shd w:val="clear" w:color="auto" w:fill="F5F5F5"/>
        <w:spacing w:line="0" w:lineRule="atLeast"/>
        <w:ind w:firstLine="300"/>
        <w:rPr>
          <w:rFonts w:ascii="Verdana" w:hAnsi="Verdana"/>
          <w:color w:val="000000"/>
          <w:sz w:val="16"/>
          <w:szCs w:val="16"/>
        </w:rPr>
      </w:pPr>
      <w:r w:rsidRPr="004A6CC7">
        <w:rPr>
          <w:b/>
          <w:bCs/>
          <w:color w:val="000000"/>
          <w:sz w:val="16"/>
          <w:szCs w:val="16"/>
        </w:rPr>
        <w:t>Мероприятие 1.1.</w:t>
      </w:r>
      <w:r w:rsidRPr="004A6CC7">
        <w:rPr>
          <w:color w:val="000000"/>
          <w:sz w:val="16"/>
          <w:szCs w:val="16"/>
        </w:rPr>
        <w:t> Реализация проектов развития общественной инфраструктуры, основанных на местных инициативах.</w:t>
      </w:r>
    </w:p>
    <w:p w:rsidR="001F151A" w:rsidRPr="004A6CC7" w:rsidRDefault="001F151A" w:rsidP="001F151A">
      <w:pPr>
        <w:shd w:val="clear" w:color="auto" w:fill="F5F5F5"/>
        <w:spacing w:line="0" w:lineRule="atLeast"/>
        <w:ind w:firstLine="300"/>
        <w:rPr>
          <w:color w:val="000000"/>
          <w:sz w:val="16"/>
          <w:szCs w:val="16"/>
        </w:rPr>
      </w:pPr>
      <w:r w:rsidRPr="004A6CC7">
        <w:rPr>
          <w:color w:val="000000"/>
          <w:sz w:val="16"/>
          <w:szCs w:val="16"/>
        </w:rPr>
        <w:t>Данные мероприятия предусматривают реализацию проектов развития общественной инфраструктуры, основанных на местных инициативах и реализацию проектов, направленных на благоустройство и развитие территорий населенного пункта.</w:t>
      </w:r>
    </w:p>
    <w:p w:rsidR="001F151A" w:rsidRPr="004A6CC7" w:rsidRDefault="001F151A" w:rsidP="001F151A">
      <w:pPr>
        <w:shd w:val="clear" w:color="auto" w:fill="F5F5F5"/>
        <w:spacing w:line="0" w:lineRule="atLeast"/>
        <w:ind w:firstLine="300"/>
        <w:rPr>
          <w:rFonts w:ascii="Verdana" w:hAnsi="Verdana"/>
          <w:color w:val="000000"/>
          <w:sz w:val="16"/>
          <w:szCs w:val="16"/>
        </w:rPr>
      </w:pPr>
    </w:p>
    <w:p w:rsidR="001F151A" w:rsidRPr="004A6CC7" w:rsidRDefault="001F151A" w:rsidP="001F151A">
      <w:pPr>
        <w:shd w:val="clear" w:color="auto" w:fill="F5F5F5"/>
        <w:spacing w:line="0" w:lineRule="atLeast"/>
        <w:ind w:firstLine="300"/>
        <w:jc w:val="center"/>
        <w:rPr>
          <w:rFonts w:ascii="Verdana" w:hAnsi="Verdana"/>
          <w:color w:val="000000"/>
          <w:sz w:val="16"/>
          <w:szCs w:val="16"/>
        </w:rPr>
      </w:pPr>
      <w:r w:rsidRPr="004A6CC7">
        <w:rPr>
          <w:b/>
          <w:bCs/>
          <w:color w:val="000000"/>
          <w:sz w:val="16"/>
          <w:szCs w:val="16"/>
        </w:rPr>
        <w:t>Раздел I</w:t>
      </w:r>
      <w:r w:rsidRPr="004A6CC7">
        <w:rPr>
          <w:b/>
          <w:bCs/>
          <w:color w:val="000000"/>
          <w:sz w:val="16"/>
          <w:szCs w:val="16"/>
          <w:lang w:val="en-US"/>
        </w:rPr>
        <w:t>V</w:t>
      </w:r>
      <w:r w:rsidRPr="004A6CC7">
        <w:rPr>
          <w:b/>
          <w:bCs/>
          <w:color w:val="000000"/>
          <w:sz w:val="16"/>
          <w:szCs w:val="16"/>
        </w:rPr>
        <w:t>. Обоснование объема финансовых ресурсов, необходимых для реализации подпрограммы Муниципальной программы</w:t>
      </w:r>
    </w:p>
    <w:p w:rsidR="001F151A" w:rsidRPr="004A6CC7" w:rsidRDefault="001F151A" w:rsidP="001F151A">
      <w:pPr>
        <w:shd w:val="clear" w:color="auto" w:fill="F5F5F5"/>
        <w:spacing w:line="0" w:lineRule="atLeast"/>
        <w:ind w:firstLine="300"/>
        <w:rPr>
          <w:rFonts w:ascii="Verdana" w:hAnsi="Verdana"/>
          <w:color w:val="000000"/>
          <w:sz w:val="16"/>
          <w:szCs w:val="16"/>
        </w:rPr>
      </w:pPr>
      <w:r w:rsidRPr="004A6CC7">
        <w:rPr>
          <w:rFonts w:ascii="Verdana" w:hAnsi="Verdana"/>
          <w:color w:val="000000"/>
          <w:sz w:val="16"/>
          <w:szCs w:val="16"/>
        </w:rPr>
        <w:t> </w:t>
      </w:r>
    </w:p>
    <w:p w:rsidR="001F151A" w:rsidRPr="004A6CC7" w:rsidRDefault="001F151A" w:rsidP="001F151A">
      <w:pPr>
        <w:shd w:val="clear" w:color="auto" w:fill="F5F5F5"/>
        <w:spacing w:line="0" w:lineRule="atLeast"/>
        <w:ind w:firstLine="300"/>
        <w:rPr>
          <w:rFonts w:ascii="Verdana" w:hAnsi="Verdana"/>
          <w:color w:val="000000"/>
          <w:sz w:val="16"/>
          <w:szCs w:val="16"/>
        </w:rPr>
      </w:pPr>
      <w:r w:rsidRPr="004A6CC7">
        <w:rPr>
          <w:color w:val="000000"/>
          <w:sz w:val="16"/>
          <w:szCs w:val="16"/>
        </w:rPr>
        <w:t xml:space="preserve">Расходы подпрограммы Муниципальной программы формируются за счет средств федерального бюджета, республиканского бюджета Чувашской Республики, бюджета </w:t>
      </w:r>
      <w:proofErr w:type="spellStart"/>
      <w:r w:rsidRPr="004A6CC7">
        <w:rPr>
          <w:color w:val="000000"/>
          <w:sz w:val="16"/>
          <w:szCs w:val="16"/>
        </w:rPr>
        <w:t>Новочелны-Сюрбеевского</w:t>
      </w:r>
      <w:proofErr w:type="spellEnd"/>
      <w:r w:rsidRPr="004A6CC7">
        <w:rPr>
          <w:color w:val="000000"/>
          <w:sz w:val="16"/>
          <w:szCs w:val="16"/>
        </w:rPr>
        <w:t xml:space="preserve"> сельского поселения и средств внебюджетных источников.</w:t>
      </w:r>
    </w:p>
    <w:p w:rsidR="001F151A" w:rsidRPr="004A6CC7" w:rsidRDefault="001F151A" w:rsidP="001F151A">
      <w:pPr>
        <w:widowControl w:val="0"/>
        <w:autoSpaceDE w:val="0"/>
        <w:autoSpaceDN w:val="0"/>
        <w:rPr>
          <w:sz w:val="16"/>
          <w:szCs w:val="16"/>
        </w:rPr>
      </w:pPr>
      <w:r w:rsidRPr="004A6CC7">
        <w:rPr>
          <w:sz w:val="16"/>
          <w:szCs w:val="16"/>
        </w:rPr>
        <w:t xml:space="preserve">Прогнозируемые объемы бюджетных ассигнований на реализацию мероприятий муниципальной программы в 2021–2035 годах </w:t>
      </w:r>
      <w:proofErr w:type="gramStart"/>
      <w:r w:rsidRPr="004A6CC7">
        <w:rPr>
          <w:sz w:val="16"/>
          <w:szCs w:val="16"/>
        </w:rPr>
        <w:t>составляют  2</w:t>
      </w:r>
      <w:proofErr w:type="gramEnd"/>
      <w:r w:rsidRPr="004A6CC7">
        <w:rPr>
          <w:sz w:val="16"/>
          <w:szCs w:val="16"/>
        </w:rPr>
        <w:t xml:space="preserve"> 778 421,00 рублей, в том числе:</w:t>
      </w:r>
    </w:p>
    <w:p w:rsidR="001F151A" w:rsidRPr="004A6CC7" w:rsidRDefault="001F151A" w:rsidP="001F151A">
      <w:pPr>
        <w:widowControl w:val="0"/>
        <w:autoSpaceDE w:val="0"/>
        <w:autoSpaceDN w:val="0"/>
        <w:rPr>
          <w:sz w:val="16"/>
          <w:szCs w:val="16"/>
        </w:rPr>
      </w:pPr>
      <w:r w:rsidRPr="004A6CC7">
        <w:rPr>
          <w:sz w:val="16"/>
          <w:szCs w:val="16"/>
        </w:rPr>
        <w:t>в 2021 году –     829 661,00 рублей;</w:t>
      </w:r>
    </w:p>
    <w:p w:rsidR="001F151A" w:rsidRPr="004A6CC7" w:rsidRDefault="001F151A" w:rsidP="001F151A">
      <w:pPr>
        <w:widowControl w:val="0"/>
        <w:autoSpaceDE w:val="0"/>
        <w:autoSpaceDN w:val="0"/>
        <w:rPr>
          <w:sz w:val="16"/>
          <w:szCs w:val="16"/>
        </w:rPr>
      </w:pPr>
      <w:r w:rsidRPr="004A6CC7">
        <w:rPr>
          <w:sz w:val="16"/>
          <w:szCs w:val="16"/>
        </w:rPr>
        <w:t>в 2022 году –     596 930,00 рублей;</w:t>
      </w:r>
    </w:p>
    <w:p w:rsidR="001F151A" w:rsidRPr="004A6CC7" w:rsidRDefault="001F151A" w:rsidP="001F151A">
      <w:pPr>
        <w:widowControl w:val="0"/>
        <w:autoSpaceDE w:val="0"/>
        <w:autoSpaceDN w:val="0"/>
        <w:rPr>
          <w:sz w:val="16"/>
          <w:szCs w:val="16"/>
        </w:rPr>
      </w:pPr>
      <w:r w:rsidRPr="004A6CC7">
        <w:rPr>
          <w:sz w:val="16"/>
          <w:szCs w:val="16"/>
        </w:rPr>
        <w:t>в 2023 году –     451 830,00 рублей;</w:t>
      </w:r>
    </w:p>
    <w:p w:rsidR="001F151A" w:rsidRPr="004A6CC7" w:rsidRDefault="001F151A" w:rsidP="001F151A">
      <w:pPr>
        <w:widowControl w:val="0"/>
        <w:autoSpaceDE w:val="0"/>
        <w:autoSpaceDN w:val="0"/>
        <w:rPr>
          <w:sz w:val="16"/>
          <w:szCs w:val="16"/>
        </w:rPr>
      </w:pPr>
      <w:r w:rsidRPr="004A6CC7">
        <w:rPr>
          <w:sz w:val="16"/>
          <w:szCs w:val="16"/>
        </w:rPr>
        <w:t>в 2024 году –     450 000,00 рублей;</w:t>
      </w:r>
    </w:p>
    <w:p w:rsidR="001F151A" w:rsidRPr="004A6CC7" w:rsidRDefault="001F151A" w:rsidP="001F151A">
      <w:pPr>
        <w:widowControl w:val="0"/>
        <w:autoSpaceDE w:val="0"/>
        <w:autoSpaceDN w:val="0"/>
        <w:rPr>
          <w:sz w:val="16"/>
          <w:szCs w:val="16"/>
        </w:rPr>
      </w:pPr>
      <w:r w:rsidRPr="004A6CC7">
        <w:rPr>
          <w:sz w:val="16"/>
          <w:szCs w:val="16"/>
        </w:rPr>
        <w:t>в 2025 году –     450 000,00 рублей;</w:t>
      </w:r>
    </w:p>
    <w:p w:rsidR="001F151A" w:rsidRPr="004A6CC7" w:rsidRDefault="001F151A" w:rsidP="001F151A">
      <w:pPr>
        <w:widowControl w:val="0"/>
        <w:autoSpaceDE w:val="0"/>
        <w:autoSpaceDN w:val="0"/>
        <w:rPr>
          <w:sz w:val="16"/>
          <w:szCs w:val="16"/>
        </w:rPr>
      </w:pPr>
      <w:r w:rsidRPr="004A6CC7">
        <w:rPr>
          <w:sz w:val="16"/>
          <w:szCs w:val="16"/>
        </w:rPr>
        <w:t xml:space="preserve">в 2026-2030 </w:t>
      </w:r>
      <w:proofErr w:type="spellStart"/>
      <w:r w:rsidRPr="004A6CC7">
        <w:rPr>
          <w:sz w:val="16"/>
          <w:szCs w:val="16"/>
        </w:rPr>
        <w:t>г.г</w:t>
      </w:r>
      <w:proofErr w:type="spellEnd"/>
      <w:r w:rsidRPr="004A6CC7">
        <w:rPr>
          <w:sz w:val="16"/>
          <w:szCs w:val="16"/>
        </w:rPr>
        <w:t>. -0,00 рублей;</w:t>
      </w:r>
    </w:p>
    <w:p w:rsidR="001F151A" w:rsidRPr="004A6CC7" w:rsidRDefault="001F151A" w:rsidP="001F151A">
      <w:pPr>
        <w:widowControl w:val="0"/>
        <w:autoSpaceDE w:val="0"/>
        <w:autoSpaceDN w:val="0"/>
        <w:rPr>
          <w:sz w:val="16"/>
          <w:szCs w:val="16"/>
        </w:rPr>
      </w:pPr>
      <w:r w:rsidRPr="004A6CC7">
        <w:rPr>
          <w:sz w:val="16"/>
          <w:szCs w:val="16"/>
        </w:rPr>
        <w:t xml:space="preserve">в 2031-2035 </w:t>
      </w:r>
      <w:proofErr w:type="spellStart"/>
      <w:r w:rsidRPr="004A6CC7">
        <w:rPr>
          <w:sz w:val="16"/>
          <w:szCs w:val="16"/>
        </w:rPr>
        <w:t>г.г</w:t>
      </w:r>
      <w:proofErr w:type="spellEnd"/>
      <w:r w:rsidRPr="004A6CC7">
        <w:rPr>
          <w:sz w:val="16"/>
          <w:szCs w:val="16"/>
        </w:rPr>
        <w:t>. -0,00 рублей.</w:t>
      </w:r>
    </w:p>
    <w:p w:rsidR="001F151A" w:rsidRPr="004A6CC7" w:rsidRDefault="001F151A" w:rsidP="001F151A">
      <w:pPr>
        <w:widowControl w:val="0"/>
        <w:autoSpaceDE w:val="0"/>
        <w:autoSpaceDN w:val="0"/>
        <w:rPr>
          <w:sz w:val="16"/>
          <w:szCs w:val="16"/>
        </w:rPr>
      </w:pPr>
      <w:r w:rsidRPr="004A6CC7">
        <w:rPr>
          <w:sz w:val="16"/>
          <w:szCs w:val="16"/>
        </w:rPr>
        <w:t>из них средства:</w:t>
      </w:r>
    </w:p>
    <w:p w:rsidR="001F151A" w:rsidRPr="004A6CC7" w:rsidRDefault="001F151A" w:rsidP="001F151A">
      <w:pPr>
        <w:widowControl w:val="0"/>
        <w:autoSpaceDE w:val="0"/>
        <w:autoSpaceDN w:val="0"/>
        <w:rPr>
          <w:sz w:val="16"/>
          <w:szCs w:val="16"/>
        </w:rPr>
      </w:pPr>
    </w:p>
    <w:p w:rsidR="001F151A" w:rsidRPr="004A6CC7" w:rsidRDefault="001F151A" w:rsidP="001F151A">
      <w:pPr>
        <w:widowControl w:val="0"/>
        <w:autoSpaceDE w:val="0"/>
        <w:autoSpaceDN w:val="0"/>
        <w:spacing w:line="235" w:lineRule="auto"/>
        <w:rPr>
          <w:sz w:val="16"/>
          <w:szCs w:val="16"/>
        </w:rPr>
      </w:pPr>
      <w:r w:rsidRPr="004A6CC7">
        <w:rPr>
          <w:sz w:val="16"/>
          <w:szCs w:val="16"/>
        </w:rPr>
        <w:t>республиканского бюджета Чувашской Республики – 0,00 рублей, в том числе:</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2021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2022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2023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2024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2025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rPr>
          <w:sz w:val="16"/>
          <w:szCs w:val="16"/>
        </w:rPr>
      </w:pPr>
      <w:r w:rsidRPr="004A6CC7">
        <w:rPr>
          <w:sz w:val="16"/>
          <w:szCs w:val="16"/>
        </w:rPr>
        <w:t xml:space="preserve">в 2026-2030 </w:t>
      </w:r>
      <w:proofErr w:type="spellStart"/>
      <w:r w:rsidRPr="004A6CC7">
        <w:rPr>
          <w:sz w:val="16"/>
          <w:szCs w:val="16"/>
        </w:rPr>
        <w:t>г.г</w:t>
      </w:r>
      <w:proofErr w:type="spellEnd"/>
      <w:r w:rsidRPr="004A6CC7">
        <w:rPr>
          <w:sz w:val="16"/>
          <w:szCs w:val="16"/>
        </w:rPr>
        <w:t>. -0,00 рублей;</w:t>
      </w:r>
    </w:p>
    <w:p w:rsidR="001F151A" w:rsidRPr="004A6CC7" w:rsidRDefault="001F151A" w:rsidP="001F151A">
      <w:pPr>
        <w:widowControl w:val="0"/>
        <w:autoSpaceDE w:val="0"/>
        <w:autoSpaceDN w:val="0"/>
        <w:rPr>
          <w:sz w:val="16"/>
          <w:szCs w:val="16"/>
        </w:rPr>
      </w:pPr>
      <w:r w:rsidRPr="004A6CC7">
        <w:rPr>
          <w:sz w:val="16"/>
          <w:szCs w:val="16"/>
        </w:rPr>
        <w:t xml:space="preserve">в 2031-2035 </w:t>
      </w:r>
      <w:proofErr w:type="spellStart"/>
      <w:r w:rsidRPr="004A6CC7">
        <w:rPr>
          <w:sz w:val="16"/>
          <w:szCs w:val="16"/>
        </w:rPr>
        <w:t>г.г</w:t>
      </w:r>
      <w:proofErr w:type="spellEnd"/>
      <w:r w:rsidRPr="004A6CC7">
        <w:rPr>
          <w:sz w:val="16"/>
          <w:szCs w:val="16"/>
        </w:rPr>
        <w:t>. -0,00 рублей.</w:t>
      </w:r>
    </w:p>
    <w:p w:rsidR="001F151A" w:rsidRPr="004A6CC7" w:rsidRDefault="001F151A" w:rsidP="001F151A">
      <w:pPr>
        <w:widowControl w:val="0"/>
        <w:autoSpaceDE w:val="0"/>
        <w:autoSpaceDN w:val="0"/>
        <w:rPr>
          <w:sz w:val="16"/>
          <w:szCs w:val="16"/>
        </w:rPr>
      </w:pPr>
    </w:p>
    <w:p w:rsidR="001F151A" w:rsidRPr="004A6CC7" w:rsidRDefault="001F151A" w:rsidP="001F151A">
      <w:pPr>
        <w:widowControl w:val="0"/>
        <w:autoSpaceDE w:val="0"/>
        <w:autoSpaceDN w:val="0"/>
        <w:spacing w:line="235" w:lineRule="auto"/>
        <w:rPr>
          <w:sz w:val="16"/>
          <w:szCs w:val="16"/>
        </w:rPr>
      </w:pPr>
      <w:r w:rsidRPr="004A6CC7">
        <w:rPr>
          <w:sz w:val="16"/>
          <w:szCs w:val="16"/>
        </w:rPr>
        <w:t>местного бюджета – 2 778 421,00 рублей, в том числе:</w:t>
      </w:r>
    </w:p>
    <w:p w:rsidR="001F151A" w:rsidRPr="004A6CC7" w:rsidRDefault="001F151A" w:rsidP="001F151A">
      <w:pPr>
        <w:widowControl w:val="0"/>
        <w:autoSpaceDE w:val="0"/>
        <w:autoSpaceDN w:val="0"/>
        <w:spacing w:line="235" w:lineRule="auto"/>
        <w:rPr>
          <w:sz w:val="16"/>
          <w:szCs w:val="16"/>
        </w:rPr>
      </w:pPr>
      <w:r w:rsidRPr="004A6CC7">
        <w:rPr>
          <w:sz w:val="16"/>
          <w:szCs w:val="16"/>
        </w:rPr>
        <w:t>в 2021 году –     829 661,00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в 2022 году –     596 930,00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в 2023 году –     451 830,00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в 2024 году –     450 000,00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в 2025 году –     450 000,00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2026-2030 </w:t>
      </w:r>
      <w:proofErr w:type="spellStart"/>
      <w:r w:rsidRPr="004A6CC7">
        <w:rPr>
          <w:sz w:val="16"/>
          <w:szCs w:val="16"/>
        </w:rPr>
        <w:t>г.г</w:t>
      </w:r>
      <w:proofErr w:type="spellEnd"/>
      <w:r w:rsidRPr="004A6CC7">
        <w:rPr>
          <w:sz w:val="16"/>
          <w:szCs w:val="16"/>
        </w:rPr>
        <w:t>. -0,00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2031-2035 </w:t>
      </w:r>
      <w:proofErr w:type="spellStart"/>
      <w:r w:rsidRPr="004A6CC7">
        <w:rPr>
          <w:sz w:val="16"/>
          <w:szCs w:val="16"/>
        </w:rPr>
        <w:t>г.г</w:t>
      </w:r>
      <w:proofErr w:type="spellEnd"/>
      <w:r w:rsidRPr="004A6CC7">
        <w:rPr>
          <w:sz w:val="16"/>
          <w:szCs w:val="16"/>
        </w:rPr>
        <w:t>. -0,00 рублей.</w:t>
      </w:r>
    </w:p>
    <w:p w:rsidR="001F151A" w:rsidRPr="004A6CC7" w:rsidRDefault="001F151A" w:rsidP="001F151A">
      <w:pPr>
        <w:widowControl w:val="0"/>
        <w:autoSpaceDE w:val="0"/>
        <w:autoSpaceDN w:val="0"/>
        <w:spacing w:line="235" w:lineRule="auto"/>
        <w:rPr>
          <w:sz w:val="16"/>
          <w:szCs w:val="16"/>
        </w:rPr>
      </w:pPr>
    </w:p>
    <w:p w:rsidR="001F151A" w:rsidRPr="004A6CC7" w:rsidRDefault="001F151A" w:rsidP="001F151A">
      <w:pPr>
        <w:widowControl w:val="0"/>
        <w:autoSpaceDE w:val="0"/>
        <w:autoSpaceDN w:val="0"/>
        <w:spacing w:line="235" w:lineRule="auto"/>
        <w:rPr>
          <w:sz w:val="16"/>
          <w:szCs w:val="16"/>
        </w:rPr>
      </w:pPr>
      <w:r w:rsidRPr="004A6CC7">
        <w:rPr>
          <w:sz w:val="16"/>
          <w:szCs w:val="16"/>
        </w:rPr>
        <w:t>внебюджетных источников – 0,00 рублей, в том числе:</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2020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2021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2022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2023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t xml:space="preserve">в 2024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spacing w:line="235" w:lineRule="auto"/>
        <w:rPr>
          <w:sz w:val="16"/>
          <w:szCs w:val="16"/>
        </w:rPr>
      </w:pPr>
      <w:r w:rsidRPr="004A6CC7">
        <w:rPr>
          <w:sz w:val="16"/>
          <w:szCs w:val="16"/>
        </w:rPr>
        <w:lastRenderedPageBreak/>
        <w:t xml:space="preserve">в 2025 году </w:t>
      </w:r>
      <w:proofErr w:type="gramStart"/>
      <w:r w:rsidRPr="004A6CC7">
        <w:rPr>
          <w:sz w:val="16"/>
          <w:szCs w:val="16"/>
        </w:rPr>
        <w:t>–  0</w:t>
      </w:r>
      <w:proofErr w:type="gramEnd"/>
      <w:r w:rsidRPr="004A6CC7">
        <w:rPr>
          <w:sz w:val="16"/>
          <w:szCs w:val="16"/>
        </w:rPr>
        <w:t>,00 рублей;</w:t>
      </w:r>
    </w:p>
    <w:p w:rsidR="001F151A" w:rsidRPr="004A6CC7" w:rsidRDefault="001F151A" w:rsidP="001F151A">
      <w:pPr>
        <w:widowControl w:val="0"/>
        <w:autoSpaceDE w:val="0"/>
        <w:autoSpaceDN w:val="0"/>
        <w:rPr>
          <w:sz w:val="16"/>
          <w:szCs w:val="16"/>
        </w:rPr>
      </w:pPr>
      <w:r w:rsidRPr="004A6CC7">
        <w:rPr>
          <w:sz w:val="16"/>
          <w:szCs w:val="16"/>
        </w:rPr>
        <w:t xml:space="preserve">в 2026-2030 </w:t>
      </w:r>
      <w:proofErr w:type="spellStart"/>
      <w:r w:rsidRPr="004A6CC7">
        <w:rPr>
          <w:sz w:val="16"/>
          <w:szCs w:val="16"/>
        </w:rPr>
        <w:t>г.г</w:t>
      </w:r>
      <w:proofErr w:type="spellEnd"/>
      <w:r w:rsidRPr="004A6CC7">
        <w:rPr>
          <w:sz w:val="16"/>
          <w:szCs w:val="16"/>
        </w:rPr>
        <w:t>. -0,00 рублей;</w:t>
      </w:r>
    </w:p>
    <w:p w:rsidR="001F151A" w:rsidRPr="004A6CC7" w:rsidRDefault="001F151A" w:rsidP="001F151A">
      <w:pPr>
        <w:shd w:val="clear" w:color="auto" w:fill="F5F5F5"/>
        <w:spacing w:line="0" w:lineRule="atLeast"/>
        <w:ind w:firstLine="300"/>
        <w:rPr>
          <w:rFonts w:ascii="Verdana" w:hAnsi="Verdana"/>
          <w:color w:val="000000"/>
          <w:sz w:val="16"/>
          <w:szCs w:val="16"/>
        </w:rPr>
      </w:pPr>
      <w:r w:rsidRPr="004A6CC7">
        <w:rPr>
          <w:color w:val="000000"/>
          <w:sz w:val="16"/>
          <w:szCs w:val="16"/>
        </w:rPr>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p>
    <w:p w:rsidR="001F151A" w:rsidRPr="004A6CC7" w:rsidRDefault="001F151A" w:rsidP="001F151A">
      <w:pPr>
        <w:shd w:val="clear" w:color="auto" w:fill="F5F5F5"/>
        <w:spacing w:line="0" w:lineRule="atLeast"/>
        <w:ind w:firstLine="300"/>
        <w:rPr>
          <w:rFonts w:ascii="Verdana" w:hAnsi="Verdana"/>
          <w:color w:val="000000"/>
          <w:sz w:val="16"/>
          <w:szCs w:val="16"/>
        </w:rPr>
      </w:pPr>
      <w:r w:rsidRPr="004A6CC7">
        <w:rPr>
          <w:color w:val="000000"/>
          <w:sz w:val="16"/>
          <w:szCs w:val="16"/>
        </w:rPr>
        <w:t>Ресурсное обеспечение и прогнозная (справочная) оценка расходов за счет всех источников финансирования реализации подпрограммы Муниципальной программы приведены в </w:t>
      </w:r>
      <w:hyperlink r:id="rId13" w:history="1">
        <w:r w:rsidRPr="004A6CC7">
          <w:rPr>
            <w:color w:val="0000FF"/>
            <w:sz w:val="16"/>
            <w:szCs w:val="16"/>
            <w:u w:val="single"/>
          </w:rPr>
          <w:t>приложении № 1</w:t>
        </w:r>
      </w:hyperlink>
      <w:r w:rsidRPr="004A6CC7">
        <w:rPr>
          <w:color w:val="000000"/>
          <w:sz w:val="16"/>
          <w:szCs w:val="16"/>
        </w:rPr>
        <w:t> к подпрограмме Муниципальной программы.</w:t>
      </w:r>
    </w:p>
    <w:p w:rsidR="001F151A" w:rsidRPr="004A6CC7" w:rsidRDefault="001F151A" w:rsidP="001F151A">
      <w:pPr>
        <w:shd w:val="clear" w:color="auto" w:fill="F5F5F5"/>
        <w:spacing w:before="100" w:beforeAutospacing="1" w:after="100" w:afterAutospacing="1"/>
        <w:ind w:firstLine="300"/>
        <w:rPr>
          <w:rFonts w:ascii="Verdana" w:hAnsi="Verdana"/>
          <w:color w:val="000000"/>
          <w:sz w:val="16"/>
          <w:szCs w:val="16"/>
        </w:rPr>
      </w:pPr>
      <w:r w:rsidRPr="004A6CC7">
        <w:rPr>
          <w:rFonts w:ascii="Verdana" w:hAnsi="Verdana"/>
          <w:color w:val="000000"/>
          <w:sz w:val="16"/>
          <w:szCs w:val="16"/>
        </w:rPr>
        <w:t> </w:t>
      </w:r>
    </w:p>
    <w:p w:rsidR="001F151A" w:rsidRPr="004A6CC7" w:rsidRDefault="001F151A" w:rsidP="001F151A">
      <w:pPr>
        <w:shd w:val="clear" w:color="auto" w:fill="F5F5F5"/>
        <w:spacing w:before="100" w:beforeAutospacing="1" w:after="100" w:afterAutospacing="1"/>
        <w:ind w:firstLine="300"/>
        <w:rPr>
          <w:rFonts w:ascii="Verdana" w:hAnsi="Verdana"/>
          <w:color w:val="000000"/>
          <w:sz w:val="16"/>
          <w:szCs w:val="16"/>
        </w:rPr>
      </w:pPr>
    </w:p>
    <w:p w:rsidR="001F151A" w:rsidRPr="004A6CC7" w:rsidRDefault="001F151A" w:rsidP="001F151A">
      <w:pPr>
        <w:shd w:val="clear" w:color="auto" w:fill="F5F5F5"/>
        <w:spacing w:before="100" w:beforeAutospacing="1" w:after="100" w:afterAutospacing="1"/>
        <w:ind w:firstLine="300"/>
        <w:rPr>
          <w:rFonts w:ascii="Verdana" w:hAnsi="Verdana"/>
          <w:color w:val="000000"/>
          <w:sz w:val="16"/>
          <w:szCs w:val="16"/>
        </w:rPr>
      </w:pPr>
    </w:p>
    <w:p w:rsidR="001F151A" w:rsidRPr="004A6CC7" w:rsidRDefault="001F151A" w:rsidP="001F151A">
      <w:pPr>
        <w:shd w:val="clear" w:color="auto" w:fill="F5F5F5"/>
        <w:spacing w:before="100" w:beforeAutospacing="1" w:after="100" w:afterAutospacing="1"/>
        <w:ind w:firstLine="300"/>
        <w:rPr>
          <w:rFonts w:ascii="Verdana" w:hAnsi="Verdana"/>
          <w:color w:val="000000"/>
          <w:sz w:val="16"/>
          <w:szCs w:val="16"/>
        </w:rPr>
      </w:pPr>
    </w:p>
    <w:p w:rsidR="001F151A" w:rsidRPr="004A6CC7" w:rsidRDefault="001F151A" w:rsidP="001F151A">
      <w:pPr>
        <w:shd w:val="clear" w:color="auto" w:fill="F5F5F5"/>
        <w:spacing w:before="100" w:beforeAutospacing="1" w:after="100" w:afterAutospacing="1"/>
        <w:ind w:firstLine="300"/>
        <w:rPr>
          <w:rFonts w:ascii="Verdana" w:hAnsi="Verdana"/>
          <w:color w:val="000000"/>
          <w:sz w:val="16"/>
          <w:szCs w:val="16"/>
        </w:rPr>
      </w:pPr>
    </w:p>
    <w:p w:rsidR="001F151A" w:rsidRPr="004A6CC7" w:rsidRDefault="001F151A" w:rsidP="001F151A">
      <w:pPr>
        <w:shd w:val="clear" w:color="auto" w:fill="F5F5F5"/>
        <w:spacing w:before="100" w:beforeAutospacing="1" w:after="100" w:afterAutospacing="1"/>
        <w:ind w:firstLine="300"/>
        <w:rPr>
          <w:rFonts w:ascii="Verdana" w:hAnsi="Verdana"/>
          <w:color w:val="000000"/>
          <w:sz w:val="16"/>
          <w:szCs w:val="16"/>
        </w:rPr>
      </w:pPr>
    </w:p>
    <w:p w:rsidR="001F151A" w:rsidRPr="004A6CC7" w:rsidRDefault="001F151A" w:rsidP="001F151A">
      <w:pPr>
        <w:shd w:val="clear" w:color="auto" w:fill="F5F5F5"/>
        <w:spacing w:before="100" w:beforeAutospacing="1" w:after="100" w:afterAutospacing="1"/>
        <w:ind w:firstLine="300"/>
        <w:rPr>
          <w:rFonts w:ascii="Verdana" w:hAnsi="Verdana"/>
          <w:color w:val="000000"/>
          <w:sz w:val="16"/>
          <w:szCs w:val="16"/>
        </w:rPr>
      </w:pPr>
    </w:p>
    <w:p w:rsidR="001F151A" w:rsidRPr="004A6CC7" w:rsidRDefault="001F151A" w:rsidP="001F151A">
      <w:pPr>
        <w:widowControl w:val="0"/>
        <w:autoSpaceDE w:val="0"/>
        <w:autoSpaceDN w:val="0"/>
        <w:rPr>
          <w:color w:val="FF0000"/>
          <w:sz w:val="16"/>
          <w:szCs w:val="16"/>
        </w:rPr>
      </w:pPr>
    </w:p>
    <w:p w:rsidR="001F151A" w:rsidRPr="004A6CC7" w:rsidRDefault="001F151A" w:rsidP="001F151A">
      <w:pPr>
        <w:widowControl w:val="0"/>
        <w:autoSpaceDE w:val="0"/>
        <w:autoSpaceDN w:val="0"/>
        <w:ind w:firstLine="709"/>
        <w:jc w:val="right"/>
        <w:rPr>
          <w:color w:val="FF0000"/>
          <w:sz w:val="16"/>
          <w:szCs w:val="16"/>
        </w:rPr>
        <w:sectPr w:rsidR="001F151A" w:rsidRPr="004A6CC7" w:rsidSect="00D30316">
          <w:headerReference w:type="even" r:id="rId14"/>
          <w:headerReference w:type="default" r:id="rId15"/>
          <w:pgSz w:w="11905" w:h="16838"/>
          <w:pgMar w:top="1134" w:right="850" w:bottom="1134" w:left="1984" w:header="709" w:footer="709" w:gutter="0"/>
          <w:cols w:space="720"/>
          <w:titlePg/>
          <w:docGrid w:linePitch="299"/>
        </w:sectPr>
      </w:pPr>
    </w:p>
    <w:p w:rsidR="001F151A" w:rsidRPr="004A6CC7" w:rsidRDefault="001F151A" w:rsidP="001F151A">
      <w:pPr>
        <w:spacing w:line="230" w:lineRule="auto"/>
        <w:ind w:left="9720"/>
        <w:jc w:val="center"/>
        <w:rPr>
          <w:sz w:val="16"/>
          <w:szCs w:val="16"/>
        </w:rPr>
      </w:pPr>
    </w:p>
    <w:p w:rsidR="001F151A" w:rsidRPr="004A6CC7" w:rsidRDefault="001F151A" w:rsidP="001F151A">
      <w:pPr>
        <w:spacing w:line="230" w:lineRule="auto"/>
        <w:ind w:left="9720"/>
        <w:jc w:val="center"/>
        <w:rPr>
          <w:sz w:val="16"/>
          <w:szCs w:val="16"/>
        </w:rPr>
      </w:pPr>
    </w:p>
    <w:p w:rsidR="001F151A" w:rsidRPr="004A6CC7" w:rsidRDefault="001F151A" w:rsidP="001F151A">
      <w:pPr>
        <w:autoSpaceDE w:val="0"/>
        <w:autoSpaceDN w:val="0"/>
        <w:adjustRightInd w:val="0"/>
        <w:ind w:left="10450"/>
        <w:jc w:val="right"/>
        <w:rPr>
          <w:rFonts w:eastAsia="Calibri"/>
          <w:sz w:val="16"/>
          <w:szCs w:val="16"/>
          <w:lang w:eastAsia="en-US"/>
        </w:rPr>
      </w:pPr>
      <w:r w:rsidRPr="004A6CC7">
        <w:rPr>
          <w:rFonts w:eastAsia="Calibri"/>
          <w:sz w:val="16"/>
          <w:szCs w:val="16"/>
          <w:lang w:eastAsia="en-US"/>
        </w:rPr>
        <w:t xml:space="preserve">Приложение </w:t>
      </w:r>
    </w:p>
    <w:p w:rsidR="001F151A" w:rsidRPr="004A6CC7" w:rsidRDefault="001F151A" w:rsidP="001F151A">
      <w:pPr>
        <w:autoSpaceDE w:val="0"/>
        <w:autoSpaceDN w:val="0"/>
        <w:adjustRightInd w:val="0"/>
        <w:ind w:left="10450"/>
        <w:jc w:val="right"/>
        <w:rPr>
          <w:rFonts w:eastAsia="Calibri"/>
          <w:sz w:val="16"/>
          <w:szCs w:val="16"/>
          <w:lang w:eastAsia="en-US"/>
        </w:rPr>
      </w:pPr>
      <w:r w:rsidRPr="004A6CC7">
        <w:rPr>
          <w:rFonts w:eastAsia="Calibri"/>
          <w:sz w:val="16"/>
          <w:szCs w:val="16"/>
          <w:lang w:eastAsia="en-US"/>
        </w:rPr>
        <w:t>к подпрограмме</w:t>
      </w:r>
    </w:p>
    <w:p w:rsidR="001F151A" w:rsidRPr="004A6CC7" w:rsidRDefault="001F151A" w:rsidP="001F151A">
      <w:pPr>
        <w:autoSpaceDE w:val="0"/>
        <w:autoSpaceDN w:val="0"/>
        <w:jc w:val="right"/>
        <w:outlineLvl w:val="1"/>
        <w:rPr>
          <w:sz w:val="16"/>
          <w:szCs w:val="16"/>
        </w:rPr>
      </w:pPr>
      <w:r w:rsidRPr="004A6CC7">
        <w:rPr>
          <w:sz w:val="16"/>
          <w:szCs w:val="16"/>
        </w:rPr>
        <w:t xml:space="preserve">«Создание и развитие инфраструктуры </w:t>
      </w:r>
    </w:p>
    <w:p w:rsidR="001F151A" w:rsidRPr="004A6CC7" w:rsidRDefault="001F151A" w:rsidP="001F151A">
      <w:pPr>
        <w:autoSpaceDE w:val="0"/>
        <w:autoSpaceDN w:val="0"/>
        <w:jc w:val="right"/>
        <w:outlineLvl w:val="1"/>
        <w:rPr>
          <w:sz w:val="16"/>
          <w:szCs w:val="16"/>
        </w:rPr>
      </w:pPr>
      <w:r w:rsidRPr="004A6CC7">
        <w:rPr>
          <w:sz w:val="16"/>
          <w:szCs w:val="16"/>
        </w:rPr>
        <w:t xml:space="preserve">на сельских территориях» </w:t>
      </w:r>
    </w:p>
    <w:p w:rsidR="001F151A" w:rsidRPr="004A6CC7" w:rsidRDefault="001F151A" w:rsidP="001F151A">
      <w:pPr>
        <w:autoSpaceDE w:val="0"/>
        <w:autoSpaceDN w:val="0"/>
        <w:adjustRightInd w:val="0"/>
        <w:ind w:left="10450"/>
        <w:jc w:val="right"/>
        <w:rPr>
          <w:rFonts w:eastAsia="Calibri"/>
          <w:sz w:val="16"/>
          <w:szCs w:val="16"/>
          <w:lang w:eastAsia="en-US"/>
        </w:rPr>
      </w:pPr>
      <w:r w:rsidRPr="004A6CC7">
        <w:rPr>
          <w:rFonts w:eastAsia="Calibri"/>
          <w:sz w:val="16"/>
          <w:szCs w:val="16"/>
          <w:lang w:eastAsia="en-US"/>
        </w:rPr>
        <w:t>Муниципальной программы «Комплексное развитие сельских территорий</w:t>
      </w:r>
    </w:p>
    <w:p w:rsidR="001F151A" w:rsidRPr="004A6CC7" w:rsidRDefault="001F151A" w:rsidP="001F151A">
      <w:pPr>
        <w:autoSpaceDE w:val="0"/>
        <w:autoSpaceDN w:val="0"/>
        <w:adjustRightInd w:val="0"/>
        <w:jc w:val="center"/>
        <w:rPr>
          <w:rFonts w:eastAsia="Calibri"/>
          <w:b/>
          <w:bCs/>
          <w:sz w:val="16"/>
          <w:szCs w:val="16"/>
          <w:lang w:eastAsia="en-US"/>
        </w:rPr>
      </w:pPr>
    </w:p>
    <w:p w:rsidR="001F151A" w:rsidRPr="004A6CC7" w:rsidRDefault="001F151A" w:rsidP="001F151A">
      <w:pPr>
        <w:autoSpaceDE w:val="0"/>
        <w:autoSpaceDN w:val="0"/>
        <w:adjustRightInd w:val="0"/>
        <w:jc w:val="center"/>
        <w:rPr>
          <w:rFonts w:eastAsia="Calibri"/>
          <w:b/>
          <w:bCs/>
          <w:sz w:val="16"/>
          <w:szCs w:val="16"/>
          <w:lang w:eastAsia="en-US"/>
        </w:rPr>
      </w:pPr>
      <w:r w:rsidRPr="004A6CC7">
        <w:rPr>
          <w:rFonts w:eastAsia="Calibri"/>
          <w:b/>
          <w:bCs/>
          <w:sz w:val="16"/>
          <w:szCs w:val="16"/>
          <w:lang w:eastAsia="en-US"/>
        </w:rPr>
        <w:t>РЕСУРСНОЕ ОБЕСПЕЧЕНИЕ</w:t>
      </w:r>
    </w:p>
    <w:p w:rsidR="001F151A" w:rsidRPr="004A6CC7" w:rsidRDefault="001F151A" w:rsidP="001F151A">
      <w:pPr>
        <w:autoSpaceDE w:val="0"/>
        <w:autoSpaceDN w:val="0"/>
        <w:adjustRightInd w:val="0"/>
        <w:jc w:val="center"/>
        <w:rPr>
          <w:rFonts w:eastAsia="Calibri"/>
          <w:b/>
          <w:bCs/>
          <w:sz w:val="16"/>
          <w:szCs w:val="16"/>
          <w:lang w:eastAsia="en-US"/>
        </w:rPr>
      </w:pPr>
      <w:r w:rsidRPr="004A6CC7">
        <w:rPr>
          <w:rFonts w:eastAsia="Calibri"/>
          <w:b/>
          <w:bCs/>
          <w:sz w:val="16"/>
          <w:szCs w:val="16"/>
          <w:lang w:eastAsia="en-US"/>
        </w:rPr>
        <w:t xml:space="preserve">и прогнозная (справочная) оценка расходов за счет всех источников финансирования реализации муниципальной </w:t>
      </w:r>
    </w:p>
    <w:p w:rsidR="001F151A" w:rsidRPr="004A6CC7" w:rsidRDefault="001F151A" w:rsidP="001F151A">
      <w:pPr>
        <w:autoSpaceDE w:val="0"/>
        <w:autoSpaceDN w:val="0"/>
        <w:adjustRightInd w:val="0"/>
        <w:jc w:val="center"/>
        <w:rPr>
          <w:rFonts w:eastAsia="Calibri"/>
          <w:b/>
          <w:bCs/>
          <w:sz w:val="16"/>
          <w:szCs w:val="16"/>
          <w:lang w:eastAsia="en-US"/>
        </w:rPr>
      </w:pPr>
      <w:r w:rsidRPr="004A6CC7">
        <w:rPr>
          <w:rFonts w:eastAsia="Calibri"/>
          <w:b/>
          <w:bCs/>
          <w:sz w:val="16"/>
          <w:szCs w:val="16"/>
          <w:lang w:eastAsia="en-US"/>
        </w:rPr>
        <w:t>программы «Комплексное развитие сельских территорий»</w:t>
      </w:r>
    </w:p>
    <w:p w:rsidR="001F151A" w:rsidRPr="004A6CC7" w:rsidRDefault="001F151A" w:rsidP="001F151A">
      <w:pPr>
        <w:autoSpaceDE w:val="0"/>
        <w:autoSpaceDN w:val="0"/>
        <w:adjustRightInd w:val="0"/>
        <w:jc w:val="center"/>
        <w:rPr>
          <w:rFonts w:eastAsia="Calibri"/>
          <w:b/>
          <w:bCs/>
          <w:sz w:val="16"/>
          <w:szCs w:val="16"/>
          <w:lang w:eastAsia="en-US"/>
        </w:rPr>
      </w:pPr>
    </w:p>
    <w:p w:rsidR="001F151A" w:rsidRPr="004A6CC7" w:rsidRDefault="001F151A" w:rsidP="001F151A">
      <w:pPr>
        <w:autoSpaceDE w:val="0"/>
        <w:autoSpaceDN w:val="0"/>
        <w:adjustRightInd w:val="0"/>
        <w:jc w:val="center"/>
        <w:rPr>
          <w:rFonts w:eastAsia="Calibri"/>
          <w:b/>
          <w:bCs/>
          <w:sz w:val="16"/>
          <w:szCs w:val="16"/>
          <w:lang w:eastAsia="en-US"/>
        </w:rPr>
      </w:pPr>
    </w:p>
    <w:tbl>
      <w:tblPr>
        <w:tblW w:w="15183" w:type="dxa"/>
        <w:tblInd w:w="93"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2404"/>
        <w:gridCol w:w="1344"/>
        <w:gridCol w:w="1220"/>
        <w:gridCol w:w="2126"/>
        <w:gridCol w:w="992"/>
        <w:gridCol w:w="993"/>
        <w:gridCol w:w="992"/>
        <w:gridCol w:w="709"/>
        <w:gridCol w:w="850"/>
        <w:gridCol w:w="1212"/>
        <w:gridCol w:w="773"/>
      </w:tblGrid>
      <w:tr w:rsidR="001F151A" w:rsidRPr="004A6CC7" w:rsidTr="009F407F">
        <w:tc>
          <w:tcPr>
            <w:tcW w:w="1568" w:type="dxa"/>
            <w:vMerge w:val="restart"/>
            <w:shd w:val="clear" w:color="auto" w:fill="auto"/>
          </w:tcPr>
          <w:p w:rsidR="001F151A" w:rsidRPr="004A6CC7" w:rsidRDefault="001F151A" w:rsidP="009F407F">
            <w:pPr>
              <w:jc w:val="center"/>
              <w:rPr>
                <w:sz w:val="16"/>
                <w:szCs w:val="16"/>
              </w:rPr>
            </w:pPr>
            <w:r w:rsidRPr="004A6CC7">
              <w:rPr>
                <w:sz w:val="16"/>
                <w:szCs w:val="16"/>
              </w:rPr>
              <w:t>Статус</w:t>
            </w:r>
          </w:p>
        </w:tc>
        <w:tc>
          <w:tcPr>
            <w:tcW w:w="2404" w:type="dxa"/>
            <w:vMerge w:val="restart"/>
            <w:shd w:val="clear" w:color="auto" w:fill="auto"/>
          </w:tcPr>
          <w:p w:rsidR="001F151A" w:rsidRPr="004A6CC7" w:rsidRDefault="001F151A" w:rsidP="009F407F">
            <w:pPr>
              <w:jc w:val="center"/>
              <w:rPr>
                <w:sz w:val="16"/>
                <w:szCs w:val="16"/>
              </w:rPr>
            </w:pPr>
            <w:r w:rsidRPr="004A6CC7">
              <w:rPr>
                <w:sz w:val="16"/>
                <w:szCs w:val="16"/>
              </w:rP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2564" w:type="dxa"/>
            <w:gridSpan w:val="2"/>
            <w:shd w:val="clear" w:color="auto" w:fill="auto"/>
          </w:tcPr>
          <w:p w:rsidR="001F151A" w:rsidRPr="004A6CC7" w:rsidRDefault="001F151A" w:rsidP="009F407F">
            <w:pPr>
              <w:jc w:val="center"/>
              <w:rPr>
                <w:sz w:val="16"/>
                <w:szCs w:val="16"/>
              </w:rPr>
            </w:pPr>
            <w:r w:rsidRPr="004A6CC7">
              <w:rPr>
                <w:sz w:val="16"/>
                <w:szCs w:val="16"/>
              </w:rPr>
              <w:t xml:space="preserve">Код бюджетной </w:t>
            </w:r>
          </w:p>
          <w:p w:rsidR="001F151A" w:rsidRPr="004A6CC7" w:rsidRDefault="001F151A" w:rsidP="009F407F">
            <w:pPr>
              <w:jc w:val="center"/>
              <w:rPr>
                <w:sz w:val="16"/>
                <w:szCs w:val="16"/>
              </w:rPr>
            </w:pPr>
            <w:r w:rsidRPr="004A6CC7">
              <w:rPr>
                <w:sz w:val="16"/>
                <w:szCs w:val="16"/>
              </w:rPr>
              <w:t>классификации</w:t>
            </w:r>
          </w:p>
        </w:tc>
        <w:tc>
          <w:tcPr>
            <w:tcW w:w="2126" w:type="dxa"/>
            <w:vMerge w:val="restart"/>
            <w:shd w:val="clear" w:color="auto" w:fill="auto"/>
          </w:tcPr>
          <w:p w:rsidR="001F151A" w:rsidRPr="004A6CC7" w:rsidRDefault="001F151A" w:rsidP="009F407F">
            <w:pPr>
              <w:jc w:val="center"/>
              <w:rPr>
                <w:sz w:val="16"/>
                <w:szCs w:val="16"/>
              </w:rPr>
            </w:pPr>
            <w:r w:rsidRPr="004A6CC7">
              <w:rPr>
                <w:sz w:val="16"/>
                <w:szCs w:val="16"/>
              </w:rPr>
              <w:t xml:space="preserve">Источники </w:t>
            </w:r>
          </w:p>
          <w:p w:rsidR="001F151A" w:rsidRPr="004A6CC7" w:rsidRDefault="001F151A" w:rsidP="009F407F">
            <w:pPr>
              <w:jc w:val="center"/>
              <w:rPr>
                <w:sz w:val="16"/>
                <w:szCs w:val="16"/>
              </w:rPr>
            </w:pPr>
            <w:r w:rsidRPr="004A6CC7">
              <w:rPr>
                <w:sz w:val="16"/>
                <w:szCs w:val="16"/>
              </w:rPr>
              <w:t>финансирования</w:t>
            </w:r>
          </w:p>
        </w:tc>
        <w:tc>
          <w:tcPr>
            <w:tcW w:w="6521" w:type="dxa"/>
            <w:gridSpan w:val="7"/>
            <w:shd w:val="clear" w:color="auto" w:fill="auto"/>
          </w:tcPr>
          <w:p w:rsidR="001F151A" w:rsidRPr="004A6CC7" w:rsidRDefault="001F151A" w:rsidP="009F407F">
            <w:pPr>
              <w:jc w:val="center"/>
              <w:rPr>
                <w:sz w:val="16"/>
                <w:szCs w:val="16"/>
              </w:rPr>
            </w:pPr>
            <w:r w:rsidRPr="004A6CC7">
              <w:rPr>
                <w:sz w:val="16"/>
                <w:szCs w:val="16"/>
              </w:rPr>
              <w:t>Расходы по годам, тыс. рублей</w:t>
            </w:r>
          </w:p>
        </w:tc>
      </w:tr>
      <w:tr w:rsidR="001F151A" w:rsidRPr="004A6CC7" w:rsidTr="009F407F">
        <w:trPr>
          <w:trHeight w:val="1150"/>
        </w:trPr>
        <w:tc>
          <w:tcPr>
            <w:tcW w:w="1568" w:type="dxa"/>
            <w:vMerge/>
            <w:shd w:val="clear" w:color="auto" w:fill="auto"/>
          </w:tcPr>
          <w:p w:rsidR="001F151A" w:rsidRPr="004A6CC7" w:rsidRDefault="001F151A" w:rsidP="009F407F">
            <w:pPr>
              <w:rPr>
                <w:sz w:val="16"/>
                <w:szCs w:val="16"/>
              </w:rPr>
            </w:pPr>
          </w:p>
        </w:tc>
        <w:tc>
          <w:tcPr>
            <w:tcW w:w="2404" w:type="dxa"/>
            <w:vMerge/>
            <w:shd w:val="clear" w:color="auto" w:fill="auto"/>
          </w:tcPr>
          <w:p w:rsidR="001F151A" w:rsidRPr="004A6CC7" w:rsidRDefault="001F151A" w:rsidP="009F407F">
            <w:pPr>
              <w:rPr>
                <w:sz w:val="16"/>
                <w:szCs w:val="16"/>
              </w:rPr>
            </w:pPr>
          </w:p>
        </w:tc>
        <w:tc>
          <w:tcPr>
            <w:tcW w:w="1344" w:type="dxa"/>
            <w:shd w:val="clear" w:color="auto" w:fill="auto"/>
          </w:tcPr>
          <w:p w:rsidR="001F151A" w:rsidRPr="004A6CC7" w:rsidRDefault="001F151A" w:rsidP="009F407F">
            <w:pPr>
              <w:jc w:val="center"/>
              <w:rPr>
                <w:sz w:val="16"/>
                <w:szCs w:val="16"/>
              </w:rPr>
            </w:pPr>
            <w:r w:rsidRPr="004A6CC7">
              <w:rPr>
                <w:sz w:val="16"/>
                <w:szCs w:val="16"/>
              </w:rPr>
              <w:t>главный распорядитель бюджетных средств</w:t>
            </w:r>
          </w:p>
        </w:tc>
        <w:tc>
          <w:tcPr>
            <w:tcW w:w="1220" w:type="dxa"/>
            <w:shd w:val="clear" w:color="auto" w:fill="auto"/>
          </w:tcPr>
          <w:p w:rsidR="001F151A" w:rsidRPr="004A6CC7" w:rsidRDefault="001F151A" w:rsidP="009F407F">
            <w:pPr>
              <w:jc w:val="center"/>
              <w:rPr>
                <w:sz w:val="16"/>
                <w:szCs w:val="16"/>
              </w:rPr>
            </w:pPr>
            <w:r w:rsidRPr="004A6CC7">
              <w:rPr>
                <w:sz w:val="16"/>
                <w:szCs w:val="16"/>
              </w:rPr>
              <w:t>целевая статья расходов</w:t>
            </w:r>
          </w:p>
        </w:tc>
        <w:tc>
          <w:tcPr>
            <w:tcW w:w="2126" w:type="dxa"/>
            <w:vMerge/>
            <w:shd w:val="clear" w:color="auto" w:fill="auto"/>
          </w:tcPr>
          <w:p w:rsidR="001F151A" w:rsidRPr="004A6CC7" w:rsidRDefault="001F151A" w:rsidP="009F407F">
            <w:pPr>
              <w:rPr>
                <w:sz w:val="16"/>
                <w:szCs w:val="16"/>
              </w:rPr>
            </w:pPr>
          </w:p>
        </w:tc>
        <w:tc>
          <w:tcPr>
            <w:tcW w:w="992" w:type="dxa"/>
            <w:shd w:val="clear" w:color="auto" w:fill="auto"/>
          </w:tcPr>
          <w:p w:rsidR="001F151A" w:rsidRPr="004A6CC7" w:rsidRDefault="001F151A" w:rsidP="009F407F">
            <w:pPr>
              <w:jc w:val="center"/>
              <w:rPr>
                <w:sz w:val="16"/>
                <w:szCs w:val="16"/>
              </w:rPr>
            </w:pPr>
            <w:r w:rsidRPr="004A6CC7">
              <w:rPr>
                <w:sz w:val="16"/>
                <w:szCs w:val="16"/>
              </w:rPr>
              <w:t>2021</w:t>
            </w:r>
          </w:p>
        </w:tc>
        <w:tc>
          <w:tcPr>
            <w:tcW w:w="993" w:type="dxa"/>
            <w:shd w:val="clear" w:color="auto" w:fill="auto"/>
          </w:tcPr>
          <w:p w:rsidR="001F151A" w:rsidRPr="004A6CC7" w:rsidRDefault="001F151A" w:rsidP="009F407F">
            <w:pPr>
              <w:jc w:val="center"/>
              <w:rPr>
                <w:sz w:val="16"/>
                <w:szCs w:val="16"/>
              </w:rPr>
            </w:pPr>
            <w:r w:rsidRPr="004A6CC7">
              <w:rPr>
                <w:sz w:val="16"/>
                <w:szCs w:val="16"/>
              </w:rPr>
              <w:t>2022</w:t>
            </w:r>
          </w:p>
        </w:tc>
        <w:tc>
          <w:tcPr>
            <w:tcW w:w="992" w:type="dxa"/>
            <w:shd w:val="clear" w:color="auto" w:fill="auto"/>
          </w:tcPr>
          <w:p w:rsidR="001F151A" w:rsidRPr="004A6CC7" w:rsidRDefault="001F151A" w:rsidP="009F407F">
            <w:pPr>
              <w:jc w:val="center"/>
              <w:rPr>
                <w:sz w:val="16"/>
                <w:szCs w:val="16"/>
              </w:rPr>
            </w:pPr>
            <w:r w:rsidRPr="004A6CC7">
              <w:rPr>
                <w:sz w:val="16"/>
                <w:szCs w:val="16"/>
              </w:rPr>
              <w:t>2023</w:t>
            </w:r>
          </w:p>
        </w:tc>
        <w:tc>
          <w:tcPr>
            <w:tcW w:w="709" w:type="dxa"/>
            <w:shd w:val="clear" w:color="auto" w:fill="auto"/>
          </w:tcPr>
          <w:p w:rsidR="001F151A" w:rsidRPr="004A6CC7" w:rsidRDefault="001F151A" w:rsidP="009F407F">
            <w:pPr>
              <w:jc w:val="center"/>
              <w:rPr>
                <w:sz w:val="16"/>
                <w:szCs w:val="16"/>
              </w:rPr>
            </w:pPr>
            <w:r w:rsidRPr="004A6CC7">
              <w:rPr>
                <w:sz w:val="16"/>
                <w:szCs w:val="16"/>
              </w:rPr>
              <w:t>2024</w:t>
            </w:r>
          </w:p>
        </w:tc>
        <w:tc>
          <w:tcPr>
            <w:tcW w:w="850" w:type="dxa"/>
            <w:shd w:val="clear" w:color="auto" w:fill="auto"/>
          </w:tcPr>
          <w:p w:rsidR="001F151A" w:rsidRPr="004A6CC7" w:rsidRDefault="001F151A" w:rsidP="009F407F">
            <w:pPr>
              <w:jc w:val="center"/>
              <w:rPr>
                <w:sz w:val="16"/>
                <w:szCs w:val="16"/>
              </w:rPr>
            </w:pPr>
            <w:r w:rsidRPr="004A6CC7">
              <w:rPr>
                <w:sz w:val="16"/>
                <w:szCs w:val="16"/>
              </w:rPr>
              <w:t>2025</w:t>
            </w:r>
          </w:p>
        </w:tc>
        <w:tc>
          <w:tcPr>
            <w:tcW w:w="1212" w:type="dxa"/>
            <w:tcBorders>
              <w:right w:val="single" w:sz="4" w:space="0" w:color="auto"/>
            </w:tcBorders>
            <w:shd w:val="clear" w:color="auto" w:fill="auto"/>
          </w:tcPr>
          <w:p w:rsidR="001F151A" w:rsidRPr="004A6CC7" w:rsidRDefault="001F151A" w:rsidP="009F407F">
            <w:pPr>
              <w:jc w:val="center"/>
              <w:rPr>
                <w:sz w:val="16"/>
                <w:szCs w:val="16"/>
              </w:rPr>
            </w:pPr>
          </w:p>
          <w:p w:rsidR="001F151A" w:rsidRPr="004A6CC7" w:rsidRDefault="001F151A" w:rsidP="009F407F">
            <w:pPr>
              <w:rPr>
                <w:sz w:val="16"/>
                <w:szCs w:val="16"/>
              </w:rPr>
            </w:pPr>
            <w:r w:rsidRPr="004A6CC7">
              <w:rPr>
                <w:sz w:val="16"/>
                <w:szCs w:val="16"/>
              </w:rPr>
              <w:t>2026-2030</w:t>
            </w:r>
          </w:p>
        </w:tc>
        <w:tc>
          <w:tcPr>
            <w:tcW w:w="773" w:type="dxa"/>
            <w:tcBorders>
              <w:right w:val="single" w:sz="4" w:space="0" w:color="auto"/>
            </w:tcBorders>
            <w:shd w:val="clear" w:color="auto" w:fill="auto"/>
          </w:tcPr>
          <w:p w:rsidR="001F151A" w:rsidRPr="004A6CC7" w:rsidRDefault="001F151A" w:rsidP="009F407F">
            <w:pPr>
              <w:jc w:val="center"/>
              <w:rPr>
                <w:sz w:val="16"/>
                <w:szCs w:val="16"/>
              </w:rPr>
            </w:pPr>
          </w:p>
          <w:p w:rsidR="001F151A" w:rsidRPr="004A6CC7" w:rsidRDefault="001F151A" w:rsidP="009F407F">
            <w:pPr>
              <w:rPr>
                <w:sz w:val="16"/>
                <w:szCs w:val="16"/>
              </w:rPr>
            </w:pPr>
            <w:r w:rsidRPr="004A6CC7">
              <w:rPr>
                <w:sz w:val="16"/>
                <w:szCs w:val="16"/>
              </w:rPr>
              <w:t>2031-2035</w:t>
            </w:r>
          </w:p>
        </w:tc>
      </w:tr>
    </w:tbl>
    <w:p w:rsidR="001F151A" w:rsidRPr="004A6CC7" w:rsidRDefault="001F151A" w:rsidP="001F151A">
      <w:pPr>
        <w:widowControl w:val="0"/>
        <w:suppressAutoHyphens/>
        <w:spacing w:line="20" w:lineRule="exact"/>
        <w:rPr>
          <w:rFonts w:eastAsia="Calibri"/>
          <w:sz w:val="16"/>
          <w:szCs w:val="16"/>
          <w:lang w:eastAsia="en-US"/>
        </w:rPr>
      </w:pPr>
    </w:p>
    <w:tbl>
      <w:tblPr>
        <w:tblW w:w="15441" w:type="dxa"/>
        <w:tblInd w:w="93" w:type="dxa"/>
        <w:tblLayout w:type="fixed"/>
        <w:tblLook w:val="04A0" w:firstRow="1" w:lastRow="0" w:firstColumn="1" w:lastColumn="0" w:noHBand="0" w:noVBand="1"/>
      </w:tblPr>
      <w:tblGrid>
        <w:gridCol w:w="1568"/>
        <w:gridCol w:w="14"/>
        <w:gridCol w:w="2390"/>
        <w:gridCol w:w="36"/>
        <w:gridCol w:w="1308"/>
        <w:gridCol w:w="48"/>
        <w:gridCol w:w="1172"/>
        <w:gridCol w:w="59"/>
        <w:gridCol w:w="2067"/>
        <w:gridCol w:w="992"/>
        <w:gridCol w:w="993"/>
        <w:gridCol w:w="992"/>
        <w:gridCol w:w="709"/>
        <w:gridCol w:w="850"/>
        <w:gridCol w:w="1134"/>
        <w:gridCol w:w="33"/>
        <w:gridCol w:w="30"/>
        <w:gridCol w:w="810"/>
        <w:gridCol w:w="97"/>
        <w:gridCol w:w="22"/>
        <w:gridCol w:w="117"/>
      </w:tblGrid>
      <w:tr w:rsidR="001F151A" w:rsidRPr="004A6CC7" w:rsidTr="009F407F">
        <w:trPr>
          <w:tblHeader/>
        </w:trPr>
        <w:tc>
          <w:tcPr>
            <w:tcW w:w="1568" w:type="dxa"/>
            <w:tcBorders>
              <w:top w:val="single" w:sz="4" w:space="0" w:color="auto"/>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1</w:t>
            </w:r>
          </w:p>
        </w:tc>
        <w:tc>
          <w:tcPr>
            <w:tcW w:w="240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2</w:t>
            </w: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3</w:t>
            </w: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4</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5</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7</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8</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9</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10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11</w:t>
            </w:r>
          </w:p>
        </w:tc>
        <w:tc>
          <w:tcPr>
            <w:tcW w:w="1197" w:type="dxa"/>
            <w:gridSpan w:val="3"/>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rPr>
                <w:sz w:val="16"/>
                <w:szCs w:val="16"/>
              </w:rPr>
            </w:pPr>
            <w:r w:rsidRPr="004A6CC7">
              <w:rPr>
                <w:sz w:val="16"/>
                <w:szCs w:val="16"/>
              </w:rPr>
              <w:t>12</w:t>
            </w:r>
          </w:p>
        </w:tc>
        <w:tc>
          <w:tcPr>
            <w:tcW w:w="810" w:type="dxa"/>
            <w:tcBorders>
              <w:top w:val="single" w:sz="4" w:space="0" w:color="auto"/>
              <w:left w:val="single" w:sz="4" w:space="0" w:color="auto"/>
              <w:bottom w:val="single" w:sz="4" w:space="0" w:color="auto"/>
            </w:tcBorders>
            <w:shd w:val="clear" w:color="auto" w:fill="auto"/>
          </w:tcPr>
          <w:p w:rsidR="001F151A" w:rsidRPr="004A6CC7" w:rsidRDefault="001F151A" w:rsidP="009F407F">
            <w:pPr>
              <w:rPr>
                <w:sz w:val="16"/>
                <w:szCs w:val="16"/>
              </w:rPr>
            </w:pPr>
            <w:r w:rsidRPr="004A6CC7">
              <w:rPr>
                <w:sz w:val="16"/>
                <w:szCs w:val="16"/>
              </w:rPr>
              <w:t>13</w:t>
            </w:r>
          </w:p>
        </w:tc>
        <w:tc>
          <w:tcPr>
            <w:tcW w:w="236" w:type="dxa"/>
            <w:gridSpan w:val="3"/>
            <w:vMerge w:val="restart"/>
            <w:tcBorders>
              <w:top w:val="single" w:sz="4" w:space="0" w:color="auto"/>
              <w:left w:val="single" w:sz="4" w:space="0" w:color="auto"/>
            </w:tcBorders>
            <w:shd w:val="clear" w:color="auto" w:fill="auto"/>
          </w:tcPr>
          <w:p w:rsidR="001F151A" w:rsidRPr="004A6CC7" w:rsidRDefault="001F151A" w:rsidP="009F407F">
            <w:pPr>
              <w:rPr>
                <w:sz w:val="16"/>
                <w:szCs w:val="16"/>
              </w:rPr>
            </w:pPr>
          </w:p>
        </w:tc>
      </w:tr>
      <w:tr w:rsidR="001F151A" w:rsidRPr="004A6CC7" w:rsidTr="009F407F">
        <w:tc>
          <w:tcPr>
            <w:tcW w:w="1568" w:type="dxa"/>
            <w:vMerge w:val="restart"/>
            <w:tcBorders>
              <w:top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rPr>
                <w:b/>
                <w:sz w:val="16"/>
                <w:szCs w:val="16"/>
              </w:rPr>
            </w:pPr>
            <w:r w:rsidRPr="004A6CC7">
              <w:rPr>
                <w:b/>
                <w:sz w:val="16"/>
                <w:szCs w:val="16"/>
              </w:rPr>
              <w:t>Подпрограмма</w:t>
            </w:r>
          </w:p>
        </w:tc>
        <w:tc>
          <w:tcPr>
            <w:tcW w:w="24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rPr>
                <w:b/>
                <w:sz w:val="16"/>
                <w:szCs w:val="16"/>
              </w:rPr>
            </w:pPr>
            <w:r w:rsidRPr="004A6CC7">
              <w:rPr>
                <w:b/>
                <w:sz w:val="16"/>
                <w:szCs w:val="16"/>
              </w:rPr>
              <w:t>«Создание и развитие инфраструктуры на сельских территориях»</w:t>
            </w: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всего</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829661,00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596930,00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451830,00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450000,00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450000,00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c>
          <w:tcPr>
            <w:tcW w:w="840" w:type="dxa"/>
            <w:gridSpan w:val="2"/>
            <w:tcBorders>
              <w:top w:val="single" w:sz="4" w:space="0" w:color="auto"/>
              <w:left w:val="single" w:sz="4" w:space="0" w:color="auto"/>
              <w:bottom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c>
          <w:tcPr>
            <w:tcW w:w="236" w:type="dxa"/>
            <w:gridSpan w:val="3"/>
            <w:vMerge/>
            <w:tcBorders>
              <w:left w:val="single" w:sz="4" w:space="0" w:color="auto"/>
            </w:tcBorders>
            <w:shd w:val="clear" w:color="auto" w:fill="auto"/>
          </w:tcPr>
          <w:p w:rsidR="001F151A" w:rsidRPr="004A6CC7" w:rsidRDefault="001F151A" w:rsidP="009F407F">
            <w:pPr>
              <w:spacing w:line="230" w:lineRule="auto"/>
              <w:jc w:val="center"/>
              <w:rPr>
                <w:sz w:val="16"/>
                <w:szCs w:val="16"/>
              </w:rPr>
            </w:pPr>
          </w:p>
        </w:tc>
      </w:tr>
      <w:tr w:rsidR="001F151A" w:rsidRPr="004A6CC7" w:rsidTr="009F407F">
        <w:tc>
          <w:tcPr>
            <w:tcW w:w="1568" w:type="dxa"/>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40" w:type="dxa"/>
            <w:gridSpan w:val="2"/>
            <w:tcBorders>
              <w:top w:val="single" w:sz="4" w:space="0" w:color="auto"/>
              <w:left w:val="single" w:sz="4" w:space="0" w:color="auto"/>
              <w:bottom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236" w:type="dxa"/>
            <w:gridSpan w:val="3"/>
            <w:vMerge/>
            <w:tcBorders>
              <w:left w:val="single" w:sz="4" w:space="0" w:color="auto"/>
            </w:tcBorders>
            <w:shd w:val="clear" w:color="auto" w:fill="auto"/>
          </w:tcPr>
          <w:p w:rsidR="001F151A" w:rsidRPr="004A6CC7" w:rsidRDefault="001F151A" w:rsidP="009F407F">
            <w:pPr>
              <w:spacing w:line="230" w:lineRule="auto"/>
              <w:jc w:val="center"/>
              <w:rPr>
                <w:sz w:val="16"/>
                <w:szCs w:val="16"/>
              </w:rPr>
            </w:pPr>
          </w:p>
        </w:tc>
      </w:tr>
      <w:tr w:rsidR="001F151A" w:rsidRPr="004A6CC7" w:rsidTr="009F407F">
        <w:tc>
          <w:tcPr>
            <w:tcW w:w="1568" w:type="dxa"/>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республиканский бюджет Чувашской Республики</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40" w:type="dxa"/>
            <w:gridSpan w:val="2"/>
            <w:tcBorders>
              <w:top w:val="single" w:sz="4" w:space="0" w:color="auto"/>
              <w:left w:val="single" w:sz="4" w:space="0" w:color="auto"/>
              <w:bottom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236" w:type="dxa"/>
            <w:gridSpan w:val="3"/>
            <w:vMerge/>
            <w:tcBorders>
              <w:left w:val="single" w:sz="4" w:space="0" w:color="auto"/>
            </w:tcBorders>
            <w:shd w:val="clear" w:color="auto" w:fill="auto"/>
          </w:tcPr>
          <w:p w:rsidR="001F151A" w:rsidRPr="004A6CC7" w:rsidRDefault="001F151A" w:rsidP="009F407F">
            <w:pPr>
              <w:spacing w:line="230" w:lineRule="auto"/>
              <w:jc w:val="center"/>
              <w:rPr>
                <w:sz w:val="16"/>
                <w:szCs w:val="16"/>
              </w:rPr>
            </w:pPr>
          </w:p>
        </w:tc>
      </w:tr>
      <w:tr w:rsidR="001F151A" w:rsidRPr="004A6CC7" w:rsidTr="009F407F">
        <w:tc>
          <w:tcPr>
            <w:tcW w:w="1568" w:type="dxa"/>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местные бюджеты</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829661,00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596930,00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451830,00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450000,00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bCs/>
                <w:color w:val="000000"/>
                <w:sz w:val="16"/>
                <w:szCs w:val="16"/>
              </w:rPr>
              <w:t>450000,00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c>
          <w:tcPr>
            <w:tcW w:w="840" w:type="dxa"/>
            <w:gridSpan w:val="2"/>
            <w:tcBorders>
              <w:top w:val="single" w:sz="4" w:space="0" w:color="auto"/>
              <w:left w:val="single" w:sz="4" w:space="0" w:color="auto"/>
              <w:bottom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c>
          <w:tcPr>
            <w:tcW w:w="236" w:type="dxa"/>
            <w:gridSpan w:val="3"/>
            <w:vMerge/>
            <w:tcBorders>
              <w:left w:val="single" w:sz="4" w:space="0" w:color="auto"/>
            </w:tcBorders>
            <w:shd w:val="clear" w:color="auto" w:fill="auto"/>
          </w:tcPr>
          <w:p w:rsidR="001F151A" w:rsidRPr="004A6CC7" w:rsidRDefault="001F151A" w:rsidP="009F407F">
            <w:pPr>
              <w:spacing w:line="230" w:lineRule="auto"/>
              <w:jc w:val="center"/>
              <w:rPr>
                <w:sz w:val="16"/>
                <w:szCs w:val="16"/>
              </w:rPr>
            </w:pPr>
          </w:p>
        </w:tc>
      </w:tr>
      <w:tr w:rsidR="001F151A" w:rsidRPr="004A6CC7" w:rsidTr="009F407F">
        <w:tc>
          <w:tcPr>
            <w:tcW w:w="1568" w:type="dxa"/>
            <w:vMerge/>
            <w:tcBorders>
              <w:bottom w:val="single" w:sz="4" w:space="0" w:color="auto"/>
              <w:right w:val="single" w:sz="4" w:space="0" w:color="auto"/>
            </w:tcBorders>
          </w:tcPr>
          <w:p w:rsidR="001F151A" w:rsidRPr="004A6CC7" w:rsidRDefault="001F151A" w:rsidP="009F407F">
            <w:pPr>
              <w:spacing w:line="230" w:lineRule="auto"/>
              <w:rPr>
                <w:sz w:val="16"/>
                <w:szCs w:val="16"/>
              </w:rPr>
            </w:pPr>
          </w:p>
        </w:tc>
        <w:tc>
          <w:tcPr>
            <w:tcW w:w="2404" w:type="dxa"/>
            <w:gridSpan w:val="2"/>
            <w:vMerge/>
            <w:tcBorders>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44" w:type="dxa"/>
            <w:gridSpan w:val="2"/>
            <w:tcBorders>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p>
        </w:tc>
        <w:tc>
          <w:tcPr>
            <w:tcW w:w="1220" w:type="dxa"/>
            <w:gridSpan w:val="2"/>
            <w:tcBorders>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2126" w:type="dxa"/>
            <w:gridSpan w:val="2"/>
            <w:tcBorders>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внебюджетные источники</w:t>
            </w:r>
          </w:p>
        </w:tc>
        <w:tc>
          <w:tcPr>
            <w:tcW w:w="992" w:type="dxa"/>
            <w:tcBorders>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3" w:type="dxa"/>
            <w:tcBorders>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tcBorders>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709" w:type="dxa"/>
            <w:tcBorders>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50" w:type="dxa"/>
            <w:tcBorders>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1167" w:type="dxa"/>
            <w:gridSpan w:val="2"/>
            <w:tcBorders>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40" w:type="dxa"/>
            <w:gridSpan w:val="2"/>
            <w:tcBorders>
              <w:left w:val="single" w:sz="4" w:space="0" w:color="auto"/>
              <w:bottom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236" w:type="dxa"/>
            <w:gridSpan w:val="3"/>
            <w:vMerge/>
            <w:tcBorders>
              <w:left w:val="single" w:sz="4" w:space="0" w:color="auto"/>
              <w:bottom w:val="single" w:sz="4" w:space="0" w:color="auto"/>
            </w:tcBorders>
            <w:shd w:val="clear" w:color="auto" w:fill="auto"/>
          </w:tcPr>
          <w:p w:rsidR="001F151A" w:rsidRPr="004A6CC7" w:rsidRDefault="001F151A" w:rsidP="009F407F">
            <w:pPr>
              <w:spacing w:line="230" w:lineRule="auto"/>
              <w:jc w:val="center"/>
              <w:rPr>
                <w:sz w:val="16"/>
                <w:szCs w:val="16"/>
              </w:rPr>
            </w:pPr>
          </w:p>
        </w:tc>
      </w:tr>
      <w:tr w:rsidR="001F151A" w:rsidRPr="004A6CC7" w:rsidTr="009F407F">
        <w:trPr>
          <w:gridAfter w:val="2"/>
          <w:wAfter w:w="139" w:type="dxa"/>
        </w:trPr>
        <w:tc>
          <w:tcPr>
            <w:tcW w:w="1568" w:type="dxa"/>
            <w:vMerge w:val="restart"/>
            <w:tcBorders>
              <w:top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Основное мероприятие 1</w:t>
            </w:r>
          </w:p>
        </w:tc>
        <w:tc>
          <w:tcPr>
            <w:tcW w:w="24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всего</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441661,00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323930,00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201830,00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200000,00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200000,00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r>
      <w:tr w:rsidR="001F151A" w:rsidRPr="004A6CC7" w:rsidTr="009F407F">
        <w:trPr>
          <w:gridAfter w:val="2"/>
          <w:wAfter w:w="139" w:type="dxa"/>
        </w:trPr>
        <w:tc>
          <w:tcPr>
            <w:tcW w:w="1568" w:type="dxa"/>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r>
      <w:tr w:rsidR="001F151A" w:rsidRPr="004A6CC7" w:rsidTr="009F407F">
        <w:trPr>
          <w:gridAfter w:val="2"/>
          <w:wAfter w:w="139" w:type="dxa"/>
        </w:trPr>
        <w:tc>
          <w:tcPr>
            <w:tcW w:w="1568" w:type="dxa"/>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республиканский бюджет Чувашской Республики</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r>
      <w:tr w:rsidR="001F151A" w:rsidRPr="004A6CC7" w:rsidTr="009F407F">
        <w:trPr>
          <w:gridAfter w:val="2"/>
          <w:wAfter w:w="139" w:type="dxa"/>
        </w:trPr>
        <w:tc>
          <w:tcPr>
            <w:tcW w:w="1568" w:type="dxa"/>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местные бюджеты</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441661,00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323930,00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201830,00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200000,00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200000,00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p>
        </w:tc>
      </w:tr>
      <w:tr w:rsidR="001F151A" w:rsidRPr="004A6CC7" w:rsidTr="009F407F">
        <w:trPr>
          <w:gridAfter w:val="2"/>
          <w:wAfter w:w="139" w:type="dxa"/>
        </w:trPr>
        <w:tc>
          <w:tcPr>
            <w:tcW w:w="1568" w:type="dxa"/>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r>
      <w:tr w:rsidR="001F151A" w:rsidRPr="004A6CC7" w:rsidTr="009F407F">
        <w:trPr>
          <w:gridAfter w:val="2"/>
          <w:wAfter w:w="139" w:type="dxa"/>
        </w:trPr>
        <w:tc>
          <w:tcPr>
            <w:tcW w:w="1568" w:type="dxa"/>
            <w:vMerge w:val="restart"/>
            <w:tcBorders>
              <w:top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Мероприятие 1.1</w:t>
            </w:r>
          </w:p>
        </w:tc>
        <w:tc>
          <w:tcPr>
            <w:tcW w:w="24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«Реализация проектов развития общественной инфраструктуры, основанных на местных инициативах»</w:t>
            </w: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всего</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441661,00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323930,00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201830,00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200000,00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200000,00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r>
      <w:tr w:rsidR="001F151A" w:rsidRPr="004A6CC7" w:rsidTr="009F407F">
        <w:trPr>
          <w:gridAfter w:val="2"/>
          <w:wAfter w:w="139" w:type="dxa"/>
        </w:trPr>
        <w:tc>
          <w:tcPr>
            <w:tcW w:w="1568" w:type="dxa"/>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r>
      <w:tr w:rsidR="001F151A" w:rsidRPr="004A6CC7" w:rsidTr="009F407F">
        <w:trPr>
          <w:gridAfter w:val="2"/>
          <w:wAfter w:w="139" w:type="dxa"/>
        </w:trPr>
        <w:tc>
          <w:tcPr>
            <w:tcW w:w="1568" w:type="dxa"/>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республиканский бюджет Чувашской Республики</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r>
      <w:tr w:rsidR="001F151A" w:rsidRPr="004A6CC7" w:rsidTr="009F407F">
        <w:trPr>
          <w:gridAfter w:val="2"/>
          <w:wAfter w:w="139" w:type="dxa"/>
        </w:trPr>
        <w:tc>
          <w:tcPr>
            <w:tcW w:w="1568" w:type="dxa"/>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местные бюджеты</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441661,00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323930,00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201830,00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200000,00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200000,00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r>
      <w:tr w:rsidR="001F151A" w:rsidRPr="004A6CC7" w:rsidTr="009F407F">
        <w:trPr>
          <w:gridAfter w:val="2"/>
          <w:wAfter w:w="139" w:type="dxa"/>
        </w:trPr>
        <w:tc>
          <w:tcPr>
            <w:tcW w:w="1568" w:type="dxa"/>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04"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44"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1167"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37" w:type="dxa"/>
            <w:gridSpan w:val="3"/>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r>
      <w:tr w:rsidR="001F151A" w:rsidRPr="004A6CC7" w:rsidTr="009F407F">
        <w:trPr>
          <w:gridAfter w:val="1"/>
          <w:wAfter w:w="117" w:type="dxa"/>
        </w:trPr>
        <w:tc>
          <w:tcPr>
            <w:tcW w:w="1582" w:type="dxa"/>
            <w:gridSpan w:val="2"/>
            <w:vMerge w:val="restart"/>
            <w:tcBorders>
              <w:top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Основное мероприятие 2</w:t>
            </w:r>
          </w:p>
        </w:tc>
        <w:tc>
          <w:tcPr>
            <w:tcW w:w="24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«Реализация мероприятий по благоустройству сельских территорий»</w:t>
            </w:r>
          </w:p>
        </w:tc>
        <w:tc>
          <w:tcPr>
            <w:tcW w:w="135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1231"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2067"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всего</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bCs/>
                <w:color w:val="000000"/>
                <w:sz w:val="16"/>
                <w:szCs w:val="16"/>
              </w:rPr>
              <w:t>388000,00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bCs/>
                <w:color w:val="000000"/>
                <w:sz w:val="16"/>
                <w:szCs w:val="16"/>
              </w:rPr>
              <w:t>273000,00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bCs/>
                <w:color w:val="000000"/>
                <w:sz w:val="16"/>
                <w:szCs w:val="16"/>
              </w:rPr>
              <w:t>250000,00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bCs/>
                <w:color w:val="000000"/>
                <w:sz w:val="16"/>
                <w:szCs w:val="16"/>
              </w:rPr>
              <w:t>25000,00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bCs/>
                <w:color w:val="000000"/>
                <w:sz w:val="16"/>
                <w:szCs w:val="16"/>
              </w:rPr>
              <w:t>250000,00</w:t>
            </w:r>
          </w:p>
        </w:tc>
        <w:tc>
          <w:tcPr>
            <w:tcW w:w="1134"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r>
      <w:tr w:rsidR="001F151A" w:rsidRPr="004A6CC7" w:rsidTr="009F407F">
        <w:trPr>
          <w:gridAfter w:val="1"/>
          <w:wAfter w:w="117" w:type="dxa"/>
        </w:trPr>
        <w:tc>
          <w:tcPr>
            <w:tcW w:w="1582" w:type="dxa"/>
            <w:gridSpan w:val="2"/>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26"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5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1231"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2067"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r>
      <w:tr w:rsidR="001F151A" w:rsidRPr="004A6CC7" w:rsidTr="009F407F">
        <w:trPr>
          <w:gridAfter w:val="1"/>
          <w:wAfter w:w="117" w:type="dxa"/>
        </w:trPr>
        <w:tc>
          <w:tcPr>
            <w:tcW w:w="1582" w:type="dxa"/>
            <w:gridSpan w:val="2"/>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26"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5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p>
        </w:tc>
        <w:tc>
          <w:tcPr>
            <w:tcW w:w="1231"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 xml:space="preserve"> </w:t>
            </w:r>
          </w:p>
        </w:tc>
        <w:tc>
          <w:tcPr>
            <w:tcW w:w="2067"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республиканский бюджет Чувашской Республики</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r>
      <w:tr w:rsidR="001F151A" w:rsidRPr="004A6CC7" w:rsidTr="009F407F">
        <w:trPr>
          <w:gridAfter w:val="1"/>
          <w:wAfter w:w="117" w:type="dxa"/>
        </w:trPr>
        <w:tc>
          <w:tcPr>
            <w:tcW w:w="1582" w:type="dxa"/>
            <w:gridSpan w:val="2"/>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26"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5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 xml:space="preserve"> </w:t>
            </w:r>
          </w:p>
        </w:tc>
        <w:tc>
          <w:tcPr>
            <w:tcW w:w="1231"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 xml:space="preserve"> </w:t>
            </w:r>
          </w:p>
        </w:tc>
        <w:tc>
          <w:tcPr>
            <w:tcW w:w="2067"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местные бюджеты</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388000,00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bCs/>
                <w:color w:val="000000"/>
                <w:sz w:val="16"/>
                <w:szCs w:val="16"/>
              </w:rPr>
              <w:t>273000,00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bCs/>
                <w:color w:val="000000"/>
                <w:sz w:val="16"/>
                <w:szCs w:val="16"/>
              </w:rPr>
              <w:t>250000,00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bCs/>
                <w:color w:val="000000"/>
                <w:sz w:val="16"/>
                <w:szCs w:val="16"/>
              </w:rPr>
              <w:t>25000,00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bCs/>
                <w:color w:val="000000"/>
                <w:sz w:val="16"/>
                <w:szCs w:val="16"/>
              </w:rPr>
              <w:t>250000,00</w:t>
            </w:r>
          </w:p>
        </w:tc>
        <w:tc>
          <w:tcPr>
            <w:tcW w:w="1134"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spacing w:line="230" w:lineRule="auto"/>
              <w:jc w:val="center"/>
              <w:rPr>
                <w:sz w:val="16"/>
                <w:szCs w:val="16"/>
              </w:rPr>
            </w:pPr>
            <w:r w:rsidRPr="004A6CC7">
              <w:rPr>
                <w:sz w:val="16"/>
                <w:szCs w:val="16"/>
              </w:rPr>
              <w:t>0,00</w:t>
            </w:r>
          </w:p>
        </w:tc>
      </w:tr>
      <w:tr w:rsidR="001F151A" w:rsidRPr="004A6CC7" w:rsidTr="009F407F">
        <w:trPr>
          <w:gridAfter w:val="1"/>
          <w:wAfter w:w="117" w:type="dxa"/>
        </w:trPr>
        <w:tc>
          <w:tcPr>
            <w:tcW w:w="1582" w:type="dxa"/>
            <w:gridSpan w:val="2"/>
            <w:vMerge/>
            <w:tcBorders>
              <w:top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2426" w:type="dxa"/>
            <w:gridSpan w:val="2"/>
            <w:vMerge/>
            <w:tcBorders>
              <w:top w:val="single" w:sz="4" w:space="0" w:color="auto"/>
              <w:left w:val="single" w:sz="4" w:space="0" w:color="auto"/>
              <w:bottom w:val="single" w:sz="4" w:space="0" w:color="auto"/>
              <w:right w:val="single" w:sz="4" w:space="0" w:color="auto"/>
            </w:tcBorders>
          </w:tcPr>
          <w:p w:rsidR="001F151A" w:rsidRPr="004A6CC7" w:rsidRDefault="001F151A" w:rsidP="009F407F">
            <w:pPr>
              <w:spacing w:line="230" w:lineRule="auto"/>
              <w:rPr>
                <w:sz w:val="16"/>
                <w:szCs w:val="16"/>
              </w:rPr>
            </w:pPr>
          </w:p>
        </w:tc>
        <w:tc>
          <w:tcPr>
            <w:tcW w:w="1356"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1231" w:type="dxa"/>
            <w:gridSpan w:val="2"/>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 xml:space="preserve"> </w:t>
            </w:r>
          </w:p>
        </w:tc>
        <w:tc>
          <w:tcPr>
            <w:tcW w:w="2067"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spacing w:line="230" w:lineRule="auto"/>
              <w:rPr>
                <w:sz w:val="16"/>
                <w:szCs w:val="16"/>
              </w:rPr>
            </w:pPr>
            <w:r w:rsidRPr="004A6CC7">
              <w:rPr>
                <w:sz w:val="16"/>
                <w:szCs w:val="16"/>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F151A" w:rsidRPr="004A6CC7" w:rsidRDefault="001F151A" w:rsidP="009F407F">
            <w:pPr>
              <w:jc w:val="center"/>
              <w:rPr>
                <w:sz w:val="16"/>
                <w:szCs w:val="16"/>
              </w:rPr>
            </w:pPr>
            <w:r w:rsidRPr="004A6CC7">
              <w:rPr>
                <w:sz w:val="16"/>
                <w:szCs w:val="16"/>
              </w:rPr>
              <w:t>0,00</w:t>
            </w:r>
          </w:p>
        </w:tc>
      </w:tr>
    </w:tbl>
    <w:p w:rsidR="001F151A" w:rsidRPr="004A6CC7" w:rsidRDefault="001F151A" w:rsidP="001F151A">
      <w:pPr>
        <w:rPr>
          <w:rFonts w:eastAsia="Calibri"/>
          <w:sz w:val="16"/>
          <w:szCs w:val="16"/>
          <w:lang w:eastAsia="en-US"/>
        </w:rPr>
      </w:pPr>
    </w:p>
    <w:p w:rsidR="001F151A" w:rsidRPr="004A6CC7" w:rsidRDefault="001F151A" w:rsidP="001F151A">
      <w:pPr>
        <w:rPr>
          <w:b/>
          <w:sz w:val="16"/>
          <w:szCs w:val="16"/>
        </w:rPr>
      </w:pPr>
    </w:p>
    <w:p w:rsidR="001F151A" w:rsidRPr="004A6CC7" w:rsidRDefault="001F151A" w:rsidP="001F151A">
      <w:pPr>
        <w:jc w:val="center"/>
        <w:rPr>
          <w:b/>
          <w:bCs/>
          <w:color w:val="000000"/>
          <w:sz w:val="16"/>
          <w:szCs w:val="16"/>
        </w:rPr>
      </w:pPr>
    </w:p>
    <w:p w:rsidR="001F151A" w:rsidRPr="004A6CC7" w:rsidRDefault="001F151A" w:rsidP="001F151A">
      <w:pPr>
        <w:jc w:val="center"/>
        <w:rPr>
          <w:b/>
          <w:bCs/>
          <w:color w:val="000000"/>
          <w:sz w:val="16"/>
          <w:szCs w:val="16"/>
        </w:rPr>
      </w:pPr>
    </w:p>
    <w:p w:rsidR="001F151A" w:rsidRPr="004A6CC7" w:rsidRDefault="001F151A" w:rsidP="001F151A">
      <w:pPr>
        <w:jc w:val="center"/>
        <w:rPr>
          <w:b/>
          <w:bCs/>
          <w:color w:val="000000"/>
          <w:sz w:val="16"/>
          <w:szCs w:val="16"/>
        </w:rPr>
      </w:pPr>
    </w:p>
    <w:p w:rsidR="001F151A" w:rsidRPr="004A6CC7" w:rsidRDefault="001F151A" w:rsidP="001F151A">
      <w:pPr>
        <w:jc w:val="center"/>
        <w:rPr>
          <w:b/>
          <w:bCs/>
          <w:color w:val="000000"/>
          <w:sz w:val="16"/>
          <w:szCs w:val="16"/>
        </w:rPr>
        <w:sectPr w:rsidR="001F151A" w:rsidRPr="004A6CC7" w:rsidSect="00D07C49">
          <w:pgSz w:w="16834" w:h="11909" w:orient="landscape"/>
          <w:pgMar w:top="567" w:right="851" w:bottom="1418" w:left="851" w:header="720" w:footer="720" w:gutter="0"/>
          <w:cols w:space="720"/>
        </w:sectPr>
      </w:pPr>
    </w:p>
    <w:p w:rsidR="001F151A" w:rsidRPr="004A6CC7" w:rsidRDefault="001F151A" w:rsidP="001F151A">
      <w:pPr>
        <w:spacing w:line="230" w:lineRule="auto"/>
        <w:ind w:left="9720"/>
        <w:jc w:val="center"/>
        <w:rPr>
          <w:sz w:val="16"/>
          <w:szCs w:val="16"/>
        </w:rPr>
      </w:pPr>
    </w:p>
    <w:p w:rsidR="001F151A" w:rsidRPr="004A6CC7" w:rsidRDefault="001F151A" w:rsidP="001F151A">
      <w:pPr>
        <w:spacing w:line="230" w:lineRule="auto"/>
        <w:ind w:left="9720"/>
        <w:jc w:val="center"/>
        <w:rPr>
          <w:sz w:val="16"/>
          <w:szCs w:val="16"/>
        </w:rPr>
      </w:pPr>
    </w:p>
    <w:p w:rsidR="001F151A" w:rsidRPr="004A6CC7" w:rsidRDefault="001F151A" w:rsidP="001F151A">
      <w:pPr>
        <w:ind w:left="540"/>
        <w:rPr>
          <w:sz w:val="16"/>
          <w:szCs w:val="16"/>
        </w:rPr>
      </w:pPr>
    </w:p>
    <w:p w:rsidR="001F151A" w:rsidRPr="004A6CC7" w:rsidRDefault="001F151A" w:rsidP="001F151A">
      <w:pPr>
        <w:rPr>
          <w:sz w:val="16"/>
          <w:szCs w:val="16"/>
        </w:rPr>
      </w:pPr>
    </w:p>
    <w:p w:rsidR="001F151A" w:rsidRDefault="001F151A" w:rsidP="0067191C">
      <w:pPr>
        <w:rPr>
          <w:b/>
          <w:sz w:val="20"/>
          <w:szCs w:val="20"/>
        </w:rPr>
      </w:pPr>
    </w:p>
    <w:p w:rsidR="0067191C" w:rsidRDefault="0067191C" w:rsidP="0067191C">
      <w:pPr>
        <w:rPr>
          <w:b/>
          <w:sz w:val="20"/>
          <w:szCs w:val="20"/>
        </w:rPr>
      </w:pPr>
    </w:p>
    <w:p w:rsidR="0067191C" w:rsidRDefault="0067191C" w:rsidP="0067191C">
      <w:pPr>
        <w:jc w:val="center"/>
        <w:rPr>
          <w:b/>
          <w:sz w:val="20"/>
          <w:szCs w:val="20"/>
        </w:rPr>
      </w:pPr>
      <w:r>
        <w:rPr>
          <w:b/>
          <w:sz w:val="20"/>
          <w:szCs w:val="20"/>
        </w:rPr>
        <w:t>ПОСТАНОВЛЕНИЕ АДМИНИСТРАЦИИ НОВОЧЕЛНЫ-СЮРБЕЕВСКОГО</w:t>
      </w:r>
    </w:p>
    <w:p w:rsidR="0067191C" w:rsidRDefault="0067191C" w:rsidP="0067191C">
      <w:pPr>
        <w:jc w:val="center"/>
        <w:rPr>
          <w:b/>
          <w:sz w:val="20"/>
          <w:szCs w:val="20"/>
        </w:rPr>
      </w:pPr>
      <w:r>
        <w:rPr>
          <w:b/>
          <w:sz w:val="20"/>
          <w:szCs w:val="20"/>
        </w:rPr>
        <w:t>СЕЛЬСКОГО ПОСЕЛЕНИЯ</w:t>
      </w:r>
    </w:p>
    <w:p w:rsidR="0067191C" w:rsidRDefault="0067191C" w:rsidP="0067191C">
      <w:pPr>
        <w:rPr>
          <w:b/>
          <w:sz w:val="20"/>
          <w:szCs w:val="20"/>
        </w:rPr>
      </w:pPr>
      <w:r>
        <w:rPr>
          <w:b/>
          <w:sz w:val="20"/>
          <w:szCs w:val="20"/>
        </w:rPr>
        <w:tab/>
        <w:t>от 04.03.2021г.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13</w:t>
      </w:r>
    </w:p>
    <w:p w:rsidR="001F151A" w:rsidRDefault="001F151A" w:rsidP="001F151A">
      <w:pPr>
        <w:rPr>
          <w:b/>
          <w:bCs/>
          <w:sz w:val="16"/>
          <w:szCs w:val="16"/>
        </w:rPr>
      </w:pPr>
    </w:p>
    <w:p w:rsidR="001F151A" w:rsidRPr="00D21F8E" w:rsidRDefault="001F151A" w:rsidP="001F151A">
      <w:pPr>
        <w:rPr>
          <w:b/>
          <w:bCs/>
          <w:sz w:val="16"/>
          <w:szCs w:val="16"/>
        </w:rPr>
      </w:pPr>
      <w:r w:rsidRPr="00D21F8E">
        <w:rPr>
          <w:b/>
          <w:bCs/>
          <w:sz w:val="16"/>
          <w:szCs w:val="16"/>
        </w:rPr>
        <w:t xml:space="preserve">Об утверждении </w:t>
      </w:r>
      <w:proofErr w:type="gramStart"/>
      <w:r w:rsidRPr="00D21F8E">
        <w:rPr>
          <w:b/>
          <w:bCs/>
          <w:sz w:val="16"/>
          <w:szCs w:val="16"/>
        </w:rPr>
        <w:t>Муниципальной  программы</w:t>
      </w:r>
      <w:proofErr w:type="gramEnd"/>
      <w:r w:rsidRPr="00D21F8E">
        <w:rPr>
          <w:b/>
          <w:bCs/>
          <w:sz w:val="16"/>
          <w:szCs w:val="16"/>
        </w:rPr>
        <w:t xml:space="preserve"> </w:t>
      </w:r>
    </w:p>
    <w:p w:rsidR="001F151A" w:rsidRPr="00D21F8E" w:rsidRDefault="001F151A" w:rsidP="001F151A">
      <w:pPr>
        <w:rPr>
          <w:b/>
          <w:bCs/>
          <w:sz w:val="16"/>
          <w:szCs w:val="16"/>
        </w:rPr>
      </w:pPr>
      <w:proofErr w:type="spellStart"/>
      <w:r w:rsidRPr="00D21F8E">
        <w:rPr>
          <w:b/>
          <w:bCs/>
          <w:sz w:val="16"/>
          <w:szCs w:val="16"/>
        </w:rPr>
        <w:t>Новочелны-Сюрбеевского</w:t>
      </w:r>
      <w:proofErr w:type="spellEnd"/>
      <w:r w:rsidRPr="00D21F8E">
        <w:rPr>
          <w:b/>
          <w:bCs/>
          <w:sz w:val="16"/>
          <w:szCs w:val="16"/>
        </w:rPr>
        <w:t xml:space="preserve">           сельского             поселения  </w:t>
      </w:r>
    </w:p>
    <w:p w:rsidR="001F151A" w:rsidRPr="00D21F8E" w:rsidRDefault="001F151A" w:rsidP="001F151A">
      <w:pPr>
        <w:rPr>
          <w:b/>
          <w:bCs/>
          <w:sz w:val="16"/>
          <w:szCs w:val="16"/>
        </w:rPr>
      </w:pPr>
      <w:r w:rsidRPr="00D21F8E">
        <w:rPr>
          <w:b/>
          <w:bCs/>
          <w:sz w:val="16"/>
          <w:szCs w:val="16"/>
        </w:rPr>
        <w:t xml:space="preserve">Комсомольского       района            Чувашской </w:t>
      </w:r>
    </w:p>
    <w:p w:rsidR="001F151A" w:rsidRPr="00D21F8E" w:rsidRDefault="001F151A" w:rsidP="001F151A">
      <w:pPr>
        <w:rPr>
          <w:bCs/>
          <w:sz w:val="16"/>
          <w:szCs w:val="16"/>
        </w:rPr>
      </w:pPr>
      <w:proofErr w:type="gramStart"/>
      <w:r w:rsidRPr="00D21F8E">
        <w:rPr>
          <w:b/>
          <w:bCs/>
          <w:sz w:val="16"/>
          <w:szCs w:val="16"/>
        </w:rPr>
        <w:t>Республики  «</w:t>
      </w:r>
      <w:proofErr w:type="gramEnd"/>
      <w:r w:rsidRPr="00D21F8E">
        <w:rPr>
          <w:b/>
          <w:bCs/>
          <w:sz w:val="16"/>
          <w:szCs w:val="16"/>
        </w:rPr>
        <w:t>Развитие культуры и туризма</w:t>
      </w:r>
      <w:r w:rsidRPr="00D21F8E">
        <w:rPr>
          <w:bCs/>
          <w:sz w:val="16"/>
          <w:szCs w:val="16"/>
        </w:rPr>
        <w:t>»</w:t>
      </w:r>
    </w:p>
    <w:p w:rsidR="001F151A" w:rsidRPr="00D21F8E" w:rsidRDefault="001F151A" w:rsidP="001F151A">
      <w:pPr>
        <w:rPr>
          <w:bCs/>
          <w:sz w:val="16"/>
          <w:szCs w:val="16"/>
        </w:rPr>
      </w:pPr>
    </w:p>
    <w:p w:rsidR="001F151A" w:rsidRPr="00D21F8E" w:rsidRDefault="001F151A" w:rsidP="001F151A">
      <w:pPr>
        <w:ind w:firstLine="709"/>
        <w:rPr>
          <w:sz w:val="16"/>
          <w:szCs w:val="16"/>
        </w:rPr>
      </w:pPr>
      <w:r w:rsidRPr="00D21F8E">
        <w:rPr>
          <w:sz w:val="16"/>
          <w:szCs w:val="1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w:t>
      </w:r>
      <w:proofErr w:type="spellStart"/>
      <w:r w:rsidRPr="00D21F8E">
        <w:rPr>
          <w:sz w:val="16"/>
          <w:szCs w:val="16"/>
        </w:rPr>
        <w:t>Новочелны-Сюрбеевского</w:t>
      </w:r>
      <w:proofErr w:type="spellEnd"/>
      <w:r w:rsidRPr="00D21F8E">
        <w:rPr>
          <w:sz w:val="16"/>
          <w:szCs w:val="16"/>
        </w:rPr>
        <w:t xml:space="preserve"> сельского поселения Комсомольского района Чувашской Республики от 25.02.2021 № 7 «Об утверждении Перечня муниципальных программ </w:t>
      </w:r>
      <w:proofErr w:type="spellStart"/>
      <w:r w:rsidRPr="00D21F8E">
        <w:rPr>
          <w:sz w:val="16"/>
          <w:szCs w:val="16"/>
        </w:rPr>
        <w:t>Новочелны-Сюрбеевского</w:t>
      </w:r>
      <w:proofErr w:type="spellEnd"/>
      <w:r w:rsidRPr="00D21F8E">
        <w:rPr>
          <w:sz w:val="16"/>
          <w:szCs w:val="16"/>
        </w:rPr>
        <w:t xml:space="preserve"> сельского поселения Комсомольского района Чувашской Республики», администрация </w:t>
      </w:r>
      <w:proofErr w:type="spellStart"/>
      <w:r w:rsidRPr="00D21F8E">
        <w:rPr>
          <w:sz w:val="16"/>
          <w:szCs w:val="16"/>
        </w:rPr>
        <w:t>Новочелны-Сюрбеевского</w:t>
      </w:r>
      <w:proofErr w:type="spellEnd"/>
      <w:r w:rsidRPr="00D21F8E">
        <w:rPr>
          <w:sz w:val="16"/>
          <w:szCs w:val="16"/>
        </w:rPr>
        <w:t xml:space="preserve"> сельского поселения Комсомольского района Чувашской Республики </w:t>
      </w:r>
      <w:r w:rsidRPr="00D21F8E">
        <w:rPr>
          <w:b/>
          <w:sz w:val="16"/>
          <w:szCs w:val="16"/>
        </w:rPr>
        <w:t>п о с т а н о в л я е т :</w:t>
      </w:r>
      <w:r w:rsidRPr="00D21F8E">
        <w:rPr>
          <w:sz w:val="16"/>
          <w:szCs w:val="16"/>
        </w:rPr>
        <w:t xml:space="preserve"> </w:t>
      </w:r>
    </w:p>
    <w:p w:rsidR="001F151A" w:rsidRPr="00D21F8E" w:rsidRDefault="001F151A" w:rsidP="001F151A">
      <w:pPr>
        <w:ind w:firstLine="709"/>
        <w:rPr>
          <w:bCs/>
          <w:sz w:val="16"/>
          <w:szCs w:val="16"/>
        </w:rPr>
      </w:pPr>
      <w:r w:rsidRPr="00D21F8E">
        <w:rPr>
          <w:sz w:val="16"/>
          <w:szCs w:val="16"/>
        </w:rPr>
        <w:t xml:space="preserve">  1. Утвердить Муниципальную программу </w:t>
      </w:r>
      <w:proofErr w:type="spellStart"/>
      <w:r w:rsidRPr="00D21F8E">
        <w:rPr>
          <w:sz w:val="16"/>
          <w:szCs w:val="16"/>
        </w:rPr>
        <w:t>Новочелны-</w:t>
      </w:r>
      <w:proofErr w:type="gramStart"/>
      <w:r w:rsidRPr="00D21F8E">
        <w:rPr>
          <w:sz w:val="16"/>
          <w:szCs w:val="16"/>
        </w:rPr>
        <w:t>Сюрбеевского</w:t>
      </w:r>
      <w:proofErr w:type="spellEnd"/>
      <w:r w:rsidRPr="00D21F8E">
        <w:rPr>
          <w:sz w:val="16"/>
          <w:szCs w:val="16"/>
        </w:rPr>
        <w:t xml:space="preserve">  </w:t>
      </w:r>
      <w:r w:rsidRPr="00D21F8E">
        <w:rPr>
          <w:bCs/>
          <w:sz w:val="16"/>
          <w:szCs w:val="16"/>
        </w:rPr>
        <w:t>сельского</w:t>
      </w:r>
      <w:proofErr w:type="gramEnd"/>
      <w:r w:rsidRPr="00D21F8E">
        <w:rPr>
          <w:bCs/>
          <w:sz w:val="16"/>
          <w:szCs w:val="16"/>
        </w:rPr>
        <w:t xml:space="preserve"> поселения  Комсомольского района  Чувашской  Республики «Развитие культуры и туризма».</w:t>
      </w:r>
    </w:p>
    <w:p w:rsidR="001F151A" w:rsidRPr="00D21F8E" w:rsidRDefault="001F151A" w:rsidP="001F151A">
      <w:pPr>
        <w:rPr>
          <w:bCs/>
          <w:sz w:val="16"/>
          <w:szCs w:val="16"/>
        </w:rPr>
      </w:pPr>
      <w:r w:rsidRPr="00D21F8E">
        <w:rPr>
          <w:bCs/>
          <w:sz w:val="16"/>
          <w:szCs w:val="16"/>
        </w:rPr>
        <w:t xml:space="preserve">          2.  Признать утратившим силу следующие постановления администрации </w:t>
      </w:r>
      <w:proofErr w:type="spellStart"/>
      <w:r w:rsidRPr="00D21F8E">
        <w:rPr>
          <w:bCs/>
          <w:sz w:val="16"/>
          <w:szCs w:val="16"/>
        </w:rPr>
        <w:t>Новочелны-Сюрбеевского</w:t>
      </w:r>
      <w:proofErr w:type="spellEnd"/>
      <w:r w:rsidRPr="00D21F8E">
        <w:rPr>
          <w:bCs/>
          <w:sz w:val="16"/>
          <w:szCs w:val="16"/>
        </w:rPr>
        <w:t xml:space="preserve"> сельского поселения:</w:t>
      </w:r>
    </w:p>
    <w:p w:rsidR="001F151A" w:rsidRPr="00D21F8E" w:rsidRDefault="001F151A" w:rsidP="001F151A">
      <w:pPr>
        <w:rPr>
          <w:bCs/>
          <w:sz w:val="16"/>
          <w:szCs w:val="16"/>
        </w:rPr>
      </w:pPr>
      <w:r w:rsidRPr="00D21F8E">
        <w:rPr>
          <w:bCs/>
          <w:sz w:val="16"/>
          <w:szCs w:val="16"/>
        </w:rPr>
        <w:t xml:space="preserve">          - от 11.10.2017г. № 31 «Об утверждении муниципальной программы «Развитие культуры и туризма в </w:t>
      </w:r>
      <w:proofErr w:type="spellStart"/>
      <w:r w:rsidRPr="00D21F8E">
        <w:rPr>
          <w:bCs/>
          <w:sz w:val="16"/>
          <w:szCs w:val="16"/>
        </w:rPr>
        <w:t>Новочелны-Сюрбеевском</w:t>
      </w:r>
      <w:proofErr w:type="spellEnd"/>
      <w:r w:rsidRPr="00D21F8E">
        <w:rPr>
          <w:bCs/>
          <w:sz w:val="16"/>
          <w:szCs w:val="16"/>
        </w:rPr>
        <w:t xml:space="preserve"> сельском поселении Комсомольского </w:t>
      </w:r>
      <w:proofErr w:type="gramStart"/>
      <w:r w:rsidRPr="00D21F8E">
        <w:rPr>
          <w:bCs/>
          <w:sz w:val="16"/>
          <w:szCs w:val="16"/>
        </w:rPr>
        <w:t>района  Чувашской</w:t>
      </w:r>
      <w:proofErr w:type="gramEnd"/>
      <w:r w:rsidRPr="00D21F8E">
        <w:rPr>
          <w:bCs/>
          <w:sz w:val="16"/>
          <w:szCs w:val="16"/>
        </w:rPr>
        <w:t xml:space="preserve">  Республики на 2017-2020 годы»;</w:t>
      </w:r>
    </w:p>
    <w:p w:rsidR="001F151A" w:rsidRPr="00D21F8E" w:rsidRDefault="001F151A" w:rsidP="001F151A">
      <w:pPr>
        <w:rPr>
          <w:bCs/>
          <w:color w:val="000000"/>
          <w:sz w:val="16"/>
          <w:szCs w:val="16"/>
        </w:rPr>
      </w:pPr>
      <w:r w:rsidRPr="00D21F8E">
        <w:rPr>
          <w:bCs/>
          <w:color w:val="000000"/>
          <w:sz w:val="16"/>
          <w:szCs w:val="16"/>
        </w:rPr>
        <w:t xml:space="preserve">          -  от 18.09.2018 г. № 37 «О       внесении   изменений     в      </w:t>
      </w:r>
      <w:proofErr w:type="gramStart"/>
      <w:r w:rsidRPr="00D21F8E">
        <w:rPr>
          <w:bCs/>
          <w:color w:val="000000"/>
          <w:sz w:val="16"/>
          <w:szCs w:val="16"/>
        </w:rPr>
        <w:t>постановление  администрации</w:t>
      </w:r>
      <w:proofErr w:type="gramEnd"/>
      <w:r w:rsidRPr="00D21F8E">
        <w:rPr>
          <w:bCs/>
          <w:color w:val="000000"/>
          <w:sz w:val="16"/>
          <w:szCs w:val="16"/>
        </w:rPr>
        <w:t xml:space="preserve"> </w:t>
      </w:r>
      <w:proofErr w:type="spellStart"/>
      <w:r w:rsidRPr="00D21F8E">
        <w:rPr>
          <w:bCs/>
          <w:color w:val="000000"/>
          <w:sz w:val="16"/>
          <w:szCs w:val="16"/>
        </w:rPr>
        <w:t>Новочелны-Сюрбеевского</w:t>
      </w:r>
      <w:proofErr w:type="spellEnd"/>
      <w:r w:rsidRPr="00D21F8E">
        <w:rPr>
          <w:bCs/>
          <w:color w:val="000000"/>
          <w:sz w:val="16"/>
          <w:szCs w:val="16"/>
        </w:rPr>
        <w:t xml:space="preserve"> сельского поселения Комсомольского района  Чувашской  Республики от      11.10.2017г.   № 31   </w:t>
      </w:r>
      <w:proofErr w:type="gramStart"/>
      <w:r w:rsidRPr="00D21F8E">
        <w:rPr>
          <w:bCs/>
          <w:color w:val="000000"/>
          <w:sz w:val="16"/>
          <w:szCs w:val="16"/>
        </w:rPr>
        <w:t xml:space="preserve">   «</w:t>
      </w:r>
      <w:proofErr w:type="gramEnd"/>
      <w:r w:rsidRPr="00D21F8E">
        <w:rPr>
          <w:bCs/>
          <w:color w:val="000000"/>
          <w:sz w:val="16"/>
          <w:szCs w:val="16"/>
        </w:rPr>
        <w:t xml:space="preserve">Об       утверждении  муниципальной  программы  «Развитие культуры  и   туризма  в  </w:t>
      </w:r>
      <w:proofErr w:type="spellStart"/>
      <w:r w:rsidRPr="00D21F8E">
        <w:rPr>
          <w:bCs/>
          <w:color w:val="000000"/>
          <w:sz w:val="16"/>
          <w:szCs w:val="16"/>
        </w:rPr>
        <w:t>Новочелны-Сюрбеевском</w:t>
      </w:r>
      <w:proofErr w:type="spellEnd"/>
      <w:r w:rsidRPr="00D21F8E">
        <w:rPr>
          <w:bCs/>
          <w:color w:val="000000"/>
          <w:sz w:val="16"/>
          <w:szCs w:val="16"/>
        </w:rPr>
        <w:t xml:space="preserve">  сельском     поселении Комсомольского  района  Чувашской Республики </w:t>
      </w:r>
      <w:r w:rsidRPr="00D21F8E">
        <w:rPr>
          <w:sz w:val="16"/>
          <w:szCs w:val="16"/>
        </w:rPr>
        <w:t>на 2017–2020 годы».</w:t>
      </w:r>
    </w:p>
    <w:p w:rsidR="001F151A" w:rsidRPr="00D21F8E" w:rsidRDefault="001F151A" w:rsidP="001F151A">
      <w:pPr>
        <w:ind w:firstLine="708"/>
        <w:rPr>
          <w:b/>
          <w:color w:val="FF0000"/>
          <w:sz w:val="16"/>
          <w:szCs w:val="16"/>
        </w:rPr>
      </w:pPr>
      <w:r w:rsidRPr="00D21F8E">
        <w:rPr>
          <w:sz w:val="16"/>
          <w:szCs w:val="16"/>
        </w:rPr>
        <w:t xml:space="preserve">3. Настоящее постановление вступает в силу после </w:t>
      </w:r>
      <w:proofErr w:type="gramStart"/>
      <w:r w:rsidRPr="00D21F8E">
        <w:rPr>
          <w:sz w:val="16"/>
          <w:szCs w:val="16"/>
        </w:rPr>
        <w:t>его  официального</w:t>
      </w:r>
      <w:proofErr w:type="gramEnd"/>
      <w:r w:rsidRPr="00D21F8E">
        <w:rPr>
          <w:sz w:val="16"/>
          <w:szCs w:val="16"/>
        </w:rPr>
        <w:t xml:space="preserve"> опубликования в информационном бюллетене «Вестник </w:t>
      </w:r>
      <w:proofErr w:type="spellStart"/>
      <w:r w:rsidRPr="00D21F8E">
        <w:rPr>
          <w:sz w:val="16"/>
          <w:szCs w:val="16"/>
        </w:rPr>
        <w:t>Новочелны-Сюрбеевского</w:t>
      </w:r>
      <w:proofErr w:type="spellEnd"/>
      <w:r w:rsidRPr="00D21F8E">
        <w:rPr>
          <w:sz w:val="16"/>
          <w:szCs w:val="16"/>
        </w:rPr>
        <w:t xml:space="preserve"> сельского поселения Комсомольского района» и распространяется на правоотношения, возникшие </w:t>
      </w:r>
      <w:r w:rsidRPr="00D21F8E">
        <w:rPr>
          <w:color w:val="000000"/>
          <w:sz w:val="16"/>
          <w:szCs w:val="16"/>
        </w:rPr>
        <w:t>с 1 января 2021 года.</w:t>
      </w:r>
    </w:p>
    <w:p w:rsidR="001F151A" w:rsidRPr="00D21F8E" w:rsidRDefault="001F151A" w:rsidP="001F151A">
      <w:pPr>
        <w:ind w:firstLine="720"/>
        <w:rPr>
          <w:sz w:val="16"/>
          <w:szCs w:val="16"/>
        </w:rPr>
      </w:pPr>
      <w:r w:rsidRPr="00D21F8E">
        <w:rPr>
          <w:sz w:val="16"/>
          <w:szCs w:val="16"/>
        </w:rPr>
        <w:t>4. Контроль за выполнением настоящего постановления оставляю за собой.</w:t>
      </w:r>
    </w:p>
    <w:p w:rsidR="001F151A" w:rsidRPr="00D21F8E" w:rsidRDefault="001F151A" w:rsidP="001F151A">
      <w:pPr>
        <w:ind w:firstLine="720"/>
        <w:rPr>
          <w:sz w:val="16"/>
          <w:szCs w:val="16"/>
        </w:rPr>
      </w:pPr>
    </w:p>
    <w:p w:rsidR="001F151A" w:rsidRPr="00D21F8E" w:rsidRDefault="001F151A" w:rsidP="001F151A">
      <w:pPr>
        <w:rPr>
          <w:bCs/>
          <w:sz w:val="16"/>
          <w:szCs w:val="16"/>
        </w:rPr>
      </w:pPr>
    </w:p>
    <w:p w:rsidR="001F151A" w:rsidRPr="00D21F8E" w:rsidRDefault="001F151A" w:rsidP="001F151A">
      <w:pPr>
        <w:ind w:firstLine="708"/>
        <w:rPr>
          <w:bCs/>
          <w:sz w:val="16"/>
          <w:szCs w:val="16"/>
        </w:rPr>
      </w:pPr>
      <w:proofErr w:type="gramStart"/>
      <w:r w:rsidRPr="00D21F8E">
        <w:rPr>
          <w:bCs/>
          <w:sz w:val="16"/>
          <w:szCs w:val="16"/>
        </w:rPr>
        <w:t>Глава  сельского</w:t>
      </w:r>
      <w:proofErr w:type="gramEnd"/>
      <w:r w:rsidRPr="00D21F8E">
        <w:rPr>
          <w:bCs/>
          <w:sz w:val="16"/>
          <w:szCs w:val="16"/>
        </w:rPr>
        <w:t xml:space="preserve"> поселения                                                     </w:t>
      </w:r>
      <w:proofErr w:type="spellStart"/>
      <w:r w:rsidRPr="00D21F8E">
        <w:rPr>
          <w:bCs/>
          <w:sz w:val="16"/>
          <w:szCs w:val="16"/>
        </w:rPr>
        <w:t>А.Т.Орешкин</w:t>
      </w:r>
      <w:proofErr w:type="spellEnd"/>
    </w:p>
    <w:p w:rsidR="001F151A" w:rsidRPr="00D21F8E" w:rsidRDefault="001F151A" w:rsidP="001F151A">
      <w:pPr>
        <w:rPr>
          <w:bCs/>
          <w:sz w:val="16"/>
          <w:szCs w:val="16"/>
        </w:rPr>
      </w:pPr>
    </w:p>
    <w:p w:rsidR="001F151A" w:rsidRPr="00D21F8E" w:rsidRDefault="001F151A" w:rsidP="001F151A">
      <w:pPr>
        <w:rPr>
          <w:bCs/>
          <w:sz w:val="16"/>
          <w:szCs w:val="16"/>
        </w:rPr>
      </w:pPr>
    </w:p>
    <w:p w:rsidR="001F151A" w:rsidRPr="00D21F8E" w:rsidRDefault="001F151A" w:rsidP="001F151A">
      <w:pPr>
        <w:rPr>
          <w:bCs/>
          <w:sz w:val="16"/>
          <w:szCs w:val="16"/>
        </w:rPr>
      </w:pPr>
    </w:p>
    <w:p w:rsidR="001F151A" w:rsidRPr="00D21F8E" w:rsidRDefault="001F151A" w:rsidP="001F151A">
      <w:pPr>
        <w:ind w:left="5529"/>
        <w:jc w:val="right"/>
        <w:rPr>
          <w:bCs/>
          <w:sz w:val="16"/>
          <w:szCs w:val="16"/>
        </w:rPr>
      </w:pPr>
      <w:r w:rsidRPr="00D21F8E">
        <w:rPr>
          <w:bCs/>
          <w:sz w:val="16"/>
          <w:szCs w:val="16"/>
        </w:rPr>
        <w:t>Утверждена</w:t>
      </w:r>
    </w:p>
    <w:p w:rsidR="001F151A" w:rsidRPr="00D21F8E" w:rsidRDefault="001F151A" w:rsidP="001F151A">
      <w:pPr>
        <w:ind w:left="5529"/>
        <w:jc w:val="right"/>
        <w:rPr>
          <w:bCs/>
          <w:sz w:val="16"/>
          <w:szCs w:val="16"/>
        </w:rPr>
      </w:pPr>
      <w:r w:rsidRPr="00D21F8E">
        <w:rPr>
          <w:bCs/>
          <w:sz w:val="16"/>
          <w:szCs w:val="16"/>
        </w:rPr>
        <w:t xml:space="preserve"> постановлением администрации </w:t>
      </w:r>
      <w:proofErr w:type="spellStart"/>
      <w:r w:rsidRPr="00D21F8E">
        <w:rPr>
          <w:bCs/>
          <w:sz w:val="16"/>
          <w:szCs w:val="16"/>
        </w:rPr>
        <w:t>Новочелны-Сюрбеевского</w:t>
      </w:r>
      <w:proofErr w:type="spellEnd"/>
      <w:r w:rsidRPr="00D21F8E">
        <w:rPr>
          <w:bCs/>
          <w:sz w:val="16"/>
          <w:szCs w:val="16"/>
        </w:rPr>
        <w:t xml:space="preserve"> сельского поселения </w:t>
      </w:r>
    </w:p>
    <w:p w:rsidR="001F151A" w:rsidRPr="00D21F8E" w:rsidRDefault="001F151A" w:rsidP="001F151A">
      <w:pPr>
        <w:ind w:left="5529"/>
        <w:jc w:val="right"/>
        <w:rPr>
          <w:bCs/>
          <w:sz w:val="16"/>
          <w:szCs w:val="16"/>
        </w:rPr>
      </w:pPr>
      <w:r w:rsidRPr="00D21F8E">
        <w:rPr>
          <w:bCs/>
          <w:sz w:val="16"/>
          <w:szCs w:val="16"/>
        </w:rPr>
        <w:t xml:space="preserve">от </w:t>
      </w:r>
      <w:proofErr w:type="gramStart"/>
      <w:r w:rsidRPr="00D21F8E">
        <w:rPr>
          <w:bCs/>
          <w:sz w:val="16"/>
          <w:szCs w:val="16"/>
        </w:rPr>
        <w:t>04.03.2021  №</w:t>
      </w:r>
      <w:proofErr w:type="gramEnd"/>
      <w:r w:rsidRPr="00D21F8E">
        <w:rPr>
          <w:bCs/>
          <w:sz w:val="16"/>
          <w:szCs w:val="16"/>
        </w:rPr>
        <w:t xml:space="preserve"> 13</w:t>
      </w:r>
    </w:p>
    <w:p w:rsidR="001F151A" w:rsidRPr="00D21F8E" w:rsidRDefault="001F151A" w:rsidP="001F151A">
      <w:pPr>
        <w:jc w:val="right"/>
        <w:rPr>
          <w:b/>
          <w:bCs/>
          <w:sz w:val="16"/>
          <w:szCs w:val="16"/>
        </w:rPr>
      </w:pPr>
      <w:r w:rsidRPr="00D21F8E">
        <w:rPr>
          <w:b/>
          <w:bCs/>
          <w:sz w:val="16"/>
          <w:szCs w:val="16"/>
        </w:rPr>
        <w:t xml:space="preserve">                                              </w:t>
      </w:r>
    </w:p>
    <w:p w:rsidR="001F151A" w:rsidRPr="00D21F8E" w:rsidRDefault="001F151A" w:rsidP="001F151A">
      <w:pPr>
        <w:jc w:val="center"/>
        <w:rPr>
          <w:b/>
          <w:bCs/>
          <w:sz w:val="16"/>
          <w:szCs w:val="16"/>
        </w:rPr>
      </w:pPr>
      <w:r w:rsidRPr="00D21F8E">
        <w:rPr>
          <w:b/>
          <w:bCs/>
          <w:sz w:val="16"/>
          <w:szCs w:val="16"/>
        </w:rPr>
        <w:t>ПАСПОРТ</w:t>
      </w:r>
    </w:p>
    <w:p w:rsidR="001F151A" w:rsidRPr="00D21F8E" w:rsidRDefault="001F151A" w:rsidP="001F151A">
      <w:pPr>
        <w:jc w:val="center"/>
        <w:rPr>
          <w:b/>
          <w:bCs/>
          <w:sz w:val="16"/>
          <w:szCs w:val="16"/>
        </w:rPr>
      </w:pPr>
      <w:r w:rsidRPr="00D21F8E">
        <w:rPr>
          <w:b/>
          <w:bCs/>
          <w:sz w:val="16"/>
          <w:szCs w:val="16"/>
        </w:rPr>
        <w:t xml:space="preserve">Муниципальной программы </w:t>
      </w:r>
      <w:proofErr w:type="spellStart"/>
      <w:r w:rsidRPr="00D21F8E">
        <w:rPr>
          <w:b/>
          <w:bCs/>
          <w:sz w:val="16"/>
          <w:szCs w:val="16"/>
        </w:rPr>
        <w:t>Новочелны-Сюрбеевского</w:t>
      </w:r>
      <w:proofErr w:type="spellEnd"/>
      <w:r w:rsidRPr="00D21F8E">
        <w:rPr>
          <w:b/>
          <w:bCs/>
          <w:sz w:val="16"/>
          <w:szCs w:val="16"/>
        </w:rPr>
        <w:t xml:space="preserve"> сельского поселения</w:t>
      </w:r>
    </w:p>
    <w:p w:rsidR="001F151A" w:rsidRPr="00D21F8E" w:rsidRDefault="001F151A" w:rsidP="001F151A">
      <w:pPr>
        <w:jc w:val="center"/>
        <w:rPr>
          <w:b/>
          <w:bCs/>
          <w:sz w:val="16"/>
          <w:szCs w:val="16"/>
        </w:rPr>
      </w:pPr>
      <w:r w:rsidRPr="00D21F8E">
        <w:rPr>
          <w:b/>
          <w:bCs/>
          <w:sz w:val="16"/>
          <w:szCs w:val="16"/>
        </w:rPr>
        <w:t>«Развитие культуры и туризма 2021-2035 гг.»</w:t>
      </w:r>
    </w:p>
    <w:p w:rsidR="001F151A" w:rsidRPr="00D21F8E" w:rsidRDefault="001F151A" w:rsidP="001F151A">
      <w:pPr>
        <w:ind w:left="5529"/>
        <w:jc w:val="center"/>
        <w:rPr>
          <w:bCs/>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33"/>
        <w:gridCol w:w="5448"/>
      </w:tblGrid>
      <w:tr w:rsidR="001F151A" w:rsidRPr="00D21F8E" w:rsidTr="009F407F">
        <w:trPr>
          <w:tblCellSpacing w:w="5" w:type="nil"/>
        </w:trPr>
        <w:tc>
          <w:tcPr>
            <w:tcW w:w="4333" w:type="dxa"/>
          </w:tcPr>
          <w:p w:rsidR="001F151A" w:rsidRPr="00D21F8E" w:rsidRDefault="001F151A" w:rsidP="009F407F">
            <w:pPr>
              <w:tabs>
                <w:tab w:val="left" w:pos="142"/>
              </w:tabs>
              <w:rPr>
                <w:sz w:val="16"/>
                <w:szCs w:val="16"/>
              </w:rPr>
            </w:pPr>
            <w:r w:rsidRPr="00D21F8E">
              <w:rPr>
                <w:sz w:val="16"/>
                <w:szCs w:val="16"/>
              </w:rPr>
              <w:t xml:space="preserve">Ответственный исполнитель муниципальной программы           </w:t>
            </w:r>
          </w:p>
          <w:p w:rsidR="001F151A" w:rsidRPr="00D21F8E" w:rsidRDefault="001F151A" w:rsidP="009F407F">
            <w:pPr>
              <w:tabs>
                <w:tab w:val="left" w:pos="142"/>
              </w:tabs>
              <w:rPr>
                <w:sz w:val="16"/>
                <w:szCs w:val="16"/>
              </w:rPr>
            </w:pPr>
          </w:p>
          <w:p w:rsidR="001F151A" w:rsidRPr="00D21F8E" w:rsidRDefault="001F151A" w:rsidP="009F407F">
            <w:pPr>
              <w:tabs>
                <w:tab w:val="left" w:pos="142"/>
              </w:tabs>
              <w:rPr>
                <w:sz w:val="16"/>
                <w:szCs w:val="16"/>
              </w:rPr>
            </w:pPr>
            <w:r w:rsidRPr="00D21F8E">
              <w:rPr>
                <w:sz w:val="16"/>
                <w:szCs w:val="16"/>
              </w:rPr>
              <w:t xml:space="preserve">             </w:t>
            </w:r>
          </w:p>
        </w:tc>
        <w:tc>
          <w:tcPr>
            <w:tcW w:w="5448" w:type="dxa"/>
          </w:tcPr>
          <w:p w:rsidR="001F151A" w:rsidRPr="00D21F8E" w:rsidRDefault="001F151A" w:rsidP="009F407F">
            <w:pPr>
              <w:tabs>
                <w:tab w:val="left" w:pos="142"/>
              </w:tabs>
              <w:rPr>
                <w:sz w:val="16"/>
                <w:szCs w:val="16"/>
              </w:rPr>
            </w:pPr>
            <w:r w:rsidRPr="00D21F8E">
              <w:rPr>
                <w:rFonts w:eastAsia="Calibri"/>
                <w:sz w:val="16"/>
                <w:szCs w:val="16"/>
              </w:rPr>
              <w:t xml:space="preserve">Администрация </w:t>
            </w:r>
            <w:proofErr w:type="spellStart"/>
            <w:r w:rsidRPr="00D21F8E">
              <w:rPr>
                <w:rFonts w:eastAsia="Calibri"/>
                <w:sz w:val="16"/>
                <w:szCs w:val="16"/>
              </w:rPr>
              <w:t>Новочелны-Сюрбеевского</w:t>
            </w:r>
            <w:proofErr w:type="spellEnd"/>
            <w:r w:rsidRPr="00D21F8E">
              <w:rPr>
                <w:rFonts w:eastAsia="Calibri"/>
                <w:sz w:val="16"/>
                <w:szCs w:val="16"/>
              </w:rPr>
              <w:t xml:space="preserve"> сельского поселения Комсомольского района Чувашской Республики (далее – сельское поселение)</w:t>
            </w:r>
          </w:p>
        </w:tc>
      </w:tr>
      <w:tr w:rsidR="001F151A" w:rsidRPr="00D21F8E" w:rsidTr="009F407F">
        <w:trPr>
          <w:tblCellSpacing w:w="5" w:type="nil"/>
        </w:trPr>
        <w:tc>
          <w:tcPr>
            <w:tcW w:w="4333" w:type="dxa"/>
          </w:tcPr>
          <w:p w:rsidR="001F151A" w:rsidRPr="00D21F8E" w:rsidRDefault="001F151A" w:rsidP="009F407F">
            <w:pPr>
              <w:tabs>
                <w:tab w:val="left" w:pos="142"/>
              </w:tabs>
              <w:rPr>
                <w:sz w:val="16"/>
                <w:szCs w:val="16"/>
              </w:rPr>
            </w:pPr>
            <w:r w:rsidRPr="00D21F8E">
              <w:rPr>
                <w:sz w:val="16"/>
                <w:szCs w:val="16"/>
              </w:rPr>
              <w:t xml:space="preserve">Соисполнители муниципальной программы                </w:t>
            </w:r>
          </w:p>
        </w:tc>
        <w:tc>
          <w:tcPr>
            <w:tcW w:w="5448" w:type="dxa"/>
          </w:tcPr>
          <w:p w:rsidR="001F151A" w:rsidRPr="00D21F8E" w:rsidRDefault="001F151A" w:rsidP="009F407F">
            <w:pPr>
              <w:tabs>
                <w:tab w:val="left" w:pos="142"/>
              </w:tabs>
              <w:rPr>
                <w:sz w:val="16"/>
                <w:szCs w:val="16"/>
              </w:rPr>
            </w:pPr>
            <w:r w:rsidRPr="00D21F8E">
              <w:rPr>
                <w:sz w:val="16"/>
                <w:szCs w:val="16"/>
                <w:shd w:val="clear" w:color="auto" w:fill="FFFFFF"/>
              </w:rPr>
              <w:t xml:space="preserve">      Учреждения культуры, находящиеся на территории поселения</w:t>
            </w:r>
          </w:p>
        </w:tc>
      </w:tr>
      <w:tr w:rsidR="001F151A" w:rsidRPr="00D21F8E" w:rsidTr="009F407F">
        <w:trPr>
          <w:tblCellSpacing w:w="5" w:type="nil"/>
        </w:trPr>
        <w:tc>
          <w:tcPr>
            <w:tcW w:w="4333" w:type="dxa"/>
          </w:tcPr>
          <w:p w:rsidR="001F151A" w:rsidRPr="00D21F8E" w:rsidRDefault="001F151A" w:rsidP="009F407F">
            <w:pPr>
              <w:tabs>
                <w:tab w:val="left" w:pos="142"/>
              </w:tabs>
              <w:rPr>
                <w:sz w:val="16"/>
                <w:szCs w:val="16"/>
              </w:rPr>
            </w:pPr>
            <w:r w:rsidRPr="00D21F8E">
              <w:rPr>
                <w:sz w:val="16"/>
                <w:szCs w:val="16"/>
              </w:rPr>
              <w:t>Подпрограммы</w:t>
            </w:r>
          </w:p>
          <w:p w:rsidR="001F151A" w:rsidRPr="00D21F8E" w:rsidRDefault="001F151A" w:rsidP="009F407F">
            <w:pPr>
              <w:tabs>
                <w:tab w:val="left" w:pos="142"/>
              </w:tabs>
              <w:rPr>
                <w:sz w:val="16"/>
                <w:szCs w:val="16"/>
              </w:rPr>
            </w:pPr>
            <w:r w:rsidRPr="00D21F8E">
              <w:rPr>
                <w:sz w:val="16"/>
                <w:szCs w:val="16"/>
              </w:rPr>
              <w:t xml:space="preserve">                </w:t>
            </w:r>
          </w:p>
        </w:tc>
        <w:tc>
          <w:tcPr>
            <w:tcW w:w="5448" w:type="dxa"/>
            <w:vAlign w:val="center"/>
          </w:tcPr>
          <w:p w:rsidR="001F151A" w:rsidRPr="00D21F8E" w:rsidRDefault="001F151A" w:rsidP="009F407F">
            <w:pPr>
              <w:widowControl w:val="0"/>
              <w:autoSpaceDE w:val="0"/>
              <w:autoSpaceDN w:val="0"/>
              <w:adjustRightInd w:val="0"/>
              <w:rPr>
                <w:sz w:val="16"/>
                <w:szCs w:val="16"/>
              </w:rPr>
            </w:pPr>
            <w:r w:rsidRPr="00D21F8E">
              <w:rPr>
                <w:sz w:val="16"/>
                <w:szCs w:val="16"/>
              </w:rPr>
              <w:t>«Развитие культуры»</w:t>
            </w:r>
          </w:p>
        </w:tc>
      </w:tr>
      <w:tr w:rsidR="001F151A" w:rsidRPr="00D21F8E" w:rsidTr="009F407F">
        <w:trPr>
          <w:tblCellSpacing w:w="5" w:type="nil"/>
        </w:trPr>
        <w:tc>
          <w:tcPr>
            <w:tcW w:w="4333" w:type="dxa"/>
          </w:tcPr>
          <w:p w:rsidR="001F151A" w:rsidRPr="00D21F8E" w:rsidRDefault="001F151A" w:rsidP="009F407F">
            <w:pPr>
              <w:tabs>
                <w:tab w:val="left" w:pos="142"/>
              </w:tabs>
              <w:rPr>
                <w:sz w:val="16"/>
                <w:szCs w:val="16"/>
              </w:rPr>
            </w:pPr>
            <w:r w:rsidRPr="00D21F8E">
              <w:rPr>
                <w:sz w:val="16"/>
                <w:szCs w:val="16"/>
              </w:rPr>
              <w:t xml:space="preserve">Основные мероприятия                              </w:t>
            </w:r>
          </w:p>
          <w:p w:rsidR="001F151A" w:rsidRPr="00D21F8E" w:rsidRDefault="001F151A" w:rsidP="009F407F">
            <w:pPr>
              <w:tabs>
                <w:tab w:val="left" w:pos="142"/>
              </w:tabs>
              <w:rPr>
                <w:sz w:val="16"/>
                <w:szCs w:val="16"/>
              </w:rPr>
            </w:pPr>
            <w:r w:rsidRPr="00D21F8E">
              <w:rPr>
                <w:sz w:val="16"/>
                <w:szCs w:val="16"/>
              </w:rPr>
              <w:t xml:space="preserve">         </w:t>
            </w:r>
          </w:p>
        </w:tc>
        <w:tc>
          <w:tcPr>
            <w:tcW w:w="5448" w:type="dxa"/>
          </w:tcPr>
          <w:p w:rsidR="001F151A" w:rsidRPr="00D21F8E" w:rsidRDefault="001F151A" w:rsidP="009F407F">
            <w:pPr>
              <w:widowControl w:val="0"/>
              <w:autoSpaceDE w:val="0"/>
              <w:autoSpaceDN w:val="0"/>
              <w:adjustRightInd w:val="0"/>
              <w:spacing w:line="0" w:lineRule="atLeast"/>
              <w:rPr>
                <w:bCs/>
                <w:color w:val="000000"/>
                <w:sz w:val="16"/>
                <w:szCs w:val="16"/>
              </w:rPr>
            </w:pPr>
            <w:r w:rsidRPr="00D21F8E">
              <w:rPr>
                <w:bCs/>
                <w:color w:val="000000"/>
                <w:sz w:val="16"/>
                <w:szCs w:val="16"/>
              </w:rPr>
              <w:t>«Сохранение и развитие народного творчества»;</w:t>
            </w:r>
          </w:p>
          <w:p w:rsidR="001F151A" w:rsidRPr="00D21F8E" w:rsidRDefault="001F151A" w:rsidP="009F407F">
            <w:pPr>
              <w:widowControl w:val="0"/>
              <w:autoSpaceDE w:val="0"/>
              <w:autoSpaceDN w:val="0"/>
              <w:adjustRightInd w:val="0"/>
              <w:spacing w:line="0" w:lineRule="atLeast"/>
              <w:rPr>
                <w:bCs/>
                <w:color w:val="000000"/>
                <w:sz w:val="16"/>
                <w:szCs w:val="16"/>
              </w:rPr>
            </w:pPr>
            <w:r w:rsidRPr="00D21F8E">
              <w:rPr>
                <w:bCs/>
                <w:color w:val="000000"/>
                <w:sz w:val="16"/>
                <w:szCs w:val="16"/>
              </w:rPr>
              <w:t>«Проведение мероприятий в сфере культуры и искусств, архивного дела</w:t>
            </w:r>
          </w:p>
        </w:tc>
      </w:tr>
      <w:tr w:rsidR="001F151A" w:rsidRPr="00D21F8E" w:rsidTr="009F407F">
        <w:trPr>
          <w:tblCellSpacing w:w="5" w:type="nil"/>
        </w:trPr>
        <w:tc>
          <w:tcPr>
            <w:tcW w:w="4333" w:type="dxa"/>
          </w:tcPr>
          <w:p w:rsidR="001F151A" w:rsidRPr="00D21F8E" w:rsidRDefault="001F151A" w:rsidP="009F407F">
            <w:pPr>
              <w:tabs>
                <w:tab w:val="left" w:pos="142"/>
              </w:tabs>
              <w:rPr>
                <w:sz w:val="16"/>
                <w:szCs w:val="16"/>
              </w:rPr>
            </w:pPr>
          </w:p>
        </w:tc>
        <w:tc>
          <w:tcPr>
            <w:tcW w:w="5448" w:type="dxa"/>
          </w:tcPr>
          <w:p w:rsidR="001F151A" w:rsidRPr="00D21F8E" w:rsidRDefault="001F151A" w:rsidP="009F407F">
            <w:pPr>
              <w:widowControl w:val="0"/>
              <w:autoSpaceDE w:val="0"/>
              <w:autoSpaceDN w:val="0"/>
              <w:adjustRightInd w:val="0"/>
              <w:spacing w:line="0" w:lineRule="atLeast"/>
              <w:rPr>
                <w:bCs/>
                <w:color w:val="000000"/>
                <w:sz w:val="16"/>
                <w:szCs w:val="16"/>
              </w:rPr>
            </w:pPr>
          </w:p>
        </w:tc>
      </w:tr>
      <w:tr w:rsidR="001F151A" w:rsidRPr="00D21F8E" w:rsidTr="009F407F">
        <w:trPr>
          <w:tblCellSpacing w:w="5" w:type="nil"/>
        </w:trPr>
        <w:tc>
          <w:tcPr>
            <w:tcW w:w="4333" w:type="dxa"/>
          </w:tcPr>
          <w:p w:rsidR="001F151A" w:rsidRPr="00D21F8E" w:rsidRDefault="001F151A" w:rsidP="009F407F">
            <w:pPr>
              <w:tabs>
                <w:tab w:val="left" w:pos="142"/>
              </w:tabs>
              <w:rPr>
                <w:sz w:val="16"/>
                <w:szCs w:val="16"/>
              </w:rPr>
            </w:pPr>
            <w:r w:rsidRPr="00D21F8E">
              <w:rPr>
                <w:sz w:val="16"/>
                <w:szCs w:val="16"/>
              </w:rPr>
              <w:t>Цели муниципальной программы</w:t>
            </w:r>
          </w:p>
          <w:p w:rsidR="001F151A" w:rsidRPr="00D21F8E" w:rsidRDefault="001F151A" w:rsidP="009F407F">
            <w:pPr>
              <w:tabs>
                <w:tab w:val="left" w:pos="142"/>
              </w:tabs>
              <w:rPr>
                <w:sz w:val="16"/>
                <w:szCs w:val="16"/>
              </w:rPr>
            </w:pPr>
          </w:p>
          <w:p w:rsidR="001F151A" w:rsidRPr="00D21F8E" w:rsidRDefault="001F151A" w:rsidP="009F407F">
            <w:pPr>
              <w:tabs>
                <w:tab w:val="left" w:pos="142"/>
              </w:tabs>
              <w:rPr>
                <w:sz w:val="16"/>
                <w:szCs w:val="16"/>
              </w:rPr>
            </w:pPr>
            <w:r w:rsidRPr="00D21F8E">
              <w:rPr>
                <w:sz w:val="16"/>
                <w:szCs w:val="16"/>
              </w:rPr>
              <w:t xml:space="preserve">                              </w:t>
            </w:r>
          </w:p>
        </w:tc>
        <w:tc>
          <w:tcPr>
            <w:tcW w:w="5448" w:type="dxa"/>
          </w:tcPr>
          <w:p w:rsidR="001F151A" w:rsidRPr="00D21F8E" w:rsidRDefault="001F151A" w:rsidP="009F407F">
            <w:pPr>
              <w:shd w:val="clear" w:color="auto" w:fill="FFFFFF"/>
              <w:rPr>
                <w:sz w:val="16"/>
                <w:szCs w:val="16"/>
              </w:rPr>
            </w:pPr>
            <w:r w:rsidRPr="00D21F8E">
              <w:rPr>
                <w:sz w:val="16"/>
                <w:szCs w:val="16"/>
                <w:shd w:val="clear" w:color="auto" w:fill="FFFFFF"/>
              </w:rPr>
              <w:t xml:space="preserve">обеспечение свободы творчества и прав граждан на участие в культурной жизни и содействие в создании условий для творческой самореализации населения </w:t>
            </w:r>
            <w:proofErr w:type="spellStart"/>
            <w:r w:rsidRPr="00D21F8E">
              <w:rPr>
                <w:sz w:val="16"/>
                <w:szCs w:val="16"/>
                <w:shd w:val="clear" w:color="auto" w:fill="FFFFFF"/>
              </w:rPr>
              <w:t>Новочелны-Сюрбеевского</w:t>
            </w:r>
            <w:proofErr w:type="spellEnd"/>
            <w:r w:rsidRPr="00D21F8E">
              <w:rPr>
                <w:sz w:val="16"/>
                <w:szCs w:val="16"/>
                <w:shd w:val="clear" w:color="auto" w:fill="FFFFFF"/>
              </w:rPr>
              <w:t xml:space="preserve"> сельского поселения;</w:t>
            </w:r>
          </w:p>
          <w:p w:rsidR="001F151A" w:rsidRPr="00D21F8E" w:rsidRDefault="001F151A" w:rsidP="009F407F">
            <w:pPr>
              <w:pStyle w:val="af5"/>
              <w:jc w:val="both"/>
              <w:rPr>
                <w:sz w:val="16"/>
                <w:szCs w:val="16"/>
              </w:rPr>
            </w:pPr>
            <w:r w:rsidRPr="00D21F8E">
              <w:rPr>
                <w:rFonts w:ascii="Times New Roman" w:hAnsi="Times New Roman"/>
                <w:sz w:val="16"/>
                <w:szCs w:val="16"/>
                <w:shd w:val="clear" w:color="auto" w:fill="FFFFFF"/>
              </w:rPr>
              <w:t xml:space="preserve">обеспечение условий для полноправного социального и национально-культурного развития народов, проживающих в </w:t>
            </w:r>
            <w:proofErr w:type="spellStart"/>
            <w:r w:rsidRPr="00D21F8E">
              <w:rPr>
                <w:rFonts w:ascii="Times New Roman" w:hAnsi="Times New Roman"/>
                <w:sz w:val="16"/>
                <w:szCs w:val="16"/>
                <w:shd w:val="clear" w:color="auto" w:fill="FFFFFF"/>
              </w:rPr>
              <w:t>Новочелны-Сюрбеевском</w:t>
            </w:r>
            <w:proofErr w:type="spellEnd"/>
            <w:r w:rsidRPr="00D21F8E">
              <w:rPr>
                <w:rFonts w:ascii="Times New Roman" w:hAnsi="Times New Roman"/>
                <w:sz w:val="16"/>
                <w:szCs w:val="16"/>
                <w:shd w:val="clear" w:color="auto" w:fill="FFFFFF"/>
              </w:rPr>
              <w:t xml:space="preserve"> сельском поселении</w:t>
            </w:r>
          </w:p>
        </w:tc>
      </w:tr>
      <w:tr w:rsidR="001F151A" w:rsidRPr="00D21F8E" w:rsidTr="009F407F">
        <w:trPr>
          <w:tblCellSpacing w:w="5" w:type="nil"/>
        </w:trPr>
        <w:tc>
          <w:tcPr>
            <w:tcW w:w="4333" w:type="dxa"/>
          </w:tcPr>
          <w:p w:rsidR="001F151A" w:rsidRPr="00D21F8E" w:rsidRDefault="001F151A" w:rsidP="009F407F">
            <w:pPr>
              <w:tabs>
                <w:tab w:val="left" w:pos="142"/>
              </w:tabs>
              <w:rPr>
                <w:sz w:val="16"/>
                <w:szCs w:val="16"/>
              </w:rPr>
            </w:pPr>
            <w:r w:rsidRPr="00D21F8E">
              <w:rPr>
                <w:sz w:val="16"/>
                <w:szCs w:val="16"/>
              </w:rPr>
              <w:t>Задачи муниципальной программы</w:t>
            </w:r>
          </w:p>
          <w:p w:rsidR="001F151A" w:rsidRPr="00D21F8E" w:rsidRDefault="001F151A" w:rsidP="009F407F">
            <w:pPr>
              <w:tabs>
                <w:tab w:val="left" w:pos="142"/>
              </w:tabs>
              <w:rPr>
                <w:sz w:val="16"/>
                <w:szCs w:val="16"/>
              </w:rPr>
            </w:pPr>
          </w:p>
          <w:p w:rsidR="001F151A" w:rsidRPr="00D21F8E" w:rsidRDefault="001F151A" w:rsidP="009F407F">
            <w:pPr>
              <w:tabs>
                <w:tab w:val="left" w:pos="142"/>
              </w:tabs>
              <w:rPr>
                <w:sz w:val="16"/>
                <w:szCs w:val="16"/>
              </w:rPr>
            </w:pPr>
          </w:p>
        </w:tc>
        <w:tc>
          <w:tcPr>
            <w:tcW w:w="5448" w:type="dxa"/>
          </w:tcPr>
          <w:p w:rsidR="001F151A" w:rsidRPr="00D21F8E" w:rsidRDefault="001F151A" w:rsidP="009F407F">
            <w:pPr>
              <w:shd w:val="clear" w:color="auto" w:fill="FFFFFF"/>
              <w:rPr>
                <w:sz w:val="16"/>
                <w:szCs w:val="16"/>
              </w:rPr>
            </w:pPr>
            <w:r w:rsidRPr="00D21F8E">
              <w:rPr>
                <w:sz w:val="16"/>
                <w:szCs w:val="16"/>
                <w:shd w:val="clear" w:color="auto" w:fill="FFFFFF"/>
              </w:rPr>
              <w:t>расширение доступа к культурным ценностям и информационным ресурсам, сохранение культурного и исторического наследия;</w:t>
            </w:r>
          </w:p>
          <w:p w:rsidR="001F151A" w:rsidRPr="00D21F8E" w:rsidRDefault="001F151A" w:rsidP="009F407F">
            <w:pPr>
              <w:shd w:val="clear" w:color="auto" w:fill="FFFFFF"/>
              <w:rPr>
                <w:sz w:val="16"/>
                <w:szCs w:val="16"/>
              </w:rPr>
            </w:pPr>
            <w:r w:rsidRPr="00D21F8E">
              <w:rPr>
                <w:sz w:val="16"/>
                <w:szCs w:val="16"/>
                <w:shd w:val="clear" w:color="auto" w:fill="FFFFFF"/>
              </w:rPr>
              <w:t>поддержка и развитие художественно-творчес</w:t>
            </w:r>
            <w:r w:rsidRPr="00D21F8E">
              <w:rPr>
                <w:sz w:val="16"/>
                <w:szCs w:val="16"/>
                <w:shd w:val="clear" w:color="auto" w:fill="FFFFFF"/>
              </w:rPr>
              <w:softHyphen/>
              <w:t>кой деятельности;</w:t>
            </w:r>
          </w:p>
          <w:p w:rsidR="001F151A" w:rsidRPr="00D21F8E" w:rsidRDefault="001F151A" w:rsidP="009F407F">
            <w:pPr>
              <w:rPr>
                <w:sz w:val="16"/>
                <w:szCs w:val="16"/>
              </w:rPr>
            </w:pPr>
            <w:r w:rsidRPr="00D21F8E">
              <w:rPr>
                <w:sz w:val="16"/>
                <w:szCs w:val="16"/>
                <w:shd w:val="clear" w:color="auto" w:fill="FFFFFF"/>
              </w:rPr>
              <w:t xml:space="preserve">укрепление межнационального и межконфессионального </w:t>
            </w:r>
            <w:proofErr w:type="gramStart"/>
            <w:r w:rsidRPr="00D21F8E">
              <w:rPr>
                <w:sz w:val="16"/>
                <w:szCs w:val="16"/>
                <w:shd w:val="clear" w:color="auto" w:fill="FFFFFF"/>
              </w:rPr>
              <w:t>согласия,  профилактика</w:t>
            </w:r>
            <w:proofErr w:type="gramEnd"/>
            <w:r w:rsidRPr="00D21F8E">
              <w:rPr>
                <w:sz w:val="16"/>
                <w:szCs w:val="16"/>
                <w:shd w:val="clear" w:color="auto" w:fill="FFFFFF"/>
              </w:rPr>
              <w:t xml:space="preserve"> конфликтов на социальной, этнической и конфессиональной почве;</w:t>
            </w:r>
          </w:p>
        </w:tc>
      </w:tr>
      <w:tr w:rsidR="001F151A" w:rsidRPr="00D21F8E" w:rsidTr="009F407F">
        <w:trPr>
          <w:tblCellSpacing w:w="5" w:type="nil"/>
        </w:trPr>
        <w:tc>
          <w:tcPr>
            <w:tcW w:w="4333" w:type="dxa"/>
          </w:tcPr>
          <w:p w:rsidR="001F151A" w:rsidRPr="00D21F8E" w:rsidRDefault="001F151A" w:rsidP="009F407F">
            <w:pPr>
              <w:tabs>
                <w:tab w:val="left" w:pos="142"/>
              </w:tabs>
              <w:rPr>
                <w:sz w:val="16"/>
                <w:szCs w:val="16"/>
              </w:rPr>
            </w:pPr>
            <w:r w:rsidRPr="00D21F8E">
              <w:rPr>
                <w:sz w:val="16"/>
                <w:szCs w:val="16"/>
              </w:rPr>
              <w:t xml:space="preserve">Целевые индикаторы (показатели) муниципальной программы                  </w:t>
            </w:r>
          </w:p>
          <w:p w:rsidR="001F151A" w:rsidRPr="00D21F8E" w:rsidRDefault="001F151A" w:rsidP="009F407F">
            <w:pPr>
              <w:tabs>
                <w:tab w:val="left" w:pos="142"/>
              </w:tabs>
              <w:rPr>
                <w:sz w:val="16"/>
                <w:szCs w:val="16"/>
              </w:rPr>
            </w:pPr>
          </w:p>
          <w:p w:rsidR="001F151A" w:rsidRPr="00D21F8E" w:rsidRDefault="001F151A" w:rsidP="009F407F">
            <w:pPr>
              <w:tabs>
                <w:tab w:val="left" w:pos="142"/>
              </w:tabs>
              <w:rPr>
                <w:sz w:val="16"/>
                <w:szCs w:val="16"/>
              </w:rPr>
            </w:pPr>
          </w:p>
          <w:p w:rsidR="001F151A" w:rsidRPr="00D21F8E" w:rsidRDefault="001F151A" w:rsidP="009F407F">
            <w:pPr>
              <w:tabs>
                <w:tab w:val="left" w:pos="142"/>
              </w:tabs>
              <w:rPr>
                <w:sz w:val="16"/>
                <w:szCs w:val="16"/>
              </w:rPr>
            </w:pPr>
            <w:r w:rsidRPr="00D21F8E">
              <w:rPr>
                <w:sz w:val="16"/>
                <w:szCs w:val="16"/>
              </w:rPr>
              <w:t xml:space="preserve"> </w:t>
            </w:r>
          </w:p>
        </w:tc>
        <w:tc>
          <w:tcPr>
            <w:tcW w:w="5448" w:type="dxa"/>
          </w:tcPr>
          <w:p w:rsidR="001F151A" w:rsidRPr="00D21F8E" w:rsidRDefault="001F151A" w:rsidP="009F407F">
            <w:pPr>
              <w:rPr>
                <w:rFonts w:eastAsia="Calibri"/>
                <w:sz w:val="16"/>
                <w:szCs w:val="16"/>
              </w:rPr>
            </w:pPr>
            <w:r w:rsidRPr="00D21F8E">
              <w:rPr>
                <w:rFonts w:eastAsia="Calibri"/>
                <w:sz w:val="16"/>
                <w:szCs w:val="16"/>
              </w:rPr>
              <w:t>к 2036 году будут достигнуты следующие показатели:</w:t>
            </w:r>
          </w:p>
          <w:p w:rsidR="001F151A" w:rsidRPr="00D21F8E" w:rsidRDefault="001F151A" w:rsidP="009F407F">
            <w:pPr>
              <w:rPr>
                <w:rFonts w:eastAsia="Calibri"/>
                <w:sz w:val="16"/>
                <w:szCs w:val="16"/>
              </w:rPr>
            </w:pPr>
            <w:r w:rsidRPr="00D21F8E">
              <w:rPr>
                <w:rFonts w:eastAsia="Calibri"/>
                <w:sz w:val="16"/>
                <w:szCs w:val="16"/>
              </w:rPr>
              <w:t xml:space="preserve">удельный вес населения, участвующего в платных культурно-досуговых мероприятиях и клубных формированиях– </w:t>
            </w:r>
            <w:r w:rsidRPr="00D21F8E">
              <w:rPr>
                <w:sz w:val="16"/>
                <w:szCs w:val="16"/>
              </w:rPr>
              <w:t>128</w:t>
            </w:r>
            <w:r w:rsidRPr="00D21F8E">
              <w:rPr>
                <w:rFonts w:eastAsia="Calibri"/>
                <w:color w:val="000000"/>
                <w:sz w:val="16"/>
                <w:szCs w:val="16"/>
              </w:rPr>
              <w:t xml:space="preserve"> </w:t>
            </w:r>
            <w:r w:rsidRPr="00D21F8E">
              <w:rPr>
                <w:rFonts w:eastAsia="Calibri"/>
                <w:sz w:val="16"/>
                <w:szCs w:val="16"/>
              </w:rPr>
              <w:t>процентов;</w:t>
            </w:r>
          </w:p>
          <w:p w:rsidR="001F151A" w:rsidRPr="00D21F8E" w:rsidRDefault="001F151A" w:rsidP="009F407F">
            <w:pPr>
              <w:rPr>
                <w:rFonts w:eastAsia="Calibri"/>
                <w:sz w:val="16"/>
                <w:szCs w:val="16"/>
              </w:rPr>
            </w:pPr>
            <w:r w:rsidRPr="00D21F8E">
              <w:rPr>
                <w:rFonts w:eastAsia="Calibri"/>
                <w:sz w:val="16"/>
                <w:szCs w:val="16"/>
              </w:rPr>
              <w:t xml:space="preserve">уровень удовлетворенности населения качеством предоставления муниципальных услуг в сфере культуры – </w:t>
            </w:r>
            <w:proofErr w:type="gramStart"/>
            <w:r w:rsidRPr="00D21F8E">
              <w:rPr>
                <w:sz w:val="16"/>
                <w:szCs w:val="16"/>
              </w:rPr>
              <w:t xml:space="preserve">90 </w:t>
            </w:r>
            <w:r w:rsidRPr="00D21F8E">
              <w:rPr>
                <w:rFonts w:eastAsia="Calibri"/>
                <w:sz w:val="16"/>
                <w:szCs w:val="16"/>
              </w:rPr>
              <w:t xml:space="preserve"> процентов</w:t>
            </w:r>
            <w:proofErr w:type="gramEnd"/>
          </w:p>
        </w:tc>
      </w:tr>
      <w:tr w:rsidR="001F151A" w:rsidRPr="00D21F8E" w:rsidTr="009F407F">
        <w:trPr>
          <w:tblCellSpacing w:w="5" w:type="nil"/>
        </w:trPr>
        <w:tc>
          <w:tcPr>
            <w:tcW w:w="4333" w:type="dxa"/>
          </w:tcPr>
          <w:p w:rsidR="001F151A" w:rsidRPr="00D21F8E" w:rsidRDefault="001F151A" w:rsidP="009F407F">
            <w:pPr>
              <w:tabs>
                <w:tab w:val="left" w:pos="142"/>
              </w:tabs>
              <w:rPr>
                <w:sz w:val="16"/>
                <w:szCs w:val="16"/>
              </w:rPr>
            </w:pPr>
            <w:r w:rsidRPr="00D21F8E">
              <w:rPr>
                <w:sz w:val="16"/>
                <w:szCs w:val="16"/>
              </w:rPr>
              <w:t xml:space="preserve">Этапы и сроки реализации муниципальной программы                       </w:t>
            </w:r>
          </w:p>
          <w:p w:rsidR="001F151A" w:rsidRPr="00D21F8E" w:rsidRDefault="001F151A" w:rsidP="009F407F">
            <w:pPr>
              <w:tabs>
                <w:tab w:val="left" w:pos="142"/>
              </w:tabs>
              <w:rPr>
                <w:sz w:val="16"/>
                <w:szCs w:val="16"/>
              </w:rPr>
            </w:pPr>
            <w:r w:rsidRPr="00D21F8E">
              <w:rPr>
                <w:sz w:val="16"/>
                <w:szCs w:val="16"/>
              </w:rPr>
              <w:t xml:space="preserve">  </w:t>
            </w:r>
          </w:p>
        </w:tc>
        <w:tc>
          <w:tcPr>
            <w:tcW w:w="5448" w:type="dxa"/>
          </w:tcPr>
          <w:p w:rsidR="001F151A" w:rsidRPr="00D21F8E" w:rsidRDefault="001F151A" w:rsidP="009F407F">
            <w:pPr>
              <w:pStyle w:val="ConsPlusTitle"/>
              <w:jc w:val="both"/>
              <w:rPr>
                <w:b w:val="0"/>
                <w:color w:val="000000"/>
                <w:sz w:val="16"/>
                <w:szCs w:val="16"/>
              </w:rPr>
            </w:pPr>
            <w:r w:rsidRPr="00D21F8E">
              <w:rPr>
                <w:b w:val="0"/>
                <w:color w:val="000000"/>
                <w:sz w:val="16"/>
                <w:szCs w:val="16"/>
              </w:rPr>
              <w:t>2021–2035 годы:</w:t>
            </w:r>
          </w:p>
          <w:p w:rsidR="001F151A" w:rsidRPr="00D21F8E" w:rsidRDefault="001F151A" w:rsidP="009F407F">
            <w:pPr>
              <w:pStyle w:val="ConsPlusTitle"/>
              <w:jc w:val="both"/>
              <w:rPr>
                <w:b w:val="0"/>
                <w:color w:val="000000"/>
                <w:sz w:val="16"/>
                <w:szCs w:val="16"/>
              </w:rPr>
            </w:pPr>
            <w:r w:rsidRPr="00D21F8E">
              <w:rPr>
                <w:b w:val="0"/>
                <w:color w:val="000000"/>
                <w:sz w:val="16"/>
                <w:szCs w:val="16"/>
              </w:rPr>
              <w:t>1 этап – 2021–2025 годы;</w:t>
            </w:r>
          </w:p>
          <w:p w:rsidR="001F151A" w:rsidRPr="00D21F8E" w:rsidRDefault="001F151A" w:rsidP="009F407F">
            <w:pPr>
              <w:pStyle w:val="ConsPlusTitle"/>
              <w:jc w:val="both"/>
              <w:rPr>
                <w:b w:val="0"/>
                <w:color w:val="000000"/>
                <w:sz w:val="16"/>
                <w:szCs w:val="16"/>
              </w:rPr>
            </w:pPr>
            <w:r w:rsidRPr="00D21F8E">
              <w:rPr>
                <w:b w:val="0"/>
                <w:color w:val="000000"/>
                <w:sz w:val="16"/>
                <w:szCs w:val="16"/>
              </w:rPr>
              <w:t>2 этап – 2026–2030 годы;</w:t>
            </w:r>
          </w:p>
          <w:p w:rsidR="001F151A" w:rsidRPr="00D21F8E" w:rsidRDefault="001F151A" w:rsidP="009F407F">
            <w:pPr>
              <w:pStyle w:val="ConsPlusTitle"/>
              <w:jc w:val="both"/>
              <w:rPr>
                <w:sz w:val="16"/>
                <w:szCs w:val="16"/>
              </w:rPr>
            </w:pPr>
            <w:r w:rsidRPr="00D21F8E">
              <w:rPr>
                <w:b w:val="0"/>
                <w:color w:val="000000"/>
                <w:sz w:val="16"/>
                <w:szCs w:val="16"/>
              </w:rPr>
              <w:t>3 этап – 2031–2035 годы</w:t>
            </w:r>
          </w:p>
        </w:tc>
      </w:tr>
      <w:tr w:rsidR="001F151A" w:rsidRPr="00D21F8E" w:rsidTr="009F407F">
        <w:trPr>
          <w:tblCellSpacing w:w="5" w:type="nil"/>
        </w:trPr>
        <w:tc>
          <w:tcPr>
            <w:tcW w:w="4333" w:type="dxa"/>
          </w:tcPr>
          <w:p w:rsidR="001F151A" w:rsidRPr="00D21F8E" w:rsidRDefault="001F151A" w:rsidP="009F407F">
            <w:pPr>
              <w:tabs>
                <w:tab w:val="left" w:pos="142"/>
              </w:tabs>
              <w:rPr>
                <w:sz w:val="16"/>
                <w:szCs w:val="16"/>
              </w:rPr>
            </w:pPr>
            <w:r w:rsidRPr="00D21F8E">
              <w:rPr>
                <w:sz w:val="16"/>
                <w:szCs w:val="16"/>
              </w:rPr>
              <w:t xml:space="preserve">Ожидаемые результаты реализации муниципальной программы                  </w:t>
            </w:r>
          </w:p>
          <w:p w:rsidR="001F151A" w:rsidRPr="00D21F8E" w:rsidRDefault="001F151A" w:rsidP="009F407F">
            <w:pPr>
              <w:tabs>
                <w:tab w:val="left" w:pos="142"/>
              </w:tabs>
              <w:rPr>
                <w:sz w:val="16"/>
                <w:szCs w:val="16"/>
              </w:rPr>
            </w:pPr>
          </w:p>
          <w:p w:rsidR="001F151A" w:rsidRPr="00D21F8E" w:rsidRDefault="001F151A" w:rsidP="009F407F">
            <w:pPr>
              <w:tabs>
                <w:tab w:val="left" w:pos="142"/>
              </w:tabs>
              <w:rPr>
                <w:sz w:val="16"/>
                <w:szCs w:val="16"/>
              </w:rPr>
            </w:pPr>
          </w:p>
          <w:p w:rsidR="001F151A" w:rsidRPr="00D21F8E" w:rsidRDefault="001F151A" w:rsidP="009F407F">
            <w:pPr>
              <w:tabs>
                <w:tab w:val="left" w:pos="142"/>
              </w:tabs>
              <w:rPr>
                <w:sz w:val="16"/>
                <w:szCs w:val="16"/>
              </w:rPr>
            </w:pPr>
          </w:p>
        </w:tc>
        <w:tc>
          <w:tcPr>
            <w:tcW w:w="5448" w:type="dxa"/>
          </w:tcPr>
          <w:p w:rsidR="001F151A" w:rsidRPr="00D21F8E" w:rsidRDefault="001F151A" w:rsidP="009F407F">
            <w:pPr>
              <w:rPr>
                <w:rFonts w:eastAsia="Calibri"/>
                <w:sz w:val="16"/>
                <w:szCs w:val="16"/>
              </w:rPr>
            </w:pPr>
            <w:r w:rsidRPr="00D21F8E">
              <w:rPr>
                <w:rFonts w:eastAsia="Calibri"/>
                <w:sz w:val="16"/>
                <w:szCs w:val="16"/>
              </w:rPr>
              <w:lastRenderedPageBreak/>
              <w:t>внедрение инновационных технологий, повышение конкурентоспособности учреждений культуры;</w:t>
            </w:r>
          </w:p>
          <w:p w:rsidR="001F151A" w:rsidRPr="00D21F8E" w:rsidRDefault="001F151A" w:rsidP="009F407F">
            <w:pPr>
              <w:rPr>
                <w:rFonts w:eastAsia="Calibri"/>
                <w:sz w:val="16"/>
                <w:szCs w:val="16"/>
              </w:rPr>
            </w:pPr>
            <w:r w:rsidRPr="00D21F8E">
              <w:rPr>
                <w:rFonts w:eastAsia="Calibri"/>
                <w:sz w:val="16"/>
                <w:szCs w:val="16"/>
              </w:rPr>
              <w:lastRenderedPageBreak/>
              <w:t xml:space="preserve">вовлечение населения в активную </w:t>
            </w:r>
            <w:proofErr w:type="spellStart"/>
            <w:proofErr w:type="gramStart"/>
            <w:r w:rsidRPr="00D21F8E">
              <w:rPr>
                <w:rFonts w:eastAsia="Calibri"/>
                <w:sz w:val="16"/>
                <w:szCs w:val="16"/>
              </w:rPr>
              <w:t>социо</w:t>
            </w:r>
            <w:proofErr w:type="spellEnd"/>
            <w:r w:rsidRPr="00D21F8E">
              <w:rPr>
                <w:rFonts w:eastAsia="Calibri"/>
                <w:sz w:val="16"/>
                <w:szCs w:val="16"/>
              </w:rPr>
              <w:t>-культурную</w:t>
            </w:r>
            <w:proofErr w:type="gramEnd"/>
            <w:r w:rsidRPr="00D21F8E">
              <w:rPr>
                <w:rFonts w:eastAsia="Calibri"/>
                <w:sz w:val="16"/>
                <w:szCs w:val="16"/>
              </w:rPr>
              <w:t xml:space="preserve"> деятельность, реализация творческих инициатив населения;</w:t>
            </w:r>
          </w:p>
          <w:p w:rsidR="001F151A" w:rsidRPr="00D21F8E" w:rsidRDefault="001F151A" w:rsidP="009F407F">
            <w:pPr>
              <w:rPr>
                <w:rFonts w:eastAsia="Calibri"/>
                <w:sz w:val="16"/>
                <w:szCs w:val="16"/>
              </w:rPr>
            </w:pPr>
            <w:r w:rsidRPr="00D21F8E">
              <w:rPr>
                <w:rFonts w:eastAsia="Calibri"/>
                <w:sz w:val="16"/>
                <w:szCs w:val="16"/>
              </w:rPr>
              <w:t>повышение доступности и качества предоставляемых услуг, повышение эффективности деятельности учреждений культуры</w:t>
            </w:r>
          </w:p>
        </w:tc>
      </w:tr>
      <w:tr w:rsidR="001F151A" w:rsidRPr="00D21F8E" w:rsidTr="009F407F">
        <w:trPr>
          <w:tblCellSpacing w:w="5" w:type="nil"/>
        </w:trPr>
        <w:tc>
          <w:tcPr>
            <w:tcW w:w="4333" w:type="dxa"/>
          </w:tcPr>
          <w:p w:rsidR="001F151A" w:rsidRPr="00D21F8E" w:rsidRDefault="001F151A" w:rsidP="009F407F">
            <w:pPr>
              <w:tabs>
                <w:tab w:val="left" w:pos="142"/>
              </w:tabs>
              <w:ind w:firstLine="634"/>
              <w:rPr>
                <w:color w:val="000000"/>
                <w:sz w:val="16"/>
                <w:szCs w:val="16"/>
              </w:rPr>
            </w:pPr>
            <w:r w:rsidRPr="00D21F8E">
              <w:rPr>
                <w:color w:val="000000"/>
                <w:sz w:val="16"/>
                <w:szCs w:val="16"/>
              </w:rPr>
              <w:lastRenderedPageBreak/>
              <w:t>Объемы финансирования</w:t>
            </w:r>
          </w:p>
          <w:p w:rsidR="001F151A" w:rsidRPr="00D21F8E" w:rsidRDefault="001F151A" w:rsidP="009F407F">
            <w:pPr>
              <w:tabs>
                <w:tab w:val="left" w:pos="142"/>
              </w:tabs>
              <w:rPr>
                <w:sz w:val="16"/>
                <w:szCs w:val="16"/>
              </w:rPr>
            </w:pPr>
            <w:r w:rsidRPr="00D21F8E">
              <w:rPr>
                <w:color w:val="000000"/>
                <w:sz w:val="16"/>
                <w:szCs w:val="16"/>
              </w:rPr>
              <w:t xml:space="preserve"> муниципальной программы с разбивкой по годам реализации</w:t>
            </w:r>
            <w:r w:rsidRPr="00D21F8E">
              <w:rPr>
                <w:sz w:val="16"/>
                <w:szCs w:val="16"/>
              </w:rPr>
              <w:t xml:space="preserve">                                                   </w:t>
            </w:r>
          </w:p>
          <w:p w:rsidR="001F151A" w:rsidRPr="00D21F8E" w:rsidRDefault="001F151A" w:rsidP="009F407F">
            <w:pPr>
              <w:tabs>
                <w:tab w:val="left" w:pos="142"/>
              </w:tabs>
              <w:rPr>
                <w:sz w:val="16"/>
                <w:szCs w:val="16"/>
              </w:rPr>
            </w:pPr>
          </w:p>
        </w:tc>
        <w:tc>
          <w:tcPr>
            <w:tcW w:w="5448" w:type="dxa"/>
          </w:tcPr>
          <w:p w:rsidR="001F151A" w:rsidRPr="00D21F8E" w:rsidRDefault="001F151A" w:rsidP="009F407F">
            <w:pPr>
              <w:rPr>
                <w:rFonts w:eastAsia="Calibri"/>
                <w:sz w:val="16"/>
                <w:szCs w:val="16"/>
              </w:rPr>
            </w:pPr>
            <w:r w:rsidRPr="00D21F8E">
              <w:rPr>
                <w:rFonts w:eastAsia="Calibri"/>
                <w:sz w:val="16"/>
                <w:szCs w:val="16"/>
              </w:rPr>
              <w:t xml:space="preserve">Общий объем финансирования муниципальной программы </w:t>
            </w:r>
            <w:proofErr w:type="gramStart"/>
            <w:r w:rsidRPr="00D21F8E">
              <w:rPr>
                <w:rFonts w:eastAsia="Calibri"/>
                <w:sz w:val="16"/>
                <w:szCs w:val="16"/>
              </w:rPr>
              <w:t xml:space="preserve">составляет  </w:t>
            </w:r>
            <w:r w:rsidRPr="00D21F8E">
              <w:rPr>
                <w:sz w:val="16"/>
                <w:szCs w:val="16"/>
              </w:rPr>
              <w:t>16</w:t>
            </w:r>
            <w:proofErr w:type="gramEnd"/>
            <w:r w:rsidRPr="00D21F8E">
              <w:rPr>
                <w:sz w:val="16"/>
                <w:szCs w:val="16"/>
              </w:rPr>
              <w:t> 912 630,00 рублей, в том числе:</w:t>
            </w:r>
            <w:r w:rsidRPr="00D21F8E">
              <w:rPr>
                <w:rFonts w:eastAsia="Calibri"/>
                <w:sz w:val="16"/>
                <w:szCs w:val="16"/>
              </w:rPr>
              <w:t xml:space="preserve">      </w:t>
            </w:r>
          </w:p>
          <w:p w:rsidR="001F151A" w:rsidRPr="00D21F8E" w:rsidRDefault="001F151A" w:rsidP="009F407F">
            <w:pPr>
              <w:rPr>
                <w:sz w:val="16"/>
                <w:szCs w:val="16"/>
              </w:rPr>
            </w:pPr>
            <w:r w:rsidRPr="00D21F8E">
              <w:rPr>
                <w:sz w:val="16"/>
                <w:szCs w:val="16"/>
              </w:rPr>
              <w:t>в 2021 году – 1 209 972,00 рублей;</w:t>
            </w:r>
          </w:p>
          <w:p w:rsidR="001F151A" w:rsidRPr="00D21F8E" w:rsidRDefault="001F151A" w:rsidP="009F407F">
            <w:pPr>
              <w:rPr>
                <w:sz w:val="16"/>
                <w:szCs w:val="16"/>
              </w:rPr>
            </w:pPr>
            <w:r w:rsidRPr="00D21F8E">
              <w:rPr>
                <w:sz w:val="16"/>
                <w:szCs w:val="16"/>
              </w:rPr>
              <w:t>в 2022 году – 1 090 901,00 рублей;</w:t>
            </w:r>
          </w:p>
          <w:p w:rsidR="001F151A" w:rsidRPr="00D21F8E" w:rsidRDefault="001F151A" w:rsidP="009F407F">
            <w:pPr>
              <w:rPr>
                <w:sz w:val="16"/>
                <w:szCs w:val="16"/>
              </w:rPr>
            </w:pPr>
            <w:r w:rsidRPr="00D21F8E">
              <w:rPr>
                <w:sz w:val="16"/>
                <w:szCs w:val="16"/>
              </w:rPr>
              <w:t>в 2023 году – 1 090 901,00 рублей;</w:t>
            </w:r>
          </w:p>
          <w:p w:rsidR="001F151A" w:rsidRPr="00D21F8E" w:rsidRDefault="001F151A" w:rsidP="009F407F">
            <w:pPr>
              <w:rPr>
                <w:sz w:val="16"/>
                <w:szCs w:val="16"/>
              </w:rPr>
            </w:pPr>
            <w:r w:rsidRPr="00D21F8E">
              <w:rPr>
                <w:sz w:val="16"/>
                <w:szCs w:val="16"/>
              </w:rPr>
              <w:t>в 2024 году – 1 126 738,</w:t>
            </w:r>
            <w:proofErr w:type="gramStart"/>
            <w:r w:rsidRPr="00D21F8E">
              <w:rPr>
                <w:sz w:val="16"/>
                <w:szCs w:val="16"/>
              </w:rPr>
              <w:t>00  рублей</w:t>
            </w:r>
            <w:proofErr w:type="gramEnd"/>
            <w:r w:rsidRPr="00D21F8E">
              <w:rPr>
                <w:sz w:val="16"/>
                <w:szCs w:val="16"/>
              </w:rPr>
              <w:t>;</w:t>
            </w:r>
          </w:p>
          <w:p w:rsidR="001F151A" w:rsidRPr="00D21F8E" w:rsidRDefault="001F151A" w:rsidP="009F407F">
            <w:pPr>
              <w:rPr>
                <w:sz w:val="16"/>
                <w:szCs w:val="16"/>
              </w:rPr>
            </w:pPr>
            <w:r w:rsidRPr="00D21F8E">
              <w:rPr>
                <w:sz w:val="16"/>
                <w:szCs w:val="16"/>
              </w:rPr>
              <w:t>в 2025 году – 1 126 738,</w:t>
            </w:r>
            <w:proofErr w:type="gramStart"/>
            <w:r w:rsidRPr="00D21F8E">
              <w:rPr>
                <w:sz w:val="16"/>
                <w:szCs w:val="16"/>
              </w:rPr>
              <w:t>00  рублей</w:t>
            </w:r>
            <w:proofErr w:type="gramEnd"/>
            <w:r w:rsidRPr="00D21F8E">
              <w:rPr>
                <w:sz w:val="16"/>
                <w:szCs w:val="16"/>
              </w:rPr>
              <w:t>;</w:t>
            </w:r>
          </w:p>
          <w:p w:rsidR="001F151A" w:rsidRPr="00D21F8E" w:rsidRDefault="001F151A" w:rsidP="009F407F">
            <w:pPr>
              <w:rPr>
                <w:sz w:val="16"/>
                <w:szCs w:val="16"/>
              </w:rPr>
            </w:pPr>
            <w:r w:rsidRPr="00D21F8E">
              <w:rPr>
                <w:sz w:val="16"/>
                <w:szCs w:val="16"/>
              </w:rPr>
              <w:t>в 2026-2030 годы – 5 633 690,00 рублей;</w:t>
            </w:r>
          </w:p>
          <w:p w:rsidR="001F151A" w:rsidRPr="00D21F8E" w:rsidRDefault="001F151A" w:rsidP="009F407F">
            <w:pPr>
              <w:ind w:left="294"/>
              <w:rPr>
                <w:sz w:val="16"/>
                <w:szCs w:val="16"/>
              </w:rPr>
            </w:pPr>
            <w:r w:rsidRPr="00D21F8E">
              <w:rPr>
                <w:sz w:val="16"/>
                <w:szCs w:val="16"/>
              </w:rPr>
              <w:t>в 2030-2031 годы – 5 633 690,00 рублей;</w:t>
            </w:r>
          </w:p>
          <w:p w:rsidR="001F151A" w:rsidRPr="00D21F8E" w:rsidRDefault="001F151A" w:rsidP="009F407F">
            <w:pPr>
              <w:ind w:left="294"/>
              <w:rPr>
                <w:rFonts w:eastAsia="Calibri"/>
                <w:sz w:val="16"/>
                <w:szCs w:val="16"/>
              </w:rPr>
            </w:pPr>
            <w:r w:rsidRPr="00D21F8E">
              <w:rPr>
                <w:rFonts w:eastAsia="Calibri"/>
                <w:sz w:val="16"/>
                <w:szCs w:val="16"/>
              </w:rPr>
              <w:t xml:space="preserve">из них средства: </w:t>
            </w:r>
          </w:p>
          <w:p w:rsidR="001F151A" w:rsidRPr="00D21F8E" w:rsidRDefault="001F151A" w:rsidP="009F407F">
            <w:pPr>
              <w:ind w:left="294"/>
              <w:rPr>
                <w:rFonts w:eastAsia="Calibri"/>
                <w:sz w:val="16"/>
                <w:szCs w:val="16"/>
              </w:rPr>
            </w:pPr>
            <w:r w:rsidRPr="00D21F8E">
              <w:rPr>
                <w:rFonts w:eastAsia="Calibri"/>
                <w:sz w:val="16"/>
                <w:szCs w:val="16"/>
              </w:rPr>
              <w:t>федерального бюджета – 0,0</w:t>
            </w:r>
          </w:p>
          <w:p w:rsidR="001F151A" w:rsidRPr="00D21F8E" w:rsidRDefault="001F151A" w:rsidP="009F407F">
            <w:pPr>
              <w:ind w:left="294"/>
              <w:rPr>
                <w:rFonts w:eastAsia="Calibri"/>
                <w:sz w:val="16"/>
                <w:szCs w:val="16"/>
              </w:rPr>
            </w:pPr>
            <w:r w:rsidRPr="00D21F8E">
              <w:rPr>
                <w:rFonts w:eastAsia="Calibri"/>
                <w:sz w:val="16"/>
                <w:szCs w:val="16"/>
              </w:rPr>
              <w:t>в 2021 году – 0,0 рублей;</w:t>
            </w:r>
          </w:p>
          <w:p w:rsidR="001F151A" w:rsidRPr="00D21F8E" w:rsidRDefault="001F151A" w:rsidP="009F407F">
            <w:pPr>
              <w:ind w:left="294"/>
              <w:rPr>
                <w:rFonts w:eastAsia="Calibri"/>
                <w:sz w:val="16"/>
                <w:szCs w:val="16"/>
              </w:rPr>
            </w:pPr>
            <w:r w:rsidRPr="00D21F8E">
              <w:rPr>
                <w:rFonts w:eastAsia="Calibri"/>
                <w:sz w:val="16"/>
                <w:szCs w:val="16"/>
              </w:rPr>
              <w:t>в 2022 году – 0,0 рублей;</w:t>
            </w:r>
          </w:p>
          <w:p w:rsidR="001F151A" w:rsidRPr="00D21F8E" w:rsidRDefault="001F151A" w:rsidP="009F407F">
            <w:pPr>
              <w:ind w:left="294"/>
              <w:rPr>
                <w:rFonts w:eastAsia="Calibri"/>
                <w:sz w:val="16"/>
                <w:szCs w:val="16"/>
              </w:rPr>
            </w:pPr>
            <w:r w:rsidRPr="00D21F8E">
              <w:rPr>
                <w:rFonts w:eastAsia="Calibri"/>
                <w:sz w:val="16"/>
                <w:szCs w:val="16"/>
              </w:rPr>
              <w:t>в 2023 году – 0,0 рублей;</w:t>
            </w:r>
          </w:p>
          <w:p w:rsidR="001F151A" w:rsidRPr="00D21F8E" w:rsidRDefault="001F151A" w:rsidP="009F407F">
            <w:pPr>
              <w:ind w:left="294"/>
              <w:rPr>
                <w:rFonts w:eastAsia="Calibri"/>
                <w:sz w:val="16"/>
                <w:szCs w:val="16"/>
              </w:rPr>
            </w:pPr>
            <w:r w:rsidRPr="00D21F8E">
              <w:rPr>
                <w:rFonts w:eastAsia="Calibri"/>
                <w:sz w:val="16"/>
                <w:szCs w:val="16"/>
              </w:rPr>
              <w:t>в 2024 году – 0,0 рублей;</w:t>
            </w:r>
          </w:p>
          <w:p w:rsidR="001F151A" w:rsidRPr="00D21F8E" w:rsidRDefault="001F151A" w:rsidP="009F407F">
            <w:pPr>
              <w:ind w:left="294"/>
              <w:rPr>
                <w:rFonts w:eastAsia="Calibri"/>
                <w:sz w:val="16"/>
                <w:szCs w:val="16"/>
              </w:rPr>
            </w:pPr>
            <w:r w:rsidRPr="00D21F8E">
              <w:rPr>
                <w:rFonts w:eastAsia="Calibri"/>
                <w:sz w:val="16"/>
                <w:szCs w:val="16"/>
              </w:rPr>
              <w:t>в 2025 году – 0,0 рублей</w:t>
            </w:r>
          </w:p>
          <w:p w:rsidR="001F151A" w:rsidRPr="00D21F8E" w:rsidRDefault="001F151A" w:rsidP="009F407F">
            <w:pPr>
              <w:ind w:left="294"/>
              <w:rPr>
                <w:rFonts w:eastAsia="Calibri"/>
                <w:sz w:val="16"/>
                <w:szCs w:val="16"/>
              </w:rPr>
            </w:pPr>
            <w:r w:rsidRPr="00D21F8E">
              <w:rPr>
                <w:rFonts w:eastAsia="Calibri"/>
                <w:sz w:val="16"/>
                <w:szCs w:val="16"/>
              </w:rPr>
              <w:t>в 2026-2030 годах – 0,0 рублей</w:t>
            </w:r>
          </w:p>
          <w:p w:rsidR="001F151A" w:rsidRPr="00D21F8E" w:rsidRDefault="001F151A" w:rsidP="009F407F">
            <w:pPr>
              <w:ind w:left="294"/>
              <w:rPr>
                <w:rFonts w:eastAsia="Calibri"/>
                <w:sz w:val="16"/>
                <w:szCs w:val="16"/>
              </w:rPr>
            </w:pPr>
            <w:r w:rsidRPr="00D21F8E">
              <w:rPr>
                <w:rFonts w:eastAsia="Calibri"/>
                <w:sz w:val="16"/>
                <w:szCs w:val="16"/>
              </w:rPr>
              <w:t>в 2031-2035 годах – 0,0 рублей</w:t>
            </w:r>
          </w:p>
          <w:p w:rsidR="001F151A" w:rsidRPr="00D21F8E" w:rsidRDefault="001F151A" w:rsidP="009F407F">
            <w:pPr>
              <w:ind w:left="294"/>
              <w:rPr>
                <w:rFonts w:eastAsia="Calibri"/>
                <w:sz w:val="16"/>
                <w:szCs w:val="16"/>
              </w:rPr>
            </w:pPr>
            <w:r w:rsidRPr="00D21F8E">
              <w:rPr>
                <w:rFonts w:eastAsia="Calibri"/>
                <w:sz w:val="16"/>
                <w:szCs w:val="16"/>
              </w:rPr>
              <w:t>республиканского бюджета Чувашской Республики – 0,0 рублей, в том числе:</w:t>
            </w:r>
          </w:p>
          <w:p w:rsidR="001F151A" w:rsidRPr="00D21F8E" w:rsidRDefault="001F151A" w:rsidP="009F407F">
            <w:pPr>
              <w:ind w:left="294"/>
              <w:rPr>
                <w:rFonts w:eastAsia="Calibri"/>
                <w:sz w:val="16"/>
                <w:szCs w:val="16"/>
              </w:rPr>
            </w:pPr>
            <w:r w:rsidRPr="00D21F8E">
              <w:rPr>
                <w:rFonts w:eastAsia="Calibri"/>
                <w:sz w:val="16"/>
                <w:szCs w:val="16"/>
              </w:rPr>
              <w:t>в 2021 году – 0,0 рублей;</w:t>
            </w:r>
          </w:p>
          <w:p w:rsidR="001F151A" w:rsidRPr="00D21F8E" w:rsidRDefault="001F151A" w:rsidP="009F407F">
            <w:pPr>
              <w:ind w:left="294"/>
              <w:rPr>
                <w:rFonts w:eastAsia="Calibri"/>
                <w:sz w:val="16"/>
                <w:szCs w:val="16"/>
              </w:rPr>
            </w:pPr>
            <w:r w:rsidRPr="00D21F8E">
              <w:rPr>
                <w:rFonts w:eastAsia="Calibri"/>
                <w:sz w:val="16"/>
                <w:szCs w:val="16"/>
              </w:rPr>
              <w:t>в 2022 году – 0,0 рублей;</w:t>
            </w:r>
          </w:p>
          <w:p w:rsidR="001F151A" w:rsidRPr="00D21F8E" w:rsidRDefault="001F151A" w:rsidP="009F407F">
            <w:pPr>
              <w:ind w:left="294"/>
              <w:rPr>
                <w:rFonts w:eastAsia="Calibri"/>
                <w:sz w:val="16"/>
                <w:szCs w:val="16"/>
              </w:rPr>
            </w:pPr>
            <w:r w:rsidRPr="00D21F8E">
              <w:rPr>
                <w:rFonts w:eastAsia="Calibri"/>
                <w:sz w:val="16"/>
                <w:szCs w:val="16"/>
              </w:rPr>
              <w:t>в 2023 году – 0,0 рублей;</w:t>
            </w:r>
          </w:p>
          <w:p w:rsidR="001F151A" w:rsidRPr="00D21F8E" w:rsidRDefault="001F151A" w:rsidP="009F407F">
            <w:pPr>
              <w:ind w:left="294"/>
              <w:rPr>
                <w:rFonts w:eastAsia="Calibri"/>
                <w:sz w:val="16"/>
                <w:szCs w:val="16"/>
              </w:rPr>
            </w:pPr>
            <w:r w:rsidRPr="00D21F8E">
              <w:rPr>
                <w:rFonts w:eastAsia="Calibri"/>
                <w:sz w:val="16"/>
                <w:szCs w:val="16"/>
              </w:rPr>
              <w:t>в 2024 году – 0,0 рублей;</w:t>
            </w:r>
          </w:p>
          <w:p w:rsidR="001F151A" w:rsidRPr="00D21F8E" w:rsidRDefault="001F151A" w:rsidP="009F407F">
            <w:pPr>
              <w:ind w:left="294"/>
              <w:rPr>
                <w:rFonts w:eastAsia="Calibri"/>
                <w:sz w:val="16"/>
                <w:szCs w:val="16"/>
              </w:rPr>
            </w:pPr>
            <w:r w:rsidRPr="00D21F8E">
              <w:rPr>
                <w:rFonts w:eastAsia="Calibri"/>
                <w:sz w:val="16"/>
                <w:szCs w:val="16"/>
              </w:rPr>
              <w:t>в 2025 году – 0,0 рублей</w:t>
            </w:r>
          </w:p>
          <w:p w:rsidR="001F151A" w:rsidRPr="00D21F8E" w:rsidRDefault="001F151A" w:rsidP="009F407F">
            <w:pPr>
              <w:ind w:left="294"/>
              <w:rPr>
                <w:rFonts w:eastAsia="Calibri"/>
                <w:sz w:val="16"/>
                <w:szCs w:val="16"/>
              </w:rPr>
            </w:pPr>
            <w:r w:rsidRPr="00D21F8E">
              <w:rPr>
                <w:rFonts w:eastAsia="Calibri"/>
                <w:sz w:val="16"/>
                <w:szCs w:val="16"/>
              </w:rPr>
              <w:t>в 2026-2030 годах– 0,0 рублей;</w:t>
            </w:r>
          </w:p>
          <w:p w:rsidR="001F151A" w:rsidRPr="00D21F8E" w:rsidRDefault="001F151A" w:rsidP="009F407F">
            <w:pPr>
              <w:ind w:left="294"/>
              <w:rPr>
                <w:rFonts w:eastAsia="Calibri"/>
                <w:sz w:val="16"/>
                <w:szCs w:val="16"/>
              </w:rPr>
            </w:pPr>
            <w:r w:rsidRPr="00D21F8E">
              <w:rPr>
                <w:rFonts w:eastAsia="Calibri"/>
                <w:sz w:val="16"/>
                <w:szCs w:val="16"/>
              </w:rPr>
              <w:t>в 2031-2035 годах -0,0 рублей</w:t>
            </w:r>
          </w:p>
          <w:p w:rsidR="001F151A" w:rsidRPr="00D21F8E" w:rsidRDefault="001F151A" w:rsidP="009F407F">
            <w:pPr>
              <w:rPr>
                <w:rFonts w:eastAsia="Calibri"/>
                <w:sz w:val="16"/>
                <w:szCs w:val="16"/>
              </w:rPr>
            </w:pPr>
            <w:r w:rsidRPr="00D21F8E">
              <w:rPr>
                <w:rFonts w:eastAsia="Calibri"/>
                <w:sz w:val="16"/>
                <w:szCs w:val="16"/>
              </w:rPr>
              <w:t xml:space="preserve">бюджета сельского поселения –       </w:t>
            </w:r>
            <w:r w:rsidRPr="00D21F8E">
              <w:rPr>
                <w:sz w:val="16"/>
                <w:szCs w:val="16"/>
              </w:rPr>
              <w:t>16 912 630,00 рублей, в том числе:</w:t>
            </w:r>
            <w:r w:rsidRPr="00D21F8E">
              <w:rPr>
                <w:rFonts w:eastAsia="Calibri"/>
                <w:sz w:val="16"/>
                <w:szCs w:val="16"/>
              </w:rPr>
              <w:t xml:space="preserve">      </w:t>
            </w:r>
          </w:p>
          <w:p w:rsidR="001F151A" w:rsidRPr="00D21F8E" w:rsidRDefault="001F151A" w:rsidP="009F407F">
            <w:pPr>
              <w:rPr>
                <w:sz w:val="16"/>
                <w:szCs w:val="16"/>
              </w:rPr>
            </w:pPr>
            <w:r w:rsidRPr="00D21F8E">
              <w:rPr>
                <w:sz w:val="16"/>
                <w:szCs w:val="16"/>
              </w:rPr>
              <w:t>в 2021 году – 1 209 972,00 рублей;</w:t>
            </w:r>
          </w:p>
          <w:p w:rsidR="001F151A" w:rsidRPr="00D21F8E" w:rsidRDefault="001F151A" w:rsidP="009F407F">
            <w:pPr>
              <w:rPr>
                <w:sz w:val="16"/>
                <w:szCs w:val="16"/>
              </w:rPr>
            </w:pPr>
            <w:r w:rsidRPr="00D21F8E">
              <w:rPr>
                <w:sz w:val="16"/>
                <w:szCs w:val="16"/>
              </w:rPr>
              <w:t>в 2022 году – 1 090 901,00 рублей;</w:t>
            </w:r>
          </w:p>
          <w:p w:rsidR="001F151A" w:rsidRPr="00D21F8E" w:rsidRDefault="001F151A" w:rsidP="009F407F">
            <w:pPr>
              <w:rPr>
                <w:sz w:val="16"/>
                <w:szCs w:val="16"/>
              </w:rPr>
            </w:pPr>
            <w:r w:rsidRPr="00D21F8E">
              <w:rPr>
                <w:sz w:val="16"/>
                <w:szCs w:val="16"/>
              </w:rPr>
              <w:t>в 2023 году – 1 090 901,00 рублей;</w:t>
            </w:r>
          </w:p>
          <w:p w:rsidR="001F151A" w:rsidRPr="00D21F8E" w:rsidRDefault="001F151A" w:rsidP="009F407F">
            <w:pPr>
              <w:rPr>
                <w:sz w:val="16"/>
                <w:szCs w:val="16"/>
              </w:rPr>
            </w:pPr>
            <w:r w:rsidRPr="00D21F8E">
              <w:rPr>
                <w:sz w:val="16"/>
                <w:szCs w:val="16"/>
              </w:rPr>
              <w:t>в 2024 году – 1 126 738,</w:t>
            </w:r>
            <w:proofErr w:type="gramStart"/>
            <w:r w:rsidRPr="00D21F8E">
              <w:rPr>
                <w:sz w:val="16"/>
                <w:szCs w:val="16"/>
              </w:rPr>
              <w:t>00  рублей</w:t>
            </w:r>
            <w:proofErr w:type="gramEnd"/>
            <w:r w:rsidRPr="00D21F8E">
              <w:rPr>
                <w:sz w:val="16"/>
                <w:szCs w:val="16"/>
              </w:rPr>
              <w:t>;</w:t>
            </w:r>
          </w:p>
          <w:p w:rsidR="001F151A" w:rsidRPr="00D21F8E" w:rsidRDefault="001F151A" w:rsidP="009F407F">
            <w:pPr>
              <w:rPr>
                <w:sz w:val="16"/>
                <w:szCs w:val="16"/>
              </w:rPr>
            </w:pPr>
            <w:r w:rsidRPr="00D21F8E">
              <w:rPr>
                <w:sz w:val="16"/>
                <w:szCs w:val="16"/>
              </w:rPr>
              <w:t>в 2025 году – 1 126 738,</w:t>
            </w:r>
            <w:proofErr w:type="gramStart"/>
            <w:r w:rsidRPr="00D21F8E">
              <w:rPr>
                <w:sz w:val="16"/>
                <w:szCs w:val="16"/>
              </w:rPr>
              <w:t>00  рублей</w:t>
            </w:r>
            <w:proofErr w:type="gramEnd"/>
            <w:r w:rsidRPr="00D21F8E">
              <w:rPr>
                <w:sz w:val="16"/>
                <w:szCs w:val="16"/>
              </w:rPr>
              <w:t>;</w:t>
            </w:r>
          </w:p>
          <w:p w:rsidR="001F151A" w:rsidRPr="00D21F8E" w:rsidRDefault="001F151A" w:rsidP="009F407F">
            <w:pPr>
              <w:rPr>
                <w:sz w:val="16"/>
                <w:szCs w:val="16"/>
              </w:rPr>
            </w:pPr>
            <w:r w:rsidRPr="00D21F8E">
              <w:rPr>
                <w:sz w:val="16"/>
                <w:szCs w:val="16"/>
              </w:rPr>
              <w:t>в 2026-2030 годы – 5 633 690,00 рублей;</w:t>
            </w:r>
          </w:p>
          <w:p w:rsidR="001F151A" w:rsidRPr="00D21F8E" w:rsidRDefault="001F151A" w:rsidP="009F407F">
            <w:pPr>
              <w:ind w:left="294"/>
              <w:rPr>
                <w:sz w:val="16"/>
                <w:szCs w:val="16"/>
              </w:rPr>
            </w:pPr>
            <w:r w:rsidRPr="00D21F8E">
              <w:rPr>
                <w:sz w:val="16"/>
                <w:szCs w:val="16"/>
              </w:rPr>
              <w:t>в 2030-2031 годы – 5 633 690,00 рублей;</w:t>
            </w:r>
          </w:p>
          <w:p w:rsidR="001F151A" w:rsidRPr="00D21F8E" w:rsidRDefault="001F151A" w:rsidP="009F407F">
            <w:pPr>
              <w:rPr>
                <w:rFonts w:eastAsia="Calibri"/>
                <w:sz w:val="16"/>
                <w:szCs w:val="16"/>
              </w:rPr>
            </w:pPr>
            <w:r w:rsidRPr="00D21F8E">
              <w:rPr>
                <w:rFonts w:eastAsia="Calibri"/>
                <w:sz w:val="16"/>
                <w:szCs w:val="16"/>
              </w:rPr>
              <w:t>внебюджетных источников –0,</w:t>
            </w:r>
            <w:proofErr w:type="gramStart"/>
            <w:r w:rsidRPr="00D21F8E">
              <w:rPr>
                <w:rFonts w:eastAsia="Calibri"/>
                <w:sz w:val="16"/>
                <w:szCs w:val="16"/>
              </w:rPr>
              <w:t>0  тыс.</w:t>
            </w:r>
            <w:proofErr w:type="gramEnd"/>
            <w:r w:rsidRPr="00D21F8E">
              <w:rPr>
                <w:rFonts w:eastAsia="Calibri"/>
                <w:sz w:val="16"/>
                <w:szCs w:val="16"/>
              </w:rPr>
              <w:t xml:space="preserve"> рублей, в том числе:</w:t>
            </w:r>
          </w:p>
          <w:p w:rsidR="001F151A" w:rsidRPr="00D21F8E" w:rsidRDefault="001F151A" w:rsidP="009F407F">
            <w:pPr>
              <w:ind w:left="294"/>
              <w:rPr>
                <w:rFonts w:eastAsia="Calibri"/>
                <w:sz w:val="16"/>
                <w:szCs w:val="16"/>
              </w:rPr>
            </w:pPr>
            <w:r w:rsidRPr="00D21F8E">
              <w:rPr>
                <w:rFonts w:eastAsia="Calibri"/>
                <w:sz w:val="16"/>
                <w:szCs w:val="16"/>
              </w:rPr>
              <w:t>в 2021 году – 0,0 рублей;</w:t>
            </w:r>
          </w:p>
          <w:p w:rsidR="001F151A" w:rsidRPr="00D21F8E" w:rsidRDefault="001F151A" w:rsidP="009F407F">
            <w:pPr>
              <w:ind w:left="294"/>
              <w:rPr>
                <w:rFonts w:eastAsia="Calibri"/>
                <w:sz w:val="16"/>
                <w:szCs w:val="16"/>
              </w:rPr>
            </w:pPr>
            <w:r w:rsidRPr="00D21F8E">
              <w:rPr>
                <w:rFonts w:eastAsia="Calibri"/>
                <w:sz w:val="16"/>
                <w:szCs w:val="16"/>
              </w:rPr>
              <w:t>в 2022 году – 0,0 рублей;</w:t>
            </w:r>
          </w:p>
          <w:p w:rsidR="001F151A" w:rsidRPr="00D21F8E" w:rsidRDefault="001F151A" w:rsidP="009F407F">
            <w:pPr>
              <w:ind w:left="294"/>
              <w:rPr>
                <w:rFonts w:eastAsia="Calibri"/>
                <w:sz w:val="16"/>
                <w:szCs w:val="16"/>
              </w:rPr>
            </w:pPr>
            <w:r w:rsidRPr="00D21F8E">
              <w:rPr>
                <w:rFonts w:eastAsia="Calibri"/>
                <w:sz w:val="16"/>
                <w:szCs w:val="16"/>
              </w:rPr>
              <w:t>в 2023 году – 0,0 рублей;</w:t>
            </w:r>
          </w:p>
          <w:p w:rsidR="001F151A" w:rsidRPr="00D21F8E" w:rsidRDefault="001F151A" w:rsidP="009F407F">
            <w:pPr>
              <w:ind w:left="294"/>
              <w:rPr>
                <w:rFonts w:eastAsia="Calibri"/>
                <w:sz w:val="16"/>
                <w:szCs w:val="16"/>
              </w:rPr>
            </w:pPr>
            <w:r w:rsidRPr="00D21F8E">
              <w:rPr>
                <w:rFonts w:eastAsia="Calibri"/>
                <w:sz w:val="16"/>
                <w:szCs w:val="16"/>
              </w:rPr>
              <w:t>в 2024 году – 0,0 рублей;</w:t>
            </w:r>
          </w:p>
          <w:p w:rsidR="001F151A" w:rsidRPr="00D21F8E" w:rsidRDefault="001F151A" w:rsidP="009F407F">
            <w:pPr>
              <w:ind w:left="294"/>
              <w:rPr>
                <w:rFonts w:eastAsia="Calibri"/>
                <w:sz w:val="16"/>
                <w:szCs w:val="16"/>
              </w:rPr>
            </w:pPr>
            <w:r w:rsidRPr="00D21F8E">
              <w:rPr>
                <w:rFonts w:eastAsia="Calibri"/>
                <w:sz w:val="16"/>
                <w:szCs w:val="16"/>
              </w:rPr>
              <w:t>в 2025 году – 0,0 рублей</w:t>
            </w:r>
          </w:p>
          <w:p w:rsidR="001F151A" w:rsidRPr="00D21F8E" w:rsidRDefault="001F151A" w:rsidP="009F407F">
            <w:pPr>
              <w:ind w:left="294"/>
              <w:rPr>
                <w:rFonts w:eastAsia="Calibri"/>
                <w:sz w:val="16"/>
                <w:szCs w:val="16"/>
              </w:rPr>
            </w:pPr>
            <w:r w:rsidRPr="00D21F8E">
              <w:rPr>
                <w:rFonts w:eastAsia="Calibri"/>
                <w:sz w:val="16"/>
                <w:szCs w:val="16"/>
              </w:rPr>
              <w:t>в 2026-2030 годах– 0,0 рублей;</w:t>
            </w:r>
          </w:p>
          <w:p w:rsidR="001F151A" w:rsidRPr="00D21F8E" w:rsidRDefault="001F151A" w:rsidP="009F407F">
            <w:pPr>
              <w:ind w:left="294"/>
              <w:rPr>
                <w:rFonts w:eastAsia="Calibri"/>
                <w:sz w:val="16"/>
                <w:szCs w:val="16"/>
              </w:rPr>
            </w:pPr>
            <w:r w:rsidRPr="00D21F8E">
              <w:rPr>
                <w:rFonts w:eastAsia="Calibri"/>
                <w:sz w:val="16"/>
                <w:szCs w:val="16"/>
              </w:rPr>
              <w:t>в 2031-2035 годах -0,0 рублей</w:t>
            </w:r>
          </w:p>
          <w:p w:rsidR="001F151A" w:rsidRPr="00D21F8E" w:rsidRDefault="001F151A" w:rsidP="009F407F">
            <w:pPr>
              <w:ind w:left="294"/>
              <w:rPr>
                <w:rFonts w:eastAsia="Calibri"/>
                <w:sz w:val="16"/>
                <w:szCs w:val="16"/>
              </w:rPr>
            </w:pPr>
          </w:p>
          <w:p w:rsidR="001F151A" w:rsidRPr="00D21F8E" w:rsidRDefault="001F151A" w:rsidP="009F407F">
            <w:pPr>
              <w:rPr>
                <w:rFonts w:eastAsia="Calibri"/>
                <w:sz w:val="16"/>
                <w:szCs w:val="16"/>
              </w:rPr>
            </w:pPr>
            <w:r w:rsidRPr="00D21F8E">
              <w:rPr>
                <w:rFonts w:eastAsia="Calibri"/>
                <w:sz w:val="16"/>
                <w:szCs w:val="16"/>
              </w:rPr>
              <w:t xml:space="preserve">Объемы финансирования за счет бюджетных ассигнований уточняются при формировании бюджета </w:t>
            </w:r>
            <w:proofErr w:type="spellStart"/>
            <w:r w:rsidRPr="00D21F8E">
              <w:rPr>
                <w:rFonts w:eastAsia="Calibri"/>
                <w:sz w:val="16"/>
                <w:szCs w:val="16"/>
              </w:rPr>
              <w:t>Новочелны-Сюрбеевского</w:t>
            </w:r>
            <w:proofErr w:type="spellEnd"/>
            <w:r w:rsidRPr="00D21F8E">
              <w:rPr>
                <w:rFonts w:eastAsia="Calibri"/>
                <w:sz w:val="16"/>
                <w:szCs w:val="16"/>
              </w:rPr>
              <w:t xml:space="preserve"> сельского поселения Комсомольского </w:t>
            </w:r>
            <w:proofErr w:type="gramStart"/>
            <w:r w:rsidRPr="00D21F8E">
              <w:rPr>
                <w:rFonts w:eastAsia="Calibri"/>
                <w:sz w:val="16"/>
                <w:szCs w:val="16"/>
              </w:rPr>
              <w:t>района  Чувашской</w:t>
            </w:r>
            <w:proofErr w:type="gramEnd"/>
            <w:r w:rsidRPr="00D21F8E">
              <w:rPr>
                <w:rFonts w:eastAsia="Calibri"/>
                <w:sz w:val="16"/>
                <w:szCs w:val="16"/>
              </w:rPr>
              <w:t xml:space="preserve"> Республики на очередной финансовый год и плановый период.</w:t>
            </w:r>
          </w:p>
        </w:tc>
      </w:tr>
      <w:tr w:rsidR="001F151A" w:rsidRPr="00D21F8E" w:rsidTr="009F407F">
        <w:trPr>
          <w:tblCellSpacing w:w="5" w:type="nil"/>
        </w:trPr>
        <w:tc>
          <w:tcPr>
            <w:tcW w:w="4333" w:type="dxa"/>
          </w:tcPr>
          <w:p w:rsidR="001F151A" w:rsidRPr="00D21F8E" w:rsidRDefault="001F151A" w:rsidP="009F407F">
            <w:pPr>
              <w:tabs>
                <w:tab w:val="left" w:pos="142"/>
              </w:tabs>
              <w:ind w:firstLine="634"/>
              <w:rPr>
                <w:color w:val="000000"/>
                <w:sz w:val="16"/>
                <w:szCs w:val="16"/>
              </w:rPr>
            </w:pPr>
          </w:p>
        </w:tc>
        <w:tc>
          <w:tcPr>
            <w:tcW w:w="5448" w:type="dxa"/>
          </w:tcPr>
          <w:p w:rsidR="001F151A" w:rsidRPr="00D21F8E" w:rsidRDefault="001F151A" w:rsidP="009F407F">
            <w:pPr>
              <w:rPr>
                <w:rFonts w:eastAsia="Calibri"/>
                <w:sz w:val="16"/>
                <w:szCs w:val="16"/>
              </w:rPr>
            </w:pPr>
          </w:p>
        </w:tc>
      </w:tr>
    </w:tbl>
    <w:p w:rsidR="001F151A" w:rsidRPr="00D21F8E" w:rsidRDefault="001F151A" w:rsidP="001F151A">
      <w:pPr>
        <w:autoSpaceDE w:val="0"/>
        <w:autoSpaceDN w:val="0"/>
        <w:adjustRightInd w:val="0"/>
        <w:jc w:val="center"/>
        <w:rPr>
          <w:b/>
          <w:sz w:val="16"/>
          <w:szCs w:val="16"/>
        </w:rPr>
      </w:pPr>
    </w:p>
    <w:p w:rsidR="001F151A" w:rsidRPr="00D21F8E" w:rsidRDefault="001F151A" w:rsidP="001F151A">
      <w:pPr>
        <w:autoSpaceDE w:val="0"/>
        <w:autoSpaceDN w:val="0"/>
        <w:adjustRightInd w:val="0"/>
        <w:jc w:val="center"/>
        <w:rPr>
          <w:b/>
          <w:sz w:val="16"/>
          <w:szCs w:val="16"/>
        </w:rPr>
      </w:pPr>
      <w:r w:rsidRPr="00D21F8E">
        <w:rPr>
          <w:b/>
          <w:sz w:val="16"/>
          <w:szCs w:val="16"/>
        </w:rPr>
        <w:t>Раздел 1. Приоритеты политики в сфере реализации муниципальной программы, цели, задачи, описание сроков и этапов реализации муниципальной программы</w:t>
      </w:r>
    </w:p>
    <w:p w:rsidR="001F151A" w:rsidRPr="00D21F8E" w:rsidRDefault="001F151A" w:rsidP="001F151A">
      <w:pPr>
        <w:autoSpaceDE w:val="0"/>
        <w:autoSpaceDN w:val="0"/>
        <w:adjustRightInd w:val="0"/>
        <w:jc w:val="center"/>
        <w:rPr>
          <w:b/>
          <w:sz w:val="16"/>
          <w:szCs w:val="16"/>
        </w:rPr>
      </w:pPr>
    </w:p>
    <w:p w:rsidR="001F151A" w:rsidRPr="00D21F8E" w:rsidRDefault="001F151A" w:rsidP="001F151A">
      <w:pPr>
        <w:widowControl w:val="0"/>
        <w:autoSpaceDE w:val="0"/>
        <w:autoSpaceDN w:val="0"/>
        <w:adjustRightInd w:val="0"/>
        <w:rPr>
          <w:sz w:val="16"/>
          <w:szCs w:val="16"/>
        </w:rPr>
      </w:pPr>
      <w:r w:rsidRPr="00D21F8E">
        <w:rPr>
          <w:sz w:val="16"/>
          <w:szCs w:val="16"/>
        </w:rPr>
        <w:t xml:space="preserve">Приоритеты муниципальной политики в сфере культуры определены </w:t>
      </w:r>
      <w:hyperlink r:id="rId16" w:history="1">
        <w:r w:rsidRPr="00D21F8E">
          <w:rPr>
            <w:sz w:val="16"/>
            <w:szCs w:val="16"/>
          </w:rPr>
          <w:t>Стратегией</w:t>
        </w:r>
      </w:hyperlink>
      <w:r w:rsidRPr="00D21F8E">
        <w:rPr>
          <w:sz w:val="16"/>
          <w:szCs w:val="16"/>
        </w:rPr>
        <w:t xml:space="preserve"> социально-экономического развития Комсомольского района до 2035 года, ежегодными посланиями Главы Чувашской Республики Государственному Совету Чувашской Республики, </w:t>
      </w:r>
      <w:hyperlink r:id="rId17" w:history="1">
        <w:r w:rsidRPr="00D21F8E">
          <w:rPr>
            <w:sz w:val="16"/>
            <w:szCs w:val="16"/>
          </w:rPr>
          <w:t>Концепцией</w:t>
        </w:r>
      </w:hyperlink>
      <w:r w:rsidRPr="00D21F8E">
        <w:rPr>
          <w:sz w:val="16"/>
          <w:szCs w:val="16"/>
        </w:rPr>
        <w:t xml:space="preserve"> развития культуры в Чувашской Республике.</w:t>
      </w:r>
    </w:p>
    <w:p w:rsidR="001F151A" w:rsidRPr="00D21F8E" w:rsidRDefault="001F151A" w:rsidP="001F151A">
      <w:pPr>
        <w:widowControl w:val="0"/>
        <w:autoSpaceDE w:val="0"/>
        <w:autoSpaceDN w:val="0"/>
        <w:adjustRightInd w:val="0"/>
        <w:rPr>
          <w:sz w:val="16"/>
          <w:szCs w:val="16"/>
        </w:rPr>
      </w:pPr>
      <w:r w:rsidRPr="00D21F8E">
        <w:rPr>
          <w:sz w:val="16"/>
          <w:szCs w:val="16"/>
        </w:rPr>
        <w:t>В соответствии с долгосрочными приоритетами развития целями муниципальной программы являются:</w:t>
      </w:r>
    </w:p>
    <w:p w:rsidR="001F151A" w:rsidRPr="00D21F8E" w:rsidRDefault="001F151A" w:rsidP="001F151A">
      <w:pPr>
        <w:widowControl w:val="0"/>
        <w:autoSpaceDE w:val="0"/>
        <w:autoSpaceDN w:val="0"/>
        <w:adjustRightInd w:val="0"/>
        <w:rPr>
          <w:sz w:val="16"/>
          <w:szCs w:val="16"/>
        </w:rPr>
      </w:pPr>
      <w:r w:rsidRPr="00D21F8E">
        <w:rPr>
          <w:sz w:val="16"/>
          <w:szCs w:val="16"/>
        </w:rPr>
        <w:t xml:space="preserve">обеспечение прав граждан на доступ к культурным ценностям; </w:t>
      </w:r>
    </w:p>
    <w:p w:rsidR="001F151A" w:rsidRPr="00D21F8E" w:rsidRDefault="001F151A" w:rsidP="001F151A">
      <w:pPr>
        <w:widowControl w:val="0"/>
        <w:autoSpaceDE w:val="0"/>
        <w:autoSpaceDN w:val="0"/>
        <w:adjustRightInd w:val="0"/>
        <w:rPr>
          <w:sz w:val="16"/>
          <w:szCs w:val="16"/>
        </w:rPr>
      </w:pPr>
      <w:r w:rsidRPr="00D21F8E">
        <w:rPr>
          <w:sz w:val="16"/>
          <w:szCs w:val="16"/>
        </w:rPr>
        <w:t>обеспечение свободы творчества и прав граждан на участие в культурной жизни.</w:t>
      </w:r>
    </w:p>
    <w:p w:rsidR="001F151A" w:rsidRPr="00D21F8E" w:rsidRDefault="001F151A" w:rsidP="001F151A">
      <w:pPr>
        <w:widowControl w:val="0"/>
        <w:autoSpaceDE w:val="0"/>
        <w:autoSpaceDN w:val="0"/>
        <w:adjustRightInd w:val="0"/>
        <w:rPr>
          <w:sz w:val="16"/>
          <w:szCs w:val="16"/>
        </w:rPr>
      </w:pPr>
      <w:r w:rsidRPr="00D21F8E">
        <w:rPr>
          <w:sz w:val="16"/>
          <w:szCs w:val="16"/>
        </w:rPr>
        <w:t>Показателями (индикаторами) достижения целей муниципальной программы выступают:</w:t>
      </w:r>
    </w:p>
    <w:p w:rsidR="001F151A" w:rsidRPr="00D21F8E" w:rsidRDefault="001F151A" w:rsidP="001F151A">
      <w:pPr>
        <w:widowControl w:val="0"/>
        <w:autoSpaceDE w:val="0"/>
        <w:autoSpaceDN w:val="0"/>
        <w:adjustRightInd w:val="0"/>
        <w:rPr>
          <w:rFonts w:eastAsia="Calibri"/>
          <w:sz w:val="16"/>
          <w:szCs w:val="16"/>
        </w:rPr>
      </w:pPr>
      <w:r w:rsidRPr="00D21F8E">
        <w:rPr>
          <w:rFonts w:eastAsia="Calibri"/>
          <w:sz w:val="16"/>
          <w:szCs w:val="16"/>
        </w:rPr>
        <w:t xml:space="preserve">удельный вес населения, участвующего в платных культурно-досуговых мероприятиях и клубных формированиях– </w:t>
      </w:r>
      <w:r w:rsidRPr="00D21F8E">
        <w:rPr>
          <w:rFonts w:eastAsia="Calibri"/>
          <w:color w:val="000000"/>
          <w:sz w:val="16"/>
          <w:szCs w:val="16"/>
        </w:rPr>
        <w:t xml:space="preserve">15 </w:t>
      </w:r>
      <w:r w:rsidRPr="00D21F8E">
        <w:rPr>
          <w:rFonts w:eastAsia="Calibri"/>
          <w:sz w:val="16"/>
          <w:szCs w:val="16"/>
        </w:rPr>
        <w:t>процентов,</w:t>
      </w:r>
    </w:p>
    <w:p w:rsidR="001F151A" w:rsidRPr="00D21F8E" w:rsidRDefault="001F151A" w:rsidP="001F151A">
      <w:pPr>
        <w:widowControl w:val="0"/>
        <w:autoSpaceDE w:val="0"/>
        <w:autoSpaceDN w:val="0"/>
        <w:adjustRightInd w:val="0"/>
        <w:rPr>
          <w:sz w:val="16"/>
          <w:szCs w:val="16"/>
        </w:rPr>
      </w:pPr>
      <w:r w:rsidRPr="00D21F8E">
        <w:rPr>
          <w:sz w:val="16"/>
          <w:szCs w:val="16"/>
        </w:rPr>
        <w:t>уровень удовлетворенности населения качеством предоставления муниципальных услуг в сфере культуры 99 процентов.</w:t>
      </w:r>
    </w:p>
    <w:p w:rsidR="001F151A" w:rsidRPr="00D21F8E" w:rsidRDefault="001F151A" w:rsidP="001F151A">
      <w:pPr>
        <w:widowControl w:val="0"/>
        <w:autoSpaceDE w:val="0"/>
        <w:autoSpaceDN w:val="0"/>
        <w:adjustRightInd w:val="0"/>
        <w:rPr>
          <w:sz w:val="16"/>
          <w:szCs w:val="16"/>
        </w:rPr>
      </w:pPr>
      <w:r w:rsidRPr="00D21F8E">
        <w:rPr>
          <w:sz w:val="16"/>
          <w:szCs w:val="16"/>
        </w:rPr>
        <w:t>Достижение основных целей предполагает решение ряда задач:</w:t>
      </w:r>
    </w:p>
    <w:p w:rsidR="001F151A" w:rsidRPr="00D21F8E" w:rsidRDefault="001F151A" w:rsidP="001F151A">
      <w:pPr>
        <w:widowControl w:val="0"/>
        <w:autoSpaceDE w:val="0"/>
        <w:autoSpaceDN w:val="0"/>
        <w:adjustRightInd w:val="0"/>
        <w:rPr>
          <w:sz w:val="16"/>
          <w:szCs w:val="16"/>
        </w:rPr>
      </w:pPr>
      <w:r w:rsidRPr="00D21F8E">
        <w:rPr>
          <w:sz w:val="16"/>
          <w:szCs w:val="16"/>
        </w:rPr>
        <w:t>расширение доступа к культурным ценностям и информационным ресурсам, сохранение культурного и исторического наследия;</w:t>
      </w:r>
    </w:p>
    <w:p w:rsidR="001F151A" w:rsidRPr="00D21F8E" w:rsidRDefault="001F151A" w:rsidP="001F151A">
      <w:pPr>
        <w:widowControl w:val="0"/>
        <w:autoSpaceDE w:val="0"/>
        <w:autoSpaceDN w:val="0"/>
        <w:adjustRightInd w:val="0"/>
        <w:rPr>
          <w:sz w:val="16"/>
          <w:szCs w:val="16"/>
        </w:rPr>
      </w:pPr>
      <w:r w:rsidRPr="00D21F8E">
        <w:rPr>
          <w:sz w:val="16"/>
          <w:szCs w:val="16"/>
        </w:rPr>
        <w:t>поддержка и развитие художественно-творческой деятельности.</w:t>
      </w:r>
    </w:p>
    <w:p w:rsidR="001F151A" w:rsidRPr="00D21F8E" w:rsidRDefault="001F151A" w:rsidP="001F151A">
      <w:pPr>
        <w:widowControl w:val="0"/>
        <w:autoSpaceDE w:val="0"/>
        <w:autoSpaceDN w:val="0"/>
        <w:adjustRightInd w:val="0"/>
        <w:rPr>
          <w:b/>
          <w:bCs/>
          <w:sz w:val="16"/>
          <w:szCs w:val="16"/>
        </w:rPr>
      </w:pPr>
      <w:r w:rsidRPr="00D21F8E">
        <w:rPr>
          <w:sz w:val="16"/>
          <w:szCs w:val="16"/>
        </w:rPr>
        <w:t>Целевые показатели (индикаторы)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w:t>
      </w:r>
      <w:hyperlink r:id="rId18" w:anchor="sub_101" w:history="1">
        <w:r w:rsidRPr="00D21F8E">
          <w:rPr>
            <w:b/>
            <w:sz w:val="16"/>
            <w:szCs w:val="16"/>
          </w:rPr>
          <w:t>табл. 1</w:t>
        </w:r>
      </w:hyperlink>
      <w:r w:rsidRPr="00D21F8E">
        <w:rPr>
          <w:sz w:val="16"/>
          <w:szCs w:val="16"/>
        </w:rPr>
        <w:t>). 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w:t>
      </w:r>
      <w:bookmarkStart w:id="1" w:name="sub_101"/>
    </w:p>
    <w:bookmarkEnd w:id="1"/>
    <w:p w:rsidR="001F151A" w:rsidRPr="00D21F8E" w:rsidRDefault="001F151A" w:rsidP="001F151A">
      <w:pPr>
        <w:autoSpaceDE w:val="0"/>
        <w:autoSpaceDN w:val="0"/>
        <w:adjustRightInd w:val="0"/>
        <w:rPr>
          <w:rFonts w:eastAsia="Calibri"/>
          <w:sz w:val="16"/>
          <w:szCs w:val="16"/>
        </w:rPr>
      </w:pPr>
      <w:r w:rsidRPr="00D21F8E">
        <w:rPr>
          <w:sz w:val="16"/>
          <w:szCs w:val="16"/>
        </w:rPr>
        <w:t xml:space="preserve">Сведения о показателях (индикаторах) муниципальной программы в </w:t>
      </w:r>
      <w:r w:rsidRPr="00D21F8E">
        <w:rPr>
          <w:b/>
          <w:sz w:val="16"/>
          <w:szCs w:val="16"/>
        </w:rPr>
        <w:t>приложении №1</w:t>
      </w:r>
      <w:r w:rsidRPr="00D21F8E">
        <w:rPr>
          <w:sz w:val="16"/>
          <w:szCs w:val="16"/>
        </w:rPr>
        <w:t xml:space="preserve"> к муниципальной программе. </w:t>
      </w:r>
    </w:p>
    <w:p w:rsidR="001F151A" w:rsidRPr="00D21F8E" w:rsidRDefault="001F151A" w:rsidP="001F151A">
      <w:pPr>
        <w:widowControl w:val="0"/>
        <w:autoSpaceDE w:val="0"/>
        <w:autoSpaceDN w:val="0"/>
        <w:adjustRightInd w:val="0"/>
        <w:rPr>
          <w:sz w:val="16"/>
          <w:szCs w:val="16"/>
        </w:rPr>
      </w:pPr>
      <w:r w:rsidRPr="00D21F8E">
        <w:rPr>
          <w:sz w:val="16"/>
          <w:szCs w:val="16"/>
        </w:rPr>
        <w:t>Срок реализации муниципальной программы - 2021-2035 годы. 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w:t>
      </w:r>
    </w:p>
    <w:p w:rsidR="001F151A" w:rsidRPr="00D21F8E" w:rsidRDefault="001F151A" w:rsidP="001F151A">
      <w:pPr>
        <w:widowControl w:val="0"/>
        <w:autoSpaceDE w:val="0"/>
        <w:autoSpaceDN w:val="0"/>
        <w:adjustRightInd w:val="0"/>
        <w:ind w:firstLine="720"/>
        <w:jc w:val="right"/>
        <w:rPr>
          <w:sz w:val="16"/>
          <w:szCs w:val="16"/>
        </w:rPr>
      </w:pPr>
      <w:r w:rsidRPr="00D21F8E">
        <w:rPr>
          <w:b/>
          <w:sz w:val="16"/>
          <w:szCs w:val="16"/>
        </w:rPr>
        <w:t>Таблица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402"/>
        <w:gridCol w:w="3544"/>
      </w:tblGrid>
      <w:tr w:rsidR="001F151A" w:rsidRPr="00D21F8E" w:rsidTr="009F407F">
        <w:tc>
          <w:tcPr>
            <w:tcW w:w="3085" w:type="dxa"/>
          </w:tcPr>
          <w:p w:rsidR="001F151A" w:rsidRPr="00D21F8E" w:rsidRDefault="001F151A" w:rsidP="009F407F">
            <w:pPr>
              <w:widowControl w:val="0"/>
              <w:autoSpaceDE w:val="0"/>
              <w:autoSpaceDN w:val="0"/>
              <w:adjustRightInd w:val="0"/>
              <w:jc w:val="center"/>
              <w:rPr>
                <w:sz w:val="16"/>
                <w:szCs w:val="16"/>
              </w:rPr>
            </w:pPr>
            <w:r w:rsidRPr="00D21F8E">
              <w:rPr>
                <w:sz w:val="16"/>
                <w:szCs w:val="16"/>
              </w:rPr>
              <w:t>Цели муниципальной программы</w:t>
            </w:r>
          </w:p>
        </w:tc>
        <w:tc>
          <w:tcPr>
            <w:tcW w:w="3402" w:type="dxa"/>
          </w:tcPr>
          <w:p w:rsidR="001F151A" w:rsidRPr="00D21F8E" w:rsidRDefault="001F151A" w:rsidP="009F407F">
            <w:pPr>
              <w:widowControl w:val="0"/>
              <w:autoSpaceDE w:val="0"/>
              <w:autoSpaceDN w:val="0"/>
              <w:adjustRightInd w:val="0"/>
              <w:jc w:val="center"/>
              <w:rPr>
                <w:sz w:val="16"/>
                <w:szCs w:val="16"/>
              </w:rPr>
            </w:pPr>
            <w:r w:rsidRPr="00D21F8E">
              <w:rPr>
                <w:sz w:val="16"/>
                <w:szCs w:val="16"/>
              </w:rPr>
              <w:t>Задачи муниципальной программы</w:t>
            </w:r>
          </w:p>
        </w:tc>
        <w:tc>
          <w:tcPr>
            <w:tcW w:w="3544" w:type="dxa"/>
          </w:tcPr>
          <w:p w:rsidR="001F151A" w:rsidRPr="00D21F8E" w:rsidRDefault="001F151A" w:rsidP="009F407F">
            <w:pPr>
              <w:widowControl w:val="0"/>
              <w:autoSpaceDE w:val="0"/>
              <w:autoSpaceDN w:val="0"/>
              <w:adjustRightInd w:val="0"/>
              <w:jc w:val="center"/>
              <w:rPr>
                <w:sz w:val="16"/>
                <w:szCs w:val="16"/>
              </w:rPr>
            </w:pPr>
            <w:r w:rsidRPr="00D21F8E">
              <w:rPr>
                <w:sz w:val="16"/>
                <w:szCs w:val="16"/>
              </w:rPr>
              <w:t>Целевые индикаторы (показатели) муниципальной программы</w:t>
            </w:r>
          </w:p>
        </w:tc>
      </w:tr>
      <w:tr w:rsidR="001F151A" w:rsidRPr="00D21F8E" w:rsidTr="009F407F">
        <w:tc>
          <w:tcPr>
            <w:tcW w:w="3085" w:type="dxa"/>
          </w:tcPr>
          <w:p w:rsidR="001F151A" w:rsidRPr="00D21F8E" w:rsidRDefault="001F151A" w:rsidP="009F407F">
            <w:pPr>
              <w:widowControl w:val="0"/>
              <w:autoSpaceDE w:val="0"/>
              <w:autoSpaceDN w:val="0"/>
              <w:adjustRightInd w:val="0"/>
              <w:rPr>
                <w:sz w:val="16"/>
                <w:szCs w:val="16"/>
              </w:rPr>
            </w:pPr>
            <w:r w:rsidRPr="00D21F8E">
              <w:rPr>
                <w:sz w:val="16"/>
                <w:szCs w:val="16"/>
              </w:rPr>
              <w:t>обеспечение прав граждан на доступ к культурным ценностям</w:t>
            </w:r>
          </w:p>
          <w:p w:rsidR="001F151A" w:rsidRPr="00D21F8E" w:rsidRDefault="001F151A" w:rsidP="009F407F">
            <w:pPr>
              <w:widowControl w:val="0"/>
              <w:autoSpaceDE w:val="0"/>
              <w:autoSpaceDN w:val="0"/>
              <w:adjustRightInd w:val="0"/>
              <w:rPr>
                <w:sz w:val="16"/>
                <w:szCs w:val="16"/>
              </w:rPr>
            </w:pPr>
          </w:p>
        </w:tc>
        <w:tc>
          <w:tcPr>
            <w:tcW w:w="3402" w:type="dxa"/>
          </w:tcPr>
          <w:p w:rsidR="001F151A" w:rsidRPr="00D21F8E" w:rsidRDefault="001F151A" w:rsidP="009F407F">
            <w:pPr>
              <w:widowControl w:val="0"/>
              <w:autoSpaceDE w:val="0"/>
              <w:autoSpaceDN w:val="0"/>
              <w:adjustRightInd w:val="0"/>
              <w:rPr>
                <w:sz w:val="16"/>
                <w:szCs w:val="16"/>
              </w:rPr>
            </w:pPr>
            <w:r w:rsidRPr="00D21F8E">
              <w:rPr>
                <w:sz w:val="16"/>
                <w:szCs w:val="16"/>
              </w:rPr>
              <w:lastRenderedPageBreak/>
              <w:t xml:space="preserve">расширение доступа к культурным ценностям и информационным ресурсам, сохранение </w:t>
            </w:r>
            <w:r w:rsidRPr="00D21F8E">
              <w:rPr>
                <w:sz w:val="16"/>
                <w:szCs w:val="16"/>
              </w:rPr>
              <w:lastRenderedPageBreak/>
              <w:t>культурного и исторического наследия</w:t>
            </w:r>
          </w:p>
          <w:p w:rsidR="001F151A" w:rsidRPr="00D21F8E" w:rsidRDefault="001F151A" w:rsidP="009F407F">
            <w:pPr>
              <w:widowControl w:val="0"/>
              <w:autoSpaceDE w:val="0"/>
              <w:autoSpaceDN w:val="0"/>
              <w:adjustRightInd w:val="0"/>
              <w:rPr>
                <w:sz w:val="16"/>
                <w:szCs w:val="16"/>
              </w:rPr>
            </w:pPr>
          </w:p>
        </w:tc>
        <w:tc>
          <w:tcPr>
            <w:tcW w:w="3544" w:type="dxa"/>
          </w:tcPr>
          <w:p w:rsidR="001F151A" w:rsidRPr="00D21F8E" w:rsidRDefault="001F151A" w:rsidP="009F407F">
            <w:pPr>
              <w:widowControl w:val="0"/>
              <w:autoSpaceDE w:val="0"/>
              <w:autoSpaceDN w:val="0"/>
              <w:adjustRightInd w:val="0"/>
              <w:rPr>
                <w:i/>
                <w:iCs/>
                <w:sz w:val="16"/>
                <w:szCs w:val="16"/>
              </w:rPr>
            </w:pPr>
            <w:r w:rsidRPr="00D21F8E">
              <w:rPr>
                <w:sz w:val="16"/>
                <w:szCs w:val="16"/>
              </w:rPr>
              <w:lastRenderedPageBreak/>
              <w:t xml:space="preserve">уровень удовлетворенности населения качеством предоставления государственных и </w:t>
            </w:r>
            <w:r w:rsidRPr="00D21F8E">
              <w:rPr>
                <w:sz w:val="16"/>
                <w:szCs w:val="16"/>
              </w:rPr>
              <w:lastRenderedPageBreak/>
              <w:t>муниципальных услуг в сфере культуры 99 процентов</w:t>
            </w:r>
          </w:p>
        </w:tc>
      </w:tr>
      <w:tr w:rsidR="001F151A" w:rsidRPr="00D21F8E" w:rsidTr="009F407F">
        <w:tc>
          <w:tcPr>
            <w:tcW w:w="3085" w:type="dxa"/>
          </w:tcPr>
          <w:p w:rsidR="001F151A" w:rsidRPr="00D21F8E" w:rsidRDefault="001F151A" w:rsidP="009F407F">
            <w:pPr>
              <w:widowControl w:val="0"/>
              <w:autoSpaceDE w:val="0"/>
              <w:autoSpaceDN w:val="0"/>
              <w:adjustRightInd w:val="0"/>
              <w:rPr>
                <w:sz w:val="16"/>
                <w:szCs w:val="16"/>
              </w:rPr>
            </w:pPr>
            <w:r w:rsidRPr="00D21F8E">
              <w:rPr>
                <w:sz w:val="16"/>
                <w:szCs w:val="16"/>
              </w:rPr>
              <w:lastRenderedPageBreak/>
              <w:t>обеспечение свободы творчества и прав граждан на участие в культурной жизни</w:t>
            </w:r>
          </w:p>
          <w:p w:rsidR="001F151A" w:rsidRPr="00D21F8E" w:rsidRDefault="001F151A" w:rsidP="009F407F">
            <w:pPr>
              <w:widowControl w:val="0"/>
              <w:autoSpaceDE w:val="0"/>
              <w:autoSpaceDN w:val="0"/>
              <w:adjustRightInd w:val="0"/>
              <w:rPr>
                <w:sz w:val="16"/>
                <w:szCs w:val="16"/>
              </w:rPr>
            </w:pPr>
          </w:p>
        </w:tc>
        <w:tc>
          <w:tcPr>
            <w:tcW w:w="3402" w:type="dxa"/>
          </w:tcPr>
          <w:p w:rsidR="001F151A" w:rsidRPr="00D21F8E" w:rsidRDefault="001F151A" w:rsidP="009F407F">
            <w:pPr>
              <w:widowControl w:val="0"/>
              <w:autoSpaceDE w:val="0"/>
              <w:autoSpaceDN w:val="0"/>
              <w:adjustRightInd w:val="0"/>
              <w:rPr>
                <w:sz w:val="16"/>
                <w:szCs w:val="16"/>
              </w:rPr>
            </w:pPr>
            <w:r w:rsidRPr="00D21F8E">
              <w:rPr>
                <w:sz w:val="16"/>
                <w:szCs w:val="16"/>
              </w:rPr>
              <w:t>поддержка и развитие художественно-творческой деятельности</w:t>
            </w:r>
          </w:p>
          <w:p w:rsidR="001F151A" w:rsidRPr="00D21F8E" w:rsidRDefault="001F151A" w:rsidP="009F407F">
            <w:pPr>
              <w:widowControl w:val="0"/>
              <w:autoSpaceDE w:val="0"/>
              <w:autoSpaceDN w:val="0"/>
              <w:adjustRightInd w:val="0"/>
              <w:rPr>
                <w:sz w:val="16"/>
                <w:szCs w:val="16"/>
              </w:rPr>
            </w:pPr>
          </w:p>
        </w:tc>
        <w:tc>
          <w:tcPr>
            <w:tcW w:w="3544" w:type="dxa"/>
          </w:tcPr>
          <w:p w:rsidR="001F151A" w:rsidRPr="00D21F8E" w:rsidRDefault="001F151A" w:rsidP="009F407F">
            <w:pPr>
              <w:widowControl w:val="0"/>
              <w:autoSpaceDE w:val="0"/>
              <w:autoSpaceDN w:val="0"/>
              <w:adjustRightInd w:val="0"/>
              <w:rPr>
                <w:sz w:val="16"/>
                <w:szCs w:val="16"/>
              </w:rPr>
            </w:pPr>
            <w:r w:rsidRPr="00D21F8E">
              <w:rPr>
                <w:rFonts w:eastAsia="Calibri"/>
                <w:sz w:val="16"/>
                <w:szCs w:val="16"/>
              </w:rPr>
              <w:t xml:space="preserve">удельный вес населения, участвующего в платных культурно-досуговых </w:t>
            </w:r>
            <w:proofErr w:type="spellStart"/>
            <w:proofErr w:type="gramStart"/>
            <w:r w:rsidRPr="00D21F8E">
              <w:rPr>
                <w:rFonts w:eastAsia="Calibri"/>
                <w:sz w:val="16"/>
                <w:szCs w:val="16"/>
              </w:rPr>
              <w:t>меро</w:t>
            </w:r>
            <w:proofErr w:type="spellEnd"/>
            <w:r w:rsidRPr="00D21F8E">
              <w:rPr>
                <w:rFonts w:eastAsia="Calibri"/>
                <w:sz w:val="16"/>
                <w:szCs w:val="16"/>
              </w:rPr>
              <w:t>-приятиях</w:t>
            </w:r>
            <w:proofErr w:type="gramEnd"/>
            <w:r w:rsidRPr="00D21F8E">
              <w:rPr>
                <w:rFonts w:eastAsia="Calibri"/>
                <w:sz w:val="16"/>
                <w:szCs w:val="16"/>
              </w:rPr>
              <w:t xml:space="preserve"> и клубных формированиях – </w:t>
            </w:r>
            <w:r w:rsidRPr="00D21F8E">
              <w:rPr>
                <w:rFonts w:eastAsia="Calibri"/>
                <w:color w:val="000000"/>
                <w:sz w:val="16"/>
                <w:szCs w:val="16"/>
              </w:rPr>
              <w:t xml:space="preserve">15 </w:t>
            </w:r>
            <w:r w:rsidRPr="00D21F8E">
              <w:rPr>
                <w:rFonts w:eastAsia="Calibri"/>
                <w:sz w:val="16"/>
                <w:szCs w:val="16"/>
              </w:rPr>
              <w:t>процентов</w:t>
            </w:r>
          </w:p>
        </w:tc>
      </w:tr>
    </w:tbl>
    <w:p w:rsidR="001F151A" w:rsidRPr="00D21F8E" w:rsidRDefault="001F151A" w:rsidP="001F151A">
      <w:pPr>
        <w:widowControl w:val="0"/>
        <w:autoSpaceDE w:val="0"/>
        <w:autoSpaceDN w:val="0"/>
        <w:adjustRightInd w:val="0"/>
        <w:ind w:firstLine="720"/>
        <w:rPr>
          <w:sz w:val="16"/>
          <w:szCs w:val="16"/>
        </w:rPr>
      </w:pPr>
    </w:p>
    <w:p w:rsidR="001F151A" w:rsidRPr="00D21F8E" w:rsidRDefault="001F151A" w:rsidP="001F151A">
      <w:pPr>
        <w:widowControl w:val="0"/>
        <w:autoSpaceDE w:val="0"/>
        <w:autoSpaceDN w:val="0"/>
        <w:adjustRightInd w:val="0"/>
        <w:ind w:firstLine="720"/>
        <w:jc w:val="center"/>
        <w:rPr>
          <w:b/>
          <w:sz w:val="16"/>
          <w:szCs w:val="16"/>
        </w:rPr>
      </w:pPr>
    </w:p>
    <w:p w:rsidR="001F151A" w:rsidRPr="00D21F8E" w:rsidRDefault="001F151A" w:rsidP="001F151A">
      <w:pPr>
        <w:widowControl w:val="0"/>
        <w:autoSpaceDE w:val="0"/>
        <w:autoSpaceDN w:val="0"/>
        <w:adjustRightInd w:val="0"/>
        <w:ind w:firstLine="720"/>
        <w:jc w:val="center"/>
        <w:rPr>
          <w:sz w:val="16"/>
          <w:szCs w:val="16"/>
        </w:rPr>
      </w:pPr>
      <w:r w:rsidRPr="00D21F8E">
        <w:rPr>
          <w:b/>
          <w:sz w:val="16"/>
          <w:szCs w:val="16"/>
        </w:rPr>
        <w:t>Раздел 2. Обобщенная характеристика основных мероприятий муниципальной программы</w:t>
      </w:r>
    </w:p>
    <w:p w:rsidR="001F151A" w:rsidRPr="00D21F8E" w:rsidRDefault="001F151A" w:rsidP="001F151A">
      <w:pPr>
        <w:widowControl w:val="0"/>
        <w:autoSpaceDE w:val="0"/>
        <w:autoSpaceDN w:val="0"/>
        <w:adjustRightInd w:val="0"/>
        <w:ind w:firstLine="720"/>
        <w:rPr>
          <w:sz w:val="16"/>
          <w:szCs w:val="16"/>
        </w:rPr>
      </w:pPr>
      <w:r w:rsidRPr="00D21F8E">
        <w:rPr>
          <w:sz w:val="16"/>
          <w:szCs w:val="1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1F151A" w:rsidRPr="00D21F8E" w:rsidRDefault="001F151A" w:rsidP="001F151A">
      <w:pPr>
        <w:rPr>
          <w:bCs/>
          <w:sz w:val="16"/>
          <w:szCs w:val="16"/>
        </w:rPr>
      </w:pPr>
      <w:r w:rsidRPr="00D21F8E">
        <w:rPr>
          <w:sz w:val="16"/>
          <w:szCs w:val="16"/>
        </w:rPr>
        <w:t>Задачи муниципальной программы будут решаться в рамках подпрограммы</w:t>
      </w:r>
      <w:r w:rsidRPr="00D21F8E">
        <w:rPr>
          <w:bCs/>
          <w:sz w:val="16"/>
          <w:szCs w:val="16"/>
        </w:rPr>
        <w:t xml:space="preserve"> "Развитие культуры", </w:t>
      </w:r>
      <w:proofErr w:type="gramStart"/>
      <w:r w:rsidRPr="00D21F8E">
        <w:rPr>
          <w:bCs/>
          <w:sz w:val="16"/>
          <w:szCs w:val="16"/>
        </w:rPr>
        <w:t>включающей  два</w:t>
      </w:r>
      <w:proofErr w:type="gramEnd"/>
      <w:r w:rsidRPr="00D21F8E">
        <w:rPr>
          <w:bCs/>
          <w:sz w:val="16"/>
          <w:szCs w:val="16"/>
        </w:rPr>
        <w:t xml:space="preserve"> основных мероприятия:</w:t>
      </w:r>
    </w:p>
    <w:p w:rsidR="001F151A" w:rsidRPr="00D21F8E" w:rsidRDefault="001F151A" w:rsidP="001F151A">
      <w:pPr>
        <w:autoSpaceDE w:val="0"/>
        <w:autoSpaceDN w:val="0"/>
        <w:adjustRightInd w:val="0"/>
        <w:ind w:firstLine="720"/>
        <w:rPr>
          <w:sz w:val="16"/>
          <w:szCs w:val="16"/>
        </w:rPr>
      </w:pPr>
      <w:r w:rsidRPr="00D21F8E">
        <w:rPr>
          <w:b/>
          <w:sz w:val="16"/>
          <w:szCs w:val="16"/>
        </w:rPr>
        <w:t>Основное мероприятие 1. Сохранение и развитие народного творчества.</w:t>
      </w:r>
      <w:r w:rsidRPr="00D21F8E">
        <w:rPr>
          <w:sz w:val="16"/>
          <w:szCs w:val="16"/>
        </w:rPr>
        <w:t xml:space="preserve"> </w:t>
      </w:r>
    </w:p>
    <w:p w:rsidR="001F151A" w:rsidRPr="00D21F8E" w:rsidRDefault="001F151A" w:rsidP="001F151A">
      <w:pPr>
        <w:autoSpaceDE w:val="0"/>
        <w:autoSpaceDN w:val="0"/>
        <w:adjustRightInd w:val="0"/>
        <w:ind w:firstLine="720"/>
        <w:rPr>
          <w:b/>
          <w:sz w:val="16"/>
          <w:szCs w:val="16"/>
        </w:rPr>
      </w:pPr>
      <w:r w:rsidRPr="00D21F8E">
        <w:rPr>
          <w:b/>
          <w:sz w:val="16"/>
          <w:szCs w:val="16"/>
        </w:rPr>
        <w:t xml:space="preserve">Основное мероприятие 2. Проведение мероприятий в сфере культуры и искусства архивного дела. </w:t>
      </w:r>
    </w:p>
    <w:p w:rsidR="001F151A" w:rsidRPr="00D21F8E" w:rsidRDefault="001F151A" w:rsidP="001F151A">
      <w:pPr>
        <w:autoSpaceDE w:val="0"/>
        <w:autoSpaceDN w:val="0"/>
        <w:adjustRightInd w:val="0"/>
        <w:ind w:firstLine="720"/>
        <w:rPr>
          <w:color w:val="FF0000"/>
          <w:sz w:val="16"/>
          <w:szCs w:val="16"/>
        </w:rPr>
      </w:pPr>
      <w:r w:rsidRPr="00D21F8E">
        <w:rPr>
          <w:sz w:val="16"/>
          <w:szCs w:val="16"/>
        </w:rPr>
        <w:t>Мероприятия направлены на сохранение нематериального культурного наследия и трансляцию лучших образцов народной культуры, мониторинг ситуации и основных тенденций культурно-досуговой сферы; внедрение современных технологий в целях повышения качества оказания культурных услуг;</w:t>
      </w:r>
    </w:p>
    <w:p w:rsidR="001F151A" w:rsidRPr="00D21F8E" w:rsidRDefault="001F151A" w:rsidP="001F151A">
      <w:pPr>
        <w:widowControl w:val="0"/>
        <w:autoSpaceDE w:val="0"/>
        <w:autoSpaceDN w:val="0"/>
        <w:adjustRightInd w:val="0"/>
        <w:ind w:firstLine="720"/>
        <w:rPr>
          <w:sz w:val="16"/>
          <w:szCs w:val="16"/>
        </w:rPr>
      </w:pPr>
      <w:r w:rsidRPr="00D21F8E">
        <w:rPr>
          <w:sz w:val="16"/>
          <w:szCs w:val="16"/>
        </w:rPr>
        <w:t>Указанные основные мероприятия подпрограммы планируется к осуществлению в течение всего периода реализации муниципальной программы.</w:t>
      </w:r>
    </w:p>
    <w:p w:rsidR="001F151A" w:rsidRPr="00D21F8E" w:rsidRDefault="001F151A" w:rsidP="001F151A">
      <w:pPr>
        <w:autoSpaceDE w:val="0"/>
        <w:autoSpaceDN w:val="0"/>
        <w:adjustRightInd w:val="0"/>
        <w:rPr>
          <w:b/>
          <w:sz w:val="16"/>
          <w:szCs w:val="16"/>
        </w:rPr>
      </w:pPr>
    </w:p>
    <w:p w:rsidR="001F151A" w:rsidRPr="00D21F8E" w:rsidRDefault="001F151A" w:rsidP="001F151A">
      <w:pPr>
        <w:autoSpaceDE w:val="0"/>
        <w:autoSpaceDN w:val="0"/>
        <w:adjustRightInd w:val="0"/>
        <w:jc w:val="center"/>
        <w:rPr>
          <w:b/>
          <w:sz w:val="16"/>
          <w:szCs w:val="16"/>
        </w:rPr>
      </w:pPr>
      <w:r w:rsidRPr="00D21F8E">
        <w:rPr>
          <w:b/>
          <w:sz w:val="16"/>
          <w:szCs w:val="16"/>
        </w:rPr>
        <w:t>Раздел 3.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1F151A" w:rsidRPr="00D21F8E" w:rsidRDefault="001F151A" w:rsidP="001F151A">
      <w:pPr>
        <w:widowControl w:val="0"/>
        <w:pBdr>
          <w:bottom w:val="single" w:sz="4" w:space="9" w:color="FFFFFF"/>
        </w:pBdr>
        <w:autoSpaceDE w:val="0"/>
        <w:autoSpaceDN w:val="0"/>
        <w:adjustRightInd w:val="0"/>
        <w:ind w:firstLine="697"/>
        <w:rPr>
          <w:sz w:val="16"/>
          <w:szCs w:val="16"/>
        </w:rPr>
      </w:pPr>
      <w:r w:rsidRPr="00D21F8E">
        <w:rPr>
          <w:sz w:val="16"/>
          <w:szCs w:val="16"/>
        </w:rPr>
        <w:t xml:space="preserve">Расходы муниципальной программы формируются за счет </w:t>
      </w:r>
      <w:proofErr w:type="gramStart"/>
      <w:r w:rsidRPr="00D21F8E">
        <w:rPr>
          <w:sz w:val="16"/>
          <w:szCs w:val="16"/>
        </w:rPr>
        <w:t>средств  республиканского</w:t>
      </w:r>
      <w:proofErr w:type="gramEnd"/>
      <w:r w:rsidRPr="00D21F8E">
        <w:rPr>
          <w:sz w:val="16"/>
          <w:szCs w:val="16"/>
        </w:rPr>
        <w:t xml:space="preserve"> бюджета Чувашской Республики, местного бюджета и внебюджетных источников.</w:t>
      </w:r>
    </w:p>
    <w:p w:rsidR="001F151A" w:rsidRPr="00D21F8E" w:rsidRDefault="001F151A" w:rsidP="001F151A">
      <w:pPr>
        <w:widowControl w:val="0"/>
        <w:pBdr>
          <w:bottom w:val="single" w:sz="4" w:space="9" w:color="FFFFFF"/>
        </w:pBdr>
        <w:autoSpaceDE w:val="0"/>
        <w:autoSpaceDN w:val="0"/>
        <w:adjustRightInd w:val="0"/>
        <w:ind w:firstLine="697"/>
        <w:rPr>
          <w:color w:val="000000"/>
          <w:sz w:val="16"/>
          <w:szCs w:val="16"/>
        </w:rPr>
      </w:pPr>
      <w:r w:rsidRPr="00D21F8E">
        <w:rPr>
          <w:sz w:val="16"/>
          <w:szCs w:val="16"/>
        </w:rPr>
        <w:t xml:space="preserve">Распределение бюджетных ассигнований на реализацию муниципальной программы утверждается </w:t>
      </w:r>
      <w:r w:rsidRPr="00D21F8E">
        <w:rPr>
          <w:color w:val="000000"/>
          <w:sz w:val="16"/>
          <w:szCs w:val="16"/>
        </w:rPr>
        <w:t xml:space="preserve">Собранием депутатов </w:t>
      </w:r>
      <w:proofErr w:type="spellStart"/>
      <w:r w:rsidRPr="00D21F8E">
        <w:rPr>
          <w:color w:val="000000"/>
          <w:sz w:val="16"/>
          <w:szCs w:val="16"/>
        </w:rPr>
        <w:t>Новочелны-Сюрбеевского</w:t>
      </w:r>
      <w:proofErr w:type="spellEnd"/>
      <w:r w:rsidRPr="00D21F8E">
        <w:rPr>
          <w:color w:val="000000"/>
          <w:sz w:val="16"/>
          <w:szCs w:val="16"/>
        </w:rPr>
        <w:t xml:space="preserve"> сельского поселения Комсомольского района Чувашской Республики на очередной финансовый год и плановый период.</w:t>
      </w:r>
      <w:bookmarkStart w:id="2" w:name="sub_164"/>
    </w:p>
    <w:p w:rsidR="001F151A" w:rsidRPr="00D21F8E" w:rsidRDefault="001F151A" w:rsidP="001F151A">
      <w:pPr>
        <w:widowControl w:val="0"/>
        <w:pBdr>
          <w:bottom w:val="single" w:sz="4" w:space="9" w:color="FFFFFF"/>
        </w:pBdr>
        <w:autoSpaceDE w:val="0"/>
        <w:autoSpaceDN w:val="0"/>
        <w:adjustRightInd w:val="0"/>
        <w:ind w:firstLine="697"/>
        <w:rPr>
          <w:b/>
          <w:color w:val="26282F"/>
          <w:sz w:val="16"/>
          <w:szCs w:val="16"/>
        </w:rPr>
      </w:pPr>
      <w:r w:rsidRPr="00D21F8E">
        <w:rPr>
          <w:sz w:val="16"/>
          <w:szCs w:val="16"/>
        </w:rPr>
        <w:t>Общий объем финансирования муниципальной программы составляет 16 912 630,</w:t>
      </w:r>
      <w:proofErr w:type="gramStart"/>
      <w:r w:rsidRPr="00D21F8E">
        <w:rPr>
          <w:sz w:val="16"/>
          <w:szCs w:val="16"/>
        </w:rPr>
        <w:t>00</w:t>
      </w:r>
      <w:r w:rsidRPr="00D21F8E">
        <w:rPr>
          <w:rFonts w:eastAsia="Calibri"/>
          <w:sz w:val="16"/>
          <w:szCs w:val="16"/>
        </w:rPr>
        <w:t xml:space="preserve"> </w:t>
      </w:r>
      <w:r w:rsidRPr="00D21F8E">
        <w:rPr>
          <w:sz w:val="16"/>
          <w:szCs w:val="16"/>
        </w:rPr>
        <w:t xml:space="preserve"> рублей</w:t>
      </w:r>
      <w:proofErr w:type="gramEnd"/>
      <w:r w:rsidRPr="00D21F8E">
        <w:rPr>
          <w:sz w:val="16"/>
          <w:szCs w:val="16"/>
        </w:rPr>
        <w:t xml:space="preserve">. Показатели по годам и источникам финансирования приведены в </w:t>
      </w:r>
      <w:hyperlink r:id="rId19" w:anchor="sub_102" w:history="1">
        <w:r w:rsidRPr="00D21F8E">
          <w:rPr>
            <w:b/>
            <w:sz w:val="16"/>
            <w:szCs w:val="16"/>
          </w:rPr>
          <w:t>табл. 2</w:t>
        </w:r>
      </w:hyperlink>
      <w:r w:rsidRPr="00D21F8E">
        <w:rPr>
          <w:sz w:val="16"/>
          <w:szCs w:val="16"/>
        </w:rPr>
        <w:t>.</w:t>
      </w:r>
      <w:bookmarkEnd w:id="2"/>
      <w:r w:rsidRPr="00D21F8E">
        <w:rPr>
          <w:b/>
          <w:color w:val="26282F"/>
          <w:sz w:val="16"/>
          <w:szCs w:val="16"/>
        </w:rPr>
        <w:t xml:space="preserve"> </w:t>
      </w:r>
    </w:p>
    <w:p w:rsidR="001F151A" w:rsidRPr="00D21F8E" w:rsidRDefault="001F151A" w:rsidP="001F151A">
      <w:pPr>
        <w:widowControl w:val="0"/>
        <w:pBdr>
          <w:bottom w:val="single" w:sz="4" w:space="9" w:color="FFFFFF"/>
        </w:pBdr>
        <w:autoSpaceDE w:val="0"/>
        <w:autoSpaceDN w:val="0"/>
        <w:adjustRightInd w:val="0"/>
        <w:ind w:firstLine="697"/>
        <w:jc w:val="right"/>
        <w:rPr>
          <w:color w:val="26282F"/>
          <w:sz w:val="16"/>
          <w:szCs w:val="16"/>
        </w:rPr>
      </w:pPr>
      <w:r w:rsidRPr="00D21F8E">
        <w:rPr>
          <w:b/>
          <w:color w:val="26282F"/>
          <w:sz w:val="16"/>
          <w:szCs w:val="16"/>
        </w:rPr>
        <w:t xml:space="preserve">Таблица </w:t>
      </w:r>
      <w:proofErr w:type="gramStart"/>
      <w:r w:rsidRPr="00D21F8E">
        <w:rPr>
          <w:b/>
          <w:color w:val="26282F"/>
          <w:sz w:val="16"/>
          <w:szCs w:val="16"/>
        </w:rPr>
        <w:t>2  (</w:t>
      </w:r>
      <w:proofErr w:type="gramEnd"/>
      <w:r w:rsidRPr="00D21F8E">
        <w:rPr>
          <w:b/>
          <w:color w:val="26282F"/>
          <w:sz w:val="16"/>
          <w:szCs w:val="16"/>
        </w:rPr>
        <w:t xml:space="preserve">рублей)    </w:t>
      </w:r>
    </w:p>
    <w:tbl>
      <w:tblPr>
        <w:tblW w:w="974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1800"/>
        <w:gridCol w:w="1800"/>
        <w:gridCol w:w="1980"/>
        <w:gridCol w:w="1800"/>
        <w:gridCol w:w="1376"/>
      </w:tblGrid>
      <w:tr w:rsidR="001F151A" w:rsidRPr="00D21F8E" w:rsidTr="009F407F">
        <w:trPr>
          <w:jc w:val="center"/>
        </w:trPr>
        <w:tc>
          <w:tcPr>
            <w:tcW w:w="993" w:type="dxa"/>
            <w:vMerge w:val="restart"/>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Годы</w:t>
            </w:r>
          </w:p>
        </w:tc>
        <w:tc>
          <w:tcPr>
            <w:tcW w:w="1800" w:type="dxa"/>
            <w:vMerge w:val="restart"/>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Всего</w:t>
            </w:r>
          </w:p>
        </w:tc>
        <w:tc>
          <w:tcPr>
            <w:tcW w:w="6956" w:type="dxa"/>
            <w:gridSpan w:val="4"/>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tabs>
                <w:tab w:val="left" w:pos="4752"/>
              </w:tabs>
              <w:autoSpaceDE w:val="0"/>
              <w:autoSpaceDN w:val="0"/>
              <w:adjustRightInd w:val="0"/>
              <w:jc w:val="center"/>
              <w:rPr>
                <w:sz w:val="16"/>
                <w:szCs w:val="16"/>
              </w:rPr>
            </w:pPr>
            <w:r w:rsidRPr="00D21F8E">
              <w:rPr>
                <w:sz w:val="16"/>
                <w:szCs w:val="16"/>
              </w:rPr>
              <w:t>В том числе за счет средств</w:t>
            </w:r>
          </w:p>
        </w:tc>
      </w:tr>
      <w:tr w:rsidR="001F151A" w:rsidRPr="00D21F8E" w:rsidTr="009F407F">
        <w:trPr>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1F151A" w:rsidRPr="00D21F8E" w:rsidRDefault="001F151A" w:rsidP="009F407F">
            <w:pPr>
              <w:rPr>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1F151A" w:rsidRPr="00D21F8E" w:rsidRDefault="001F151A" w:rsidP="009F407F">
            <w:pPr>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федерального бюджета</w:t>
            </w:r>
          </w:p>
          <w:p w:rsidR="001F151A" w:rsidRPr="00D21F8E" w:rsidRDefault="001F151A" w:rsidP="009F407F">
            <w:pPr>
              <w:widowControl w:val="0"/>
              <w:autoSpaceDE w:val="0"/>
              <w:autoSpaceDN w:val="0"/>
              <w:adjustRightInd w:val="0"/>
              <w:jc w:val="center"/>
              <w:rPr>
                <w:sz w:val="16"/>
                <w:szCs w:val="16"/>
              </w:rPr>
            </w:pPr>
          </w:p>
          <w:p w:rsidR="001F151A" w:rsidRPr="00D21F8E" w:rsidRDefault="001F151A" w:rsidP="009F407F">
            <w:pPr>
              <w:widowControl w:val="0"/>
              <w:autoSpaceDE w:val="0"/>
              <w:autoSpaceDN w:val="0"/>
              <w:adjustRightInd w:val="0"/>
              <w:jc w:val="center"/>
              <w:rPr>
                <w:sz w:val="16"/>
                <w:szCs w:val="16"/>
              </w:rPr>
            </w:pPr>
          </w:p>
          <w:p w:rsidR="001F151A" w:rsidRPr="00D21F8E" w:rsidRDefault="001F151A" w:rsidP="009F407F">
            <w:pPr>
              <w:widowControl w:val="0"/>
              <w:autoSpaceDE w:val="0"/>
              <w:autoSpaceDN w:val="0"/>
              <w:adjustRightInd w:val="0"/>
              <w:jc w:val="center"/>
              <w:rPr>
                <w:sz w:val="16"/>
                <w:szCs w:val="16"/>
              </w:rPr>
            </w:pPr>
          </w:p>
        </w:tc>
        <w:tc>
          <w:tcPr>
            <w:tcW w:w="198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proofErr w:type="spellStart"/>
            <w:r w:rsidRPr="00D21F8E">
              <w:rPr>
                <w:sz w:val="16"/>
                <w:szCs w:val="16"/>
              </w:rPr>
              <w:t>республикан</w:t>
            </w:r>
            <w:proofErr w:type="spellEnd"/>
          </w:p>
          <w:p w:rsidR="001F151A" w:rsidRPr="00D21F8E" w:rsidRDefault="001F151A" w:rsidP="009F407F">
            <w:pPr>
              <w:widowControl w:val="0"/>
              <w:autoSpaceDE w:val="0"/>
              <w:autoSpaceDN w:val="0"/>
              <w:adjustRightInd w:val="0"/>
              <w:rPr>
                <w:sz w:val="16"/>
                <w:szCs w:val="16"/>
              </w:rPr>
            </w:pPr>
            <w:proofErr w:type="spellStart"/>
            <w:r w:rsidRPr="00D21F8E">
              <w:rPr>
                <w:sz w:val="16"/>
                <w:szCs w:val="16"/>
              </w:rPr>
              <w:t>ского</w:t>
            </w:r>
            <w:proofErr w:type="spellEnd"/>
            <w:r w:rsidRPr="00D21F8E">
              <w:rPr>
                <w:sz w:val="16"/>
                <w:szCs w:val="16"/>
              </w:rPr>
              <w:t xml:space="preserve"> бюджета </w:t>
            </w:r>
          </w:p>
          <w:p w:rsidR="001F151A" w:rsidRPr="00D21F8E" w:rsidRDefault="001F151A" w:rsidP="009F407F">
            <w:pPr>
              <w:widowControl w:val="0"/>
              <w:autoSpaceDE w:val="0"/>
              <w:autoSpaceDN w:val="0"/>
              <w:adjustRightInd w:val="0"/>
              <w:rPr>
                <w:sz w:val="16"/>
                <w:szCs w:val="16"/>
              </w:rPr>
            </w:pPr>
            <w:r w:rsidRPr="00D21F8E">
              <w:rPr>
                <w:sz w:val="16"/>
                <w:szCs w:val="16"/>
              </w:rPr>
              <w:t xml:space="preserve">Чувашской </w:t>
            </w:r>
          </w:p>
          <w:p w:rsidR="001F151A" w:rsidRPr="00D21F8E" w:rsidRDefault="001F151A" w:rsidP="009F407F">
            <w:pPr>
              <w:widowControl w:val="0"/>
              <w:autoSpaceDE w:val="0"/>
              <w:autoSpaceDN w:val="0"/>
              <w:adjustRightInd w:val="0"/>
              <w:rPr>
                <w:sz w:val="16"/>
                <w:szCs w:val="16"/>
              </w:rPr>
            </w:pPr>
            <w:r w:rsidRPr="00D21F8E">
              <w:rPr>
                <w:sz w:val="16"/>
                <w:szCs w:val="16"/>
              </w:rPr>
              <w:t>Республики</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бюджет сельского поселения</w:t>
            </w:r>
          </w:p>
        </w:tc>
        <w:tc>
          <w:tcPr>
            <w:tcW w:w="13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внебюджетных источников</w:t>
            </w:r>
          </w:p>
        </w:tc>
      </w:tr>
      <w:tr w:rsidR="001F151A" w:rsidRPr="00D21F8E" w:rsidTr="009F407F">
        <w:trPr>
          <w:jc w:val="center"/>
        </w:trPr>
        <w:tc>
          <w:tcPr>
            <w:tcW w:w="993"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2021</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bCs/>
                <w:color w:val="000000"/>
                <w:sz w:val="16"/>
                <w:szCs w:val="16"/>
              </w:rPr>
              <w:t>1 209 972,00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bCs/>
                <w:color w:val="000000"/>
                <w:sz w:val="16"/>
                <w:szCs w:val="16"/>
              </w:rPr>
              <w:t>1 209 972,00</w:t>
            </w:r>
          </w:p>
        </w:tc>
        <w:tc>
          <w:tcPr>
            <w:tcW w:w="13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r>
      <w:tr w:rsidR="001F151A" w:rsidRPr="00D21F8E" w:rsidTr="009F407F">
        <w:trPr>
          <w:jc w:val="center"/>
        </w:trPr>
        <w:tc>
          <w:tcPr>
            <w:tcW w:w="993"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2022</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bCs/>
                <w:color w:val="000000"/>
                <w:sz w:val="16"/>
                <w:szCs w:val="16"/>
              </w:rPr>
              <w:t>1 090 901,00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bCs/>
                <w:color w:val="000000"/>
                <w:sz w:val="16"/>
                <w:szCs w:val="16"/>
              </w:rPr>
              <w:t>1 090 901,00</w:t>
            </w:r>
          </w:p>
        </w:tc>
        <w:tc>
          <w:tcPr>
            <w:tcW w:w="13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r>
      <w:tr w:rsidR="001F151A" w:rsidRPr="00D21F8E" w:rsidTr="009F407F">
        <w:trPr>
          <w:jc w:val="center"/>
        </w:trPr>
        <w:tc>
          <w:tcPr>
            <w:tcW w:w="993"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2023</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bCs/>
                <w:color w:val="000000"/>
                <w:sz w:val="16"/>
                <w:szCs w:val="16"/>
              </w:rPr>
              <w:t>1 090 901,00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bCs/>
                <w:color w:val="000000"/>
                <w:sz w:val="16"/>
                <w:szCs w:val="16"/>
              </w:rPr>
              <w:t>1 090 901,00</w:t>
            </w:r>
          </w:p>
        </w:tc>
        <w:tc>
          <w:tcPr>
            <w:tcW w:w="13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r>
      <w:tr w:rsidR="001F151A" w:rsidRPr="00D21F8E" w:rsidTr="009F407F">
        <w:trPr>
          <w:jc w:val="center"/>
        </w:trPr>
        <w:tc>
          <w:tcPr>
            <w:tcW w:w="993"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2024</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bCs/>
                <w:color w:val="000000"/>
                <w:sz w:val="16"/>
                <w:szCs w:val="16"/>
              </w:rPr>
              <w:t>1 126 738.00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bCs/>
                <w:color w:val="000000"/>
                <w:sz w:val="16"/>
                <w:szCs w:val="16"/>
              </w:rPr>
              <w:t>1 126 738.00</w:t>
            </w:r>
          </w:p>
        </w:tc>
        <w:tc>
          <w:tcPr>
            <w:tcW w:w="13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r>
      <w:tr w:rsidR="001F151A" w:rsidRPr="00D21F8E" w:rsidTr="009F407F">
        <w:trPr>
          <w:jc w:val="center"/>
        </w:trPr>
        <w:tc>
          <w:tcPr>
            <w:tcW w:w="993"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2025</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1 126 738.00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1 126 738.00</w:t>
            </w:r>
          </w:p>
        </w:tc>
        <w:tc>
          <w:tcPr>
            <w:tcW w:w="13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r>
      <w:tr w:rsidR="001F151A" w:rsidRPr="00D21F8E" w:rsidTr="009F407F">
        <w:trPr>
          <w:jc w:val="center"/>
        </w:trPr>
        <w:tc>
          <w:tcPr>
            <w:tcW w:w="993"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2026-2030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5 633 690,00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5 633 690,00</w:t>
            </w:r>
          </w:p>
        </w:tc>
        <w:tc>
          <w:tcPr>
            <w:tcW w:w="13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r>
      <w:tr w:rsidR="001F151A" w:rsidRPr="00D21F8E" w:rsidTr="009F407F">
        <w:trPr>
          <w:jc w:val="center"/>
        </w:trPr>
        <w:tc>
          <w:tcPr>
            <w:tcW w:w="993"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bCs/>
                <w:color w:val="26282F"/>
                <w:sz w:val="16"/>
                <w:szCs w:val="16"/>
              </w:rPr>
            </w:pPr>
            <w:r w:rsidRPr="00D21F8E">
              <w:rPr>
                <w:bCs/>
                <w:color w:val="26282F"/>
                <w:sz w:val="16"/>
                <w:szCs w:val="16"/>
              </w:rPr>
              <w:t>2031-2035</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rFonts w:eastAsia="Calibri"/>
                <w:sz w:val="16"/>
                <w:szCs w:val="16"/>
              </w:rPr>
            </w:pPr>
            <w:r w:rsidRPr="00D21F8E">
              <w:rPr>
                <w:sz w:val="16"/>
                <w:szCs w:val="16"/>
              </w:rPr>
              <w:t>5 633 690,00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rFonts w:eastAsia="Calibri"/>
                <w:sz w:val="16"/>
                <w:szCs w:val="16"/>
              </w:rPr>
            </w:pPr>
            <w:r w:rsidRPr="00D21F8E">
              <w:rPr>
                <w:sz w:val="16"/>
                <w:szCs w:val="16"/>
              </w:rPr>
              <w:t>5 633 690,00</w:t>
            </w:r>
          </w:p>
        </w:tc>
        <w:tc>
          <w:tcPr>
            <w:tcW w:w="13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r>
      <w:tr w:rsidR="001F151A" w:rsidRPr="00D21F8E" w:rsidTr="009F407F">
        <w:trPr>
          <w:jc w:val="center"/>
        </w:trPr>
        <w:tc>
          <w:tcPr>
            <w:tcW w:w="993"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b/>
                <w:bCs/>
                <w:color w:val="26282F"/>
                <w:sz w:val="16"/>
                <w:szCs w:val="16"/>
              </w:rPr>
            </w:pPr>
            <w:r w:rsidRPr="00D21F8E">
              <w:rPr>
                <w:b/>
                <w:bCs/>
                <w:color w:val="26282F"/>
                <w:sz w:val="16"/>
                <w:szCs w:val="16"/>
              </w:rPr>
              <w:t>Всего</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rFonts w:eastAsia="Calibri"/>
                <w:b/>
                <w:color w:val="000000"/>
                <w:sz w:val="16"/>
                <w:szCs w:val="16"/>
              </w:rPr>
            </w:pPr>
            <w:r w:rsidRPr="00D21F8E">
              <w:rPr>
                <w:sz w:val="16"/>
                <w:szCs w:val="16"/>
              </w:rPr>
              <w:t>16  912 630,00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b/>
                <w:sz w:val="16"/>
                <w:szCs w:val="16"/>
              </w:rPr>
            </w:pPr>
            <w:r w:rsidRPr="00D21F8E">
              <w:rPr>
                <w:rFonts w:eastAsia="Calibri"/>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b/>
                <w:sz w:val="16"/>
                <w:szCs w:val="16"/>
              </w:rPr>
            </w:pPr>
            <w:r w:rsidRPr="00D21F8E">
              <w:rPr>
                <w:rFonts w:eastAsia="Calibri"/>
                <w:sz w:val="16"/>
                <w:szCs w:val="16"/>
              </w:rPr>
              <w:t>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rFonts w:eastAsia="Calibri"/>
                <w:b/>
                <w:color w:val="000000"/>
                <w:sz w:val="16"/>
                <w:szCs w:val="16"/>
              </w:rPr>
            </w:pPr>
            <w:r w:rsidRPr="00D21F8E">
              <w:rPr>
                <w:sz w:val="16"/>
                <w:szCs w:val="16"/>
              </w:rPr>
              <w:t>16  912 630,00</w:t>
            </w:r>
          </w:p>
        </w:tc>
        <w:tc>
          <w:tcPr>
            <w:tcW w:w="13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b/>
                <w:sz w:val="16"/>
                <w:szCs w:val="16"/>
              </w:rPr>
            </w:pPr>
            <w:r w:rsidRPr="00D21F8E">
              <w:rPr>
                <w:b/>
                <w:sz w:val="16"/>
                <w:szCs w:val="16"/>
              </w:rPr>
              <w:t>0,0</w:t>
            </w:r>
          </w:p>
        </w:tc>
      </w:tr>
    </w:tbl>
    <w:p w:rsidR="001F151A" w:rsidRPr="00D21F8E" w:rsidRDefault="001F151A" w:rsidP="001F151A">
      <w:pPr>
        <w:widowControl w:val="0"/>
        <w:autoSpaceDE w:val="0"/>
        <w:autoSpaceDN w:val="0"/>
        <w:ind w:firstLine="709"/>
        <w:rPr>
          <w:color w:val="000000"/>
          <w:sz w:val="16"/>
          <w:szCs w:val="16"/>
        </w:rPr>
      </w:pPr>
      <w:r w:rsidRPr="00D21F8E">
        <w:rPr>
          <w:color w:val="000000"/>
          <w:sz w:val="16"/>
          <w:szCs w:val="1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1F151A" w:rsidRPr="00D21F8E" w:rsidRDefault="001F151A" w:rsidP="001F151A">
      <w:pPr>
        <w:autoSpaceDE w:val="0"/>
        <w:autoSpaceDN w:val="0"/>
        <w:adjustRightInd w:val="0"/>
        <w:ind w:firstLine="709"/>
        <w:rPr>
          <w:sz w:val="16"/>
          <w:szCs w:val="16"/>
        </w:rPr>
        <w:sectPr w:rsidR="001F151A" w:rsidRPr="00D21F8E" w:rsidSect="00DE395E">
          <w:pgSz w:w="11909" w:h="16834"/>
          <w:pgMar w:top="851" w:right="567" w:bottom="851" w:left="1418" w:header="720" w:footer="720" w:gutter="0"/>
          <w:cols w:space="720"/>
        </w:sectPr>
      </w:pPr>
      <w:r w:rsidRPr="00D21F8E">
        <w:rPr>
          <w:color w:val="000000"/>
          <w:sz w:val="16"/>
          <w:szCs w:val="16"/>
        </w:rPr>
        <w:t>В муниципальную программу включена подпрограмма, реализуемая в рамках муниципальной программы, согласно приложению № 3 к настоящей муниципальной программе.</w:t>
      </w:r>
    </w:p>
    <w:p w:rsidR="001F151A" w:rsidRPr="00D21F8E" w:rsidRDefault="001F151A" w:rsidP="001F151A">
      <w:pPr>
        <w:widowControl w:val="0"/>
        <w:autoSpaceDE w:val="0"/>
        <w:autoSpaceDN w:val="0"/>
        <w:adjustRightInd w:val="0"/>
        <w:ind w:left="9072"/>
        <w:jc w:val="right"/>
        <w:rPr>
          <w:sz w:val="16"/>
          <w:szCs w:val="16"/>
        </w:rPr>
      </w:pPr>
      <w:r w:rsidRPr="00D21F8E">
        <w:rPr>
          <w:sz w:val="16"/>
          <w:szCs w:val="16"/>
        </w:rPr>
        <w:lastRenderedPageBreak/>
        <w:t>Приложение 1</w:t>
      </w:r>
    </w:p>
    <w:p w:rsidR="001F151A" w:rsidRPr="00D21F8E" w:rsidRDefault="001F151A" w:rsidP="001F151A">
      <w:pPr>
        <w:widowControl w:val="0"/>
        <w:autoSpaceDE w:val="0"/>
        <w:autoSpaceDN w:val="0"/>
        <w:adjustRightInd w:val="0"/>
        <w:ind w:left="9072"/>
        <w:jc w:val="right"/>
        <w:rPr>
          <w:sz w:val="16"/>
          <w:szCs w:val="16"/>
        </w:rPr>
      </w:pPr>
      <w:r w:rsidRPr="00D21F8E">
        <w:rPr>
          <w:sz w:val="16"/>
          <w:szCs w:val="16"/>
        </w:rPr>
        <w:t xml:space="preserve">к муниципальной программе </w:t>
      </w:r>
      <w:proofErr w:type="spellStart"/>
      <w:r w:rsidRPr="00D21F8E">
        <w:rPr>
          <w:sz w:val="16"/>
          <w:szCs w:val="16"/>
        </w:rPr>
        <w:t>Новочелны-Сюрбеевского</w:t>
      </w:r>
      <w:proofErr w:type="spellEnd"/>
      <w:r w:rsidRPr="00D21F8E">
        <w:rPr>
          <w:sz w:val="16"/>
          <w:szCs w:val="16"/>
        </w:rPr>
        <w:t xml:space="preserve"> сельского поселения «</w:t>
      </w:r>
      <w:r w:rsidRPr="00D21F8E">
        <w:rPr>
          <w:bCs/>
          <w:sz w:val="16"/>
          <w:szCs w:val="16"/>
        </w:rPr>
        <w:t>Развитие культуры и туризма</w:t>
      </w:r>
      <w:r w:rsidRPr="00D21F8E">
        <w:rPr>
          <w:sz w:val="16"/>
          <w:szCs w:val="16"/>
        </w:rPr>
        <w:t>»</w:t>
      </w:r>
    </w:p>
    <w:p w:rsidR="001F151A" w:rsidRPr="00D21F8E" w:rsidRDefault="001F151A" w:rsidP="001F151A">
      <w:pPr>
        <w:widowControl w:val="0"/>
        <w:autoSpaceDE w:val="0"/>
        <w:autoSpaceDN w:val="0"/>
        <w:adjustRightInd w:val="0"/>
        <w:ind w:left="9072"/>
        <w:jc w:val="center"/>
        <w:rPr>
          <w:sz w:val="16"/>
          <w:szCs w:val="16"/>
        </w:rPr>
      </w:pPr>
    </w:p>
    <w:p w:rsidR="001F151A" w:rsidRPr="00D21F8E" w:rsidRDefault="001F151A" w:rsidP="001F151A">
      <w:pPr>
        <w:widowControl w:val="0"/>
        <w:autoSpaceDE w:val="0"/>
        <w:autoSpaceDN w:val="0"/>
        <w:adjustRightInd w:val="0"/>
        <w:ind w:right="-760"/>
        <w:jc w:val="center"/>
        <w:rPr>
          <w:b/>
          <w:sz w:val="16"/>
          <w:szCs w:val="16"/>
        </w:rPr>
      </w:pPr>
      <w:r w:rsidRPr="00D21F8E">
        <w:rPr>
          <w:b/>
          <w:bCs/>
          <w:sz w:val="16"/>
          <w:szCs w:val="16"/>
        </w:rPr>
        <w:t>Сведения</w:t>
      </w:r>
      <w:r w:rsidRPr="00D21F8E">
        <w:rPr>
          <w:b/>
          <w:bCs/>
          <w:sz w:val="16"/>
          <w:szCs w:val="16"/>
        </w:rPr>
        <w:br/>
        <w:t xml:space="preserve">о целевых индикаторах и показателях </w:t>
      </w:r>
      <w:r w:rsidRPr="00D21F8E">
        <w:rPr>
          <w:b/>
          <w:sz w:val="16"/>
          <w:szCs w:val="16"/>
        </w:rPr>
        <w:t xml:space="preserve">муниципальной программы </w:t>
      </w:r>
      <w:proofErr w:type="spellStart"/>
      <w:r w:rsidRPr="00D21F8E">
        <w:rPr>
          <w:b/>
          <w:sz w:val="16"/>
          <w:szCs w:val="16"/>
        </w:rPr>
        <w:t>Новочелны-Сюрбеевского</w:t>
      </w:r>
      <w:proofErr w:type="spellEnd"/>
      <w:r w:rsidRPr="00D21F8E">
        <w:rPr>
          <w:b/>
          <w:sz w:val="16"/>
          <w:szCs w:val="16"/>
        </w:rPr>
        <w:t xml:space="preserve"> сельского поселения </w:t>
      </w:r>
    </w:p>
    <w:p w:rsidR="001F151A" w:rsidRPr="00D21F8E" w:rsidRDefault="001F151A" w:rsidP="001F151A">
      <w:pPr>
        <w:widowControl w:val="0"/>
        <w:autoSpaceDE w:val="0"/>
        <w:autoSpaceDN w:val="0"/>
        <w:adjustRightInd w:val="0"/>
        <w:ind w:firstLine="720"/>
        <w:jc w:val="center"/>
        <w:rPr>
          <w:rFonts w:ascii="Arial" w:hAnsi="Arial" w:cs="Arial"/>
          <w:sz w:val="16"/>
          <w:szCs w:val="16"/>
        </w:rPr>
      </w:pPr>
      <w:r w:rsidRPr="00D21F8E">
        <w:rPr>
          <w:b/>
          <w:sz w:val="16"/>
          <w:szCs w:val="16"/>
        </w:rPr>
        <w:t xml:space="preserve">«Развитие культуры и туризма» </w:t>
      </w:r>
      <w:r w:rsidRPr="00D21F8E">
        <w:rPr>
          <w:b/>
          <w:bCs/>
          <w:sz w:val="16"/>
          <w:szCs w:val="16"/>
        </w:rPr>
        <w:t>и их значениях</w:t>
      </w:r>
    </w:p>
    <w:tbl>
      <w:tblPr>
        <w:tblW w:w="13898" w:type="dxa"/>
        <w:tblInd w:w="81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0"/>
        <w:gridCol w:w="3118"/>
        <w:gridCol w:w="145"/>
        <w:gridCol w:w="991"/>
        <w:gridCol w:w="1422"/>
        <w:gridCol w:w="1417"/>
        <w:gridCol w:w="1276"/>
        <w:gridCol w:w="1276"/>
        <w:gridCol w:w="1134"/>
        <w:gridCol w:w="1134"/>
        <w:gridCol w:w="1135"/>
      </w:tblGrid>
      <w:tr w:rsidR="001F151A" w:rsidRPr="00D21F8E" w:rsidTr="009F407F">
        <w:trPr>
          <w:trHeight w:val="207"/>
        </w:trPr>
        <w:tc>
          <w:tcPr>
            <w:tcW w:w="850" w:type="dxa"/>
            <w:vMerge w:val="restart"/>
            <w:tcBorders>
              <w:top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 п/п</w:t>
            </w:r>
          </w:p>
        </w:tc>
        <w:tc>
          <w:tcPr>
            <w:tcW w:w="3263" w:type="dxa"/>
            <w:gridSpan w:val="2"/>
            <w:vMerge w:val="restart"/>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Показатель</w:t>
            </w:r>
          </w:p>
          <w:p w:rsidR="001F151A" w:rsidRPr="00D21F8E" w:rsidRDefault="001F151A" w:rsidP="009F407F">
            <w:pPr>
              <w:widowControl w:val="0"/>
              <w:autoSpaceDE w:val="0"/>
              <w:autoSpaceDN w:val="0"/>
              <w:adjustRightInd w:val="0"/>
              <w:jc w:val="center"/>
              <w:rPr>
                <w:sz w:val="16"/>
                <w:szCs w:val="16"/>
              </w:rPr>
            </w:pPr>
            <w:r w:rsidRPr="00D21F8E">
              <w:rPr>
                <w:sz w:val="16"/>
                <w:szCs w:val="16"/>
              </w:rPr>
              <w:t>(индикатор) (наименование)</w:t>
            </w:r>
          </w:p>
        </w:tc>
        <w:tc>
          <w:tcPr>
            <w:tcW w:w="991" w:type="dxa"/>
            <w:vMerge w:val="restart"/>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Единица измерения</w:t>
            </w:r>
          </w:p>
        </w:tc>
        <w:tc>
          <w:tcPr>
            <w:tcW w:w="8793" w:type="dxa"/>
            <w:gridSpan w:val="7"/>
            <w:tcBorders>
              <w:top w:val="single" w:sz="4" w:space="0" w:color="auto"/>
              <w:bottom w:val="single" w:sz="4" w:space="0" w:color="auto"/>
            </w:tcBorders>
          </w:tcPr>
          <w:p w:rsidR="001F151A" w:rsidRPr="00D21F8E" w:rsidRDefault="001F151A" w:rsidP="009F407F">
            <w:pPr>
              <w:jc w:val="center"/>
              <w:rPr>
                <w:sz w:val="16"/>
                <w:szCs w:val="16"/>
              </w:rPr>
            </w:pPr>
            <w:r w:rsidRPr="00D21F8E">
              <w:rPr>
                <w:sz w:val="16"/>
                <w:szCs w:val="16"/>
              </w:rPr>
              <w:t>Значение показателей</w:t>
            </w:r>
          </w:p>
        </w:tc>
      </w:tr>
      <w:tr w:rsidR="001F151A" w:rsidRPr="00D21F8E" w:rsidTr="009F407F">
        <w:tc>
          <w:tcPr>
            <w:tcW w:w="850" w:type="dxa"/>
            <w:vMerge/>
            <w:tcBorders>
              <w:top w:val="single" w:sz="4" w:space="0" w:color="auto"/>
              <w:bottom w:val="single" w:sz="4" w:space="0" w:color="auto"/>
              <w:right w:val="single" w:sz="4" w:space="0" w:color="auto"/>
            </w:tcBorders>
            <w:vAlign w:val="center"/>
          </w:tcPr>
          <w:p w:rsidR="001F151A" w:rsidRPr="00D21F8E" w:rsidRDefault="001F151A" w:rsidP="009F407F">
            <w:pPr>
              <w:jc w:val="center"/>
              <w:rPr>
                <w:sz w:val="16"/>
                <w:szCs w:val="16"/>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tcPr>
          <w:p w:rsidR="001F151A" w:rsidRPr="00D21F8E" w:rsidRDefault="001F151A" w:rsidP="009F407F">
            <w:pPr>
              <w:jc w:val="center"/>
              <w:rPr>
                <w:sz w:val="16"/>
                <w:szCs w:val="16"/>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1F151A" w:rsidRPr="00D21F8E" w:rsidRDefault="001F151A" w:rsidP="009F407F">
            <w:pPr>
              <w:jc w:val="center"/>
              <w:rPr>
                <w:sz w:val="16"/>
                <w:szCs w:val="16"/>
              </w:rPr>
            </w:pPr>
          </w:p>
        </w:tc>
        <w:tc>
          <w:tcPr>
            <w:tcW w:w="142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2021</w:t>
            </w:r>
          </w:p>
        </w:tc>
        <w:tc>
          <w:tcPr>
            <w:tcW w:w="1417"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2022</w:t>
            </w:r>
          </w:p>
        </w:tc>
        <w:tc>
          <w:tcPr>
            <w:tcW w:w="12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2023</w:t>
            </w:r>
          </w:p>
        </w:tc>
        <w:tc>
          <w:tcPr>
            <w:tcW w:w="1276" w:type="dxa"/>
            <w:tcBorders>
              <w:top w:val="single" w:sz="4" w:space="0" w:color="auto"/>
              <w:left w:val="single" w:sz="4" w:space="0" w:color="auto"/>
              <w:bottom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2024</w:t>
            </w:r>
          </w:p>
        </w:tc>
        <w:tc>
          <w:tcPr>
            <w:tcW w:w="1134" w:type="dxa"/>
            <w:tcBorders>
              <w:top w:val="single" w:sz="4" w:space="0" w:color="auto"/>
              <w:left w:val="single" w:sz="4" w:space="0" w:color="auto"/>
              <w:bottom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2025</w:t>
            </w:r>
          </w:p>
        </w:tc>
        <w:tc>
          <w:tcPr>
            <w:tcW w:w="1134" w:type="dxa"/>
            <w:tcBorders>
              <w:top w:val="single" w:sz="4" w:space="0" w:color="auto"/>
              <w:left w:val="single" w:sz="4" w:space="0" w:color="auto"/>
              <w:bottom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2026-2030</w:t>
            </w:r>
          </w:p>
        </w:tc>
        <w:tc>
          <w:tcPr>
            <w:tcW w:w="1135" w:type="dxa"/>
            <w:tcBorders>
              <w:top w:val="single" w:sz="4" w:space="0" w:color="auto"/>
              <w:left w:val="single" w:sz="4" w:space="0" w:color="auto"/>
              <w:bottom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2031-2035</w:t>
            </w:r>
          </w:p>
        </w:tc>
      </w:tr>
      <w:tr w:rsidR="001F151A" w:rsidRPr="00D21F8E" w:rsidTr="009F407F">
        <w:trPr>
          <w:tblHeader/>
        </w:trPr>
        <w:tc>
          <w:tcPr>
            <w:tcW w:w="850" w:type="dxa"/>
            <w:tcBorders>
              <w:top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1</w:t>
            </w:r>
          </w:p>
        </w:tc>
        <w:tc>
          <w:tcPr>
            <w:tcW w:w="3263" w:type="dxa"/>
            <w:gridSpan w:val="2"/>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2</w:t>
            </w:r>
          </w:p>
        </w:tc>
        <w:tc>
          <w:tcPr>
            <w:tcW w:w="991"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3</w:t>
            </w:r>
          </w:p>
        </w:tc>
        <w:tc>
          <w:tcPr>
            <w:tcW w:w="142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5</w:t>
            </w:r>
          </w:p>
        </w:tc>
        <w:tc>
          <w:tcPr>
            <w:tcW w:w="12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6</w:t>
            </w:r>
          </w:p>
        </w:tc>
        <w:tc>
          <w:tcPr>
            <w:tcW w:w="1276" w:type="dxa"/>
            <w:tcBorders>
              <w:top w:val="single" w:sz="4" w:space="0" w:color="auto"/>
              <w:left w:val="single" w:sz="4" w:space="0" w:color="auto"/>
              <w:bottom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7</w:t>
            </w:r>
          </w:p>
        </w:tc>
        <w:tc>
          <w:tcPr>
            <w:tcW w:w="1134" w:type="dxa"/>
            <w:tcBorders>
              <w:top w:val="single" w:sz="4" w:space="0" w:color="auto"/>
              <w:left w:val="single" w:sz="4" w:space="0" w:color="auto"/>
              <w:bottom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8</w:t>
            </w:r>
          </w:p>
        </w:tc>
        <w:tc>
          <w:tcPr>
            <w:tcW w:w="1134" w:type="dxa"/>
            <w:tcBorders>
              <w:top w:val="single" w:sz="4" w:space="0" w:color="auto"/>
              <w:left w:val="single" w:sz="4" w:space="0" w:color="auto"/>
              <w:bottom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9</w:t>
            </w:r>
          </w:p>
        </w:tc>
        <w:tc>
          <w:tcPr>
            <w:tcW w:w="1134" w:type="dxa"/>
            <w:tcBorders>
              <w:top w:val="single" w:sz="4" w:space="0" w:color="auto"/>
              <w:left w:val="single" w:sz="4" w:space="0" w:color="auto"/>
              <w:bottom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10</w:t>
            </w:r>
          </w:p>
        </w:tc>
      </w:tr>
      <w:tr w:rsidR="001F151A" w:rsidRPr="00D21F8E" w:rsidTr="009F407F">
        <w:trPr>
          <w:gridAfter w:val="9"/>
          <w:wAfter w:w="9930" w:type="dxa"/>
        </w:trPr>
        <w:tc>
          <w:tcPr>
            <w:tcW w:w="850" w:type="dxa"/>
            <w:tcBorders>
              <w:top w:val="single" w:sz="4" w:space="0" w:color="auto"/>
              <w:bottom w:val="single" w:sz="4" w:space="0" w:color="auto"/>
            </w:tcBorders>
          </w:tcPr>
          <w:p w:rsidR="001F151A" w:rsidRPr="00D21F8E" w:rsidRDefault="001F151A" w:rsidP="009F407F">
            <w:pPr>
              <w:autoSpaceDE w:val="0"/>
              <w:autoSpaceDN w:val="0"/>
              <w:adjustRightInd w:val="0"/>
              <w:jc w:val="center"/>
              <w:rPr>
                <w:sz w:val="16"/>
                <w:szCs w:val="16"/>
              </w:rPr>
            </w:pPr>
          </w:p>
        </w:tc>
        <w:tc>
          <w:tcPr>
            <w:tcW w:w="3118" w:type="dxa"/>
            <w:tcBorders>
              <w:top w:val="single" w:sz="4" w:space="0" w:color="auto"/>
              <w:bottom w:val="single" w:sz="4" w:space="0" w:color="auto"/>
            </w:tcBorders>
          </w:tcPr>
          <w:p w:rsidR="001F151A" w:rsidRPr="00D21F8E" w:rsidRDefault="001F151A" w:rsidP="009F407F">
            <w:pPr>
              <w:autoSpaceDE w:val="0"/>
              <w:autoSpaceDN w:val="0"/>
              <w:adjustRightInd w:val="0"/>
              <w:jc w:val="center"/>
              <w:rPr>
                <w:sz w:val="16"/>
                <w:szCs w:val="16"/>
              </w:rPr>
            </w:pPr>
          </w:p>
        </w:tc>
      </w:tr>
      <w:tr w:rsidR="001F151A" w:rsidRPr="00D21F8E" w:rsidTr="009F407F">
        <w:tc>
          <w:tcPr>
            <w:tcW w:w="850" w:type="dxa"/>
            <w:tcBorders>
              <w:top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1.</w:t>
            </w:r>
          </w:p>
        </w:tc>
        <w:tc>
          <w:tcPr>
            <w:tcW w:w="3263" w:type="dxa"/>
            <w:gridSpan w:val="2"/>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iCs/>
                <w:sz w:val="16"/>
                <w:szCs w:val="16"/>
              </w:rPr>
              <w:t>Уровень удовлетворенности населения качеством предоставления муниципальных услуг в сфере культуры</w:t>
            </w:r>
          </w:p>
        </w:tc>
        <w:tc>
          <w:tcPr>
            <w:tcW w:w="991"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w:t>
            </w:r>
          </w:p>
        </w:tc>
        <w:tc>
          <w:tcPr>
            <w:tcW w:w="142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98</w:t>
            </w:r>
          </w:p>
        </w:tc>
        <w:tc>
          <w:tcPr>
            <w:tcW w:w="1417"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99</w:t>
            </w:r>
          </w:p>
        </w:tc>
        <w:tc>
          <w:tcPr>
            <w:tcW w:w="12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99</w:t>
            </w:r>
          </w:p>
        </w:tc>
        <w:tc>
          <w:tcPr>
            <w:tcW w:w="1276" w:type="dxa"/>
            <w:tcBorders>
              <w:top w:val="single" w:sz="4" w:space="0" w:color="auto"/>
              <w:left w:val="single" w:sz="4" w:space="0" w:color="auto"/>
              <w:bottom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99</w:t>
            </w:r>
          </w:p>
        </w:tc>
        <w:tc>
          <w:tcPr>
            <w:tcW w:w="1134" w:type="dxa"/>
            <w:tcBorders>
              <w:top w:val="single" w:sz="4" w:space="0" w:color="auto"/>
              <w:left w:val="single" w:sz="4" w:space="0" w:color="auto"/>
              <w:bottom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99</w:t>
            </w:r>
          </w:p>
        </w:tc>
        <w:tc>
          <w:tcPr>
            <w:tcW w:w="1134" w:type="dxa"/>
            <w:tcBorders>
              <w:top w:val="single" w:sz="4" w:space="0" w:color="auto"/>
              <w:left w:val="single" w:sz="4" w:space="0" w:color="auto"/>
              <w:bottom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99</w:t>
            </w:r>
          </w:p>
        </w:tc>
        <w:tc>
          <w:tcPr>
            <w:tcW w:w="1134" w:type="dxa"/>
            <w:tcBorders>
              <w:top w:val="single" w:sz="4" w:space="0" w:color="auto"/>
              <w:left w:val="single" w:sz="4" w:space="0" w:color="auto"/>
              <w:bottom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99</w:t>
            </w:r>
          </w:p>
        </w:tc>
      </w:tr>
      <w:tr w:rsidR="001F151A" w:rsidRPr="00D21F8E" w:rsidTr="009F407F">
        <w:tc>
          <w:tcPr>
            <w:tcW w:w="850" w:type="dxa"/>
            <w:tcBorders>
              <w:top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2.</w:t>
            </w:r>
          </w:p>
        </w:tc>
        <w:tc>
          <w:tcPr>
            <w:tcW w:w="3263" w:type="dxa"/>
            <w:gridSpan w:val="2"/>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Удельный вес населения, участвующего в платных культурно-досуговых мероприятиях и клубных формированиях</w:t>
            </w:r>
          </w:p>
        </w:tc>
        <w:tc>
          <w:tcPr>
            <w:tcW w:w="991"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w:t>
            </w:r>
          </w:p>
        </w:tc>
        <w:tc>
          <w:tcPr>
            <w:tcW w:w="142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sz w:val="16"/>
                <w:szCs w:val="16"/>
              </w:rPr>
              <w:t>14</w:t>
            </w:r>
          </w:p>
        </w:tc>
        <w:tc>
          <w:tcPr>
            <w:tcW w:w="1417"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sz w:val="16"/>
                <w:szCs w:val="16"/>
              </w:rPr>
              <w:t>14</w:t>
            </w:r>
          </w:p>
        </w:tc>
        <w:tc>
          <w:tcPr>
            <w:tcW w:w="12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sz w:val="16"/>
                <w:szCs w:val="16"/>
              </w:rPr>
              <w:t>14</w:t>
            </w:r>
          </w:p>
        </w:tc>
        <w:tc>
          <w:tcPr>
            <w:tcW w:w="1276" w:type="dxa"/>
            <w:tcBorders>
              <w:top w:val="single" w:sz="4" w:space="0" w:color="auto"/>
              <w:left w:val="single" w:sz="4" w:space="0" w:color="auto"/>
              <w:bottom w:val="single" w:sz="4" w:space="0" w:color="auto"/>
            </w:tcBorders>
          </w:tcPr>
          <w:p w:rsidR="001F151A" w:rsidRPr="00D21F8E" w:rsidRDefault="001F151A" w:rsidP="009F407F">
            <w:pPr>
              <w:rPr>
                <w:sz w:val="16"/>
                <w:szCs w:val="16"/>
              </w:rPr>
            </w:pPr>
            <w:r w:rsidRPr="00D21F8E">
              <w:rPr>
                <w:sz w:val="16"/>
                <w:szCs w:val="16"/>
              </w:rPr>
              <w:t>14</w:t>
            </w:r>
          </w:p>
        </w:tc>
        <w:tc>
          <w:tcPr>
            <w:tcW w:w="1134" w:type="dxa"/>
            <w:tcBorders>
              <w:top w:val="single" w:sz="4" w:space="0" w:color="auto"/>
              <w:left w:val="single" w:sz="4" w:space="0" w:color="auto"/>
              <w:bottom w:val="single" w:sz="4" w:space="0" w:color="auto"/>
            </w:tcBorders>
          </w:tcPr>
          <w:p w:rsidR="001F151A" w:rsidRPr="00D21F8E" w:rsidRDefault="001F151A" w:rsidP="009F407F">
            <w:pPr>
              <w:rPr>
                <w:sz w:val="16"/>
                <w:szCs w:val="16"/>
              </w:rPr>
            </w:pPr>
            <w:r w:rsidRPr="00D21F8E">
              <w:rPr>
                <w:sz w:val="16"/>
                <w:szCs w:val="16"/>
              </w:rPr>
              <w:t>15</w:t>
            </w:r>
          </w:p>
        </w:tc>
        <w:tc>
          <w:tcPr>
            <w:tcW w:w="1134" w:type="dxa"/>
            <w:tcBorders>
              <w:top w:val="single" w:sz="4" w:space="0" w:color="auto"/>
              <w:left w:val="single" w:sz="4" w:space="0" w:color="auto"/>
              <w:bottom w:val="single" w:sz="4" w:space="0" w:color="auto"/>
            </w:tcBorders>
          </w:tcPr>
          <w:p w:rsidR="001F151A" w:rsidRPr="00D21F8E" w:rsidRDefault="001F151A" w:rsidP="009F407F">
            <w:pPr>
              <w:rPr>
                <w:sz w:val="16"/>
                <w:szCs w:val="16"/>
              </w:rPr>
            </w:pPr>
            <w:r w:rsidRPr="00D21F8E">
              <w:rPr>
                <w:sz w:val="16"/>
                <w:szCs w:val="16"/>
              </w:rPr>
              <w:t>15</w:t>
            </w:r>
          </w:p>
        </w:tc>
        <w:tc>
          <w:tcPr>
            <w:tcW w:w="1134" w:type="dxa"/>
            <w:tcBorders>
              <w:top w:val="single" w:sz="4" w:space="0" w:color="auto"/>
              <w:left w:val="single" w:sz="4" w:space="0" w:color="auto"/>
              <w:bottom w:val="single" w:sz="4" w:space="0" w:color="auto"/>
            </w:tcBorders>
          </w:tcPr>
          <w:p w:rsidR="001F151A" w:rsidRPr="00D21F8E" w:rsidRDefault="001F151A" w:rsidP="009F407F">
            <w:pPr>
              <w:rPr>
                <w:sz w:val="16"/>
                <w:szCs w:val="16"/>
              </w:rPr>
            </w:pPr>
            <w:r w:rsidRPr="00D21F8E">
              <w:rPr>
                <w:sz w:val="16"/>
                <w:szCs w:val="16"/>
              </w:rPr>
              <w:t>15</w:t>
            </w:r>
          </w:p>
        </w:tc>
      </w:tr>
    </w:tbl>
    <w:p w:rsidR="001F151A" w:rsidRPr="00D21F8E" w:rsidRDefault="001F151A" w:rsidP="001F151A">
      <w:pPr>
        <w:jc w:val="center"/>
        <w:rPr>
          <w:rStyle w:val="af4"/>
          <w:b w:val="0"/>
          <w:bCs w:val="0"/>
          <w:sz w:val="16"/>
          <w:szCs w:val="16"/>
        </w:rPr>
        <w:sectPr w:rsidR="001F151A" w:rsidRPr="00D21F8E" w:rsidSect="00DE395E">
          <w:pgSz w:w="16834" w:h="11909" w:orient="landscape"/>
          <w:pgMar w:top="1418" w:right="851" w:bottom="567" w:left="851" w:header="720" w:footer="720" w:gutter="0"/>
          <w:cols w:space="720"/>
        </w:sectPr>
      </w:pPr>
    </w:p>
    <w:p w:rsidR="001F151A" w:rsidRPr="00D21F8E" w:rsidRDefault="001F151A" w:rsidP="001F151A">
      <w:pPr>
        <w:widowControl w:val="0"/>
        <w:autoSpaceDE w:val="0"/>
        <w:autoSpaceDN w:val="0"/>
        <w:adjustRightInd w:val="0"/>
        <w:ind w:left="9072"/>
        <w:jc w:val="right"/>
        <w:rPr>
          <w:sz w:val="16"/>
          <w:szCs w:val="16"/>
        </w:rPr>
      </w:pPr>
      <w:r w:rsidRPr="00D21F8E">
        <w:rPr>
          <w:sz w:val="16"/>
          <w:szCs w:val="16"/>
        </w:rPr>
        <w:lastRenderedPageBreak/>
        <w:t>Приложение 2</w:t>
      </w:r>
    </w:p>
    <w:p w:rsidR="001F151A" w:rsidRPr="00D21F8E" w:rsidRDefault="001F151A" w:rsidP="001F151A">
      <w:pPr>
        <w:widowControl w:val="0"/>
        <w:autoSpaceDE w:val="0"/>
        <w:autoSpaceDN w:val="0"/>
        <w:adjustRightInd w:val="0"/>
        <w:ind w:left="9072"/>
        <w:jc w:val="right"/>
        <w:rPr>
          <w:sz w:val="16"/>
          <w:szCs w:val="16"/>
        </w:rPr>
      </w:pPr>
      <w:r w:rsidRPr="00D21F8E">
        <w:rPr>
          <w:sz w:val="16"/>
          <w:szCs w:val="16"/>
        </w:rPr>
        <w:t xml:space="preserve">к муниципальной программе </w:t>
      </w:r>
      <w:proofErr w:type="spellStart"/>
      <w:r w:rsidRPr="00D21F8E">
        <w:rPr>
          <w:sz w:val="16"/>
          <w:szCs w:val="16"/>
        </w:rPr>
        <w:t>Новочелны-Сюрбеевского</w:t>
      </w:r>
      <w:proofErr w:type="spellEnd"/>
      <w:r w:rsidRPr="00D21F8E">
        <w:rPr>
          <w:sz w:val="16"/>
          <w:szCs w:val="16"/>
        </w:rPr>
        <w:t xml:space="preserve"> сельского поселения «</w:t>
      </w:r>
      <w:r w:rsidRPr="00D21F8E">
        <w:rPr>
          <w:bCs/>
          <w:sz w:val="16"/>
          <w:szCs w:val="16"/>
        </w:rPr>
        <w:t>Развитие культуры и туризма</w:t>
      </w:r>
      <w:r w:rsidRPr="00D21F8E">
        <w:rPr>
          <w:sz w:val="16"/>
          <w:szCs w:val="16"/>
        </w:rPr>
        <w:t>»</w:t>
      </w:r>
    </w:p>
    <w:p w:rsidR="001F151A" w:rsidRPr="00D21F8E" w:rsidRDefault="001F151A" w:rsidP="001F151A">
      <w:pPr>
        <w:jc w:val="right"/>
        <w:rPr>
          <w:rStyle w:val="af4"/>
          <w:bCs w:val="0"/>
          <w:sz w:val="16"/>
          <w:szCs w:val="16"/>
        </w:rPr>
      </w:pPr>
    </w:p>
    <w:p w:rsidR="001F151A" w:rsidRPr="00D21F8E" w:rsidRDefault="001F151A" w:rsidP="001F151A">
      <w:pPr>
        <w:ind w:right="-477"/>
        <w:jc w:val="center"/>
        <w:rPr>
          <w:b/>
          <w:sz w:val="16"/>
          <w:szCs w:val="16"/>
        </w:rPr>
      </w:pPr>
      <w:r w:rsidRPr="00D21F8E">
        <w:rPr>
          <w:b/>
          <w:sz w:val="16"/>
          <w:szCs w:val="16"/>
        </w:rPr>
        <w:t>РЕСУРСНОЕ ОБЕСПЕЧЕНИЕ</w:t>
      </w:r>
    </w:p>
    <w:p w:rsidR="001F151A" w:rsidRPr="00D21F8E" w:rsidRDefault="001F151A" w:rsidP="001F151A">
      <w:pPr>
        <w:ind w:right="-477"/>
        <w:jc w:val="center"/>
        <w:rPr>
          <w:b/>
          <w:sz w:val="16"/>
          <w:szCs w:val="16"/>
        </w:rPr>
      </w:pPr>
      <w:r w:rsidRPr="00D21F8E">
        <w:rPr>
          <w:b/>
          <w:sz w:val="16"/>
          <w:szCs w:val="16"/>
        </w:rPr>
        <w:t xml:space="preserve">реализации муниципальной программы </w:t>
      </w:r>
      <w:proofErr w:type="spellStart"/>
      <w:r w:rsidRPr="00D21F8E">
        <w:rPr>
          <w:b/>
          <w:sz w:val="16"/>
          <w:szCs w:val="16"/>
        </w:rPr>
        <w:t>Новочелны-Сюрбеевского</w:t>
      </w:r>
      <w:proofErr w:type="spellEnd"/>
      <w:r w:rsidRPr="00D21F8E">
        <w:rPr>
          <w:b/>
          <w:sz w:val="16"/>
          <w:szCs w:val="16"/>
        </w:rPr>
        <w:t xml:space="preserve"> сельского поселения «Развитие культуры и туризма» в разрезе подпрограмм и основных мероприятий подпрограмм за счет всех источников финансирования</w:t>
      </w:r>
    </w:p>
    <w:p w:rsidR="001F151A" w:rsidRPr="00D21F8E" w:rsidRDefault="001F151A" w:rsidP="001F151A">
      <w:pPr>
        <w:jc w:val="center"/>
        <w:rPr>
          <w:b/>
          <w:sz w:val="16"/>
          <w:szCs w:val="16"/>
        </w:rPr>
      </w:pPr>
    </w:p>
    <w:tbl>
      <w:tblPr>
        <w:tblW w:w="15309" w:type="dxa"/>
        <w:tblInd w:w="250" w:type="dxa"/>
        <w:tblLayout w:type="fixed"/>
        <w:tblLook w:val="01E0" w:firstRow="1" w:lastRow="1" w:firstColumn="1" w:lastColumn="1" w:noHBand="0" w:noVBand="0"/>
      </w:tblPr>
      <w:tblGrid>
        <w:gridCol w:w="1981"/>
        <w:gridCol w:w="992"/>
        <w:gridCol w:w="709"/>
        <w:gridCol w:w="992"/>
        <w:gridCol w:w="1134"/>
        <w:gridCol w:w="1280"/>
        <w:gridCol w:w="1275"/>
        <w:gridCol w:w="1276"/>
        <w:gridCol w:w="1134"/>
        <w:gridCol w:w="1134"/>
        <w:gridCol w:w="1134"/>
        <w:gridCol w:w="992"/>
        <w:gridCol w:w="1276"/>
      </w:tblGrid>
      <w:tr w:rsidR="001F151A" w:rsidRPr="00D21F8E" w:rsidTr="009F407F">
        <w:tc>
          <w:tcPr>
            <w:tcW w:w="1981" w:type="dxa"/>
            <w:vMerge w:val="restart"/>
            <w:tcBorders>
              <w:top w:val="single" w:sz="4" w:space="0" w:color="auto"/>
              <w:left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Наименование муниципальной программы,</w:t>
            </w:r>
          </w:p>
          <w:p w:rsidR="001F151A" w:rsidRPr="00D21F8E" w:rsidRDefault="001F151A" w:rsidP="009F407F">
            <w:pPr>
              <w:jc w:val="center"/>
              <w:rPr>
                <w:sz w:val="16"/>
                <w:szCs w:val="16"/>
              </w:rPr>
            </w:pPr>
            <w:r w:rsidRPr="00D21F8E">
              <w:rPr>
                <w:sz w:val="16"/>
                <w:szCs w:val="16"/>
              </w:rPr>
              <w:t>подпрограммы</w:t>
            </w:r>
          </w:p>
          <w:p w:rsidR="001F151A" w:rsidRPr="00D21F8E" w:rsidRDefault="001F151A" w:rsidP="009F407F">
            <w:pPr>
              <w:jc w:val="center"/>
              <w:rPr>
                <w:sz w:val="16"/>
                <w:szCs w:val="16"/>
              </w:rPr>
            </w:pPr>
            <w:r w:rsidRPr="00D21F8E">
              <w:rPr>
                <w:sz w:val="16"/>
                <w:szCs w:val="16"/>
              </w:rPr>
              <w:t>муниципальной</w:t>
            </w:r>
          </w:p>
          <w:p w:rsidR="001F151A" w:rsidRPr="00D21F8E" w:rsidRDefault="001F151A" w:rsidP="009F407F">
            <w:pPr>
              <w:jc w:val="center"/>
              <w:rPr>
                <w:sz w:val="16"/>
                <w:szCs w:val="16"/>
              </w:rPr>
            </w:pPr>
            <w:r w:rsidRPr="00D21F8E">
              <w:rPr>
                <w:sz w:val="16"/>
                <w:szCs w:val="16"/>
              </w:rPr>
              <w:t>программы</w:t>
            </w:r>
          </w:p>
          <w:p w:rsidR="001F151A" w:rsidRPr="00D21F8E" w:rsidRDefault="001F151A" w:rsidP="009F407F">
            <w:pPr>
              <w:jc w:val="center"/>
              <w:rPr>
                <w:sz w:val="16"/>
                <w:szCs w:val="16"/>
              </w:rPr>
            </w:pPr>
            <w:r w:rsidRPr="00D21F8E">
              <w:rPr>
                <w:sz w:val="16"/>
                <w:szCs w:val="16"/>
              </w:rPr>
              <w:t xml:space="preserve">(основного </w:t>
            </w:r>
            <w:proofErr w:type="spellStart"/>
            <w:proofErr w:type="gramStart"/>
            <w:r w:rsidRPr="00D21F8E">
              <w:rPr>
                <w:sz w:val="16"/>
                <w:szCs w:val="16"/>
              </w:rPr>
              <w:t>мероприятия,мероприятия</w:t>
            </w:r>
            <w:proofErr w:type="spellEnd"/>
            <w:proofErr w:type="gramEnd"/>
            <w:r w:rsidRPr="00D21F8E">
              <w:rPr>
                <w:sz w:val="16"/>
                <w:szCs w:val="16"/>
              </w:rPr>
              <w:t>)</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Код</w:t>
            </w:r>
          </w:p>
          <w:p w:rsidR="001F151A" w:rsidRPr="00D21F8E" w:rsidRDefault="001F151A" w:rsidP="009F407F">
            <w:pPr>
              <w:jc w:val="center"/>
              <w:rPr>
                <w:sz w:val="16"/>
                <w:szCs w:val="16"/>
              </w:rPr>
            </w:pPr>
            <w:r w:rsidRPr="00D21F8E">
              <w:rPr>
                <w:sz w:val="16"/>
                <w:szCs w:val="16"/>
              </w:rPr>
              <w:t>бюджетной</w:t>
            </w:r>
          </w:p>
          <w:p w:rsidR="001F151A" w:rsidRPr="00D21F8E" w:rsidRDefault="001F151A" w:rsidP="009F407F">
            <w:pPr>
              <w:jc w:val="center"/>
              <w:rPr>
                <w:sz w:val="16"/>
                <w:szCs w:val="16"/>
              </w:rPr>
            </w:pPr>
            <w:r w:rsidRPr="00D21F8E">
              <w:rPr>
                <w:sz w:val="16"/>
                <w:szCs w:val="16"/>
              </w:rPr>
              <w:t>классификации</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Источники финансирования</w:t>
            </w:r>
          </w:p>
        </w:tc>
        <w:tc>
          <w:tcPr>
            <w:tcW w:w="8221" w:type="dxa"/>
            <w:gridSpan w:val="7"/>
            <w:tcBorders>
              <w:top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 xml:space="preserve">Расходы по годам, тыс. </w:t>
            </w:r>
            <w:proofErr w:type="spellStart"/>
            <w:r w:rsidRPr="00D21F8E">
              <w:rPr>
                <w:sz w:val="16"/>
                <w:szCs w:val="16"/>
              </w:rPr>
              <w:t>руб</w:t>
            </w:r>
            <w:proofErr w:type="spellEnd"/>
          </w:p>
        </w:tc>
      </w:tr>
      <w:tr w:rsidR="001F151A" w:rsidRPr="00D21F8E" w:rsidTr="009F407F">
        <w:tc>
          <w:tcPr>
            <w:tcW w:w="1981" w:type="dxa"/>
            <w:vMerge/>
            <w:tcBorders>
              <w:left w:val="single" w:sz="4" w:space="0" w:color="auto"/>
              <w:bottom w:val="single" w:sz="4" w:space="0" w:color="auto"/>
              <w:right w:val="single" w:sz="4" w:space="0" w:color="auto"/>
            </w:tcBorders>
            <w:shd w:val="clear" w:color="auto" w:fill="auto"/>
            <w:vAlign w:val="center"/>
          </w:tcPr>
          <w:p w:rsidR="001F151A" w:rsidRPr="00D21F8E" w:rsidRDefault="001F151A" w:rsidP="009F407F">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Главный распря-</w:t>
            </w:r>
            <w:proofErr w:type="spellStart"/>
            <w:r w:rsidRPr="00D21F8E">
              <w:rPr>
                <w:sz w:val="16"/>
                <w:szCs w:val="16"/>
              </w:rPr>
              <w:t>дитель</w:t>
            </w:r>
            <w:proofErr w:type="spellEnd"/>
            <w:r w:rsidRPr="00D21F8E">
              <w:rPr>
                <w:sz w:val="16"/>
                <w:szCs w:val="16"/>
              </w:rPr>
              <w:t xml:space="preserve"> бюджетных средств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Раздел, подраздел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Целевая статья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Группа (</w:t>
            </w:r>
            <w:proofErr w:type="gramStart"/>
            <w:r w:rsidRPr="00D21F8E">
              <w:rPr>
                <w:sz w:val="16"/>
                <w:szCs w:val="16"/>
              </w:rPr>
              <w:t>под-группа</w:t>
            </w:r>
            <w:proofErr w:type="gramEnd"/>
            <w:r w:rsidRPr="00D21F8E">
              <w:rPr>
                <w:sz w:val="16"/>
                <w:szCs w:val="16"/>
              </w:rPr>
              <w:t>) вида расходов</w:t>
            </w: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151A" w:rsidRPr="00D21F8E" w:rsidRDefault="001F151A" w:rsidP="009F407F">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2024</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2025</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2026-2030</w:t>
            </w:r>
          </w:p>
        </w:tc>
        <w:tc>
          <w:tcPr>
            <w:tcW w:w="12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2031-2035</w:t>
            </w:r>
          </w:p>
        </w:tc>
      </w:tr>
      <w:tr w:rsidR="001F151A" w:rsidRPr="00D21F8E" w:rsidTr="009F407F">
        <w:tc>
          <w:tcPr>
            <w:tcW w:w="1981"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5</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11</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13</w:t>
            </w:r>
          </w:p>
        </w:tc>
      </w:tr>
      <w:tr w:rsidR="001F151A" w:rsidRPr="00D21F8E" w:rsidTr="009F407F">
        <w:trPr>
          <w:trHeight w:val="174"/>
        </w:trPr>
        <w:tc>
          <w:tcPr>
            <w:tcW w:w="1981" w:type="dxa"/>
            <w:vMerge w:val="restart"/>
            <w:tcBorders>
              <w:top w:val="single" w:sz="4" w:space="0" w:color="auto"/>
              <w:left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Муниципальная программа «Развитие культуры и туризма»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Ц400000000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Всего</w:t>
            </w:r>
          </w:p>
          <w:p w:rsidR="001F151A" w:rsidRPr="00D21F8E" w:rsidRDefault="001F151A" w:rsidP="009F407F">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1 209 972,00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1 090 901,00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1 090 901,00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sz w:val="16"/>
                <w:szCs w:val="16"/>
              </w:rPr>
              <w:t>1 126 738,00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rFonts w:eastAsia="Calibri"/>
                <w:sz w:val="16"/>
                <w:szCs w:val="16"/>
              </w:rPr>
              <w:t xml:space="preserve"> </w:t>
            </w:r>
            <w:r w:rsidRPr="00D21F8E">
              <w:rPr>
                <w:sz w:val="16"/>
                <w:szCs w:val="16"/>
              </w:rPr>
              <w:t>5 633 690,00</w:t>
            </w:r>
          </w:p>
        </w:tc>
        <w:tc>
          <w:tcPr>
            <w:tcW w:w="12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rFonts w:eastAsia="Calibri"/>
                <w:sz w:val="16"/>
                <w:szCs w:val="16"/>
              </w:rPr>
              <w:t xml:space="preserve"> </w:t>
            </w:r>
            <w:r w:rsidRPr="00D21F8E">
              <w:rPr>
                <w:sz w:val="16"/>
                <w:szCs w:val="16"/>
              </w:rPr>
              <w:t>5 633 690,00</w:t>
            </w:r>
          </w:p>
        </w:tc>
      </w:tr>
      <w:tr w:rsidR="001F151A" w:rsidRPr="00D21F8E" w:rsidTr="009F407F">
        <w:trPr>
          <w:trHeight w:val="174"/>
        </w:trPr>
        <w:tc>
          <w:tcPr>
            <w:tcW w:w="1981" w:type="dxa"/>
            <w:vMerge/>
            <w:tcBorders>
              <w:left w:val="single" w:sz="4" w:space="0" w:color="auto"/>
              <w:right w:val="single" w:sz="4" w:space="0" w:color="auto"/>
            </w:tcBorders>
            <w:shd w:val="clear" w:color="auto" w:fill="auto"/>
          </w:tcPr>
          <w:p w:rsidR="001F151A" w:rsidRPr="00D21F8E" w:rsidRDefault="001F151A" w:rsidP="009F407F">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федеральный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r>
      <w:tr w:rsidR="001F151A" w:rsidRPr="00D21F8E" w:rsidTr="009F407F">
        <w:trPr>
          <w:trHeight w:val="214"/>
        </w:trPr>
        <w:tc>
          <w:tcPr>
            <w:tcW w:w="1981" w:type="dxa"/>
            <w:vMerge/>
            <w:tcBorders>
              <w:left w:val="single" w:sz="4" w:space="0" w:color="auto"/>
              <w:right w:val="single" w:sz="4" w:space="0" w:color="auto"/>
            </w:tcBorders>
            <w:shd w:val="clear" w:color="auto" w:fill="auto"/>
          </w:tcPr>
          <w:p w:rsidR="001F151A" w:rsidRPr="00D21F8E" w:rsidRDefault="001F151A" w:rsidP="009F407F">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республиканский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r>
      <w:tr w:rsidR="001F151A" w:rsidRPr="00D21F8E" w:rsidTr="009F407F">
        <w:trPr>
          <w:trHeight w:val="692"/>
        </w:trPr>
        <w:tc>
          <w:tcPr>
            <w:tcW w:w="1981" w:type="dxa"/>
            <w:vMerge/>
            <w:tcBorders>
              <w:left w:val="single" w:sz="4" w:space="0" w:color="auto"/>
              <w:right w:val="single" w:sz="4" w:space="0" w:color="auto"/>
            </w:tcBorders>
            <w:shd w:val="clear" w:color="auto" w:fill="auto"/>
          </w:tcPr>
          <w:p w:rsidR="001F151A" w:rsidRPr="00D21F8E" w:rsidRDefault="001F151A" w:rsidP="009F407F">
            <w:pPr>
              <w:jc w:val="center"/>
              <w:rPr>
                <w:b/>
                <w:sz w:val="16"/>
                <w:szCs w:val="16"/>
              </w:rPr>
            </w:pPr>
          </w:p>
        </w:tc>
        <w:tc>
          <w:tcPr>
            <w:tcW w:w="992" w:type="dxa"/>
            <w:tcBorders>
              <w:top w:val="single" w:sz="4" w:space="0" w:color="auto"/>
              <w:left w:val="single" w:sz="4" w:space="0" w:color="auto"/>
              <w:right w:val="single" w:sz="4" w:space="0" w:color="auto"/>
            </w:tcBorders>
            <w:shd w:val="clear" w:color="auto" w:fill="auto"/>
          </w:tcPr>
          <w:p w:rsidR="001F151A" w:rsidRPr="00D21F8E" w:rsidRDefault="001F151A" w:rsidP="009F407F">
            <w:pPr>
              <w:jc w:val="center"/>
              <w:rPr>
                <w:b/>
                <w:sz w:val="16"/>
                <w:szCs w:val="16"/>
              </w:rPr>
            </w:pPr>
          </w:p>
        </w:tc>
        <w:tc>
          <w:tcPr>
            <w:tcW w:w="709" w:type="dxa"/>
            <w:tcBorders>
              <w:top w:val="single" w:sz="4" w:space="0" w:color="auto"/>
              <w:left w:val="single" w:sz="4" w:space="0" w:color="auto"/>
              <w:right w:val="single" w:sz="4" w:space="0" w:color="auto"/>
            </w:tcBorders>
            <w:shd w:val="clear" w:color="auto" w:fill="auto"/>
          </w:tcPr>
          <w:p w:rsidR="001F151A" w:rsidRPr="00D21F8E" w:rsidRDefault="001F151A" w:rsidP="009F407F">
            <w:pPr>
              <w:jc w:val="center"/>
              <w:rPr>
                <w:b/>
                <w:sz w:val="16"/>
                <w:szCs w:val="16"/>
              </w:rPr>
            </w:pPr>
          </w:p>
        </w:tc>
        <w:tc>
          <w:tcPr>
            <w:tcW w:w="992" w:type="dxa"/>
            <w:tcBorders>
              <w:top w:val="single" w:sz="4" w:space="0" w:color="auto"/>
              <w:left w:val="single" w:sz="4" w:space="0" w:color="auto"/>
              <w:right w:val="single" w:sz="4" w:space="0" w:color="auto"/>
            </w:tcBorders>
            <w:shd w:val="clear" w:color="auto" w:fill="auto"/>
          </w:tcPr>
          <w:p w:rsidR="001F151A" w:rsidRPr="00D21F8E" w:rsidRDefault="001F151A" w:rsidP="009F407F">
            <w:pPr>
              <w:jc w:val="center"/>
              <w:rPr>
                <w:b/>
                <w:sz w:val="16"/>
                <w:szCs w:val="16"/>
              </w:rPr>
            </w:pPr>
          </w:p>
        </w:tc>
        <w:tc>
          <w:tcPr>
            <w:tcW w:w="1134" w:type="dxa"/>
            <w:tcBorders>
              <w:top w:val="single" w:sz="4" w:space="0" w:color="auto"/>
              <w:left w:val="single" w:sz="4" w:space="0" w:color="auto"/>
              <w:right w:val="single" w:sz="4" w:space="0" w:color="auto"/>
            </w:tcBorders>
            <w:shd w:val="clear" w:color="auto" w:fill="auto"/>
          </w:tcPr>
          <w:p w:rsidR="001F151A" w:rsidRPr="00D21F8E" w:rsidRDefault="001F151A" w:rsidP="009F407F">
            <w:pPr>
              <w:jc w:val="center"/>
              <w:rPr>
                <w:b/>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бюджет сельского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1 209 972,00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1 090 901,00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1 090 901,00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sz w:val="16"/>
                <w:szCs w:val="16"/>
              </w:rPr>
              <w:t>1 126 738,00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rFonts w:eastAsia="Calibri"/>
                <w:sz w:val="16"/>
                <w:szCs w:val="16"/>
              </w:rPr>
              <w:t xml:space="preserve"> </w:t>
            </w:r>
            <w:r w:rsidRPr="00D21F8E">
              <w:rPr>
                <w:sz w:val="16"/>
                <w:szCs w:val="16"/>
              </w:rPr>
              <w:t>5 633 690,00</w:t>
            </w:r>
          </w:p>
        </w:tc>
        <w:tc>
          <w:tcPr>
            <w:tcW w:w="12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rFonts w:eastAsia="Calibri"/>
                <w:sz w:val="16"/>
                <w:szCs w:val="16"/>
              </w:rPr>
              <w:t xml:space="preserve"> </w:t>
            </w:r>
            <w:r w:rsidRPr="00D21F8E">
              <w:rPr>
                <w:sz w:val="16"/>
                <w:szCs w:val="16"/>
              </w:rPr>
              <w:t>5 633 690,00</w:t>
            </w:r>
          </w:p>
        </w:tc>
      </w:tr>
      <w:tr w:rsidR="001F151A" w:rsidRPr="00D21F8E" w:rsidTr="009F407F">
        <w:trPr>
          <w:trHeight w:val="770"/>
        </w:trPr>
        <w:tc>
          <w:tcPr>
            <w:tcW w:w="1981" w:type="dxa"/>
            <w:vMerge/>
            <w:tcBorders>
              <w:left w:val="single" w:sz="4" w:space="0" w:color="auto"/>
              <w:right w:val="single" w:sz="4" w:space="0" w:color="auto"/>
            </w:tcBorders>
            <w:shd w:val="clear" w:color="auto" w:fill="auto"/>
          </w:tcPr>
          <w:p w:rsidR="001F151A" w:rsidRPr="00D21F8E" w:rsidRDefault="001F151A" w:rsidP="009F407F">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p>
          <w:p w:rsidR="001F151A" w:rsidRPr="00D21F8E" w:rsidRDefault="001F151A" w:rsidP="009F407F">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p>
          <w:p w:rsidR="001F151A" w:rsidRPr="00D21F8E" w:rsidRDefault="001F151A" w:rsidP="009F407F">
            <w:pPr>
              <w:jc w:val="center"/>
              <w:rPr>
                <w:b/>
                <w:sz w:val="16"/>
                <w:szCs w:val="16"/>
              </w:rPr>
            </w:pPr>
          </w:p>
        </w:tc>
        <w:tc>
          <w:tcPr>
            <w:tcW w:w="992" w:type="dxa"/>
            <w:tcBorders>
              <w:top w:val="single" w:sz="4" w:space="0" w:color="auto"/>
              <w:left w:val="single" w:sz="4" w:space="0" w:color="auto"/>
              <w:right w:val="single" w:sz="4" w:space="0" w:color="auto"/>
            </w:tcBorders>
            <w:shd w:val="clear" w:color="auto" w:fill="auto"/>
          </w:tcPr>
          <w:p w:rsidR="001F151A" w:rsidRPr="00D21F8E" w:rsidRDefault="001F151A" w:rsidP="009F407F">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p>
          <w:p w:rsidR="001F151A" w:rsidRPr="00D21F8E" w:rsidRDefault="001F151A" w:rsidP="009F407F">
            <w:pPr>
              <w:jc w:val="center"/>
              <w:rPr>
                <w:b/>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r>
      <w:tr w:rsidR="001F151A" w:rsidRPr="00D21F8E" w:rsidTr="009F407F">
        <w:tc>
          <w:tcPr>
            <w:tcW w:w="1981" w:type="dxa"/>
            <w:vMerge w:val="restart"/>
            <w:tcBorders>
              <w:top w:val="single" w:sz="4" w:space="0" w:color="auto"/>
              <w:left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rStyle w:val="afd"/>
                <w:b/>
                <w:sz w:val="16"/>
                <w:szCs w:val="16"/>
              </w:rPr>
              <w:t>Подпрограмма</w:t>
            </w:r>
          </w:p>
          <w:p w:rsidR="001F151A" w:rsidRPr="00D21F8E" w:rsidRDefault="001F151A" w:rsidP="009F407F">
            <w:pPr>
              <w:jc w:val="center"/>
              <w:rPr>
                <w:b/>
                <w:sz w:val="16"/>
                <w:szCs w:val="16"/>
              </w:rPr>
            </w:pPr>
            <w:r w:rsidRPr="00D21F8E">
              <w:rPr>
                <w:b/>
                <w:sz w:val="16"/>
                <w:szCs w:val="16"/>
              </w:rPr>
              <w:t>«Развитие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Ц410000000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1 209 972,00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1 090 901,00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1 090 901,00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sz w:val="16"/>
                <w:szCs w:val="16"/>
              </w:rPr>
              <w:t>1 126 738,00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rFonts w:eastAsia="Calibri"/>
                <w:sz w:val="16"/>
                <w:szCs w:val="16"/>
              </w:rPr>
              <w:t xml:space="preserve"> </w:t>
            </w:r>
            <w:r w:rsidRPr="00D21F8E">
              <w:rPr>
                <w:sz w:val="16"/>
                <w:szCs w:val="16"/>
              </w:rPr>
              <w:t>5 633 690,00</w:t>
            </w:r>
          </w:p>
        </w:tc>
        <w:tc>
          <w:tcPr>
            <w:tcW w:w="12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rFonts w:eastAsia="Calibri"/>
                <w:sz w:val="16"/>
                <w:szCs w:val="16"/>
              </w:rPr>
              <w:t xml:space="preserve"> </w:t>
            </w:r>
            <w:r w:rsidRPr="00D21F8E">
              <w:rPr>
                <w:sz w:val="16"/>
                <w:szCs w:val="16"/>
              </w:rPr>
              <w:t>5 633 690,00</w:t>
            </w:r>
          </w:p>
        </w:tc>
      </w:tr>
      <w:tr w:rsidR="001F151A" w:rsidRPr="00D21F8E" w:rsidTr="009F407F">
        <w:tc>
          <w:tcPr>
            <w:tcW w:w="1981" w:type="dxa"/>
            <w:vMerge/>
            <w:tcBorders>
              <w:left w:val="single" w:sz="4" w:space="0" w:color="auto"/>
              <w:right w:val="single" w:sz="4" w:space="0" w:color="auto"/>
            </w:tcBorders>
            <w:shd w:val="clear" w:color="auto" w:fill="auto"/>
          </w:tcPr>
          <w:p w:rsidR="001F151A" w:rsidRPr="00D21F8E" w:rsidRDefault="001F151A" w:rsidP="009F407F">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федеральный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r>
      <w:tr w:rsidR="001F151A" w:rsidRPr="00D21F8E" w:rsidTr="009F407F">
        <w:tc>
          <w:tcPr>
            <w:tcW w:w="1981" w:type="dxa"/>
            <w:vMerge/>
            <w:tcBorders>
              <w:left w:val="single" w:sz="4" w:space="0" w:color="auto"/>
              <w:right w:val="single" w:sz="4" w:space="0" w:color="auto"/>
            </w:tcBorders>
            <w:shd w:val="clear" w:color="auto" w:fill="auto"/>
          </w:tcPr>
          <w:p w:rsidR="001F151A" w:rsidRPr="00D21F8E" w:rsidRDefault="001F151A" w:rsidP="009F407F">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республиканский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r>
      <w:tr w:rsidR="001F151A" w:rsidRPr="00D21F8E" w:rsidTr="009F407F">
        <w:trPr>
          <w:trHeight w:val="405"/>
        </w:trPr>
        <w:tc>
          <w:tcPr>
            <w:tcW w:w="1981" w:type="dxa"/>
            <w:vMerge/>
            <w:tcBorders>
              <w:left w:val="single" w:sz="4" w:space="0" w:color="auto"/>
              <w:right w:val="single" w:sz="4" w:space="0" w:color="auto"/>
            </w:tcBorders>
            <w:shd w:val="clear" w:color="auto" w:fill="auto"/>
            <w:vAlign w:val="center"/>
          </w:tcPr>
          <w:p w:rsidR="001F151A" w:rsidRPr="00D21F8E" w:rsidRDefault="001F151A" w:rsidP="009F407F">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бюджет сельского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1 209 972,00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1 090 901,00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1 090 901,00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sz w:val="16"/>
                <w:szCs w:val="16"/>
              </w:rPr>
              <w:t>1 126 738,00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rFonts w:eastAsia="Calibri"/>
                <w:sz w:val="16"/>
                <w:szCs w:val="16"/>
              </w:rPr>
              <w:t xml:space="preserve"> </w:t>
            </w:r>
            <w:r w:rsidRPr="00D21F8E">
              <w:rPr>
                <w:sz w:val="16"/>
                <w:szCs w:val="16"/>
              </w:rPr>
              <w:t>5 633 690,00</w:t>
            </w:r>
          </w:p>
        </w:tc>
        <w:tc>
          <w:tcPr>
            <w:tcW w:w="12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rFonts w:eastAsia="Calibri"/>
                <w:sz w:val="16"/>
                <w:szCs w:val="16"/>
              </w:rPr>
              <w:t xml:space="preserve"> </w:t>
            </w:r>
            <w:r w:rsidRPr="00D21F8E">
              <w:rPr>
                <w:sz w:val="16"/>
                <w:szCs w:val="16"/>
              </w:rPr>
              <w:t>5 633 690,00</w:t>
            </w:r>
          </w:p>
        </w:tc>
      </w:tr>
      <w:tr w:rsidR="001F151A" w:rsidRPr="00D21F8E" w:rsidTr="009F407F">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1F151A" w:rsidRPr="00D21F8E" w:rsidRDefault="001F151A" w:rsidP="009F407F">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r>
      <w:tr w:rsidR="001F151A" w:rsidRPr="00D21F8E" w:rsidTr="009F407F">
        <w:trPr>
          <w:trHeight w:val="405"/>
        </w:trPr>
        <w:tc>
          <w:tcPr>
            <w:tcW w:w="19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151A" w:rsidRPr="00D21F8E" w:rsidRDefault="001F151A" w:rsidP="009F407F">
            <w:pPr>
              <w:jc w:val="center"/>
              <w:rPr>
                <w:color w:val="000000"/>
                <w:sz w:val="16"/>
                <w:szCs w:val="16"/>
              </w:rPr>
            </w:pPr>
            <w:r w:rsidRPr="00D21F8E">
              <w:rPr>
                <w:color w:val="000000"/>
                <w:sz w:val="16"/>
                <w:szCs w:val="16"/>
              </w:rPr>
              <w:t>Основное мероприятие 1.</w:t>
            </w:r>
          </w:p>
          <w:p w:rsidR="001F151A" w:rsidRPr="00D21F8E" w:rsidRDefault="001F151A" w:rsidP="009F407F">
            <w:pPr>
              <w:jc w:val="center"/>
              <w:rPr>
                <w:b/>
                <w:sz w:val="16"/>
                <w:szCs w:val="16"/>
              </w:rPr>
            </w:pPr>
            <w:r w:rsidRPr="00D21F8E">
              <w:rPr>
                <w:color w:val="000000"/>
                <w:sz w:val="16"/>
                <w:szCs w:val="16"/>
              </w:rPr>
              <w:t>Сохранение и развитие народного творчества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Ц410700000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1 209 972,00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1 090 901,00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1 090 901,00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sz w:val="16"/>
                <w:szCs w:val="16"/>
              </w:rPr>
              <w:t>1 126 738,00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rFonts w:eastAsia="Calibri"/>
                <w:sz w:val="16"/>
                <w:szCs w:val="16"/>
              </w:rPr>
              <w:t xml:space="preserve"> </w:t>
            </w:r>
            <w:r w:rsidRPr="00D21F8E">
              <w:rPr>
                <w:sz w:val="16"/>
                <w:szCs w:val="16"/>
              </w:rPr>
              <w:t>5 633 690,00</w:t>
            </w:r>
          </w:p>
        </w:tc>
        <w:tc>
          <w:tcPr>
            <w:tcW w:w="12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rFonts w:eastAsia="Calibri"/>
                <w:sz w:val="16"/>
                <w:szCs w:val="16"/>
              </w:rPr>
              <w:t xml:space="preserve"> </w:t>
            </w:r>
            <w:r w:rsidRPr="00D21F8E">
              <w:rPr>
                <w:sz w:val="16"/>
                <w:szCs w:val="16"/>
              </w:rPr>
              <w:t>5 633 690,00</w:t>
            </w:r>
          </w:p>
        </w:tc>
      </w:tr>
      <w:tr w:rsidR="001F151A" w:rsidRPr="00D21F8E" w:rsidTr="009F407F">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1F151A" w:rsidRPr="00D21F8E" w:rsidRDefault="001F151A" w:rsidP="009F407F">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федеральный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r>
      <w:tr w:rsidR="001F151A" w:rsidRPr="00D21F8E" w:rsidTr="009F407F">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1F151A" w:rsidRPr="00D21F8E" w:rsidRDefault="001F151A" w:rsidP="009F407F">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республиканский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r>
      <w:tr w:rsidR="001F151A" w:rsidRPr="00D21F8E" w:rsidTr="009F407F">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1F151A" w:rsidRPr="00D21F8E" w:rsidRDefault="001F151A" w:rsidP="009F407F">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бюджет сельского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1 206 972,00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1 090 901,00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1 090 901,00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sz w:val="16"/>
                <w:szCs w:val="16"/>
              </w:rPr>
              <w:t>1 126 738,00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rFonts w:eastAsia="Calibri"/>
                <w:sz w:val="16"/>
                <w:szCs w:val="16"/>
              </w:rPr>
              <w:t xml:space="preserve"> </w:t>
            </w:r>
            <w:r w:rsidRPr="00D21F8E">
              <w:rPr>
                <w:sz w:val="16"/>
                <w:szCs w:val="16"/>
              </w:rPr>
              <w:t>5 633 690,00</w:t>
            </w:r>
          </w:p>
        </w:tc>
        <w:tc>
          <w:tcPr>
            <w:tcW w:w="12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rFonts w:eastAsia="Calibri"/>
                <w:sz w:val="16"/>
                <w:szCs w:val="16"/>
              </w:rPr>
              <w:t xml:space="preserve"> </w:t>
            </w:r>
            <w:r w:rsidRPr="00D21F8E">
              <w:rPr>
                <w:sz w:val="16"/>
                <w:szCs w:val="16"/>
              </w:rPr>
              <w:t>5 633 690,00</w:t>
            </w:r>
          </w:p>
        </w:tc>
      </w:tr>
      <w:tr w:rsidR="001F151A" w:rsidRPr="00D21F8E" w:rsidTr="009F407F">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1F151A" w:rsidRPr="00D21F8E" w:rsidRDefault="001F151A" w:rsidP="009F407F">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r>
      <w:tr w:rsidR="001F151A" w:rsidRPr="00D21F8E" w:rsidTr="009F407F">
        <w:trPr>
          <w:trHeight w:val="390"/>
        </w:trPr>
        <w:tc>
          <w:tcPr>
            <w:tcW w:w="1981" w:type="dxa"/>
            <w:vMerge w:val="restart"/>
            <w:tcBorders>
              <w:top w:val="single" w:sz="4" w:space="0" w:color="auto"/>
              <w:left w:val="single" w:sz="4" w:space="0" w:color="auto"/>
              <w:right w:val="single" w:sz="4" w:space="0" w:color="auto"/>
            </w:tcBorders>
            <w:shd w:val="clear" w:color="auto" w:fill="auto"/>
            <w:vAlign w:val="center"/>
          </w:tcPr>
          <w:p w:rsidR="001F151A" w:rsidRPr="00D21F8E" w:rsidRDefault="001F151A" w:rsidP="009F407F">
            <w:pPr>
              <w:jc w:val="center"/>
              <w:rPr>
                <w:sz w:val="16"/>
                <w:szCs w:val="16"/>
              </w:rPr>
            </w:pPr>
            <w:r w:rsidRPr="00D21F8E">
              <w:rPr>
                <w:sz w:val="16"/>
                <w:szCs w:val="16"/>
              </w:rPr>
              <w:t>Основное</w:t>
            </w:r>
          </w:p>
          <w:p w:rsidR="001F151A" w:rsidRPr="00D21F8E" w:rsidRDefault="001F151A" w:rsidP="009F407F">
            <w:pPr>
              <w:jc w:val="center"/>
              <w:rPr>
                <w:sz w:val="16"/>
                <w:szCs w:val="16"/>
              </w:rPr>
            </w:pPr>
            <w:r w:rsidRPr="00D21F8E">
              <w:rPr>
                <w:sz w:val="16"/>
                <w:szCs w:val="16"/>
              </w:rPr>
              <w:t>Мероприятие 2.</w:t>
            </w:r>
          </w:p>
          <w:p w:rsidR="001F151A" w:rsidRPr="00D21F8E" w:rsidRDefault="001F151A" w:rsidP="009F407F">
            <w:pPr>
              <w:jc w:val="center"/>
              <w:rPr>
                <w:sz w:val="16"/>
                <w:szCs w:val="16"/>
              </w:rPr>
            </w:pPr>
            <w:r w:rsidRPr="00D21F8E">
              <w:rPr>
                <w:sz w:val="16"/>
                <w:szCs w:val="16"/>
              </w:rPr>
              <w:t>Проведение мероприятий в сфере культуры и искусства, архивного дела</w:t>
            </w:r>
          </w:p>
          <w:p w:rsidR="001F151A" w:rsidRPr="00D21F8E" w:rsidRDefault="001F151A" w:rsidP="009F407F">
            <w:pPr>
              <w:jc w:val="center"/>
              <w:rPr>
                <w:b/>
                <w:sz w:val="16"/>
                <w:szCs w:val="16"/>
              </w:rPr>
            </w:pPr>
          </w:p>
          <w:p w:rsidR="001F151A" w:rsidRPr="00D21F8E" w:rsidRDefault="001F151A" w:rsidP="009F407F">
            <w:pPr>
              <w:jc w:val="center"/>
              <w:rPr>
                <w:b/>
                <w:sz w:val="16"/>
                <w:szCs w:val="16"/>
              </w:rPr>
            </w:pPr>
          </w:p>
          <w:p w:rsidR="001F151A" w:rsidRPr="00D21F8E" w:rsidRDefault="001F151A" w:rsidP="009F407F">
            <w:pPr>
              <w:jc w:val="center"/>
              <w:rPr>
                <w:b/>
                <w:sz w:val="16"/>
                <w:szCs w:val="16"/>
              </w:rPr>
            </w:pPr>
          </w:p>
          <w:p w:rsidR="001F151A" w:rsidRPr="00D21F8E" w:rsidRDefault="001F151A" w:rsidP="009F407F">
            <w:pPr>
              <w:jc w:val="center"/>
              <w:rPr>
                <w:b/>
                <w:sz w:val="16"/>
                <w:szCs w:val="16"/>
              </w:rPr>
            </w:pPr>
          </w:p>
          <w:p w:rsidR="001F151A" w:rsidRPr="00D21F8E" w:rsidRDefault="001F151A" w:rsidP="009F407F">
            <w:pPr>
              <w:jc w:val="center"/>
              <w:rPr>
                <w:b/>
                <w:sz w:val="16"/>
                <w:szCs w:val="16"/>
              </w:rPr>
            </w:pPr>
          </w:p>
          <w:p w:rsidR="001F151A" w:rsidRPr="00D21F8E" w:rsidRDefault="001F151A" w:rsidP="009F407F">
            <w:pPr>
              <w:jc w:val="center"/>
              <w:rPr>
                <w:b/>
                <w:sz w:val="16"/>
                <w:szCs w:val="16"/>
              </w:rPr>
            </w:pPr>
          </w:p>
          <w:p w:rsidR="001F151A" w:rsidRPr="00D21F8E" w:rsidRDefault="001F151A" w:rsidP="009F407F">
            <w:pPr>
              <w:jc w:val="center"/>
              <w:rPr>
                <w:b/>
                <w:sz w:val="16"/>
                <w:szCs w:val="16"/>
              </w:rPr>
            </w:pPr>
          </w:p>
          <w:p w:rsidR="001F151A" w:rsidRPr="00D21F8E" w:rsidRDefault="001F151A" w:rsidP="009F407F">
            <w:pPr>
              <w:jc w:val="center"/>
              <w:rPr>
                <w:b/>
                <w:sz w:val="16"/>
                <w:szCs w:val="16"/>
              </w:rPr>
            </w:pPr>
          </w:p>
          <w:p w:rsidR="001F151A" w:rsidRPr="00D21F8E" w:rsidRDefault="001F151A" w:rsidP="009F407F">
            <w:pPr>
              <w:jc w:val="center"/>
              <w:rPr>
                <w:b/>
                <w:sz w:val="16"/>
                <w:szCs w:val="16"/>
              </w:rPr>
            </w:pPr>
          </w:p>
          <w:p w:rsidR="001F151A" w:rsidRPr="00D21F8E" w:rsidRDefault="001F151A" w:rsidP="009F407F">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Ц411000000</w:t>
            </w:r>
          </w:p>
          <w:p w:rsidR="001F151A" w:rsidRPr="00D21F8E" w:rsidRDefault="001F151A" w:rsidP="009F407F">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sz w:val="16"/>
                <w:szCs w:val="16"/>
              </w:rPr>
              <w:t xml:space="preserve"> 3 000,00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85 000</w:t>
            </w:r>
          </w:p>
        </w:tc>
      </w:tr>
      <w:tr w:rsidR="001F151A" w:rsidRPr="00D21F8E" w:rsidTr="009F407F">
        <w:trPr>
          <w:trHeight w:val="525"/>
        </w:trPr>
        <w:tc>
          <w:tcPr>
            <w:tcW w:w="1981" w:type="dxa"/>
            <w:vMerge/>
            <w:tcBorders>
              <w:left w:val="single" w:sz="4" w:space="0" w:color="auto"/>
              <w:right w:val="single" w:sz="4" w:space="0" w:color="auto"/>
            </w:tcBorders>
            <w:shd w:val="clear" w:color="auto" w:fill="auto"/>
            <w:vAlign w:val="center"/>
          </w:tcPr>
          <w:p w:rsidR="001F151A" w:rsidRPr="00D21F8E" w:rsidRDefault="001F151A" w:rsidP="009F407F">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федеральный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r>
      <w:tr w:rsidR="001F151A" w:rsidRPr="00D21F8E" w:rsidTr="009F407F">
        <w:trPr>
          <w:trHeight w:val="540"/>
        </w:trPr>
        <w:tc>
          <w:tcPr>
            <w:tcW w:w="1981" w:type="dxa"/>
            <w:vMerge/>
            <w:tcBorders>
              <w:left w:val="single" w:sz="4" w:space="0" w:color="auto"/>
              <w:right w:val="single" w:sz="4" w:space="0" w:color="auto"/>
            </w:tcBorders>
            <w:shd w:val="clear" w:color="auto" w:fill="auto"/>
            <w:vAlign w:val="center"/>
          </w:tcPr>
          <w:p w:rsidR="001F151A" w:rsidRPr="00D21F8E" w:rsidRDefault="001F151A" w:rsidP="009F407F">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республиканский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r>
      <w:tr w:rsidR="001F151A" w:rsidRPr="00D21F8E" w:rsidTr="009F407F">
        <w:trPr>
          <w:trHeight w:val="885"/>
        </w:trPr>
        <w:tc>
          <w:tcPr>
            <w:tcW w:w="1981" w:type="dxa"/>
            <w:vMerge/>
            <w:tcBorders>
              <w:left w:val="single" w:sz="4" w:space="0" w:color="auto"/>
              <w:right w:val="single" w:sz="4" w:space="0" w:color="auto"/>
            </w:tcBorders>
            <w:shd w:val="clear" w:color="auto" w:fill="auto"/>
            <w:vAlign w:val="center"/>
          </w:tcPr>
          <w:p w:rsidR="001F151A" w:rsidRPr="00D21F8E" w:rsidRDefault="001F151A" w:rsidP="009F407F">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бюджет сельского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85 000</w:t>
            </w:r>
          </w:p>
        </w:tc>
      </w:tr>
      <w:tr w:rsidR="001F151A" w:rsidRPr="00D21F8E" w:rsidTr="009F407F">
        <w:trPr>
          <w:trHeight w:val="1081"/>
        </w:trPr>
        <w:tc>
          <w:tcPr>
            <w:tcW w:w="1981" w:type="dxa"/>
            <w:vMerge/>
            <w:tcBorders>
              <w:left w:val="single" w:sz="4" w:space="0" w:color="auto"/>
              <w:bottom w:val="single" w:sz="4" w:space="0" w:color="auto"/>
              <w:right w:val="single" w:sz="4" w:space="0" w:color="auto"/>
            </w:tcBorders>
            <w:shd w:val="clear" w:color="auto" w:fill="auto"/>
            <w:vAlign w:val="center"/>
          </w:tcPr>
          <w:p w:rsidR="001F151A" w:rsidRPr="00D21F8E" w:rsidRDefault="001F151A" w:rsidP="009F407F">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r>
    </w:tbl>
    <w:p w:rsidR="001F151A" w:rsidRPr="00D21F8E" w:rsidRDefault="001F151A" w:rsidP="001F151A">
      <w:pPr>
        <w:rPr>
          <w:rStyle w:val="af4"/>
          <w:bCs w:val="0"/>
          <w:sz w:val="16"/>
          <w:szCs w:val="16"/>
        </w:rPr>
        <w:sectPr w:rsidR="001F151A" w:rsidRPr="00D21F8E" w:rsidSect="00DE395E">
          <w:pgSz w:w="16834" w:h="11909" w:orient="landscape"/>
          <w:pgMar w:top="1418" w:right="851" w:bottom="567" w:left="851" w:header="720" w:footer="720" w:gutter="0"/>
          <w:cols w:space="720"/>
        </w:sectPr>
      </w:pPr>
    </w:p>
    <w:p w:rsidR="001F151A" w:rsidRPr="00D21F8E" w:rsidRDefault="001F151A" w:rsidP="001F151A">
      <w:pPr>
        <w:widowControl w:val="0"/>
        <w:autoSpaceDE w:val="0"/>
        <w:autoSpaceDN w:val="0"/>
        <w:adjustRightInd w:val="0"/>
        <w:ind w:left="3969"/>
        <w:jc w:val="right"/>
        <w:rPr>
          <w:sz w:val="16"/>
          <w:szCs w:val="16"/>
        </w:rPr>
      </w:pPr>
      <w:r w:rsidRPr="00D21F8E">
        <w:rPr>
          <w:rStyle w:val="af4"/>
          <w:b w:val="0"/>
          <w:bCs w:val="0"/>
          <w:sz w:val="16"/>
          <w:szCs w:val="16"/>
        </w:rPr>
        <w:lastRenderedPageBreak/>
        <w:t xml:space="preserve">                                                                                              </w:t>
      </w:r>
      <w:r w:rsidRPr="00D21F8E">
        <w:rPr>
          <w:sz w:val="16"/>
          <w:szCs w:val="16"/>
        </w:rPr>
        <w:t>Приложение 3</w:t>
      </w:r>
    </w:p>
    <w:p w:rsidR="001F151A" w:rsidRPr="00D21F8E" w:rsidRDefault="001F151A" w:rsidP="001F151A">
      <w:pPr>
        <w:widowControl w:val="0"/>
        <w:autoSpaceDE w:val="0"/>
        <w:autoSpaceDN w:val="0"/>
        <w:adjustRightInd w:val="0"/>
        <w:ind w:left="3969"/>
        <w:jc w:val="right"/>
        <w:rPr>
          <w:sz w:val="16"/>
          <w:szCs w:val="16"/>
        </w:rPr>
      </w:pPr>
      <w:r w:rsidRPr="00D21F8E">
        <w:rPr>
          <w:sz w:val="16"/>
          <w:szCs w:val="16"/>
        </w:rPr>
        <w:t xml:space="preserve">к муниципальной программе </w:t>
      </w:r>
      <w:proofErr w:type="spellStart"/>
      <w:r w:rsidRPr="00D21F8E">
        <w:rPr>
          <w:sz w:val="16"/>
          <w:szCs w:val="16"/>
        </w:rPr>
        <w:t>Новочелны-Сюрбеевского</w:t>
      </w:r>
      <w:proofErr w:type="spellEnd"/>
      <w:r w:rsidRPr="00D21F8E">
        <w:rPr>
          <w:sz w:val="16"/>
          <w:szCs w:val="16"/>
        </w:rPr>
        <w:t xml:space="preserve"> сельского поселения «</w:t>
      </w:r>
      <w:r w:rsidRPr="00D21F8E">
        <w:rPr>
          <w:bCs/>
          <w:sz w:val="16"/>
          <w:szCs w:val="16"/>
        </w:rPr>
        <w:t>Развитие культуры и туризма</w:t>
      </w:r>
      <w:r w:rsidRPr="00D21F8E">
        <w:rPr>
          <w:sz w:val="16"/>
          <w:szCs w:val="16"/>
        </w:rPr>
        <w:t>»</w:t>
      </w:r>
    </w:p>
    <w:p w:rsidR="001F151A" w:rsidRPr="00D21F8E" w:rsidRDefault="001F151A" w:rsidP="001F151A">
      <w:pPr>
        <w:rPr>
          <w:rStyle w:val="af4"/>
          <w:b w:val="0"/>
          <w:bCs w:val="0"/>
          <w:sz w:val="16"/>
          <w:szCs w:val="16"/>
        </w:rPr>
      </w:pPr>
    </w:p>
    <w:p w:rsidR="001F151A" w:rsidRPr="00D21F8E" w:rsidRDefault="001F151A" w:rsidP="001F151A">
      <w:pPr>
        <w:pStyle w:val="1"/>
        <w:ind w:firstLine="567"/>
        <w:rPr>
          <w:rFonts w:ascii="Times New Roman" w:hAnsi="Times New Roman"/>
          <w:sz w:val="16"/>
          <w:szCs w:val="16"/>
        </w:rPr>
      </w:pPr>
      <w:r w:rsidRPr="00D21F8E">
        <w:rPr>
          <w:rFonts w:ascii="Times New Roman" w:hAnsi="Times New Roman"/>
          <w:sz w:val="16"/>
          <w:szCs w:val="16"/>
        </w:rPr>
        <w:t>ПАСПОРТ</w:t>
      </w:r>
      <w:r w:rsidRPr="00D21F8E">
        <w:rPr>
          <w:rFonts w:ascii="Times New Roman" w:hAnsi="Times New Roman"/>
          <w:sz w:val="16"/>
          <w:szCs w:val="16"/>
        </w:rPr>
        <w:br/>
        <w:t xml:space="preserve">подпрограммы «Развитие культуры» муниципальной программы </w:t>
      </w:r>
      <w:proofErr w:type="spellStart"/>
      <w:r w:rsidRPr="00D21F8E">
        <w:rPr>
          <w:rFonts w:ascii="Times New Roman" w:hAnsi="Times New Roman"/>
          <w:sz w:val="16"/>
          <w:szCs w:val="16"/>
        </w:rPr>
        <w:t>Новочелны-Сюрбеевского</w:t>
      </w:r>
      <w:proofErr w:type="spellEnd"/>
      <w:r w:rsidRPr="00D21F8E">
        <w:rPr>
          <w:rFonts w:ascii="Times New Roman" w:hAnsi="Times New Roman"/>
          <w:sz w:val="16"/>
          <w:szCs w:val="16"/>
        </w:rPr>
        <w:t xml:space="preserve"> сельского поселения «Развитие культуры и туризма»  </w:t>
      </w:r>
    </w:p>
    <w:p w:rsidR="001F151A" w:rsidRPr="00D21F8E" w:rsidRDefault="001F151A" w:rsidP="001F151A">
      <w:pPr>
        <w:rPr>
          <w:sz w:val="16"/>
          <w:szCs w:val="16"/>
        </w:rPr>
      </w:pPr>
    </w:p>
    <w:tbl>
      <w:tblPr>
        <w:tblW w:w="10141" w:type="dxa"/>
        <w:tblInd w:w="-252" w:type="dxa"/>
        <w:tblLayout w:type="fixed"/>
        <w:tblLook w:val="0000" w:firstRow="0" w:lastRow="0" w:firstColumn="0" w:lastColumn="0" w:noHBand="0" w:noVBand="0"/>
      </w:tblPr>
      <w:tblGrid>
        <w:gridCol w:w="4680"/>
        <w:gridCol w:w="5461"/>
      </w:tblGrid>
      <w:tr w:rsidR="001F151A" w:rsidRPr="00D21F8E" w:rsidTr="009F407F">
        <w:tc>
          <w:tcPr>
            <w:tcW w:w="4680" w:type="dxa"/>
          </w:tcPr>
          <w:p w:rsidR="001F151A" w:rsidRPr="00D21F8E" w:rsidRDefault="001F151A" w:rsidP="009F407F">
            <w:pPr>
              <w:pStyle w:val="af5"/>
              <w:ind w:firstLine="567"/>
              <w:rPr>
                <w:rFonts w:ascii="Times New Roman" w:hAnsi="Times New Roman"/>
                <w:sz w:val="16"/>
                <w:szCs w:val="16"/>
              </w:rPr>
            </w:pPr>
            <w:r w:rsidRPr="00D21F8E">
              <w:rPr>
                <w:rFonts w:ascii="Times New Roman" w:hAnsi="Times New Roman"/>
                <w:sz w:val="16"/>
                <w:szCs w:val="16"/>
              </w:rPr>
              <w:t>Ответственный исполнитель подпрограммы</w:t>
            </w:r>
          </w:p>
        </w:tc>
        <w:tc>
          <w:tcPr>
            <w:tcW w:w="5461" w:type="dxa"/>
          </w:tcPr>
          <w:p w:rsidR="001F151A" w:rsidRPr="00D21F8E" w:rsidRDefault="001F151A" w:rsidP="009F407F">
            <w:pPr>
              <w:rPr>
                <w:rFonts w:eastAsia="Calibri"/>
                <w:sz w:val="16"/>
                <w:szCs w:val="16"/>
                <w:lang w:eastAsia="en-US"/>
              </w:rPr>
            </w:pPr>
            <w:r w:rsidRPr="00D21F8E">
              <w:rPr>
                <w:rFonts w:eastAsia="Calibri"/>
                <w:sz w:val="16"/>
                <w:szCs w:val="16"/>
                <w:lang w:eastAsia="en-US"/>
              </w:rPr>
              <w:t xml:space="preserve">Администрация </w:t>
            </w:r>
            <w:proofErr w:type="spellStart"/>
            <w:r w:rsidRPr="00D21F8E">
              <w:rPr>
                <w:rFonts w:eastAsia="Calibri"/>
                <w:sz w:val="16"/>
                <w:szCs w:val="16"/>
                <w:lang w:eastAsia="en-US"/>
              </w:rPr>
              <w:t>Новочелны-Сюрбеевского</w:t>
            </w:r>
            <w:proofErr w:type="spellEnd"/>
            <w:r w:rsidRPr="00D21F8E">
              <w:rPr>
                <w:rFonts w:eastAsia="Calibri"/>
                <w:sz w:val="16"/>
                <w:szCs w:val="16"/>
                <w:lang w:eastAsia="en-US"/>
              </w:rPr>
              <w:t xml:space="preserve"> сельского поселения Комсомольского района Чувашской Республики (далее – сельское поселение)</w:t>
            </w:r>
          </w:p>
          <w:p w:rsidR="001F151A" w:rsidRPr="00D21F8E" w:rsidRDefault="001F151A" w:rsidP="009F407F">
            <w:pPr>
              <w:pStyle w:val="af6"/>
              <w:ind w:firstLine="567"/>
              <w:rPr>
                <w:rFonts w:ascii="Times New Roman" w:hAnsi="Times New Roman"/>
                <w:sz w:val="16"/>
                <w:szCs w:val="16"/>
              </w:rPr>
            </w:pPr>
          </w:p>
        </w:tc>
      </w:tr>
      <w:tr w:rsidR="001F151A" w:rsidRPr="00D21F8E" w:rsidTr="009F407F">
        <w:tc>
          <w:tcPr>
            <w:tcW w:w="4680" w:type="dxa"/>
          </w:tcPr>
          <w:p w:rsidR="001F151A" w:rsidRPr="00D21F8E" w:rsidRDefault="001F151A" w:rsidP="009F407F">
            <w:pPr>
              <w:pStyle w:val="af5"/>
              <w:ind w:firstLine="567"/>
              <w:rPr>
                <w:rFonts w:ascii="Times New Roman" w:hAnsi="Times New Roman"/>
                <w:sz w:val="16"/>
                <w:szCs w:val="16"/>
              </w:rPr>
            </w:pPr>
            <w:r w:rsidRPr="00D21F8E">
              <w:rPr>
                <w:rFonts w:ascii="Times New Roman" w:hAnsi="Times New Roman"/>
                <w:sz w:val="16"/>
                <w:szCs w:val="16"/>
              </w:rPr>
              <w:t>Соисполнители подпрограммы</w:t>
            </w:r>
          </w:p>
        </w:tc>
        <w:tc>
          <w:tcPr>
            <w:tcW w:w="5461" w:type="dxa"/>
          </w:tcPr>
          <w:p w:rsidR="001F151A" w:rsidRPr="00D21F8E" w:rsidRDefault="001F151A" w:rsidP="009F407F">
            <w:pPr>
              <w:pStyle w:val="af6"/>
              <w:rPr>
                <w:rFonts w:ascii="Times New Roman" w:hAnsi="Times New Roman"/>
                <w:sz w:val="16"/>
                <w:szCs w:val="16"/>
              </w:rPr>
            </w:pPr>
            <w:r w:rsidRPr="00D21F8E">
              <w:rPr>
                <w:sz w:val="16"/>
                <w:szCs w:val="16"/>
                <w:shd w:val="clear" w:color="auto" w:fill="FFFFFF"/>
              </w:rPr>
              <w:t xml:space="preserve">       </w:t>
            </w:r>
            <w:r w:rsidRPr="00D21F8E">
              <w:rPr>
                <w:rFonts w:ascii="Times New Roman" w:hAnsi="Times New Roman"/>
                <w:sz w:val="16"/>
                <w:szCs w:val="16"/>
                <w:shd w:val="clear" w:color="auto" w:fill="FFFFFF"/>
              </w:rPr>
              <w:t>Учреждения культуры, находящиеся на территории поселения</w:t>
            </w:r>
          </w:p>
        </w:tc>
      </w:tr>
      <w:tr w:rsidR="001F151A" w:rsidRPr="00D21F8E" w:rsidTr="009F407F">
        <w:tc>
          <w:tcPr>
            <w:tcW w:w="4680" w:type="dxa"/>
          </w:tcPr>
          <w:p w:rsidR="001F151A" w:rsidRPr="00D21F8E" w:rsidRDefault="001F151A" w:rsidP="009F407F">
            <w:pPr>
              <w:pStyle w:val="af5"/>
              <w:ind w:firstLine="567"/>
              <w:rPr>
                <w:rFonts w:ascii="Times New Roman" w:hAnsi="Times New Roman"/>
                <w:sz w:val="16"/>
                <w:szCs w:val="16"/>
              </w:rPr>
            </w:pPr>
            <w:r w:rsidRPr="00D21F8E">
              <w:rPr>
                <w:rFonts w:ascii="Times New Roman" w:hAnsi="Times New Roman"/>
                <w:sz w:val="16"/>
                <w:szCs w:val="16"/>
              </w:rPr>
              <w:t>Цели подпрограммы (если имеются)</w:t>
            </w:r>
          </w:p>
        </w:tc>
        <w:tc>
          <w:tcPr>
            <w:tcW w:w="5461" w:type="dxa"/>
          </w:tcPr>
          <w:p w:rsidR="001F151A" w:rsidRPr="00D21F8E" w:rsidRDefault="001F151A" w:rsidP="009F407F">
            <w:pPr>
              <w:pStyle w:val="af5"/>
              <w:ind w:firstLine="567"/>
              <w:jc w:val="both"/>
              <w:rPr>
                <w:rFonts w:ascii="Times New Roman" w:hAnsi="Times New Roman"/>
                <w:sz w:val="16"/>
                <w:szCs w:val="16"/>
              </w:rPr>
            </w:pPr>
            <w:r w:rsidRPr="00D21F8E">
              <w:rPr>
                <w:rFonts w:ascii="Times New Roman" w:hAnsi="Times New Roman"/>
                <w:sz w:val="16"/>
                <w:szCs w:val="16"/>
                <w:shd w:val="clear" w:color="auto" w:fill="FFFFFF"/>
              </w:rPr>
              <w:t xml:space="preserve">обеспечение условий для полноправного социального и национально-культурного развития народов, проживающих в </w:t>
            </w:r>
            <w:proofErr w:type="spellStart"/>
            <w:r w:rsidRPr="00D21F8E">
              <w:rPr>
                <w:rFonts w:ascii="Times New Roman" w:hAnsi="Times New Roman"/>
                <w:sz w:val="16"/>
                <w:szCs w:val="16"/>
                <w:shd w:val="clear" w:color="auto" w:fill="FFFFFF"/>
              </w:rPr>
              <w:t>Новочелны-Сюрбеевском</w:t>
            </w:r>
            <w:proofErr w:type="spellEnd"/>
            <w:r w:rsidRPr="00D21F8E">
              <w:rPr>
                <w:rFonts w:ascii="Times New Roman" w:hAnsi="Times New Roman"/>
                <w:sz w:val="16"/>
                <w:szCs w:val="16"/>
                <w:shd w:val="clear" w:color="auto" w:fill="FFFFFF"/>
              </w:rPr>
              <w:t xml:space="preserve"> сельском поселении</w:t>
            </w:r>
            <w:r w:rsidRPr="00D21F8E">
              <w:rPr>
                <w:rFonts w:ascii="Times New Roman" w:hAnsi="Times New Roman"/>
                <w:sz w:val="16"/>
                <w:szCs w:val="16"/>
              </w:rPr>
              <w:t xml:space="preserve"> </w:t>
            </w:r>
          </w:p>
        </w:tc>
      </w:tr>
      <w:tr w:rsidR="001F151A" w:rsidRPr="00D21F8E" w:rsidTr="009F407F">
        <w:tc>
          <w:tcPr>
            <w:tcW w:w="4680" w:type="dxa"/>
          </w:tcPr>
          <w:p w:rsidR="001F151A" w:rsidRPr="00D21F8E" w:rsidRDefault="001F151A" w:rsidP="009F407F">
            <w:pPr>
              <w:pStyle w:val="af5"/>
              <w:ind w:firstLine="567"/>
              <w:rPr>
                <w:rFonts w:ascii="Times New Roman" w:hAnsi="Times New Roman"/>
                <w:sz w:val="16"/>
                <w:szCs w:val="16"/>
              </w:rPr>
            </w:pPr>
            <w:r w:rsidRPr="00D21F8E">
              <w:rPr>
                <w:rFonts w:ascii="Times New Roman" w:hAnsi="Times New Roman"/>
                <w:sz w:val="16"/>
                <w:szCs w:val="16"/>
              </w:rPr>
              <w:t>Задачи подпрограммы</w:t>
            </w:r>
          </w:p>
        </w:tc>
        <w:tc>
          <w:tcPr>
            <w:tcW w:w="5461" w:type="dxa"/>
          </w:tcPr>
          <w:p w:rsidR="001F151A" w:rsidRPr="00D21F8E" w:rsidRDefault="001F151A" w:rsidP="009F407F">
            <w:pPr>
              <w:pStyle w:val="af5"/>
              <w:ind w:firstLine="567"/>
              <w:jc w:val="both"/>
              <w:rPr>
                <w:rFonts w:ascii="Times New Roman" w:hAnsi="Times New Roman"/>
                <w:sz w:val="16"/>
                <w:szCs w:val="16"/>
              </w:rPr>
            </w:pPr>
            <w:r w:rsidRPr="00D21F8E">
              <w:rPr>
                <w:rFonts w:ascii="Times New Roman" w:hAnsi="Times New Roman"/>
                <w:sz w:val="16"/>
                <w:szCs w:val="16"/>
              </w:rPr>
              <w:t>расширение доступа к культурным ценностям и информационным ресурсам, сохранение культурного и исторического наследия;</w:t>
            </w:r>
          </w:p>
          <w:p w:rsidR="001F151A" w:rsidRPr="00D21F8E" w:rsidRDefault="001F151A" w:rsidP="009F407F">
            <w:pPr>
              <w:pStyle w:val="af5"/>
              <w:ind w:firstLine="567"/>
              <w:jc w:val="both"/>
              <w:rPr>
                <w:rFonts w:ascii="Times New Roman" w:hAnsi="Times New Roman"/>
                <w:sz w:val="16"/>
                <w:szCs w:val="16"/>
              </w:rPr>
            </w:pPr>
            <w:r w:rsidRPr="00D21F8E">
              <w:rPr>
                <w:rFonts w:ascii="Times New Roman" w:hAnsi="Times New Roman"/>
                <w:sz w:val="16"/>
                <w:szCs w:val="16"/>
              </w:rPr>
              <w:t>поддержка и развитие художественно-творческой деятельности</w:t>
            </w:r>
          </w:p>
          <w:p w:rsidR="001F151A" w:rsidRPr="00D21F8E" w:rsidRDefault="001F151A" w:rsidP="009F407F">
            <w:pPr>
              <w:pStyle w:val="af6"/>
              <w:ind w:firstLine="567"/>
              <w:rPr>
                <w:rFonts w:ascii="Times New Roman" w:hAnsi="Times New Roman"/>
                <w:sz w:val="16"/>
                <w:szCs w:val="16"/>
              </w:rPr>
            </w:pPr>
          </w:p>
        </w:tc>
      </w:tr>
      <w:tr w:rsidR="001F151A" w:rsidRPr="00D21F8E" w:rsidTr="009F407F">
        <w:tc>
          <w:tcPr>
            <w:tcW w:w="4680" w:type="dxa"/>
          </w:tcPr>
          <w:p w:rsidR="001F151A" w:rsidRPr="00D21F8E" w:rsidRDefault="001F151A" w:rsidP="009F407F">
            <w:pPr>
              <w:pStyle w:val="af5"/>
              <w:ind w:firstLine="567"/>
              <w:rPr>
                <w:rFonts w:ascii="Times New Roman" w:hAnsi="Times New Roman"/>
                <w:sz w:val="16"/>
                <w:szCs w:val="16"/>
              </w:rPr>
            </w:pPr>
            <w:r w:rsidRPr="00D21F8E">
              <w:rPr>
                <w:rFonts w:ascii="Times New Roman" w:hAnsi="Times New Roman"/>
                <w:sz w:val="16"/>
                <w:szCs w:val="16"/>
              </w:rPr>
              <w:t>Целевые индикаторы и показатели подпрограммы</w:t>
            </w:r>
          </w:p>
        </w:tc>
        <w:tc>
          <w:tcPr>
            <w:tcW w:w="5461" w:type="dxa"/>
          </w:tcPr>
          <w:p w:rsidR="001F151A" w:rsidRPr="00D21F8E" w:rsidRDefault="001F151A" w:rsidP="009F407F">
            <w:pPr>
              <w:pStyle w:val="af5"/>
              <w:ind w:firstLine="567"/>
              <w:jc w:val="both"/>
              <w:rPr>
                <w:rFonts w:ascii="Times New Roman" w:hAnsi="Times New Roman"/>
                <w:sz w:val="16"/>
                <w:szCs w:val="16"/>
              </w:rPr>
            </w:pPr>
            <w:r w:rsidRPr="00D21F8E">
              <w:rPr>
                <w:rFonts w:ascii="Times New Roman" w:hAnsi="Times New Roman"/>
                <w:sz w:val="16"/>
                <w:szCs w:val="16"/>
              </w:rPr>
              <w:t>к 2036 году будут достигнуты следующие показатели:</w:t>
            </w:r>
          </w:p>
          <w:p w:rsidR="001F151A" w:rsidRPr="00D21F8E" w:rsidRDefault="001F151A" w:rsidP="009F407F">
            <w:pPr>
              <w:rPr>
                <w:sz w:val="16"/>
                <w:szCs w:val="16"/>
              </w:rPr>
            </w:pPr>
            <w:r w:rsidRPr="00D21F8E">
              <w:rPr>
                <w:sz w:val="16"/>
                <w:szCs w:val="16"/>
              </w:rPr>
              <w:t>удельный вес населения, участвующего в платных культурно-досуговых мероприятиях и клубных формированиях – 98 процентов;</w:t>
            </w:r>
          </w:p>
          <w:p w:rsidR="001F151A" w:rsidRPr="00D21F8E" w:rsidRDefault="001F151A" w:rsidP="009F407F">
            <w:pPr>
              <w:pStyle w:val="ae"/>
              <w:ind w:firstLine="567"/>
              <w:jc w:val="both"/>
              <w:rPr>
                <w:sz w:val="16"/>
                <w:szCs w:val="16"/>
              </w:rPr>
            </w:pPr>
            <w:r w:rsidRPr="00D21F8E">
              <w:rPr>
                <w:sz w:val="16"/>
                <w:szCs w:val="16"/>
              </w:rPr>
              <w:t>уровень удовлетворенности населения качеством предоставления муниципальных услуг в сфере культуры – 99 процентов</w:t>
            </w:r>
          </w:p>
          <w:p w:rsidR="001F151A" w:rsidRPr="00D21F8E" w:rsidRDefault="001F151A" w:rsidP="009F407F">
            <w:pPr>
              <w:pStyle w:val="af6"/>
              <w:ind w:firstLine="567"/>
              <w:rPr>
                <w:rFonts w:ascii="Times New Roman" w:hAnsi="Times New Roman"/>
                <w:sz w:val="16"/>
                <w:szCs w:val="16"/>
              </w:rPr>
            </w:pPr>
          </w:p>
        </w:tc>
      </w:tr>
      <w:tr w:rsidR="001F151A" w:rsidRPr="00D21F8E" w:rsidTr="009F407F">
        <w:tc>
          <w:tcPr>
            <w:tcW w:w="4680" w:type="dxa"/>
          </w:tcPr>
          <w:p w:rsidR="001F151A" w:rsidRPr="00D21F8E" w:rsidRDefault="001F151A" w:rsidP="009F407F">
            <w:pPr>
              <w:pStyle w:val="af5"/>
              <w:ind w:firstLine="567"/>
              <w:rPr>
                <w:rFonts w:ascii="Times New Roman" w:hAnsi="Times New Roman"/>
                <w:sz w:val="16"/>
                <w:szCs w:val="16"/>
              </w:rPr>
            </w:pPr>
            <w:r w:rsidRPr="00D21F8E">
              <w:rPr>
                <w:rFonts w:ascii="Times New Roman" w:hAnsi="Times New Roman"/>
                <w:sz w:val="16"/>
                <w:szCs w:val="16"/>
              </w:rPr>
              <w:t>Этапы и сроки реализации подпрограммы</w:t>
            </w:r>
          </w:p>
        </w:tc>
        <w:tc>
          <w:tcPr>
            <w:tcW w:w="5461" w:type="dxa"/>
          </w:tcPr>
          <w:p w:rsidR="001F151A" w:rsidRPr="00D21F8E" w:rsidRDefault="001F151A" w:rsidP="009F407F">
            <w:pPr>
              <w:pStyle w:val="ConsPlusTitle"/>
              <w:jc w:val="both"/>
              <w:rPr>
                <w:b w:val="0"/>
                <w:color w:val="000000"/>
                <w:sz w:val="16"/>
                <w:szCs w:val="16"/>
              </w:rPr>
            </w:pPr>
            <w:r w:rsidRPr="00D21F8E">
              <w:rPr>
                <w:b w:val="0"/>
                <w:color w:val="000000"/>
                <w:sz w:val="16"/>
                <w:szCs w:val="16"/>
              </w:rPr>
              <w:t>2021–2035 годы:</w:t>
            </w:r>
          </w:p>
          <w:p w:rsidR="001F151A" w:rsidRPr="00D21F8E" w:rsidRDefault="001F151A" w:rsidP="009F407F">
            <w:pPr>
              <w:pStyle w:val="ConsPlusTitle"/>
              <w:jc w:val="both"/>
              <w:rPr>
                <w:b w:val="0"/>
                <w:color w:val="000000"/>
                <w:sz w:val="16"/>
                <w:szCs w:val="16"/>
              </w:rPr>
            </w:pPr>
            <w:r w:rsidRPr="00D21F8E">
              <w:rPr>
                <w:b w:val="0"/>
                <w:color w:val="000000"/>
                <w:sz w:val="16"/>
                <w:szCs w:val="16"/>
              </w:rPr>
              <w:t>1 этап – 2021–2025 годы;</w:t>
            </w:r>
          </w:p>
          <w:p w:rsidR="001F151A" w:rsidRPr="00D21F8E" w:rsidRDefault="001F151A" w:rsidP="009F407F">
            <w:pPr>
              <w:pStyle w:val="ConsPlusTitle"/>
              <w:jc w:val="both"/>
              <w:rPr>
                <w:b w:val="0"/>
                <w:color w:val="000000"/>
                <w:sz w:val="16"/>
                <w:szCs w:val="16"/>
              </w:rPr>
            </w:pPr>
            <w:r w:rsidRPr="00D21F8E">
              <w:rPr>
                <w:b w:val="0"/>
                <w:color w:val="000000"/>
                <w:sz w:val="16"/>
                <w:szCs w:val="16"/>
              </w:rPr>
              <w:t>2 этап – 2026–2030 годы;</w:t>
            </w:r>
          </w:p>
          <w:p w:rsidR="001F151A" w:rsidRPr="00D21F8E" w:rsidRDefault="001F151A" w:rsidP="009F407F">
            <w:pPr>
              <w:pStyle w:val="af6"/>
              <w:ind w:firstLine="34"/>
              <w:rPr>
                <w:rFonts w:ascii="Times New Roman" w:hAnsi="Times New Roman"/>
                <w:sz w:val="16"/>
                <w:szCs w:val="16"/>
              </w:rPr>
            </w:pPr>
            <w:r w:rsidRPr="00D21F8E">
              <w:rPr>
                <w:rFonts w:ascii="Times New Roman" w:hAnsi="Times New Roman"/>
                <w:color w:val="000000"/>
                <w:sz w:val="16"/>
                <w:szCs w:val="16"/>
              </w:rPr>
              <w:t>3 этап – 2031–2035 годы</w:t>
            </w:r>
          </w:p>
        </w:tc>
      </w:tr>
      <w:tr w:rsidR="001F151A" w:rsidRPr="00D21F8E" w:rsidTr="009F407F">
        <w:tc>
          <w:tcPr>
            <w:tcW w:w="4680" w:type="dxa"/>
          </w:tcPr>
          <w:p w:rsidR="001F151A" w:rsidRPr="00D21F8E" w:rsidRDefault="001F151A" w:rsidP="009F407F">
            <w:pPr>
              <w:pStyle w:val="af5"/>
              <w:ind w:firstLine="567"/>
              <w:rPr>
                <w:rFonts w:ascii="Times New Roman" w:hAnsi="Times New Roman"/>
                <w:sz w:val="16"/>
                <w:szCs w:val="16"/>
              </w:rPr>
            </w:pPr>
            <w:r w:rsidRPr="00D21F8E">
              <w:rPr>
                <w:rFonts w:ascii="Times New Roman" w:hAnsi="Times New Roman"/>
                <w:sz w:val="16"/>
                <w:szCs w:val="16"/>
              </w:rPr>
              <w:t>Объемы финансирования подпрограммы с разбивкой по годам реализации программы</w:t>
            </w:r>
          </w:p>
        </w:tc>
        <w:tc>
          <w:tcPr>
            <w:tcW w:w="5461" w:type="dxa"/>
          </w:tcPr>
          <w:p w:rsidR="001F151A" w:rsidRPr="00D21F8E" w:rsidRDefault="001F151A" w:rsidP="009F407F">
            <w:pPr>
              <w:rPr>
                <w:rFonts w:eastAsia="Calibri"/>
                <w:sz w:val="16"/>
                <w:szCs w:val="16"/>
              </w:rPr>
            </w:pPr>
            <w:r w:rsidRPr="00D21F8E">
              <w:rPr>
                <w:rFonts w:eastAsia="Calibri"/>
                <w:sz w:val="16"/>
                <w:szCs w:val="16"/>
              </w:rPr>
              <w:t xml:space="preserve">Общий объем финансирования подпрограммы составляет </w:t>
            </w:r>
            <w:r w:rsidRPr="00D21F8E">
              <w:rPr>
                <w:sz w:val="16"/>
                <w:szCs w:val="16"/>
              </w:rPr>
              <w:t>116 912 630,00 рублей, в том числе:</w:t>
            </w:r>
            <w:r w:rsidRPr="00D21F8E">
              <w:rPr>
                <w:rFonts w:eastAsia="Calibri"/>
                <w:sz w:val="16"/>
                <w:szCs w:val="16"/>
              </w:rPr>
              <w:t xml:space="preserve">      </w:t>
            </w:r>
          </w:p>
          <w:p w:rsidR="001F151A" w:rsidRPr="00D21F8E" w:rsidRDefault="001F151A" w:rsidP="009F407F">
            <w:pPr>
              <w:rPr>
                <w:sz w:val="16"/>
                <w:szCs w:val="16"/>
              </w:rPr>
            </w:pPr>
            <w:r w:rsidRPr="00D21F8E">
              <w:rPr>
                <w:sz w:val="16"/>
                <w:szCs w:val="16"/>
              </w:rPr>
              <w:t>в 2021 году – 1 209 972,00 рублей;</w:t>
            </w:r>
          </w:p>
          <w:p w:rsidR="001F151A" w:rsidRPr="00D21F8E" w:rsidRDefault="001F151A" w:rsidP="009F407F">
            <w:pPr>
              <w:rPr>
                <w:sz w:val="16"/>
                <w:szCs w:val="16"/>
              </w:rPr>
            </w:pPr>
            <w:r w:rsidRPr="00D21F8E">
              <w:rPr>
                <w:sz w:val="16"/>
                <w:szCs w:val="16"/>
              </w:rPr>
              <w:t>в 2022 году – 1 090 901,00 рублей;</w:t>
            </w:r>
          </w:p>
          <w:p w:rsidR="001F151A" w:rsidRPr="00D21F8E" w:rsidRDefault="001F151A" w:rsidP="009F407F">
            <w:pPr>
              <w:rPr>
                <w:sz w:val="16"/>
                <w:szCs w:val="16"/>
              </w:rPr>
            </w:pPr>
            <w:r w:rsidRPr="00D21F8E">
              <w:rPr>
                <w:sz w:val="16"/>
                <w:szCs w:val="16"/>
              </w:rPr>
              <w:t>в 2023 году – 1 090 901,00 рублей;</w:t>
            </w:r>
          </w:p>
          <w:p w:rsidR="001F151A" w:rsidRPr="00D21F8E" w:rsidRDefault="001F151A" w:rsidP="009F407F">
            <w:pPr>
              <w:rPr>
                <w:sz w:val="16"/>
                <w:szCs w:val="16"/>
              </w:rPr>
            </w:pPr>
            <w:r w:rsidRPr="00D21F8E">
              <w:rPr>
                <w:sz w:val="16"/>
                <w:szCs w:val="16"/>
              </w:rPr>
              <w:t>в 2024 году – 1 126 738,</w:t>
            </w:r>
            <w:proofErr w:type="gramStart"/>
            <w:r w:rsidRPr="00D21F8E">
              <w:rPr>
                <w:sz w:val="16"/>
                <w:szCs w:val="16"/>
              </w:rPr>
              <w:t>00  рублей</w:t>
            </w:r>
            <w:proofErr w:type="gramEnd"/>
            <w:r w:rsidRPr="00D21F8E">
              <w:rPr>
                <w:sz w:val="16"/>
                <w:szCs w:val="16"/>
              </w:rPr>
              <w:t>;</w:t>
            </w:r>
          </w:p>
          <w:p w:rsidR="001F151A" w:rsidRPr="00D21F8E" w:rsidRDefault="001F151A" w:rsidP="009F407F">
            <w:pPr>
              <w:rPr>
                <w:sz w:val="16"/>
                <w:szCs w:val="16"/>
              </w:rPr>
            </w:pPr>
            <w:r w:rsidRPr="00D21F8E">
              <w:rPr>
                <w:sz w:val="16"/>
                <w:szCs w:val="16"/>
              </w:rPr>
              <w:t>в 2025 году – 1 126 738,</w:t>
            </w:r>
            <w:proofErr w:type="gramStart"/>
            <w:r w:rsidRPr="00D21F8E">
              <w:rPr>
                <w:sz w:val="16"/>
                <w:szCs w:val="16"/>
              </w:rPr>
              <w:t>00  рублей</w:t>
            </w:r>
            <w:proofErr w:type="gramEnd"/>
            <w:r w:rsidRPr="00D21F8E">
              <w:rPr>
                <w:sz w:val="16"/>
                <w:szCs w:val="16"/>
              </w:rPr>
              <w:t>;</w:t>
            </w:r>
          </w:p>
          <w:p w:rsidR="001F151A" w:rsidRPr="00D21F8E" w:rsidRDefault="001F151A" w:rsidP="009F407F">
            <w:pPr>
              <w:rPr>
                <w:sz w:val="16"/>
                <w:szCs w:val="16"/>
              </w:rPr>
            </w:pPr>
            <w:r w:rsidRPr="00D21F8E">
              <w:rPr>
                <w:sz w:val="16"/>
                <w:szCs w:val="16"/>
              </w:rPr>
              <w:t>в 2026-2030 годы – 5 633 690,00 рублей;</w:t>
            </w:r>
          </w:p>
          <w:p w:rsidR="001F151A" w:rsidRPr="00D21F8E" w:rsidRDefault="001F151A" w:rsidP="009F407F">
            <w:pPr>
              <w:ind w:left="294"/>
              <w:rPr>
                <w:sz w:val="16"/>
                <w:szCs w:val="16"/>
              </w:rPr>
            </w:pPr>
            <w:r w:rsidRPr="00D21F8E">
              <w:rPr>
                <w:sz w:val="16"/>
                <w:szCs w:val="16"/>
              </w:rPr>
              <w:t>в 2030-2031 годы – 5 633 690,00 рублей;</w:t>
            </w:r>
          </w:p>
          <w:p w:rsidR="001F151A" w:rsidRPr="00D21F8E" w:rsidRDefault="001F151A" w:rsidP="009F407F">
            <w:pPr>
              <w:rPr>
                <w:sz w:val="16"/>
                <w:szCs w:val="16"/>
              </w:rPr>
            </w:pPr>
          </w:p>
          <w:p w:rsidR="001F151A" w:rsidRPr="00D21F8E" w:rsidRDefault="001F151A" w:rsidP="009F407F">
            <w:pPr>
              <w:ind w:left="294"/>
              <w:rPr>
                <w:rFonts w:eastAsia="Calibri"/>
                <w:sz w:val="16"/>
                <w:szCs w:val="16"/>
              </w:rPr>
            </w:pPr>
            <w:r w:rsidRPr="00D21F8E">
              <w:rPr>
                <w:rFonts w:eastAsia="Calibri"/>
                <w:sz w:val="16"/>
                <w:szCs w:val="16"/>
              </w:rPr>
              <w:t>федерального бюджета – 0,0 руб.</w:t>
            </w:r>
          </w:p>
          <w:p w:rsidR="001F151A" w:rsidRPr="00D21F8E" w:rsidRDefault="001F151A" w:rsidP="009F407F">
            <w:pPr>
              <w:ind w:left="294"/>
              <w:rPr>
                <w:rFonts w:eastAsia="Calibri"/>
                <w:sz w:val="16"/>
                <w:szCs w:val="16"/>
              </w:rPr>
            </w:pPr>
            <w:r w:rsidRPr="00D21F8E">
              <w:rPr>
                <w:rFonts w:eastAsia="Calibri"/>
                <w:sz w:val="16"/>
                <w:szCs w:val="16"/>
              </w:rPr>
              <w:t>в 2021 году – 0,0 рублей;</w:t>
            </w:r>
          </w:p>
          <w:p w:rsidR="001F151A" w:rsidRPr="00D21F8E" w:rsidRDefault="001F151A" w:rsidP="009F407F">
            <w:pPr>
              <w:ind w:left="294"/>
              <w:rPr>
                <w:rFonts w:eastAsia="Calibri"/>
                <w:sz w:val="16"/>
                <w:szCs w:val="16"/>
              </w:rPr>
            </w:pPr>
            <w:r w:rsidRPr="00D21F8E">
              <w:rPr>
                <w:rFonts w:eastAsia="Calibri"/>
                <w:sz w:val="16"/>
                <w:szCs w:val="16"/>
              </w:rPr>
              <w:t>в 2022 году – 0,0 рублей;</w:t>
            </w:r>
          </w:p>
          <w:p w:rsidR="001F151A" w:rsidRPr="00D21F8E" w:rsidRDefault="001F151A" w:rsidP="009F407F">
            <w:pPr>
              <w:ind w:left="294"/>
              <w:rPr>
                <w:rFonts w:eastAsia="Calibri"/>
                <w:sz w:val="16"/>
                <w:szCs w:val="16"/>
              </w:rPr>
            </w:pPr>
            <w:r w:rsidRPr="00D21F8E">
              <w:rPr>
                <w:rFonts w:eastAsia="Calibri"/>
                <w:sz w:val="16"/>
                <w:szCs w:val="16"/>
              </w:rPr>
              <w:t>в 2023 году – 0,0 рублей;</w:t>
            </w:r>
          </w:p>
          <w:p w:rsidR="001F151A" w:rsidRPr="00D21F8E" w:rsidRDefault="001F151A" w:rsidP="009F407F">
            <w:pPr>
              <w:ind w:left="294"/>
              <w:rPr>
                <w:rFonts w:eastAsia="Calibri"/>
                <w:sz w:val="16"/>
                <w:szCs w:val="16"/>
              </w:rPr>
            </w:pPr>
            <w:r w:rsidRPr="00D21F8E">
              <w:rPr>
                <w:rFonts w:eastAsia="Calibri"/>
                <w:sz w:val="16"/>
                <w:szCs w:val="16"/>
              </w:rPr>
              <w:t>в 2024 году – 0,0 рублей;</w:t>
            </w:r>
          </w:p>
          <w:p w:rsidR="001F151A" w:rsidRPr="00D21F8E" w:rsidRDefault="001F151A" w:rsidP="009F407F">
            <w:pPr>
              <w:ind w:left="294"/>
              <w:rPr>
                <w:rFonts w:eastAsia="Calibri"/>
                <w:sz w:val="16"/>
                <w:szCs w:val="16"/>
              </w:rPr>
            </w:pPr>
            <w:r w:rsidRPr="00D21F8E">
              <w:rPr>
                <w:rFonts w:eastAsia="Calibri"/>
                <w:sz w:val="16"/>
                <w:szCs w:val="16"/>
              </w:rPr>
              <w:t>в 2025 году – 0,0 рублей</w:t>
            </w:r>
          </w:p>
          <w:p w:rsidR="001F151A" w:rsidRPr="00D21F8E" w:rsidRDefault="001F151A" w:rsidP="009F407F">
            <w:pPr>
              <w:ind w:left="294"/>
              <w:rPr>
                <w:rFonts w:eastAsia="Calibri"/>
                <w:sz w:val="16"/>
                <w:szCs w:val="16"/>
              </w:rPr>
            </w:pPr>
            <w:r w:rsidRPr="00D21F8E">
              <w:rPr>
                <w:rFonts w:eastAsia="Calibri"/>
                <w:sz w:val="16"/>
                <w:szCs w:val="16"/>
              </w:rPr>
              <w:t>в 2026-2030 годах – 0,0 рублей</w:t>
            </w:r>
          </w:p>
          <w:p w:rsidR="001F151A" w:rsidRPr="00D21F8E" w:rsidRDefault="001F151A" w:rsidP="009F407F">
            <w:pPr>
              <w:ind w:left="294"/>
              <w:rPr>
                <w:rFonts w:eastAsia="Calibri"/>
                <w:sz w:val="16"/>
                <w:szCs w:val="16"/>
              </w:rPr>
            </w:pPr>
            <w:r w:rsidRPr="00D21F8E">
              <w:rPr>
                <w:rFonts w:eastAsia="Calibri"/>
                <w:sz w:val="16"/>
                <w:szCs w:val="16"/>
              </w:rPr>
              <w:t>в 2031-2035 годах – 0,0 рублей</w:t>
            </w:r>
          </w:p>
          <w:p w:rsidR="001F151A" w:rsidRPr="00D21F8E" w:rsidRDefault="001F151A" w:rsidP="009F407F">
            <w:pPr>
              <w:ind w:left="294"/>
              <w:rPr>
                <w:rFonts w:eastAsia="Calibri"/>
                <w:sz w:val="16"/>
                <w:szCs w:val="16"/>
              </w:rPr>
            </w:pPr>
          </w:p>
          <w:p w:rsidR="001F151A" w:rsidRPr="00D21F8E" w:rsidRDefault="001F151A" w:rsidP="009F407F">
            <w:pPr>
              <w:ind w:left="294"/>
              <w:rPr>
                <w:rFonts w:eastAsia="Calibri"/>
                <w:sz w:val="16"/>
                <w:szCs w:val="16"/>
              </w:rPr>
            </w:pPr>
            <w:r w:rsidRPr="00D21F8E">
              <w:rPr>
                <w:rFonts w:eastAsia="Calibri"/>
                <w:sz w:val="16"/>
                <w:szCs w:val="16"/>
              </w:rPr>
              <w:t>республиканского бюджета Чувашской Республики – 0,0 рублей, в том числе:</w:t>
            </w:r>
          </w:p>
          <w:p w:rsidR="001F151A" w:rsidRPr="00D21F8E" w:rsidRDefault="001F151A" w:rsidP="009F407F">
            <w:pPr>
              <w:ind w:left="294"/>
              <w:rPr>
                <w:rFonts w:eastAsia="Calibri"/>
                <w:sz w:val="16"/>
                <w:szCs w:val="16"/>
              </w:rPr>
            </w:pPr>
            <w:r w:rsidRPr="00D21F8E">
              <w:rPr>
                <w:rFonts w:eastAsia="Calibri"/>
                <w:sz w:val="16"/>
                <w:szCs w:val="16"/>
              </w:rPr>
              <w:t>в 2021 году – 0,0 рублей;</w:t>
            </w:r>
          </w:p>
          <w:p w:rsidR="001F151A" w:rsidRPr="00D21F8E" w:rsidRDefault="001F151A" w:rsidP="009F407F">
            <w:pPr>
              <w:ind w:left="294"/>
              <w:rPr>
                <w:rFonts w:eastAsia="Calibri"/>
                <w:sz w:val="16"/>
                <w:szCs w:val="16"/>
              </w:rPr>
            </w:pPr>
            <w:r w:rsidRPr="00D21F8E">
              <w:rPr>
                <w:rFonts w:eastAsia="Calibri"/>
                <w:sz w:val="16"/>
                <w:szCs w:val="16"/>
              </w:rPr>
              <w:t>в 2022 году – 0,0 рублей;</w:t>
            </w:r>
          </w:p>
          <w:p w:rsidR="001F151A" w:rsidRPr="00D21F8E" w:rsidRDefault="001F151A" w:rsidP="009F407F">
            <w:pPr>
              <w:ind w:left="294"/>
              <w:rPr>
                <w:rFonts w:eastAsia="Calibri"/>
                <w:sz w:val="16"/>
                <w:szCs w:val="16"/>
              </w:rPr>
            </w:pPr>
            <w:r w:rsidRPr="00D21F8E">
              <w:rPr>
                <w:rFonts w:eastAsia="Calibri"/>
                <w:sz w:val="16"/>
                <w:szCs w:val="16"/>
              </w:rPr>
              <w:t>в 2023 году – 0,0 рублей;</w:t>
            </w:r>
          </w:p>
          <w:p w:rsidR="001F151A" w:rsidRPr="00D21F8E" w:rsidRDefault="001F151A" w:rsidP="009F407F">
            <w:pPr>
              <w:ind w:left="294"/>
              <w:rPr>
                <w:rFonts w:eastAsia="Calibri"/>
                <w:sz w:val="16"/>
                <w:szCs w:val="16"/>
              </w:rPr>
            </w:pPr>
            <w:r w:rsidRPr="00D21F8E">
              <w:rPr>
                <w:rFonts w:eastAsia="Calibri"/>
                <w:sz w:val="16"/>
                <w:szCs w:val="16"/>
              </w:rPr>
              <w:t>в 2024 году – 0,0 рублей;</w:t>
            </w:r>
          </w:p>
          <w:p w:rsidR="001F151A" w:rsidRPr="00D21F8E" w:rsidRDefault="001F151A" w:rsidP="009F407F">
            <w:pPr>
              <w:ind w:left="294"/>
              <w:rPr>
                <w:rFonts w:eastAsia="Calibri"/>
                <w:sz w:val="16"/>
                <w:szCs w:val="16"/>
              </w:rPr>
            </w:pPr>
            <w:r w:rsidRPr="00D21F8E">
              <w:rPr>
                <w:rFonts w:eastAsia="Calibri"/>
                <w:sz w:val="16"/>
                <w:szCs w:val="16"/>
              </w:rPr>
              <w:t>в 2025 году – 0,0 рублей</w:t>
            </w:r>
          </w:p>
          <w:p w:rsidR="001F151A" w:rsidRPr="00D21F8E" w:rsidRDefault="001F151A" w:rsidP="009F407F">
            <w:pPr>
              <w:ind w:left="294"/>
              <w:rPr>
                <w:rFonts w:eastAsia="Calibri"/>
                <w:sz w:val="16"/>
                <w:szCs w:val="16"/>
              </w:rPr>
            </w:pPr>
            <w:r w:rsidRPr="00D21F8E">
              <w:rPr>
                <w:rFonts w:eastAsia="Calibri"/>
                <w:sz w:val="16"/>
                <w:szCs w:val="16"/>
              </w:rPr>
              <w:t>в 2026-2030 годах– 0,0 рублей;</w:t>
            </w:r>
          </w:p>
          <w:p w:rsidR="001F151A" w:rsidRPr="00D21F8E" w:rsidRDefault="001F151A" w:rsidP="009F407F">
            <w:pPr>
              <w:ind w:left="294"/>
              <w:rPr>
                <w:rFonts w:eastAsia="Calibri"/>
                <w:sz w:val="16"/>
                <w:szCs w:val="16"/>
              </w:rPr>
            </w:pPr>
            <w:r w:rsidRPr="00D21F8E">
              <w:rPr>
                <w:rFonts w:eastAsia="Calibri"/>
                <w:sz w:val="16"/>
                <w:szCs w:val="16"/>
              </w:rPr>
              <w:t>в 2031-2035 годах -0,0 рублей</w:t>
            </w:r>
          </w:p>
          <w:p w:rsidR="001F151A" w:rsidRPr="00D21F8E" w:rsidRDefault="001F151A" w:rsidP="009F407F">
            <w:pPr>
              <w:ind w:left="294"/>
              <w:rPr>
                <w:rFonts w:eastAsia="Calibri"/>
                <w:sz w:val="16"/>
                <w:szCs w:val="16"/>
              </w:rPr>
            </w:pPr>
          </w:p>
          <w:p w:rsidR="001F151A" w:rsidRPr="00D21F8E" w:rsidRDefault="001F151A" w:rsidP="009F407F">
            <w:pPr>
              <w:rPr>
                <w:rFonts w:eastAsia="Calibri"/>
                <w:sz w:val="16"/>
                <w:szCs w:val="16"/>
              </w:rPr>
            </w:pPr>
            <w:r w:rsidRPr="00D21F8E">
              <w:rPr>
                <w:rFonts w:eastAsia="Calibri"/>
                <w:sz w:val="16"/>
                <w:szCs w:val="16"/>
              </w:rPr>
              <w:t xml:space="preserve">бюджета сельского поселения </w:t>
            </w:r>
            <w:proofErr w:type="gramStart"/>
            <w:r w:rsidRPr="00D21F8E">
              <w:rPr>
                <w:rFonts w:eastAsia="Calibri"/>
                <w:sz w:val="16"/>
                <w:szCs w:val="16"/>
              </w:rPr>
              <w:t xml:space="preserve">–  </w:t>
            </w:r>
            <w:r w:rsidRPr="00D21F8E">
              <w:rPr>
                <w:sz w:val="16"/>
                <w:szCs w:val="16"/>
              </w:rPr>
              <w:t>16</w:t>
            </w:r>
            <w:proofErr w:type="gramEnd"/>
            <w:r w:rsidRPr="00D21F8E">
              <w:rPr>
                <w:sz w:val="16"/>
                <w:szCs w:val="16"/>
              </w:rPr>
              <w:t> 912 630,00 рублей, в том числе:</w:t>
            </w:r>
            <w:r w:rsidRPr="00D21F8E">
              <w:rPr>
                <w:rFonts w:eastAsia="Calibri"/>
                <w:sz w:val="16"/>
                <w:szCs w:val="16"/>
              </w:rPr>
              <w:t xml:space="preserve">      </w:t>
            </w:r>
          </w:p>
          <w:p w:rsidR="001F151A" w:rsidRPr="00D21F8E" w:rsidRDefault="001F151A" w:rsidP="009F407F">
            <w:pPr>
              <w:rPr>
                <w:sz w:val="16"/>
                <w:szCs w:val="16"/>
              </w:rPr>
            </w:pPr>
            <w:r w:rsidRPr="00D21F8E">
              <w:rPr>
                <w:sz w:val="16"/>
                <w:szCs w:val="16"/>
              </w:rPr>
              <w:t>в 2021 году – 1 209 972,00 рублей;</w:t>
            </w:r>
          </w:p>
          <w:p w:rsidR="001F151A" w:rsidRPr="00D21F8E" w:rsidRDefault="001F151A" w:rsidP="009F407F">
            <w:pPr>
              <w:rPr>
                <w:sz w:val="16"/>
                <w:szCs w:val="16"/>
              </w:rPr>
            </w:pPr>
            <w:r w:rsidRPr="00D21F8E">
              <w:rPr>
                <w:sz w:val="16"/>
                <w:szCs w:val="16"/>
              </w:rPr>
              <w:t>в 2022 году – 1 090 901,00 рублей;</w:t>
            </w:r>
          </w:p>
          <w:p w:rsidR="001F151A" w:rsidRPr="00D21F8E" w:rsidRDefault="001F151A" w:rsidP="009F407F">
            <w:pPr>
              <w:rPr>
                <w:sz w:val="16"/>
                <w:szCs w:val="16"/>
              </w:rPr>
            </w:pPr>
            <w:r w:rsidRPr="00D21F8E">
              <w:rPr>
                <w:sz w:val="16"/>
                <w:szCs w:val="16"/>
              </w:rPr>
              <w:t>в 2023 году – 1 090 901,00 рублей;</w:t>
            </w:r>
          </w:p>
          <w:p w:rsidR="001F151A" w:rsidRPr="00D21F8E" w:rsidRDefault="001F151A" w:rsidP="009F407F">
            <w:pPr>
              <w:rPr>
                <w:sz w:val="16"/>
                <w:szCs w:val="16"/>
              </w:rPr>
            </w:pPr>
            <w:r w:rsidRPr="00D21F8E">
              <w:rPr>
                <w:sz w:val="16"/>
                <w:szCs w:val="16"/>
              </w:rPr>
              <w:t>в 2024 году – 1 126 738,</w:t>
            </w:r>
            <w:proofErr w:type="gramStart"/>
            <w:r w:rsidRPr="00D21F8E">
              <w:rPr>
                <w:sz w:val="16"/>
                <w:szCs w:val="16"/>
              </w:rPr>
              <w:t>00  рублей</w:t>
            </w:r>
            <w:proofErr w:type="gramEnd"/>
            <w:r w:rsidRPr="00D21F8E">
              <w:rPr>
                <w:sz w:val="16"/>
                <w:szCs w:val="16"/>
              </w:rPr>
              <w:t>;</w:t>
            </w:r>
          </w:p>
          <w:p w:rsidR="001F151A" w:rsidRPr="00D21F8E" w:rsidRDefault="001F151A" w:rsidP="009F407F">
            <w:pPr>
              <w:rPr>
                <w:sz w:val="16"/>
                <w:szCs w:val="16"/>
              </w:rPr>
            </w:pPr>
            <w:r w:rsidRPr="00D21F8E">
              <w:rPr>
                <w:sz w:val="16"/>
                <w:szCs w:val="16"/>
              </w:rPr>
              <w:t>в 2025 году – 1 126 738,</w:t>
            </w:r>
            <w:proofErr w:type="gramStart"/>
            <w:r w:rsidRPr="00D21F8E">
              <w:rPr>
                <w:sz w:val="16"/>
                <w:szCs w:val="16"/>
              </w:rPr>
              <w:t>00  рублей</w:t>
            </w:r>
            <w:proofErr w:type="gramEnd"/>
            <w:r w:rsidRPr="00D21F8E">
              <w:rPr>
                <w:sz w:val="16"/>
                <w:szCs w:val="16"/>
              </w:rPr>
              <w:t>;</w:t>
            </w:r>
          </w:p>
          <w:p w:rsidR="001F151A" w:rsidRPr="00D21F8E" w:rsidRDefault="001F151A" w:rsidP="009F407F">
            <w:pPr>
              <w:rPr>
                <w:sz w:val="16"/>
                <w:szCs w:val="16"/>
              </w:rPr>
            </w:pPr>
            <w:r w:rsidRPr="00D21F8E">
              <w:rPr>
                <w:sz w:val="16"/>
                <w:szCs w:val="16"/>
              </w:rPr>
              <w:t>в 2026-2030 годы – 5 633 690,00 рублей;</w:t>
            </w:r>
          </w:p>
          <w:p w:rsidR="001F151A" w:rsidRPr="00D21F8E" w:rsidRDefault="001F151A" w:rsidP="009F407F">
            <w:pPr>
              <w:ind w:left="294"/>
              <w:rPr>
                <w:sz w:val="16"/>
                <w:szCs w:val="16"/>
              </w:rPr>
            </w:pPr>
            <w:r w:rsidRPr="00D21F8E">
              <w:rPr>
                <w:sz w:val="16"/>
                <w:szCs w:val="16"/>
              </w:rPr>
              <w:t>в 2030-2031 годы – 5 633 690,00 рублей;</w:t>
            </w:r>
          </w:p>
          <w:p w:rsidR="001F151A" w:rsidRPr="00D21F8E" w:rsidRDefault="001F151A" w:rsidP="009F407F">
            <w:pPr>
              <w:rPr>
                <w:rFonts w:eastAsia="Calibri"/>
                <w:sz w:val="16"/>
                <w:szCs w:val="16"/>
              </w:rPr>
            </w:pPr>
            <w:r w:rsidRPr="00D21F8E">
              <w:rPr>
                <w:rFonts w:eastAsia="Calibri"/>
                <w:sz w:val="16"/>
                <w:szCs w:val="16"/>
              </w:rPr>
              <w:t xml:space="preserve"> внебюджетных источников –0,</w:t>
            </w:r>
            <w:proofErr w:type="gramStart"/>
            <w:r w:rsidRPr="00D21F8E">
              <w:rPr>
                <w:rFonts w:eastAsia="Calibri"/>
                <w:sz w:val="16"/>
                <w:szCs w:val="16"/>
              </w:rPr>
              <w:t>0  тыс.</w:t>
            </w:r>
            <w:proofErr w:type="gramEnd"/>
            <w:r w:rsidRPr="00D21F8E">
              <w:rPr>
                <w:rFonts w:eastAsia="Calibri"/>
                <w:sz w:val="16"/>
                <w:szCs w:val="16"/>
              </w:rPr>
              <w:t xml:space="preserve"> рублей, в том числе:</w:t>
            </w:r>
          </w:p>
          <w:p w:rsidR="001F151A" w:rsidRPr="00D21F8E" w:rsidRDefault="001F151A" w:rsidP="009F407F">
            <w:pPr>
              <w:ind w:left="294"/>
              <w:rPr>
                <w:rFonts w:eastAsia="Calibri"/>
                <w:sz w:val="16"/>
                <w:szCs w:val="16"/>
              </w:rPr>
            </w:pPr>
            <w:r w:rsidRPr="00D21F8E">
              <w:rPr>
                <w:rFonts w:eastAsia="Calibri"/>
                <w:sz w:val="16"/>
                <w:szCs w:val="16"/>
              </w:rPr>
              <w:t>в 2021 году – 0,0 рублей;</w:t>
            </w:r>
          </w:p>
          <w:p w:rsidR="001F151A" w:rsidRPr="00D21F8E" w:rsidRDefault="001F151A" w:rsidP="009F407F">
            <w:pPr>
              <w:ind w:left="294"/>
              <w:rPr>
                <w:rFonts w:eastAsia="Calibri"/>
                <w:sz w:val="16"/>
                <w:szCs w:val="16"/>
              </w:rPr>
            </w:pPr>
            <w:r w:rsidRPr="00D21F8E">
              <w:rPr>
                <w:rFonts w:eastAsia="Calibri"/>
                <w:sz w:val="16"/>
                <w:szCs w:val="16"/>
              </w:rPr>
              <w:t>в 2022 году – 0,0 рублей;</w:t>
            </w:r>
          </w:p>
          <w:p w:rsidR="001F151A" w:rsidRPr="00D21F8E" w:rsidRDefault="001F151A" w:rsidP="009F407F">
            <w:pPr>
              <w:ind w:left="294"/>
              <w:rPr>
                <w:rFonts w:eastAsia="Calibri"/>
                <w:sz w:val="16"/>
                <w:szCs w:val="16"/>
              </w:rPr>
            </w:pPr>
            <w:r w:rsidRPr="00D21F8E">
              <w:rPr>
                <w:rFonts w:eastAsia="Calibri"/>
                <w:sz w:val="16"/>
                <w:szCs w:val="16"/>
              </w:rPr>
              <w:t>в 2023 году – 0,0 рублей;</w:t>
            </w:r>
          </w:p>
          <w:p w:rsidR="001F151A" w:rsidRPr="00D21F8E" w:rsidRDefault="001F151A" w:rsidP="009F407F">
            <w:pPr>
              <w:ind w:left="294"/>
              <w:rPr>
                <w:rFonts w:eastAsia="Calibri"/>
                <w:sz w:val="16"/>
                <w:szCs w:val="16"/>
              </w:rPr>
            </w:pPr>
            <w:r w:rsidRPr="00D21F8E">
              <w:rPr>
                <w:rFonts w:eastAsia="Calibri"/>
                <w:sz w:val="16"/>
                <w:szCs w:val="16"/>
              </w:rPr>
              <w:t>в 2024 году – 0,0 рублей;</w:t>
            </w:r>
          </w:p>
          <w:p w:rsidR="001F151A" w:rsidRPr="00D21F8E" w:rsidRDefault="001F151A" w:rsidP="009F407F">
            <w:pPr>
              <w:ind w:left="294"/>
              <w:rPr>
                <w:rFonts w:eastAsia="Calibri"/>
                <w:sz w:val="16"/>
                <w:szCs w:val="16"/>
              </w:rPr>
            </w:pPr>
            <w:r w:rsidRPr="00D21F8E">
              <w:rPr>
                <w:rFonts w:eastAsia="Calibri"/>
                <w:sz w:val="16"/>
                <w:szCs w:val="16"/>
              </w:rPr>
              <w:t>в 2025 году – 0,0 рублей</w:t>
            </w:r>
          </w:p>
          <w:p w:rsidR="001F151A" w:rsidRPr="00D21F8E" w:rsidRDefault="001F151A" w:rsidP="009F407F">
            <w:pPr>
              <w:ind w:left="294"/>
              <w:rPr>
                <w:rFonts w:eastAsia="Calibri"/>
                <w:sz w:val="16"/>
                <w:szCs w:val="16"/>
              </w:rPr>
            </w:pPr>
            <w:r w:rsidRPr="00D21F8E">
              <w:rPr>
                <w:rFonts w:eastAsia="Calibri"/>
                <w:sz w:val="16"/>
                <w:szCs w:val="16"/>
              </w:rPr>
              <w:t>в 2026-2030 годах– 0,0 рублей;</w:t>
            </w:r>
          </w:p>
          <w:p w:rsidR="001F151A" w:rsidRPr="00D21F8E" w:rsidRDefault="001F151A" w:rsidP="009F407F">
            <w:pPr>
              <w:ind w:left="294"/>
              <w:rPr>
                <w:rFonts w:eastAsia="Calibri"/>
                <w:sz w:val="16"/>
                <w:szCs w:val="16"/>
              </w:rPr>
            </w:pPr>
            <w:r w:rsidRPr="00D21F8E">
              <w:rPr>
                <w:rFonts w:eastAsia="Calibri"/>
                <w:sz w:val="16"/>
                <w:szCs w:val="16"/>
              </w:rPr>
              <w:t>в 2031-2035 годах -0,0 рублей</w:t>
            </w:r>
          </w:p>
          <w:p w:rsidR="001F151A" w:rsidRPr="00D21F8E" w:rsidRDefault="001F151A" w:rsidP="009F407F">
            <w:pPr>
              <w:rPr>
                <w:sz w:val="16"/>
                <w:szCs w:val="16"/>
              </w:rPr>
            </w:pPr>
            <w:r w:rsidRPr="00D21F8E">
              <w:rPr>
                <w:rFonts w:eastAsia="Calibri"/>
                <w:sz w:val="16"/>
                <w:szCs w:val="16"/>
              </w:rPr>
              <w:t xml:space="preserve">Объемы финансирования за счет бюджетных ассигнований уточняются при формировании бюджета </w:t>
            </w:r>
            <w:proofErr w:type="spellStart"/>
            <w:r w:rsidRPr="00D21F8E">
              <w:rPr>
                <w:rFonts w:eastAsia="Calibri"/>
                <w:sz w:val="16"/>
                <w:szCs w:val="16"/>
              </w:rPr>
              <w:t>Новочелны-Сюрбеевского</w:t>
            </w:r>
            <w:proofErr w:type="spellEnd"/>
            <w:r w:rsidRPr="00D21F8E">
              <w:rPr>
                <w:rFonts w:eastAsia="Calibri"/>
                <w:sz w:val="16"/>
                <w:szCs w:val="16"/>
              </w:rPr>
              <w:t xml:space="preserve"> сельского поселения </w:t>
            </w:r>
            <w:r w:rsidRPr="00D21F8E">
              <w:rPr>
                <w:rFonts w:eastAsia="Calibri"/>
                <w:sz w:val="16"/>
                <w:szCs w:val="16"/>
              </w:rPr>
              <w:lastRenderedPageBreak/>
              <w:t xml:space="preserve">Комсомольского </w:t>
            </w:r>
            <w:proofErr w:type="gramStart"/>
            <w:r w:rsidRPr="00D21F8E">
              <w:rPr>
                <w:rFonts w:eastAsia="Calibri"/>
                <w:sz w:val="16"/>
                <w:szCs w:val="16"/>
              </w:rPr>
              <w:t>района  Чувашской</w:t>
            </w:r>
            <w:proofErr w:type="gramEnd"/>
            <w:r w:rsidRPr="00D21F8E">
              <w:rPr>
                <w:rFonts w:eastAsia="Calibri"/>
                <w:sz w:val="16"/>
                <w:szCs w:val="16"/>
              </w:rPr>
              <w:t xml:space="preserve"> Республики на очередной финансовый год и плановый период.</w:t>
            </w:r>
          </w:p>
          <w:p w:rsidR="001F151A" w:rsidRPr="00D21F8E" w:rsidRDefault="001F151A" w:rsidP="009F407F">
            <w:pPr>
              <w:pStyle w:val="af6"/>
              <w:ind w:firstLine="567"/>
              <w:rPr>
                <w:rFonts w:ascii="Times New Roman" w:hAnsi="Times New Roman"/>
                <w:sz w:val="16"/>
                <w:szCs w:val="16"/>
              </w:rPr>
            </w:pPr>
          </w:p>
        </w:tc>
      </w:tr>
      <w:tr w:rsidR="001F151A" w:rsidRPr="00D21F8E" w:rsidTr="009F407F">
        <w:tc>
          <w:tcPr>
            <w:tcW w:w="4680" w:type="dxa"/>
          </w:tcPr>
          <w:p w:rsidR="001F151A" w:rsidRPr="00D21F8E" w:rsidRDefault="001F151A" w:rsidP="009F407F">
            <w:pPr>
              <w:pStyle w:val="af5"/>
              <w:rPr>
                <w:rFonts w:ascii="Times New Roman" w:hAnsi="Times New Roman"/>
                <w:sz w:val="16"/>
                <w:szCs w:val="16"/>
              </w:rPr>
            </w:pPr>
            <w:r w:rsidRPr="00D21F8E">
              <w:rPr>
                <w:rFonts w:ascii="Times New Roman" w:hAnsi="Times New Roman"/>
                <w:sz w:val="16"/>
                <w:szCs w:val="16"/>
              </w:rPr>
              <w:lastRenderedPageBreak/>
              <w:t>Ожидаемые результаты реализации подпрограммы</w:t>
            </w:r>
          </w:p>
        </w:tc>
        <w:tc>
          <w:tcPr>
            <w:tcW w:w="5461" w:type="dxa"/>
          </w:tcPr>
          <w:p w:rsidR="001F151A" w:rsidRPr="00D21F8E" w:rsidRDefault="001F151A" w:rsidP="009F407F">
            <w:pPr>
              <w:rPr>
                <w:sz w:val="16"/>
                <w:szCs w:val="16"/>
              </w:rPr>
            </w:pPr>
            <w:r w:rsidRPr="00D21F8E">
              <w:rPr>
                <w:sz w:val="16"/>
                <w:szCs w:val="16"/>
              </w:rPr>
              <w:t>обеспечение сохранности объектов культурного наследия, улучшение их физического состояния и приспособление для современного использования;</w:t>
            </w:r>
          </w:p>
          <w:p w:rsidR="001F151A" w:rsidRPr="00D21F8E" w:rsidRDefault="001F151A" w:rsidP="009F407F">
            <w:pPr>
              <w:pStyle w:val="af6"/>
              <w:rPr>
                <w:rFonts w:ascii="Times New Roman" w:hAnsi="Times New Roman"/>
                <w:sz w:val="16"/>
                <w:szCs w:val="16"/>
              </w:rPr>
            </w:pPr>
            <w:r w:rsidRPr="00D21F8E">
              <w:rPr>
                <w:rFonts w:ascii="Times New Roman" w:eastAsia="Calibri" w:hAnsi="Times New Roman"/>
                <w:color w:val="000000"/>
                <w:sz w:val="16"/>
                <w:szCs w:val="16"/>
              </w:rPr>
              <w:t>повышение качества оказания услуг в сфере культуры, увеличение количества посещений мероприятий, проводимых учреждениями культуры</w:t>
            </w:r>
          </w:p>
        </w:tc>
      </w:tr>
    </w:tbl>
    <w:p w:rsidR="001F151A" w:rsidRPr="00D21F8E" w:rsidRDefault="001F151A" w:rsidP="001F151A">
      <w:pPr>
        <w:rPr>
          <w:rStyle w:val="af4"/>
          <w:bCs w:val="0"/>
          <w:sz w:val="16"/>
          <w:szCs w:val="16"/>
        </w:rPr>
      </w:pPr>
    </w:p>
    <w:p w:rsidR="001F151A" w:rsidRPr="00D21F8E" w:rsidRDefault="001F151A" w:rsidP="001F151A">
      <w:pPr>
        <w:pStyle w:val="1"/>
        <w:ind w:firstLine="567"/>
        <w:rPr>
          <w:rFonts w:ascii="Times New Roman" w:hAnsi="Times New Roman"/>
          <w:sz w:val="16"/>
          <w:szCs w:val="16"/>
        </w:rPr>
      </w:pPr>
      <w:bookmarkStart w:id="3" w:name="sub_13002"/>
      <w:r w:rsidRPr="00D21F8E">
        <w:rPr>
          <w:rFonts w:ascii="Times New Roman" w:hAnsi="Times New Roman"/>
          <w:sz w:val="16"/>
          <w:szCs w:val="16"/>
        </w:rPr>
        <w:t>Раздел I. Приоритеты и цели подпрограммы, общая характеристика участия органов местного самоуправления сельских поселений в реализации подпрограммы</w:t>
      </w:r>
    </w:p>
    <w:p w:rsidR="001F151A" w:rsidRPr="00D21F8E" w:rsidRDefault="001F151A" w:rsidP="001F151A">
      <w:pPr>
        <w:widowControl w:val="0"/>
        <w:autoSpaceDE w:val="0"/>
        <w:autoSpaceDN w:val="0"/>
        <w:ind w:firstLine="709"/>
        <w:rPr>
          <w:rFonts w:eastAsia="Calibri"/>
          <w:color w:val="000000"/>
          <w:sz w:val="16"/>
          <w:szCs w:val="16"/>
        </w:rPr>
      </w:pPr>
      <w:r w:rsidRPr="00D21F8E">
        <w:rPr>
          <w:rFonts w:eastAsia="Calibri"/>
          <w:color w:val="000000"/>
          <w:sz w:val="16"/>
          <w:szCs w:val="16"/>
        </w:rPr>
        <w:t xml:space="preserve">В соответствии с приоритетами развития культуры целью подпрограммы </w:t>
      </w:r>
      <w:r w:rsidRPr="00D21F8E">
        <w:rPr>
          <w:color w:val="000000"/>
          <w:sz w:val="16"/>
          <w:szCs w:val="16"/>
        </w:rPr>
        <w:t xml:space="preserve">«Развитие культуры» муниципальной программы </w:t>
      </w:r>
      <w:proofErr w:type="spellStart"/>
      <w:r w:rsidRPr="00D21F8E">
        <w:rPr>
          <w:color w:val="000000"/>
          <w:sz w:val="16"/>
          <w:szCs w:val="16"/>
        </w:rPr>
        <w:t>Новочелны-Сюрбеевского</w:t>
      </w:r>
      <w:proofErr w:type="spellEnd"/>
      <w:r w:rsidRPr="00D21F8E">
        <w:rPr>
          <w:color w:val="000000"/>
          <w:sz w:val="16"/>
          <w:szCs w:val="16"/>
        </w:rPr>
        <w:t xml:space="preserve"> сельского поселения «Развитие культуры и туризма»</w:t>
      </w:r>
      <w:r w:rsidRPr="00D21F8E">
        <w:rPr>
          <w:rFonts w:eastAsia="Calibri"/>
          <w:color w:val="000000"/>
          <w:sz w:val="16"/>
          <w:szCs w:val="16"/>
        </w:rPr>
        <w:t xml:space="preserve"> (далее – подпрограмма) является создание условий для сохранения, развития культурного потенциала и формирования единого культурного пространства.</w:t>
      </w:r>
    </w:p>
    <w:p w:rsidR="001F151A" w:rsidRPr="00D21F8E" w:rsidRDefault="001F151A" w:rsidP="001F151A">
      <w:pPr>
        <w:autoSpaceDE w:val="0"/>
        <w:autoSpaceDN w:val="0"/>
        <w:adjustRightInd w:val="0"/>
        <w:spacing w:line="235" w:lineRule="auto"/>
        <w:rPr>
          <w:rFonts w:eastAsia="Calibri"/>
          <w:color w:val="000000"/>
          <w:sz w:val="16"/>
          <w:szCs w:val="16"/>
        </w:rPr>
      </w:pPr>
      <w:r w:rsidRPr="00D21F8E">
        <w:rPr>
          <w:rFonts w:eastAsia="Calibri"/>
          <w:color w:val="000000"/>
          <w:sz w:val="16"/>
          <w:szCs w:val="16"/>
        </w:rPr>
        <w:t>Достижение цели обеспечивается в рамках решения следующих задач:</w:t>
      </w:r>
    </w:p>
    <w:p w:rsidR="001F151A" w:rsidRPr="00D21F8E" w:rsidRDefault="001F151A" w:rsidP="001F151A">
      <w:pPr>
        <w:pStyle w:val="af5"/>
        <w:ind w:firstLine="567"/>
        <w:jc w:val="both"/>
        <w:rPr>
          <w:rFonts w:ascii="Times New Roman" w:hAnsi="Times New Roman"/>
          <w:sz w:val="16"/>
          <w:szCs w:val="16"/>
        </w:rPr>
      </w:pPr>
      <w:r w:rsidRPr="00D21F8E">
        <w:rPr>
          <w:rFonts w:ascii="Times New Roman" w:hAnsi="Times New Roman"/>
          <w:sz w:val="16"/>
          <w:szCs w:val="16"/>
        </w:rPr>
        <w:t>расширение доступа к культурным ценностям и информационным ресурсам, сохранение культурного и исторического наследия;</w:t>
      </w:r>
    </w:p>
    <w:p w:rsidR="001F151A" w:rsidRPr="00D21F8E" w:rsidRDefault="001F151A" w:rsidP="001F151A">
      <w:pPr>
        <w:pStyle w:val="af5"/>
        <w:ind w:firstLine="567"/>
        <w:jc w:val="both"/>
        <w:rPr>
          <w:sz w:val="16"/>
          <w:szCs w:val="16"/>
        </w:rPr>
      </w:pPr>
      <w:r w:rsidRPr="00D21F8E">
        <w:rPr>
          <w:rFonts w:ascii="Times New Roman" w:hAnsi="Times New Roman"/>
          <w:sz w:val="16"/>
          <w:szCs w:val="16"/>
        </w:rPr>
        <w:t>поддержка и развитие художественно-творческой деятельности</w:t>
      </w:r>
      <w:r w:rsidRPr="00D21F8E">
        <w:rPr>
          <w:sz w:val="16"/>
          <w:szCs w:val="16"/>
        </w:rPr>
        <w:t>.</w:t>
      </w:r>
    </w:p>
    <w:p w:rsidR="001F151A" w:rsidRPr="00D21F8E" w:rsidRDefault="001F151A" w:rsidP="001F151A">
      <w:pPr>
        <w:rPr>
          <w:sz w:val="16"/>
          <w:szCs w:val="16"/>
        </w:rPr>
      </w:pPr>
      <w:r w:rsidRPr="00D21F8E">
        <w:rPr>
          <w:sz w:val="16"/>
          <w:szCs w:val="16"/>
        </w:rPr>
        <w:t>Целевыми показателями (индикаторами) достижения основных целей подпрограммы выступают:</w:t>
      </w:r>
    </w:p>
    <w:p w:rsidR="001F151A" w:rsidRPr="00D21F8E" w:rsidRDefault="001F151A" w:rsidP="001F151A">
      <w:pPr>
        <w:rPr>
          <w:sz w:val="16"/>
          <w:szCs w:val="16"/>
        </w:rPr>
      </w:pPr>
      <w:r w:rsidRPr="00D21F8E">
        <w:rPr>
          <w:sz w:val="16"/>
          <w:szCs w:val="16"/>
        </w:rPr>
        <w:t>удельный вес населения, участвующего в платных культурно-досуговых мероприятиях и клубных формированиях;</w:t>
      </w:r>
    </w:p>
    <w:p w:rsidR="001F151A" w:rsidRPr="00D21F8E" w:rsidRDefault="001F151A" w:rsidP="001F151A">
      <w:pPr>
        <w:rPr>
          <w:sz w:val="16"/>
          <w:szCs w:val="16"/>
        </w:rPr>
      </w:pPr>
      <w:r w:rsidRPr="00D21F8E">
        <w:rPr>
          <w:sz w:val="16"/>
          <w:szCs w:val="16"/>
        </w:rPr>
        <w:t>уровень удовлетворенности населения качеством предоставления муниципальных услуг в сфере культуры.</w:t>
      </w:r>
    </w:p>
    <w:p w:rsidR="001F151A" w:rsidRPr="00D21F8E" w:rsidRDefault="001F151A" w:rsidP="001F151A">
      <w:pPr>
        <w:rPr>
          <w:sz w:val="16"/>
          <w:szCs w:val="16"/>
        </w:rPr>
      </w:pPr>
      <w:r w:rsidRPr="00D21F8E">
        <w:rPr>
          <w:sz w:val="16"/>
          <w:szCs w:val="16"/>
        </w:rPr>
        <w:t>Ожидаемыми результатами реализации подпрограммы являются:</w:t>
      </w:r>
    </w:p>
    <w:p w:rsidR="001F151A" w:rsidRPr="00D21F8E" w:rsidRDefault="001F151A" w:rsidP="001F151A">
      <w:pPr>
        <w:rPr>
          <w:sz w:val="16"/>
          <w:szCs w:val="16"/>
        </w:rPr>
      </w:pPr>
      <w:r w:rsidRPr="00D21F8E">
        <w:rPr>
          <w:sz w:val="16"/>
          <w:szCs w:val="16"/>
        </w:rPr>
        <w:t>обеспечение сохранности объектов культурного наследия, улучшение их физического состояния и приспособление для современного использования;</w:t>
      </w:r>
    </w:p>
    <w:p w:rsidR="001F151A" w:rsidRPr="00D21F8E" w:rsidRDefault="001F151A" w:rsidP="001F151A">
      <w:pPr>
        <w:rPr>
          <w:sz w:val="16"/>
          <w:szCs w:val="16"/>
        </w:rPr>
      </w:pPr>
      <w:r w:rsidRPr="00D21F8E">
        <w:rPr>
          <w:rFonts w:eastAsia="Calibri"/>
          <w:color w:val="000000"/>
          <w:sz w:val="16"/>
          <w:szCs w:val="16"/>
        </w:rPr>
        <w:t>повышение качества оказания услуг в сфере культуры, увеличение количества посещений мероприятий, проводимых учреждениями культуры</w:t>
      </w:r>
      <w:r w:rsidRPr="00D21F8E">
        <w:rPr>
          <w:sz w:val="16"/>
          <w:szCs w:val="16"/>
        </w:rPr>
        <w:t>.</w:t>
      </w:r>
    </w:p>
    <w:p w:rsidR="001F151A" w:rsidRPr="00D21F8E" w:rsidRDefault="001F151A" w:rsidP="001F151A">
      <w:pPr>
        <w:rPr>
          <w:b/>
          <w:sz w:val="16"/>
          <w:szCs w:val="16"/>
        </w:rPr>
      </w:pPr>
    </w:p>
    <w:p w:rsidR="001F151A" w:rsidRPr="00D21F8E" w:rsidRDefault="001F151A" w:rsidP="001F151A">
      <w:pPr>
        <w:jc w:val="center"/>
        <w:rPr>
          <w:b/>
          <w:sz w:val="16"/>
          <w:szCs w:val="16"/>
        </w:rPr>
      </w:pPr>
      <w:r w:rsidRPr="00D21F8E">
        <w:rPr>
          <w:b/>
          <w:sz w:val="16"/>
          <w:szCs w:val="16"/>
        </w:rPr>
        <w:t xml:space="preserve">Раздел </w:t>
      </w:r>
      <w:r w:rsidRPr="00D21F8E">
        <w:rPr>
          <w:b/>
          <w:sz w:val="16"/>
          <w:szCs w:val="16"/>
          <w:lang w:val="en-US"/>
        </w:rPr>
        <w:t>II</w:t>
      </w:r>
      <w:r w:rsidRPr="00D21F8E">
        <w:rPr>
          <w:b/>
          <w:sz w:val="16"/>
          <w:szCs w:val="16"/>
        </w:rPr>
        <w:t>. Перечень и сведения о целевых индикаторах и показателях подпрограммы с расшифровкой плановых значений по годам ее реализации</w:t>
      </w:r>
    </w:p>
    <w:p w:rsidR="001F151A" w:rsidRPr="00D21F8E" w:rsidRDefault="001F151A" w:rsidP="001F151A">
      <w:pPr>
        <w:pStyle w:val="ConsPlusNormal"/>
        <w:ind w:firstLine="709"/>
        <w:jc w:val="both"/>
        <w:rPr>
          <w:rFonts w:ascii="Times New Roman" w:hAnsi="Times New Roman"/>
          <w:color w:val="000000"/>
          <w:sz w:val="16"/>
          <w:szCs w:val="16"/>
        </w:rPr>
      </w:pPr>
      <w:r w:rsidRPr="00D21F8E">
        <w:rPr>
          <w:rFonts w:ascii="Times New Roman" w:hAnsi="Times New Roman"/>
          <w:color w:val="000000"/>
          <w:sz w:val="16"/>
          <w:szCs w:val="16"/>
        </w:rPr>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w:t>
      </w:r>
    </w:p>
    <w:p w:rsidR="001F151A" w:rsidRPr="00D21F8E" w:rsidRDefault="001F151A" w:rsidP="001F151A">
      <w:pPr>
        <w:pStyle w:val="ConsPlusNormal"/>
        <w:ind w:firstLine="709"/>
        <w:jc w:val="both"/>
        <w:rPr>
          <w:rFonts w:ascii="Times New Roman" w:hAnsi="Times New Roman"/>
          <w:color w:val="000000"/>
          <w:sz w:val="16"/>
          <w:szCs w:val="16"/>
        </w:rPr>
      </w:pPr>
      <w:r w:rsidRPr="00D21F8E">
        <w:rPr>
          <w:rFonts w:ascii="Times New Roman" w:hAnsi="Times New Roman"/>
          <w:color w:val="000000"/>
          <w:sz w:val="16"/>
          <w:szCs w:val="16"/>
        </w:rPr>
        <w:t>В подпрограмме предусмотрены следующие целевые индикаторы и показатели достижения цели и решения задач подпрограммы:</w:t>
      </w:r>
    </w:p>
    <w:p w:rsidR="001F151A" w:rsidRPr="00D21F8E" w:rsidRDefault="001F151A" w:rsidP="001F151A">
      <w:pPr>
        <w:rPr>
          <w:sz w:val="16"/>
          <w:szCs w:val="16"/>
        </w:rPr>
      </w:pPr>
      <w:r w:rsidRPr="00D21F8E">
        <w:rPr>
          <w:sz w:val="16"/>
          <w:szCs w:val="16"/>
        </w:rPr>
        <w:t>удельный вес населения, участвующего в платных культурно-досуговых мероприятиях и клубных формированиях;</w:t>
      </w:r>
    </w:p>
    <w:p w:rsidR="001F151A" w:rsidRPr="00D21F8E" w:rsidRDefault="001F151A" w:rsidP="001F151A">
      <w:pPr>
        <w:rPr>
          <w:sz w:val="16"/>
          <w:szCs w:val="16"/>
        </w:rPr>
      </w:pPr>
      <w:r w:rsidRPr="00D21F8E">
        <w:rPr>
          <w:sz w:val="16"/>
          <w:szCs w:val="16"/>
        </w:rPr>
        <w:t>уровень удовлетворенности населения качеством предоставления муниципальных услуг в сфере культуры.</w:t>
      </w:r>
    </w:p>
    <w:p w:rsidR="001F151A" w:rsidRPr="00D21F8E" w:rsidRDefault="001F151A" w:rsidP="001F151A">
      <w:pPr>
        <w:pStyle w:val="ConsPlusNormal"/>
        <w:ind w:firstLine="709"/>
        <w:jc w:val="both"/>
        <w:rPr>
          <w:rFonts w:ascii="Times New Roman" w:hAnsi="Times New Roman"/>
          <w:color w:val="000000"/>
          <w:sz w:val="16"/>
          <w:szCs w:val="16"/>
        </w:rPr>
      </w:pPr>
      <w:r w:rsidRPr="00D21F8E">
        <w:rPr>
          <w:rFonts w:ascii="Times New Roman" w:hAnsi="Times New Roman"/>
          <w:color w:val="000000"/>
          <w:sz w:val="16"/>
          <w:szCs w:val="16"/>
        </w:rPr>
        <w:t>В результате реализации мероприятий подпрограммы ожидается достижение следующих целевых индикаторов и показателей:</w:t>
      </w:r>
    </w:p>
    <w:p w:rsidR="001F151A" w:rsidRPr="00D21F8E" w:rsidRDefault="001F151A" w:rsidP="001F151A">
      <w:pPr>
        <w:autoSpaceDE w:val="0"/>
        <w:autoSpaceDN w:val="0"/>
        <w:adjustRightInd w:val="0"/>
        <w:spacing w:line="233" w:lineRule="auto"/>
        <w:rPr>
          <w:color w:val="000000"/>
          <w:sz w:val="16"/>
          <w:szCs w:val="16"/>
          <w:lang w:eastAsia="en-US"/>
        </w:rPr>
      </w:pPr>
      <w:r w:rsidRPr="00D21F8E">
        <w:rPr>
          <w:color w:val="000000"/>
          <w:sz w:val="16"/>
          <w:szCs w:val="16"/>
          <w:lang w:eastAsia="en-US"/>
        </w:rPr>
        <w:t>Удельный вес населения, участвующего в платных культурно-досуговых мероприятиях и клубных формированиях:</w:t>
      </w:r>
      <w:r w:rsidRPr="00D21F8E">
        <w:rPr>
          <w:color w:val="000000"/>
          <w:sz w:val="16"/>
          <w:szCs w:val="16"/>
          <w:lang w:eastAsia="en-US"/>
        </w:rPr>
        <w:tab/>
      </w:r>
    </w:p>
    <w:p w:rsidR="001F151A" w:rsidRPr="00D21F8E" w:rsidRDefault="001F151A" w:rsidP="001F151A">
      <w:pPr>
        <w:autoSpaceDE w:val="0"/>
        <w:autoSpaceDN w:val="0"/>
        <w:adjustRightInd w:val="0"/>
        <w:spacing w:line="233" w:lineRule="auto"/>
        <w:rPr>
          <w:color w:val="000000"/>
          <w:sz w:val="16"/>
          <w:szCs w:val="16"/>
          <w:lang w:eastAsia="en-US"/>
        </w:rPr>
      </w:pPr>
      <w:r w:rsidRPr="00D21F8E">
        <w:rPr>
          <w:color w:val="000000"/>
          <w:sz w:val="16"/>
          <w:szCs w:val="16"/>
          <w:lang w:eastAsia="en-US"/>
        </w:rPr>
        <w:tab/>
        <w:t>в 2021 году – 14 процентов</w:t>
      </w:r>
    </w:p>
    <w:p w:rsidR="001F151A" w:rsidRPr="00D21F8E" w:rsidRDefault="001F151A" w:rsidP="001F151A">
      <w:pPr>
        <w:autoSpaceDE w:val="0"/>
        <w:autoSpaceDN w:val="0"/>
        <w:adjustRightInd w:val="0"/>
        <w:spacing w:line="233" w:lineRule="auto"/>
        <w:rPr>
          <w:color w:val="000000"/>
          <w:sz w:val="16"/>
          <w:szCs w:val="16"/>
          <w:lang w:eastAsia="en-US"/>
        </w:rPr>
      </w:pPr>
      <w:r w:rsidRPr="00D21F8E">
        <w:rPr>
          <w:color w:val="000000"/>
          <w:sz w:val="16"/>
          <w:szCs w:val="16"/>
          <w:lang w:eastAsia="en-US"/>
        </w:rPr>
        <w:tab/>
        <w:t>в 2022 году – 14 процентов</w:t>
      </w:r>
    </w:p>
    <w:p w:rsidR="001F151A" w:rsidRPr="00D21F8E" w:rsidRDefault="001F151A" w:rsidP="001F151A">
      <w:pPr>
        <w:autoSpaceDE w:val="0"/>
        <w:autoSpaceDN w:val="0"/>
        <w:adjustRightInd w:val="0"/>
        <w:spacing w:line="233" w:lineRule="auto"/>
        <w:rPr>
          <w:color w:val="000000"/>
          <w:sz w:val="16"/>
          <w:szCs w:val="16"/>
          <w:lang w:eastAsia="en-US"/>
        </w:rPr>
      </w:pPr>
      <w:r w:rsidRPr="00D21F8E">
        <w:rPr>
          <w:color w:val="000000"/>
          <w:sz w:val="16"/>
          <w:szCs w:val="16"/>
          <w:lang w:eastAsia="en-US"/>
        </w:rPr>
        <w:tab/>
        <w:t>в 2023 году – 14 процентов</w:t>
      </w:r>
    </w:p>
    <w:p w:rsidR="001F151A" w:rsidRPr="00D21F8E" w:rsidRDefault="001F151A" w:rsidP="001F151A">
      <w:pPr>
        <w:autoSpaceDE w:val="0"/>
        <w:autoSpaceDN w:val="0"/>
        <w:adjustRightInd w:val="0"/>
        <w:spacing w:line="233" w:lineRule="auto"/>
        <w:rPr>
          <w:color w:val="000000"/>
          <w:sz w:val="16"/>
          <w:szCs w:val="16"/>
          <w:lang w:eastAsia="en-US"/>
        </w:rPr>
      </w:pPr>
      <w:r w:rsidRPr="00D21F8E">
        <w:rPr>
          <w:color w:val="000000"/>
          <w:sz w:val="16"/>
          <w:szCs w:val="16"/>
          <w:lang w:eastAsia="en-US"/>
        </w:rPr>
        <w:tab/>
        <w:t>в 2024 году – 14 процентов</w:t>
      </w:r>
    </w:p>
    <w:p w:rsidR="001F151A" w:rsidRPr="00D21F8E" w:rsidRDefault="001F151A" w:rsidP="001F151A">
      <w:pPr>
        <w:autoSpaceDE w:val="0"/>
        <w:autoSpaceDN w:val="0"/>
        <w:adjustRightInd w:val="0"/>
        <w:spacing w:line="233" w:lineRule="auto"/>
        <w:rPr>
          <w:color w:val="000000"/>
          <w:sz w:val="16"/>
          <w:szCs w:val="16"/>
          <w:lang w:eastAsia="en-US"/>
        </w:rPr>
      </w:pPr>
      <w:r w:rsidRPr="00D21F8E">
        <w:rPr>
          <w:color w:val="000000"/>
          <w:sz w:val="16"/>
          <w:szCs w:val="16"/>
          <w:lang w:eastAsia="en-US"/>
        </w:rPr>
        <w:tab/>
        <w:t>в 2025 году – 15 процентов</w:t>
      </w:r>
    </w:p>
    <w:p w:rsidR="001F151A" w:rsidRPr="00D21F8E" w:rsidRDefault="001F151A" w:rsidP="001F151A">
      <w:pPr>
        <w:autoSpaceDE w:val="0"/>
        <w:autoSpaceDN w:val="0"/>
        <w:adjustRightInd w:val="0"/>
        <w:spacing w:line="233" w:lineRule="auto"/>
        <w:rPr>
          <w:color w:val="000000"/>
          <w:sz w:val="16"/>
          <w:szCs w:val="16"/>
          <w:lang w:eastAsia="en-US"/>
        </w:rPr>
      </w:pPr>
      <w:r w:rsidRPr="00D21F8E">
        <w:rPr>
          <w:color w:val="000000"/>
          <w:sz w:val="16"/>
          <w:szCs w:val="16"/>
          <w:lang w:eastAsia="en-US"/>
        </w:rPr>
        <w:tab/>
        <w:t>в 2030 году – 15 процентов</w:t>
      </w:r>
    </w:p>
    <w:p w:rsidR="001F151A" w:rsidRPr="00D21F8E" w:rsidRDefault="001F151A" w:rsidP="001F151A">
      <w:pPr>
        <w:autoSpaceDE w:val="0"/>
        <w:autoSpaceDN w:val="0"/>
        <w:adjustRightInd w:val="0"/>
        <w:spacing w:line="233" w:lineRule="auto"/>
        <w:rPr>
          <w:color w:val="000000"/>
          <w:sz w:val="16"/>
          <w:szCs w:val="16"/>
          <w:lang w:eastAsia="en-US"/>
        </w:rPr>
      </w:pPr>
      <w:r w:rsidRPr="00D21F8E">
        <w:rPr>
          <w:color w:val="000000"/>
          <w:sz w:val="16"/>
          <w:szCs w:val="16"/>
          <w:lang w:eastAsia="en-US"/>
        </w:rPr>
        <w:tab/>
        <w:t>в 2035 году – 15 процентов</w:t>
      </w:r>
    </w:p>
    <w:p w:rsidR="001F151A" w:rsidRPr="00D21F8E" w:rsidRDefault="001F151A" w:rsidP="001F151A">
      <w:pPr>
        <w:autoSpaceDE w:val="0"/>
        <w:autoSpaceDN w:val="0"/>
        <w:adjustRightInd w:val="0"/>
        <w:spacing w:line="233" w:lineRule="auto"/>
        <w:rPr>
          <w:color w:val="000000"/>
          <w:sz w:val="16"/>
          <w:szCs w:val="16"/>
          <w:lang w:eastAsia="en-US"/>
        </w:rPr>
      </w:pPr>
      <w:r w:rsidRPr="00D21F8E">
        <w:rPr>
          <w:color w:val="000000"/>
          <w:sz w:val="16"/>
          <w:szCs w:val="16"/>
          <w:lang w:eastAsia="en-US"/>
        </w:rPr>
        <w:t>Уровень удовлетворённости населения качеством предоставляемых муниципальных услуг в сфере культуры:</w:t>
      </w:r>
      <w:r w:rsidRPr="00D21F8E">
        <w:rPr>
          <w:color w:val="000000"/>
          <w:sz w:val="16"/>
          <w:szCs w:val="16"/>
          <w:lang w:eastAsia="en-US"/>
        </w:rPr>
        <w:tab/>
      </w:r>
    </w:p>
    <w:p w:rsidR="001F151A" w:rsidRPr="00D21F8E" w:rsidRDefault="001F151A" w:rsidP="001F151A">
      <w:pPr>
        <w:autoSpaceDE w:val="0"/>
        <w:autoSpaceDN w:val="0"/>
        <w:adjustRightInd w:val="0"/>
        <w:spacing w:line="233" w:lineRule="auto"/>
        <w:rPr>
          <w:color w:val="000000"/>
          <w:sz w:val="16"/>
          <w:szCs w:val="16"/>
          <w:lang w:eastAsia="en-US"/>
        </w:rPr>
      </w:pPr>
      <w:r w:rsidRPr="00D21F8E">
        <w:rPr>
          <w:color w:val="000000"/>
          <w:sz w:val="16"/>
          <w:szCs w:val="16"/>
          <w:lang w:eastAsia="en-US"/>
        </w:rPr>
        <w:t>в 2021 году - 98 процентов</w:t>
      </w:r>
    </w:p>
    <w:p w:rsidR="001F151A" w:rsidRPr="00D21F8E" w:rsidRDefault="001F151A" w:rsidP="001F151A">
      <w:pPr>
        <w:autoSpaceDE w:val="0"/>
        <w:autoSpaceDN w:val="0"/>
        <w:adjustRightInd w:val="0"/>
        <w:spacing w:line="233" w:lineRule="auto"/>
        <w:rPr>
          <w:color w:val="000000"/>
          <w:sz w:val="16"/>
          <w:szCs w:val="16"/>
          <w:lang w:eastAsia="en-US"/>
        </w:rPr>
      </w:pPr>
      <w:r w:rsidRPr="00D21F8E">
        <w:rPr>
          <w:color w:val="000000"/>
          <w:sz w:val="16"/>
          <w:szCs w:val="16"/>
          <w:lang w:eastAsia="en-US"/>
        </w:rPr>
        <w:t>в 2022 году - 99 процентов</w:t>
      </w:r>
    </w:p>
    <w:p w:rsidR="001F151A" w:rsidRPr="00D21F8E" w:rsidRDefault="001F151A" w:rsidP="001F151A">
      <w:pPr>
        <w:autoSpaceDE w:val="0"/>
        <w:autoSpaceDN w:val="0"/>
        <w:adjustRightInd w:val="0"/>
        <w:spacing w:line="233" w:lineRule="auto"/>
        <w:rPr>
          <w:color w:val="000000"/>
          <w:sz w:val="16"/>
          <w:szCs w:val="16"/>
          <w:lang w:eastAsia="en-US"/>
        </w:rPr>
      </w:pPr>
      <w:r w:rsidRPr="00D21F8E">
        <w:rPr>
          <w:color w:val="000000"/>
          <w:sz w:val="16"/>
          <w:szCs w:val="16"/>
          <w:lang w:eastAsia="en-US"/>
        </w:rPr>
        <w:t>в 2023 году – 99 процентов</w:t>
      </w:r>
    </w:p>
    <w:p w:rsidR="001F151A" w:rsidRPr="00D21F8E" w:rsidRDefault="001F151A" w:rsidP="001F151A">
      <w:pPr>
        <w:autoSpaceDE w:val="0"/>
        <w:autoSpaceDN w:val="0"/>
        <w:adjustRightInd w:val="0"/>
        <w:spacing w:line="233" w:lineRule="auto"/>
        <w:rPr>
          <w:color w:val="000000"/>
          <w:sz w:val="16"/>
          <w:szCs w:val="16"/>
          <w:lang w:eastAsia="en-US"/>
        </w:rPr>
      </w:pPr>
      <w:r w:rsidRPr="00D21F8E">
        <w:rPr>
          <w:color w:val="000000"/>
          <w:sz w:val="16"/>
          <w:szCs w:val="16"/>
          <w:lang w:eastAsia="en-US"/>
        </w:rPr>
        <w:t>в 2024 году - 99 процентов</w:t>
      </w:r>
    </w:p>
    <w:p w:rsidR="001F151A" w:rsidRPr="00D21F8E" w:rsidRDefault="001F151A" w:rsidP="001F151A">
      <w:pPr>
        <w:autoSpaceDE w:val="0"/>
        <w:autoSpaceDN w:val="0"/>
        <w:adjustRightInd w:val="0"/>
        <w:spacing w:line="233" w:lineRule="auto"/>
        <w:rPr>
          <w:color w:val="000000"/>
          <w:sz w:val="16"/>
          <w:szCs w:val="16"/>
          <w:lang w:eastAsia="en-US"/>
        </w:rPr>
      </w:pPr>
      <w:r w:rsidRPr="00D21F8E">
        <w:rPr>
          <w:color w:val="000000"/>
          <w:sz w:val="16"/>
          <w:szCs w:val="16"/>
          <w:lang w:eastAsia="en-US"/>
        </w:rPr>
        <w:t>в 2025 году - 99 процентов</w:t>
      </w:r>
    </w:p>
    <w:p w:rsidR="001F151A" w:rsidRPr="00D21F8E" w:rsidRDefault="001F151A" w:rsidP="001F151A">
      <w:pPr>
        <w:autoSpaceDE w:val="0"/>
        <w:autoSpaceDN w:val="0"/>
        <w:adjustRightInd w:val="0"/>
        <w:spacing w:line="233" w:lineRule="auto"/>
        <w:rPr>
          <w:color w:val="000000"/>
          <w:sz w:val="16"/>
          <w:szCs w:val="16"/>
          <w:lang w:eastAsia="en-US"/>
        </w:rPr>
      </w:pPr>
      <w:r w:rsidRPr="00D21F8E">
        <w:rPr>
          <w:color w:val="000000"/>
          <w:sz w:val="16"/>
          <w:szCs w:val="16"/>
          <w:lang w:eastAsia="en-US"/>
        </w:rPr>
        <w:t>в 2030 году - 99 процентов</w:t>
      </w:r>
    </w:p>
    <w:p w:rsidR="001F151A" w:rsidRPr="00D21F8E" w:rsidRDefault="001F151A" w:rsidP="001F151A">
      <w:pPr>
        <w:autoSpaceDE w:val="0"/>
        <w:autoSpaceDN w:val="0"/>
        <w:adjustRightInd w:val="0"/>
        <w:spacing w:line="233" w:lineRule="auto"/>
        <w:rPr>
          <w:color w:val="000000"/>
          <w:sz w:val="16"/>
          <w:szCs w:val="16"/>
          <w:lang w:eastAsia="en-US"/>
        </w:rPr>
      </w:pPr>
      <w:r w:rsidRPr="00D21F8E">
        <w:rPr>
          <w:color w:val="000000"/>
          <w:sz w:val="16"/>
          <w:szCs w:val="16"/>
          <w:lang w:eastAsia="en-US"/>
        </w:rPr>
        <w:t>в 2035 году - 99 процентов.</w:t>
      </w:r>
    </w:p>
    <w:p w:rsidR="001F151A" w:rsidRPr="00D21F8E" w:rsidRDefault="001F151A" w:rsidP="001F151A">
      <w:pPr>
        <w:autoSpaceDE w:val="0"/>
        <w:autoSpaceDN w:val="0"/>
        <w:adjustRightInd w:val="0"/>
        <w:spacing w:line="233" w:lineRule="auto"/>
        <w:rPr>
          <w:color w:val="000000"/>
          <w:sz w:val="16"/>
          <w:szCs w:val="16"/>
        </w:rPr>
      </w:pPr>
      <w:r w:rsidRPr="00D21F8E">
        <w:rPr>
          <w:color w:val="000000"/>
          <w:sz w:val="16"/>
          <w:szCs w:val="16"/>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или насыщения), изменения приоритетов муниципальной политики в сфере культуры.</w:t>
      </w:r>
    </w:p>
    <w:p w:rsidR="001F151A" w:rsidRPr="00D21F8E" w:rsidRDefault="001F151A" w:rsidP="001F151A">
      <w:pPr>
        <w:autoSpaceDE w:val="0"/>
        <w:autoSpaceDN w:val="0"/>
        <w:adjustRightInd w:val="0"/>
        <w:spacing w:line="233" w:lineRule="auto"/>
        <w:rPr>
          <w:color w:val="000000"/>
          <w:sz w:val="16"/>
          <w:szCs w:val="16"/>
        </w:rPr>
      </w:pPr>
    </w:p>
    <w:p w:rsidR="001F151A" w:rsidRPr="00D21F8E" w:rsidRDefault="001F151A" w:rsidP="001F151A">
      <w:pPr>
        <w:autoSpaceDE w:val="0"/>
        <w:autoSpaceDN w:val="0"/>
        <w:adjustRightInd w:val="0"/>
        <w:spacing w:line="233" w:lineRule="auto"/>
        <w:rPr>
          <w:color w:val="000000"/>
          <w:sz w:val="16"/>
          <w:szCs w:val="16"/>
        </w:rPr>
      </w:pPr>
    </w:p>
    <w:p w:rsidR="001F151A" w:rsidRPr="00D21F8E" w:rsidRDefault="001F151A" w:rsidP="001F151A">
      <w:pPr>
        <w:autoSpaceDE w:val="0"/>
        <w:autoSpaceDN w:val="0"/>
        <w:adjustRightInd w:val="0"/>
        <w:spacing w:line="233" w:lineRule="auto"/>
        <w:rPr>
          <w:color w:val="000000"/>
          <w:sz w:val="16"/>
          <w:szCs w:val="16"/>
        </w:rPr>
      </w:pPr>
    </w:p>
    <w:p w:rsidR="001F151A" w:rsidRPr="00D21F8E" w:rsidRDefault="001F151A" w:rsidP="001F151A">
      <w:pPr>
        <w:autoSpaceDE w:val="0"/>
        <w:autoSpaceDN w:val="0"/>
        <w:adjustRightInd w:val="0"/>
        <w:spacing w:line="233" w:lineRule="auto"/>
        <w:rPr>
          <w:color w:val="000000"/>
          <w:sz w:val="16"/>
          <w:szCs w:val="16"/>
          <w:lang w:eastAsia="en-US"/>
        </w:rPr>
      </w:pPr>
    </w:p>
    <w:p w:rsidR="001F151A" w:rsidRPr="00D21F8E" w:rsidRDefault="001F151A" w:rsidP="001F151A">
      <w:pPr>
        <w:pStyle w:val="ConsPlusNormal"/>
        <w:ind w:right="-2"/>
        <w:jc w:val="center"/>
        <w:rPr>
          <w:rFonts w:ascii="Times New Roman" w:hAnsi="Times New Roman"/>
          <w:b/>
          <w:color w:val="000000"/>
          <w:sz w:val="16"/>
          <w:szCs w:val="16"/>
        </w:rPr>
      </w:pPr>
      <w:r w:rsidRPr="00D21F8E">
        <w:rPr>
          <w:rFonts w:ascii="Times New Roman" w:hAnsi="Times New Roman"/>
          <w:b/>
          <w:color w:val="000000"/>
          <w:sz w:val="16"/>
          <w:szCs w:val="16"/>
        </w:rPr>
        <w:t xml:space="preserve">Раздел III. Характеристики основных мероприятий, мероприятий </w:t>
      </w:r>
    </w:p>
    <w:p w:rsidR="001F151A" w:rsidRPr="00D21F8E" w:rsidRDefault="001F151A" w:rsidP="001F151A">
      <w:pPr>
        <w:pStyle w:val="ConsPlusNormal"/>
        <w:ind w:right="-2"/>
        <w:jc w:val="center"/>
        <w:rPr>
          <w:rFonts w:ascii="Times New Roman" w:hAnsi="Times New Roman"/>
          <w:b/>
          <w:color w:val="000000"/>
          <w:sz w:val="16"/>
          <w:szCs w:val="16"/>
        </w:rPr>
      </w:pPr>
      <w:r w:rsidRPr="00D21F8E">
        <w:rPr>
          <w:rFonts w:ascii="Times New Roman" w:hAnsi="Times New Roman"/>
          <w:b/>
          <w:color w:val="000000"/>
          <w:sz w:val="16"/>
          <w:szCs w:val="16"/>
        </w:rPr>
        <w:t>подпрограммы с указанием сроков и этапов их реализации</w:t>
      </w:r>
    </w:p>
    <w:p w:rsidR="001F151A" w:rsidRPr="00D21F8E" w:rsidRDefault="001F151A" w:rsidP="001F151A">
      <w:pPr>
        <w:rPr>
          <w:color w:val="000000"/>
          <w:sz w:val="16"/>
          <w:szCs w:val="16"/>
        </w:rPr>
      </w:pPr>
      <w:r w:rsidRPr="00D21F8E">
        <w:rPr>
          <w:color w:val="000000"/>
          <w:sz w:val="16"/>
          <w:szCs w:val="16"/>
        </w:rPr>
        <w:t>Основные мероприятия подпрограммы направлены на реализацию поставленных цели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1F151A" w:rsidRPr="00D21F8E" w:rsidRDefault="001F151A" w:rsidP="001F151A">
      <w:pPr>
        <w:rPr>
          <w:b/>
          <w:sz w:val="16"/>
          <w:szCs w:val="16"/>
        </w:rPr>
      </w:pPr>
      <w:r w:rsidRPr="00D21F8E">
        <w:rPr>
          <w:b/>
          <w:sz w:val="16"/>
          <w:szCs w:val="16"/>
        </w:rPr>
        <w:t>Основное мероприятие 1. Сохранение и развитие народного творчества.</w:t>
      </w:r>
    </w:p>
    <w:p w:rsidR="001F151A" w:rsidRPr="00D21F8E" w:rsidRDefault="001F151A" w:rsidP="001F151A">
      <w:pPr>
        <w:autoSpaceDE w:val="0"/>
        <w:autoSpaceDN w:val="0"/>
        <w:adjustRightInd w:val="0"/>
        <w:spacing w:line="233" w:lineRule="auto"/>
        <w:rPr>
          <w:rFonts w:eastAsia="Calibri"/>
          <w:color w:val="000000"/>
          <w:sz w:val="16"/>
          <w:szCs w:val="16"/>
        </w:rPr>
      </w:pPr>
      <w:r w:rsidRPr="00D21F8E">
        <w:rPr>
          <w:color w:val="000000"/>
          <w:sz w:val="16"/>
          <w:szCs w:val="16"/>
        </w:rPr>
        <w:t xml:space="preserve">Мероприятие 1.1. </w:t>
      </w:r>
      <w:r w:rsidRPr="00D21F8E">
        <w:rPr>
          <w:sz w:val="16"/>
          <w:szCs w:val="16"/>
        </w:rPr>
        <w:t xml:space="preserve"> </w:t>
      </w:r>
      <w:r w:rsidRPr="00D21F8E">
        <w:rPr>
          <w:color w:val="000000"/>
          <w:sz w:val="16"/>
          <w:szCs w:val="16"/>
        </w:rPr>
        <w:t>Обеспечение деятельности учреждений в сфере культурно-досугового обслуживания населения.</w:t>
      </w:r>
    </w:p>
    <w:p w:rsidR="001F151A" w:rsidRPr="00D21F8E" w:rsidRDefault="001F151A" w:rsidP="001F151A">
      <w:pPr>
        <w:autoSpaceDE w:val="0"/>
        <w:autoSpaceDN w:val="0"/>
        <w:adjustRightInd w:val="0"/>
        <w:spacing w:line="233" w:lineRule="auto"/>
        <w:rPr>
          <w:rFonts w:eastAsia="Calibri"/>
          <w:color w:val="000000"/>
          <w:sz w:val="16"/>
          <w:szCs w:val="16"/>
        </w:rPr>
      </w:pPr>
      <w:r w:rsidRPr="00D21F8E">
        <w:rPr>
          <w:rFonts w:eastAsia="Calibri"/>
          <w:color w:val="000000"/>
          <w:sz w:val="16"/>
          <w:szCs w:val="16"/>
        </w:rPr>
        <w:t xml:space="preserve">Мероприятие направлено на предоставление межбюджетных трансфертов </w:t>
      </w:r>
      <w:r w:rsidRPr="00D21F8E">
        <w:rPr>
          <w:color w:val="000000"/>
          <w:sz w:val="16"/>
          <w:szCs w:val="16"/>
        </w:rPr>
        <w:t xml:space="preserve">учреждениям культурно-досугового типа и народного творчества Комсомольского района </w:t>
      </w:r>
      <w:r w:rsidRPr="00D21F8E">
        <w:rPr>
          <w:rFonts w:eastAsia="Calibri"/>
          <w:color w:val="000000"/>
          <w:sz w:val="16"/>
          <w:szCs w:val="16"/>
        </w:rPr>
        <w:t xml:space="preserve">на финансовое обеспечение выполнения муниципального задания и </w:t>
      </w:r>
      <w:r w:rsidRPr="00D21F8E">
        <w:rPr>
          <w:color w:val="000000"/>
          <w:sz w:val="16"/>
          <w:szCs w:val="16"/>
        </w:rPr>
        <w:t>закупку товаров, работ и услуг для обеспечения государственных (муниципальных) нужд</w:t>
      </w:r>
      <w:r w:rsidRPr="00D21F8E">
        <w:rPr>
          <w:rFonts w:eastAsia="Calibri"/>
          <w:color w:val="000000"/>
          <w:sz w:val="16"/>
          <w:szCs w:val="16"/>
        </w:rPr>
        <w:t>.</w:t>
      </w:r>
    </w:p>
    <w:p w:rsidR="001F151A" w:rsidRPr="00D21F8E" w:rsidRDefault="001F151A" w:rsidP="001F151A">
      <w:pPr>
        <w:pStyle w:val="ConsPlusNormal"/>
        <w:ind w:firstLine="567"/>
        <w:jc w:val="both"/>
        <w:rPr>
          <w:rFonts w:ascii="Times New Roman" w:hAnsi="Times New Roman"/>
          <w:color w:val="000000"/>
          <w:sz w:val="16"/>
          <w:szCs w:val="16"/>
        </w:rPr>
      </w:pPr>
      <w:r w:rsidRPr="00D21F8E">
        <w:rPr>
          <w:rFonts w:ascii="Times New Roman" w:hAnsi="Times New Roman"/>
          <w:color w:val="000000"/>
          <w:sz w:val="16"/>
          <w:szCs w:val="16"/>
        </w:rPr>
        <w:t xml:space="preserve">Сроки реализации мероприятий подпрограммы – 2021–2035 годы. </w:t>
      </w:r>
    </w:p>
    <w:p w:rsidR="001F151A" w:rsidRPr="00D21F8E" w:rsidRDefault="001F151A" w:rsidP="001F151A">
      <w:pPr>
        <w:pStyle w:val="ConsPlusNormal"/>
        <w:ind w:firstLine="567"/>
        <w:jc w:val="both"/>
        <w:rPr>
          <w:rFonts w:ascii="Times New Roman" w:hAnsi="Times New Roman"/>
          <w:color w:val="000000"/>
          <w:sz w:val="16"/>
          <w:szCs w:val="16"/>
        </w:rPr>
      </w:pPr>
      <w:r w:rsidRPr="00D21F8E">
        <w:rPr>
          <w:rFonts w:ascii="Times New Roman" w:hAnsi="Times New Roman"/>
          <w:color w:val="000000"/>
          <w:sz w:val="16"/>
          <w:szCs w:val="16"/>
        </w:rPr>
        <w:t xml:space="preserve">Реализация мероприятий подпрограммы предусмотрена в три этапа: </w:t>
      </w:r>
    </w:p>
    <w:p w:rsidR="001F151A" w:rsidRPr="00D21F8E" w:rsidRDefault="001F151A" w:rsidP="001F151A">
      <w:pPr>
        <w:pStyle w:val="ConsPlusTitle"/>
        <w:ind w:firstLine="567"/>
        <w:jc w:val="both"/>
        <w:rPr>
          <w:b w:val="0"/>
          <w:color w:val="000000"/>
          <w:sz w:val="16"/>
          <w:szCs w:val="16"/>
        </w:rPr>
      </w:pPr>
      <w:r w:rsidRPr="00D21F8E">
        <w:rPr>
          <w:b w:val="0"/>
          <w:color w:val="000000"/>
          <w:sz w:val="16"/>
          <w:szCs w:val="16"/>
        </w:rPr>
        <w:t>1 этап – 2021–2025 годы;</w:t>
      </w:r>
    </w:p>
    <w:p w:rsidR="001F151A" w:rsidRPr="00D21F8E" w:rsidRDefault="001F151A" w:rsidP="001F151A">
      <w:pPr>
        <w:pStyle w:val="ConsPlusTitle"/>
        <w:ind w:firstLine="567"/>
        <w:jc w:val="both"/>
        <w:rPr>
          <w:b w:val="0"/>
          <w:color w:val="000000"/>
          <w:sz w:val="16"/>
          <w:szCs w:val="16"/>
        </w:rPr>
      </w:pPr>
      <w:r w:rsidRPr="00D21F8E">
        <w:rPr>
          <w:b w:val="0"/>
          <w:color w:val="000000"/>
          <w:sz w:val="16"/>
          <w:szCs w:val="16"/>
        </w:rPr>
        <w:t>2 этап – 2026–2030 годы;</w:t>
      </w:r>
    </w:p>
    <w:p w:rsidR="001F151A" w:rsidRPr="00D21F8E" w:rsidRDefault="001F151A" w:rsidP="001F151A">
      <w:pPr>
        <w:autoSpaceDE w:val="0"/>
        <w:autoSpaceDN w:val="0"/>
        <w:adjustRightInd w:val="0"/>
        <w:spacing w:line="233" w:lineRule="auto"/>
        <w:rPr>
          <w:rFonts w:eastAsia="Calibri"/>
          <w:color w:val="000000"/>
          <w:sz w:val="16"/>
          <w:szCs w:val="16"/>
        </w:rPr>
      </w:pPr>
      <w:r w:rsidRPr="00D21F8E">
        <w:rPr>
          <w:color w:val="000000"/>
          <w:sz w:val="16"/>
          <w:szCs w:val="16"/>
        </w:rPr>
        <w:t>3 этап – 2031–2035 годы.</w:t>
      </w:r>
    </w:p>
    <w:p w:rsidR="001F151A" w:rsidRPr="00D21F8E" w:rsidRDefault="001F151A" w:rsidP="001F151A">
      <w:pPr>
        <w:pStyle w:val="1"/>
        <w:ind w:firstLine="567"/>
        <w:rPr>
          <w:rFonts w:ascii="Times New Roman" w:hAnsi="Times New Roman"/>
          <w:sz w:val="16"/>
          <w:szCs w:val="16"/>
        </w:rPr>
      </w:pPr>
      <w:bookmarkStart w:id="4" w:name="sub_1371"/>
      <w:r w:rsidRPr="00D21F8E">
        <w:rPr>
          <w:rFonts w:ascii="Times New Roman" w:hAnsi="Times New Roman"/>
          <w:sz w:val="16"/>
          <w:szCs w:val="16"/>
        </w:rPr>
        <w:t>Раздел IV. Обоснование объема финансовых ресурсов, необходимых для реализации подпрограммы</w:t>
      </w:r>
    </w:p>
    <w:p w:rsidR="001F151A" w:rsidRPr="00D21F8E" w:rsidRDefault="001F151A" w:rsidP="001F151A">
      <w:pPr>
        <w:rPr>
          <w:rStyle w:val="af4"/>
          <w:b w:val="0"/>
          <w:bCs w:val="0"/>
          <w:sz w:val="16"/>
          <w:szCs w:val="16"/>
        </w:rPr>
      </w:pPr>
      <w:r w:rsidRPr="00D21F8E">
        <w:rPr>
          <w:sz w:val="16"/>
          <w:szCs w:val="16"/>
        </w:rPr>
        <w:t xml:space="preserve">Общий объем финансирования подпрограммы за счет всех источников </w:t>
      </w:r>
      <w:proofErr w:type="gramStart"/>
      <w:r w:rsidRPr="00D21F8E">
        <w:rPr>
          <w:sz w:val="16"/>
          <w:szCs w:val="16"/>
        </w:rPr>
        <w:t>составит  16</w:t>
      </w:r>
      <w:proofErr w:type="gramEnd"/>
      <w:r w:rsidRPr="00D21F8E">
        <w:rPr>
          <w:sz w:val="16"/>
          <w:szCs w:val="16"/>
        </w:rPr>
        <w:t> 912 630,00</w:t>
      </w:r>
      <w:r w:rsidRPr="00D21F8E">
        <w:rPr>
          <w:color w:val="FF0000"/>
          <w:sz w:val="16"/>
          <w:szCs w:val="16"/>
        </w:rPr>
        <w:t> </w:t>
      </w:r>
      <w:r w:rsidRPr="00D21F8E">
        <w:rPr>
          <w:sz w:val="16"/>
          <w:szCs w:val="16"/>
        </w:rPr>
        <w:t xml:space="preserve">рублей, в том числе за счет средств федерального бюджета – 0,0 рублей, республиканского бюджета Чувашской Республики – </w:t>
      </w:r>
      <w:r w:rsidRPr="00D21F8E">
        <w:rPr>
          <w:rFonts w:eastAsia="Calibri"/>
          <w:sz w:val="16"/>
          <w:szCs w:val="16"/>
        </w:rPr>
        <w:t xml:space="preserve">0,0 </w:t>
      </w:r>
      <w:r w:rsidRPr="00D21F8E">
        <w:rPr>
          <w:sz w:val="16"/>
          <w:szCs w:val="16"/>
        </w:rPr>
        <w:t>рублей,  бюджета сельского поселения16 912 630,00 рублей,  внебюджетных источников –  0,0 рублей. Показатели по годам и источникам финансирования приведены в таблице.</w:t>
      </w:r>
      <w:bookmarkEnd w:id="3"/>
      <w:bookmarkEnd w:id="4"/>
      <w:r w:rsidRPr="00D21F8E">
        <w:rPr>
          <w:rStyle w:val="af4"/>
          <w:b w:val="0"/>
          <w:bCs w:val="0"/>
          <w:sz w:val="16"/>
          <w:szCs w:val="16"/>
        </w:rPr>
        <w:t xml:space="preserve">                                                                                                                                                                                                </w:t>
      </w:r>
    </w:p>
    <w:p w:rsidR="001F151A" w:rsidRPr="00D21F8E" w:rsidRDefault="001F151A" w:rsidP="001F151A">
      <w:pPr>
        <w:pStyle w:val="14"/>
        <w:tabs>
          <w:tab w:val="left" w:pos="1232"/>
        </w:tabs>
        <w:ind w:firstLine="567"/>
        <w:jc w:val="both"/>
        <w:rPr>
          <w:rStyle w:val="af4"/>
          <w:bCs w:val="0"/>
          <w:sz w:val="16"/>
          <w:szCs w:val="16"/>
        </w:rPr>
      </w:pPr>
      <w:r w:rsidRPr="00D21F8E">
        <w:rPr>
          <w:rStyle w:val="af4"/>
          <w:b/>
          <w:bCs w:val="0"/>
          <w:sz w:val="16"/>
          <w:szCs w:val="16"/>
        </w:rPr>
        <w:t xml:space="preserve">                                                                                             </w:t>
      </w:r>
      <w:proofErr w:type="gramStart"/>
      <w:r w:rsidRPr="00D21F8E">
        <w:rPr>
          <w:rStyle w:val="af4"/>
          <w:b/>
          <w:bCs w:val="0"/>
          <w:color w:val="000000"/>
          <w:sz w:val="16"/>
          <w:szCs w:val="16"/>
        </w:rPr>
        <w:t>Таблица</w:t>
      </w:r>
      <w:r w:rsidRPr="00D21F8E">
        <w:rPr>
          <w:rStyle w:val="af4"/>
          <w:b/>
          <w:bCs w:val="0"/>
          <w:sz w:val="16"/>
          <w:szCs w:val="16"/>
        </w:rPr>
        <w:t xml:space="preserve"> </w:t>
      </w:r>
      <w:r w:rsidRPr="00D21F8E">
        <w:rPr>
          <w:rStyle w:val="af4"/>
          <w:bCs w:val="0"/>
          <w:sz w:val="16"/>
          <w:szCs w:val="16"/>
        </w:rPr>
        <w:t xml:space="preserve"> (</w:t>
      </w:r>
      <w:proofErr w:type="gramEnd"/>
      <w:r w:rsidRPr="00D21F8E">
        <w:rPr>
          <w:rStyle w:val="af4"/>
          <w:bCs w:val="0"/>
          <w:sz w:val="16"/>
          <w:szCs w:val="16"/>
        </w:rPr>
        <w:t>рублей)</w:t>
      </w:r>
    </w:p>
    <w:tbl>
      <w:tblPr>
        <w:tblW w:w="974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1800"/>
        <w:gridCol w:w="1800"/>
        <w:gridCol w:w="1980"/>
        <w:gridCol w:w="1800"/>
        <w:gridCol w:w="1376"/>
      </w:tblGrid>
      <w:tr w:rsidR="001F151A" w:rsidRPr="00D21F8E" w:rsidTr="009F407F">
        <w:trPr>
          <w:jc w:val="center"/>
        </w:trPr>
        <w:tc>
          <w:tcPr>
            <w:tcW w:w="993" w:type="dxa"/>
            <w:vMerge w:val="restart"/>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lastRenderedPageBreak/>
              <w:t>Годы</w:t>
            </w:r>
          </w:p>
        </w:tc>
        <w:tc>
          <w:tcPr>
            <w:tcW w:w="1800" w:type="dxa"/>
            <w:vMerge w:val="restart"/>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Всего</w:t>
            </w:r>
          </w:p>
        </w:tc>
        <w:tc>
          <w:tcPr>
            <w:tcW w:w="6956" w:type="dxa"/>
            <w:gridSpan w:val="4"/>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tabs>
                <w:tab w:val="left" w:pos="4752"/>
              </w:tabs>
              <w:autoSpaceDE w:val="0"/>
              <w:autoSpaceDN w:val="0"/>
              <w:adjustRightInd w:val="0"/>
              <w:jc w:val="center"/>
              <w:rPr>
                <w:sz w:val="16"/>
                <w:szCs w:val="16"/>
              </w:rPr>
            </w:pPr>
            <w:r w:rsidRPr="00D21F8E">
              <w:rPr>
                <w:sz w:val="16"/>
                <w:szCs w:val="16"/>
              </w:rPr>
              <w:t>В том числе за счет средств</w:t>
            </w:r>
          </w:p>
        </w:tc>
      </w:tr>
      <w:tr w:rsidR="001F151A" w:rsidRPr="00D21F8E" w:rsidTr="009F407F">
        <w:trPr>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1F151A" w:rsidRPr="00D21F8E" w:rsidRDefault="001F151A" w:rsidP="009F407F">
            <w:pPr>
              <w:rPr>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1F151A" w:rsidRPr="00D21F8E" w:rsidRDefault="001F151A" w:rsidP="009F407F">
            <w:pPr>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федерального бюджета</w:t>
            </w:r>
          </w:p>
          <w:p w:rsidR="001F151A" w:rsidRPr="00D21F8E" w:rsidRDefault="001F151A" w:rsidP="009F407F">
            <w:pPr>
              <w:widowControl w:val="0"/>
              <w:autoSpaceDE w:val="0"/>
              <w:autoSpaceDN w:val="0"/>
              <w:adjustRightInd w:val="0"/>
              <w:jc w:val="center"/>
              <w:rPr>
                <w:sz w:val="16"/>
                <w:szCs w:val="16"/>
              </w:rPr>
            </w:pPr>
          </w:p>
          <w:p w:rsidR="001F151A" w:rsidRPr="00D21F8E" w:rsidRDefault="001F151A" w:rsidP="009F407F">
            <w:pPr>
              <w:widowControl w:val="0"/>
              <w:autoSpaceDE w:val="0"/>
              <w:autoSpaceDN w:val="0"/>
              <w:adjustRightInd w:val="0"/>
              <w:jc w:val="center"/>
              <w:rPr>
                <w:sz w:val="16"/>
                <w:szCs w:val="16"/>
              </w:rPr>
            </w:pPr>
          </w:p>
          <w:p w:rsidR="001F151A" w:rsidRPr="00D21F8E" w:rsidRDefault="001F151A" w:rsidP="009F407F">
            <w:pPr>
              <w:widowControl w:val="0"/>
              <w:autoSpaceDE w:val="0"/>
              <w:autoSpaceDN w:val="0"/>
              <w:adjustRightInd w:val="0"/>
              <w:jc w:val="center"/>
              <w:rPr>
                <w:sz w:val="16"/>
                <w:szCs w:val="16"/>
              </w:rPr>
            </w:pPr>
          </w:p>
        </w:tc>
        <w:tc>
          <w:tcPr>
            <w:tcW w:w="198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proofErr w:type="spellStart"/>
            <w:r w:rsidRPr="00D21F8E">
              <w:rPr>
                <w:sz w:val="16"/>
                <w:szCs w:val="16"/>
              </w:rPr>
              <w:t>республикан</w:t>
            </w:r>
            <w:proofErr w:type="spellEnd"/>
          </w:p>
          <w:p w:rsidR="001F151A" w:rsidRPr="00D21F8E" w:rsidRDefault="001F151A" w:rsidP="009F407F">
            <w:pPr>
              <w:widowControl w:val="0"/>
              <w:autoSpaceDE w:val="0"/>
              <w:autoSpaceDN w:val="0"/>
              <w:adjustRightInd w:val="0"/>
              <w:rPr>
                <w:sz w:val="16"/>
                <w:szCs w:val="16"/>
              </w:rPr>
            </w:pPr>
            <w:proofErr w:type="spellStart"/>
            <w:r w:rsidRPr="00D21F8E">
              <w:rPr>
                <w:sz w:val="16"/>
                <w:szCs w:val="16"/>
              </w:rPr>
              <w:t>ского</w:t>
            </w:r>
            <w:proofErr w:type="spellEnd"/>
            <w:r w:rsidRPr="00D21F8E">
              <w:rPr>
                <w:sz w:val="16"/>
                <w:szCs w:val="16"/>
              </w:rPr>
              <w:t xml:space="preserve"> бюджета </w:t>
            </w:r>
          </w:p>
          <w:p w:rsidR="001F151A" w:rsidRPr="00D21F8E" w:rsidRDefault="001F151A" w:rsidP="009F407F">
            <w:pPr>
              <w:widowControl w:val="0"/>
              <w:autoSpaceDE w:val="0"/>
              <w:autoSpaceDN w:val="0"/>
              <w:adjustRightInd w:val="0"/>
              <w:rPr>
                <w:sz w:val="16"/>
                <w:szCs w:val="16"/>
              </w:rPr>
            </w:pPr>
            <w:r w:rsidRPr="00D21F8E">
              <w:rPr>
                <w:sz w:val="16"/>
                <w:szCs w:val="16"/>
              </w:rPr>
              <w:t xml:space="preserve">Чувашской </w:t>
            </w:r>
          </w:p>
          <w:p w:rsidR="001F151A" w:rsidRPr="00D21F8E" w:rsidRDefault="001F151A" w:rsidP="009F407F">
            <w:pPr>
              <w:widowControl w:val="0"/>
              <w:autoSpaceDE w:val="0"/>
              <w:autoSpaceDN w:val="0"/>
              <w:adjustRightInd w:val="0"/>
              <w:rPr>
                <w:sz w:val="16"/>
                <w:szCs w:val="16"/>
              </w:rPr>
            </w:pPr>
            <w:r w:rsidRPr="00D21F8E">
              <w:rPr>
                <w:sz w:val="16"/>
                <w:szCs w:val="16"/>
              </w:rPr>
              <w:t>Республики</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бюджет сельского поселения</w:t>
            </w:r>
          </w:p>
        </w:tc>
        <w:tc>
          <w:tcPr>
            <w:tcW w:w="13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внебюджетных источников</w:t>
            </w:r>
          </w:p>
        </w:tc>
      </w:tr>
      <w:tr w:rsidR="001F151A" w:rsidRPr="00D21F8E" w:rsidTr="009F407F">
        <w:trPr>
          <w:jc w:val="center"/>
        </w:trPr>
        <w:tc>
          <w:tcPr>
            <w:tcW w:w="993"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2021</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bCs/>
                <w:color w:val="000000"/>
                <w:sz w:val="16"/>
                <w:szCs w:val="16"/>
              </w:rPr>
              <w:t>1 209 972,00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bCs/>
                <w:color w:val="000000"/>
                <w:sz w:val="16"/>
                <w:szCs w:val="16"/>
              </w:rPr>
              <w:t>1 209 972,00</w:t>
            </w:r>
          </w:p>
        </w:tc>
        <w:tc>
          <w:tcPr>
            <w:tcW w:w="13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r>
      <w:tr w:rsidR="001F151A" w:rsidRPr="00D21F8E" w:rsidTr="009F407F">
        <w:trPr>
          <w:jc w:val="center"/>
        </w:trPr>
        <w:tc>
          <w:tcPr>
            <w:tcW w:w="993"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2022</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bCs/>
                <w:color w:val="000000"/>
                <w:sz w:val="16"/>
                <w:szCs w:val="16"/>
              </w:rPr>
              <w:t>1 090 901,00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bCs/>
                <w:color w:val="000000"/>
                <w:sz w:val="16"/>
                <w:szCs w:val="16"/>
              </w:rPr>
              <w:t>1 090 901,00</w:t>
            </w:r>
          </w:p>
        </w:tc>
        <w:tc>
          <w:tcPr>
            <w:tcW w:w="13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r>
      <w:tr w:rsidR="001F151A" w:rsidRPr="00D21F8E" w:rsidTr="009F407F">
        <w:trPr>
          <w:jc w:val="center"/>
        </w:trPr>
        <w:tc>
          <w:tcPr>
            <w:tcW w:w="993"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2023</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bCs/>
                <w:color w:val="000000"/>
                <w:sz w:val="16"/>
                <w:szCs w:val="16"/>
              </w:rPr>
              <w:t>1 090 901,00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bCs/>
                <w:color w:val="000000"/>
                <w:sz w:val="16"/>
                <w:szCs w:val="16"/>
              </w:rPr>
              <w:t>1 090 901,00</w:t>
            </w:r>
          </w:p>
        </w:tc>
        <w:tc>
          <w:tcPr>
            <w:tcW w:w="13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r>
      <w:tr w:rsidR="001F151A" w:rsidRPr="00D21F8E" w:rsidTr="009F407F">
        <w:trPr>
          <w:jc w:val="center"/>
        </w:trPr>
        <w:tc>
          <w:tcPr>
            <w:tcW w:w="993"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2024</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bCs/>
                <w:color w:val="000000"/>
                <w:sz w:val="16"/>
                <w:szCs w:val="16"/>
              </w:rPr>
              <w:t>1 126 738.00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bCs/>
                <w:color w:val="000000"/>
                <w:sz w:val="16"/>
                <w:szCs w:val="16"/>
              </w:rPr>
              <w:t>1 126 738.00</w:t>
            </w:r>
          </w:p>
        </w:tc>
        <w:tc>
          <w:tcPr>
            <w:tcW w:w="13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r>
      <w:tr w:rsidR="001F151A" w:rsidRPr="00D21F8E" w:rsidTr="009F407F">
        <w:trPr>
          <w:jc w:val="center"/>
        </w:trPr>
        <w:tc>
          <w:tcPr>
            <w:tcW w:w="993"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2025</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1 126 738.00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1 126 738.00</w:t>
            </w:r>
          </w:p>
        </w:tc>
        <w:tc>
          <w:tcPr>
            <w:tcW w:w="13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r>
      <w:tr w:rsidR="001F151A" w:rsidRPr="00D21F8E" w:rsidTr="009F407F">
        <w:trPr>
          <w:jc w:val="center"/>
        </w:trPr>
        <w:tc>
          <w:tcPr>
            <w:tcW w:w="993"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2026-2030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5 633 690,00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5 633 690,00</w:t>
            </w:r>
          </w:p>
        </w:tc>
        <w:tc>
          <w:tcPr>
            <w:tcW w:w="13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r>
      <w:tr w:rsidR="001F151A" w:rsidRPr="00D21F8E" w:rsidTr="009F407F">
        <w:trPr>
          <w:jc w:val="center"/>
        </w:trPr>
        <w:tc>
          <w:tcPr>
            <w:tcW w:w="993"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bCs/>
                <w:color w:val="26282F"/>
                <w:sz w:val="16"/>
                <w:szCs w:val="16"/>
              </w:rPr>
            </w:pPr>
            <w:r w:rsidRPr="00D21F8E">
              <w:rPr>
                <w:bCs/>
                <w:color w:val="26282F"/>
                <w:sz w:val="16"/>
                <w:szCs w:val="16"/>
              </w:rPr>
              <w:t>2031-2035</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rFonts w:eastAsia="Calibri"/>
                <w:sz w:val="16"/>
                <w:szCs w:val="16"/>
              </w:rPr>
            </w:pPr>
            <w:r w:rsidRPr="00D21F8E">
              <w:rPr>
                <w:sz w:val="16"/>
                <w:szCs w:val="16"/>
              </w:rPr>
              <w:t>5 633 690,00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sz w:val="16"/>
                <w:szCs w:val="16"/>
              </w:rPr>
            </w:pPr>
            <w:r w:rsidRPr="00D21F8E">
              <w:rPr>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rFonts w:eastAsia="Calibri"/>
                <w:sz w:val="16"/>
                <w:szCs w:val="16"/>
              </w:rPr>
            </w:pPr>
            <w:r w:rsidRPr="00D21F8E">
              <w:rPr>
                <w:sz w:val="16"/>
                <w:szCs w:val="16"/>
              </w:rPr>
              <w:t>5 633 690,00</w:t>
            </w:r>
          </w:p>
        </w:tc>
        <w:tc>
          <w:tcPr>
            <w:tcW w:w="13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0,0</w:t>
            </w:r>
          </w:p>
        </w:tc>
      </w:tr>
      <w:tr w:rsidR="001F151A" w:rsidRPr="00D21F8E" w:rsidTr="009F407F">
        <w:trPr>
          <w:jc w:val="center"/>
        </w:trPr>
        <w:tc>
          <w:tcPr>
            <w:tcW w:w="993"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b/>
                <w:bCs/>
                <w:color w:val="26282F"/>
                <w:sz w:val="16"/>
                <w:szCs w:val="16"/>
              </w:rPr>
            </w:pPr>
            <w:r w:rsidRPr="00D21F8E">
              <w:rPr>
                <w:b/>
                <w:bCs/>
                <w:color w:val="26282F"/>
                <w:sz w:val="16"/>
                <w:szCs w:val="16"/>
              </w:rPr>
              <w:t>Всего</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rFonts w:eastAsia="Calibri"/>
                <w:b/>
                <w:color w:val="000000"/>
                <w:sz w:val="16"/>
                <w:szCs w:val="16"/>
              </w:rPr>
            </w:pPr>
            <w:r w:rsidRPr="00D21F8E">
              <w:rPr>
                <w:sz w:val="16"/>
                <w:szCs w:val="16"/>
              </w:rPr>
              <w:t>16  912 630,00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b/>
                <w:sz w:val="16"/>
                <w:szCs w:val="16"/>
              </w:rPr>
            </w:pPr>
            <w:r w:rsidRPr="00D21F8E">
              <w:rPr>
                <w:rFonts w:eastAsia="Calibri"/>
                <w:sz w:val="16"/>
                <w:szCs w:val="16"/>
              </w:rPr>
              <w:t>0,0</w:t>
            </w:r>
          </w:p>
        </w:tc>
        <w:tc>
          <w:tcPr>
            <w:tcW w:w="198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b/>
                <w:sz w:val="16"/>
                <w:szCs w:val="16"/>
              </w:rPr>
            </w:pPr>
            <w:r w:rsidRPr="00D21F8E">
              <w:rPr>
                <w:rFonts w:eastAsia="Calibri"/>
                <w:sz w:val="16"/>
                <w:szCs w:val="16"/>
              </w:rPr>
              <w:t xml:space="preserve">                   0,0</w:t>
            </w:r>
          </w:p>
        </w:tc>
        <w:tc>
          <w:tcPr>
            <w:tcW w:w="1800"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rPr>
                <w:rFonts w:eastAsia="Calibri"/>
                <w:b/>
                <w:color w:val="000000"/>
                <w:sz w:val="16"/>
                <w:szCs w:val="16"/>
              </w:rPr>
            </w:pPr>
            <w:r w:rsidRPr="00D21F8E">
              <w:rPr>
                <w:sz w:val="16"/>
                <w:szCs w:val="16"/>
              </w:rPr>
              <w:t>16  912 630,00</w:t>
            </w:r>
          </w:p>
        </w:tc>
        <w:tc>
          <w:tcPr>
            <w:tcW w:w="1376"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b/>
                <w:sz w:val="16"/>
                <w:szCs w:val="16"/>
              </w:rPr>
            </w:pPr>
            <w:r w:rsidRPr="00D21F8E">
              <w:rPr>
                <w:b/>
                <w:sz w:val="16"/>
                <w:szCs w:val="16"/>
              </w:rPr>
              <w:t>0,0</w:t>
            </w:r>
          </w:p>
        </w:tc>
      </w:tr>
    </w:tbl>
    <w:p w:rsidR="001F151A" w:rsidRPr="00D21F8E" w:rsidRDefault="001F151A" w:rsidP="001F151A">
      <w:pPr>
        <w:rPr>
          <w:sz w:val="16"/>
          <w:szCs w:val="16"/>
        </w:rPr>
      </w:pPr>
    </w:p>
    <w:p w:rsidR="001F151A" w:rsidRPr="00D21F8E" w:rsidRDefault="001F151A" w:rsidP="001F151A">
      <w:pPr>
        <w:rPr>
          <w:sz w:val="16"/>
          <w:szCs w:val="16"/>
        </w:rPr>
      </w:pPr>
      <w:r w:rsidRPr="00D21F8E">
        <w:rPr>
          <w:sz w:val="16"/>
          <w:szCs w:val="16"/>
        </w:rPr>
        <w:t xml:space="preserve">Объемы бюджетных ассигнований уточняются ежегодно при </w:t>
      </w:r>
      <w:proofErr w:type="gramStart"/>
      <w:r w:rsidRPr="00D21F8E">
        <w:rPr>
          <w:sz w:val="16"/>
          <w:szCs w:val="16"/>
        </w:rPr>
        <w:t>формировании  бюджета</w:t>
      </w:r>
      <w:proofErr w:type="gramEnd"/>
      <w:r w:rsidRPr="00D21F8E">
        <w:rPr>
          <w:sz w:val="16"/>
          <w:szCs w:val="16"/>
        </w:rPr>
        <w:t xml:space="preserve"> </w:t>
      </w:r>
      <w:proofErr w:type="spellStart"/>
      <w:r w:rsidRPr="00D21F8E">
        <w:rPr>
          <w:sz w:val="16"/>
          <w:szCs w:val="16"/>
        </w:rPr>
        <w:t>Новочелны-Сюрбеевского</w:t>
      </w:r>
      <w:proofErr w:type="spellEnd"/>
      <w:r w:rsidRPr="00D21F8E">
        <w:rPr>
          <w:sz w:val="16"/>
          <w:szCs w:val="16"/>
        </w:rPr>
        <w:t xml:space="preserve"> сельского поселения  Комсомольского района на очередной финансовый год и плановый период.</w:t>
      </w:r>
    </w:p>
    <w:p w:rsidR="001F151A" w:rsidRPr="00D21F8E" w:rsidRDefault="001F151A" w:rsidP="001F151A">
      <w:pPr>
        <w:rPr>
          <w:sz w:val="16"/>
          <w:szCs w:val="16"/>
        </w:rPr>
      </w:pPr>
      <w:r w:rsidRPr="00D21F8E">
        <w:rPr>
          <w:sz w:val="16"/>
          <w:szCs w:val="16"/>
        </w:rPr>
        <w:t xml:space="preserve">Ресурсное обеспечение реализации подпрограммы за счет всех источников по годам ее реализации в разрезе мероприятий подпрограммы представлено в </w:t>
      </w:r>
      <w:r w:rsidRPr="00D21F8E">
        <w:rPr>
          <w:rStyle w:val="af8"/>
          <w:b/>
          <w:color w:val="000000"/>
          <w:sz w:val="16"/>
          <w:szCs w:val="16"/>
        </w:rPr>
        <w:t xml:space="preserve">приложении № </w:t>
      </w:r>
      <w:r w:rsidRPr="00D21F8E">
        <w:rPr>
          <w:color w:val="000000"/>
          <w:sz w:val="16"/>
          <w:szCs w:val="16"/>
        </w:rPr>
        <w:t>1</w:t>
      </w:r>
      <w:r w:rsidRPr="00D21F8E">
        <w:rPr>
          <w:sz w:val="16"/>
          <w:szCs w:val="16"/>
        </w:rPr>
        <w:t xml:space="preserve"> к подпрограмм</w:t>
      </w:r>
    </w:p>
    <w:p w:rsidR="001F151A" w:rsidRPr="00D21F8E" w:rsidRDefault="001F151A" w:rsidP="001F151A">
      <w:pPr>
        <w:rPr>
          <w:sz w:val="16"/>
          <w:szCs w:val="16"/>
        </w:rPr>
      </w:pPr>
    </w:p>
    <w:p w:rsidR="001F151A" w:rsidRPr="00D21F8E" w:rsidRDefault="001F151A" w:rsidP="001F151A">
      <w:pPr>
        <w:ind w:left="6804"/>
        <w:jc w:val="right"/>
        <w:rPr>
          <w:rStyle w:val="af4"/>
          <w:b w:val="0"/>
          <w:bCs w:val="0"/>
          <w:color w:val="000000"/>
          <w:sz w:val="16"/>
          <w:szCs w:val="16"/>
        </w:rPr>
      </w:pPr>
      <w:r w:rsidRPr="00D21F8E">
        <w:rPr>
          <w:rStyle w:val="af4"/>
          <w:b w:val="0"/>
          <w:bCs w:val="0"/>
          <w:color w:val="000000"/>
          <w:sz w:val="16"/>
          <w:szCs w:val="16"/>
        </w:rPr>
        <w:t>Приложение 1</w:t>
      </w:r>
    </w:p>
    <w:p w:rsidR="001F151A" w:rsidRPr="00D21F8E" w:rsidRDefault="001F151A" w:rsidP="001F151A">
      <w:pPr>
        <w:jc w:val="right"/>
        <w:rPr>
          <w:rStyle w:val="af4"/>
          <w:b w:val="0"/>
          <w:bCs w:val="0"/>
          <w:color w:val="000000"/>
          <w:sz w:val="16"/>
          <w:szCs w:val="16"/>
        </w:rPr>
      </w:pPr>
      <w:r w:rsidRPr="00D21F8E">
        <w:rPr>
          <w:rStyle w:val="af4"/>
          <w:b w:val="0"/>
          <w:bCs w:val="0"/>
          <w:color w:val="000000"/>
          <w:sz w:val="16"/>
          <w:szCs w:val="16"/>
        </w:rPr>
        <w:t>к подпрограмме «Развитие культуры»</w:t>
      </w:r>
    </w:p>
    <w:p w:rsidR="001F151A" w:rsidRPr="00D21F8E" w:rsidRDefault="001F151A" w:rsidP="001F151A">
      <w:pPr>
        <w:jc w:val="right"/>
        <w:rPr>
          <w:color w:val="000000"/>
          <w:sz w:val="16"/>
          <w:szCs w:val="16"/>
        </w:rPr>
      </w:pPr>
      <w:r w:rsidRPr="00D21F8E">
        <w:rPr>
          <w:rStyle w:val="af4"/>
          <w:b w:val="0"/>
          <w:bCs w:val="0"/>
          <w:color w:val="000000"/>
          <w:sz w:val="16"/>
          <w:szCs w:val="16"/>
        </w:rPr>
        <w:t xml:space="preserve"> м</w:t>
      </w:r>
      <w:r w:rsidRPr="00D21F8E">
        <w:rPr>
          <w:rStyle w:val="af8"/>
          <w:b/>
          <w:bCs/>
          <w:color w:val="000000"/>
          <w:sz w:val="16"/>
          <w:szCs w:val="16"/>
        </w:rPr>
        <w:t>униципальной программ</w:t>
      </w:r>
      <w:r w:rsidRPr="00D21F8E">
        <w:rPr>
          <w:color w:val="000000"/>
          <w:sz w:val="16"/>
          <w:szCs w:val="16"/>
        </w:rPr>
        <w:t xml:space="preserve">ы </w:t>
      </w:r>
      <w:proofErr w:type="spellStart"/>
      <w:r w:rsidRPr="00D21F8E">
        <w:rPr>
          <w:color w:val="000000"/>
          <w:sz w:val="16"/>
          <w:szCs w:val="16"/>
        </w:rPr>
        <w:t>Новочелны-Сюрбеевского</w:t>
      </w:r>
      <w:proofErr w:type="spellEnd"/>
      <w:r w:rsidRPr="00D21F8E">
        <w:rPr>
          <w:color w:val="000000"/>
          <w:sz w:val="16"/>
          <w:szCs w:val="16"/>
        </w:rPr>
        <w:t xml:space="preserve"> </w:t>
      </w:r>
    </w:p>
    <w:p w:rsidR="001F151A" w:rsidRPr="00D21F8E" w:rsidRDefault="001F151A" w:rsidP="001F151A">
      <w:pPr>
        <w:jc w:val="right"/>
        <w:rPr>
          <w:rStyle w:val="af4"/>
          <w:bCs w:val="0"/>
          <w:color w:val="000000"/>
          <w:sz w:val="16"/>
          <w:szCs w:val="16"/>
        </w:rPr>
      </w:pPr>
      <w:r w:rsidRPr="00D21F8E">
        <w:rPr>
          <w:color w:val="000000"/>
          <w:sz w:val="16"/>
          <w:szCs w:val="16"/>
        </w:rPr>
        <w:t xml:space="preserve">сельского поселения </w:t>
      </w:r>
      <w:r w:rsidRPr="00D21F8E">
        <w:rPr>
          <w:rStyle w:val="af4"/>
          <w:b w:val="0"/>
          <w:bCs w:val="0"/>
          <w:color w:val="000000"/>
          <w:sz w:val="16"/>
          <w:szCs w:val="16"/>
        </w:rPr>
        <w:t>"Развитие культуры и туризма»</w:t>
      </w:r>
    </w:p>
    <w:p w:rsidR="001F151A" w:rsidRPr="00D21F8E" w:rsidRDefault="001F151A" w:rsidP="001F151A">
      <w:pPr>
        <w:jc w:val="center"/>
        <w:rPr>
          <w:b/>
          <w:sz w:val="16"/>
          <w:szCs w:val="16"/>
        </w:rPr>
      </w:pPr>
      <w:r w:rsidRPr="00D21F8E">
        <w:rPr>
          <w:b/>
          <w:sz w:val="16"/>
          <w:szCs w:val="16"/>
        </w:rPr>
        <w:t>РЕСУРСНОЕ ОБЕСПЕЧЕНИЕ</w:t>
      </w:r>
    </w:p>
    <w:p w:rsidR="001F151A" w:rsidRPr="00D21F8E" w:rsidRDefault="001F151A" w:rsidP="001F151A">
      <w:pPr>
        <w:jc w:val="center"/>
        <w:rPr>
          <w:b/>
          <w:sz w:val="16"/>
          <w:szCs w:val="16"/>
        </w:rPr>
      </w:pPr>
      <w:r w:rsidRPr="00D21F8E">
        <w:rPr>
          <w:b/>
          <w:sz w:val="16"/>
          <w:szCs w:val="16"/>
        </w:rPr>
        <w:t xml:space="preserve">реализации подпрограммы «Развитие культуры» муниципальной программы </w:t>
      </w:r>
      <w:proofErr w:type="spellStart"/>
      <w:r w:rsidRPr="00D21F8E">
        <w:rPr>
          <w:b/>
          <w:sz w:val="16"/>
          <w:szCs w:val="16"/>
        </w:rPr>
        <w:t>Новочелны-Сюрбеевского</w:t>
      </w:r>
      <w:proofErr w:type="spellEnd"/>
      <w:r w:rsidRPr="00D21F8E">
        <w:rPr>
          <w:b/>
          <w:sz w:val="16"/>
          <w:szCs w:val="16"/>
        </w:rPr>
        <w:t xml:space="preserve"> сельского поселения «Развитие культуры и туризма» в разрезе подпрограмм и основных мероприятий подпрограмм за счет всех источников финансирования</w:t>
      </w:r>
    </w:p>
    <w:p w:rsidR="001F151A" w:rsidRPr="00D21F8E" w:rsidRDefault="001F151A" w:rsidP="001F151A">
      <w:pPr>
        <w:jc w:val="center"/>
        <w:rPr>
          <w:b/>
          <w:sz w:val="16"/>
          <w:szCs w:val="16"/>
        </w:rPr>
      </w:pPr>
    </w:p>
    <w:tbl>
      <w:tblPr>
        <w:tblW w:w="15309" w:type="dxa"/>
        <w:tblInd w:w="250" w:type="dxa"/>
        <w:tblLayout w:type="fixed"/>
        <w:tblLook w:val="01E0" w:firstRow="1" w:lastRow="1" w:firstColumn="1" w:lastColumn="1" w:noHBand="0" w:noVBand="0"/>
      </w:tblPr>
      <w:tblGrid>
        <w:gridCol w:w="1981"/>
        <w:gridCol w:w="992"/>
        <w:gridCol w:w="709"/>
        <w:gridCol w:w="992"/>
        <w:gridCol w:w="1134"/>
        <w:gridCol w:w="1280"/>
        <w:gridCol w:w="1417"/>
        <w:gridCol w:w="1418"/>
        <w:gridCol w:w="1275"/>
        <w:gridCol w:w="993"/>
        <w:gridCol w:w="992"/>
        <w:gridCol w:w="992"/>
        <w:gridCol w:w="1134"/>
      </w:tblGrid>
      <w:tr w:rsidR="001F151A" w:rsidRPr="00D21F8E" w:rsidTr="009F407F">
        <w:tc>
          <w:tcPr>
            <w:tcW w:w="1981" w:type="dxa"/>
            <w:vMerge w:val="restart"/>
            <w:tcBorders>
              <w:top w:val="single" w:sz="4" w:space="0" w:color="auto"/>
              <w:left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Наименование</w:t>
            </w:r>
          </w:p>
          <w:p w:rsidR="001F151A" w:rsidRPr="00D21F8E" w:rsidRDefault="001F151A" w:rsidP="009F407F">
            <w:pPr>
              <w:jc w:val="center"/>
              <w:rPr>
                <w:sz w:val="16"/>
                <w:szCs w:val="16"/>
              </w:rPr>
            </w:pPr>
            <w:r w:rsidRPr="00D21F8E">
              <w:rPr>
                <w:sz w:val="16"/>
                <w:szCs w:val="16"/>
              </w:rPr>
              <w:t>подпрограммы</w:t>
            </w:r>
          </w:p>
          <w:p w:rsidR="001F151A" w:rsidRPr="00D21F8E" w:rsidRDefault="001F151A" w:rsidP="009F407F">
            <w:pPr>
              <w:jc w:val="center"/>
              <w:rPr>
                <w:sz w:val="16"/>
                <w:szCs w:val="16"/>
              </w:rPr>
            </w:pPr>
            <w:r w:rsidRPr="00D21F8E">
              <w:rPr>
                <w:sz w:val="16"/>
                <w:szCs w:val="16"/>
              </w:rPr>
              <w:t>муниципальной</w:t>
            </w:r>
          </w:p>
          <w:p w:rsidR="001F151A" w:rsidRPr="00D21F8E" w:rsidRDefault="001F151A" w:rsidP="009F407F">
            <w:pPr>
              <w:jc w:val="center"/>
              <w:rPr>
                <w:sz w:val="16"/>
                <w:szCs w:val="16"/>
              </w:rPr>
            </w:pPr>
            <w:r w:rsidRPr="00D21F8E">
              <w:rPr>
                <w:sz w:val="16"/>
                <w:szCs w:val="16"/>
              </w:rPr>
              <w:t>программы</w:t>
            </w:r>
          </w:p>
          <w:p w:rsidR="001F151A" w:rsidRPr="00D21F8E" w:rsidRDefault="001F151A" w:rsidP="009F407F">
            <w:pPr>
              <w:jc w:val="center"/>
              <w:rPr>
                <w:sz w:val="16"/>
                <w:szCs w:val="16"/>
              </w:rPr>
            </w:pPr>
            <w:r w:rsidRPr="00D21F8E">
              <w:rPr>
                <w:sz w:val="16"/>
                <w:szCs w:val="16"/>
              </w:rPr>
              <w:t xml:space="preserve">(основного </w:t>
            </w:r>
            <w:proofErr w:type="spellStart"/>
            <w:proofErr w:type="gramStart"/>
            <w:r w:rsidRPr="00D21F8E">
              <w:rPr>
                <w:sz w:val="16"/>
                <w:szCs w:val="16"/>
              </w:rPr>
              <w:t>мероприятия,мероприятия</w:t>
            </w:r>
            <w:proofErr w:type="spellEnd"/>
            <w:proofErr w:type="gramEnd"/>
            <w:r w:rsidRPr="00D21F8E">
              <w:rPr>
                <w:sz w:val="16"/>
                <w:szCs w:val="16"/>
              </w:rPr>
              <w:t>)</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Код</w:t>
            </w:r>
          </w:p>
          <w:p w:rsidR="001F151A" w:rsidRPr="00D21F8E" w:rsidRDefault="001F151A" w:rsidP="009F407F">
            <w:pPr>
              <w:jc w:val="center"/>
              <w:rPr>
                <w:sz w:val="16"/>
                <w:szCs w:val="16"/>
              </w:rPr>
            </w:pPr>
            <w:r w:rsidRPr="00D21F8E">
              <w:rPr>
                <w:sz w:val="16"/>
                <w:szCs w:val="16"/>
              </w:rPr>
              <w:t>бюджетной</w:t>
            </w:r>
          </w:p>
          <w:p w:rsidR="001F151A" w:rsidRPr="00D21F8E" w:rsidRDefault="001F151A" w:rsidP="009F407F">
            <w:pPr>
              <w:jc w:val="center"/>
              <w:rPr>
                <w:sz w:val="16"/>
                <w:szCs w:val="16"/>
              </w:rPr>
            </w:pPr>
            <w:r w:rsidRPr="00D21F8E">
              <w:rPr>
                <w:sz w:val="16"/>
                <w:szCs w:val="16"/>
              </w:rPr>
              <w:t>классификации</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Источники финансирования</w:t>
            </w:r>
          </w:p>
        </w:tc>
        <w:tc>
          <w:tcPr>
            <w:tcW w:w="8221" w:type="dxa"/>
            <w:gridSpan w:val="7"/>
            <w:tcBorders>
              <w:top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 xml:space="preserve">Расходы по годам, тыс. </w:t>
            </w:r>
            <w:proofErr w:type="spellStart"/>
            <w:r w:rsidRPr="00D21F8E">
              <w:rPr>
                <w:sz w:val="16"/>
                <w:szCs w:val="16"/>
              </w:rPr>
              <w:t>руб</w:t>
            </w:r>
            <w:proofErr w:type="spellEnd"/>
          </w:p>
        </w:tc>
      </w:tr>
      <w:tr w:rsidR="001F151A" w:rsidRPr="00D21F8E" w:rsidTr="009F407F">
        <w:tc>
          <w:tcPr>
            <w:tcW w:w="1981" w:type="dxa"/>
            <w:vMerge/>
            <w:tcBorders>
              <w:left w:val="single" w:sz="4" w:space="0" w:color="auto"/>
              <w:bottom w:val="single" w:sz="4" w:space="0" w:color="auto"/>
              <w:right w:val="single" w:sz="4" w:space="0" w:color="auto"/>
            </w:tcBorders>
            <w:shd w:val="clear" w:color="auto" w:fill="auto"/>
            <w:vAlign w:val="center"/>
          </w:tcPr>
          <w:p w:rsidR="001F151A" w:rsidRPr="00D21F8E" w:rsidRDefault="001F151A" w:rsidP="009F407F">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Главный распря-</w:t>
            </w:r>
            <w:proofErr w:type="spellStart"/>
            <w:r w:rsidRPr="00D21F8E">
              <w:rPr>
                <w:sz w:val="16"/>
                <w:szCs w:val="16"/>
              </w:rPr>
              <w:t>дитель</w:t>
            </w:r>
            <w:proofErr w:type="spellEnd"/>
            <w:r w:rsidRPr="00D21F8E">
              <w:rPr>
                <w:sz w:val="16"/>
                <w:szCs w:val="16"/>
              </w:rPr>
              <w:t xml:space="preserve"> бюджетных средств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Раздел, подраздел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Целевая статья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Группа (</w:t>
            </w:r>
            <w:proofErr w:type="gramStart"/>
            <w:r w:rsidRPr="00D21F8E">
              <w:rPr>
                <w:sz w:val="16"/>
                <w:szCs w:val="16"/>
              </w:rPr>
              <w:t>под-группа</w:t>
            </w:r>
            <w:proofErr w:type="gramEnd"/>
            <w:r w:rsidRPr="00D21F8E">
              <w:rPr>
                <w:sz w:val="16"/>
                <w:szCs w:val="16"/>
              </w:rPr>
              <w:t>) вида расходов</w:t>
            </w: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151A" w:rsidRPr="00D21F8E" w:rsidRDefault="001F151A" w:rsidP="009F407F">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p>
          <w:p w:rsidR="001F151A" w:rsidRPr="00D21F8E" w:rsidRDefault="001F151A" w:rsidP="009F407F">
            <w:pPr>
              <w:jc w:val="center"/>
              <w:rPr>
                <w:sz w:val="16"/>
                <w:szCs w:val="16"/>
              </w:rPr>
            </w:pPr>
          </w:p>
          <w:p w:rsidR="001F151A" w:rsidRPr="00D21F8E" w:rsidRDefault="001F151A" w:rsidP="009F407F">
            <w:pPr>
              <w:jc w:val="center"/>
              <w:rPr>
                <w:sz w:val="16"/>
                <w:szCs w:val="16"/>
              </w:rPr>
            </w:pPr>
          </w:p>
          <w:p w:rsidR="001F151A" w:rsidRPr="00D21F8E" w:rsidRDefault="001F151A" w:rsidP="009F407F">
            <w:pPr>
              <w:jc w:val="center"/>
              <w:rPr>
                <w:sz w:val="16"/>
                <w:szCs w:val="16"/>
              </w:rPr>
            </w:pPr>
            <w:r w:rsidRPr="00D21F8E">
              <w:rPr>
                <w:sz w:val="16"/>
                <w:szCs w:val="16"/>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2022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2024</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2025</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2026-2030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2031-2035</w:t>
            </w:r>
          </w:p>
        </w:tc>
      </w:tr>
      <w:tr w:rsidR="001F151A" w:rsidRPr="00D21F8E" w:rsidTr="009F407F">
        <w:tc>
          <w:tcPr>
            <w:tcW w:w="1981"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5</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11</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13</w:t>
            </w:r>
          </w:p>
        </w:tc>
      </w:tr>
      <w:tr w:rsidR="001F151A" w:rsidRPr="00D21F8E" w:rsidTr="009F407F">
        <w:tc>
          <w:tcPr>
            <w:tcW w:w="1981" w:type="dxa"/>
            <w:vMerge w:val="restart"/>
            <w:tcBorders>
              <w:top w:val="single" w:sz="4" w:space="0" w:color="auto"/>
              <w:left w:val="single" w:sz="4" w:space="0" w:color="auto"/>
              <w:right w:val="single" w:sz="4" w:space="0" w:color="auto"/>
            </w:tcBorders>
            <w:shd w:val="clear" w:color="auto" w:fill="auto"/>
          </w:tcPr>
          <w:p w:rsidR="001F151A" w:rsidRPr="00D21F8E" w:rsidRDefault="008054AC" w:rsidP="009F407F">
            <w:pPr>
              <w:jc w:val="center"/>
              <w:rPr>
                <w:sz w:val="16"/>
                <w:szCs w:val="16"/>
              </w:rPr>
            </w:pPr>
            <w:hyperlink r:id="rId20" w:anchor="Par2819#Par2819" w:history="1">
              <w:r w:rsidR="001F151A" w:rsidRPr="00D21F8E">
                <w:rPr>
                  <w:rStyle w:val="afd"/>
                  <w:sz w:val="16"/>
                  <w:szCs w:val="16"/>
                </w:rPr>
                <w:t>Подпрограмма</w:t>
              </w:r>
            </w:hyperlink>
          </w:p>
          <w:p w:rsidR="001F151A" w:rsidRPr="00D21F8E" w:rsidRDefault="001F151A" w:rsidP="009F407F">
            <w:pPr>
              <w:jc w:val="center"/>
              <w:rPr>
                <w:sz w:val="16"/>
                <w:szCs w:val="16"/>
              </w:rPr>
            </w:pPr>
            <w:r w:rsidRPr="00D21F8E">
              <w:rPr>
                <w:sz w:val="16"/>
                <w:szCs w:val="16"/>
              </w:rPr>
              <w:t>«Развитие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Ц410000000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Всего</w:t>
            </w:r>
          </w:p>
          <w:p w:rsidR="001F151A" w:rsidRPr="00D21F8E" w:rsidRDefault="001F151A" w:rsidP="009F407F">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1 209 972,00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1 090 901,00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1 090 901,00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rFonts w:eastAsia="Calibri"/>
                <w:sz w:val="16"/>
                <w:szCs w:val="16"/>
              </w:rPr>
              <w:t xml:space="preserve"> </w:t>
            </w:r>
            <w:r w:rsidRPr="00D21F8E">
              <w:rPr>
                <w:sz w:val="16"/>
                <w:szCs w:val="16"/>
              </w:rPr>
              <w:t>5 633 690,00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rFonts w:eastAsia="Calibri"/>
                <w:sz w:val="16"/>
                <w:szCs w:val="16"/>
              </w:rPr>
              <w:t xml:space="preserve"> </w:t>
            </w:r>
            <w:r w:rsidRPr="00D21F8E">
              <w:rPr>
                <w:sz w:val="16"/>
                <w:szCs w:val="16"/>
              </w:rPr>
              <w:t>5 633 690,00</w:t>
            </w:r>
          </w:p>
        </w:tc>
      </w:tr>
      <w:tr w:rsidR="001F151A" w:rsidRPr="00D21F8E" w:rsidTr="009F407F">
        <w:tc>
          <w:tcPr>
            <w:tcW w:w="1981" w:type="dxa"/>
            <w:vMerge/>
            <w:tcBorders>
              <w:left w:val="single" w:sz="4" w:space="0" w:color="auto"/>
              <w:right w:val="single" w:sz="4" w:space="0" w:color="auto"/>
            </w:tcBorders>
            <w:shd w:val="clear" w:color="auto" w:fill="auto"/>
          </w:tcPr>
          <w:p w:rsidR="001F151A" w:rsidRPr="00D21F8E" w:rsidRDefault="001F151A" w:rsidP="009F407F">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r>
      <w:tr w:rsidR="001F151A" w:rsidRPr="00D21F8E" w:rsidTr="009F407F">
        <w:tc>
          <w:tcPr>
            <w:tcW w:w="1981" w:type="dxa"/>
            <w:vMerge/>
            <w:tcBorders>
              <w:left w:val="single" w:sz="4" w:space="0" w:color="auto"/>
              <w:right w:val="single" w:sz="4" w:space="0" w:color="auto"/>
            </w:tcBorders>
            <w:shd w:val="clear" w:color="auto" w:fill="auto"/>
          </w:tcPr>
          <w:p w:rsidR="001F151A" w:rsidRPr="00D21F8E" w:rsidRDefault="001F151A" w:rsidP="009F407F">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республиканский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r>
      <w:tr w:rsidR="001F151A" w:rsidRPr="00D21F8E" w:rsidTr="009F407F">
        <w:trPr>
          <w:trHeight w:val="647"/>
        </w:trPr>
        <w:tc>
          <w:tcPr>
            <w:tcW w:w="1981" w:type="dxa"/>
            <w:vMerge/>
            <w:tcBorders>
              <w:left w:val="single" w:sz="4" w:space="0" w:color="auto"/>
              <w:right w:val="single" w:sz="4" w:space="0" w:color="auto"/>
            </w:tcBorders>
            <w:shd w:val="clear" w:color="auto" w:fill="auto"/>
            <w:vAlign w:val="center"/>
          </w:tcPr>
          <w:p w:rsidR="001F151A" w:rsidRPr="00D21F8E" w:rsidRDefault="001F151A" w:rsidP="009F407F">
            <w:pPr>
              <w:jc w:val="center"/>
              <w:rPr>
                <w:sz w:val="16"/>
                <w:szCs w:val="16"/>
              </w:rPr>
            </w:pPr>
          </w:p>
        </w:tc>
        <w:tc>
          <w:tcPr>
            <w:tcW w:w="992" w:type="dxa"/>
            <w:tcBorders>
              <w:top w:val="single" w:sz="4" w:space="0" w:color="auto"/>
              <w:left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709" w:type="dxa"/>
            <w:tcBorders>
              <w:top w:val="single" w:sz="4" w:space="0" w:color="auto"/>
              <w:left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992" w:type="dxa"/>
            <w:tcBorders>
              <w:top w:val="single" w:sz="4" w:space="0" w:color="auto"/>
              <w:left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134" w:type="dxa"/>
            <w:tcBorders>
              <w:top w:val="single" w:sz="4" w:space="0" w:color="auto"/>
              <w:left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280" w:type="dxa"/>
            <w:tcBorders>
              <w:top w:val="single" w:sz="4" w:space="0" w:color="auto"/>
              <w:left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1 209 972,00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1 090 901,00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1 090 901,00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sz w:val="16"/>
                <w:szCs w:val="16"/>
              </w:rPr>
              <w:t>1 126 738,00</w:t>
            </w:r>
          </w:p>
        </w:tc>
        <w:tc>
          <w:tcPr>
            <w:tcW w:w="992" w:type="dxa"/>
            <w:tcBorders>
              <w:top w:val="single" w:sz="4" w:space="0" w:color="auto"/>
              <w:left w:val="single" w:sz="4" w:space="0" w:color="auto"/>
              <w:right w:val="single" w:sz="4" w:space="0" w:color="auto"/>
            </w:tcBorders>
          </w:tcPr>
          <w:p w:rsidR="001F151A" w:rsidRPr="00D21F8E" w:rsidRDefault="001F151A" w:rsidP="009F407F">
            <w:pPr>
              <w:rPr>
                <w:sz w:val="16"/>
                <w:szCs w:val="16"/>
              </w:rPr>
            </w:pPr>
            <w:r w:rsidRPr="00D21F8E">
              <w:rPr>
                <w:sz w:val="16"/>
                <w:szCs w:val="16"/>
              </w:rPr>
              <w:t>1 126 738,00</w:t>
            </w:r>
          </w:p>
        </w:tc>
        <w:tc>
          <w:tcPr>
            <w:tcW w:w="992" w:type="dxa"/>
            <w:tcBorders>
              <w:top w:val="single" w:sz="4" w:space="0" w:color="auto"/>
              <w:left w:val="single" w:sz="4" w:space="0" w:color="auto"/>
              <w:right w:val="single" w:sz="4" w:space="0" w:color="auto"/>
            </w:tcBorders>
          </w:tcPr>
          <w:p w:rsidR="001F151A" w:rsidRPr="00D21F8E" w:rsidRDefault="001F151A" w:rsidP="009F407F">
            <w:pPr>
              <w:rPr>
                <w:sz w:val="16"/>
                <w:szCs w:val="16"/>
              </w:rPr>
            </w:pPr>
            <w:r w:rsidRPr="00D21F8E">
              <w:rPr>
                <w:sz w:val="16"/>
                <w:szCs w:val="16"/>
              </w:rPr>
              <w:t>5 633 690,00</w:t>
            </w:r>
          </w:p>
        </w:tc>
        <w:tc>
          <w:tcPr>
            <w:tcW w:w="1134" w:type="dxa"/>
            <w:tcBorders>
              <w:top w:val="single" w:sz="4" w:space="0" w:color="auto"/>
              <w:left w:val="single" w:sz="4" w:space="0" w:color="auto"/>
              <w:right w:val="single" w:sz="4" w:space="0" w:color="auto"/>
            </w:tcBorders>
          </w:tcPr>
          <w:p w:rsidR="001F151A" w:rsidRPr="00D21F8E" w:rsidRDefault="001F151A" w:rsidP="009F407F">
            <w:pPr>
              <w:rPr>
                <w:sz w:val="16"/>
                <w:szCs w:val="16"/>
              </w:rPr>
            </w:pPr>
            <w:r w:rsidRPr="00D21F8E">
              <w:rPr>
                <w:sz w:val="16"/>
                <w:szCs w:val="16"/>
              </w:rPr>
              <w:t>5 633 690,00</w:t>
            </w:r>
          </w:p>
        </w:tc>
      </w:tr>
      <w:tr w:rsidR="001F151A" w:rsidRPr="00D21F8E" w:rsidTr="009F407F">
        <w:tc>
          <w:tcPr>
            <w:tcW w:w="1981" w:type="dxa"/>
            <w:vMerge/>
            <w:tcBorders>
              <w:left w:val="single" w:sz="4" w:space="0" w:color="auto"/>
              <w:bottom w:val="single" w:sz="4" w:space="0" w:color="auto"/>
              <w:right w:val="single" w:sz="4" w:space="0" w:color="auto"/>
            </w:tcBorders>
            <w:shd w:val="clear" w:color="auto" w:fill="auto"/>
            <w:vAlign w:val="center"/>
          </w:tcPr>
          <w:p w:rsidR="001F151A" w:rsidRPr="00D21F8E" w:rsidRDefault="001F151A" w:rsidP="009F407F">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r>
      <w:tr w:rsidR="001F151A" w:rsidRPr="00D21F8E" w:rsidTr="009F407F">
        <w:tc>
          <w:tcPr>
            <w:tcW w:w="15309" w:type="dxa"/>
            <w:gridSpan w:val="13"/>
            <w:tcBorders>
              <w:left w:val="single" w:sz="4" w:space="0" w:color="auto"/>
              <w:bottom w:val="single" w:sz="4" w:space="0" w:color="auto"/>
              <w:right w:val="single" w:sz="4" w:space="0" w:color="auto"/>
            </w:tcBorders>
            <w:shd w:val="clear" w:color="auto" w:fill="auto"/>
            <w:vAlign w:val="center"/>
          </w:tcPr>
          <w:p w:rsidR="001F151A" w:rsidRPr="00D21F8E" w:rsidRDefault="001F151A" w:rsidP="009F407F">
            <w:pPr>
              <w:pStyle w:val="af5"/>
              <w:jc w:val="center"/>
              <w:rPr>
                <w:rFonts w:ascii="Times New Roman" w:hAnsi="Times New Roman"/>
                <w:b/>
                <w:sz w:val="16"/>
                <w:szCs w:val="16"/>
              </w:rPr>
            </w:pPr>
          </w:p>
          <w:p w:rsidR="001F151A" w:rsidRPr="00D21F8E" w:rsidRDefault="001F151A" w:rsidP="009F407F">
            <w:pPr>
              <w:pStyle w:val="af5"/>
              <w:jc w:val="center"/>
              <w:rPr>
                <w:rFonts w:ascii="Times New Roman" w:hAnsi="Times New Roman"/>
                <w:b/>
                <w:sz w:val="16"/>
                <w:szCs w:val="16"/>
              </w:rPr>
            </w:pPr>
          </w:p>
          <w:p w:rsidR="001F151A" w:rsidRPr="00D21F8E" w:rsidRDefault="001F151A" w:rsidP="009F407F">
            <w:pPr>
              <w:pStyle w:val="af5"/>
              <w:jc w:val="center"/>
              <w:rPr>
                <w:rFonts w:ascii="Times New Roman" w:hAnsi="Times New Roman"/>
                <w:b/>
                <w:sz w:val="16"/>
                <w:szCs w:val="16"/>
              </w:rPr>
            </w:pPr>
            <w:r w:rsidRPr="00D21F8E">
              <w:rPr>
                <w:rFonts w:ascii="Times New Roman" w:hAnsi="Times New Roman"/>
                <w:b/>
                <w:sz w:val="16"/>
                <w:szCs w:val="16"/>
              </w:rPr>
              <w:t>Цель: создание условий для сохранения, развития культурного потенциала и формирования единого культурного пространства</w:t>
            </w:r>
          </w:p>
          <w:p w:rsidR="001F151A" w:rsidRPr="00D21F8E" w:rsidRDefault="001F151A" w:rsidP="009F407F">
            <w:pPr>
              <w:jc w:val="center"/>
              <w:rPr>
                <w:sz w:val="16"/>
                <w:szCs w:val="16"/>
              </w:rPr>
            </w:pPr>
          </w:p>
        </w:tc>
      </w:tr>
      <w:tr w:rsidR="001F151A" w:rsidRPr="00D21F8E" w:rsidTr="009F407F">
        <w:tc>
          <w:tcPr>
            <w:tcW w:w="1981" w:type="dxa"/>
            <w:vMerge w:val="restart"/>
            <w:tcBorders>
              <w:top w:val="single" w:sz="4" w:space="0" w:color="auto"/>
              <w:left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Основное мероприятие 1.</w:t>
            </w:r>
          </w:p>
          <w:p w:rsidR="001F151A" w:rsidRPr="00D21F8E" w:rsidRDefault="001F151A" w:rsidP="009F407F">
            <w:pPr>
              <w:jc w:val="center"/>
              <w:rPr>
                <w:b/>
                <w:sz w:val="16"/>
                <w:szCs w:val="16"/>
              </w:rPr>
            </w:pPr>
            <w:r w:rsidRPr="00D21F8E">
              <w:rPr>
                <w:sz w:val="16"/>
                <w:szCs w:val="16"/>
              </w:rPr>
              <w:t>Сохранение и развитие народного творчества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Ц410700000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1 209 972,00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1 090 901,00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1 090 901,00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rFonts w:eastAsia="Calibri"/>
                <w:sz w:val="16"/>
                <w:szCs w:val="16"/>
              </w:rPr>
              <w:t xml:space="preserve"> </w:t>
            </w:r>
            <w:r w:rsidRPr="00D21F8E">
              <w:rPr>
                <w:sz w:val="16"/>
                <w:szCs w:val="16"/>
              </w:rPr>
              <w:t>5 633 690,00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rFonts w:eastAsia="Calibri"/>
                <w:sz w:val="16"/>
                <w:szCs w:val="16"/>
              </w:rPr>
              <w:t xml:space="preserve"> </w:t>
            </w:r>
            <w:r w:rsidRPr="00D21F8E">
              <w:rPr>
                <w:sz w:val="16"/>
                <w:szCs w:val="16"/>
              </w:rPr>
              <w:t>5 633 690,00</w:t>
            </w:r>
          </w:p>
        </w:tc>
      </w:tr>
      <w:tr w:rsidR="001F151A" w:rsidRPr="00D21F8E" w:rsidTr="009F407F">
        <w:tc>
          <w:tcPr>
            <w:tcW w:w="1981" w:type="dxa"/>
            <w:vMerge/>
            <w:tcBorders>
              <w:left w:val="single" w:sz="4" w:space="0" w:color="auto"/>
              <w:right w:val="single" w:sz="4" w:space="0" w:color="auto"/>
            </w:tcBorders>
            <w:shd w:val="clear" w:color="auto" w:fill="auto"/>
          </w:tcPr>
          <w:p w:rsidR="001F151A" w:rsidRPr="00D21F8E" w:rsidRDefault="001F151A" w:rsidP="009F407F">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r>
      <w:tr w:rsidR="001F151A" w:rsidRPr="00D21F8E" w:rsidTr="009F407F">
        <w:tc>
          <w:tcPr>
            <w:tcW w:w="1981" w:type="dxa"/>
            <w:vMerge/>
            <w:tcBorders>
              <w:left w:val="single" w:sz="4" w:space="0" w:color="auto"/>
              <w:right w:val="single" w:sz="4" w:space="0" w:color="auto"/>
            </w:tcBorders>
            <w:shd w:val="clear" w:color="auto" w:fill="auto"/>
          </w:tcPr>
          <w:p w:rsidR="001F151A" w:rsidRPr="00D21F8E" w:rsidRDefault="001F151A" w:rsidP="009F407F">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республиканский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r>
      <w:tr w:rsidR="001F151A" w:rsidRPr="00D21F8E" w:rsidTr="009F407F">
        <w:trPr>
          <w:trHeight w:val="716"/>
        </w:trPr>
        <w:tc>
          <w:tcPr>
            <w:tcW w:w="1981" w:type="dxa"/>
            <w:vMerge/>
            <w:tcBorders>
              <w:left w:val="single" w:sz="4" w:space="0" w:color="auto"/>
              <w:right w:val="single" w:sz="4" w:space="0" w:color="auto"/>
            </w:tcBorders>
            <w:shd w:val="clear" w:color="auto" w:fill="auto"/>
            <w:vAlign w:val="center"/>
          </w:tcPr>
          <w:p w:rsidR="001F151A" w:rsidRPr="00D21F8E" w:rsidRDefault="001F151A" w:rsidP="009F407F">
            <w:pPr>
              <w:jc w:val="center"/>
              <w:rPr>
                <w:b/>
                <w:sz w:val="16"/>
                <w:szCs w:val="16"/>
              </w:rPr>
            </w:pPr>
          </w:p>
        </w:tc>
        <w:tc>
          <w:tcPr>
            <w:tcW w:w="992" w:type="dxa"/>
            <w:tcBorders>
              <w:top w:val="single" w:sz="4" w:space="0" w:color="auto"/>
              <w:left w:val="single" w:sz="4" w:space="0" w:color="auto"/>
              <w:bottom w:val="nil"/>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709" w:type="dxa"/>
            <w:tcBorders>
              <w:top w:val="single" w:sz="4" w:space="0" w:color="auto"/>
              <w:left w:val="single" w:sz="4" w:space="0" w:color="auto"/>
              <w:bottom w:val="nil"/>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992" w:type="dxa"/>
            <w:tcBorders>
              <w:top w:val="single" w:sz="4" w:space="0" w:color="auto"/>
              <w:left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1134" w:type="dxa"/>
            <w:tcBorders>
              <w:top w:val="single" w:sz="4" w:space="0" w:color="auto"/>
              <w:left w:val="single" w:sz="4" w:space="0" w:color="auto"/>
              <w:bottom w:val="nil"/>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1280" w:type="dxa"/>
            <w:tcBorders>
              <w:top w:val="single" w:sz="4" w:space="0" w:color="auto"/>
              <w:left w:val="single" w:sz="4" w:space="0" w:color="auto"/>
              <w:bottom w:val="nil"/>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Бюджет</w:t>
            </w:r>
          </w:p>
          <w:p w:rsidR="001F151A" w:rsidRPr="00D21F8E" w:rsidRDefault="001F151A" w:rsidP="009F407F">
            <w:pPr>
              <w:jc w:val="center"/>
              <w:rPr>
                <w:sz w:val="16"/>
                <w:szCs w:val="16"/>
              </w:rPr>
            </w:pPr>
            <w:r w:rsidRPr="00D21F8E">
              <w:rPr>
                <w:sz w:val="16"/>
                <w:szCs w:val="16"/>
              </w:rPr>
              <w:t>сельского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1 209 972,00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1 090 901,00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1 090 901,00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sz w:val="16"/>
                <w:szCs w:val="16"/>
              </w:rPr>
              <w:t>1 126 738,00</w:t>
            </w:r>
          </w:p>
        </w:tc>
        <w:tc>
          <w:tcPr>
            <w:tcW w:w="992" w:type="dxa"/>
            <w:tcBorders>
              <w:top w:val="single" w:sz="4" w:space="0" w:color="auto"/>
              <w:left w:val="single" w:sz="4" w:space="0" w:color="auto"/>
              <w:right w:val="single" w:sz="4" w:space="0" w:color="auto"/>
            </w:tcBorders>
          </w:tcPr>
          <w:p w:rsidR="001F151A" w:rsidRPr="00D21F8E" w:rsidRDefault="001F151A" w:rsidP="009F407F">
            <w:pPr>
              <w:rPr>
                <w:sz w:val="16"/>
                <w:szCs w:val="16"/>
              </w:rPr>
            </w:pPr>
            <w:r w:rsidRPr="00D21F8E">
              <w:rPr>
                <w:sz w:val="16"/>
                <w:szCs w:val="16"/>
              </w:rPr>
              <w:t>1 126 738,00</w:t>
            </w:r>
          </w:p>
        </w:tc>
        <w:tc>
          <w:tcPr>
            <w:tcW w:w="992" w:type="dxa"/>
            <w:tcBorders>
              <w:top w:val="single" w:sz="4" w:space="0" w:color="auto"/>
              <w:left w:val="single" w:sz="4" w:space="0" w:color="auto"/>
              <w:right w:val="single" w:sz="4" w:space="0" w:color="auto"/>
            </w:tcBorders>
          </w:tcPr>
          <w:p w:rsidR="001F151A" w:rsidRPr="00D21F8E" w:rsidRDefault="001F151A" w:rsidP="009F407F">
            <w:pPr>
              <w:rPr>
                <w:sz w:val="16"/>
                <w:szCs w:val="16"/>
              </w:rPr>
            </w:pPr>
            <w:r w:rsidRPr="00D21F8E">
              <w:rPr>
                <w:sz w:val="16"/>
                <w:szCs w:val="16"/>
              </w:rPr>
              <w:t>5 633 690,00</w:t>
            </w:r>
          </w:p>
        </w:tc>
        <w:tc>
          <w:tcPr>
            <w:tcW w:w="1134" w:type="dxa"/>
            <w:tcBorders>
              <w:top w:val="single" w:sz="4" w:space="0" w:color="auto"/>
              <w:left w:val="single" w:sz="4" w:space="0" w:color="auto"/>
              <w:right w:val="single" w:sz="4" w:space="0" w:color="auto"/>
            </w:tcBorders>
          </w:tcPr>
          <w:p w:rsidR="001F151A" w:rsidRPr="00D21F8E" w:rsidRDefault="001F151A" w:rsidP="009F407F">
            <w:pPr>
              <w:rPr>
                <w:sz w:val="16"/>
                <w:szCs w:val="16"/>
              </w:rPr>
            </w:pPr>
            <w:r w:rsidRPr="00D21F8E">
              <w:rPr>
                <w:sz w:val="16"/>
                <w:szCs w:val="16"/>
              </w:rPr>
              <w:t>5 633 690,00</w:t>
            </w:r>
          </w:p>
        </w:tc>
      </w:tr>
      <w:tr w:rsidR="001F151A" w:rsidRPr="00D21F8E" w:rsidTr="009F407F">
        <w:tc>
          <w:tcPr>
            <w:tcW w:w="1981" w:type="dxa"/>
            <w:vMerge/>
            <w:tcBorders>
              <w:left w:val="single" w:sz="4" w:space="0" w:color="auto"/>
              <w:bottom w:val="single" w:sz="4" w:space="0" w:color="auto"/>
              <w:right w:val="single" w:sz="4" w:space="0" w:color="auto"/>
            </w:tcBorders>
            <w:shd w:val="clear" w:color="auto" w:fill="auto"/>
            <w:vAlign w:val="center"/>
          </w:tcPr>
          <w:p w:rsidR="001F151A" w:rsidRPr="00D21F8E" w:rsidRDefault="001F151A" w:rsidP="009F407F">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1F151A" w:rsidRPr="00D21F8E" w:rsidRDefault="001F151A" w:rsidP="009F407F">
            <w:pPr>
              <w:jc w:val="center"/>
              <w:rPr>
                <w:sz w:val="16"/>
                <w:szCs w:val="16"/>
              </w:rPr>
            </w:pPr>
            <w:r w:rsidRPr="00D21F8E">
              <w:rPr>
                <w:sz w:val="16"/>
                <w:szCs w:val="16"/>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r>
      <w:tr w:rsidR="001F151A" w:rsidRPr="00D21F8E" w:rsidTr="009F407F">
        <w:trPr>
          <w:trHeight w:val="1200"/>
        </w:trPr>
        <w:tc>
          <w:tcPr>
            <w:tcW w:w="1981" w:type="dxa"/>
            <w:vMerge w:val="restart"/>
            <w:tcBorders>
              <w:left w:val="single" w:sz="4" w:space="0" w:color="auto"/>
              <w:right w:val="single" w:sz="4" w:space="0" w:color="auto"/>
            </w:tcBorders>
            <w:shd w:val="clear" w:color="auto" w:fill="auto"/>
            <w:vAlign w:val="center"/>
          </w:tcPr>
          <w:p w:rsidR="001F151A" w:rsidRPr="00D21F8E" w:rsidRDefault="001F151A" w:rsidP="009F407F">
            <w:pPr>
              <w:jc w:val="center"/>
              <w:rPr>
                <w:b/>
                <w:sz w:val="16"/>
                <w:szCs w:val="16"/>
              </w:rPr>
            </w:pPr>
            <w:r w:rsidRPr="00D21F8E">
              <w:rPr>
                <w:sz w:val="16"/>
                <w:szCs w:val="16"/>
              </w:rPr>
              <w:t xml:space="preserve">Целевой индикатор и показатель муниципальной программы, подпрограммы, </w:t>
            </w:r>
            <w:r w:rsidRPr="00D21F8E">
              <w:rPr>
                <w:sz w:val="16"/>
                <w:szCs w:val="16"/>
              </w:rPr>
              <w:lastRenderedPageBreak/>
              <w:t>увязанные с основным мероприятием 1.</w:t>
            </w:r>
          </w:p>
        </w:tc>
        <w:tc>
          <w:tcPr>
            <w:tcW w:w="5107" w:type="dxa"/>
            <w:gridSpan w:val="5"/>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widowControl w:val="0"/>
              <w:autoSpaceDE w:val="0"/>
              <w:autoSpaceDN w:val="0"/>
              <w:adjustRightInd w:val="0"/>
              <w:rPr>
                <w:color w:val="000000"/>
                <w:sz w:val="16"/>
                <w:szCs w:val="16"/>
              </w:rPr>
            </w:pPr>
            <w:r w:rsidRPr="00D21F8E">
              <w:rPr>
                <w:color w:val="000000"/>
                <w:sz w:val="16"/>
                <w:szCs w:val="16"/>
              </w:rPr>
              <w:lastRenderedPageBreak/>
              <w:t>Удельный вес населения, участвующего в платных культурно-досуговых мероприятиях и клубных формированиях,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widowControl w:val="0"/>
              <w:autoSpaceDE w:val="0"/>
              <w:autoSpaceDN w:val="0"/>
              <w:adjustRightInd w:val="0"/>
              <w:jc w:val="center"/>
              <w:rPr>
                <w:sz w:val="16"/>
                <w:szCs w:val="16"/>
              </w:rPr>
            </w:pPr>
            <w:r w:rsidRPr="00D21F8E">
              <w:rPr>
                <w:sz w:val="16"/>
                <w:szCs w:val="16"/>
              </w:rPr>
              <w:t>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widowControl w:val="0"/>
              <w:autoSpaceDE w:val="0"/>
              <w:autoSpaceDN w:val="0"/>
              <w:adjustRightInd w:val="0"/>
              <w:jc w:val="center"/>
              <w:rPr>
                <w:sz w:val="16"/>
                <w:szCs w:val="16"/>
              </w:rPr>
            </w:pPr>
            <w:r w:rsidRPr="00D21F8E">
              <w:rPr>
                <w:sz w:val="16"/>
                <w:szCs w:val="16"/>
              </w:rPr>
              <w:t>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widowControl w:val="0"/>
              <w:autoSpaceDE w:val="0"/>
              <w:autoSpaceDN w:val="0"/>
              <w:adjustRightInd w:val="0"/>
              <w:jc w:val="center"/>
              <w:rPr>
                <w:sz w:val="16"/>
                <w:szCs w:val="16"/>
              </w:rPr>
            </w:pPr>
            <w:r w:rsidRPr="00D21F8E">
              <w:rPr>
                <w:sz w:val="16"/>
                <w:szCs w:val="16"/>
              </w:rPr>
              <w:t>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widowControl w:val="0"/>
              <w:autoSpaceDE w:val="0"/>
              <w:autoSpaceDN w:val="0"/>
              <w:adjustRightInd w:val="0"/>
              <w:jc w:val="center"/>
              <w:rPr>
                <w:sz w:val="16"/>
                <w:szCs w:val="16"/>
              </w:rPr>
            </w:pPr>
            <w:r w:rsidRPr="00D21F8E">
              <w:rPr>
                <w:sz w:val="16"/>
                <w:szCs w:val="16"/>
              </w:rPr>
              <w:t>65</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65</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65</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65</w:t>
            </w:r>
          </w:p>
        </w:tc>
      </w:tr>
      <w:tr w:rsidR="001F151A" w:rsidRPr="00D21F8E" w:rsidTr="009F407F">
        <w:trPr>
          <w:trHeight w:val="962"/>
        </w:trPr>
        <w:tc>
          <w:tcPr>
            <w:tcW w:w="1981" w:type="dxa"/>
            <w:vMerge/>
            <w:tcBorders>
              <w:left w:val="single" w:sz="4" w:space="0" w:color="auto"/>
              <w:bottom w:val="single" w:sz="4" w:space="0" w:color="auto"/>
              <w:right w:val="single" w:sz="4" w:space="0" w:color="auto"/>
            </w:tcBorders>
            <w:shd w:val="clear" w:color="auto" w:fill="auto"/>
            <w:vAlign w:val="center"/>
          </w:tcPr>
          <w:p w:rsidR="001F151A" w:rsidRPr="00D21F8E" w:rsidRDefault="001F151A" w:rsidP="009F407F">
            <w:pPr>
              <w:jc w:val="center"/>
              <w:rPr>
                <w:sz w:val="16"/>
                <w:szCs w:val="16"/>
              </w:rPr>
            </w:pPr>
          </w:p>
        </w:tc>
        <w:tc>
          <w:tcPr>
            <w:tcW w:w="5107" w:type="dxa"/>
            <w:gridSpan w:val="5"/>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widowControl w:val="0"/>
              <w:autoSpaceDE w:val="0"/>
              <w:autoSpaceDN w:val="0"/>
              <w:adjustRightInd w:val="0"/>
              <w:rPr>
                <w:color w:val="000000"/>
                <w:sz w:val="16"/>
                <w:szCs w:val="16"/>
              </w:rPr>
            </w:pPr>
            <w:r w:rsidRPr="00D21F8E">
              <w:rPr>
                <w:sz w:val="16"/>
                <w:szCs w:val="16"/>
              </w:rPr>
              <w:t xml:space="preserve">Уровень удовлетворённости населения качеством предоставляемых муниципальных услуг в сфере культуры, </w:t>
            </w:r>
            <w:r w:rsidRPr="00D21F8E">
              <w:rP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widowControl w:val="0"/>
              <w:autoSpaceDE w:val="0"/>
              <w:autoSpaceDN w:val="0"/>
              <w:adjustRightInd w:val="0"/>
              <w:jc w:val="center"/>
              <w:rPr>
                <w:sz w:val="16"/>
                <w:szCs w:val="16"/>
              </w:rPr>
            </w:pPr>
            <w:r w:rsidRPr="00D21F8E">
              <w:rPr>
                <w:sz w:val="16"/>
                <w:szCs w:val="16"/>
              </w:rPr>
              <w:t>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widowControl w:val="0"/>
              <w:autoSpaceDE w:val="0"/>
              <w:autoSpaceDN w:val="0"/>
              <w:adjustRightInd w:val="0"/>
              <w:jc w:val="center"/>
              <w:rPr>
                <w:sz w:val="16"/>
                <w:szCs w:val="16"/>
              </w:rPr>
            </w:pPr>
            <w:r w:rsidRPr="00D21F8E">
              <w:rPr>
                <w:sz w:val="16"/>
                <w:szCs w:val="16"/>
              </w:rPr>
              <w:t>99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widowControl w:val="0"/>
              <w:autoSpaceDE w:val="0"/>
              <w:autoSpaceDN w:val="0"/>
              <w:adjustRightInd w:val="0"/>
              <w:jc w:val="center"/>
              <w:rPr>
                <w:sz w:val="16"/>
                <w:szCs w:val="16"/>
              </w:rPr>
            </w:pPr>
            <w:r w:rsidRPr="00D21F8E">
              <w:rPr>
                <w:sz w:val="16"/>
                <w:szCs w:val="16"/>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widowControl w:val="0"/>
              <w:autoSpaceDE w:val="0"/>
              <w:autoSpaceDN w:val="0"/>
              <w:adjustRightInd w:val="0"/>
              <w:jc w:val="center"/>
              <w:rPr>
                <w:sz w:val="16"/>
                <w:szCs w:val="16"/>
              </w:rPr>
            </w:pPr>
            <w:r w:rsidRPr="00D21F8E">
              <w:rPr>
                <w:sz w:val="16"/>
                <w:szCs w:val="16"/>
              </w:rPr>
              <w:t>99</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99</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99</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widowControl w:val="0"/>
              <w:autoSpaceDE w:val="0"/>
              <w:autoSpaceDN w:val="0"/>
              <w:adjustRightInd w:val="0"/>
              <w:jc w:val="center"/>
              <w:rPr>
                <w:sz w:val="16"/>
                <w:szCs w:val="16"/>
              </w:rPr>
            </w:pPr>
            <w:r w:rsidRPr="00D21F8E">
              <w:rPr>
                <w:sz w:val="16"/>
                <w:szCs w:val="16"/>
              </w:rPr>
              <w:t>99</w:t>
            </w:r>
          </w:p>
        </w:tc>
      </w:tr>
      <w:tr w:rsidR="001F151A" w:rsidRPr="00D21F8E" w:rsidTr="009F407F">
        <w:tc>
          <w:tcPr>
            <w:tcW w:w="1981" w:type="dxa"/>
            <w:vMerge w:val="restart"/>
            <w:tcBorders>
              <w:top w:val="single" w:sz="4" w:space="0" w:color="auto"/>
              <w:left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lastRenderedPageBreak/>
              <w:t>Мероприятие</w:t>
            </w:r>
          </w:p>
          <w:p w:rsidR="001F151A" w:rsidRPr="00D21F8E" w:rsidRDefault="001F151A" w:rsidP="009F407F">
            <w:pPr>
              <w:jc w:val="center"/>
              <w:rPr>
                <w:sz w:val="16"/>
                <w:szCs w:val="16"/>
              </w:rPr>
            </w:pPr>
            <w:r w:rsidRPr="00D21F8E">
              <w:rPr>
                <w:sz w:val="16"/>
                <w:szCs w:val="16"/>
              </w:rPr>
              <w:t>1.1.</w:t>
            </w:r>
          </w:p>
          <w:p w:rsidR="001F151A" w:rsidRPr="00D21F8E" w:rsidRDefault="001F151A" w:rsidP="009F407F">
            <w:pPr>
              <w:autoSpaceDE w:val="0"/>
              <w:autoSpaceDN w:val="0"/>
              <w:adjustRightInd w:val="0"/>
              <w:spacing w:line="233" w:lineRule="auto"/>
              <w:rPr>
                <w:rFonts w:eastAsia="Calibri"/>
                <w:color w:val="000000"/>
                <w:sz w:val="16"/>
                <w:szCs w:val="16"/>
              </w:rPr>
            </w:pPr>
            <w:r w:rsidRPr="00D21F8E">
              <w:rPr>
                <w:color w:val="000000"/>
                <w:sz w:val="16"/>
                <w:szCs w:val="16"/>
              </w:rPr>
              <w:t>Обеспечение деятельности учреждений в сфере культурно-досугового обслуживания населения.</w:t>
            </w:r>
          </w:p>
          <w:p w:rsidR="001F151A" w:rsidRPr="00D21F8E" w:rsidRDefault="001F151A" w:rsidP="009F407F">
            <w:pPr>
              <w:rPr>
                <w:sz w:val="16"/>
                <w:szCs w:val="16"/>
              </w:rPr>
            </w:pPr>
          </w:p>
          <w:p w:rsidR="001F151A" w:rsidRPr="00D21F8E" w:rsidRDefault="001F151A" w:rsidP="009F407F">
            <w:pPr>
              <w:rPr>
                <w:sz w:val="16"/>
                <w:szCs w:val="16"/>
              </w:rPr>
            </w:pPr>
          </w:p>
          <w:p w:rsidR="001F151A" w:rsidRPr="00D21F8E" w:rsidRDefault="001F151A" w:rsidP="009F407F">
            <w:pPr>
              <w:rPr>
                <w:sz w:val="16"/>
                <w:szCs w:val="16"/>
              </w:rPr>
            </w:pPr>
          </w:p>
          <w:p w:rsidR="001F151A" w:rsidRPr="00D21F8E" w:rsidRDefault="001F151A" w:rsidP="009F407F">
            <w:pPr>
              <w:rPr>
                <w:sz w:val="16"/>
                <w:szCs w:val="16"/>
              </w:rPr>
            </w:pPr>
          </w:p>
          <w:p w:rsidR="001F151A" w:rsidRPr="00D21F8E" w:rsidRDefault="001F151A" w:rsidP="009F407F">
            <w:pPr>
              <w:rPr>
                <w:sz w:val="16"/>
                <w:szCs w:val="16"/>
              </w:rPr>
            </w:pPr>
          </w:p>
          <w:p w:rsidR="001F151A" w:rsidRPr="00D21F8E" w:rsidRDefault="001F151A" w:rsidP="009F407F">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1 209 972,00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1 090 901,00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1 090 901,00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rFonts w:eastAsia="Calibri"/>
                <w:sz w:val="16"/>
                <w:szCs w:val="16"/>
              </w:rPr>
              <w:t xml:space="preserve"> </w:t>
            </w:r>
            <w:r w:rsidRPr="00D21F8E">
              <w:rPr>
                <w:sz w:val="16"/>
                <w:szCs w:val="16"/>
              </w:rPr>
              <w:t>5 633 690,00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rFonts w:eastAsia="Calibri"/>
                <w:sz w:val="16"/>
                <w:szCs w:val="16"/>
              </w:rPr>
              <w:t xml:space="preserve"> </w:t>
            </w:r>
            <w:r w:rsidRPr="00D21F8E">
              <w:rPr>
                <w:sz w:val="16"/>
                <w:szCs w:val="16"/>
              </w:rPr>
              <w:t>5 633 690,00</w:t>
            </w:r>
          </w:p>
        </w:tc>
      </w:tr>
      <w:tr w:rsidR="001F151A" w:rsidRPr="00D21F8E" w:rsidTr="009F407F">
        <w:tc>
          <w:tcPr>
            <w:tcW w:w="1981" w:type="dxa"/>
            <w:vMerge/>
            <w:tcBorders>
              <w:left w:val="single" w:sz="4" w:space="0" w:color="auto"/>
              <w:right w:val="single" w:sz="4" w:space="0" w:color="auto"/>
            </w:tcBorders>
            <w:shd w:val="clear" w:color="auto" w:fill="auto"/>
          </w:tcPr>
          <w:p w:rsidR="001F151A" w:rsidRPr="00D21F8E" w:rsidRDefault="001F151A" w:rsidP="009F407F">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b/>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b/>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r>
      <w:tr w:rsidR="001F151A" w:rsidRPr="00D21F8E" w:rsidTr="009F407F">
        <w:tc>
          <w:tcPr>
            <w:tcW w:w="1981" w:type="dxa"/>
            <w:vMerge/>
            <w:tcBorders>
              <w:left w:val="single" w:sz="4" w:space="0" w:color="auto"/>
              <w:right w:val="single" w:sz="4" w:space="0" w:color="auto"/>
            </w:tcBorders>
            <w:shd w:val="clear" w:color="auto" w:fill="auto"/>
          </w:tcPr>
          <w:p w:rsidR="001F151A" w:rsidRPr="00D21F8E" w:rsidRDefault="001F151A" w:rsidP="009F407F">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республиканский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b/>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b/>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r>
      <w:tr w:rsidR="001F151A" w:rsidRPr="00D21F8E" w:rsidTr="009F407F">
        <w:trPr>
          <w:trHeight w:val="875"/>
        </w:trPr>
        <w:tc>
          <w:tcPr>
            <w:tcW w:w="1981" w:type="dxa"/>
            <w:vMerge/>
            <w:tcBorders>
              <w:left w:val="single" w:sz="4" w:space="0" w:color="auto"/>
              <w:right w:val="single" w:sz="4" w:space="0" w:color="auto"/>
            </w:tcBorders>
            <w:shd w:val="clear" w:color="auto" w:fill="auto"/>
            <w:vAlign w:val="center"/>
          </w:tcPr>
          <w:p w:rsidR="001F151A" w:rsidRPr="00D21F8E" w:rsidRDefault="001F151A" w:rsidP="009F407F">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993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color w:val="000000"/>
                <w:sz w:val="16"/>
                <w:szCs w:val="16"/>
              </w:rPr>
              <w:t>Ц411000000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240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Бюджет</w:t>
            </w:r>
          </w:p>
          <w:p w:rsidR="001F151A" w:rsidRPr="00D21F8E" w:rsidRDefault="001F151A" w:rsidP="009F407F">
            <w:pPr>
              <w:jc w:val="center"/>
              <w:rPr>
                <w:sz w:val="16"/>
                <w:szCs w:val="16"/>
              </w:rPr>
            </w:pPr>
            <w:r w:rsidRPr="00D21F8E">
              <w:rPr>
                <w:sz w:val="16"/>
                <w:szCs w:val="16"/>
              </w:rPr>
              <w:t>сельского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1 209 972,00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1 090 901,00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bCs/>
                <w:color w:val="000000"/>
                <w:sz w:val="16"/>
                <w:szCs w:val="16"/>
              </w:rPr>
              <w:t>1 090 901,00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sz w:val="16"/>
                <w:szCs w:val="16"/>
              </w:rPr>
              <w:t>1 126 738,00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rFonts w:eastAsia="Calibri"/>
                <w:sz w:val="16"/>
                <w:szCs w:val="16"/>
              </w:rPr>
              <w:t xml:space="preserve"> </w:t>
            </w:r>
            <w:r w:rsidRPr="00D21F8E">
              <w:rPr>
                <w:sz w:val="16"/>
                <w:szCs w:val="16"/>
              </w:rPr>
              <w:t>5 633 690,00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rPr>
                <w:sz w:val="16"/>
                <w:szCs w:val="16"/>
              </w:rPr>
            </w:pPr>
            <w:r w:rsidRPr="00D21F8E">
              <w:rPr>
                <w:rFonts w:eastAsia="Calibri"/>
                <w:sz w:val="16"/>
                <w:szCs w:val="16"/>
              </w:rPr>
              <w:t xml:space="preserve"> </w:t>
            </w:r>
            <w:r w:rsidRPr="00D21F8E">
              <w:rPr>
                <w:sz w:val="16"/>
                <w:szCs w:val="16"/>
              </w:rPr>
              <w:t>5 633 690,00</w:t>
            </w:r>
          </w:p>
        </w:tc>
      </w:tr>
      <w:tr w:rsidR="001F151A" w:rsidRPr="00D21F8E" w:rsidTr="009F407F">
        <w:trPr>
          <w:trHeight w:val="780"/>
        </w:trPr>
        <w:tc>
          <w:tcPr>
            <w:tcW w:w="1981" w:type="dxa"/>
            <w:vMerge/>
            <w:tcBorders>
              <w:left w:val="single" w:sz="4" w:space="0" w:color="auto"/>
              <w:right w:val="single" w:sz="4" w:space="0" w:color="auto"/>
            </w:tcBorders>
            <w:shd w:val="clear" w:color="auto" w:fill="auto"/>
            <w:vAlign w:val="center"/>
          </w:tcPr>
          <w:p w:rsidR="001F151A" w:rsidRPr="00D21F8E" w:rsidRDefault="001F151A" w:rsidP="009F407F">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b/>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r>
      <w:tr w:rsidR="001F151A" w:rsidRPr="00D21F8E" w:rsidTr="009F407F">
        <w:trPr>
          <w:trHeight w:val="390"/>
        </w:trPr>
        <w:tc>
          <w:tcPr>
            <w:tcW w:w="1981" w:type="dxa"/>
            <w:vMerge w:val="restart"/>
            <w:tcBorders>
              <w:top w:val="single" w:sz="4" w:space="0" w:color="auto"/>
              <w:left w:val="single" w:sz="4" w:space="0" w:color="auto"/>
              <w:right w:val="single" w:sz="4" w:space="0" w:color="auto"/>
            </w:tcBorders>
            <w:shd w:val="clear" w:color="auto" w:fill="auto"/>
            <w:vAlign w:val="center"/>
          </w:tcPr>
          <w:p w:rsidR="001F151A" w:rsidRPr="00D21F8E" w:rsidRDefault="001F151A" w:rsidP="009F407F">
            <w:pPr>
              <w:jc w:val="center"/>
              <w:rPr>
                <w:b/>
                <w:sz w:val="16"/>
                <w:szCs w:val="16"/>
              </w:rPr>
            </w:pPr>
            <w:r w:rsidRPr="00D21F8E">
              <w:rPr>
                <w:b/>
                <w:sz w:val="16"/>
                <w:szCs w:val="16"/>
              </w:rPr>
              <w:t>Основное</w:t>
            </w:r>
          </w:p>
          <w:p w:rsidR="001F151A" w:rsidRPr="00D21F8E" w:rsidRDefault="001F151A" w:rsidP="009F407F">
            <w:pPr>
              <w:jc w:val="center"/>
              <w:rPr>
                <w:b/>
                <w:sz w:val="16"/>
                <w:szCs w:val="16"/>
              </w:rPr>
            </w:pPr>
            <w:r w:rsidRPr="00D21F8E">
              <w:rPr>
                <w:b/>
                <w:sz w:val="16"/>
                <w:szCs w:val="16"/>
              </w:rPr>
              <w:t>Мероприятие 2.</w:t>
            </w:r>
          </w:p>
          <w:p w:rsidR="001F151A" w:rsidRPr="00D21F8E" w:rsidRDefault="001F151A" w:rsidP="009F407F">
            <w:pPr>
              <w:jc w:val="center"/>
              <w:rPr>
                <w:sz w:val="16"/>
                <w:szCs w:val="16"/>
              </w:rPr>
            </w:pPr>
            <w:r w:rsidRPr="00D21F8E">
              <w:rPr>
                <w:sz w:val="16"/>
                <w:szCs w:val="16"/>
              </w:rPr>
              <w:t>Проведение мероприятий в сфере культуры и искусства, архивного дела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Ц411000000</w:t>
            </w:r>
          </w:p>
          <w:p w:rsidR="001F151A" w:rsidRPr="00D21F8E" w:rsidRDefault="001F151A" w:rsidP="009F407F">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sz w:val="16"/>
                <w:szCs w:val="16"/>
              </w:rPr>
              <w:t>3 000,00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b/>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r>
      <w:tr w:rsidR="001F151A" w:rsidRPr="00D21F8E" w:rsidTr="009F407F">
        <w:trPr>
          <w:trHeight w:val="994"/>
        </w:trPr>
        <w:tc>
          <w:tcPr>
            <w:tcW w:w="1981" w:type="dxa"/>
            <w:vMerge/>
            <w:tcBorders>
              <w:left w:val="single" w:sz="4" w:space="0" w:color="auto"/>
              <w:right w:val="single" w:sz="4" w:space="0" w:color="auto"/>
            </w:tcBorders>
            <w:shd w:val="clear" w:color="auto" w:fill="auto"/>
            <w:vAlign w:val="center"/>
          </w:tcPr>
          <w:p w:rsidR="001F151A" w:rsidRPr="00D21F8E" w:rsidRDefault="001F151A" w:rsidP="009F407F">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sz w:val="16"/>
                <w:szCs w:val="16"/>
              </w:rPr>
              <w:t>3 000,00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b/>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r>
      <w:tr w:rsidR="001F151A" w:rsidRPr="00D21F8E" w:rsidTr="009F407F">
        <w:trPr>
          <w:trHeight w:val="390"/>
        </w:trPr>
        <w:tc>
          <w:tcPr>
            <w:tcW w:w="1981" w:type="dxa"/>
            <w:vMerge w:val="restart"/>
            <w:tcBorders>
              <w:top w:val="single" w:sz="4" w:space="0" w:color="auto"/>
              <w:left w:val="single" w:sz="4" w:space="0" w:color="auto"/>
              <w:right w:val="single" w:sz="4" w:space="0" w:color="auto"/>
            </w:tcBorders>
            <w:shd w:val="clear" w:color="auto" w:fill="auto"/>
            <w:vAlign w:val="center"/>
          </w:tcPr>
          <w:p w:rsidR="001F151A" w:rsidRPr="00D21F8E" w:rsidRDefault="001F151A" w:rsidP="009F407F">
            <w:pPr>
              <w:jc w:val="center"/>
              <w:rPr>
                <w:sz w:val="16"/>
                <w:szCs w:val="16"/>
              </w:rPr>
            </w:pPr>
          </w:p>
          <w:p w:rsidR="001F151A" w:rsidRPr="00D21F8E" w:rsidRDefault="001F151A" w:rsidP="009F407F">
            <w:pPr>
              <w:jc w:val="center"/>
              <w:rPr>
                <w:sz w:val="16"/>
                <w:szCs w:val="16"/>
              </w:rPr>
            </w:pPr>
            <w:r w:rsidRPr="00D21F8E">
              <w:rPr>
                <w:sz w:val="16"/>
                <w:szCs w:val="16"/>
              </w:rPr>
              <w:t>Мероприятие 1.1</w:t>
            </w:r>
          </w:p>
          <w:p w:rsidR="001F151A" w:rsidRPr="00D21F8E" w:rsidRDefault="001F151A" w:rsidP="009F407F">
            <w:pPr>
              <w:jc w:val="center"/>
              <w:rPr>
                <w:sz w:val="16"/>
                <w:szCs w:val="16"/>
              </w:rPr>
            </w:pPr>
            <w:r w:rsidRPr="00D21F8E">
              <w:rPr>
                <w:sz w:val="16"/>
                <w:szCs w:val="16"/>
              </w:rPr>
              <w:t>Проведение мероприятий в сфере культуры и искусства, архивного дела</w:t>
            </w:r>
          </w:p>
          <w:p w:rsidR="001F151A" w:rsidRPr="00D21F8E" w:rsidRDefault="001F151A" w:rsidP="009F407F">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Ц411000000</w:t>
            </w:r>
          </w:p>
          <w:p w:rsidR="001F151A" w:rsidRPr="00D21F8E" w:rsidRDefault="001F151A" w:rsidP="009F407F">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b/>
                <w:sz w:val="16"/>
                <w:szCs w:val="16"/>
              </w:rPr>
            </w:pPr>
            <w:r w:rsidRPr="00D21F8E">
              <w:rPr>
                <w:b/>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sz w:val="16"/>
                <w:szCs w:val="16"/>
              </w:rPr>
              <w:t>3 000,00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b/>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r>
      <w:tr w:rsidR="001F151A" w:rsidRPr="00D21F8E" w:rsidTr="009F407F">
        <w:trPr>
          <w:trHeight w:val="885"/>
        </w:trPr>
        <w:tc>
          <w:tcPr>
            <w:tcW w:w="1981" w:type="dxa"/>
            <w:vMerge/>
            <w:tcBorders>
              <w:left w:val="single" w:sz="4" w:space="0" w:color="auto"/>
              <w:bottom w:val="single" w:sz="4" w:space="0" w:color="auto"/>
              <w:right w:val="single" w:sz="4" w:space="0" w:color="auto"/>
            </w:tcBorders>
            <w:shd w:val="clear" w:color="auto" w:fill="auto"/>
            <w:vAlign w:val="center"/>
          </w:tcPr>
          <w:p w:rsidR="001F151A" w:rsidRPr="00D21F8E" w:rsidRDefault="001F151A" w:rsidP="009F407F">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rPr>
                <w:sz w:val="16"/>
                <w:szCs w:val="16"/>
              </w:rPr>
            </w:pPr>
            <w:r w:rsidRPr="00D21F8E">
              <w:rPr>
                <w:sz w:val="16"/>
                <w:szCs w:val="16"/>
              </w:rPr>
              <w:t>3 000,00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b/>
                <w:sz w:val="16"/>
                <w:szCs w:val="16"/>
              </w:rPr>
            </w:pPr>
            <w:r w:rsidRPr="00D21F8E">
              <w:rPr>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1F151A" w:rsidRPr="00D21F8E" w:rsidRDefault="001F151A" w:rsidP="009F407F">
            <w:pPr>
              <w:jc w:val="center"/>
              <w:rPr>
                <w:sz w:val="16"/>
                <w:szCs w:val="16"/>
              </w:rPr>
            </w:pPr>
            <w:r w:rsidRPr="00D21F8E">
              <w:rPr>
                <w:sz w:val="16"/>
                <w:szCs w:val="16"/>
              </w:rPr>
              <w:t>0,0</w:t>
            </w:r>
          </w:p>
        </w:tc>
      </w:tr>
    </w:tbl>
    <w:p w:rsidR="001F151A" w:rsidRPr="00D21F8E" w:rsidRDefault="001F151A" w:rsidP="001F151A">
      <w:pPr>
        <w:rPr>
          <w:sz w:val="16"/>
          <w:szCs w:val="16"/>
          <w:lang w:val="en-US"/>
        </w:rPr>
      </w:pPr>
    </w:p>
    <w:p w:rsidR="001F151A" w:rsidRDefault="001F151A" w:rsidP="0067191C">
      <w:pPr>
        <w:rPr>
          <w:b/>
          <w:sz w:val="20"/>
          <w:szCs w:val="20"/>
        </w:rPr>
      </w:pPr>
      <w:bookmarkStart w:id="5" w:name="_GoBack"/>
      <w:bookmarkEnd w:id="5"/>
    </w:p>
    <w:p w:rsidR="0067191C" w:rsidRDefault="0067191C" w:rsidP="0067191C">
      <w:pPr>
        <w:rPr>
          <w:b/>
          <w:sz w:val="20"/>
          <w:szCs w:val="20"/>
        </w:rPr>
      </w:pPr>
    </w:p>
    <w:p w:rsidR="0067191C" w:rsidRDefault="0067191C" w:rsidP="0067191C">
      <w:pPr>
        <w:jc w:val="center"/>
        <w:rPr>
          <w:b/>
          <w:sz w:val="20"/>
          <w:szCs w:val="20"/>
        </w:rPr>
      </w:pPr>
      <w:r>
        <w:rPr>
          <w:b/>
          <w:sz w:val="20"/>
          <w:szCs w:val="20"/>
        </w:rPr>
        <w:t>ПОСТАНОВЛЕНИЕ АДМИНИСТРАЦИИ НОВОЧЕЛНЫ-СЮРБЕЕВСКОГО</w:t>
      </w:r>
    </w:p>
    <w:p w:rsidR="0067191C" w:rsidRDefault="0067191C" w:rsidP="0067191C">
      <w:pPr>
        <w:jc w:val="center"/>
        <w:rPr>
          <w:b/>
          <w:sz w:val="20"/>
          <w:szCs w:val="20"/>
        </w:rPr>
      </w:pPr>
      <w:r>
        <w:rPr>
          <w:b/>
          <w:sz w:val="20"/>
          <w:szCs w:val="20"/>
        </w:rPr>
        <w:t>СЕЛЬСКОГО ПОСЕЛЕНИЯ</w:t>
      </w:r>
    </w:p>
    <w:p w:rsidR="0067191C" w:rsidRDefault="0067191C" w:rsidP="0067191C">
      <w:pPr>
        <w:rPr>
          <w:b/>
          <w:sz w:val="20"/>
          <w:szCs w:val="20"/>
        </w:rPr>
      </w:pPr>
      <w:r>
        <w:rPr>
          <w:b/>
          <w:sz w:val="20"/>
          <w:szCs w:val="20"/>
        </w:rPr>
        <w:tab/>
        <w:t>от 04.03.2021г.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14</w:t>
      </w:r>
    </w:p>
    <w:p w:rsidR="001F151A" w:rsidRPr="00EE16C2" w:rsidRDefault="001F151A" w:rsidP="001F151A">
      <w:pPr>
        <w:shd w:val="clear" w:color="auto" w:fill="FFFFFF"/>
        <w:spacing w:line="0" w:lineRule="atLeast"/>
        <w:ind w:right="4252"/>
        <w:rPr>
          <w:bCs/>
          <w:color w:val="000000"/>
          <w:sz w:val="16"/>
          <w:szCs w:val="16"/>
        </w:rPr>
      </w:pPr>
    </w:p>
    <w:p w:rsidR="001F151A" w:rsidRPr="00EE16C2" w:rsidRDefault="001F151A" w:rsidP="001F151A">
      <w:pPr>
        <w:rPr>
          <w:b/>
          <w:bCs/>
          <w:sz w:val="16"/>
          <w:szCs w:val="16"/>
        </w:rPr>
      </w:pPr>
      <w:r w:rsidRPr="00EE16C2">
        <w:rPr>
          <w:b/>
          <w:bCs/>
          <w:sz w:val="16"/>
          <w:szCs w:val="16"/>
        </w:rPr>
        <w:t xml:space="preserve">Об утверждении </w:t>
      </w:r>
      <w:proofErr w:type="gramStart"/>
      <w:r w:rsidRPr="00EE16C2">
        <w:rPr>
          <w:b/>
          <w:bCs/>
          <w:sz w:val="16"/>
          <w:szCs w:val="16"/>
        </w:rPr>
        <w:t>Муниципальной  программы</w:t>
      </w:r>
      <w:proofErr w:type="gramEnd"/>
      <w:r w:rsidRPr="00EE16C2">
        <w:rPr>
          <w:b/>
          <w:bCs/>
          <w:sz w:val="16"/>
          <w:szCs w:val="16"/>
        </w:rPr>
        <w:t xml:space="preserve"> </w:t>
      </w:r>
    </w:p>
    <w:p w:rsidR="001F151A" w:rsidRPr="00EE16C2" w:rsidRDefault="001F151A" w:rsidP="001F151A">
      <w:pPr>
        <w:rPr>
          <w:b/>
          <w:bCs/>
          <w:sz w:val="16"/>
          <w:szCs w:val="16"/>
        </w:rPr>
      </w:pPr>
      <w:proofErr w:type="spellStart"/>
      <w:r w:rsidRPr="00EE16C2">
        <w:rPr>
          <w:b/>
          <w:bCs/>
          <w:sz w:val="16"/>
          <w:szCs w:val="16"/>
        </w:rPr>
        <w:t>Новочелны-Сюрбеевского</w:t>
      </w:r>
      <w:proofErr w:type="spellEnd"/>
      <w:r w:rsidRPr="00EE16C2">
        <w:rPr>
          <w:b/>
          <w:bCs/>
          <w:sz w:val="16"/>
          <w:szCs w:val="16"/>
        </w:rPr>
        <w:t xml:space="preserve">           сельского             поселения  </w:t>
      </w:r>
    </w:p>
    <w:p w:rsidR="001F151A" w:rsidRPr="00EE16C2" w:rsidRDefault="001F151A" w:rsidP="001F151A">
      <w:pPr>
        <w:rPr>
          <w:b/>
          <w:bCs/>
          <w:sz w:val="16"/>
          <w:szCs w:val="16"/>
        </w:rPr>
      </w:pPr>
      <w:r w:rsidRPr="00EE16C2">
        <w:rPr>
          <w:b/>
          <w:bCs/>
          <w:sz w:val="16"/>
          <w:szCs w:val="16"/>
        </w:rPr>
        <w:t xml:space="preserve">Комсомольского       района            Чувашской </w:t>
      </w:r>
    </w:p>
    <w:p w:rsidR="001F151A" w:rsidRPr="00EE16C2" w:rsidRDefault="001F151A" w:rsidP="001F151A">
      <w:pPr>
        <w:rPr>
          <w:b/>
          <w:bCs/>
          <w:sz w:val="16"/>
          <w:szCs w:val="16"/>
        </w:rPr>
      </w:pPr>
      <w:r w:rsidRPr="00EE16C2">
        <w:rPr>
          <w:b/>
          <w:bCs/>
          <w:sz w:val="16"/>
          <w:szCs w:val="16"/>
        </w:rPr>
        <w:t xml:space="preserve">Республики </w:t>
      </w:r>
      <w:proofErr w:type="gramStart"/>
      <w:r w:rsidRPr="00EE16C2">
        <w:rPr>
          <w:b/>
          <w:bCs/>
          <w:sz w:val="16"/>
          <w:szCs w:val="16"/>
        </w:rPr>
        <w:t xml:space="preserve">   «</w:t>
      </w:r>
      <w:proofErr w:type="gramEnd"/>
      <w:r w:rsidRPr="00EE16C2">
        <w:rPr>
          <w:b/>
          <w:bCs/>
          <w:sz w:val="16"/>
          <w:szCs w:val="16"/>
        </w:rPr>
        <w:t>Управление    общественными</w:t>
      </w:r>
    </w:p>
    <w:p w:rsidR="001F151A" w:rsidRPr="00EE16C2" w:rsidRDefault="001F151A" w:rsidP="001F151A">
      <w:pPr>
        <w:rPr>
          <w:b/>
          <w:bCs/>
          <w:sz w:val="16"/>
          <w:szCs w:val="16"/>
        </w:rPr>
      </w:pPr>
      <w:r w:rsidRPr="00EE16C2">
        <w:rPr>
          <w:b/>
          <w:bCs/>
          <w:sz w:val="16"/>
          <w:szCs w:val="16"/>
        </w:rPr>
        <w:t>финансами и муниципальным долгом»</w:t>
      </w:r>
    </w:p>
    <w:p w:rsidR="001F151A" w:rsidRPr="00EE16C2" w:rsidRDefault="001F151A" w:rsidP="001F151A">
      <w:pPr>
        <w:ind w:firstLine="709"/>
        <w:rPr>
          <w:sz w:val="16"/>
          <w:szCs w:val="16"/>
        </w:rPr>
      </w:pPr>
      <w:r w:rsidRPr="00EE16C2">
        <w:rPr>
          <w:sz w:val="16"/>
          <w:szCs w:val="1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w:t>
      </w:r>
      <w:proofErr w:type="spellStart"/>
      <w:r w:rsidRPr="00EE16C2">
        <w:rPr>
          <w:sz w:val="16"/>
          <w:szCs w:val="16"/>
        </w:rPr>
        <w:t>Новочелны-Сюрбеевского</w:t>
      </w:r>
      <w:proofErr w:type="spellEnd"/>
      <w:r w:rsidRPr="00EE16C2">
        <w:rPr>
          <w:sz w:val="16"/>
          <w:szCs w:val="16"/>
        </w:rPr>
        <w:t xml:space="preserve"> сельского поселения Комсомольского района Чувашской Республики от 25.02.2021 № 7 «Об утверждении Перечня муниципальных программ </w:t>
      </w:r>
      <w:proofErr w:type="spellStart"/>
      <w:r w:rsidRPr="00EE16C2">
        <w:rPr>
          <w:sz w:val="16"/>
          <w:szCs w:val="16"/>
        </w:rPr>
        <w:t>Новочелны-Сюрбеевского</w:t>
      </w:r>
      <w:proofErr w:type="spellEnd"/>
      <w:r w:rsidRPr="00EE16C2">
        <w:rPr>
          <w:sz w:val="16"/>
          <w:szCs w:val="16"/>
        </w:rPr>
        <w:t xml:space="preserve"> сельского поселения Комсомольского района Чувашской Республики», администрация </w:t>
      </w:r>
      <w:proofErr w:type="spellStart"/>
      <w:r w:rsidRPr="00EE16C2">
        <w:rPr>
          <w:sz w:val="16"/>
          <w:szCs w:val="16"/>
        </w:rPr>
        <w:t>Новочелны-Сюрбеевского</w:t>
      </w:r>
      <w:proofErr w:type="spellEnd"/>
      <w:r w:rsidRPr="00EE16C2">
        <w:rPr>
          <w:sz w:val="16"/>
          <w:szCs w:val="16"/>
        </w:rPr>
        <w:t xml:space="preserve"> сельского поселения Комсомольского района Чувашской Республики </w:t>
      </w:r>
      <w:r w:rsidRPr="00EE16C2">
        <w:rPr>
          <w:b/>
          <w:sz w:val="16"/>
          <w:szCs w:val="16"/>
        </w:rPr>
        <w:t>п о с т а н о в л я е т :</w:t>
      </w:r>
    </w:p>
    <w:p w:rsidR="001F151A" w:rsidRPr="00EE16C2" w:rsidRDefault="001F151A" w:rsidP="001F151A">
      <w:pPr>
        <w:ind w:firstLine="709"/>
        <w:rPr>
          <w:bCs/>
          <w:sz w:val="16"/>
          <w:szCs w:val="16"/>
        </w:rPr>
      </w:pPr>
      <w:r w:rsidRPr="00EE16C2">
        <w:rPr>
          <w:sz w:val="16"/>
          <w:szCs w:val="16"/>
        </w:rPr>
        <w:t xml:space="preserve">   1. Утвердить Муниципальную программу </w:t>
      </w:r>
      <w:proofErr w:type="spellStart"/>
      <w:r w:rsidRPr="00EE16C2">
        <w:rPr>
          <w:sz w:val="16"/>
          <w:szCs w:val="16"/>
        </w:rPr>
        <w:t>Новочелны-</w:t>
      </w:r>
      <w:proofErr w:type="gramStart"/>
      <w:r w:rsidRPr="00EE16C2">
        <w:rPr>
          <w:sz w:val="16"/>
          <w:szCs w:val="16"/>
        </w:rPr>
        <w:t>Сюрбеевского</w:t>
      </w:r>
      <w:proofErr w:type="spellEnd"/>
      <w:r w:rsidRPr="00EE16C2">
        <w:rPr>
          <w:sz w:val="16"/>
          <w:szCs w:val="16"/>
        </w:rPr>
        <w:t xml:space="preserve">  </w:t>
      </w:r>
      <w:r w:rsidRPr="00EE16C2">
        <w:rPr>
          <w:bCs/>
          <w:sz w:val="16"/>
          <w:szCs w:val="16"/>
        </w:rPr>
        <w:t>сельского</w:t>
      </w:r>
      <w:proofErr w:type="gramEnd"/>
      <w:r w:rsidRPr="00EE16C2">
        <w:rPr>
          <w:bCs/>
          <w:sz w:val="16"/>
          <w:szCs w:val="16"/>
        </w:rPr>
        <w:t xml:space="preserve"> поселения  Комсомольского района  Чувашской  Республики «Управление общественными финансами и муниципальным долгом».</w:t>
      </w:r>
    </w:p>
    <w:p w:rsidR="001F151A" w:rsidRPr="00EE16C2" w:rsidRDefault="001F151A" w:rsidP="001F151A">
      <w:pPr>
        <w:rPr>
          <w:bCs/>
          <w:sz w:val="16"/>
          <w:szCs w:val="16"/>
        </w:rPr>
      </w:pPr>
      <w:r w:rsidRPr="00EE16C2">
        <w:rPr>
          <w:bCs/>
          <w:sz w:val="16"/>
          <w:szCs w:val="16"/>
        </w:rPr>
        <w:t xml:space="preserve">          2.  Признать утратившими силу </w:t>
      </w:r>
      <w:proofErr w:type="gramStart"/>
      <w:r w:rsidRPr="00EE16C2">
        <w:rPr>
          <w:bCs/>
          <w:sz w:val="16"/>
          <w:szCs w:val="16"/>
        </w:rPr>
        <w:t>постановления  администрации</w:t>
      </w:r>
      <w:proofErr w:type="gramEnd"/>
      <w:r w:rsidRPr="00EE16C2">
        <w:rPr>
          <w:bCs/>
          <w:sz w:val="16"/>
          <w:szCs w:val="16"/>
        </w:rPr>
        <w:t xml:space="preserve"> </w:t>
      </w:r>
      <w:proofErr w:type="spellStart"/>
      <w:r w:rsidRPr="00EE16C2">
        <w:rPr>
          <w:bCs/>
          <w:sz w:val="16"/>
          <w:szCs w:val="16"/>
        </w:rPr>
        <w:t>Новочелны-Сюрбеевского</w:t>
      </w:r>
      <w:proofErr w:type="spellEnd"/>
      <w:r w:rsidRPr="00EE16C2">
        <w:rPr>
          <w:bCs/>
          <w:sz w:val="16"/>
          <w:szCs w:val="16"/>
        </w:rPr>
        <w:t xml:space="preserve"> сельского поселения:</w:t>
      </w:r>
    </w:p>
    <w:p w:rsidR="001F151A" w:rsidRPr="00EE16C2" w:rsidRDefault="001F151A" w:rsidP="001F151A">
      <w:pPr>
        <w:rPr>
          <w:bCs/>
          <w:sz w:val="16"/>
          <w:szCs w:val="16"/>
        </w:rPr>
      </w:pPr>
      <w:r w:rsidRPr="00EE16C2">
        <w:rPr>
          <w:bCs/>
          <w:sz w:val="16"/>
          <w:szCs w:val="16"/>
        </w:rPr>
        <w:t xml:space="preserve">          - от 16.10.2017 г. № </w:t>
      </w:r>
      <w:proofErr w:type="gramStart"/>
      <w:r w:rsidRPr="00EE16C2">
        <w:rPr>
          <w:bCs/>
          <w:sz w:val="16"/>
          <w:szCs w:val="16"/>
        </w:rPr>
        <w:t>37  «</w:t>
      </w:r>
      <w:proofErr w:type="gramEnd"/>
      <w:r w:rsidRPr="00EE16C2">
        <w:rPr>
          <w:bCs/>
          <w:sz w:val="16"/>
          <w:szCs w:val="16"/>
        </w:rPr>
        <w:t xml:space="preserve">Об утверждении муниципальной программы </w:t>
      </w:r>
      <w:proofErr w:type="spellStart"/>
      <w:r w:rsidRPr="00EE16C2">
        <w:rPr>
          <w:bCs/>
          <w:sz w:val="16"/>
          <w:szCs w:val="16"/>
        </w:rPr>
        <w:t>Новочелны-Сюрбеевского</w:t>
      </w:r>
      <w:proofErr w:type="spellEnd"/>
      <w:r w:rsidRPr="00EE16C2">
        <w:rPr>
          <w:bCs/>
          <w:sz w:val="16"/>
          <w:szCs w:val="16"/>
        </w:rPr>
        <w:t xml:space="preserve"> сельского поселения  Комсомольского района  Чувашской  Республики «Управление общественными финансами и муниципальным долгом </w:t>
      </w:r>
      <w:proofErr w:type="spellStart"/>
      <w:r w:rsidRPr="00EE16C2">
        <w:rPr>
          <w:bCs/>
          <w:sz w:val="16"/>
          <w:szCs w:val="16"/>
        </w:rPr>
        <w:t>Новочелны-Сюрбеевского</w:t>
      </w:r>
      <w:proofErr w:type="spellEnd"/>
      <w:r w:rsidRPr="00EE16C2">
        <w:rPr>
          <w:bCs/>
          <w:sz w:val="16"/>
          <w:szCs w:val="16"/>
        </w:rPr>
        <w:t xml:space="preserve"> сельского поселения Комсомольского района  Чувашской  Республики на 2017-2020 годы»;</w:t>
      </w:r>
    </w:p>
    <w:p w:rsidR="001F151A" w:rsidRPr="00EE16C2" w:rsidRDefault="001F151A" w:rsidP="001F151A">
      <w:pPr>
        <w:rPr>
          <w:sz w:val="16"/>
          <w:szCs w:val="16"/>
        </w:rPr>
      </w:pPr>
      <w:r w:rsidRPr="00EE16C2">
        <w:rPr>
          <w:bCs/>
          <w:color w:val="000000"/>
          <w:sz w:val="16"/>
          <w:szCs w:val="16"/>
        </w:rPr>
        <w:t xml:space="preserve">          - от 18.09.2018 г. № 43 «О       внесении   изменений     в      </w:t>
      </w:r>
      <w:proofErr w:type="gramStart"/>
      <w:r w:rsidRPr="00EE16C2">
        <w:rPr>
          <w:bCs/>
          <w:color w:val="000000"/>
          <w:sz w:val="16"/>
          <w:szCs w:val="16"/>
        </w:rPr>
        <w:t>постановление  администрации</w:t>
      </w:r>
      <w:proofErr w:type="gramEnd"/>
      <w:r w:rsidRPr="00EE16C2">
        <w:rPr>
          <w:bCs/>
          <w:color w:val="000000"/>
          <w:sz w:val="16"/>
          <w:szCs w:val="16"/>
        </w:rPr>
        <w:t xml:space="preserve"> </w:t>
      </w:r>
      <w:proofErr w:type="spellStart"/>
      <w:r w:rsidRPr="00EE16C2">
        <w:rPr>
          <w:bCs/>
          <w:color w:val="000000"/>
          <w:sz w:val="16"/>
          <w:szCs w:val="16"/>
        </w:rPr>
        <w:t>Новочелны-Сюрбеевского</w:t>
      </w:r>
      <w:proofErr w:type="spellEnd"/>
      <w:r w:rsidRPr="00EE16C2">
        <w:rPr>
          <w:bCs/>
          <w:color w:val="000000"/>
          <w:sz w:val="16"/>
          <w:szCs w:val="16"/>
        </w:rPr>
        <w:t xml:space="preserve"> сельского поселения Комсомольского района  Чувашской  Республики от      16.10.2017 г.   № 37   </w:t>
      </w:r>
      <w:proofErr w:type="gramStart"/>
      <w:r w:rsidRPr="00EE16C2">
        <w:rPr>
          <w:bCs/>
          <w:color w:val="000000"/>
          <w:sz w:val="16"/>
          <w:szCs w:val="16"/>
        </w:rPr>
        <w:t xml:space="preserve">   «</w:t>
      </w:r>
      <w:proofErr w:type="gramEnd"/>
      <w:r w:rsidRPr="00EE16C2">
        <w:rPr>
          <w:bCs/>
          <w:color w:val="000000"/>
          <w:sz w:val="16"/>
          <w:szCs w:val="16"/>
        </w:rPr>
        <w:t xml:space="preserve">Об       утверждении  муниципальной  программы </w:t>
      </w:r>
      <w:proofErr w:type="spellStart"/>
      <w:r w:rsidRPr="00EE16C2">
        <w:rPr>
          <w:bCs/>
          <w:color w:val="000000"/>
          <w:sz w:val="16"/>
          <w:szCs w:val="16"/>
        </w:rPr>
        <w:t>Новочелны-Сюрбеевского</w:t>
      </w:r>
      <w:proofErr w:type="spellEnd"/>
      <w:r w:rsidRPr="00EE16C2">
        <w:rPr>
          <w:bCs/>
          <w:color w:val="000000"/>
          <w:sz w:val="16"/>
          <w:szCs w:val="16"/>
        </w:rPr>
        <w:t xml:space="preserve"> сельского поселения Комсомольского района  Чувашской  Республики «Управление общественными финансами и муниципальным долгом  </w:t>
      </w:r>
      <w:proofErr w:type="spellStart"/>
      <w:r w:rsidRPr="00EE16C2">
        <w:rPr>
          <w:bCs/>
          <w:color w:val="000000"/>
          <w:sz w:val="16"/>
          <w:szCs w:val="16"/>
        </w:rPr>
        <w:t>Новочелны-Сюрбеевского</w:t>
      </w:r>
      <w:proofErr w:type="spellEnd"/>
      <w:r w:rsidRPr="00EE16C2">
        <w:rPr>
          <w:bCs/>
          <w:color w:val="000000"/>
          <w:sz w:val="16"/>
          <w:szCs w:val="16"/>
        </w:rPr>
        <w:t xml:space="preserve"> сельского поселения  Комсомольского  района  Чувашской Республики </w:t>
      </w:r>
      <w:r w:rsidRPr="00EE16C2">
        <w:rPr>
          <w:sz w:val="16"/>
          <w:szCs w:val="16"/>
        </w:rPr>
        <w:t>на 2017–2020 годы».</w:t>
      </w:r>
    </w:p>
    <w:p w:rsidR="001F151A" w:rsidRPr="00EE16C2" w:rsidRDefault="001F151A" w:rsidP="001F151A">
      <w:pPr>
        <w:ind w:firstLine="708"/>
        <w:rPr>
          <w:b/>
          <w:color w:val="FF0000"/>
          <w:sz w:val="16"/>
          <w:szCs w:val="16"/>
        </w:rPr>
      </w:pPr>
      <w:r w:rsidRPr="00EE16C2">
        <w:rPr>
          <w:sz w:val="16"/>
          <w:szCs w:val="16"/>
        </w:rPr>
        <w:t xml:space="preserve">          3. Настоящее постановление вступает в силу после </w:t>
      </w:r>
      <w:proofErr w:type="gramStart"/>
      <w:r w:rsidRPr="00EE16C2">
        <w:rPr>
          <w:sz w:val="16"/>
          <w:szCs w:val="16"/>
        </w:rPr>
        <w:t>его  официального</w:t>
      </w:r>
      <w:proofErr w:type="gramEnd"/>
      <w:r w:rsidRPr="00EE16C2">
        <w:rPr>
          <w:sz w:val="16"/>
          <w:szCs w:val="16"/>
        </w:rPr>
        <w:t xml:space="preserve"> опубликования в информационном бюллетене «Вестник </w:t>
      </w:r>
      <w:proofErr w:type="spellStart"/>
      <w:r w:rsidRPr="00EE16C2">
        <w:rPr>
          <w:sz w:val="16"/>
          <w:szCs w:val="16"/>
        </w:rPr>
        <w:t>Новочелны-Сюрбеевского</w:t>
      </w:r>
      <w:proofErr w:type="spellEnd"/>
      <w:r w:rsidRPr="00EE16C2">
        <w:rPr>
          <w:sz w:val="16"/>
          <w:szCs w:val="16"/>
        </w:rPr>
        <w:t xml:space="preserve"> сельского поселения Комсомольского района» и распространяется на правоотношения, возникшие </w:t>
      </w:r>
      <w:r w:rsidRPr="00EE16C2">
        <w:rPr>
          <w:color w:val="000000"/>
          <w:sz w:val="16"/>
          <w:szCs w:val="16"/>
        </w:rPr>
        <w:t>с 1 января 2021 года.</w:t>
      </w:r>
    </w:p>
    <w:p w:rsidR="001F151A" w:rsidRPr="00EE16C2" w:rsidRDefault="001F151A" w:rsidP="001F151A">
      <w:pPr>
        <w:ind w:firstLine="720"/>
        <w:rPr>
          <w:sz w:val="16"/>
          <w:szCs w:val="16"/>
        </w:rPr>
      </w:pPr>
      <w:r w:rsidRPr="00EE16C2">
        <w:rPr>
          <w:sz w:val="16"/>
          <w:szCs w:val="16"/>
        </w:rPr>
        <w:t>4. Контроль за выполнением настоящего постановления оставляю за собой.</w:t>
      </w:r>
    </w:p>
    <w:p w:rsidR="001F151A" w:rsidRPr="00EE16C2" w:rsidRDefault="001F151A" w:rsidP="001F151A">
      <w:pPr>
        <w:ind w:firstLine="708"/>
        <w:rPr>
          <w:bCs/>
          <w:sz w:val="16"/>
          <w:szCs w:val="16"/>
        </w:rPr>
      </w:pPr>
      <w:proofErr w:type="gramStart"/>
      <w:r w:rsidRPr="00EE16C2">
        <w:rPr>
          <w:bCs/>
          <w:sz w:val="16"/>
          <w:szCs w:val="16"/>
        </w:rPr>
        <w:t>Глава  сельского</w:t>
      </w:r>
      <w:proofErr w:type="gramEnd"/>
      <w:r w:rsidRPr="00EE16C2">
        <w:rPr>
          <w:bCs/>
          <w:sz w:val="16"/>
          <w:szCs w:val="16"/>
        </w:rPr>
        <w:t xml:space="preserve"> поселения                                                     </w:t>
      </w:r>
      <w:proofErr w:type="spellStart"/>
      <w:r w:rsidRPr="00EE16C2">
        <w:rPr>
          <w:bCs/>
          <w:sz w:val="16"/>
          <w:szCs w:val="16"/>
        </w:rPr>
        <w:t>А.Т.Орешкин</w:t>
      </w:r>
      <w:proofErr w:type="spellEnd"/>
    </w:p>
    <w:p w:rsidR="001F151A" w:rsidRPr="00EE16C2" w:rsidRDefault="001F151A" w:rsidP="001F151A">
      <w:pPr>
        <w:rPr>
          <w:bCs/>
          <w:sz w:val="16"/>
          <w:szCs w:val="16"/>
        </w:rPr>
      </w:pPr>
    </w:p>
    <w:p w:rsidR="001F151A" w:rsidRPr="00EE16C2" w:rsidRDefault="001F151A" w:rsidP="001F151A">
      <w:pPr>
        <w:rPr>
          <w:bCs/>
          <w:sz w:val="16"/>
          <w:szCs w:val="16"/>
        </w:rPr>
      </w:pPr>
    </w:p>
    <w:p w:rsidR="001F151A" w:rsidRPr="00EE16C2" w:rsidRDefault="001F151A" w:rsidP="001F151A">
      <w:pPr>
        <w:widowControl w:val="0"/>
        <w:autoSpaceDE w:val="0"/>
        <w:autoSpaceDN w:val="0"/>
        <w:adjustRightInd w:val="0"/>
        <w:ind w:left="4800"/>
        <w:jc w:val="right"/>
        <w:rPr>
          <w:caps/>
          <w:sz w:val="16"/>
          <w:szCs w:val="16"/>
        </w:rPr>
      </w:pPr>
      <w:r w:rsidRPr="00EE16C2">
        <w:rPr>
          <w:caps/>
          <w:sz w:val="16"/>
          <w:szCs w:val="16"/>
        </w:rPr>
        <w:t>УтвержденА</w:t>
      </w:r>
    </w:p>
    <w:p w:rsidR="001F151A" w:rsidRPr="00EE16C2" w:rsidRDefault="001F151A" w:rsidP="001F151A">
      <w:pPr>
        <w:widowControl w:val="0"/>
        <w:autoSpaceDE w:val="0"/>
        <w:autoSpaceDN w:val="0"/>
        <w:adjustRightInd w:val="0"/>
        <w:ind w:left="4800"/>
        <w:jc w:val="right"/>
        <w:rPr>
          <w:sz w:val="16"/>
          <w:szCs w:val="16"/>
        </w:rPr>
      </w:pPr>
      <w:r w:rsidRPr="00EE16C2">
        <w:rPr>
          <w:sz w:val="16"/>
          <w:szCs w:val="16"/>
        </w:rPr>
        <w:t>постановлением администрации</w:t>
      </w:r>
    </w:p>
    <w:p w:rsidR="001F151A" w:rsidRPr="00EE16C2" w:rsidRDefault="001F151A" w:rsidP="001F151A">
      <w:pPr>
        <w:widowControl w:val="0"/>
        <w:autoSpaceDE w:val="0"/>
        <w:autoSpaceDN w:val="0"/>
        <w:adjustRightInd w:val="0"/>
        <w:ind w:left="4800"/>
        <w:jc w:val="right"/>
        <w:rPr>
          <w:sz w:val="16"/>
          <w:szCs w:val="16"/>
        </w:rPr>
      </w:pPr>
      <w:proofErr w:type="spellStart"/>
      <w:r w:rsidRPr="00EE16C2">
        <w:rPr>
          <w:sz w:val="16"/>
          <w:szCs w:val="16"/>
        </w:rPr>
        <w:t>Новочелны-Сюрбеевского</w:t>
      </w:r>
      <w:proofErr w:type="spellEnd"/>
      <w:r w:rsidRPr="00EE16C2">
        <w:rPr>
          <w:sz w:val="16"/>
          <w:szCs w:val="16"/>
        </w:rPr>
        <w:t xml:space="preserve"> сельского поселения</w:t>
      </w:r>
    </w:p>
    <w:p w:rsidR="001F151A" w:rsidRPr="00EE16C2" w:rsidRDefault="001F151A" w:rsidP="001F151A">
      <w:pPr>
        <w:widowControl w:val="0"/>
        <w:autoSpaceDE w:val="0"/>
        <w:autoSpaceDN w:val="0"/>
        <w:adjustRightInd w:val="0"/>
        <w:ind w:left="4800"/>
        <w:jc w:val="right"/>
        <w:rPr>
          <w:sz w:val="16"/>
          <w:szCs w:val="16"/>
        </w:rPr>
      </w:pPr>
      <w:r w:rsidRPr="00EE16C2">
        <w:rPr>
          <w:sz w:val="16"/>
          <w:szCs w:val="16"/>
        </w:rPr>
        <w:t>от 04.03.2021 г. № 14</w:t>
      </w:r>
    </w:p>
    <w:p w:rsidR="001F151A" w:rsidRPr="00EE16C2" w:rsidRDefault="001F151A" w:rsidP="001F151A">
      <w:pPr>
        <w:pStyle w:val="ConsPlusTitle"/>
        <w:jc w:val="center"/>
        <w:rPr>
          <w:color w:val="000000"/>
          <w:sz w:val="16"/>
          <w:szCs w:val="16"/>
        </w:rPr>
      </w:pPr>
    </w:p>
    <w:p w:rsidR="001F151A" w:rsidRPr="00EE16C2" w:rsidRDefault="001F151A" w:rsidP="001F151A">
      <w:pPr>
        <w:pStyle w:val="ConsPlusNormal"/>
        <w:jc w:val="center"/>
        <w:outlineLvl w:val="1"/>
        <w:rPr>
          <w:rFonts w:ascii="Times New Roman" w:hAnsi="Times New Roman"/>
          <w:b/>
          <w:sz w:val="16"/>
          <w:szCs w:val="16"/>
        </w:rPr>
      </w:pPr>
      <w:r w:rsidRPr="00EE16C2">
        <w:rPr>
          <w:rFonts w:ascii="Times New Roman" w:hAnsi="Times New Roman"/>
          <w:b/>
          <w:sz w:val="16"/>
          <w:szCs w:val="16"/>
        </w:rPr>
        <w:t>Паспорт</w:t>
      </w:r>
    </w:p>
    <w:p w:rsidR="001F151A" w:rsidRPr="00EE16C2" w:rsidRDefault="001F151A" w:rsidP="001F151A">
      <w:pPr>
        <w:pStyle w:val="ConsPlusNormal"/>
        <w:jc w:val="center"/>
        <w:rPr>
          <w:rFonts w:ascii="Times New Roman" w:hAnsi="Times New Roman"/>
          <w:b/>
          <w:sz w:val="16"/>
          <w:szCs w:val="16"/>
        </w:rPr>
      </w:pPr>
      <w:r w:rsidRPr="00EE16C2">
        <w:rPr>
          <w:rFonts w:ascii="Times New Roman" w:hAnsi="Times New Roman"/>
          <w:b/>
          <w:sz w:val="16"/>
          <w:szCs w:val="16"/>
        </w:rPr>
        <w:lastRenderedPageBreak/>
        <w:t xml:space="preserve">муниципальной программы </w:t>
      </w:r>
      <w:proofErr w:type="spellStart"/>
      <w:r w:rsidRPr="00EE16C2">
        <w:rPr>
          <w:rFonts w:ascii="Times New Roman" w:hAnsi="Times New Roman"/>
          <w:b/>
          <w:sz w:val="16"/>
          <w:szCs w:val="16"/>
        </w:rPr>
        <w:t>Новочелны-Сюрбеевского</w:t>
      </w:r>
      <w:proofErr w:type="spellEnd"/>
      <w:r w:rsidRPr="00EE16C2">
        <w:rPr>
          <w:rFonts w:ascii="Times New Roman" w:hAnsi="Times New Roman"/>
          <w:b/>
          <w:sz w:val="16"/>
          <w:szCs w:val="16"/>
        </w:rPr>
        <w:t xml:space="preserve"> сельского поселения</w:t>
      </w:r>
    </w:p>
    <w:p w:rsidR="001F151A" w:rsidRPr="00EE16C2" w:rsidRDefault="001F151A" w:rsidP="001F151A">
      <w:pPr>
        <w:pStyle w:val="ConsPlusNormal"/>
        <w:jc w:val="center"/>
        <w:rPr>
          <w:rFonts w:ascii="Times New Roman" w:hAnsi="Times New Roman"/>
          <w:b/>
          <w:sz w:val="16"/>
          <w:szCs w:val="16"/>
        </w:rPr>
      </w:pPr>
      <w:r w:rsidRPr="00EE16C2">
        <w:rPr>
          <w:rFonts w:ascii="Times New Roman" w:hAnsi="Times New Roman"/>
          <w:b/>
          <w:sz w:val="16"/>
          <w:szCs w:val="16"/>
        </w:rPr>
        <w:t xml:space="preserve"> Комсомольского района Чувашской Республики</w:t>
      </w:r>
    </w:p>
    <w:p w:rsidR="001F151A" w:rsidRPr="00EE16C2" w:rsidRDefault="001F151A" w:rsidP="001F151A">
      <w:pPr>
        <w:pStyle w:val="ConsPlusNormal"/>
        <w:jc w:val="center"/>
        <w:rPr>
          <w:rFonts w:ascii="Times New Roman" w:hAnsi="Times New Roman"/>
          <w:b/>
          <w:sz w:val="16"/>
          <w:szCs w:val="16"/>
        </w:rPr>
      </w:pPr>
      <w:r w:rsidRPr="00EE16C2">
        <w:rPr>
          <w:rFonts w:ascii="Times New Roman" w:hAnsi="Times New Roman"/>
          <w:b/>
          <w:sz w:val="16"/>
          <w:szCs w:val="16"/>
        </w:rPr>
        <w:t xml:space="preserve">«Управление </w:t>
      </w:r>
      <w:proofErr w:type="gramStart"/>
      <w:r w:rsidRPr="00EE16C2">
        <w:rPr>
          <w:rFonts w:ascii="Times New Roman" w:hAnsi="Times New Roman"/>
          <w:b/>
          <w:sz w:val="16"/>
          <w:szCs w:val="16"/>
        </w:rPr>
        <w:t>общественными  финансами</w:t>
      </w:r>
      <w:proofErr w:type="gramEnd"/>
      <w:r w:rsidRPr="00EE16C2">
        <w:rPr>
          <w:rFonts w:ascii="Times New Roman" w:hAnsi="Times New Roman"/>
          <w:b/>
          <w:sz w:val="16"/>
          <w:szCs w:val="16"/>
        </w:rPr>
        <w:t xml:space="preserve"> и муниципальным долгом» </w:t>
      </w:r>
    </w:p>
    <w:p w:rsidR="001F151A" w:rsidRPr="00EE16C2" w:rsidRDefault="001F151A" w:rsidP="001F151A">
      <w:pPr>
        <w:pStyle w:val="ConsPlusNormal"/>
        <w:jc w:val="both"/>
        <w:rPr>
          <w:rFonts w:ascii="Times New Roman" w:hAnsi="Times New Roman"/>
          <w:sz w:val="16"/>
          <w:szCs w:val="1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340"/>
        <w:gridCol w:w="6668"/>
      </w:tblGrid>
      <w:tr w:rsidR="001F151A" w:rsidRPr="00EE16C2" w:rsidTr="009F407F">
        <w:tc>
          <w:tcPr>
            <w:tcW w:w="2268" w:type="dxa"/>
            <w:tcBorders>
              <w:top w:val="nil"/>
              <w:left w:val="nil"/>
              <w:bottom w:val="nil"/>
              <w:right w:val="nil"/>
            </w:tcBorders>
          </w:tcPr>
          <w:p w:rsidR="001F151A" w:rsidRPr="00EE16C2" w:rsidRDefault="001F151A" w:rsidP="009F407F">
            <w:pPr>
              <w:pStyle w:val="ConsPlusNormal"/>
              <w:ind w:firstLine="0"/>
              <w:rPr>
                <w:rFonts w:ascii="Times New Roman" w:hAnsi="Times New Roman"/>
                <w:sz w:val="16"/>
                <w:szCs w:val="16"/>
              </w:rPr>
            </w:pPr>
            <w:r w:rsidRPr="00EE16C2">
              <w:rPr>
                <w:rFonts w:ascii="Times New Roman" w:hAnsi="Times New Roman"/>
                <w:sz w:val="16"/>
                <w:szCs w:val="16"/>
              </w:rPr>
              <w:t>Ответственный исполнитель Муниципальной программы</w:t>
            </w:r>
          </w:p>
        </w:tc>
        <w:tc>
          <w:tcPr>
            <w:tcW w:w="340" w:type="dxa"/>
            <w:tcBorders>
              <w:top w:val="nil"/>
              <w:left w:val="nil"/>
              <w:bottom w:val="nil"/>
              <w:right w:val="nil"/>
            </w:tcBorders>
          </w:tcPr>
          <w:p w:rsidR="001F151A" w:rsidRPr="00EE16C2" w:rsidRDefault="001F151A" w:rsidP="009F407F">
            <w:pPr>
              <w:pStyle w:val="ConsPlusNormal"/>
              <w:ind w:firstLine="0"/>
              <w:jc w:val="right"/>
              <w:rPr>
                <w:rFonts w:ascii="Times New Roman" w:hAnsi="Times New Roman"/>
                <w:sz w:val="16"/>
                <w:szCs w:val="16"/>
              </w:rPr>
            </w:pPr>
            <w:r w:rsidRPr="00EE16C2">
              <w:rPr>
                <w:rFonts w:ascii="Times New Roman" w:hAnsi="Times New Roman"/>
                <w:sz w:val="16"/>
                <w:szCs w:val="16"/>
              </w:rPr>
              <w:t>-</w:t>
            </w:r>
          </w:p>
        </w:tc>
        <w:tc>
          <w:tcPr>
            <w:tcW w:w="6668" w:type="dxa"/>
            <w:tcBorders>
              <w:top w:val="nil"/>
              <w:left w:val="nil"/>
              <w:bottom w:val="nil"/>
              <w:right w:val="nil"/>
            </w:tcBorders>
          </w:tcPr>
          <w:p w:rsidR="001F151A" w:rsidRPr="00EE16C2" w:rsidRDefault="001F151A" w:rsidP="009F407F">
            <w:pPr>
              <w:pStyle w:val="ConsPlusNormal"/>
              <w:ind w:firstLine="0"/>
              <w:jc w:val="both"/>
              <w:rPr>
                <w:rFonts w:ascii="Times New Roman" w:hAnsi="Times New Roman"/>
                <w:sz w:val="16"/>
                <w:szCs w:val="16"/>
              </w:rPr>
            </w:pPr>
            <w:r w:rsidRPr="00EE16C2">
              <w:rPr>
                <w:rFonts w:ascii="Times New Roman" w:hAnsi="Times New Roman"/>
                <w:sz w:val="16"/>
                <w:szCs w:val="16"/>
              </w:rPr>
              <w:t xml:space="preserve">Администрация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 Комсомольского района Чувашской Республики (далее – администрация сельского поселения)</w:t>
            </w:r>
          </w:p>
        </w:tc>
      </w:tr>
      <w:tr w:rsidR="001F151A" w:rsidRPr="00EE16C2" w:rsidTr="009F407F">
        <w:tc>
          <w:tcPr>
            <w:tcW w:w="2268" w:type="dxa"/>
            <w:tcBorders>
              <w:top w:val="nil"/>
              <w:left w:val="nil"/>
              <w:bottom w:val="nil"/>
              <w:right w:val="nil"/>
            </w:tcBorders>
          </w:tcPr>
          <w:p w:rsidR="001F151A" w:rsidRPr="00EE16C2" w:rsidRDefault="001F151A" w:rsidP="009F407F">
            <w:pPr>
              <w:pStyle w:val="ConsPlusNormal"/>
              <w:ind w:firstLine="0"/>
              <w:jc w:val="both"/>
              <w:rPr>
                <w:rFonts w:ascii="Times New Roman" w:hAnsi="Times New Roman"/>
                <w:sz w:val="16"/>
                <w:szCs w:val="16"/>
              </w:rPr>
            </w:pPr>
            <w:r w:rsidRPr="00EE16C2">
              <w:rPr>
                <w:rFonts w:ascii="Times New Roman" w:hAnsi="Times New Roman"/>
                <w:sz w:val="16"/>
                <w:szCs w:val="16"/>
              </w:rPr>
              <w:t xml:space="preserve">Подпрограммы Муниципальной программы </w:t>
            </w:r>
          </w:p>
        </w:tc>
        <w:tc>
          <w:tcPr>
            <w:tcW w:w="340" w:type="dxa"/>
            <w:tcBorders>
              <w:top w:val="nil"/>
              <w:left w:val="nil"/>
              <w:bottom w:val="nil"/>
              <w:right w:val="nil"/>
            </w:tcBorders>
          </w:tcPr>
          <w:p w:rsidR="001F151A" w:rsidRPr="00EE16C2" w:rsidRDefault="001F151A" w:rsidP="009F407F">
            <w:pPr>
              <w:pStyle w:val="ConsPlusNormal"/>
              <w:ind w:firstLine="0"/>
              <w:jc w:val="right"/>
              <w:rPr>
                <w:rFonts w:ascii="Times New Roman" w:hAnsi="Times New Roman"/>
                <w:sz w:val="16"/>
                <w:szCs w:val="16"/>
              </w:rPr>
            </w:pPr>
            <w:r w:rsidRPr="00EE16C2">
              <w:rPr>
                <w:rFonts w:ascii="Times New Roman" w:hAnsi="Times New Roman"/>
                <w:sz w:val="16"/>
                <w:szCs w:val="16"/>
              </w:rPr>
              <w:t>-</w:t>
            </w:r>
          </w:p>
        </w:tc>
        <w:tc>
          <w:tcPr>
            <w:tcW w:w="6668" w:type="dxa"/>
            <w:tcBorders>
              <w:top w:val="nil"/>
              <w:left w:val="nil"/>
              <w:bottom w:val="nil"/>
              <w:right w:val="nil"/>
            </w:tcBorders>
          </w:tcPr>
          <w:p w:rsidR="001F151A" w:rsidRPr="00EE16C2" w:rsidRDefault="001F151A" w:rsidP="009F407F">
            <w:pPr>
              <w:pStyle w:val="ConsPlusNormal"/>
              <w:ind w:firstLine="0"/>
              <w:jc w:val="both"/>
              <w:rPr>
                <w:rFonts w:ascii="Times New Roman" w:hAnsi="Times New Roman"/>
                <w:sz w:val="16"/>
                <w:szCs w:val="16"/>
              </w:rPr>
            </w:pPr>
            <w:r w:rsidRPr="00EE16C2">
              <w:rPr>
                <w:rFonts w:ascii="Times New Roman" w:hAnsi="Times New Roman"/>
                <w:sz w:val="16"/>
                <w:szCs w:val="16"/>
              </w:rPr>
              <w:t>«</w:t>
            </w:r>
            <w:hyperlink w:anchor="P4357" w:history="1">
              <w:r w:rsidRPr="00EE16C2">
                <w:rPr>
                  <w:rFonts w:ascii="Times New Roman" w:hAnsi="Times New Roman"/>
                  <w:sz w:val="16"/>
                  <w:szCs w:val="16"/>
                </w:rPr>
                <w:t>Совершенствование бюджетной политики</w:t>
              </w:r>
            </w:hyperlink>
            <w:r w:rsidRPr="00EE16C2">
              <w:rPr>
                <w:rFonts w:ascii="Times New Roman" w:hAnsi="Times New Roman"/>
                <w:sz w:val="16"/>
                <w:szCs w:val="16"/>
              </w:rPr>
              <w:t xml:space="preserve"> и эффективное использование бюджетного потенциала»;</w:t>
            </w:r>
          </w:p>
          <w:p w:rsidR="001F151A" w:rsidRPr="00EE16C2" w:rsidRDefault="001F151A" w:rsidP="009F407F">
            <w:pPr>
              <w:pStyle w:val="ConsPlusNormal"/>
              <w:ind w:firstLine="0"/>
              <w:jc w:val="both"/>
              <w:rPr>
                <w:rFonts w:ascii="Times New Roman" w:hAnsi="Times New Roman"/>
                <w:sz w:val="16"/>
                <w:szCs w:val="16"/>
              </w:rPr>
            </w:pPr>
            <w:r w:rsidRPr="00EE16C2">
              <w:rPr>
                <w:rFonts w:ascii="Times New Roman" w:hAnsi="Times New Roman"/>
                <w:sz w:val="16"/>
                <w:szCs w:val="16"/>
              </w:rPr>
              <w:t>«Повышение эффективности бюджетных расходов»</w:t>
            </w:r>
          </w:p>
        </w:tc>
      </w:tr>
      <w:tr w:rsidR="001F151A" w:rsidRPr="00EE16C2" w:rsidTr="009F407F">
        <w:trPr>
          <w:trHeight w:val="2170"/>
        </w:trPr>
        <w:tc>
          <w:tcPr>
            <w:tcW w:w="2268" w:type="dxa"/>
            <w:tcBorders>
              <w:top w:val="nil"/>
              <w:left w:val="nil"/>
              <w:bottom w:val="nil"/>
              <w:right w:val="nil"/>
            </w:tcBorders>
          </w:tcPr>
          <w:p w:rsidR="001F151A" w:rsidRPr="00EE16C2" w:rsidRDefault="001F151A" w:rsidP="009F407F">
            <w:pPr>
              <w:pStyle w:val="ConsPlusNormal"/>
              <w:ind w:firstLine="0"/>
              <w:rPr>
                <w:rFonts w:ascii="Times New Roman" w:hAnsi="Times New Roman"/>
                <w:sz w:val="16"/>
                <w:szCs w:val="16"/>
              </w:rPr>
            </w:pPr>
            <w:r w:rsidRPr="00EE16C2">
              <w:rPr>
                <w:rFonts w:ascii="Times New Roman" w:hAnsi="Times New Roman"/>
                <w:sz w:val="16"/>
                <w:szCs w:val="16"/>
              </w:rPr>
              <w:t>Цели Муниципальной программы</w:t>
            </w:r>
          </w:p>
        </w:tc>
        <w:tc>
          <w:tcPr>
            <w:tcW w:w="340" w:type="dxa"/>
            <w:tcBorders>
              <w:top w:val="nil"/>
              <w:left w:val="nil"/>
              <w:bottom w:val="nil"/>
              <w:right w:val="nil"/>
            </w:tcBorders>
          </w:tcPr>
          <w:p w:rsidR="001F151A" w:rsidRPr="00EE16C2" w:rsidRDefault="001F151A" w:rsidP="009F407F">
            <w:pPr>
              <w:pStyle w:val="ConsPlusNormal"/>
              <w:ind w:firstLine="0"/>
              <w:jc w:val="right"/>
              <w:rPr>
                <w:rFonts w:ascii="Times New Roman" w:hAnsi="Times New Roman"/>
                <w:sz w:val="16"/>
                <w:szCs w:val="16"/>
              </w:rPr>
            </w:pPr>
            <w:r w:rsidRPr="00EE16C2">
              <w:rPr>
                <w:rFonts w:ascii="Times New Roman" w:hAnsi="Times New Roman"/>
                <w:sz w:val="16"/>
                <w:szCs w:val="16"/>
              </w:rPr>
              <w:t>-</w:t>
            </w:r>
          </w:p>
        </w:tc>
        <w:tc>
          <w:tcPr>
            <w:tcW w:w="6668" w:type="dxa"/>
            <w:tcBorders>
              <w:top w:val="nil"/>
              <w:left w:val="nil"/>
              <w:bottom w:val="nil"/>
              <w:right w:val="nil"/>
            </w:tcBorders>
          </w:tcPr>
          <w:p w:rsidR="001F151A" w:rsidRPr="00EE16C2" w:rsidRDefault="001F151A" w:rsidP="009F407F">
            <w:pPr>
              <w:pStyle w:val="ConsPlusNormal"/>
              <w:ind w:firstLine="0"/>
              <w:jc w:val="both"/>
              <w:rPr>
                <w:rFonts w:ascii="Times New Roman" w:hAnsi="Times New Roman"/>
                <w:sz w:val="16"/>
                <w:szCs w:val="16"/>
              </w:rPr>
            </w:pPr>
            <w:r w:rsidRPr="00EE16C2">
              <w:rPr>
                <w:rFonts w:ascii="Times New Roman" w:hAnsi="Times New Roman"/>
                <w:sz w:val="16"/>
                <w:szCs w:val="16"/>
              </w:rPr>
              <w:t xml:space="preserve">обеспечение устойчивости и сбалансированности бюджетной системы, повышение бюджетного потенциала и эффективности бюджетных расходов, качества управления муниципальными финансами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w:t>
            </w:r>
            <w:proofErr w:type="gramStart"/>
            <w:r w:rsidRPr="00EE16C2">
              <w:rPr>
                <w:rFonts w:ascii="Times New Roman" w:hAnsi="Times New Roman"/>
                <w:sz w:val="16"/>
                <w:szCs w:val="16"/>
              </w:rPr>
              <w:t>поселения  Комсомольского</w:t>
            </w:r>
            <w:proofErr w:type="gramEnd"/>
            <w:r w:rsidRPr="00EE16C2">
              <w:rPr>
                <w:rFonts w:ascii="Times New Roman" w:hAnsi="Times New Roman"/>
                <w:sz w:val="16"/>
                <w:szCs w:val="16"/>
              </w:rPr>
              <w:t xml:space="preserve"> района (далее – сельского поселения); </w:t>
            </w:r>
          </w:p>
          <w:p w:rsidR="001F151A" w:rsidRPr="00EE16C2" w:rsidRDefault="001F151A" w:rsidP="009F407F">
            <w:pPr>
              <w:pStyle w:val="ConsPlusNormal"/>
              <w:ind w:firstLine="0"/>
              <w:jc w:val="both"/>
              <w:rPr>
                <w:rFonts w:ascii="Times New Roman" w:hAnsi="Times New Roman"/>
                <w:strike/>
                <w:sz w:val="16"/>
                <w:szCs w:val="16"/>
              </w:rPr>
            </w:pPr>
            <w:r w:rsidRPr="00EE16C2">
              <w:rPr>
                <w:rFonts w:ascii="Times New Roman" w:hAnsi="Times New Roman"/>
                <w:sz w:val="16"/>
                <w:szCs w:val="16"/>
              </w:rPr>
              <w:t xml:space="preserve">оптимизация долговой нагрузки на бюджет сельского поселения </w:t>
            </w:r>
          </w:p>
        </w:tc>
      </w:tr>
      <w:tr w:rsidR="001F151A" w:rsidRPr="00EE16C2" w:rsidTr="009F407F">
        <w:tc>
          <w:tcPr>
            <w:tcW w:w="2268" w:type="dxa"/>
            <w:tcBorders>
              <w:top w:val="nil"/>
              <w:left w:val="nil"/>
              <w:bottom w:val="nil"/>
              <w:right w:val="nil"/>
            </w:tcBorders>
          </w:tcPr>
          <w:p w:rsidR="001F151A" w:rsidRPr="00EE16C2" w:rsidRDefault="001F151A" w:rsidP="009F407F">
            <w:pPr>
              <w:pStyle w:val="ConsPlusNormal"/>
              <w:ind w:firstLine="0"/>
              <w:rPr>
                <w:rFonts w:ascii="Times New Roman" w:hAnsi="Times New Roman"/>
                <w:sz w:val="16"/>
                <w:szCs w:val="16"/>
              </w:rPr>
            </w:pPr>
            <w:r w:rsidRPr="00EE16C2">
              <w:rPr>
                <w:rFonts w:ascii="Times New Roman" w:hAnsi="Times New Roman"/>
                <w:sz w:val="16"/>
                <w:szCs w:val="16"/>
              </w:rPr>
              <w:t>Задачи Муниципальной программы</w:t>
            </w:r>
          </w:p>
        </w:tc>
        <w:tc>
          <w:tcPr>
            <w:tcW w:w="340" w:type="dxa"/>
            <w:tcBorders>
              <w:top w:val="nil"/>
              <w:left w:val="nil"/>
              <w:bottom w:val="nil"/>
              <w:right w:val="nil"/>
            </w:tcBorders>
          </w:tcPr>
          <w:p w:rsidR="001F151A" w:rsidRPr="00EE16C2" w:rsidRDefault="001F151A" w:rsidP="009F407F">
            <w:pPr>
              <w:pStyle w:val="ConsPlusNormal"/>
              <w:ind w:firstLine="0"/>
              <w:jc w:val="right"/>
              <w:rPr>
                <w:rFonts w:ascii="Times New Roman" w:hAnsi="Times New Roman"/>
                <w:sz w:val="16"/>
                <w:szCs w:val="16"/>
              </w:rPr>
            </w:pPr>
            <w:r w:rsidRPr="00EE16C2">
              <w:rPr>
                <w:rFonts w:ascii="Times New Roman" w:hAnsi="Times New Roman"/>
                <w:sz w:val="16"/>
                <w:szCs w:val="16"/>
              </w:rPr>
              <w:t>-</w:t>
            </w:r>
          </w:p>
        </w:tc>
        <w:tc>
          <w:tcPr>
            <w:tcW w:w="6668" w:type="dxa"/>
            <w:tcBorders>
              <w:top w:val="nil"/>
              <w:left w:val="nil"/>
              <w:bottom w:val="nil"/>
              <w:right w:val="nil"/>
            </w:tcBorders>
          </w:tcPr>
          <w:p w:rsidR="001F151A" w:rsidRPr="00EE16C2" w:rsidRDefault="001F151A" w:rsidP="009F407F">
            <w:pPr>
              <w:pStyle w:val="ConsPlusNormal"/>
              <w:ind w:firstLine="0"/>
              <w:jc w:val="both"/>
              <w:rPr>
                <w:rFonts w:ascii="Times New Roman" w:hAnsi="Times New Roman"/>
                <w:strike/>
                <w:sz w:val="16"/>
                <w:szCs w:val="16"/>
              </w:rPr>
            </w:pPr>
            <w:r w:rsidRPr="00EE16C2">
              <w:rPr>
                <w:rFonts w:ascii="Times New Roman" w:hAnsi="Times New Roman"/>
                <w:sz w:val="16"/>
                <w:szCs w:val="16"/>
              </w:rPr>
              <w:t>совершенствование бюджетного процесса, внедрение современных информационно-коммуникационных технологий в управление муниципальными финансами, повышение качества и социальной направленности бюджетного планирования, развитие программно-целевых принципов формирования бюджета сельского поселения;</w:t>
            </w:r>
          </w:p>
          <w:p w:rsidR="001F151A" w:rsidRPr="00EE16C2" w:rsidRDefault="001F151A" w:rsidP="009F407F">
            <w:pPr>
              <w:pStyle w:val="ConsPlusNormal"/>
              <w:ind w:firstLine="0"/>
              <w:jc w:val="both"/>
              <w:rPr>
                <w:rFonts w:ascii="Times New Roman" w:hAnsi="Times New Roman"/>
                <w:sz w:val="16"/>
                <w:szCs w:val="16"/>
              </w:rPr>
            </w:pPr>
            <w:r w:rsidRPr="00EE16C2">
              <w:rPr>
                <w:rFonts w:ascii="Times New Roman" w:hAnsi="Times New Roman"/>
                <w:sz w:val="16"/>
                <w:szCs w:val="16"/>
              </w:rPr>
              <w:t xml:space="preserve">проведение ответственной бюджетной политики, способствующей обеспечению долгосрочной сбалансированности и устойчивости бюджетной системы, росту собственных доходов консолидированного бюджета и бюджета сельского поселения </w:t>
            </w:r>
          </w:p>
          <w:p w:rsidR="001F151A" w:rsidRPr="00EE16C2" w:rsidRDefault="001F151A" w:rsidP="009F407F">
            <w:pPr>
              <w:autoSpaceDE w:val="0"/>
              <w:autoSpaceDN w:val="0"/>
              <w:adjustRightInd w:val="0"/>
              <w:rPr>
                <w:sz w:val="16"/>
                <w:szCs w:val="16"/>
              </w:rPr>
            </w:pPr>
            <w:r w:rsidRPr="00EE16C2">
              <w:rPr>
                <w:sz w:val="16"/>
                <w:szCs w:val="16"/>
              </w:rPr>
              <w:t>повышение эффективности использования средств бюджета сельского поселения, развитие гибкой и комплексной системы управления бюджетными расходами, увязанной с системой муниципального стратегического управления, путем интеграции методов проектного управления в муниципальные программы сельского поселения и бюджетный процесс,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сельского поселения;</w:t>
            </w:r>
          </w:p>
          <w:p w:rsidR="001F151A" w:rsidRPr="00EE16C2" w:rsidRDefault="001F151A" w:rsidP="009F407F">
            <w:pPr>
              <w:pStyle w:val="ConsPlusNormal"/>
              <w:ind w:firstLine="0"/>
              <w:jc w:val="both"/>
              <w:rPr>
                <w:rFonts w:ascii="Times New Roman" w:hAnsi="Times New Roman"/>
                <w:sz w:val="16"/>
                <w:szCs w:val="16"/>
              </w:rPr>
            </w:pPr>
            <w:r w:rsidRPr="00EE16C2">
              <w:rPr>
                <w:rFonts w:ascii="Times New Roman" w:hAnsi="Times New Roman"/>
                <w:sz w:val="16"/>
                <w:szCs w:val="16"/>
              </w:rPr>
              <w:t xml:space="preserve">эффективное управление муниципальным долгом сельского поселения, поддержание достигнутых кредитных рейтингов, обеспечение своевременного исполнения долговых обязательств сельского поселения; </w:t>
            </w:r>
          </w:p>
          <w:p w:rsidR="001F151A" w:rsidRPr="00EE16C2" w:rsidRDefault="001F151A" w:rsidP="009F407F">
            <w:pPr>
              <w:pStyle w:val="ConsPlusNormal"/>
              <w:ind w:firstLine="0"/>
              <w:jc w:val="both"/>
              <w:rPr>
                <w:rFonts w:ascii="Times New Roman" w:hAnsi="Times New Roman"/>
                <w:sz w:val="16"/>
                <w:szCs w:val="16"/>
              </w:rPr>
            </w:pPr>
            <w:r w:rsidRPr="00EE16C2">
              <w:rPr>
                <w:rFonts w:ascii="Times New Roman" w:hAnsi="Times New Roman"/>
                <w:sz w:val="16"/>
                <w:szCs w:val="16"/>
              </w:rPr>
              <w:t>оптимизация структуры и объема муниципального долга сельского поселения,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tc>
      </w:tr>
      <w:tr w:rsidR="001F151A" w:rsidRPr="00EE16C2" w:rsidTr="009F407F">
        <w:tc>
          <w:tcPr>
            <w:tcW w:w="2268" w:type="dxa"/>
            <w:tcBorders>
              <w:top w:val="nil"/>
              <w:left w:val="nil"/>
              <w:bottom w:val="nil"/>
              <w:right w:val="nil"/>
            </w:tcBorders>
          </w:tcPr>
          <w:p w:rsidR="001F151A" w:rsidRPr="00EE16C2" w:rsidRDefault="001F151A" w:rsidP="009F407F">
            <w:pPr>
              <w:pStyle w:val="ConsPlusNormal"/>
              <w:ind w:firstLine="0"/>
              <w:rPr>
                <w:rFonts w:ascii="Times New Roman" w:hAnsi="Times New Roman"/>
                <w:sz w:val="16"/>
                <w:szCs w:val="16"/>
              </w:rPr>
            </w:pPr>
            <w:r w:rsidRPr="00EE16C2">
              <w:rPr>
                <w:rFonts w:ascii="Times New Roman" w:hAnsi="Times New Roman"/>
                <w:sz w:val="16"/>
                <w:szCs w:val="16"/>
              </w:rPr>
              <w:t>Целевые индикаторы и показатели Муниципальной программы</w:t>
            </w:r>
          </w:p>
        </w:tc>
        <w:tc>
          <w:tcPr>
            <w:tcW w:w="340" w:type="dxa"/>
            <w:tcBorders>
              <w:top w:val="nil"/>
              <w:left w:val="nil"/>
              <w:bottom w:val="nil"/>
              <w:right w:val="nil"/>
            </w:tcBorders>
          </w:tcPr>
          <w:p w:rsidR="001F151A" w:rsidRPr="00EE16C2" w:rsidRDefault="001F151A" w:rsidP="009F407F">
            <w:pPr>
              <w:pStyle w:val="ConsPlusNormal"/>
              <w:ind w:firstLine="0"/>
              <w:jc w:val="right"/>
              <w:rPr>
                <w:rFonts w:ascii="Times New Roman" w:hAnsi="Times New Roman"/>
                <w:sz w:val="16"/>
                <w:szCs w:val="16"/>
              </w:rPr>
            </w:pPr>
            <w:r w:rsidRPr="00EE16C2">
              <w:rPr>
                <w:rFonts w:ascii="Times New Roman" w:hAnsi="Times New Roman"/>
                <w:sz w:val="16"/>
                <w:szCs w:val="16"/>
              </w:rPr>
              <w:t>-</w:t>
            </w:r>
          </w:p>
        </w:tc>
        <w:tc>
          <w:tcPr>
            <w:tcW w:w="6668" w:type="dxa"/>
            <w:tcBorders>
              <w:top w:val="nil"/>
              <w:left w:val="nil"/>
              <w:bottom w:val="nil"/>
              <w:right w:val="nil"/>
            </w:tcBorders>
          </w:tcPr>
          <w:p w:rsidR="001F151A" w:rsidRPr="00EE16C2" w:rsidRDefault="001F151A" w:rsidP="009F407F">
            <w:pPr>
              <w:pStyle w:val="ConsPlusNormal"/>
              <w:ind w:firstLine="0"/>
              <w:jc w:val="both"/>
              <w:rPr>
                <w:rFonts w:ascii="Times New Roman" w:hAnsi="Times New Roman"/>
                <w:sz w:val="16"/>
                <w:szCs w:val="16"/>
              </w:rPr>
            </w:pPr>
            <w:r w:rsidRPr="00EE16C2">
              <w:rPr>
                <w:rFonts w:ascii="Times New Roman" w:hAnsi="Times New Roman"/>
                <w:sz w:val="16"/>
                <w:szCs w:val="16"/>
              </w:rPr>
              <w:t>достижение к 2036 году следующих целевых индикаторов и показателей:</w:t>
            </w:r>
          </w:p>
          <w:p w:rsidR="001F151A" w:rsidRPr="00EE16C2" w:rsidRDefault="001F151A" w:rsidP="009F407F">
            <w:pPr>
              <w:pStyle w:val="ConsPlusNormal"/>
              <w:ind w:firstLine="0"/>
              <w:jc w:val="both"/>
              <w:rPr>
                <w:rFonts w:ascii="Times New Roman" w:hAnsi="Times New Roman"/>
                <w:sz w:val="16"/>
                <w:szCs w:val="16"/>
              </w:rPr>
            </w:pPr>
            <w:r w:rsidRPr="00EE16C2">
              <w:rPr>
                <w:rFonts w:ascii="Times New Roman" w:hAnsi="Times New Roman"/>
                <w:sz w:val="16"/>
                <w:szCs w:val="16"/>
              </w:rPr>
              <w:t>удельный вес программных расходов бюджета сельского поселения в общем объеме расходов бюджета сельского поселения - 100,0 процента;</w:t>
            </w:r>
          </w:p>
          <w:p w:rsidR="001F151A" w:rsidRPr="00EE16C2" w:rsidRDefault="001F151A" w:rsidP="009F407F">
            <w:pPr>
              <w:pStyle w:val="ConsPlusNormal"/>
              <w:ind w:firstLine="0"/>
              <w:jc w:val="both"/>
              <w:rPr>
                <w:rFonts w:ascii="Times New Roman" w:hAnsi="Times New Roman"/>
                <w:sz w:val="16"/>
                <w:szCs w:val="16"/>
              </w:rPr>
            </w:pPr>
            <w:r w:rsidRPr="00EE16C2">
              <w:rPr>
                <w:rFonts w:ascii="Times New Roman" w:hAnsi="Times New Roman"/>
                <w:sz w:val="16"/>
                <w:szCs w:val="16"/>
              </w:rPr>
              <w:t>темп роста налоговых и неналоговых доходов консолидированного бюджета сельского поселения (к предыдущему году) – 3,6 процента;</w:t>
            </w:r>
          </w:p>
          <w:p w:rsidR="001F151A" w:rsidRPr="00EE16C2" w:rsidRDefault="001F151A" w:rsidP="009F407F">
            <w:pPr>
              <w:spacing w:line="233" w:lineRule="auto"/>
              <w:rPr>
                <w:sz w:val="16"/>
                <w:szCs w:val="16"/>
              </w:rPr>
            </w:pPr>
            <w:r w:rsidRPr="00EE16C2">
              <w:rPr>
                <w:sz w:val="16"/>
                <w:szCs w:val="16"/>
              </w:rPr>
              <w:t>отношение дефицита бюджета сельского поселения к доходам бюджета (без учета безвозмездных поступлений) - не более 5,0 про</w:t>
            </w:r>
            <w:r w:rsidRPr="00EE16C2">
              <w:rPr>
                <w:sz w:val="16"/>
                <w:szCs w:val="16"/>
              </w:rPr>
              <w:softHyphen/>
              <w:t>цента;</w:t>
            </w:r>
          </w:p>
          <w:p w:rsidR="001F151A" w:rsidRPr="00EE16C2" w:rsidRDefault="001F151A" w:rsidP="009F407F">
            <w:pPr>
              <w:pStyle w:val="ConsPlusNormal"/>
              <w:ind w:firstLine="0"/>
              <w:jc w:val="both"/>
              <w:rPr>
                <w:rFonts w:ascii="Times New Roman" w:hAnsi="Times New Roman"/>
                <w:sz w:val="16"/>
                <w:szCs w:val="16"/>
              </w:rPr>
            </w:pPr>
            <w:r w:rsidRPr="00EE16C2">
              <w:rPr>
                <w:rFonts w:ascii="Times New Roman" w:hAnsi="Times New Roman"/>
                <w:sz w:val="16"/>
                <w:szCs w:val="16"/>
              </w:rPr>
              <w:t>отношение муниципального долга сельского поселения к доходам бюджета сельского поселения (без учета безвозмездных поступлений) – не более 50,0 процента;</w:t>
            </w:r>
          </w:p>
          <w:p w:rsidR="001F151A" w:rsidRPr="00EE16C2" w:rsidRDefault="001F151A" w:rsidP="009F407F">
            <w:pPr>
              <w:pStyle w:val="ConsPlusNormal"/>
              <w:ind w:firstLine="0"/>
              <w:jc w:val="both"/>
              <w:rPr>
                <w:rFonts w:ascii="Times New Roman" w:hAnsi="Times New Roman"/>
                <w:sz w:val="16"/>
                <w:szCs w:val="16"/>
              </w:rPr>
            </w:pPr>
            <w:r w:rsidRPr="00EE16C2">
              <w:rPr>
                <w:rFonts w:ascii="Times New Roman" w:hAnsi="Times New Roman"/>
                <w:sz w:val="16"/>
                <w:szCs w:val="16"/>
              </w:rPr>
              <w:t>отношение объема просроченной задолженности по долговым обязательствам сельского поселения к общему объему задолженности по долговым обязательствам сельского поселения Комсомольского района - 0,0 процента</w:t>
            </w:r>
            <w:r w:rsidRPr="00EE16C2">
              <w:rPr>
                <w:rFonts w:ascii="Times New Roman" w:hAnsi="Times New Roman"/>
                <w:strike/>
                <w:sz w:val="16"/>
                <w:szCs w:val="16"/>
              </w:rPr>
              <w:t>.</w:t>
            </w:r>
          </w:p>
        </w:tc>
      </w:tr>
      <w:tr w:rsidR="001F151A" w:rsidRPr="00EE16C2" w:rsidTr="009F407F">
        <w:tc>
          <w:tcPr>
            <w:tcW w:w="2268" w:type="dxa"/>
            <w:tcBorders>
              <w:top w:val="nil"/>
              <w:left w:val="nil"/>
              <w:bottom w:val="nil"/>
              <w:right w:val="nil"/>
            </w:tcBorders>
          </w:tcPr>
          <w:p w:rsidR="001F151A" w:rsidRPr="00EE16C2" w:rsidRDefault="001F151A" w:rsidP="009F407F">
            <w:pPr>
              <w:pStyle w:val="ConsPlusNormal"/>
              <w:ind w:firstLine="0"/>
              <w:rPr>
                <w:rFonts w:ascii="Times New Roman" w:hAnsi="Times New Roman"/>
                <w:sz w:val="16"/>
                <w:szCs w:val="16"/>
              </w:rPr>
            </w:pPr>
            <w:r w:rsidRPr="00EE16C2">
              <w:rPr>
                <w:rFonts w:ascii="Times New Roman" w:hAnsi="Times New Roman"/>
                <w:sz w:val="16"/>
                <w:szCs w:val="16"/>
              </w:rPr>
              <w:t>Срок и этапы реализации Муниципальной программы</w:t>
            </w:r>
          </w:p>
        </w:tc>
        <w:tc>
          <w:tcPr>
            <w:tcW w:w="340" w:type="dxa"/>
            <w:tcBorders>
              <w:top w:val="nil"/>
              <w:left w:val="nil"/>
              <w:bottom w:val="nil"/>
              <w:right w:val="nil"/>
            </w:tcBorders>
          </w:tcPr>
          <w:p w:rsidR="001F151A" w:rsidRPr="00EE16C2" w:rsidRDefault="001F151A" w:rsidP="009F407F">
            <w:pPr>
              <w:pStyle w:val="ConsPlusNormal"/>
              <w:jc w:val="right"/>
              <w:rPr>
                <w:rFonts w:ascii="Times New Roman" w:hAnsi="Times New Roman"/>
                <w:sz w:val="16"/>
                <w:szCs w:val="16"/>
              </w:rPr>
            </w:pPr>
            <w:r w:rsidRPr="00EE16C2">
              <w:rPr>
                <w:rFonts w:ascii="Times New Roman" w:hAnsi="Times New Roman"/>
                <w:sz w:val="16"/>
                <w:szCs w:val="16"/>
              </w:rPr>
              <w:t>-</w:t>
            </w:r>
          </w:p>
        </w:tc>
        <w:tc>
          <w:tcPr>
            <w:tcW w:w="6668" w:type="dxa"/>
            <w:tcBorders>
              <w:top w:val="nil"/>
              <w:left w:val="nil"/>
              <w:bottom w:val="nil"/>
              <w:right w:val="nil"/>
            </w:tcBorders>
          </w:tcPr>
          <w:p w:rsidR="001F151A" w:rsidRPr="00EE16C2" w:rsidRDefault="001F151A" w:rsidP="009F407F">
            <w:pPr>
              <w:pStyle w:val="ConsPlusNormal"/>
              <w:ind w:firstLine="0"/>
              <w:jc w:val="both"/>
              <w:rPr>
                <w:rFonts w:ascii="Times New Roman" w:hAnsi="Times New Roman"/>
                <w:sz w:val="16"/>
                <w:szCs w:val="16"/>
              </w:rPr>
            </w:pPr>
            <w:r w:rsidRPr="00EE16C2">
              <w:rPr>
                <w:rFonts w:ascii="Times New Roman" w:hAnsi="Times New Roman"/>
                <w:sz w:val="16"/>
                <w:szCs w:val="16"/>
              </w:rPr>
              <w:t xml:space="preserve">        2021 </w:t>
            </w:r>
            <w:proofErr w:type="gramStart"/>
            <w:r w:rsidRPr="00EE16C2">
              <w:rPr>
                <w:rFonts w:ascii="Times New Roman" w:hAnsi="Times New Roman"/>
                <w:sz w:val="16"/>
                <w:szCs w:val="16"/>
              </w:rPr>
              <w:t>–  2035</w:t>
            </w:r>
            <w:proofErr w:type="gramEnd"/>
            <w:r w:rsidRPr="00EE16C2">
              <w:rPr>
                <w:rFonts w:ascii="Times New Roman" w:hAnsi="Times New Roman"/>
                <w:sz w:val="16"/>
                <w:szCs w:val="16"/>
              </w:rPr>
              <w:t xml:space="preserve"> годы:</w:t>
            </w:r>
          </w:p>
          <w:p w:rsidR="001F151A" w:rsidRPr="00EE16C2" w:rsidRDefault="001F151A" w:rsidP="009F407F">
            <w:pPr>
              <w:pStyle w:val="ConsPlusNormal"/>
              <w:ind w:firstLine="0"/>
              <w:jc w:val="both"/>
              <w:rPr>
                <w:rFonts w:ascii="Times New Roman" w:hAnsi="Times New Roman"/>
                <w:sz w:val="16"/>
                <w:szCs w:val="16"/>
              </w:rPr>
            </w:pPr>
            <w:r w:rsidRPr="00EE16C2">
              <w:rPr>
                <w:rFonts w:ascii="Times New Roman" w:hAnsi="Times New Roman"/>
                <w:sz w:val="16"/>
                <w:szCs w:val="16"/>
              </w:rPr>
              <w:t xml:space="preserve">        1 этап – 2021- 2025 годы;</w:t>
            </w:r>
          </w:p>
          <w:p w:rsidR="001F151A" w:rsidRPr="00EE16C2" w:rsidRDefault="001F151A" w:rsidP="009F407F">
            <w:pPr>
              <w:pStyle w:val="ConsPlusNormal"/>
              <w:ind w:firstLine="0"/>
              <w:jc w:val="both"/>
              <w:rPr>
                <w:rFonts w:ascii="Times New Roman" w:hAnsi="Times New Roman"/>
                <w:sz w:val="16"/>
                <w:szCs w:val="16"/>
              </w:rPr>
            </w:pPr>
            <w:r w:rsidRPr="00EE16C2">
              <w:rPr>
                <w:rFonts w:ascii="Times New Roman" w:hAnsi="Times New Roman"/>
                <w:sz w:val="16"/>
                <w:szCs w:val="16"/>
              </w:rPr>
              <w:t xml:space="preserve">        2 этап – 2026 - 2030 годы;</w:t>
            </w:r>
          </w:p>
          <w:p w:rsidR="001F151A" w:rsidRPr="00EE16C2" w:rsidRDefault="001F151A" w:rsidP="009F407F">
            <w:pPr>
              <w:pStyle w:val="ConsPlusNormal"/>
              <w:ind w:firstLine="0"/>
              <w:jc w:val="both"/>
              <w:rPr>
                <w:rFonts w:ascii="Times New Roman" w:hAnsi="Times New Roman"/>
                <w:sz w:val="16"/>
                <w:szCs w:val="16"/>
              </w:rPr>
            </w:pPr>
            <w:r w:rsidRPr="00EE16C2">
              <w:rPr>
                <w:rFonts w:ascii="Times New Roman" w:hAnsi="Times New Roman"/>
                <w:sz w:val="16"/>
                <w:szCs w:val="16"/>
              </w:rPr>
              <w:t xml:space="preserve">        3 этап – 2031 – 2035 годы</w:t>
            </w:r>
          </w:p>
        </w:tc>
      </w:tr>
      <w:tr w:rsidR="001F151A" w:rsidRPr="00EE16C2" w:rsidTr="009F407F">
        <w:tc>
          <w:tcPr>
            <w:tcW w:w="2268" w:type="dxa"/>
            <w:tcBorders>
              <w:top w:val="nil"/>
              <w:left w:val="nil"/>
              <w:bottom w:val="nil"/>
              <w:right w:val="nil"/>
            </w:tcBorders>
          </w:tcPr>
          <w:p w:rsidR="001F151A" w:rsidRPr="00EE16C2" w:rsidRDefault="001F151A" w:rsidP="009F407F">
            <w:pPr>
              <w:pStyle w:val="ConsPlusNormal"/>
              <w:ind w:firstLine="0"/>
              <w:rPr>
                <w:rFonts w:ascii="Times New Roman" w:hAnsi="Times New Roman"/>
                <w:sz w:val="16"/>
                <w:szCs w:val="16"/>
              </w:rPr>
            </w:pPr>
            <w:r w:rsidRPr="00EE16C2">
              <w:rPr>
                <w:rFonts w:ascii="Times New Roman" w:hAnsi="Times New Roman"/>
                <w:sz w:val="16"/>
                <w:szCs w:val="16"/>
              </w:rPr>
              <w:t>Объемы финансирования Муниципальной программы с разбивкой по годам реализации программы</w:t>
            </w:r>
          </w:p>
        </w:tc>
        <w:tc>
          <w:tcPr>
            <w:tcW w:w="340" w:type="dxa"/>
            <w:tcBorders>
              <w:top w:val="nil"/>
              <w:left w:val="nil"/>
              <w:bottom w:val="nil"/>
              <w:right w:val="nil"/>
            </w:tcBorders>
          </w:tcPr>
          <w:p w:rsidR="001F151A" w:rsidRPr="00EE16C2" w:rsidRDefault="001F151A" w:rsidP="009F407F">
            <w:pPr>
              <w:pStyle w:val="ConsPlusNormal"/>
              <w:jc w:val="right"/>
              <w:rPr>
                <w:rFonts w:ascii="Times New Roman" w:hAnsi="Times New Roman"/>
                <w:sz w:val="16"/>
                <w:szCs w:val="16"/>
              </w:rPr>
            </w:pPr>
            <w:r w:rsidRPr="00EE16C2">
              <w:rPr>
                <w:rFonts w:ascii="Times New Roman" w:hAnsi="Times New Roman"/>
                <w:sz w:val="16"/>
                <w:szCs w:val="16"/>
              </w:rPr>
              <w:t>-</w:t>
            </w:r>
          </w:p>
        </w:tc>
        <w:tc>
          <w:tcPr>
            <w:tcW w:w="6668" w:type="dxa"/>
            <w:tcBorders>
              <w:top w:val="nil"/>
              <w:left w:val="nil"/>
              <w:bottom w:val="nil"/>
              <w:right w:val="nil"/>
            </w:tcBorders>
          </w:tcPr>
          <w:p w:rsidR="001F151A" w:rsidRPr="00EE16C2" w:rsidRDefault="001F151A" w:rsidP="009F407F">
            <w:pPr>
              <w:pStyle w:val="ConsPlusNormal"/>
              <w:ind w:firstLine="0"/>
              <w:jc w:val="both"/>
              <w:rPr>
                <w:rFonts w:ascii="Times New Roman" w:hAnsi="Times New Roman"/>
                <w:sz w:val="16"/>
                <w:szCs w:val="16"/>
              </w:rPr>
            </w:pPr>
            <w:r w:rsidRPr="00EE16C2">
              <w:rPr>
                <w:rFonts w:ascii="Times New Roman" w:hAnsi="Times New Roman"/>
                <w:sz w:val="16"/>
                <w:szCs w:val="16"/>
              </w:rPr>
              <w:t>прогнозируемый объем финансирования Муниципальной программы в 2021 - 2035 годах составляет 1 452 297,00 рублей, в том числе:</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 xml:space="preserve">в 2021 году – </w:t>
            </w:r>
            <w:r w:rsidRPr="00EE16C2">
              <w:rPr>
                <w:bCs/>
                <w:color w:val="000000"/>
                <w:sz w:val="16"/>
                <w:szCs w:val="16"/>
              </w:rPr>
              <w:t xml:space="preserve">103 886,00 </w:t>
            </w:r>
            <w:r w:rsidRPr="00EE16C2">
              <w:rPr>
                <w:sz w:val="16"/>
                <w:szCs w:val="16"/>
                <w:lang w:eastAsia="en-US"/>
              </w:rPr>
              <w:t>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 xml:space="preserve">в 2022 году – </w:t>
            </w:r>
            <w:r w:rsidRPr="00EE16C2">
              <w:rPr>
                <w:bCs/>
                <w:color w:val="000000"/>
                <w:sz w:val="16"/>
                <w:szCs w:val="16"/>
              </w:rPr>
              <w:t xml:space="preserve">106 143,00 </w:t>
            </w:r>
            <w:r w:rsidRPr="00EE16C2">
              <w:rPr>
                <w:sz w:val="16"/>
                <w:szCs w:val="16"/>
                <w:lang w:eastAsia="en-US"/>
              </w:rPr>
              <w:t>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 xml:space="preserve">в 2023 году – </w:t>
            </w:r>
            <w:r w:rsidRPr="00EE16C2">
              <w:rPr>
                <w:bCs/>
                <w:color w:val="000000"/>
                <w:sz w:val="16"/>
                <w:szCs w:val="16"/>
              </w:rPr>
              <w:t>110 836,00</w:t>
            </w:r>
            <w:r w:rsidRPr="00EE16C2">
              <w:rPr>
                <w:b/>
                <w:bCs/>
                <w:color w:val="000000"/>
                <w:sz w:val="16"/>
                <w:szCs w:val="16"/>
              </w:rPr>
              <w:t xml:space="preserve"> </w:t>
            </w:r>
            <w:r w:rsidRPr="00EE16C2">
              <w:rPr>
                <w:sz w:val="16"/>
                <w:szCs w:val="16"/>
                <w:lang w:eastAsia="en-US"/>
              </w:rPr>
              <w:t>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 xml:space="preserve">в 2024 году – </w:t>
            </w:r>
            <w:r w:rsidRPr="00EE16C2">
              <w:rPr>
                <w:bCs/>
                <w:color w:val="000000"/>
                <w:sz w:val="16"/>
                <w:szCs w:val="16"/>
              </w:rPr>
              <w:t>94 286,00</w:t>
            </w:r>
            <w:r w:rsidRPr="00EE16C2">
              <w:rPr>
                <w:sz w:val="16"/>
                <w:szCs w:val="16"/>
                <w:lang w:eastAsia="en-US"/>
              </w:rPr>
              <w:t xml:space="preserve">   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в 2025 году – 94 286</w:t>
            </w:r>
            <w:r w:rsidRPr="00EE16C2">
              <w:rPr>
                <w:bCs/>
                <w:color w:val="000000"/>
                <w:sz w:val="16"/>
                <w:szCs w:val="16"/>
              </w:rPr>
              <w:t>,00</w:t>
            </w:r>
            <w:r w:rsidRPr="00EE16C2">
              <w:rPr>
                <w:sz w:val="16"/>
                <w:szCs w:val="16"/>
                <w:lang w:eastAsia="en-US"/>
              </w:rPr>
              <w:t xml:space="preserve">    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в 2026 - 2030 годах – 471 430,00рублей;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в 2031 – 2035 годах –471 430,00 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из них средства:</w:t>
            </w:r>
          </w:p>
          <w:p w:rsidR="001F151A" w:rsidRPr="00EE16C2" w:rsidRDefault="001F151A" w:rsidP="009F407F">
            <w:pPr>
              <w:pStyle w:val="ConsPlusNormal"/>
              <w:ind w:firstLine="0"/>
              <w:jc w:val="both"/>
              <w:rPr>
                <w:rFonts w:ascii="Times New Roman" w:hAnsi="Times New Roman"/>
                <w:sz w:val="16"/>
                <w:szCs w:val="16"/>
              </w:rPr>
            </w:pPr>
            <w:r w:rsidRPr="00EE16C2">
              <w:rPr>
                <w:rFonts w:ascii="Times New Roman" w:hAnsi="Times New Roman"/>
                <w:sz w:val="16"/>
                <w:szCs w:val="16"/>
                <w:lang w:eastAsia="en-US"/>
              </w:rPr>
              <w:t xml:space="preserve">федерального бюджета – </w:t>
            </w:r>
            <w:r w:rsidRPr="00EE16C2">
              <w:rPr>
                <w:rFonts w:ascii="Times New Roman" w:hAnsi="Times New Roman"/>
                <w:sz w:val="16"/>
                <w:szCs w:val="16"/>
              </w:rPr>
              <w:t>1 444 797,00 рублей, в том числе:</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 xml:space="preserve">в 2021 году – </w:t>
            </w:r>
            <w:r w:rsidRPr="00EE16C2">
              <w:rPr>
                <w:bCs/>
                <w:color w:val="000000"/>
                <w:sz w:val="16"/>
                <w:szCs w:val="16"/>
              </w:rPr>
              <w:t xml:space="preserve">103 386,00 </w:t>
            </w:r>
            <w:r w:rsidRPr="00EE16C2">
              <w:rPr>
                <w:sz w:val="16"/>
                <w:szCs w:val="16"/>
                <w:lang w:eastAsia="en-US"/>
              </w:rPr>
              <w:t>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 xml:space="preserve">в 2022 году – </w:t>
            </w:r>
            <w:r w:rsidRPr="00EE16C2">
              <w:rPr>
                <w:bCs/>
                <w:color w:val="000000"/>
                <w:sz w:val="16"/>
                <w:szCs w:val="16"/>
              </w:rPr>
              <w:t xml:space="preserve">105 643,00 </w:t>
            </w:r>
            <w:r w:rsidRPr="00EE16C2">
              <w:rPr>
                <w:sz w:val="16"/>
                <w:szCs w:val="16"/>
                <w:lang w:eastAsia="en-US"/>
              </w:rPr>
              <w:t>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 xml:space="preserve">в 2023 году – </w:t>
            </w:r>
            <w:r w:rsidRPr="00EE16C2">
              <w:rPr>
                <w:bCs/>
                <w:color w:val="000000"/>
                <w:sz w:val="16"/>
                <w:szCs w:val="16"/>
              </w:rPr>
              <w:t>110 336,00</w:t>
            </w:r>
            <w:r w:rsidRPr="00EE16C2">
              <w:rPr>
                <w:b/>
                <w:bCs/>
                <w:color w:val="000000"/>
                <w:sz w:val="16"/>
                <w:szCs w:val="16"/>
              </w:rPr>
              <w:t xml:space="preserve"> </w:t>
            </w:r>
            <w:r w:rsidRPr="00EE16C2">
              <w:rPr>
                <w:sz w:val="16"/>
                <w:szCs w:val="16"/>
                <w:lang w:eastAsia="en-US"/>
              </w:rPr>
              <w:t>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 xml:space="preserve">в 2024 году – </w:t>
            </w:r>
            <w:r w:rsidRPr="00EE16C2">
              <w:rPr>
                <w:bCs/>
                <w:color w:val="000000"/>
                <w:sz w:val="16"/>
                <w:szCs w:val="16"/>
              </w:rPr>
              <w:t>93 786,00</w:t>
            </w:r>
            <w:r w:rsidRPr="00EE16C2">
              <w:rPr>
                <w:sz w:val="16"/>
                <w:szCs w:val="16"/>
                <w:lang w:eastAsia="en-US"/>
              </w:rPr>
              <w:t xml:space="preserve">   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lastRenderedPageBreak/>
              <w:t>в 2025 году – 93 786,00   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в 2026 - 2030 годах – 468 930,00рублей;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в 2031 – 2035 годах –468 930,00 рублей;</w:t>
            </w:r>
          </w:p>
          <w:p w:rsidR="001F151A" w:rsidRPr="00EE16C2" w:rsidRDefault="001F151A" w:rsidP="009F407F">
            <w:pPr>
              <w:autoSpaceDE w:val="0"/>
              <w:autoSpaceDN w:val="0"/>
              <w:adjustRightInd w:val="0"/>
              <w:rPr>
                <w:sz w:val="16"/>
                <w:szCs w:val="16"/>
                <w:lang w:eastAsia="en-US"/>
              </w:rPr>
            </w:pPr>
          </w:p>
          <w:p w:rsidR="001F151A" w:rsidRPr="00EE16C2" w:rsidRDefault="001F151A" w:rsidP="009F407F">
            <w:pPr>
              <w:autoSpaceDE w:val="0"/>
              <w:autoSpaceDN w:val="0"/>
              <w:adjustRightInd w:val="0"/>
              <w:rPr>
                <w:sz w:val="16"/>
                <w:szCs w:val="16"/>
                <w:lang w:eastAsia="en-US"/>
              </w:rPr>
            </w:pPr>
            <w:r w:rsidRPr="00EE16C2">
              <w:rPr>
                <w:sz w:val="16"/>
                <w:szCs w:val="16"/>
                <w:lang w:eastAsia="en-US"/>
              </w:rPr>
              <w:t>местного бюджета – 7 500,0 рублей, в том числе:</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в 2021 году – 500,0 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в 2022 году – 500,0 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в 2023 году – 500,0 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в 2024 году – 500,0 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в 2025 году – 500,0 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в 2026 - 2030 годах –2 500,0 рублей;</w:t>
            </w:r>
          </w:p>
          <w:p w:rsidR="001F151A" w:rsidRPr="00EE16C2" w:rsidRDefault="001F151A" w:rsidP="009F407F">
            <w:pPr>
              <w:widowControl w:val="0"/>
              <w:autoSpaceDE w:val="0"/>
              <w:autoSpaceDN w:val="0"/>
              <w:rPr>
                <w:sz w:val="16"/>
                <w:szCs w:val="16"/>
                <w:lang w:eastAsia="en-US"/>
              </w:rPr>
            </w:pPr>
            <w:r w:rsidRPr="00EE16C2">
              <w:rPr>
                <w:sz w:val="16"/>
                <w:szCs w:val="16"/>
                <w:lang w:eastAsia="en-US"/>
              </w:rPr>
              <w:t>в 2031 – 2035 годах –2 500,0 рублей</w:t>
            </w:r>
          </w:p>
          <w:p w:rsidR="001F151A" w:rsidRPr="00EE16C2" w:rsidRDefault="001F151A" w:rsidP="009F407F">
            <w:pPr>
              <w:pStyle w:val="ConsPlusNormal"/>
              <w:ind w:firstLine="0"/>
              <w:jc w:val="both"/>
              <w:rPr>
                <w:rFonts w:ascii="Times New Roman" w:hAnsi="Times New Roman"/>
                <w:sz w:val="16"/>
                <w:szCs w:val="16"/>
              </w:rPr>
            </w:pPr>
            <w:r w:rsidRPr="00EE16C2">
              <w:rPr>
                <w:rFonts w:ascii="Times New Roman" w:hAnsi="Times New Roman"/>
                <w:sz w:val="16"/>
                <w:szCs w:val="16"/>
              </w:rPr>
              <w:t>Объемы финансирования Муниципальной программы подлежат ежегодному уточнению исходя из возможностей бюджетов всех уровней</w:t>
            </w:r>
          </w:p>
        </w:tc>
      </w:tr>
      <w:tr w:rsidR="001F151A" w:rsidRPr="00EE16C2" w:rsidTr="009F407F">
        <w:tc>
          <w:tcPr>
            <w:tcW w:w="2268" w:type="dxa"/>
            <w:tcBorders>
              <w:top w:val="nil"/>
              <w:left w:val="nil"/>
              <w:bottom w:val="nil"/>
              <w:right w:val="nil"/>
            </w:tcBorders>
          </w:tcPr>
          <w:p w:rsidR="001F151A" w:rsidRPr="00EE16C2" w:rsidRDefault="001F151A" w:rsidP="009F407F">
            <w:pPr>
              <w:pStyle w:val="ConsPlusNormal"/>
              <w:ind w:firstLine="0"/>
              <w:rPr>
                <w:rFonts w:ascii="Times New Roman" w:hAnsi="Times New Roman"/>
                <w:sz w:val="16"/>
                <w:szCs w:val="16"/>
              </w:rPr>
            </w:pPr>
            <w:r w:rsidRPr="00EE16C2">
              <w:rPr>
                <w:rFonts w:ascii="Times New Roman" w:hAnsi="Times New Roman"/>
                <w:sz w:val="16"/>
                <w:szCs w:val="16"/>
              </w:rPr>
              <w:lastRenderedPageBreak/>
              <w:t>Ожидаемые результаты реализации Муниципальной программы</w:t>
            </w:r>
          </w:p>
        </w:tc>
        <w:tc>
          <w:tcPr>
            <w:tcW w:w="340" w:type="dxa"/>
            <w:tcBorders>
              <w:top w:val="nil"/>
              <w:left w:val="nil"/>
              <w:bottom w:val="nil"/>
              <w:right w:val="nil"/>
            </w:tcBorders>
          </w:tcPr>
          <w:p w:rsidR="001F151A" w:rsidRPr="00EE16C2" w:rsidRDefault="001F151A" w:rsidP="009F407F">
            <w:pPr>
              <w:pStyle w:val="ConsPlusNormal"/>
              <w:jc w:val="right"/>
              <w:rPr>
                <w:rFonts w:ascii="Times New Roman" w:hAnsi="Times New Roman"/>
                <w:sz w:val="16"/>
                <w:szCs w:val="16"/>
              </w:rPr>
            </w:pPr>
            <w:r w:rsidRPr="00EE16C2">
              <w:rPr>
                <w:rFonts w:ascii="Times New Roman" w:hAnsi="Times New Roman"/>
                <w:sz w:val="16"/>
                <w:szCs w:val="16"/>
              </w:rPr>
              <w:t>-</w:t>
            </w:r>
          </w:p>
        </w:tc>
        <w:tc>
          <w:tcPr>
            <w:tcW w:w="6668" w:type="dxa"/>
            <w:tcBorders>
              <w:top w:val="nil"/>
              <w:left w:val="nil"/>
              <w:bottom w:val="nil"/>
              <w:right w:val="nil"/>
            </w:tcBorders>
          </w:tcPr>
          <w:p w:rsidR="001F151A" w:rsidRPr="00EE16C2" w:rsidRDefault="001F151A" w:rsidP="009F407F">
            <w:pPr>
              <w:pStyle w:val="ConsPlusNormal"/>
              <w:ind w:firstLine="0"/>
              <w:jc w:val="both"/>
              <w:rPr>
                <w:rFonts w:ascii="Times New Roman" w:hAnsi="Times New Roman"/>
                <w:sz w:val="16"/>
                <w:szCs w:val="16"/>
              </w:rPr>
            </w:pPr>
            <w:r w:rsidRPr="00EE16C2">
              <w:rPr>
                <w:rFonts w:ascii="Times New Roman" w:hAnsi="Times New Roman"/>
                <w:sz w:val="16"/>
                <w:szCs w:val="16"/>
              </w:rPr>
              <w:t>реализация Муниципальной программы позволит:</w:t>
            </w:r>
          </w:p>
          <w:p w:rsidR="001F151A" w:rsidRPr="00EE16C2" w:rsidRDefault="001F151A" w:rsidP="009F407F">
            <w:pPr>
              <w:pStyle w:val="ConsPlusNormal"/>
              <w:ind w:firstLine="0"/>
              <w:jc w:val="both"/>
              <w:rPr>
                <w:rFonts w:ascii="Times New Roman" w:hAnsi="Times New Roman"/>
                <w:sz w:val="16"/>
                <w:szCs w:val="16"/>
              </w:rPr>
            </w:pPr>
            <w:r w:rsidRPr="00EE16C2">
              <w:rPr>
                <w:rFonts w:ascii="Times New Roman" w:hAnsi="Times New Roman"/>
                <w:sz w:val="16"/>
                <w:szCs w:val="16"/>
              </w:rPr>
              <w:t>обеспечить сбалансированность и устойчивость бюджетной системы сельского поселения, эффективную систему управления муниципальными финансами в качестве одного из ключевых механизмов динамичного социально-экономического развития сельского поселения;</w:t>
            </w:r>
          </w:p>
          <w:p w:rsidR="001F151A" w:rsidRPr="00EE16C2" w:rsidRDefault="001F151A" w:rsidP="009F407F">
            <w:pPr>
              <w:pStyle w:val="ConsPlusNormal"/>
              <w:ind w:firstLine="0"/>
              <w:jc w:val="both"/>
              <w:rPr>
                <w:rFonts w:ascii="Times New Roman" w:hAnsi="Times New Roman"/>
                <w:sz w:val="16"/>
                <w:szCs w:val="16"/>
              </w:rPr>
            </w:pPr>
            <w:r w:rsidRPr="00EE16C2">
              <w:rPr>
                <w:rFonts w:ascii="Times New Roman" w:hAnsi="Times New Roman"/>
                <w:sz w:val="16"/>
                <w:szCs w:val="16"/>
              </w:rPr>
              <w:t>повысить бюджетный потенциал сельского поселения как за счет роста собственной доходной базы бюджета сельского поселения,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1F151A" w:rsidRPr="00EE16C2" w:rsidRDefault="001F151A" w:rsidP="009F407F">
            <w:pPr>
              <w:pStyle w:val="ConsPlusNormal"/>
              <w:ind w:firstLine="0"/>
              <w:jc w:val="both"/>
              <w:rPr>
                <w:rFonts w:ascii="Times New Roman" w:hAnsi="Times New Roman"/>
                <w:sz w:val="16"/>
                <w:szCs w:val="16"/>
              </w:rPr>
            </w:pPr>
            <w:r w:rsidRPr="00EE16C2">
              <w:rPr>
                <w:rFonts w:ascii="Times New Roman" w:hAnsi="Times New Roman"/>
                <w:sz w:val="16"/>
                <w:szCs w:val="16"/>
              </w:rPr>
              <w:t>снизить долговую нагрузку на бюджет сельского поселения при неуклонном исполнении долговых обязательств</w:t>
            </w:r>
          </w:p>
        </w:tc>
      </w:tr>
    </w:tbl>
    <w:p w:rsidR="001F151A" w:rsidRPr="00EE16C2" w:rsidRDefault="001F151A" w:rsidP="001F151A">
      <w:pPr>
        <w:pStyle w:val="ConsPlusNormal"/>
        <w:ind w:firstLine="0"/>
        <w:outlineLvl w:val="1"/>
        <w:rPr>
          <w:rFonts w:ascii="Times New Roman" w:hAnsi="Times New Roman"/>
          <w:b/>
          <w:color w:val="000000"/>
          <w:sz w:val="16"/>
          <w:szCs w:val="16"/>
        </w:rPr>
      </w:pPr>
    </w:p>
    <w:p w:rsidR="001F151A" w:rsidRPr="00EE16C2" w:rsidRDefault="001F151A" w:rsidP="001F151A">
      <w:pPr>
        <w:pStyle w:val="ConsPlusNormal"/>
        <w:jc w:val="center"/>
        <w:outlineLvl w:val="1"/>
        <w:rPr>
          <w:rFonts w:ascii="Times New Roman" w:hAnsi="Times New Roman"/>
          <w:b/>
          <w:color w:val="000000"/>
          <w:sz w:val="16"/>
          <w:szCs w:val="16"/>
        </w:rPr>
      </w:pPr>
      <w:r w:rsidRPr="00EE16C2">
        <w:rPr>
          <w:rFonts w:ascii="Times New Roman" w:hAnsi="Times New Roman"/>
          <w:b/>
          <w:color w:val="000000"/>
          <w:sz w:val="16"/>
          <w:szCs w:val="16"/>
        </w:rPr>
        <w:t xml:space="preserve">Раздел I. Приоритеты </w:t>
      </w:r>
      <w:proofErr w:type="gramStart"/>
      <w:r w:rsidRPr="00EE16C2">
        <w:rPr>
          <w:rFonts w:ascii="Times New Roman" w:hAnsi="Times New Roman"/>
          <w:b/>
          <w:color w:val="000000"/>
          <w:sz w:val="16"/>
          <w:szCs w:val="16"/>
        </w:rPr>
        <w:t>муниципальной  политики</w:t>
      </w:r>
      <w:proofErr w:type="gramEnd"/>
      <w:r w:rsidRPr="00EE16C2">
        <w:rPr>
          <w:rFonts w:ascii="Times New Roman" w:hAnsi="Times New Roman"/>
          <w:b/>
          <w:color w:val="000000"/>
          <w:sz w:val="16"/>
          <w:szCs w:val="16"/>
        </w:rPr>
        <w:t xml:space="preserve"> в сфере </w:t>
      </w:r>
    </w:p>
    <w:p w:rsidR="001F151A" w:rsidRPr="00EE16C2" w:rsidRDefault="001F151A" w:rsidP="001F151A">
      <w:pPr>
        <w:pStyle w:val="ConsPlusNormal"/>
        <w:jc w:val="center"/>
        <w:outlineLvl w:val="1"/>
        <w:rPr>
          <w:rFonts w:ascii="Times New Roman" w:hAnsi="Times New Roman"/>
          <w:b/>
          <w:color w:val="000000"/>
          <w:sz w:val="16"/>
          <w:szCs w:val="16"/>
        </w:rPr>
      </w:pPr>
      <w:r w:rsidRPr="00EE16C2">
        <w:rPr>
          <w:rFonts w:ascii="Times New Roman" w:hAnsi="Times New Roman"/>
          <w:b/>
          <w:color w:val="000000"/>
          <w:sz w:val="16"/>
          <w:szCs w:val="16"/>
        </w:rPr>
        <w:t xml:space="preserve">реализации </w:t>
      </w:r>
      <w:proofErr w:type="gramStart"/>
      <w:r w:rsidRPr="00EE16C2">
        <w:rPr>
          <w:rFonts w:ascii="Times New Roman" w:hAnsi="Times New Roman"/>
          <w:b/>
          <w:color w:val="000000"/>
          <w:sz w:val="16"/>
          <w:szCs w:val="16"/>
        </w:rPr>
        <w:t>Муниципальной  программы</w:t>
      </w:r>
      <w:proofErr w:type="gramEnd"/>
      <w:r w:rsidRPr="00EE16C2">
        <w:rPr>
          <w:rFonts w:ascii="Times New Roman" w:hAnsi="Times New Roman"/>
          <w:b/>
          <w:color w:val="000000"/>
          <w:sz w:val="16"/>
          <w:szCs w:val="16"/>
        </w:rPr>
        <w:t xml:space="preserve">, цели, задачи, описание </w:t>
      </w:r>
    </w:p>
    <w:p w:rsidR="001F151A" w:rsidRPr="00EE16C2" w:rsidRDefault="001F151A" w:rsidP="001F151A">
      <w:pPr>
        <w:pStyle w:val="ConsPlusNormal"/>
        <w:jc w:val="center"/>
        <w:outlineLvl w:val="1"/>
        <w:rPr>
          <w:rFonts w:ascii="Times New Roman" w:hAnsi="Times New Roman"/>
          <w:b/>
          <w:color w:val="000000"/>
          <w:sz w:val="16"/>
          <w:szCs w:val="16"/>
        </w:rPr>
      </w:pPr>
      <w:r w:rsidRPr="00EE16C2">
        <w:rPr>
          <w:rFonts w:ascii="Times New Roman" w:hAnsi="Times New Roman"/>
          <w:b/>
          <w:color w:val="000000"/>
          <w:sz w:val="16"/>
          <w:szCs w:val="16"/>
        </w:rPr>
        <w:t xml:space="preserve">сроков и этапов реализации </w:t>
      </w:r>
      <w:proofErr w:type="gramStart"/>
      <w:r w:rsidRPr="00EE16C2">
        <w:rPr>
          <w:rFonts w:ascii="Times New Roman" w:hAnsi="Times New Roman"/>
          <w:b/>
          <w:color w:val="000000"/>
          <w:sz w:val="16"/>
          <w:szCs w:val="16"/>
        </w:rPr>
        <w:t>Муниципальной  программы</w:t>
      </w:r>
      <w:proofErr w:type="gramEnd"/>
    </w:p>
    <w:p w:rsidR="001F151A" w:rsidRPr="00EE16C2" w:rsidRDefault="001F151A" w:rsidP="001F151A">
      <w:pPr>
        <w:pStyle w:val="ConsPlusNormal"/>
        <w:ind w:firstLine="709"/>
        <w:jc w:val="both"/>
        <w:rPr>
          <w:rFonts w:ascii="Times New Roman" w:hAnsi="Times New Roman"/>
          <w:color w:val="000000"/>
          <w:sz w:val="16"/>
          <w:szCs w:val="16"/>
        </w:rPr>
      </w:pPr>
      <w:r w:rsidRPr="00EE16C2">
        <w:rPr>
          <w:rFonts w:ascii="Times New Roman" w:hAnsi="Times New Roman"/>
          <w:color w:val="000000"/>
          <w:sz w:val="16"/>
          <w:szCs w:val="16"/>
        </w:rPr>
        <w:t xml:space="preserve">Приоритеты муниципальной политики в сфере управления общественными финансами и </w:t>
      </w:r>
      <w:proofErr w:type="gramStart"/>
      <w:r w:rsidRPr="00EE16C2">
        <w:rPr>
          <w:rFonts w:ascii="Times New Roman" w:hAnsi="Times New Roman"/>
          <w:color w:val="000000"/>
          <w:sz w:val="16"/>
          <w:szCs w:val="16"/>
        </w:rPr>
        <w:t>муниципальном  долгом</w:t>
      </w:r>
      <w:proofErr w:type="gramEnd"/>
      <w:r w:rsidRPr="00EE16C2">
        <w:rPr>
          <w:rFonts w:ascii="Times New Roman" w:hAnsi="Times New Roman"/>
          <w:color w:val="000000"/>
          <w:sz w:val="16"/>
          <w:szCs w:val="16"/>
        </w:rPr>
        <w:t xml:space="preserve">  </w:t>
      </w:r>
      <w:proofErr w:type="spellStart"/>
      <w:r w:rsidRPr="00EE16C2">
        <w:rPr>
          <w:rFonts w:ascii="Times New Roman" w:hAnsi="Times New Roman"/>
          <w:color w:val="000000"/>
          <w:sz w:val="16"/>
          <w:szCs w:val="16"/>
        </w:rPr>
        <w:t>Новочелны-Сюрбеевского</w:t>
      </w:r>
      <w:proofErr w:type="spellEnd"/>
      <w:r w:rsidRPr="00EE16C2">
        <w:rPr>
          <w:rFonts w:ascii="Times New Roman" w:hAnsi="Times New Roman"/>
          <w:color w:val="000000"/>
          <w:sz w:val="16"/>
          <w:szCs w:val="16"/>
        </w:rPr>
        <w:t xml:space="preserve"> сельского поселения   определены Стратегией социально-экономического развития Комсомольского района до 2035 года и основными направлениями бюджетной политики </w:t>
      </w:r>
      <w:proofErr w:type="spellStart"/>
      <w:r w:rsidRPr="00EE16C2">
        <w:rPr>
          <w:rFonts w:ascii="Times New Roman" w:hAnsi="Times New Roman"/>
          <w:color w:val="000000"/>
          <w:sz w:val="16"/>
          <w:szCs w:val="16"/>
        </w:rPr>
        <w:t>Новочелны-Сюрбеевского</w:t>
      </w:r>
      <w:proofErr w:type="spellEnd"/>
      <w:r w:rsidRPr="00EE16C2">
        <w:rPr>
          <w:rFonts w:ascii="Times New Roman" w:hAnsi="Times New Roman"/>
          <w:color w:val="000000"/>
          <w:sz w:val="16"/>
          <w:szCs w:val="16"/>
        </w:rPr>
        <w:t xml:space="preserve"> сельского поселения на очередной финансовый год и плановый период.</w:t>
      </w:r>
    </w:p>
    <w:p w:rsidR="001F151A" w:rsidRPr="00EE16C2" w:rsidRDefault="001F151A" w:rsidP="001F151A">
      <w:pPr>
        <w:pStyle w:val="ConsPlusNormal"/>
        <w:ind w:firstLine="709"/>
        <w:jc w:val="both"/>
        <w:rPr>
          <w:rFonts w:ascii="Times New Roman" w:hAnsi="Times New Roman"/>
          <w:color w:val="000000"/>
          <w:sz w:val="16"/>
          <w:szCs w:val="16"/>
        </w:rPr>
      </w:pPr>
      <w:r w:rsidRPr="00EE16C2">
        <w:rPr>
          <w:rFonts w:ascii="Times New Roman" w:hAnsi="Times New Roman"/>
          <w:color w:val="000000"/>
          <w:sz w:val="16"/>
          <w:szCs w:val="16"/>
        </w:rPr>
        <w:t xml:space="preserve">Основным стратегическим приоритетом муниципальной политики в сфере управления общественными финансами и муниципальным долгом </w:t>
      </w:r>
      <w:proofErr w:type="spellStart"/>
      <w:r w:rsidRPr="00EE16C2">
        <w:rPr>
          <w:rFonts w:ascii="Times New Roman" w:hAnsi="Times New Roman"/>
          <w:color w:val="000000"/>
          <w:sz w:val="16"/>
          <w:szCs w:val="16"/>
        </w:rPr>
        <w:t>Новочелны-Сюрбеевского</w:t>
      </w:r>
      <w:proofErr w:type="spellEnd"/>
      <w:r w:rsidRPr="00EE16C2">
        <w:rPr>
          <w:rFonts w:ascii="Times New Roman" w:hAnsi="Times New Roman"/>
          <w:color w:val="000000"/>
          <w:sz w:val="16"/>
          <w:szCs w:val="16"/>
        </w:rPr>
        <w:t xml:space="preserve"> сельского </w:t>
      </w:r>
      <w:proofErr w:type="gramStart"/>
      <w:r w:rsidRPr="00EE16C2">
        <w:rPr>
          <w:rFonts w:ascii="Times New Roman" w:hAnsi="Times New Roman"/>
          <w:color w:val="000000"/>
          <w:sz w:val="16"/>
          <w:szCs w:val="16"/>
        </w:rPr>
        <w:t>поселения  является</w:t>
      </w:r>
      <w:proofErr w:type="gramEnd"/>
      <w:r w:rsidRPr="00EE16C2">
        <w:rPr>
          <w:rFonts w:ascii="Times New Roman" w:hAnsi="Times New Roman"/>
          <w:color w:val="000000"/>
          <w:sz w:val="16"/>
          <w:szCs w:val="16"/>
        </w:rPr>
        <w:t xml:space="preserve">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w:t>
      </w:r>
      <w:proofErr w:type="spellStart"/>
      <w:r w:rsidRPr="00EE16C2">
        <w:rPr>
          <w:rFonts w:ascii="Times New Roman" w:hAnsi="Times New Roman"/>
          <w:color w:val="000000"/>
          <w:sz w:val="16"/>
          <w:szCs w:val="16"/>
        </w:rPr>
        <w:t>Новочелны-Сюрбеевском</w:t>
      </w:r>
      <w:proofErr w:type="spellEnd"/>
      <w:r w:rsidRPr="00EE16C2">
        <w:rPr>
          <w:rFonts w:ascii="Times New Roman" w:hAnsi="Times New Roman"/>
          <w:color w:val="000000"/>
          <w:sz w:val="16"/>
          <w:szCs w:val="16"/>
        </w:rPr>
        <w:t xml:space="preserve"> сельском поселении.</w:t>
      </w:r>
    </w:p>
    <w:p w:rsidR="001F151A" w:rsidRPr="00EE16C2" w:rsidRDefault="001F151A" w:rsidP="001F151A">
      <w:pPr>
        <w:pStyle w:val="ConsPlusNormal"/>
        <w:ind w:firstLine="709"/>
        <w:jc w:val="both"/>
        <w:rPr>
          <w:rFonts w:ascii="Times New Roman" w:hAnsi="Times New Roman"/>
          <w:color w:val="000000"/>
          <w:sz w:val="16"/>
          <w:szCs w:val="16"/>
        </w:rPr>
      </w:pPr>
      <w:r w:rsidRPr="00EE16C2">
        <w:rPr>
          <w:rFonts w:ascii="Times New Roman" w:hAnsi="Times New Roman"/>
          <w:color w:val="000000"/>
          <w:sz w:val="16"/>
          <w:szCs w:val="16"/>
        </w:rPr>
        <w:t xml:space="preserve">Приоритетными направлениями муниципальной политики в сфере управления общественными финансами и муниципальным долгом </w:t>
      </w:r>
      <w:proofErr w:type="spellStart"/>
      <w:r w:rsidRPr="00EE16C2">
        <w:rPr>
          <w:rFonts w:ascii="Times New Roman" w:hAnsi="Times New Roman"/>
          <w:color w:val="000000"/>
          <w:sz w:val="16"/>
          <w:szCs w:val="16"/>
        </w:rPr>
        <w:t>Новочелны-Сюрбеевского</w:t>
      </w:r>
      <w:proofErr w:type="spellEnd"/>
      <w:r w:rsidRPr="00EE16C2">
        <w:rPr>
          <w:rFonts w:ascii="Times New Roman" w:hAnsi="Times New Roman"/>
          <w:color w:val="000000"/>
          <w:sz w:val="16"/>
          <w:szCs w:val="16"/>
        </w:rPr>
        <w:t xml:space="preserve"> сельского поселения являются:</w:t>
      </w:r>
    </w:p>
    <w:p w:rsidR="001F151A" w:rsidRPr="00EE16C2" w:rsidRDefault="001F151A" w:rsidP="001F151A">
      <w:pPr>
        <w:autoSpaceDE w:val="0"/>
        <w:autoSpaceDN w:val="0"/>
        <w:adjustRightInd w:val="0"/>
        <w:ind w:firstLine="709"/>
        <w:rPr>
          <w:color w:val="000000"/>
          <w:sz w:val="16"/>
          <w:szCs w:val="16"/>
        </w:rPr>
      </w:pPr>
      <w:r w:rsidRPr="00EE16C2">
        <w:rPr>
          <w:color w:val="000000"/>
          <w:sz w:val="16"/>
          <w:szCs w:val="16"/>
        </w:rPr>
        <w:t xml:space="preserve">проведение ответственной бюджетной политики, способствующей обеспечению долгосрочной сбалансированности и устойчивости   бюджета </w:t>
      </w:r>
      <w:proofErr w:type="spellStart"/>
      <w:r w:rsidRPr="00EE16C2">
        <w:rPr>
          <w:color w:val="000000"/>
          <w:sz w:val="16"/>
          <w:szCs w:val="16"/>
        </w:rPr>
        <w:t>Новочелны-Сюрбеевского</w:t>
      </w:r>
      <w:proofErr w:type="spellEnd"/>
      <w:r w:rsidRPr="00EE16C2">
        <w:rPr>
          <w:color w:val="000000"/>
          <w:sz w:val="16"/>
          <w:szCs w:val="16"/>
        </w:rPr>
        <w:t xml:space="preserve"> сельского поселения, созданию условий для ускорения темпов экономического роста, укреплению финансовой стабильности;</w:t>
      </w:r>
    </w:p>
    <w:p w:rsidR="001F151A" w:rsidRPr="00EE16C2" w:rsidRDefault="001F151A" w:rsidP="001F151A">
      <w:pPr>
        <w:pStyle w:val="ConsPlusNormal"/>
        <w:ind w:firstLine="709"/>
        <w:jc w:val="both"/>
        <w:rPr>
          <w:rFonts w:ascii="Times New Roman" w:hAnsi="Times New Roman"/>
          <w:color w:val="000000"/>
          <w:sz w:val="16"/>
          <w:szCs w:val="16"/>
        </w:rPr>
      </w:pPr>
      <w:r w:rsidRPr="00EE16C2">
        <w:rPr>
          <w:rFonts w:ascii="Times New Roman" w:hAnsi="Times New Roman"/>
          <w:color w:val="000000"/>
          <w:sz w:val="16"/>
          <w:szCs w:val="16"/>
        </w:rPr>
        <w:t>обеспечение роста собственных доходов и эффективное использование бюджетных ресурсов;</w:t>
      </w:r>
    </w:p>
    <w:p w:rsidR="001F151A" w:rsidRPr="00EE16C2" w:rsidRDefault="001F151A" w:rsidP="001F151A">
      <w:pPr>
        <w:pStyle w:val="ConsPlusNormal"/>
        <w:ind w:firstLine="709"/>
        <w:jc w:val="both"/>
        <w:rPr>
          <w:rFonts w:ascii="Times New Roman" w:hAnsi="Times New Roman"/>
          <w:sz w:val="16"/>
          <w:szCs w:val="16"/>
        </w:rPr>
      </w:pPr>
      <w:proofErr w:type="gramStart"/>
      <w:r w:rsidRPr="00EE16C2">
        <w:rPr>
          <w:rFonts w:ascii="Times New Roman" w:hAnsi="Times New Roman"/>
          <w:sz w:val="16"/>
          <w:szCs w:val="16"/>
        </w:rPr>
        <w:t>Муниципальная  программа</w:t>
      </w:r>
      <w:proofErr w:type="gramEnd"/>
      <w:r w:rsidRPr="00EE16C2">
        <w:rPr>
          <w:rFonts w:ascii="Times New Roman" w:hAnsi="Times New Roman"/>
          <w:sz w:val="16"/>
          <w:szCs w:val="16"/>
        </w:rPr>
        <w:t xml:space="preserve"> направлена на достижение следующих целей:</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 xml:space="preserve">обеспечение долгосрочной сбалансированности и </w:t>
      </w:r>
      <w:proofErr w:type="gramStart"/>
      <w:r w:rsidRPr="00EE16C2">
        <w:rPr>
          <w:rFonts w:ascii="Times New Roman" w:hAnsi="Times New Roman"/>
          <w:sz w:val="16"/>
          <w:szCs w:val="16"/>
        </w:rPr>
        <w:t>устойчивости  бюджета</w:t>
      </w:r>
      <w:proofErr w:type="gramEnd"/>
      <w:r w:rsidRPr="00EE16C2">
        <w:rPr>
          <w:rFonts w:ascii="Times New Roman" w:hAnsi="Times New Roman"/>
          <w:sz w:val="16"/>
          <w:szCs w:val="16"/>
        </w:rPr>
        <w:t xml:space="preserve">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повышение качества управления общественными финансами.</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Для достижения указанных целей в рамках реализации Муниципальной программы предусматривается решение следующих задач:</w:t>
      </w:r>
    </w:p>
    <w:p w:rsidR="001F151A" w:rsidRPr="00EE16C2" w:rsidRDefault="001F151A" w:rsidP="001F151A">
      <w:pPr>
        <w:pStyle w:val="ConsPlusNormal"/>
        <w:ind w:firstLine="709"/>
        <w:jc w:val="both"/>
        <w:rPr>
          <w:rFonts w:ascii="Times New Roman" w:hAnsi="Times New Roman"/>
          <w:strike/>
          <w:color w:val="000000"/>
          <w:sz w:val="16"/>
          <w:szCs w:val="16"/>
        </w:rPr>
      </w:pPr>
      <w:r w:rsidRPr="00EE16C2">
        <w:rPr>
          <w:rFonts w:ascii="Times New Roman" w:hAnsi="Times New Roman"/>
          <w:sz w:val="16"/>
          <w:szCs w:val="16"/>
        </w:rPr>
        <w:t>совершенствование бюджетного процесса, внедрение современных информационно-коммуникационных технологий в управление</w:t>
      </w:r>
      <w:r w:rsidRPr="00EE16C2">
        <w:rPr>
          <w:rFonts w:ascii="Times New Roman" w:hAnsi="Times New Roman"/>
          <w:color w:val="000000"/>
          <w:sz w:val="16"/>
          <w:szCs w:val="16"/>
        </w:rPr>
        <w:t xml:space="preserve"> общественными финансами, повышение качества и социальной направленности бюджетного планирования;</w:t>
      </w:r>
      <w:r w:rsidRPr="00EE16C2">
        <w:rPr>
          <w:rFonts w:ascii="Times New Roman" w:hAnsi="Times New Roman"/>
          <w:strike/>
          <w:color w:val="000000"/>
          <w:sz w:val="16"/>
          <w:szCs w:val="16"/>
        </w:rPr>
        <w:t xml:space="preserve"> </w:t>
      </w:r>
    </w:p>
    <w:p w:rsidR="001F151A" w:rsidRPr="00EE16C2" w:rsidRDefault="001F151A" w:rsidP="001F151A">
      <w:pPr>
        <w:pStyle w:val="ConsPlusNormal"/>
        <w:ind w:firstLine="709"/>
        <w:jc w:val="both"/>
        <w:rPr>
          <w:rFonts w:ascii="Times New Roman" w:hAnsi="Times New Roman"/>
          <w:color w:val="000000"/>
          <w:sz w:val="16"/>
          <w:szCs w:val="16"/>
        </w:rPr>
      </w:pPr>
      <w:r w:rsidRPr="00EE16C2">
        <w:rPr>
          <w:rFonts w:ascii="Times New Roman" w:hAnsi="Times New Roman"/>
          <w:color w:val="000000"/>
          <w:sz w:val="16"/>
          <w:szCs w:val="16"/>
        </w:rPr>
        <w:t>проведение ответственной бюджетной политики, способствующей обеспечению долгосрочной сбалансированности и устойчивости бюджета, росту собственных доходов бюджета;</w:t>
      </w:r>
    </w:p>
    <w:p w:rsidR="001F151A" w:rsidRPr="00EE16C2" w:rsidRDefault="001F151A" w:rsidP="001F151A">
      <w:pPr>
        <w:autoSpaceDE w:val="0"/>
        <w:autoSpaceDN w:val="0"/>
        <w:adjustRightInd w:val="0"/>
        <w:ind w:firstLine="709"/>
        <w:rPr>
          <w:color w:val="000000"/>
          <w:sz w:val="16"/>
          <w:szCs w:val="16"/>
        </w:rPr>
      </w:pPr>
      <w:r w:rsidRPr="00EE16C2">
        <w:rPr>
          <w:color w:val="000000"/>
          <w:sz w:val="16"/>
          <w:szCs w:val="16"/>
        </w:rPr>
        <w:t xml:space="preserve">повышение эффективности использования средств бюджета </w:t>
      </w:r>
      <w:proofErr w:type="spellStart"/>
      <w:r w:rsidRPr="00EE16C2">
        <w:rPr>
          <w:color w:val="000000"/>
          <w:sz w:val="16"/>
          <w:szCs w:val="16"/>
        </w:rPr>
        <w:t>Новочелны-Сюрбеевского</w:t>
      </w:r>
      <w:proofErr w:type="spellEnd"/>
      <w:r w:rsidRPr="00EE16C2">
        <w:rPr>
          <w:color w:val="000000"/>
          <w:sz w:val="16"/>
          <w:szCs w:val="16"/>
        </w:rPr>
        <w:t xml:space="preserve"> сельского поселения, развитие гибкой и комплексной системы управления бюджетными расходами, увязанной с системой муниципального стратегического управления;</w:t>
      </w:r>
    </w:p>
    <w:p w:rsidR="001F151A" w:rsidRPr="00EE16C2" w:rsidRDefault="001F151A" w:rsidP="001F151A">
      <w:pPr>
        <w:autoSpaceDE w:val="0"/>
        <w:autoSpaceDN w:val="0"/>
        <w:adjustRightInd w:val="0"/>
        <w:ind w:firstLine="709"/>
        <w:rPr>
          <w:color w:val="000000"/>
          <w:sz w:val="16"/>
          <w:szCs w:val="16"/>
        </w:rPr>
      </w:pPr>
      <w:r w:rsidRPr="00EE16C2">
        <w:rPr>
          <w:color w:val="000000"/>
          <w:sz w:val="16"/>
          <w:szCs w:val="16"/>
        </w:rPr>
        <w:t>ориентация бюджетных расходов на достижение конечных социально-экономических результатов;</w:t>
      </w:r>
    </w:p>
    <w:p w:rsidR="001F151A" w:rsidRPr="00EE16C2" w:rsidRDefault="001F151A" w:rsidP="001F151A">
      <w:pPr>
        <w:pStyle w:val="ConsPlusNormal"/>
        <w:ind w:firstLine="709"/>
        <w:jc w:val="both"/>
        <w:rPr>
          <w:rFonts w:ascii="Times New Roman" w:hAnsi="Times New Roman"/>
          <w:color w:val="000000"/>
          <w:sz w:val="16"/>
          <w:szCs w:val="16"/>
        </w:rPr>
      </w:pPr>
      <w:r w:rsidRPr="00EE16C2">
        <w:rPr>
          <w:rFonts w:ascii="Times New Roman" w:hAnsi="Times New Roman"/>
          <w:color w:val="000000"/>
          <w:sz w:val="16"/>
          <w:szCs w:val="16"/>
        </w:rPr>
        <w:t xml:space="preserve">обеспечение открытости и доступности информации об </w:t>
      </w:r>
      <w:proofErr w:type="gramStart"/>
      <w:r w:rsidRPr="00EE16C2">
        <w:rPr>
          <w:rFonts w:ascii="Times New Roman" w:hAnsi="Times New Roman"/>
          <w:color w:val="000000"/>
          <w:sz w:val="16"/>
          <w:szCs w:val="16"/>
        </w:rPr>
        <w:t>исполнении  бюджета</w:t>
      </w:r>
      <w:proofErr w:type="gramEnd"/>
      <w:r w:rsidRPr="00EE16C2">
        <w:rPr>
          <w:rFonts w:ascii="Times New Roman" w:hAnsi="Times New Roman"/>
          <w:color w:val="000000"/>
          <w:sz w:val="16"/>
          <w:szCs w:val="16"/>
        </w:rPr>
        <w:t xml:space="preserve">  </w:t>
      </w:r>
      <w:proofErr w:type="spellStart"/>
      <w:r w:rsidRPr="00EE16C2">
        <w:rPr>
          <w:rFonts w:ascii="Times New Roman" w:hAnsi="Times New Roman"/>
          <w:color w:val="000000"/>
          <w:sz w:val="16"/>
          <w:szCs w:val="16"/>
        </w:rPr>
        <w:t>Новочелны-Сюрбеевского</w:t>
      </w:r>
      <w:proofErr w:type="spellEnd"/>
      <w:r w:rsidRPr="00EE16C2">
        <w:rPr>
          <w:rFonts w:ascii="Times New Roman" w:hAnsi="Times New Roman"/>
          <w:color w:val="000000"/>
          <w:sz w:val="16"/>
          <w:szCs w:val="16"/>
        </w:rPr>
        <w:t xml:space="preserve"> сельского поселения.</w:t>
      </w:r>
    </w:p>
    <w:p w:rsidR="001F151A" w:rsidRPr="00EE16C2" w:rsidRDefault="001F151A" w:rsidP="001F151A">
      <w:pPr>
        <w:autoSpaceDE w:val="0"/>
        <w:autoSpaceDN w:val="0"/>
        <w:adjustRightInd w:val="0"/>
        <w:ind w:firstLine="709"/>
        <w:rPr>
          <w:color w:val="000000"/>
          <w:sz w:val="16"/>
          <w:szCs w:val="16"/>
        </w:rPr>
      </w:pPr>
      <w:r w:rsidRPr="00EE16C2">
        <w:rPr>
          <w:color w:val="000000"/>
          <w:sz w:val="16"/>
          <w:szCs w:val="16"/>
        </w:rPr>
        <w:t>Муниципальная программа будет реализовываться в 2021–2035 годах в три этапа:</w:t>
      </w:r>
    </w:p>
    <w:p w:rsidR="001F151A" w:rsidRPr="00EE16C2" w:rsidRDefault="001F151A" w:rsidP="001F151A">
      <w:pPr>
        <w:autoSpaceDE w:val="0"/>
        <w:autoSpaceDN w:val="0"/>
        <w:adjustRightInd w:val="0"/>
        <w:ind w:firstLine="709"/>
        <w:rPr>
          <w:color w:val="000000"/>
          <w:sz w:val="16"/>
          <w:szCs w:val="16"/>
        </w:rPr>
      </w:pPr>
      <w:r w:rsidRPr="00EE16C2">
        <w:rPr>
          <w:color w:val="000000"/>
          <w:sz w:val="16"/>
          <w:szCs w:val="16"/>
        </w:rPr>
        <w:t>1 этап – 2021–2025 годы;</w:t>
      </w:r>
    </w:p>
    <w:p w:rsidR="001F151A" w:rsidRPr="00EE16C2" w:rsidRDefault="001F151A" w:rsidP="001F151A">
      <w:pPr>
        <w:autoSpaceDE w:val="0"/>
        <w:autoSpaceDN w:val="0"/>
        <w:adjustRightInd w:val="0"/>
        <w:ind w:firstLine="709"/>
        <w:rPr>
          <w:color w:val="000000"/>
          <w:sz w:val="16"/>
          <w:szCs w:val="16"/>
        </w:rPr>
      </w:pPr>
      <w:r w:rsidRPr="00EE16C2">
        <w:rPr>
          <w:color w:val="000000"/>
          <w:sz w:val="16"/>
          <w:szCs w:val="16"/>
        </w:rPr>
        <w:t>2 этап – 2026–2030 годы;</w:t>
      </w:r>
    </w:p>
    <w:p w:rsidR="001F151A" w:rsidRPr="00EE16C2" w:rsidRDefault="001F151A" w:rsidP="001F151A">
      <w:pPr>
        <w:autoSpaceDE w:val="0"/>
        <w:autoSpaceDN w:val="0"/>
        <w:adjustRightInd w:val="0"/>
        <w:ind w:firstLine="709"/>
        <w:rPr>
          <w:color w:val="000000"/>
          <w:sz w:val="16"/>
          <w:szCs w:val="16"/>
        </w:rPr>
      </w:pPr>
      <w:r w:rsidRPr="00EE16C2">
        <w:rPr>
          <w:color w:val="000000"/>
          <w:sz w:val="16"/>
          <w:szCs w:val="16"/>
        </w:rPr>
        <w:t>3 этап – 2031–2035 годы.</w:t>
      </w:r>
    </w:p>
    <w:p w:rsidR="001F151A" w:rsidRPr="00EE16C2" w:rsidRDefault="001F151A" w:rsidP="001F151A">
      <w:pPr>
        <w:autoSpaceDE w:val="0"/>
        <w:autoSpaceDN w:val="0"/>
        <w:adjustRightInd w:val="0"/>
        <w:ind w:firstLine="709"/>
        <w:rPr>
          <w:color w:val="000000"/>
          <w:sz w:val="16"/>
          <w:szCs w:val="16"/>
        </w:rPr>
      </w:pPr>
      <w:r w:rsidRPr="00EE16C2">
        <w:rPr>
          <w:color w:val="000000"/>
          <w:sz w:val="16"/>
          <w:szCs w:val="16"/>
        </w:rPr>
        <w:t>Каждый из этапов отличается условиями и факторами социально-эконо</w:t>
      </w:r>
      <w:r w:rsidRPr="00EE16C2">
        <w:rPr>
          <w:color w:val="000000"/>
          <w:sz w:val="16"/>
          <w:szCs w:val="16"/>
        </w:rPr>
        <w:softHyphen/>
        <w:t>ми</w:t>
      </w:r>
      <w:r w:rsidRPr="00EE16C2">
        <w:rPr>
          <w:color w:val="000000"/>
          <w:sz w:val="16"/>
          <w:szCs w:val="16"/>
        </w:rPr>
        <w:softHyphen/>
        <w:t xml:space="preserve">ческого развития, а также приоритетами муниципальной политики с </w:t>
      </w:r>
      <w:proofErr w:type="gramStart"/>
      <w:r w:rsidRPr="00EE16C2">
        <w:rPr>
          <w:color w:val="000000"/>
          <w:sz w:val="16"/>
          <w:szCs w:val="16"/>
        </w:rPr>
        <w:t>учетом  особенностей</w:t>
      </w:r>
      <w:proofErr w:type="gramEnd"/>
      <w:r w:rsidRPr="00EE16C2">
        <w:rPr>
          <w:color w:val="000000"/>
          <w:sz w:val="16"/>
          <w:szCs w:val="16"/>
        </w:rPr>
        <w:t xml:space="preserve"> поселения.</w:t>
      </w:r>
    </w:p>
    <w:p w:rsidR="001F151A" w:rsidRPr="00EE16C2" w:rsidRDefault="001F151A" w:rsidP="001F151A">
      <w:pPr>
        <w:pStyle w:val="ConsPlusNormal"/>
        <w:ind w:firstLine="709"/>
        <w:jc w:val="both"/>
        <w:rPr>
          <w:rFonts w:ascii="Times New Roman" w:hAnsi="Times New Roman"/>
          <w:color w:val="000000"/>
          <w:sz w:val="16"/>
          <w:szCs w:val="16"/>
        </w:rPr>
      </w:pPr>
      <w:r w:rsidRPr="00EE16C2">
        <w:rPr>
          <w:rFonts w:ascii="Times New Roman" w:hAnsi="Times New Roman"/>
          <w:color w:val="000000"/>
          <w:sz w:val="16"/>
          <w:szCs w:val="16"/>
        </w:rPr>
        <w:t xml:space="preserve">В рамках 1 этапа будет продолжена реализация ранее начатых мероприятий, направленных на обеспечение финансовой </w:t>
      </w:r>
      <w:proofErr w:type="gramStart"/>
      <w:r w:rsidRPr="00EE16C2">
        <w:rPr>
          <w:rFonts w:ascii="Times New Roman" w:hAnsi="Times New Roman"/>
          <w:color w:val="000000"/>
          <w:sz w:val="16"/>
          <w:szCs w:val="16"/>
        </w:rPr>
        <w:t>устойчивости  бюджета</w:t>
      </w:r>
      <w:proofErr w:type="gramEnd"/>
      <w:r w:rsidRPr="00EE16C2">
        <w:rPr>
          <w:rFonts w:ascii="Times New Roman" w:hAnsi="Times New Roman"/>
          <w:color w:val="000000"/>
          <w:sz w:val="16"/>
          <w:szCs w:val="16"/>
        </w:rPr>
        <w:t xml:space="preserve"> </w:t>
      </w:r>
      <w:proofErr w:type="spellStart"/>
      <w:r w:rsidRPr="00EE16C2">
        <w:rPr>
          <w:rFonts w:ascii="Times New Roman" w:hAnsi="Times New Roman"/>
          <w:color w:val="000000"/>
          <w:sz w:val="16"/>
          <w:szCs w:val="16"/>
        </w:rPr>
        <w:t>Новочелны-Сюрбеевского</w:t>
      </w:r>
      <w:proofErr w:type="spellEnd"/>
      <w:r w:rsidRPr="00EE16C2">
        <w:rPr>
          <w:rFonts w:ascii="Times New Roman" w:hAnsi="Times New Roman"/>
          <w:color w:val="000000"/>
          <w:sz w:val="16"/>
          <w:szCs w:val="16"/>
        </w:rPr>
        <w:t xml:space="preserve"> сельского поселения, а также ориентацию бюджетных расходов на достижение задач, определенных Указом Президента Российской Федерации от 7 мая </w:t>
      </w:r>
      <w:smartTag w:uri="urn:schemas-microsoft-com:office:smarttags" w:element="metricconverter">
        <w:smartTagPr>
          <w:attr w:name="ProductID" w:val="2018 г"/>
        </w:smartTagPr>
        <w:r w:rsidRPr="00EE16C2">
          <w:rPr>
            <w:rFonts w:ascii="Times New Roman" w:hAnsi="Times New Roman"/>
            <w:color w:val="000000"/>
            <w:sz w:val="16"/>
            <w:szCs w:val="16"/>
          </w:rPr>
          <w:t>2018 г</w:t>
        </w:r>
      </w:smartTag>
      <w:r w:rsidRPr="00EE16C2">
        <w:rPr>
          <w:rFonts w:ascii="Times New Roman" w:hAnsi="Times New Roman"/>
          <w:color w:val="000000"/>
          <w:sz w:val="16"/>
          <w:szCs w:val="16"/>
        </w:rPr>
        <w:t xml:space="preserve">. № 204 «О национальных целях и стратегических задачах развития Российской Федерации на период до 2025 года». </w:t>
      </w:r>
    </w:p>
    <w:p w:rsidR="001F151A" w:rsidRPr="00EE16C2" w:rsidRDefault="001F151A" w:rsidP="001F151A">
      <w:pPr>
        <w:autoSpaceDE w:val="0"/>
        <w:autoSpaceDN w:val="0"/>
        <w:adjustRightInd w:val="0"/>
        <w:ind w:firstLine="709"/>
        <w:rPr>
          <w:color w:val="000000"/>
          <w:sz w:val="16"/>
          <w:szCs w:val="16"/>
        </w:rPr>
      </w:pPr>
      <w:r w:rsidRPr="00EE16C2">
        <w:rPr>
          <w:color w:val="000000"/>
          <w:sz w:val="16"/>
          <w:szCs w:val="16"/>
        </w:rPr>
        <w:t xml:space="preserve">На 2 и 3 этапах планируется продолжить работу по совершенствованию бюджетного процесса, обеспечить долгосрочную </w:t>
      </w:r>
      <w:proofErr w:type="gramStart"/>
      <w:r w:rsidRPr="00EE16C2">
        <w:rPr>
          <w:color w:val="000000"/>
          <w:sz w:val="16"/>
          <w:szCs w:val="16"/>
        </w:rPr>
        <w:t>сбалансированность  бюджета</w:t>
      </w:r>
      <w:proofErr w:type="gramEnd"/>
      <w:r w:rsidRPr="00EE16C2">
        <w:rPr>
          <w:color w:val="000000"/>
          <w:sz w:val="16"/>
          <w:szCs w:val="16"/>
        </w:rPr>
        <w:t>, создать условия для ускорения темпов экономического роста и укрепления финансовой стабильности в поселении.</w:t>
      </w:r>
    </w:p>
    <w:p w:rsidR="001F151A" w:rsidRPr="00EE16C2" w:rsidRDefault="001F151A" w:rsidP="001F151A">
      <w:pPr>
        <w:pStyle w:val="ConsPlusNormal"/>
        <w:ind w:firstLine="709"/>
        <w:jc w:val="both"/>
        <w:rPr>
          <w:rFonts w:ascii="Times New Roman" w:hAnsi="Times New Roman"/>
          <w:color w:val="000000"/>
          <w:sz w:val="16"/>
          <w:szCs w:val="16"/>
        </w:rPr>
      </w:pPr>
      <w:r w:rsidRPr="00EE16C2">
        <w:rPr>
          <w:rFonts w:ascii="Times New Roman" w:hAnsi="Times New Roman"/>
          <w:color w:val="000000"/>
          <w:sz w:val="16"/>
          <w:szCs w:val="16"/>
        </w:rPr>
        <w:t xml:space="preserve">Состав целевых индикаторов и показателей </w:t>
      </w:r>
      <w:proofErr w:type="gramStart"/>
      <w:r w:rsidRPr="00EE16C2">
        <w:rPr>
          <w:rFonts w:ascii="Times New Roman" w:hAnsi="Times New Roman"/>
          <w:color w:val="000000"/>
          <w:sz w:val="16"/>
          <w:szCs w:val="16"/>
        </w:rPr>
        <w:t>муниципальной  программы</w:t>
      </w:r>
      <w:proofErr w:type="gramEnd"/>
      <w:r w:rsidRPr="00EE16C2">
        <w:rPr>
          <w:rFonts w:ascii="Times New Roman" w:hAnsi="Times New Roman"/>
          <w:color w:val="000000"/>
          <w:sz w:val="16"/>
          <w:szCs w:val="16"/>
        </w:rPr>
        <w:t xml:space="preserve">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Такой подход использован также при определении состава целевых индикаторов и показателей подпрограмм, включенных в состав </w:t>
      </w:r>
      <w:proofErr w:type="gramStart"/>
      <w:r w:rsidRPr="00EE16C2">
        <w:rPr>
          <w:rFonts w:ascii="Times New Roman" w:hAnsi="Times New Roman"/>
          <w:color w:val="000000"/>
          <w:sz w:val="16"/>
          <w:szCs w:val="16"/>
        </w:rPr>
        <w:t>муниципальной  программы</w:t>
      </w:r>
      <w:proofErr w:type="gramEnd"/>
      <w:r w:rsidRPr="00EE16C2">
        <w:rPr>
          <w:rFonts w:ascii="Times New Roman" w:hAnsi="Times New Roman"/>
          <w:color w:val="000000"/>
          <w:sz w:val="16"/>
          <w:szCs w:val="16"/>
        </w:rPr>
        <w:t xml:space="preserve"> (табл. 1).</w:t>
      </w:r>
    </w:p>
    <w:p w:rsidR="001F151A" w:rsidRPr="00EE16C2" w:rsidRDefault="001F151A" w:rsidP="001F151A">
      <w:pPr>
        <w:pStyle w:val="ConsPlusNormal"/>
        <w:jc w:val="right"/>
        <w:outlineLvl w:val="2"/>
        <w:rPr>
          <w:rFonts w:ascii="Times New Roman" w:hAnsi="Times New Roman"/>
          <w:color w:val="000000"/>
          <w:sz w:val="16"/>
          <w:szCs w:val="16"/>
        </w:rPr>
      </w:pPr>
      <w:bookmarkStart w:id="6" w:name="P313"/>
      <w:bookmarkEnd w:id="6"/>
    </w:p>
    <w:p w:rsidR="001F151A" w:rsidRPr="00EE16C2" w:rsidRDefault="001F151A" w:rsidP="001F151A">
      <w:pPr>
        <w:pStyle w:val="ConsPlusNormal"/>
        <w:jc w:val="right"/>
        <w:outlineLvl w:val="2"/>
        <w:rPr>
          <w:rFonts w:ascii="Times New Roman" w:hAnsi="Times New Roman"/>
          <w:color w:val="000000"/>
          <w:sz w:val="16"/>
          <w:szCs w:val="16"/>
        </w:rPr>
      </w:pPr>
      <w:r w:rsidRPr="00EE16C2">
        <w:rPr>
          <w:rFonts w:ascii="Times New Roman" w:hAnsi="Times New Roman"/>
          <w:color w:val="000000"/>
          <w:sz w:val="16"/>
          <w:szCs w:val="16"/>
        </w:rPr>
        <w:t>Таблица 1</w:t>
      </w:r>
    </w:p>
    <w:p w:rsidR="001F151A" w:rsidRPr="00EE16C2" w:rsidRDefault="001F151A" w:rsidP="001F151A">
      <w:pPr>
        <w:pStyle w:val="ConsPlusNormal"/>
        <w:jc w:val="right"/>
        <w:outlineLvl w:val="2"/>
        <w:rPr>
          <w:rFonts w:ascii="Times New Roman" w:hAnsi="Times New Roman"/>
          <w:color w:val="000000"/>
          <w:sz w:val="16"/>
          <w:szCs w:val="16"/>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370"/>
        <w:gridCol w:w="3895"/>
        <w:gridCol w:w="3088"/>
      </w:tblGrid>
      <w:tr w:rsidR="001F151A" w:rsidRPr="00EE16C2" w:rsidTr="009F407F">
        <w:tc>
          <w:tcPr>
            <w:tcW w:w="1267" w:type="pct"/>
            <w:shd w:val="clear" w:color="auto" w:fill="auto"/>
          </w:tcPr>
          <w:p w:rsidR="001F151A" w:rsidRPr="00EE16C2" w:rsidRDefault="001F151A" w:rsidP="009F407F">
            <w:pPr>
              <w:pStyle w:val="ConsPlusNormal"/>
              <w:jc w:val="center"/>
              <w:rPr>
                <w:rFonts w:ascii="Times New Roman" w:hAnsi="Times New Roman"/>
                <w:color w:val="000000"/>
                <w:sz w:val="16"/>
                <w:szCs w:val="16"/>
              </w:rPr>
            </w:pPr>
            <w:r w:rsidRPr="00EE16C2">
              <w:rPr>
                <w:rFonts w:ascii="Times New Roman" w:hAnsi="Times New Roman"/>
                <w:color w:val="000000"/>
                <w:sz w:val="16"/>
                <w:szCs w:val="16"/>
              </w:rPr>
              <w:t>Цели Муниципальной программы</w:t>
            </w:r>
          </w:p>
        </w:tc>
        <w:tc>
          <w:tcPr>
            <w:tcW w:w="2082" w:type="pct"/>
            <w:shd w:val="clear" w:color="auto" w:fill="auto"/>
          </w:tcPr>
          <w:p w:rsidR="001F151A" w:rsidRPr="00EE16C2" w:rsidRDefault="001F151A" w:rsidP="009F407F">
            <w:pPr>
              <w:pStyle w:val="ConsPlusNormal"/>
              <w:jc w:val="center"/>
              <w:rPr>
                <w:rFonts w:ascii="Times New Roman" w:hAnsi="Times New Roman"/>
                <w:color w:val="000000"/>
                <w:sz w:val="16"/>
                <w:szCs w:val="16"/>
              </w:rPr>
            </w:pPr>
            <w:r w:rsidRPr="00EE16C2">
              <w:rPr>
                <w:rFonts w:ascii="Times New Roman" w:hAnsi="Times New Roman"/>
                <w:color w:val="000000"/>
                <w:sz w:val="16"/>
                <w:szCs w:val="16"/>
              </w:rPr>
              <w:t>Задачи Муниципальной программы</w:t>
            </w:r>
          </w:p>
        </w:tc>
        <w:tc>
          <w:tcPr>
            <w:tcW w:w="1651" w:type="pct"/>
            <w:shd w:val="clear" w:color="auto" w:fill="auto"/>
          </w:tcPr>
          <w:p w:rsidR="001F151A" w:rsidRPr="00EE16C2" w:rsidRDefault="001F151A" w:rsidP="009F407F">
            <w:pPr>
              <w:pStyle w:val="ConsPlusNormal"/>
              <w:jc w:val="center"/>
              <w:rPr>
                <w:rFonts w:ascii="Times New Roman" w:hAnsi="Times New Roman"/>
                <w:color w:val="000000"/>
                <w:sz w:val="16"/>
                <w:szCs w:val="16"/>
              </w:rPr>
            </w:pPr>
            <w:r w:rsidRPr="00EE16C2">
              <w:rPr>
                <w:rFonts w:ascii="Times New Roman" w:hAnsi="Times New Roman"/>
                <w:color w:val="000000"/>
                <w:sz w:val="16"/>
                <w:szCs w:val="16"/>
              </w:rPr>
              <w:t>Целевые индикаторы и показатели Муниципальной программы</w:t>
            </w:r>
          </w:p>
        </w:tc>
      </w:tr>
    </w:tbl>
    <w:p w:rsidR="001F151A" w:rsidRPr="00EE16C2" w:rsidRDefault="001F151A" w:rsidP="001F151A">
      <w:pPr>
        <w:suppressAutoHyphens/>
        <w:spacing w:line="20" w:lineRule="exact"/>
        <w:rPr>
          <w:sz w:val="16"/>
          <w:szCs w:val="16"/>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370"/>
        <w:gridCol w:w="3902"/>
        <w:gridCol w:w="3081"/>
      </w:tblGrid>
      <w:tr w:rsidR="001F151A" w:rsidRPr="00EE16C2" w:rsidTr="009F407F">
        <w:trPr>
          <w:trHeight w:val="150"/>
          <w:tblHeader/>
        </w:trPr>
        <w:tc>
          <w:tcPr>
            <w:tcW w:w="1267" w:type="pct"/>
            <w:tcBorders>
              <w:top w:val="single" w:sz="4" w:space="0" w:color="auto"/>
              <w:left w:val="nil"/>
              <w:bottom w:val="single" w:sz="4" w:space="0" w:color="auto"/>
            </w:tcBorders>
          </w:tcPr>
          <w:p w:rsidR="001F151A" w:rsidRPr="00EE16C2" w:rsidRDefault="001F151A" w:rsidP="009F407F">
            <w:pPr>
              <w:pStyle w:val="ConsPlusNormal"/>
              <w:jc w:val="center"/>
              <w:rPr>
                <w:rFonts w:ascii="Times New Roman" w:hAnsi="Times New Roman"/>
                <w:color w:val="000000"/>
                <w:sz w:val="16"/>
                <w:szCs w:val="16"/>
              </w:rPr>
            </w:pPr>
            <w:r w:rsidRPr="00EE16C2">
              <w:rPr>
                <w:rFonts w:ascii="Times New Roman" w:hAnsi="Times New Roman"/>
                <w:color w:val="000000"/>
                <w:sz w:val="16"/>
                <w:szCs w:val="16"/>
              </w:rPr>
              <w:t>1</w:t>
            </w:r>
          </w:p>
        </w:tc>
        <w:tc>
          <w:tcPr>
            <w:tcW w:w="2086" w:type="pct"/>
            <w:tcBorders>
              <w:top w:val="single" w:sz="4" w:space="0" w:color="auto"/>
              <w:bottom w:val="single" w:sz="4" w:space="0" w:color="auto"/>
            </w:tcBorders>
          </w:tcPr>
          <w:p w:rsidR="001F151A" w:rsidRPr="00EE16C2" w:rsidRDefault="001F151A" w:rsidP="009F407F">
            <w:pPr>
              <w:pStyle w:val="ConsPlusNormal"/>
              <w:jc w:val="center"/>
              <w:rPr>
                <w:rFonts w:ascii="Times New Roman" w:hAnsi="Times New Roman"/>
                <w:color w:val="000000"/>
                <w:sz w:val="16"/>
                <w:szCs w:val="16"/>
              </w:rPr>
            </w:pPr>
            <w:r w:rsidRPr="00EE16C2">
              <w:rPr>
                <w:rFonts w:ascii="Times New Roman" w:hAnsi="Times New Roman"/>
                <w:color w:val="000000"/>
                <w:sz w:val="16"/>
                <w:szCs w:val="16"/>
              </w:rPr>
              <w:t>2</w:t>
            </w:r>
          </w:p>
        </w:tc>
        <w:tc>
          <w:tcPr>
            <w:tcW w:w="1647" w:type="pct"/>
            <w:tcBorders>
              <w:top w:val="single" w:sz="4" w:space="0" w:color="auto"/>
              <w:bottom w:val="single" w:sz="4" w:space="0" w:color="auto"/>
              <w:right w:val="nil"/>
            </w:tcBorders>
          </w:tcPr>
          <w:p w:rsidR="001F151A" w:rsidRPr="00EE16C2" w:rsidRDefault="001F151A" w:rsidP="009F407F">
            <w:pPr>
              <w:pStyle w:val="ConsPlusNormal"/>
              <w:jc w:val="center"/>
              <w:rPr>
                <w:rFonts w:ascii="Times New Roman" w:hAnsi="Times New Roman"/>
                <w:color w:val="000000"/>
                <w:sz w:val="16"/>
                <w:szCs w:val="16"/>
              </w:rPr>
            </w:pPr>
            <w:r w:rsidRPr="00EE16C2">
              <w:rPr>
                <w:rFonts w:ascii="Times New Roman" w:hAnsi="Times New Roman"/>
                <w:color w:val="000000"/>
                <w:sz w:val="16"/>
                <w:szCs w:val="16"/>
              </w:rPr>
              <w:t>3</w:t>
            </w:r>
          </w:p>
        </w:tc>
      </w:tr>
      <w:tr w:rsidR="001F151A" w:rsidRPr="00EE16C2" w:rsidTr="009F407F">
        <w:tblPrEx>
          <w:tblBorders>
            <w:insideV w:val="none" w:sz="0" w:space="0" w:color="auto"/>
          </w:tblBorders>
        </w:tblPrEx>
        <w:tc>
          <w:tcPr>
            <w:tcW w:w="1267" w:type="pct"/>
            <w:vMerge w:val="restart"/>
            <w:tcBorders>
              <w:top w:val="single" w:sz="4" w:space="0" w:color="auto"/>
              <w:left w:val="nil"/>
              <w:bottom w:val="nil"/>
              <w:right w:val="nil"/>
            </w:tcBorders>
          </w:tcPr>
          <w:p w:rsidR="001F151A" w:rsidRPr="00EE16C2" w:rsidRDefault="001F151A" w:rsidP="009F407F">
            <w:pPr>
              <w:pStyle w:val="ConsPlusNormal"/>
              <w:jc w:val="both"/>
              <w:rPr>
                <w:rFonts w:ascii="Times New Roman" w:hAnsi="Times New Roman"/>
                <w:color w:val="000000"/>
                <w:sz w:val="16"/>
                <w:szCs w:val="16"/>
              </w:rPr>
            </w:pPr>
            <w:r w:rsidRPr="00EE16C2">
              <w:rPr>
                <w:rFonts w:ascii="Times New Roman" w:hAnsi="Times New Roman"/>
                <w:color w:val="000000"/>
                <w:sz w:val="16"/>
                <w:szCs w:val="16"/>
              </w:rPr>
              <w:t xml:space="preserve">Обеспечение </w:t>
            </w:r>
            <w:r w:rsidRPr="00EE16C2">
              <w:rPr>
                <w:rFonts w:ascii="Times New Roman" w:hAnsi="Times New Roman"/>
                <w:color w:val="000000"/>
                <w:sz w:val="16"/>
                <w:szCs w:val="16"/>
              </w:rPr>
              <w:lastRenderedPageBreak/>
              <w:t xml:space="preserve">долгосрочной сбалансированности и устойчивости бюджета </w:t>
            </w:r>
            <w:proofErr w:type="spellStart"/>
            <w:r w:rsidRPr="00EE16C2">
              <w:rPr>
                <w:rFonts w:ascii="Times New Roman" w:hAnsi="Times New Roman"/>
                <w:color w:val="000000"/>
                <w:sz w:val="16"/>
                <w:szCs w:val="16"/>
              </w:rPr>
              <w:t>Новочелны-Сюрбеевского</w:t>
            </w:r>
            <w:proofErr w:type="spellEnd"/>
            <w:r w:rsidRPr="00EE16C2">
              <w:rPr>
                <w:rFonts w:ascii="Times New Roman" w:hAnsi="Times New Roman"/>
                <w:color w:val="000000"/>
                <w:sz w:val="16"/>
                <w:szCs w:val="16"/>
              </w:rPr>
              <w:t xml:space="preserve"> сельского поселения</w:t>
            </w:r>
          </w:p>
        </w:tc>
        <w:tc>
          <w:tcPr>
            <w:tcW w:w="2086" w:type="pct"/>
            <w:tcBorders>
              <w:top w:val="single" w:sz="4" w:space="0" w:color="auto"/>
              <w:left w:val="nil"/>
              <w:bottom w:val="nil"/>
              <w:right w:val="nil"/>
            </w:tcBorders>
          </w:tcPr>
          <w:p w:rsidR="001F151A" w:rsidRPr="00EE16C2" w:rsidRDefault="001F151A" w:rsidP="009F407F">
            <w:pPr>
              <w:pStyle w:val="ConsPlusNormal"/>
              <w:jc w:val="both"/>
              <w:rPr>
                <w:rFonts w:ascii="Times New Roman" w:hAnsi="Times New Roman"/>
                <w:color w:val="000000"/>
                <w:sz w:val="16"/>
                <w:szCs w:val="16"/>
              </w:rPr>
            </w:pPr>
            <w:r w:rsidRPr="00EE16C2">
              <w:rPr>
                <w:rFonts w:ascii="Times New Roman" w:hAnsi="Times New Roman"/>
                <w:color w:val="000000"/>
                <w:sz w:val="16"/>
                <w:szCs w:val="16"/>
              </w:rPr>
              <w:lastRenderedPageBreak/>
              <w:t xml:space="preserve">совершенствование бюджетного процесса, </w:t>
            </w:r>
            <w:r w:rsidRPr="00EE16C2">
              <w:rPr>
                <w:rFonts w:ascii="Times New Roman" w:hAnsi="Times New Roman"/>
                <w:color w:val="000000"/>
                <w:sz w:val="16"/>
                <w:szCs w:val="16"/>
              </w:rPr>
              <w:lastRenderedPageBreak/>
              <w:t>внедрение современных информационно-коммуни</w:t>
            </w:r>
            <w:r w:rsidRPr="00EE16C2">
              <w:rPr>
                <w:rFonts w:ascii="Times New Roman" w:hAnsi="Times New Roman"/>
                <w:color w:val="000000"/>
                <w:sz w:val="16"/>
                <w:szCs w:val="16"/>
              </w:rPr>
              <w:softHyphen/>
              <w:t>ка</w:t>
            </w:r>
            <w:r w:rsidRPr="00EE16C2">
              <w:rPr>
                <w:rFonts w:ascii="Times New Roman" w:hAnsi="Times New Roman"/>
                <w:color w:val="000000"/>
                <w:sz w:val="16"/>
                <w:szCs w:val="16"/>
              </w:rPr>
              <w:softHyphen/>
              <w:t>ци</w:t>
            </w:r>
            <w:r w:rsidRPr="00EE16C2">
              <w:rPr>
                <w:rFonts w:ascii="Times New Roman" w:hAnsi="Times New Roman"/>
                <w:color w:val="000000"/>
                <w:sz w:val="16"/>
                <w:szCs w:val="16"/>
              </w:rPr>
              <w:softHyphen/>
              <w:t>он</w:t>
            </w:r>
            <w:r w:rsidRPr="00EE16C2">
              <w:rPr>
                <w:rFonts w:ascii="Times New Roman" w:hAnsi="Times New Roman"/>
                <w:color w:val="000000"/>
                <w:sz w:val="16"/>
                <w:szCs w:val="16"/>
              </w:rPr>
              <w:softHyphen/>
              <w:t>ных технологий в управление общественными финансами, повышение качества и социальной направленности бюджетного планирования;</w:t>
            </w:r>
          </w:p>
        </w:tc>
        <w:tc>
          <w:tcPr>
            <w:tcW w:w="1647" w:type="pct"/>
            <w:vMerge w:val="restart"/>
            <w:tcBorders>
              <w:top w:val="single" w:sz="4" w:space="0" w:color="auto"/>
              <w:left w:val="nil"/>
              <w:bottom w:val="nil"/>
              <w:right w:val="nil"/>
            </w:tcBorders>
          </w:tcPr>
          <w:p w:rsidR="001F151A" w:rsidRPr="00EE16C2" w:rsidRDefault="001F151A" w:rsidP="009F407F">
            <w:pPr>
              <w:rPr>
                <w:color w:val="000000"/>
                <w:sz w:val="16"/>
                <w:szCs w:val="16"/>
              </w:rPr>
            </w:pPr>
            <w:r w:rsidRPr="00EE16C2">
              <w:rPr>
                <w:color w:val="000000"/>
                <w:sz w:val="16"/>
                <w:szCs w:val="16"/>
              </w:rPr>
              <w:lastRenderedPageBreak/>
              <w:t xml:space="preserve">отношение </w:t>
            </w:r>
            <w:proofErr w:type="gramStart"/>
            <w:r w:rsidRPr="00EE16C2">
              <w:rPr>
                <w:color w:val="000000"/>
                <w:sz w:val="16"/>
                <w:szCs w:val="16"/>
              </w:rPr>
              <w:t>дефицита  бюджета</w:t>
            </w:r>
            <w:proofErr w:type="gramEnd"/>
            <w:r w:rsidRPr="00EE16C2">
              <w:rPr>
                <w:color w:val="000000"/>
                <w:sz w:val="16"/>
                <w:szCs w:val="16"/>
              </w:rPr>
              <w:t xml:space="preserve"> </w:t>
            </w:r>
            <w:proofErr w:type="spellStart"/>
            <w:r w:rsidRPr="00EE16C2">
              <w:rPr>
                <w:color w:val="000000"/>
                <w:sz w:val="16"/>
                <w:szCs w:val="16"/>
              </w:rPr>
              <w:t>Новочелны-Сюрбеевского</w:t>
            </w:r>
            <w:proofErr w:type="spellEnd"/>
            <w:r w:rsidRPr="00EE16C2">
              <w:rPr>
                <w:color w:val="000000"/>
                <w:sz w:val="16"/>
                <w:szCs w:val="16"/>
              </w:rPr>
              <w:t xml:space="preserve"> сельского поселения к доходам  бюджета поселения (без учета безвозмездных поступлений) – не более 5,0 про</w:t>
            </w:r>
            <w:r w:rsidRPr="00EE16C2">
              <w:rPr>
                <w:color w:val="000000"/>
                <w:sz w:val="16"/>
                <w:szCs w:val="16"/>
              </w:rPr>
              <w:softHyphen/>
              <w:t>цента</w:t>
            </w:r>
          </w:p>
        </w:tc>
      </w:tr>
      <w:tr w:rsidR="001F151A" w:rsidRPr="00EE16C2" w:rsidTr="009F407F">
        <w:tblPrEx>
          <w:tblBorders>
            <w:insideV w:val="none" w:sz="0" w:space="0" w:color="auto"/>
          </w:tblBorders>
        </w:tblPrEx>
        <w:tc>
          <w:tcPr>
            <w:tcW w:w="1267" w:type="pct"/>
            <w:vMerge/>
            <w:tcBorders>
              <w:top w:val="single" w:sz="4" w:space="0" w:color="auto"/>
              <w:left w:val="nil"/>
              <w:bottom w:val="nil"/>
              <w:right w:val="nil"/>
            </w:tcBorders>
          </w:tcPr>
          <w:p w:rsidR="001F151A" w:rsidRPr="00EE16C2" w:rsidRDefault="001F151A" w:rsidP="009F407F">
            <w:pPr>
              <w:pStyle w:val="ConsPlusNormal"/>
              <w:jc w:val="both"/>
              <w:rPr>
                <w:rFonts w:ascii="Times New Roman" w:hAnsi="Times New Roman"/>
                <w:color w:val="000000"/>
                <w:sz w:val="16"/>
                <w:szCs w:val="16"/>
              </w:rPr>
            </w:pPr>
          </w:p>
        </w:tc>
        <w:tc>
          <w:tcPr>
            <w:tcW w:w="2086" w:type="pct"/>
            <w:tcBorders>
              <w:top w:val="nil"/>
              <w:left w:val="nil"/>
              <w:bottom w:val="nil"/>
              <w:right w:val="nil"/>
            </w:tcBorders>
          </w:tcPr>
          <w:p w:rsidR="001F151A" w:rsidRPr="00EE16C2" w:rsidRDefault="001F151A" w:rsidP="009F407F">
            <w:pPr>
              <w:pStyle w:val="ConsPlusNormal"/>
              <w:jc w:val="both"/>
              <w:rPr>
                <w:rFonts w:ascii="Times New Roman" w:hAnsi="Times New Roman"/>
                <w:color w:val="000000"/>
                <w:sz w:val="16"/>
                <w:szCs w:val="16"/>
              </w:rPr>
            </w:pPr>
            <w:r w:rsidRPr="00EE16C2">
              <w:rPr>
                <w:rFonts w:ascii="Times New Roman" w:hAnsi="Times New Roman"/>
                <w:color w:val="000000"/>
                <w:sz w:val="16"/>
                <w:szCs w:val="16"/>
              </w:rPr>
              <w:t>проведение ответственной бюджетной политики, способствующей обеспечению долгосрочной сбалансированности и устойчивости бюджета, росту собственных доходов бюджета;</w:t>
            </w:r>
          </w:p>
        </w:tc>
        <w:tc>
          <w:tcPr>
            <w:tcW w:w="1647" w:type="pct"/>
            <w:vMerge/>
            <w:tcBorders>
              <w:top w:val="single" w:sz="4" w:space="0" w:color="auto"/>
              <w:left w:val="nil"/>
              <w:bottom w:val="nil"/>
              <w:right w:val="nil"/>
            </w:tcBorders>
          </w:tcPr>
          <w:p w:rsidR="001F151A" w:rsidRPr="00EE16C2" w:rsidRDefault="001F151A" w:rsidP="009F407F">
            <w:pPr>
              <w:pStyle w:val="ConsPlusNormal"/>
              <w:jc w:val="both"/>
              <w:rPr>
                <w:rFonts w:ascii="Times New Roman" w:hAnsi="Times New Roman"/>
                <w:color w:val="000000"/>
                <w:sz w:val="16"/>
                <w:szCs w:val="16"/>
              </w:rPr>
            </w:pPr>
          </w:p>
        </w:tc>
      </w:tr>
      <w:tr w:rsidR="001F151A" w:rsidRPr="00EE16C2" w:rsidTr="009F407F">
        <w:tblPrEx>
          <w:tblBorders>
            <w:insideH w:val="none" w:sz="0" w:space="0" w:color="auto"/>
            <w:insideV w:val="none" w:sz="0" w:space="0" w:color="auto"/>
          </w:tblBorders>
        </w:tblPrEx>
        <w:tc>
          <w:tcPr>
            <w:tcW w:w="1267" w:type="pct"/>
            <w:tcBorders>
              <w:top w:val="nil"/>
              <w:left w:val="nil"/>
              <w:bottom w:val="nil"/>
              <w:right w:val="nil"/>
            </w:tcBorders>
          </w:tcPr>
          <w:p w:rsidR="001F151A" w:rsidRPr="00EE16C2" w:rsidRDefault="001F151A" w:rsidP="009F407F">
            <w:pPr>
              <w:pStyle w:val="ConsPlusNormal"/>
              <w:jc w:val="both"/>
              <w:rPr>
                <w:rFonts w:ascii="Times New Roman" w:hAnsi="Times New Roman"/>
                <w:strike/>
                <w:color w:val="000000"/>
                <w:sz w:val="16"/>
                <w:szCs w:val="16"/>
              </w:rPr>
            </w:pPr>
            <w:r w:rsidRPr="00EE16C2">
              <w:rPr>
                <w:rFonts w:ascii="Times New Roman" w:hAnsi="Times New Roman"/>
                <w:color w:val="000000"/>
                <w:sz w:val="16"/>
                <w:szCs w:val="16"/>
              </w:rPr>
              <w:t xml:space="preserve">Повышение качества управления общественными финансами </w:t>
            </w:r>
            <w:proofErr w:type="spellStart"/>
            <w:r w:rsidRPr="00EE16C2">
              <w:rPr>
                <w:rFonts w:ascii="Times New Roman" w:hAnsi="Times New Roman"/>
                <w:color w:val="000000"/>
                <w:sz w:val="16"/>
                <w:szCs w:val="16"/>
              </w:rPr>
              <w:t>Новочелны-Сюрбеевского</w:t>
            </w:r>
            <w:proofErr w:type="spellEnd"/>
            <w:r w:rsidRPr="00EE16C2">
              <w:rPr>
                <w:rFonts w:ascii="Times New Roman" w:hAnsi="Times New Roman"/>
                <w:color w:val="000000"/>
                <w:sz w:val="16"/>
                <w:szCs w:val="16"/>
              </w:rPr>
              <w:t xml:space="preserve"> сельского поселения</w:t>
            </w:r>
          </w:p>
        </w:tc>
        <w:tc>
          <w:tcPr>
            <w:tcW w:w="2086" w:type="pct"/>
            <w:tcBorders>
              <w:top w:val="nil"/>
              <w:left w:val="nil"/>
              <w:bottom w:val="nil"/>
              <w:right w:val="nil"/>
            </w:tcBorders>
          </w:tcPr>
          <w:p w:rsidR="001F151A" w:rsidRPr="00EE16C2" w:rsidRDefault="001F151A" w:rsidP="009F407F">
            <w:pPr>
              <w:pStyle w:val="ConsPlusNormal"/>
              <w:jc w:val="both"/>
              <w:rPr>
                <w:rFonts w:ascii="Times New Roman" w:hAnsi="Times New Roman"/>
                <w:color w:val="000000"/>
                <w:sz w:val="16"/>
                <w:szCs w:val="16"/>
              </w:rPr>
            </w:pPr>
            <w:r w:rsidRPr="00EE16C2">
              <w:rPr>
                <w:rFonts w:ascii="Times New Roman" w:hAnsi="Times New Roman"/>
                <w:color w:val="000000"/>
                <w:sz w:val="16"/>
                <w:szCs w:val="16"/>
              </w:rPr>
              <w:t xml:space="preserve">повышение эффективности использования </w:t>
            </w:r>
            <w:proofErr w:type="gramStart"/>
            <w:r w:rsidRPr="00EE16C2">
              <w:rPr>
                <w:rFonts w:ascii="Times New Roman" w:hAnsi="Times New Roman"/>
                <w:color w:val="000000"/>
                <w:sz w:val="16"/>
                <w:szCs w:val="16"/>
              </w:rPr>
              <w:t>средств  бюджета</w:t>
            </w:r>
            <w:proofErr w:type="gramEnd"/>
            <w:r w:rsidRPr="00EE16C2">
              <w:rPr>
                <w:rFonts w:ascii="Times New Roman" w:hAnsi="Times New Roman"/>
                <w:color w:val="000000"/>
                <w:sz w:val="16"/>
                <w:szCs w:val="16"/>
              </w:rPr>
              <w:t xml:space="preserve"> </w:t>
            </w:r>
            <w:proofErr w:type="spellStart"/>
            <w:r w:rsidRPr="00EE16C2">
              <w:rPr>
                <w:rFonts w:ascii="Times New Roman" w:hAnsi="Times New Roman"/>
                <w:color w:val="000000"/>
                <w:sz w:val="16"/>
                <w:szCs w:val="16"/>
              </w:rPr>
              <w:t>Новочелны-Сюрбеевского</w:t>
            </w:r>
            <w:proofErr w:type="spellEnd"/>
            <w:r w:rsidRPr="00EE16C2">
              <w:rPr>
                <w:rFonts w:ascii="Times New Roman" w:hAnsi="Times New Roman"/>
                <w:color w:val="000000"/>
                <w:sz w:val="16"/>
                <w:szCs w:val="16"/>
              </w:rPr>
              <w:t xml:space="preserve"> сельского  поселения, развитие гибкой и комплексной системы управления бюджетными расходами, увязанной с системой муниципального стратегического управления;</w:t>
            </w:r>
          </w:p>
          <w:p w:rsidR="001F151A" w:rsidRPr="00EE16C2" w:rsidRDefault="001F151A" w:rsidP="009F407F">
            <w:pPr>
              <w:pStyle w:val="ConsPlusNormal"/>
              <w:jc w:val="both"/>
              <w:rPr>
                <w:rFonts w:ascii="Times New Roman" w:hAnsi="Times New Roman"/>
                <w:color w:val="000000"/>
                <w:sz w:val="16"/>
                <w:szCs w:val="16"/>
              </w:rPr>
            </w:pPr>
            <w:r w:rsidRPr="00EE16C2">
              <w:rPr>
                <w:rFonts w:ascii="Times New Roman" w:hAnsi="Times New Roman"/>
                <w:color w:val="000000"/>
                <w:sz w:val="16"/>
                <w:szCs w:val="16"/>
              </w:rPr>
              <w:t>ориентация бюджетных расходов на достижение конечных социально-экономических результатов;</w:t>
            </w:r>
          </w:p>
          <w:p w:rsidR="001F151A" w:rsidRPr="00EE16C2" w:rsidRDefault="001F151A" w:rsidP="009F407F">
            <w:pPr>
              <w:pStyle w:val="ConsPlusNormal"/>
              <w:jc w:val="both"/>
              <w:rPr>
                <w:rFonts w:ascii="Times New Roman" w:hAnsi="Times New Roman"/>
                <w:color w:val="000000"/>
                <w:sz w:val="16"/>
                <w:szCs w:val="16"/>
              </w:rPr>
            </w:pPr>
            <w:r w:rsidRPr="00EE16C2">
              <w:rPr>
                <w:rFonts w:ascii="Times New Roman" w:hAnsi="Times New Roman"/>
                <w:color w:val="000000"/>
                <w:sz w:val="16"/>
                <w:szCs w:val="16"/>
              </w:rPr>
              <w:t xml:space="preserve">обеспечение открытости и доступности информации об исполнении бюджета </w:t>
            </w:r>
            <w:proofErr w:type="spellStart"/>
            <w:r w:rsidRPr="00EE16C2">
              <w:rPr>
                <w:rFonts w:ascii="Times New Roman" w:hAnsi="Times New Roman"/>
                <w:color w:val="000000"/>
                <w:sz w:val="16"/>
                <w:szCs w:val="16"/>
              </w:rPr>
              <w:t>Новочелны-Сюрбеевского</w:t>
            </w:r>
            <w:proofErr w:type="spellEnd"/>
            <w:r w:rsidRPr="00EE16C2">
              <w:rPr>
                <w:rFonts w:ascii="Times New Roman" w:hAnsi="Times New Roman"/>
                <w:color w:val="000000"/>
                <w:sz w:val="16"/>
                <w:szCs w:val="16"/>
              </w:rPr>
              <w:t xml:space="preserve"> сельского поселения</w:t>
            </w:r>
          </w:p>
        </w:tc>
        <w:tc>
          <w:tcPr>
            <w:tcW w:w="1647" w:type="pct"/>
            <w:tcBorders>
              <w:top w:val="nil"/>
              <w:left w:val="nil"/>
              <w:bottom w:val="nil"/>
              <w:right w:val="nil"/>
            </w:tcBorders>
          </w:tcPr>
          <w:p w:rsidR="001F151A" w:rsidRPr="00EE16C2" w:rsidRDefault="001F151A" w:rsidP="009F407F">
            <w:pPr>
              <w:pStyle w:val="ConsPlusNormal"/>
              <w:jc w:val="both"/>
              <w:rPr>
                <w:rFonts w:ascii="Times New Roman" w:hAnsi="Times New Roman"/>
                <w:color w:val="000000"/>
                <w:sz w:val="16"/>
                <w:szCs w:val="16"/>
              </w:rPr>
            </w:pPr>
            <w:r w:rsidRPr="00EE16C2">
              <w:rPr>
                <w:rFonts w:ascii="Times New Roman" w:hAnsi="Times New Roman"/>
                <w:color w:val="000000"/>
                <w:sz w:val="16"/>
                <w:szCs w:val="16"/>
              </w:rPr>
              <w:t xml:space="preserve">отношение объема просроченной кредиторской </w:t>
            </w:r>
            <w:proofErr w:type="gramStart"/>
            <w:r w:rsidRPr="00EE16C2">
              <w:rPr>
                <w:rFonts w:ascii="Times New Roman" w:hAnsi="Times New Roman"/>
                <w:color w:val="000000"/>
                <w:sz w:val="16"/>
                <w:szCs w:val="16"/>
              </w:rPr>
              <w:t>задолженности  бюджета</w:t>
            </w:r>
            <w:proofErr w:type="gramEnd"/>
            <w:r w:rsidRPr="00EE16C2">
              <w:rPr>
                <w:rFonts w:ascii="Times New Roman" w:hAnsi="Times New Roman"/>
                <w:color w:val="000000"/>
                <w:sz w:val="16"/>
                <w:szCs w:val="16"/>
              </w:rPr>
              <w:t xml:space="preserve">  к объему расходов бюджета –  0,0 процента</w:t>
            </w:r>
          </w:p>
        </w:tc>
      </w:tr>
    </w:tbl>
    <w:p w:rsidR="001F151A" w:rsidRPr="00EE16C2" w:rsidRDefault="001F151A" w:rsidP="001F151A">
      <w:pPr>
        <w:pStyle w:val="ConsPlusNormal"/>
        <w:ind w:firstLine="540"/>
        <w:jc w:val="both"/>
        <w:rPr>
          <w:rFonts w:ascii="Times New Roman" w:hAnsi="Times New Roman"/>
          <w:color w:val="000000"/>
          <w:sz w:val="16"/>
          <w:szCs w:val="16"/>
        </w:rPr>
      </w:pPr>
    </w:p>
    <w:p w:rsidR="001F151A" w:rsidRPr="00EE16C2" w:rsidRDefault="001F151A" w:rsidP="001F151A">
      <w:pPr>
        <w:pStyle w:val="ConsPlusNormal"/>
        <w:ind w:firstLine="709"/>
        <w:jc w:val="both"/>
        <w:rPr>
          <w:rFonts w:ascii="Times New Roman" w:hAnsi="Times New Roman"/>
          <w:color w:val="000000"/>
          <w:sz w:val="16"/>
          <w:szCs w:val="16"/>
        </w:rPr>
      </w:pPr>
      <w:r w:rsidRPr="00EE16C2">
        <w:rPr>
          <w:rFonts w:ascii="Times New Roman" w:hAnsi="Times New Roman"/>
          <w:color w:val="000000"/>
          <w:sz w:val="16"/>
          <w:szCs w:val="16"/>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1F151A" w:rsidRPr="00EE16C2" w:rsidRDefault="001F151A" w:rsidP="001F151A">
      <w:pPr>
        <w:pStyle w:val="ConsPlusNormal"/>
        <w:ind w:firstLine="709"/>
        <w:jc w:val="both"/>
        <w:rPr>
          <w:rFonts w:ascii="Times New Roman" w:hAnsi="Times New Roman"/>
          <w:color w:val="000000"/>
          <w:sz w:val="16"/>
          <w:szCs w:val="16"/>
        </w:rPr>
      </w:pPr>
      <w:r w:rsidRPr="00EE16C2">
        <w:rPr>
          <w:rFonts w:ascii="Times New Roman" w:hAnsi="Times New Roman"/>
          <w:color w:val="000000"/>
          <w:sz w:val="16"/>
          <w:szCs w:val="16"/>
        </w:rPr>
        <w:t xml:space="preserve">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муниципальной политики в сфере управления общественными финансами и муниципальным  долгом </w:t>
      </w:r>
      <w:proofErr w:type="spellStart"/>
      <w:r w:rsidRPr="00EE16C2">
        <w:rPr>
          <w:rFonts w:ascii="Times New Roman" w:hAnsi="Times New Roman"/>
          <w:color w:val="000000"/>
          <w:sz w:val="16"/>
          <w:szCs w:val="16"/>
        </w:rPr>
        <w:t>Новочелны-Сюрбеевского</w:t>
      </w:r>
      <w:proofErr w:type="spellEnd"/>
      <w:r w:rsidRPr="00EE16C2">
        <w:rPr>
          <w:rFonts w:ascii="Times New Roman" w:hAnsi="Times New Roman"/>
          <w:color w:val="000000"/>
          <w:sz w:val="16"/>
          <w:szCs w:val="16"/>
        </w:rPr>
        <w:t xml:space="preserve"> сельского поселения, а также изменений законодательства Российской Федерации и законодательства Комсомольского района, нормативных правовых актов </w:t>
      </w:r>
      <w:proofErr w:type="spellStart"/>
      <w:r w:rsidRPr="00EE16C2">
        <w:rPr>
          <w:rFonts w:ascii="Times New Roman" w:hAnsi="Times New Roman"/>
          <w:color w:val="000000"/>
          <w:sz w:val="16"/>
          <w:szCs w:val="16"/>
        </w:rPr>
        <w:t>Новочелны-Сюрбеевского</w:t>
      </w:r>
      <w:proofErr w:type="spellEnd"/>
      <w:r w:rsidRPr="00EE16C2">
        <w:rPr>
          <w:rFonts w:ascii="Times New Roman" w:hAnsi="Times New Roman"/>
          <w:color w:val="000000"/>
          <w:sz w:val="16"/>
          <w:szCs w:val="16"/>
        </w:rPr>
        <w:t xml:space="preserve"> сельского поселения, влияющих на расчет данных показателей.</w:t>
      </w:r>
    </w:p>
    <w:p w:rsidR="001F151A" w:rsidRPr="00EE16C2" w:rsidRDefault="001F151A" w:rsidP="001F151A">
      <w:pPr>
        <w:pStyle w:val="ConsPlusNormal"/>
        <w:ind w:firstLine="540"/>
        <w:jc w:val="both"/>
        <w:rPr>
          <w:rFonts w:ascii="Times New Roman" w:hAnsi="Times New Roman"/>
          <w:color w:val="000000"/>
          <w:sz w:val="16"/>
          <w:szCs w:val="16"/>
        </w:rPr>
      </w:pPr>
    </w:p>
    <w:p w:rsidR="001F151A" w:rsidRPr="00EE16C2" w:rsidRDefault="001F151A" w:rsidP="001F151A">
      <w:pPr>
        <w:pStyle w:val="ConsPlusNormal"/>
        <w:jc w:val="center"/>
        <w:outlineLvl w:val="1"/>
        <w:rPr>
          <w:rFonts w:ascii="Times New Roman" w:hAnsi="Times New Roman"/>
          <w:b/>
          <w:sz w:val="16"/>
          <w:szCs w:val="16"/>
        </w:rPr>
      </w:pPr>
      <w:r w:rsidRPr="00EE16C2">
        <w:rPr>
          <w:rFonts w:ascii="Times New Roman" w:hAnsi="Times New Roman"/>
          <w:b/>
          <w:sz w:val="16"/>
          <w:szCs w:val="16"/>
        </w:rPr>
        <w:t xml:space="preserve">Раздел II. Обобщенная характеристика основных мероприятий </w:t>
      </w:r>
    </w:p>
    <w:p w:rsidR="001F151A" w:rsidRPr="00EE16C2" w:rsidRDefault="001F151A" w:rsidP="001F151A">
      <w:pPr>
        <w:pStyle w:val="ConsPlusNormal"/>
        <w:jc w:val="center"/>
        <w:outlineLvl w:val="1"/>
        <w:rPr>
          <w:rFonts w:ascii="Times New Roman" w:hAnsi="Times New Roman"/>
          <w:b/>
          <w:sz w:val="16"/>
          <w:szCs w:val="16"/>
        </w:rPr>
      </w:pPr>
      <w:r w:rsidRPr="00EE16C2">
        <w:rPr>
          <w:rFonts w:ascii="Times New Roman" w:hAnsi="Times New Roman"/>
          <w:b/>
          <w:sz w:val="16"/>
          <w:szCs w:val="16"/>
        </w:rPr>
        <w:t>подпрограмм Муниципальной программы</w:t>
      </w:r>
    </w:p>
    <w:p w:rsidR="001F151A" w:rsidRPr="00EE16C2" w:rsidRDefault="001F151A" w:rsidP="001F151A">
      <w:pPr>
        <w:pStyle w:val="ConsPlusNormal"/>
        <w:ind w:firstLine="709"/>
        <w:jc w:val="both"/>
        <w:rPr>
          <w:rFonts w:ascii="Times New Roman" w:hAnsi="Times New Roman"/>
          <w:sz w:val="16"/>
          <w:szCs w:val="16"/>
          <w:highlight w:val="yellow"/>
        </w:rPr>
      </w:pPr>
      <w:r w:rsidRPr="00EE16C2">
        <w:rPr>
          <w:rFonts w:ascii="Times New Roman" w:hAnsi="Times New Roman"/>
          <w:sz w:val="16"/>
          <w:szCs w:val="16"/>
        </w:rPr>
        <w:t xml:space="preserve">Достижение целей и решение задач Муниципальной программы будут осуществляться в рамках реализации следующих подпрограмм: «Совершенствование бюджетной политики и обеспечение </w:t>
      </w:r>
      <w:proofErr w:type="gramStart"/>
      <w:r w:rsidRPr="00EE16C2">
        <w:rPr>
          <w:rFonts w:ascii="Times New Roman" w:hAnsi="Times New Roman"/>
          <w:sz w:val="16"/>
          <w:szCs w:val="16"/>
        </w:rPr>
        <w:t>сбалансированности  бюджета</w:t>
      </w:r>
      <w:proofErr w:type="gramEnd"/>
      <w:r w:rsidRPr="00EE16C2">
        <w:rPr>
          <w:rFonts w:ascii="Times New Roman" w:hAnsi="Times New Roman"/>
          <w:sz w:val="16"/>
          <w:szCs w:val="16"/>
        </w:rPr>
        <w:t xml:space="preserve">» и «Повышение эффективности бюджетных расходов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b/>
          <w:sz w:val="16"/>
          <w:szCs w:val="16"/>
        </w:rPr>
        <w:t>Подпрограмма «Совершенствование бюджетной политики и эффективное использование бюджетного потенциала»</w:t>
      </w:r>
      <w:r w:rsidRPr="00EE16C2">
        <w:rPr>
          <w:rFonts w:ascii="Times New Roman" w:hAnsi="Times New Roman"/>
          <w:sz w:val="16"/>
          <w:szCs w:val="16"/>
        </w:rPr>
        <w:t xml:space="preserve"> предусматривает выполнение шести основных мероприятий.</w:t>
      </w:r>
    </w:p>
    <w:p w:rsidR="001F151A" w:rsidRPr="00EE16C2" w:rsidRDefault="001F151A" w:rsidP="001F151A">
      <w:pPr>
        <w:pStyle w:val="ConsPlusNormal"/>
        <w:ind w:firstLine="709"/>
        <w:jc w:val="both"/>
        <w:rPr>
          <w:rFonts w:ascii="Times New Roman" w:hAnsi="Times New Roman"/>
          <w:b/>
          <w:sz w:val="16"/>
          <w:szCs w:val="16"/>
        </w:rPr>
      </w:pPr>
      <w:r w:rsidRPr="00EE16C2">
        <w:rPr>
          <w:rFonts w:ascii="Times New Roman" w:hAnsi="Times New Roman"/>
          <w:b/>
          <w:sz w:val="16"/>
          <w:szCs w:val="16"/>
        </w:rPr>
        <w:t xml:space="preserve">Основное мероприятие 1. Развитие бюджетного планирования, формирование бюджета </w:t>
      </w:r>
      <w:proofErr w:type="spellStart"/>
      <w:r w:rsidRPr="00EE16C2">
        <w:rPr>
          <w:rFonts w:ascii="Times New Roman" w:hAnsi="Times New Roman"/>
          <w:b/>
          <w:sz w:val="16"/>
          <w:szCs w:val="16"/>
        </w:rPr>
        <w:t>Новочелны-Сюрбеевского</w:t>
      </w:r>
      <w:proofErr w:type="spellEnd"/>
      <w:r w:rsidRPr="00EE16C2">
        <w:rPr>
          <w:rFonts w:ascii="Times New Roman" w:hAnsi="Times New Roman"/>
          <w:b/>
          <w:sz w:val="16"/>
          <w:szCs w:val="16"/>
        </w:rPr>
        <w:t xml:space="preserve"> сельского </w:t>
      </w:r>
      <w:proofErr w:type="gramStart"/>
      <w:r w:rsidRPr="00EE16C2">
        <w:rPr>
          <w:rFonts w:ascii="Times New Roman" w:hAnsi="Times New Roman"/>
          <w:b/>
          <w:sz w:val="16"/>
          <w:szCs w:val="16"/>
        </w:rPr>
        <w:t>поселения  на</w:t>
      </w:r>
      <w:proofErr w:type="gramEnd"/>
      <w:r w:rsidRPr="00EE16C2">
        <w:rPr>
          <w:rFonts w:ascii="Times New Roman" w:hAnsi="Times New Roman"/>
          <w:b/>
          <w:sz w:val="16"/>
          <w:szCs w:val="16"/>
        </w:rPr>
        <w:t xml:space="preserve"> очередной финансовый год и плановый период.</w:t>
      </w:r>
    </w:p>
    <w:p w:rsidR="001F151A" w:rsidRPr="00EE16C2" w:rsidRDefault="001F151A" w:rsidP="001F151A">
      <w:pPr>
        <w:autoSpaceDE w:val="0"/>
        <w:autoSpaceDN w:val="0"/>
        <w:ind w:firstLine="709"/>
        <w:rPr>
          <w:sz w:val="16"/>
          <w:szCs w:val="16"/>
        </w:rPr>
      </w:pPr>
      <w:r w:rsidRPr="00EE16C2">
        <w:rPr>
          <w:sz w:val="16"/>
          <w:szCs w:val="16"/>
        </w:rPr>
        <w:t>Реализация данного мероприятия направлена на развитие бюджетного планирования, в том числе путем внедрения новых информационно-коммуника</w:t>
      </w:r>
      <w:r w:rsidRPr="00EE16C2">
        <w:rPr>
          <w:sz w:val="16"/>
          <w:szCs w:val="16"/>
        </w:rPr>
        <w:softHyphen/>
        <w:t>ционных технологий в бюджетный процесс, адаптации программного обеспечения к изменениям бюджетной классификации, расширения сферы автоматизации финансовых расчетов в целях повышения их оперативности, а также развития отдельных элементов интегрированной системы управления общественными финансами.</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 xml:space="preserve">В рамках данного мероприятия будет проводиться анализ предложений   по бюджетным проектировкам, осуществление при необходимости согласительных процедур, формирование проекта бюджета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 на очередной финансовый год и </w:t>
      </w:r>
      <w:proofErr w:type="gramStart"/>
      <w:r w:rsidRPr="00EE16C2">
        <w:rPr>
          <w:rFonts w:ascii="Times New Roman" w:hAnsi="Times New Roman"/>
          <w:sz w:val="16"/>
          <w:szCs w:val="16"/>
        </w:rPr>
        <w:t>плановый период</w:t>
      </w:r>
      <w:proofErr w:type="gramEnd"/>
      <w:r w:rsidRPr="00EE16C2">
        <w:rPr>
          <w:rFonts w:ascii="Times New Roman" w:hAnsi="Times New Roman"/>
          <w:sz w:val="16"/>
          <w:szCs w:val="16"/>
        </w:rPr>
        <w:t xml:space="preserve"> и внесение в него в установленном порядке изменений.</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 xml:space="preserve">Результатом реализации данного мероприятия является принятие бюджета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 на очередной финансовый год и плановый период, обеспечивающего финансирование всех принятых расходных обязательств.</w:t>
      </w:r>
    </w:p>
    <w:p w:rsidR="001F151A" w:rsidRPr="00EE16C2" w:rsidRDefault="001F151A" w:rsidP="001F151A">
      <w:pPr>
        <w:pStyle w:val="ConsPlusNormal"/>
        <w:spacing w:line="245" w:lineRule="auto"/>
        <w:ind w:firstLine="709"/>
        <w:jc w:val="both"/>
        <w:rPr>
          <w:rFonts w:ascii="Times New Roman" w:hAnsi="Times New Roman"/>
          <w:sz w:val="16"/>
          <w:szCs w:val="16"/>
        </w:rPr>
      </w:pPr>
      <w:r w:rsidRPr="00EE16C2">
        <w:rPr>
          <w:rFonts w:ascii="Times New Roman" w:hAnsi="Times New Roman"/>
          <w:b/>
          <w:sz w:val="16"/>
          <w:szCs w:val="16"/>
        </w:rPr>
        <w:t>Основное мероприятие 2.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r w:rsidRPr="00EE16C2">
        <w:rPr>
          <w:rFonts w:ascii="Times New Roman" w:hAnsi="Times New Roman"/>
          <w:sz w:val="16"/>
          <w:szCs w:val="16"/>
        </w:rPr>
        <w:t>.</w:t>
      </w:r>
    </w:p>
    <w:p w:rsidR="001F151A" w:rsidRPr="00EE16C2" w:rsidRDefault="001F151A" w:rsidP="001F151A">
      <w:pPr>
        <w:pStyle w:val="ConsPlusNormal"/>
        <w:spacing w:line="245" w:lineRule="auto"/>
        <w:ind w:firstLine="709"/>
        <w:jc w:val="both"/>
        <w:rPr>
          <w:rFonts w:ascii="Times New Roman" w:hAnsi="Times New Roman"/>
          <w:sz w:val="16"/>
          <w:szCs w:val="16"/>
        </w:rPr>
      </w:pPr>
      <w:r w:rsidRPr="00EE16C2">
        <w:rPr>
          <w:rFonts w:ascii="Times New Roman" w:hAnsi="Times New Roman"/>
          <w:sz w:val="16"/>
          <w:szCs w:val="16"/>
        </w:rPr>
        <w:t xml:space="preserve">В рамках данного мероприятия предусматривается реализация комплекса мер финансовой </w:t>
      </w:r>
      <w:proofErr w:type="gramStart"/>
      <w:r w:rsidRPr="00EE16C2">
        <w:rPr>
          <w:rFonts w:ascii="Times New Roman" w:hAnsi="Times New Roman"/>
          <w:sz w:val="16"/>
          <w:szCs w:val="16"/>
        </w:rPr>
        <w:t>поддержки  бюджетам</w:t>
      </w:r>
      <w:proofErr w:type="gramEnd"/>
      <w:r w:rsidRPr="00EE16C2">
        <w:rPr>
          <w:rFonts w:ascii="Times New Roman" w:hAnsi="Times New Roman"/>
          <w:sz w:val="16"/>
          <w:szCs w:val="16"/>
        </w:rPr>
        <w:t xml:space="preserve"> сельских поселений субвенций из  бюджета Комсомольского района на осуществление делегированных муниципальных полномочий Комсомольского района, а также субвенций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1F151A" w:rsidRPr="00EE16C2" w:rsidRDefault="001F151A" w:rsidP="001F151A">
      <w:pPr>
        <w:autoSpaceDE w:val="0"/>
        <w:autoSpaceDN w:val="0"/>
        <w:spacing w:line="245" w:lineRule="auto"/>
        <w:ind w:firstLine="709"/>
        <w:rPr>
          <w:sz w:val="16"/>
          <w:szCs w:val="16"/>
        </w:rPr>
      </w:pPr>
      <w:r w:rsidRPr="00EE16C2">
        <w:rPr>
          <w:sz w:val="16"/>
          <w:szCs w:val="16"/>
        </w:rPr>
        <w:t xml:space="preserve">Кроме того, в рамках реализации данного мероприятия планируется совершенствование нормативно-правового регулирования предоставления межбюджетных трансфертов бюджетам сельских поселений. </w:t>
      </w:r>
    </w:p>
    <w:p w:rsidR="001F151A" w:rsidRPr="00EE16C2" w:rsidRDefault="001F151A" w:rsidP="001F151A">
      <w:pPr>
        <w:autoSpaceDE w:val="0"/>
        <w:autoSpaceDN w:val="0"/>
        <w:spacing w:line="233" w:lineRule="auto"/>
        <w:jc w:val="center"/>
        <w:rPr>
          <w:sz w:val="16"/>
          <w:szCs w:val="16"/>
        </w:rPr>
      </w:pPr>
    </w:p>
    <w:p w:rsidR="001F151A" w:rsidRPr="00EE16C2" w:rsidRDefault="001F151A" w:rsidP="001F151A">
      <w:pPr>
        <w:autoSpaceDE w:val="0"/>
        <w:autoSpaceDN w:val="0"/>
        <w:spacing w:line="233" w:lineRule="auto"/>
        <w:jc w:val="center"/>
        <w:rPr>
          <w:b/>
          <w:sz w:val="16"/>
          <w:szCs w:val="16"/>
        </w:rPr>
      </w:pPr>
      <w:r w:rsidRPr="00EE16C2">
        <w:rPr>
          <w:b/>
          <w:sz w:val="16"/>
          <w:szCs w:val="16"/>
        </w:rPr>
        <w:t xml:space="preserve">Раздел III. Обоснование объема финансовых ресурсов, необходимых </w:t>
      </w:r>
    </w:p>
    <w:p w:rsidR="001F151A" w:rsidRPr="00EE16C2" w:rsidRDefault="001F151A" w:rsidP="001F151A">
      <w:pPr>
        <w:autoSpaceDE w:val="0"/>
        <w:autoSpaceDN w:val="0"/>
        <w:spacing w:line="233" w:lineRule="auto"/>
        <w:jc w:val="center"/>
        <w:rPr>
          <w:b/>
          <w:sz w:val="16"/>
          <w:szCs w:val="16"/>
        </w:rPr>
      </w:pPr>
      <w:r w:rsidRPr="00EE16C2">
        <w:rPr>
          <w:b/>
          <w:sz w:val="16"/>
          <w:szCs w:val="16"/>
        </w:rPr>
        <w:t xml:space="preserve">для реализации Муниципальной программы (с расшифровкой </w:t>
      </w:r>
    </w:p>
    <w:p w:rsidR="001F151A" w:rsidRPr="00EE16C2" w:rsidRDefault="001F151A" w:rsidP="001F151A">
      <w:pPr>
        <w:autoSpaceDE w:val="0"/>
        <w:autoSpaceDN w:val="0"/>
        <w:spacing w:line="233" w:lineRule="auto"/>
        <w:jc w:val="center"/>
        <w:rPr>
          <w:b/>
          <w:sz w:val="16"/>
          <w:szCs w:val="16"/>
        </w:rPr>
      </w:pPr>
      <w:r w:rsidRPr="00EE16C2">
        <w:rPr>
          <w:b/>
          <w:sz w:val="16"/>
          <w:szCs w:val="16"/>
        </w:rPr>
        <w:t xml:space="preserve">по источникам финансирования, по этапам и годам </w:t>
      </w:r>
    </w:p>
    <w:p w:rsidR="001F151A" w:rsidRPr="00EE16C2" w:rsidRDefault="001F151A" w:rsidP="001F151A">
      <w:pPr>
        <w:autoSpaceDE w:val="0"/>
        <w:autoSpaceDN w:val="0"/>
        <w:spacing w:line="233" w:lineRule="auto"/>
        <w:jc w:val="center"/>
        <w:rPr>
          <w:b/>
          <w:sz w:val="16"/>
          <w:szCs w:val="16"/>
        </w:rPr>
      </w:pPr>
      <w:r w:rsidRPr="00EE16C2">
        <w:rPr>
          <w:b/>
          <w:sz w:val="16"/>
          <w:szCs w:val="16"/>
        </w:rPr>
        <w:t>реализации Муниципальной программы)</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 xml:space="preserve">Расходы на реализацию Муниципальной программы предусматриваются за счет средств федерального, республиканского и бюджета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 xml:space="preserve">При реализации </w:t>
      </w:r>
      <w:proofErr w:type="gramStart"/>
      <w:r w:rsidRPr="00EE16C2">
        <w:rPr>
          <w:rFonts w:ascii="Times New Roman" w:hAnsi="Times New Roman"/>
          <w:sz w:val="16"/>
          <w:szCs w:val="16"/>
        </w:rPr>
        <w:t>Муниципальной  программы</w:t>
      </w:r>
      <w:proofErr w:type="gramEnd"/>
      <w:r w:rsidRPr="00EE16C2">
        <w:rPr>
          <w:rFonts w:ascii="Times New Roman" w:hAnsi="Times New Roman"/>
          <w:sz w:val="16"/>
          <w:szCs w:val="16"/>
        </w:rPr>
        <w:t xml:space="preserve"> в рамках управления муниципальным долгом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  будут использоваться различные рыночные механизмы, связанные с привлечением заемных средств для покрытия дефицита бюджета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 Заимствования будут осуществляться в </w:t>
      </w:r>
      <w:proofErr w:type="gramStart"/>
      <w:r w:rsidRPr="00EE16C2">
        <w:rPr>
          <w:rFonts w:ascii="Times New Roman" w:hAnsi="Times New Roman"/>
          <w:sz w:val="16"/>
          <w:szCs w:val="16"/>
        </w:rPr>
        <w:t>основном  привлечением</w:t>
      </w:r>
      <w:proofErr w:type="gramEnd"/>
      <w:r w:rsidRPr="00EE16C2">
        <w:rPr>
          <w:rFonts w:ascii="Times New Roman" w:hAnsi="Times New Roman"/>
          <w:sz w:val="16"/>
          <w:szCs w:val="16"/>
        </w:rPr>
        <w:t xml:space="preserve"> бюджетных кредитов.</w:t>
      </w:r>
    </w:p>
    <w:p w:rsidR="001F151A" w:rsidRPr="00EE16C2" w:rsidRDefault="001F151A" w:rsidP="001F151A">
      <w:pPr>
        <w:pStyle w:val="ConsPlusNormal"/>
        <w:ind w:firstLine="709"/>
        <w:jc w:val="both"/>
        <w:rPr>
          <w:rFonts w:ascii="Times New Roman" w:hAnsi="Times New Roman"/>
          <w:b/>
          <w:sz w:val="16"/>
          <w:szCs w:val="16"/>
        </w:rPr>
      </w:pPr>
      <w:r w:rsidRPr="00EE16C2">
        <w:rPr>
          <w:rFonts w:ascii="Times New Roman" w:hAnsi="Times New Roman"/>
          <w:sz w:val="16"/>
          <w:szCs w:val="16"/>
        </w:rPr>
        <w:t>Общий объем финансирования Муниципальной программы в 2021–</w:t>
      </w:r>
      <w:r w:rsidRPr="00EE16C2">
        <w:rPr>
          <w:rFonts w:ascii="Times New Roman" w:hAnsi="Times New Roman"/>
          <w:sz w:val="16"/>
          <w:szCs w:val="16"/>
        </w:rPr>
        <w:br/>
        <w:t>2035 годах составляет   1 452 297,</w:t>
      </w:r>
      <w:proofErr w:type="gramStart"/>
      <w:r w:rsidRPr="00EE16C2">
        <w:rPr>
          <w:rFonts w:ascii="Times New Roman" w:hAnsi="Times New Roman"/>
          <w:sz w:val="16"/>
          <w:szCs w:val="16"/>
        </w:rPr>
        <w:t>00  рублей</w:t>
      </w:r>
      <w:proofErr w:type="gramEnd"/>
      <w:r w:rsidRPr="00EE16C2">
        <w:rPr>
          <w:rFonts w:ascii="Times New Roman" w:hAnsi="Times New Roman"/>
          <w:sz w:val="16"/>
          <w:szCs w:val="16"/>
        </w:rPr>
        <w:t>, в том числе за счет средств</w:t>
      </w:r>
      <w:r w:rsidRPr="00EE16C2">
        <w:rPr>
          <w:rFonts w:ascii="Times New Roman" w:hAnsi="Times New Roman"/>
          <w:b/>
          <w:sz w:val="16"/>
          <w:szCs w:val="16"/>
        </w:rPr>
        <w:t>:</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федерального бюджета –</w:t>
      </w:r>
      <w:r w:rsidRPr="00EE16C2">
        <w:rPr>
          <w:rFonts w:ascii="Times New Roman" w:hAnsi="Times New Roman"/>
          <w:sz w:val="16"/>
          <w:szCs w:val="16"/>
          <w:lang w:eastAsia="en-US"/>
        </w:rPr>
        <w:t>1 444 797,</w:t>
      </w:r>
      <w:proofErr w:type="gramStart"/>
      <w:r w:rsidRPr="00EE16C2">
        <w:rPr>
          <w:rFonts w:ascii="Times New Roman" w:hAnsi="Times New Roman"/>
          <w:sz w:val="16"/>
          <w:szCs w:val="16"/>
          <w:lang w:eastAsia="en-US"/>
        </w:rPr>
        <w:t>00</w:t>
      </w:r>
      <w:r w:rsidRPr="00EE16C2">
        <w:rPr>
          <w:sz w:val="16"/>
          <w:szCs w:val="16"/>
          <w:lang w:eastAsia="en-US"/>
        </w:rPr>
        <w:t xml:space="preserve"> </w:t>
      </w:r>
      <w:r w:rsidRPr="00EE16C2">
        <w:rPr>
          <w:rFonts w:ascii="Times New Roman" w:hAnsi="Times New Roman"/>
          <w:sz w:val="16"/>
          <w:szCs w:val="16"/>
          <w:lang w:eastAsia="en-US"/>
        </w:rPr>
        <w:t xml:space="preserve"> </w:t>
      </w:r>
      <w:r w:rsidRPr="00EE16C2">
        <w:rPr>
          <w:rFonts w:ascii="Times New Roman" w:hAnsi="Times New Roman"/>
          <w:sz w:val="16"/>
          <w:szCs w:val="16"/>
        </w:rPr>
        <w:t>рублей</w:t>
      </w:r>
      <w:proofErr w:type="gramEnd"/>
      <w:r w:rsidRPr="00EE16C2">
        <w:rPr>
          <w:rFonts w:ascii="Times New Roman" w:hAnsi="Times New Roman"/>
          <w:sz w:val="16"/>
          <w:szCs w:val="16"/>
        </w:rPr>
        <w:t>;</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республиканского бюджета – 0,00 рублей;</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 xml:space="preserve">бюджета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 –7 500,00 рублей.</w:t>
      </w:r>
    </w:p>
    <w:p w:rsidR="001F151A" w:rsidRPr="00EE16C2" w:rsidRDefault="001F151A" w:rsidP="001F151A">
      <w:pPr>
        <w:pStyle w:val="ConsPlusNormal"/>
        <w:ind w:firstLine="0"/>
        <w:jc w:val="both"/>
        <w:rPr>
          <w:rFonts w:ascii="Times New Roman" w:hAnsi="Times New Roman"/>
          <w:sz w:val="16"/>
          <w:szCs w:val="16"/>
        </w:rPr>
      </w:pPr>
    </w:p>
    <w:p w:rsidR="001F151A" w:rsidRPr="00EE16C2" w:rsidRDefault="001F151A" w:rsidP="001F151A">
      <w:pPr>
        <w:pStyle w:val="ConsPlusNormal"/>
        <w:jc w:val="both"/>
        <w:rPr>
          <w:rFonts w:ascii="Times New Roman" w:hAnsi="Times New Roman"/>
          <w:color w:val="FF0000"/>
          <w:sz w:val="16"/>
          <w:szCs w:val="16"/>
        </w:rPr>
      </w:pPr>
      <w:r w:rsidRPr="00EE16C2">
        <w:rPr>
          <w:rFonts w:ascii="Times New Roman" w:hAnsi="Times New Roman"/>
          <w:sz w:val="16"/>
          <w:szCs w:val="16"/>
        </w:rPr>
        <w:t xml:space="preserve">Прогнозируемый объем финансирования Муниципальной программы на 1 этапе составит     </w:t>
      </w:r>
      <w:r w:rsidRPr="00EE16C2">
        <w:rPr>
          <w:rFonts w:ascii="Times New Roman" w:hAnsi="Times New Roman"/>
          <w:color w:val="000000"/>
          <w:sz w:val="16"/>
          <w:szCs w:val="16"/>
        </w:rPr>
        <w:t>508437,00 рублей, в том числе</w:t>
      </w:r>
      <w:r w:rsidRPr="00EE16C2">
        <w:rPr>
          <w:rFonts w:ascii="Times New Roman" w:hAnsi="Times New Roman"/>
          <w:color w:val="FF0000"/>
          <w:sz w:val="16"/>
          <w:szCs w:val="16"/>
        </w:rPr>
        <w:t>:</w:t>
      </w:r>
    </w:p>
    <w:p w:rsidR="001F151A" w:rsidRPr="00EE16C2" w:rsidRDefault="001F151A" w:rsidP="001F151A">
      <w:pPr>
        <w:autoSpaceDE w:val="0"/>
        <w:autoSpaceDN w:val="0"/>
        <w:adjustRightInd w:val="0"/>
        <w:rPr>
          <w:sz w:val="16"/>
          <w:szCs w:val="16"/>
          <w:lang w:eastAsia="en-US"/>
        </w:rPr>
      </w:pPr>
      <w:r w:rsidRPr="00EE16C2">
        <w:rPr>
          <w:sz w:val="16"/>
          <w:szCs w:val="16"/>
          <w:lang w:eastAsia="en-US"/>
        </w:rPr>
        <w:t xml:space="preserve">в 2021 году – </w:t>
      </w:r>
      <w:r w:rsidRPr="00EE16C2">
        <w:rPr>
          <w:bCs/>
          <w:color w:val="000000"/>
          <w:sz w:val="16"/>
          <w:szCs w:val="16"/>
        </w:rPr>
        <w:t xml:space="preserve">103 886,00 </w:t>
      </w:r>
      <w:r w:rsidRPr="00EE16C2">
        <w:rPr>
          <w:sz w:val="16"/>
          <w:szCs w:val="16"/>
          <w:lang w:eastAsia="en-US"/>
        </w:rPr>
        <w:t>рублей;</w:t>
      </w:r>
    </w:p>
    <w:p w:rsidR="001F151A" w:rsidRPr="00EE16C2" w:rsidRDefault="001F151A" w:rsidP="001F151A">
      <w:pPr>
        <w:autoSpaceDE w:val="0"/>
        <w:autoSpaceDN w:val="0"/>
        <w:adjustRightInd w:val="0"/>
        <w:rPr>
          <w:sz w:val="16"/>
          <w:szCs w:val="16"/>
          <w:lang w:eastAsia="en-US"/>
        </w:rPr>
      </w:pPr>
      <w:r w:rsidRPr="00EE16C2">
        <w:rPr>
          <w:sz w:val="16"/>
          <w:szCs w:val="16"/>
          <w:lang w:eastAsia="en-US"/>
        </w:rPr>
        <w:t xml:space="preserve">в 2022 году – </w:t>
      </w:r>
      <w:r w:rsidRPr="00EE16C2">
        <w:rPr>
          <w:bCs/>
          <w:color w:val="000000"/>
          <w:sz w:val="16"/>
          <w:szCs w:val="16"/>
        </w:rPr>
        <w:t xml:space="preserve">106 143,00 </w:t>
      </w:r>
      <w:r w:rsidRPr="00EE16C2">
        <w:rPr>
          <w:sz w:val="16"/>
          <w:szCs w:val="16"/>
          <w:lang w:eastAsia="en-US"/>
        </w:rPr>
        <w:t>рублей;</w:t>
      </w:r>
    </w:p>
    <w:p w:rsidR="001F151A" w:rsidRPr="00EE16C2" w:rsidRDefault="001F151A" w:rsidP="001F151A">
      <w:pPr>
        <w:autoSpaceDE w:val="0"/>
        <w:autoSpaceDN w:val="0"/>
        <w:adjustRightInd w:val="0"/>
        <w:rPr>
          <w:sz w:val="16"/>
          <w:szCs w:val="16"/>
          <w:lang w:eastAsia="en-US"/>
        </w:rPr>
      </w:pPr>
      <w:r w:rsidRPr="00EE16C2">
        <w:rPr>
          <w:sz w:val="16"/>
          <w:szCs w:val="16"/>
          <w:lang w:eastAsia="en-US"/>
        </w:rPr>
        <w:t xml:space="preserve">в 2023 году – </w:t>
      </w:r>
      <w:r w:rsidRPr="00EE16C2">
        <w:rPr>
          <w:bCs/>
          <w:color w:val="000000"/>
          <w:sz w:val="16"/>
          <w:szCs w:val="16"/>
        </w:rPr>
        <w:t>110 836,00</w:t>
      </w:r>
      <w:r w:rsidRPr="00EE16C2">
        <w:rPr>
          <w:b/>
          <w:bCs/>
          <w:color w:val="000000"/>
          <w:sz w:val="16"/>
          <w:szCs w:val="16"/>
        </w:rPr>
        <w:t xml:space="preserve"> </w:t>
      </w:r>
      <w:r w:rsidRPr="00EE16C2">
        <w:rPr>
          <w:sz w:val="16"/>
          <w:szCs w:val="16"/>
          <w:lang w:eastAsia="en-US"/>
        </w:rPr>
        <w:t>рублей;</w:t>
      </w:r>
    </w:p>
    <w:p w:rsidR="001F151A" w:rsidRPr="00EE16C2" w:rsidRDefault="001F151A" w:rsidP="001F151A">
      <w:pPr>
        <w:autoSpaceDE w:val="0"/>
        <w:autoSpaceDN w:val="0"/>
        <w:adjustRightInd w:val="0"/>
        <w:rPr>
          <w:sz w:val="16"/>
          <w:szCs w:val="16"/>
          <w:lang w:eastAsia="en-US"/>
        </w:rPr>
      </w:pPr>
      <w:r w:rsidRPr="00EE16C2">
        <w:rPr>
          <w:sz w:val="16"/>
          <w:szCs w:val="16"/>
          <w:lang w:eastAsia="en-US"/>
        </w:rPr>
        <w:t xml:space="preserve">в 2024 году – </w:t>
      </w:r>
      <w:r w:rsidRPr="00EE16C2">
        <w:rPr>
          <w:bCs/>
          <w:color w:val="000000"/>
          <w:sz w:val="16"/>
          <w:szCs w:val="16"/>
        </w:rPr>
        <w:t>93 786,00</w:t>
      </w:r>
      <w:r w:rsidRPr="00EE16C2">
        <w:rPr>
          <w:sz w:val="16"/>
          <w:szCs w:val="16"/>
          <w:lang w:eastAsia="en-US"/>
        </w:rPr>
        <w:t xml:space="preserve">    рублей;</w:t>
      </w:r>
    </w:p>
    <w:p w:rsidR="001F151A" w:rsidRPr="00EE16C2" w:rsidRDefault="001F151A" w:rsidP="001F151A">
      <w:pPr>
        <w:autoSpaceDE w:val="0"/>
        <w:autoSpaceDN w:val="0"/>
        <w:adjustRightInd w:val="0"/>
        <w:rPr>
          <w:sz w:val="16"/>
          <w:szCs w:val="16"/>
          <w:lang w:eastAsia="en-US"/>
        </w:rPr>
      </w:pPr>
      <w:r w:rsidRPr="00EE16C2">
        <w:rPr>
          <w:sz w:val="16"/>
          <w:szCs w:val="16"/>
          <w:lang w:eastAsia="en-US"/>
        </w:rPr>
        <w:t>в 2025 году – 93 786,</w:t>
      </w:r>
      <w:r w:rsidRPr="00EE16C2">
        <w:rPr>
          <w:bCs/>
          <w:color w:val="000000"/>
          <w:sz w:val="16"/>
          <w:szCs w:val="16"/>
        </w:rPr>
        <w:t>00</w:t>
      </w:r>
      <w:r w:rsidRPr="00EE16C2">
        <w:rPr>
          <w:sz w:val="16"/>
          <w:szCs w:val="16"/>
          <w:lang w:eastAsia="en-US"/>
        </w:rPr>
        <w:t xml:space="preserve">    рублей;</w:t>
      </w:r>
    </w:p>
    <w:p w:rsidR="001F151A" w:rsidRPr="00EE16C2" w:rsidRDefault="001F151A" w:rsidP="001F151A">
      <w:pPr>
        <w:autoSpaceDE w:val="0"/>
        <w:autoSpaceDN w:val="0"/>
        <w:rPr>
          <w:sz w:val="16"/>
          <w:szCs w:val="16"/>
        </w:rPr>
      </w:pPr>
      <w:r w:rsidRPr="00EE16C2">
        <w:rPr>
          <w:sz w:val="16"/>
          <w:szCs w:val="16"/>
        </w:rPr>
        <w:t>из них средства:</w:t>
      </w:r>
    </w:p>
    <w:p w:rsidR="001F151A" w:rsidRPr="00EE16C2" w:rsidRDefault="001F151A" w:rsidP="001F151A">
      <w:pPr>
        <w:autoSpaceDE w:val="0"/>
        <w:autoSpaceDN w:val="0"/>
        <w:rPr>
          <w:sz w:val="16"/>
          <w:szCs w:val="16"/>
        </w:rPr>
      </w:pPr>
    </w:p>
    <w:p w:rsidR="001F151A" w:rsidRPr="00EE16C2" w:rsidRDefault="001F151A" w:rsidP="001F151A">
      <w:pPr>
        <w:pStyle w:val="ConsPlusNormal"/>
        <w:jc w:val="both"/>
        <w:rPr>
          <w:rFonts w:ascii="Times New Roman" w:hAnsi="Times New Roman"/>
          <w:color w:val="FF0000"/>
          <w:sz w:val="16"/>
          <w:szCs w:val="16"/>
        </w:rPr>
      </w:pPr>
      <w:r w:rsidRPr="00EE16C2">
        <w:rPr>
          <w:sz w:val="16"/>
          <w:szCs w:val="16"/>
        </w:rPr>
        <w:t xml:space="preserve">федерального бюджета - </w:t>
      </w:r>
      <w:r w:rsidRPr="00EE16C2">
        <w:rPr>
          <w:rFonts w:ascii="Times New Roman" w:hAnsi="Times New Roman"/>
          <w:color w:val="000000"/>
          <w:sz w:val="16"/>
          <w:szCs w:val="16"/>
        </w:rPr>
        <w:t>508437,00 рублей, в том числе</w:t>
      </w:r>
      <w:r w:rsidRPr="00EE16C2">
        <w:rPr>
          <w:rFonts w:ascii="Times New Roman" w:hAnsi="Times New Roman"/>
          <w:color w:val="FF0000"/>
          <w:sz w:val="16"/>
          <w:szCs w:val="16"/>
        </w:rPr>
        <w:t>:</w:t>
      </w:r>
    </w:p>
    <w:p w:rsidR="001F151A" w:rsidRPr="00EE16C2" w:rsidRDefault="001F151A" w:rsidP="001F151A">
      <w:pPr>
        <w:autoSpaceDE w:val="0"/>
        <w:autoSpaceDN w:val="0"/>
        <w:adjustRightInd w:val="0"/>
        <w:rPr>
          <w:sz w:val="16"/>
          <w:szCs w:val="16"/>
          <w:lang w:eastAsia="en-US"/>
        </w:rPr>
      </w:pPr>
      <w:r w:rsidRPr="00EE16C2">
        <w:rPr>
          <w:sz w:val="16"/>
          <w:szCs w:val="16"/>
          <w:lang w:eastAsia="en-US"/>
        </w:rPr>
        <w:t xml:space="preserve">в 2021 году – </w:t>
      </w:r>
      <w:r w:rsidRPr="00EE16C2">
        <w:rPr>
          <w:bCs/>
          <w:color w:val="000000"/>
          <w:sz w:val="16"/>
          <w:szCs w:val="16"/>
        </w:rPr>
        <w:t xml:space="preserve">103 886,00 </w:t>
      </w:r>
      <w:r w:rsidRPr="00EE16C2">
        <w:rPr>
          <w:sz w:val="16"/>
          <w:szCs w:val="16"/>
          <w:lang w:eastAsia="en-US"/>
        </w:rPr>
        <w:t>рублей;</w:t>
      </w:r>
    </w:p>
    <w:p w:rsidR="001F151A" w:rsidRPr="00EE16C2" w:rsidRDefault="001F151A" w:rsidP="001F151A">
      <w:pPr>
        <w:autoSpaceDE w:val="0"/>
        <w:autoSpaceDN w:val="0"/>
        <w:adjustRightInd w:val="0"/>
        <w:rPr>
          <w:sz w:val="16"/>
          <w:szCs w:val="16"/>
          <w:lang w:eastAsia="en-US"/>
        </w:rPr>
      </w:pPr>
      <w:r w:rsidRPr="00EE16C2">
        <w:rPr>
          <w:sz w:val="16"/>
          <w:szCs w:val="16"/>
          <w:lang w:eastAsia="en-US"/>
        </w:rPr>
        <w:t xml:space="preserve">в 2022 году – </w:t>
      </w:r>
      <w:r w:rsidRPr="00EE16C2">
        <w:rPr>
          <w:bCs/>
          <w:color w:val="000000"/>
          <w:sz w:val="16"/>
          <w:szCs w:val="16"/>
        </w:rPr>
        <w:t xml:space="preserve">106 143,00 </w:t>
      </w:r>
      <w:r w:rsidRPr="00EE16C2">
        <w:rPr>
          <w:sz w:val="16"/>
          <w:szCs w:val="16"/>
          <w:lang w:eastAsia="en-US"/>
        </w:rPr>
        <w:t>рублей;</w:t>
      </w:r>
    </w:p>
    <w:p w:rsidR="001F151A" w:rsidRPr="00EE16C2" w:rsidRDefault="001F151A" w:rsidP="001F151A">
      <w:pPr>
        <w:autoSpaceDE w:val="0"/>
        <w:autoSpaceDN w:val="0"/>
        <w:adjustRightInd w:val="0"/>
        <w:rPr>
          <w:sz w:val="16"/>
          <w:szCs w:val="16"/>
          <w:lang w:eastAsia="en-US"/>
        </w:rPr>
      </w:pPr>
      <w:r w:rsidRPr="00EE16C2">
        <w:rPr>
          <w:sz w:val="16"/>
          <w:szCs w:val="16"/>
          <w:lang w:eastAsia="en-US"/>
        </w:rPr>
        <w:t xml:space="preserve">в 2023 году – </w:t>
      </w:r>
      <w:r w:rsidRPr="00EE16C2">
        <w:rPr>
          <w:bCs/>
          <w:color w:val="000000"/>
          <w:sz w:val="16"/>
          <w:szCs w:val="16"/>
        </w:rPr>
        <w:t>110 836,00</w:t>
      </w:r>
      <w:r w:rsidRPr="00EE16C2">
        <w:rPr>
          <w:b/>
          <w:bCs/>
          <w:color w:val="000000"/>
          <w:sz w:val="16"/>
          <w:szCs w:val="16"/>
        </w:rPr>
        <w:t xml:space="preserve"> </w:t>
      </w:r>
      <w:r w:rsidRPr="00EE16C2">
        <w:rPr>
          <w:sz w:val="16"/>
          <w:szCs w:val="16"/>
          <w:lang w:eastAsia="en-US"/>
        </w:rPr>
        <w:t>рублей;</w:t>
      </w:r>
    </w:p>
    <w:p w:rsidR="001F151A" w:rsidRPr="00EE16C2" w:rsidRDefault="001F151A" w:rsidP="001F151A">
      <w:pPr>
        <w:autoSpaceDE w:val="0"/>
        <w:autoSpaceDN w:val="0"/>
        <w:adjustRightInd w:val="0"/>
        <w:rPr>
          <w:sz w:val="16"/>
          <w:szCs w:val="16"/>
          <w:lang w:eastAsia="en-US"/>
        </w:rPr>
      </w:pPr>
      <w:r w:rsidRPr="00EE16C2">
        <w:rPr>
          <w:sz w:val="16"/>
          <w:szCs w:val="16"/>
          <w:lang w:eastAsia="en-US"/>
        </w:rPr>
        <w:t xml:space="preserve">в 2024 году – </w:t>
      </w:r>
      <w:r w:rsidRPr="00EE16C2">
        <w:rPr>
          <w:bCs/>
          <w:color w:val="000000"/>
          <w:sz w:val="16"/>
          <w:szCs w:val="16"/>
        </w:rPr>
        <w:t>93 786,00</w:t>
      </w:r>
      <w:r w:rsidRPr="00EE16C2">
        <w:rPr>
          <w:sz w:val="16"/>
          <w:szCs w:val="16"/>
          <w:lang w:eastAsia="en-US"/>
        </w:rPr>
        <w:t xml:space="preserve">    рублей;</w:t>
      </w:r>
    </w:p>
    <w:p w:rsidR="001F151A" w:rsidRPr="00EE16C2" w:rsidRDefault="001F151A" w:rsidP="001F151A">
      <w:pPr>
        <w:autoSpaceDE w:val="0"/>
        <w:autoSpaceDN w:val="0"/>
        <w:ind w:firstLine="709"/>
        <w:rPr>
          <w:sz w:val="16"/>
          <w:szCs w:val="16"/>
          <w:lang w:eastAsia="en-US"/>
        </w:rPr>
      </w:pPr>
      <w:r w:rsidRPr="00EE16C2">
        <w:rPr>
          <w:sz w:val="16"/>
          <w:szCs w:val="16"/>
          <w:lang w:eastAsia="en-US"/>
        </w:rPr>
        <w:t>в 2025 году – 93 786,</w:t>
      </w:r>
      <w:r w:rsidRPr="00EE16C2">
        <w:rPr>
          <w:bCs/>
          <w:color w:val="000000"/>
          <w:sz w:val="16"/>
          <w:szCs w:val="16"/>
        </w:rPr>
        <w:t>00</w:t>
      </w:r>
      <w:r w:rsidRPr="00EE16C2">
        <w:rPr>
          <w:sz w:val="16"/>
          <w:szCs w:val="16"/>
          <w:lang w:eastAsia="en-US"/>
        </w:rPr>
        <w:t xml:space="preserve">    </w:t>
      </w:r>
    </w:p>
    <w:p w:rsidR="001F151A" w:rsidRPr="00EE16C2" w:rsidRDefault="001F151A" w:rsidP="001F151A">
      <w:pPr>
        <w:autoSpaceDE w:val="0"/>
        <w:autoSpaceDN w:val="0"/>
        <w:ind w:firstLine="709"/>
        <w:rPr>
          <w:sz w:val="16"/>
          <w:szCs w:val="16"/>
        </w:rPr>
      </w:pPr>
      <w:r w:rsidRPr="00EE16C2">
        <w:rPr>
          <w:sz w:val="16"/>
          <w:szCs w:val="16"/>
        </w:rPr>
        <w:t>республиканского бюджета - 0,</w:t>
      </w:r>
      <w:proofErr w:type="gramStart"/>
      <w:r w:rsidRPr="00EE16C2">
        <w:rPr>
          <w:sz w:val="16"/>
          <w:szCs w:val="16"/>
        </w:rPr>
        <w:t>00  рублей</w:t>
      </w:r>
      <w:proofErr w:type="gramEnd"/>
      <w:r w:rsidRPr="00EE16C2">
        <w:rPr>
          <w:sz w:val="16"/>
          <w:szCs w:val="16"/>
        </w:rPr>
        <w:t>, в том числе:</w:t>
      </w:r>
    </w:p>
    <w:p w:rsidR="001F151A" w:rsidRPr="00EE16C2" w:rsidRDefault="001F151A" w:rsidP="001F151A">
      <w:pPr>
        <w:autoSpaceDE w:val="0"/>
        <w:autoSpaceDN w:val="0"/>
        <w:ind w:firstLine="709"/>
        <w:rPr>
          <w:sz w:val="16"/>
          <w:szCs w:val="16"/>
        </w:rPr>
      </w:pPr>
      <w:r w:rsidRPr="00EE16C2">
        <w:rPr>
          <w:sz w:val="16"/>
          <w:szCs w:val="16"/>
        </w:rPr>
        <w:t>в 2021 году – 0,00 рублей;</w:t>
      </w:r>
    </w:p>
    <w:p w:rsidR="001F151A" w:rsidRPr="00EE16C2" w:rsidRDefault="001F151A" w:rsidP="001F151A">
      <w:pPr>
        <w:autoSpaceDE w:val="0"/>
        <w:autoSpaceDN w:val="0"/>
        <w:ind w:firstLine="709"/>
        <w:rPr>
          <w:sz w:val="16"/>
          <w:szCs w:val="16"/>
        </w:rPr>
      </w:pPr>
      <w:r w:rsidRPr="00EE16C2">
        <w:rPr>
          <w:sz w:val="16"/>
          <w:szCs w:val="16"/>
        </w:rPr>
        <w:t>в 2022 году – 0,00 рублей;</w:t>
      </w:r>
    </w:p>
    <w:p w:rsidR="001F151A" w:rsidRPr="00EE16C2" w:rsidRDefault="001F151A" w:rsidP="001F151A">
      <w:pPr>
        <w:autoSpaceDE w:val="0"/>
        <w:autoSpaceDN w:val="0"/>
        <w:ind w:firstLine="709"/>
        <w:rPr>
          <w:sz w:val="16"/>
          <w:szCs w:val="16"/>
        </w:rPr>
      </w:pPr>
      <w:r w:rsidRPr="00EE16C2">
        <w:rPr>
          <w:sz w:val="16"/>
          <w:szCs w:val="16"/>
        </w:rPr>
        <w:t>в 2023 году – 0,</w:t>
      </w:r>
      <w:proofErr w:type="gramStart"/>
      <w:r w:rsidRPr="00EE16C2">
        <w:rPr>
          <w:sz w:val="16"/>
          <w:szCs w:val="16"/>
        </w:rPr>
        <w:t>00  рублей</w:t>
      </w:r>
      <w:proofErr w:type="gramEnd"/>
      <w:r w:rsidRPr="00EE16C2">
        <w:rPr>
          <w:sz w:val="16"/>
          <w:szCs w:val="16"/>
        </w:rPr>
        <w:t>;</w:t>
      </w:r>
    </w:p>
    <w:p w:rsidR="001F151A" w:rsidRPr="00EE16C2" w:rsidRDefault="001F151A" w:rsidP="001F151A">
      <w:pPr>
        <w:autoSpaceDE w:val="0"/>
        <w:autoSpaceDN w:val="0"/>
        <w:ind w:firstLine="709"/>
        <w:rPr>
          <w:sz w:val="16"/>
          <w:szCs w:val="16"/>
        </w:rPr>
      </w:pPr>
      <w:r w:rsidRPr="00EE16C2">
        <w:rPr>
          <w:sz w:val="16"/>
          <w:szCs w:val="16"/>
        </w:rPr>
        <w:t>в 2024 году – 0,</w:t>
      </w:r>
      <w:proofErr w:type="gramStart"/>
      <w:r w:rsidRPr="00EE16C2">
        <w:rPr>
          <w:sz w:val="16"/>
          <w:szCs w:val="16"/>
        </w:rPr>
        <w:t>00  рублей</w:t>
      </w:r>
      <w:proofErr w:type="gramEnd"/>
      <w:r w:rsidRPr="00EE16C2">
        <w:rPr>
          <w:sz w:val="16"/>
          <w:szCs w:val="16"/>
        </w:rPr>
        <w:t>;</w:t>
      </w:r>
    </w:p>
    <w:p w:rsidR="001F151A" w:rsidRPr="00EE16C2" w:rsidRDefault="001F151A" w:rsidP="001F151A">
      <w:pPr>
        <w:autoSpaceDE w:val="0"/>
        <w:autoSpaceDN w:val="0"/>
        <w:ind w:firstLine="709"/>
        <w:rPr>
          <w:sz w:val="16"/>
          <w:szCs w:val="16"/>
        </w:rPr>
      </w:pPr>
      <w:r w:rsidRPr="00EE16C2">
        <w:rPr>
          <w:sz w:val="16"/>
          <w:szCs w:val="16"/>
        </w:rPr>
        <w:t>в 2025 году – 0,</w:t>
      </w:r>
      <w:proofErr w:type="gramStart"/>
      <w:r w:rsidRPr="00EE16C2">
        <w:rPr>
          <w:sz w:val="16"/>
          <w:szCs w:val="16"/>
        </w:rPr>
        <w:t>00  рублей</w:t>
      </w:r>
      <w:proofErr w:type="gramEnd"/>
      <w:r w:rsidRPr="00EE16C2">
        <w:rPr>
          <w:sz w:val="16"/>
          <w:szCs w:val="16"/>
        </w:rPr>
        <w:t>;</w:t>
      </w:r>
    </w:p>
    <w:p w:rsidR="001F151A" w:rsidRPr="00EE16C2" w:rsidRDefault="001F151A" w:rsidP="001F151A">
      <w:pPr>
        <w:autoSpaceDE w:val="0"/>
        <w:autoSpaceDN w:val="0"/>
        <w:ind w:firstLine="709"/>
        <w:rPr>
          <w:sz w:val="16"/>
          <w:szCs w:val="16"/>
        </w:rPr>
      </w:pPr>
    </w:p>
    <w:p w:rsidR="001F151A" w:rsidRPr="00EE16C2" w:rsidRDefault="001F151A" w:rsidP="001F151A">
      <w:pPr>
        <w:autoSpaceDE w:val="0"/>
        <w:autoSpaceDN w:val="0"/>
        <w:ind w:firstLine="709"/>
        <w:rPr>
          <w:sz w:val="16"/>
          <w:szCs w:val="16"/>
        </w:rPr>
      </w:pPr>
      <w:r w:rsidRPr="00EE16C2">
        <w:rPr>
          <w:sz w:val="16"/>
          <w:szCs w:val="16"/>
        </w:rPr>
        <w:t xml:space="preserve">бюджета </w:t>
      </w:r>
      <w:proofErr w:type="spellStart"/>
      <w:r w:rsidRPr="00EE16C2">
        <w:rPr>
          <w:sz w:val="16"/>
          <w:szCs w:val="16"/>
        </w:rPr>
        <w:t>Новочелны-Сюрбеевского</w:t>
      </w:r>
      <w:proofErr w:type="spellEnd"/>
      <w:r w:rsidRPr="00EE16C2">
        <w:rPr>
          <w:sz w:val="16"/>
          <w:szCs w:val="16"/>
        </w:rPr>
        <w:t xml:space="preserve"> сельского поселения – 2</w:t>
      </w:r>
      <w:r w:rsidRPr="00EE16C2">
        <w:rPr>
          <w:color w:val="000000"/>
          <w:sz w:val="16"/>
          <w:szCs w:val="16"/>
        </w:rPr>
        <w:t xml:space="preserve"> 500,00 </w:t>
      </w:r>
      <w:r w:rsidRPr="00EE16C2">
        <w:rPr>
          <w:sz w:val="16"/>
          <w:szCs w:val="16"/>
        </w:rPr>
        <w:t>рублей, в том числе:</w:t>
      </w:r>
    </w:p>
    <w:p w:rsidR="001F151A" w:rsidRPr="00EE16C2" w:rsidRDefault="001F151A" w:rsidP="001F151A">
      <w:pPr>
        <w:autoSpaceDE w:val="0"/>
        <w:autoSpaceDN w:val="0"/>
        <w:adjustRightInd w:val="0"/>
        <w:rPr>
          <w:sz w:val="16"/>
          <w:szCs w:val="16"/>
          <w:lang w:eastAsia="en-US"/>
        </w:rPr>
      </w:pPr>
      <w:r w:rsidRPr="00EE16C2">
        <w:rPr>
          <w:sz w:val="16"/>
          <w:szCs w:val="16"/>
          <w:lang w:eastAsia="en-US"/>
        </w:rPr>
        <w:t>в 2021 году – 500,0 рублей;</w:t>
      </w:r>
    </w:p>
    <w:p w:rsidR="001F151A" w:rsidRPr="00EE16C2" w:rsidRDefault="001F151A" w:rsidP="001F151A">
      <w:pPr>
        <w:autoSpaceDE w:val="0"/>
        <w:autoSpaceDN w:val="0"/>
        <w:adjustRightInd w:val="0"/>
        <w:rPr>
          <w:sz w:val="16"/>
          <w:szCs w:val="16"/>
          <w:lang w:eastAsia="en-US"/>
        </w:rPr>
      </w:pPr>
      <w:r w:rsidRPr="00EE16C2">
        <w:rPr>
          <w:sz w:val="16"/>
          <w:szCs w:val="16"/>
          <w:lang w:eastAsia="en-US"/>
        </w:rPr>
        <w:t>в 2022 году – 500,0 рублей;</w:t>
      </w:r>
    </w:p>
    <w:p w:rsidR="001F151A" w:rsidRPr="00EE16C2" w:rsidRDefault="001F151A" w:rsidP="001F151A">
      <w:pPr>
        <w:autoSpaceDE w:val="0"/>
        <w:autoSpaceDN w:val="0"/>
        <w:adjustRightInd w:val="0"/>
        <w:rPr>
          <w:sz w:val="16"/>
          <w:szCs w:val="16"/>
          <w:lang w:eastAsia="en-US"/>
        </w:rPr>
      </w:pPr>
      <w:r w:rsidRPr="00EE16C2">
        <w:rPr>
          <w:sz w:val="16"/>
          <w:szCs w:val="16"/>
          <w:lang w:eastAsia="en-US"/>
        </w:rPr>
        <w:t>в 2023 году – 500,0 рублей;</w:t>
      </w:r>
    </w:p>
    <w:p w:rsidR="001F151A" w:rsidRPr="00EE16C2" w:rsidRDefault="001F151A" w:rsidP="001F151A">
      <w:pPr>
        <w:autoSpaceDE w:val="0"/>
        <w:autoSpaceDN w:val="0"/>
        <w:adjustRightInd w:val="0"/>
        <w:rPr>
          <w:sz w:val="16"/>
          <w:szCs w:val="16"/>
          <w:lang w:eastAsia="en-US"/>
        </w:rPr>
      </w:pPr>
      <w:r w:rsidRPr="00EE16C2">
        <w:rPr>
          <w:sz w:val="16"/>
          <w:szCs w:val="16"/>
          <w:lang w:eastAsia="en-US"/>
        </w:rPr>
        <w:t>в 2024 году – 500,0 рублей;</w:t>
      </w:r>
    </w:p>
    <w:p w:rsidR="001F151A" w:rsidRPr="00EE16C2" w:rsidRDefault="001F151A" w:rsidP="001F151A">
      <w:pPr>
        <w:autoSpaceDE w:val="0"/>
        <w:autoSpaceDN w:val="0"/>
        <w:adjustRightInd w:val="0"/>
        <w:rPr>
          <w:sz w:val="16"/>
          <w:szCs w:val="16"/>
          <w:lang w:eastAsia="en-US"/>
        </w:rPr>
      </w:pPr>
      <w:r w:rsidRPr="00EE16C2">
        <w:rPr>
          <w:sz w:val="16"/>
          <w:szCs w:val="16"/>
          <w:lang w:eastAsia="en-US"/>
        </w:rPr>
        <w:t>в 2025 году – 500,0 рублей;</w:t>
      </w:r>
    </w:p>
    <w:p w:rsidR="001F151A" w:rsidRPr="00EE16C2" w:rsidRDefault="001F151A" w:rsidP="001F151A">
      <w:pPr>
        <w:autoSpaceDE w:val="0"/>
        <w:autoSpaceDN w:val="0"/>
        <w:ind w:firstLine="709"/>
        <w:rPr>
          <w:sz w:val="16"/>
          <w:szCs w:val="16"/>
        </w:rPr>
      </w:pPr>
    </w:p>
    <w:p w:rsidR="001F151A" w:rsidRPr="00EE16C2" w:rsidRDefault="001F151A" w:rsidP="001F151A">
      <w:pPr>
        <w:autoSpaceDE w:val="0"/>
        <w:autoSpaceDN w:val="0"/>
        <w:ind w:firstLine="709"/>
        <w:rPr>
          <w:sz w:val="16"/>
          <w:szCs w:val="16"/>
        </w:rPr>
      </w:pPr>
      <w:r w:rsidRPr="00EE16C2">
        <w:rPr>
          <w:sz w:val="16"/>
          <w:szCs w:val="16"/>
        </w:rPr>
        <w:t xml:space="preserve">На 2 этапе, в 2026–2030 годах, объем финансирования Муниципальной программы составит </w:t>
      </w:r>
      <w:r w:rsidRPr="00EE16C2">
        <w:rPr>
          <w:sz w:val="16"/>
          <w:szCs w:val="16"/>
          <w:lang w:eastAsia="en-US"/>
        </w:rPr>
        <w:t>471 430,00</w:t>
      </w:r>
      <w:r w:rsidRPr="00EE16C2">
        <w:rPr>
          <w:b/>
          <w:sz w:val="16"/>
          <w:szCs w:val="16"/>
          <w:lang w:eastAsia="en-US"/>
        </w:rPr>
        <w:t xml:space="preserve"> </w:t>
      </w:r>
      <w:r w:rsidRPr="00EE16C2">
        <w:rPr>
          <w:sz w:val="16"/>
          <w:szCs w:val="16"/>
        </w:rPr>
        <w:t>рублей, из них средства:</w:t>
      </w:r>
    </w:p>
    <w:p w:rsidR="001F151A" w:rsidRPr="00EE16C2" w:rsidRDefault="001F151A" w:rsidP="001F151A">
      <w:pPr>
        <w:autoSpaceDE w:val="0"/>
        <w:autoSpaceDN w:val="0"/>
        <w:ind w:firstLine="709"/>
        <w:rPr>
          <w:sz w:val="16"/>
          <w:szCs w:val="16"/>
        </w:rPr>
      </w:pPr>
      <w:r w:rsidRPr="00EE16C2">
        <w:rPr>
          <w:sz w:val="16"/>
          <w:szCs w:val="16"/>
        </w:rPr>
        <w:t>федерального бюджета – 468 930</w:t>
      </w:r>
      <w:r w:rsidRPr="00EE16C2">
        <w:rPr>
          <w:sz w:val="16"/>
          <w:szCs w:val="16"/>
          <w:lang w:eastAsia="en-US"/>
        </w:rPr>
        <w:t>,</w:t>
      </w:r>
      <w:proofErr w:type="gramStart"/>
      <w:r w:rsidRPr="00EE16C2">
        <w:rPr>
          <w:sz w:val="16"/>
          <w:szCs w:val="16"/>
          <w:lang w:eastAsia="en-US"/>
        </w:rPr>
        <w:t>00</w:t>
      </w:r>
      <w:r w:rsidRPr="00EE16C2">
        <w:rPr>
          <w:b/>
          <w:sz w:val="16"/>
          <w:szCs w:val="16"/>
          <w:lang w:eastAsia="en-US"/>
        </w:rPr>
        <w:t xml:space="preserve"> </w:t>
      </w:r>
      <w:r w:rsidRPr="00EE16C2">
        <w:rPr>
          <w:sz w:val="16"/>
          <w:szCs w:val="16"/>
        </w:rPr>
        <w:t xml:space="preserve"> рублей</w:t>
      </w:r>
      <w:proofErr w:type="gramEnd"/>
      <w:r w:rsidRPr="00EE16C2">
        <w:rPr>
          <w:sz w:val="16"/>
          <w:szCs w:val="16"/>
        </w:rPr>
        <w:t>;</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республиканского бюджета – 0,00 рублей;</w:t>
      </w:r>
    </w:p>
    <w:p w:rsidR="001F151A" w:rsidRPr="00EE16C2" w:rsidRDefault="001F151A" w:rsidP="001F151A">
      <w:pPr>
        <w:autoSpaceDE w:val="0"/>
        <w:autoSpaceDN w:val="0"/>
        <w:ind w:firstLine="709"/>
        <w:rPr>
          <w:sz w:val="16"/>
          <w:szCs w:val="16"/>
        </w:rPr>
      </w:pPr>
      <w:r w:rsidRPr="00EE16C2">
        <w:rPr>
          <w:sz w:val="16"/>
          <w:szCs w:val="16"/>
        </w:rPr>
        <w:t xml:space="preserve">бюджета </w:t>
      </w:r>
      <w:proofErr w:type="spellStart"/>
      <w:r w:rsidRPr="00EE16C2">
        <w:rPr>
          <w:sz w:val="16"/>
          <w:szCs w:val="16"/>
        </w:rPr>
        <w:t>Новочелны-Сюрбеевского</w:t>
      </w:r>
      <w:proofErr w:type="spellEnd"/>
      <w:r w:rsidRPr="00EE16C2">
        <w:rPr>
          <w:sz w:val="16"/>
          <w:szCs w:val="16"/>
        </w:rPr>
        <w:t xml:space="preserve"> сельского поселения </w:t>
      </w:r>
      <w:proofErr w:type="gramStart"/>
      <w:r w:rsidRPr="00EE16C2">
        <w:rPr>
          <w:sz w:val="16"/>
          <w:szCs w:val="16"/>
        </w:rPr>
        <w:t xml:space="preserve">–  </w:t>
      </w:r>
      <w:r w:rsidRPr="00EE16C2">
        <w:rPr>
          <w:sz w:val="16"/>
          <w:szCs w:val="16"/>
          <w:lang w:eastAsia="en-US"/>
        </w:rPr>
        <w:t>2</w:t>
      </w:r>
      <w:proofErr w:type="gramEnd"/>
      <w:r w:rsidRPr="00EE16C2">
        <w:rPr>
          <w:sz w:val="16"/>
          <w:szCs w:val="16"/>
          <w:lang w:eastAsia="en-US"/>
        </w:rPr>
        <w:t xml:space="preserve"> 500,0</w:t>
      </w:r>
      <w:r w:rsidRPr="00EE16C2">
        <w:rPr>
          <w:b/>
          <w:sz w:val="16"/>
          <w:szCs w:val="16"/>
          <w:lang w:eastAsia="en-US"/>
        </w:rPr>
        <w:t xml:space="preserve"> </w:t>
      </w:r>
      <w:r w:rsidRPr="00EE16C2">
        <w:rPr>
          <w:sz w:val="16"/>
          <w:szCs w:val="16"/>
        </w:rPr>
        <w:t>рублей.</w:t>
      </w:r>
    </w:p>
    <w:p w:rsidR="001F151A" w:rsidRPr="00EE16C2" w:rsidRDefault="001F151A" w:rsidP="001F151A">
      <w:pPr>
        <w:autoSpaceDE w:val="0"/>
        <w:autoSpaceDN w:val="0"/>
        <w:ind w:firstLine="709"/>
        <w:rPr>
          <w:sz w:val="16"/>
          <w:szCs w:val="16"/>
        </w:rPr>
      </w:pPr>
      <w:r w:rsidRPr="00EE16C2">
        <w:rPr>
          <w:sz w:val="16"/>
          <w:szCs w:val="16"/>
        </w:rPr>
        <w:t xml:space="preserve">На 3 этапе, в 2031–2035 годах, объем финансирования Муниципальной программы составит </w:t>
      </w:r>
      <w:r w:rsidRPr="00EE16C2">
        <w:rPr>
          <w:sz w:val="16"/>
          <w:szCs w:val="16"/>
          <w:lang w:eastAsia="en-US"/>
        </w:rPr>
        <w:t xml:space="preserve">471 430,00 </w:t>
      </w:r>
      <w:r w:rsidRPr="00EE16C2">
        <w:rPr>
          <w:sz w:val="16"/>
          <w:szCs w:val="16"/>
        </w:rPr>
        <w:t>рублей, из них средства:</w:t>
      </w:r>
    </w:p>
    <w:p w:rsidR="001F151A" w:rsidRPr="00EE16C2" w:rsidRDefault="001F151A" w:rsidP="001F151A">
      <w:pPr>
        <w:autoSpaceDE w:val="0"/>
        <w:autoSpaceDN w:val="0"/>
        <w:ind w:firstLine="709"/>
        <w:rPr>
          <w:sz w:val="16"/>
          <w:szCs w:val="16"/>
        </w:rPr>
      </w:pPr>
      <w:r w:rsidRPr="00EE16C2">
        <w:rPr>
          <w:sz w:val="16"/>
          <w:szCs w:val="16"/>
        </w:rPr>
        <w:t xml:space="preserve">федерального бюджета – </w:t>
      </w:r>
      <w:r w:rsidRPr="00EE16C2">
        <w:rPr>
          <w:sz w:val="16"/>
          <w:szCs w:val="16"/>
          <w:lang w:eastAsia="en-US"/>
        </w:rPr>
        <w:t xml:space="preserve">468 930,00 </w:t>
      </w:r>
      <w:r w:rsidRPr="00EE16C2">
        <w:rPr>
          <w:sz w:val="16"/>
          <w:szCs w:val="16"/>
        </w:rPr>
        <w:t>рублей;</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республиканского бюджета – 0,00 рублей;</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 xml:space="preserve">бюджета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 – </w:t>
      </w:r>
      <w:r w:rsidRPr="00EE16C2">
        <w:rPr>
          <w:rFonts w:ascii="Times New Roman" w:hAnsi="Times New Roman"/>
          <w:sz w:val="16"/>
          <w:szCs w:val="16"/>
          <w:lang w:eastAsia="en-US"/>
        </w:rPr>
        <w:t>2 500,</w:t>
      </w:r>
      <w:proofErr w:type="gramStart"/>
      <w:r w:rsidRPr="00EE16C2">
        <w:rPr>
          <w:rFonts w:ascii="Times New Roman" w:hAnsi="Times New Roman"/>
          <w:sz w:val="16"/>
          <w:szCs w:val="16"/>
          <w:lang w:eastAsia="en-US"/>
        </w:rPr>
        <w:t>0</w:t>
      </w:r>
      <w:r w:rsidRPr="00EE16C2">
        <w:rPr>
          <w:b/>
          <w:sz w:val="16"/>
          <w:szCs w:val="16"/>
          <w:lang w:eastAsia="en-US"/>
        </w:rPr>
        <w:t xml:space="preserve"> </w:t>
      </w:r>
      <w:r w:rsidRPr="00EE16C2">
        <w:rPr>
          <w:rFonts w:ascii="Times New Roman" w:hAnsi="Times New Roman"/>
          <w:sz w:val="16"/>
          <w:szCs w:val="16"/>
        </w:rPr>
        <w:t xml:space="preserve"> рублей</w:t>
      </w:r>
      <w:proofErr w:type="gramEnd"/>
      <w:r w:rsidRPr="00EE16C2">
        <w:rPr>
          <w:rFonts w:ascii="Times New Roman" w:hAnsi="Times New Roman"/>
          <w:sz w:val="16"/>
          <w:szCs w:val="16"/>
        </w:rPr>
        <w:t>.</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Объемы финансирования Муниципальной программы подлежат ежегодному уточнению исходя из возможностей бюджетов всех уровней.</w:t>
      </w:r>
    </w:p>
    <w:p w:rsidR="001F151A" w:rsidRPr="00EE16C2" w:rsidRDefault="001F151A" w:rsidP="001F151A">
      <w:pPr>
        <w:pStyle w:val="ConsPlusNormal"/>
        <w:ind w:firstLine="709"/>
        <w:jc w:val="both"/>
        <w:rPr>
          <w:rFonts w:ascii="Times New Roman" w:hAnsi="Times New Roman"/>
          <w:color w:val="FF0000"/>
          <w:sz w:val="16"/>
          <w:szCs w:val="16"/>
        </w:rPr>
      </w:pPr>
      <w:r w:rsidRPr="00EE16C2">
        <w:rPr>
          <w:rFonts w:ascii="Times New Roman" w:hAnsi="Times New Roman"/>
          <w:sz w:val="16"/>
          <w:szCs w:val="1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1F151A" w:rsidRPr="00EE16C2" w:rsidRDefault="001F151A" w:rsidP="001F151A">
      <w:pPr>
        <w:pStyle w:val="ConsPlusNormal"/>
        <w:ind w:firstLine="540"/>
        <w:jc w:val="both"/>
        <w:rPr>
          <w:rFonts w:ascii="Times New Roman" w:hAnsi="Times New Roman"/>
          <w:color w:val="FF0000"/>
          <w:sz w:val="16"/>
          <w:szCs w:val="16"/>
        </w:rPr>
      </w:pPr>
    </w:p>
    <w:p w:rsidR="001F151A" w:rsidRPr="00EE16C2" w:rsidRDefault="001F151A" w:rsidP="001F151A">
      <w:pPr>
        <w:pStyle w:val="ConsPlusNormal"/>
        <w:ind w:firstLine="540"/>
        <w:jc w:val="both"/>
        <w:rPr>
          <w:rFonts w:ascii="Times New Roman" w:hAnsi="Times New Roman"/>
          <w:color w:val="FF0000"/>
          <w:sz w:val="16"/>
          <w:szCs w:val="16"/>
        </w:rPr>
      </w:pPr>
    </w:p>
    <w:p w:rsidR="001F151A" w:rsidRPr="00EE16C2" w:rsidRDefault="001F151A" w:rsidP="001F151A">
      <w:pPr>
        <w:pStyle w:val="ConsPlusNormal"/>
        <w:ind w:firstLine="540"/>
        <w:jc w:val="both"/>
        <w:rPr>
          <w:rFonts w:ascii="Times New Roman" w:hAnsi="Times New Roman"/>
          <w:color w:val="FF0000"/>
          <w:sz w:val="16"/>
          <w:szCs w:val="16"/>
        </w:rPr>
      </w:pPr>
    </w:p>
    <w:p w:rsidR="001F151A" w:rsidRPr="00EE16C2" w:rsidRDefault="001F151A" w:rsidP="001F151A">
      <w:pPr>
        <w:pStyle w:val="ConsPlusNormal"/>
        <w:ind w:firstLine="540"/>
        <w:jc w:val="both"/>
        <w:rPr>
          <w:rFonts w:ascii="Times New Roman" w:hAnsi="Times New Roman"/>
          <w:color w:val="FF0000"/>
          <w:sz w:val="16"/>
          <w:szCs w:val="16"/>
        </w:rPr>
      </w:pPr>
    </w:p>
    <w:p w:rsidR="001F151A" w:rsidRPr="00EE16C2" w:rsidRDefault="001F151A" w:rsidP="001F151A">
      <w:pPr>
        <w:pStyle w:val="ConsPlusNormal"/>
        <w:ind w:firstLine="540"/>
        <w:jc w:val="both"/>
        <w:rPr>
          <w:rFonts w:ascii="Times New Roman" w:hAnsi="Times New Roman"/>
          <w:color w:val="FF0000"/>
          <w:sz w:val="16"/>
          <w:szCs w:val="16"/>
        </w:rPr>
      </w:pPr>
    </w:p>
    <w:p w:rsidR="001F151A" w:rsidRPr="00EE16C2" w:rsidRDefault="001F151A" w:rsidP="001F151A">
      <w:pPr>
        <w:autoSpaceDE w:val="0"/>
        <w:autoSpaceDN w:val="0"/>
        <w:adjustRightInd w:val="0"/>
        <w:outlineLvl w:val="0"/>
        <w:rPr>
          <w:color w:val="000000"/>
          <w:sz w:val="16"/>
          <w:szCs w:val="16"/>
          <w:lang w:eastAsia="en-US"/>
        </w:rPr>
        <w:sectPr w:rsidR="001F151A" w:rsidRPr="00EE16C2" w:rsidSect="00805000">
          <w:headerReference w:type="even" r:id="rId21"/>
          <w:headerReference w:type="default" r:id="rId22"/>
          <w:footerReference w:type="even" r:id="rId23"/>
          <w:footerReference w:type="default" r:id="rId24"/>
          <w:headerReference w:type="first" r:id="rId25"/>
          <w:footerReference w:type="first" r:id="rId26"/>
          <w:pgSz w:w="11905" w:h="16840"/>
          <w:pgMar w:top="851" w:right="851" w:bottom="851" w:left="1701" w:header="709" w:footer="709" w:gutter="0"/>
          <w:pgNumType w:start="1"/>
          <w:cols w:space="720"/>
          <w:titlePg/>
          <w:docGrid w:linePitch="299"/>
        </w:sectPr>
      </w:pPr>
    </w:p>
    <w:p w:rsidR="001F151A" w:rsidRPr="00EE16C2" w:rsidRDefault="001F151A" w:rsidP="001F151A">
      <w:pPr>
        <w:autoSpaceDE w:val="0"/>
        <w:autoSpaceDN w:val="0"/>
        <w:adjustRightInd w:val="0"/>
        <w:ind w:left="6804"/>
        <w:jc w:val="right"/>
        <w:outlineLvl w:val="0"/>
        <w:rPr>
          <w:color w:val="000000"/>
          <w:sz w:val="16"/>
          <w:szCs w:val="16"/>
          <w:lang w:eastAsia="en-US"/>
        </w:rPr>
      </w:pPr>
      <w:r w:rsidRPr="00EE16C2">
        <w:rPr>
          <w:color w:val="000000"/>
          <w:sz w:val="16"/>
          <w:szCs w:val="16"/>
          <w:lang w:eastAsia="en-US"/>
        </w:rPr>
        <w:lastRenderedPageBreak/>
        <w:t>Приложение № 1</w:t>
      </w:r>
    </w:p>
    <w:p w:rsidR="001F151A" w:rsidRPr="00EE16C2" w:rsidRDefault="001F151A" w:rsidP="001F151A">
      <w:pPr>
        <w:autoSpaceDE w:val="0"/>
        <w:autoSpaceDN w:val="0"/>
        <w:adjustRightInd w:val="0"/>
        <w:ind w:left="6804"/>
        <w:jc w:val="right"/>
        <w:rPr>
          <w:color w:val="000000"/>
          <w:sz w:val="16"/>
          <w:szCs w:val="16"/>
        </w:rPr>
      </w:pPr>
      <w:r w:rsidRPr="00EE16C2">
        <w:rPr>
          <w:color w:val="000000"/>
          <w:sz w:val="16"/>
          <w:szCs w:val="16"/>
          <w:lang w:eastAsia="en-US"/>
        </w:rPr>
        <w:t xml:space="preserve">к муниципальной программе </w:t>
      </w:r>
      <w:proofErr w:type="spellStart"/>
      <w:r w:rsidRPr="00EE16C2">
        <w:rPr>
          <w:color w:val="000000"/>
          <w:sz w:val="16"/>
          <w:szCs w:val="16"/>
        </w:rPr>
        <w:t>Новочелны-Сюрбеевского</w:t>
      </w:r>
      <w:proofErr w:type="spellEnd"/>
      <w:r w:rsidRPr="00EE16C2">
        <w:rPr>
          <w:color w:val="000000"/>
          <w:sz w:val="16"/>
          <w:szCs w:val="16"/>
        </w:rPr>
        <w:t xml:space="preserve"> сельского</w:t>
      </w:r>
    </w:p>
    <w:p w:rsidR="001F151A" w:rsidRPr="00EE16C2" w:rsidRDefault="001F151A" w:rsidP="001F151A">
      <w:pPr>
        <w:autoSpaceDE w:val="0"/>
        <w:autoSpaceDN w:val="0"/>
        <w:adjustRightInd w:val="0"/>
        <w:ind w:left="6804"/>
        <w:jc w:val="right"/>
        <w:rPr>
          <w:color w:val="000000"/>
          <w:sz w:val="16"/>
          <w:szCs w:val="16"/>
          <w:lang w:eastAsia="en-US"/>
        </w:rPr>
      </w:pPr>
      <w:r w:rsidRPr="00EE16C2">
        <w:rPr>
          <w:color w:val="000000"/>
          <w:sz w:val="16"/>
          <w:szCs w:val="16"/>
        </w:rPr>
        <w:t xml:space="preserve">поселения </w:t>
      </w:r>
      <w:r w:rsidRPr="00EE16C2">
        <w:rPr>
          <w:color w:val="000000"/>
          <w:sz w:val="16"/>
          <w:szCs w:val="16"/>
          <w:lang w:eastAsia="en-US"/>
        </w:rPr>
        <w:t xml:space="preserve">«Управление общественными финансами и </w:t>
      </w:r>
    </w:p>
    <w:p w:rsidR="001F151A" w:rsidRPr="00EE16C2" w:rsidRDefault="001F151A" w:rsidP="001F151A">
      <w:pPr>
        <w:autoSpaceDE w:val="0"/>
        <w:autoSpaceDN w:val="0"/>
        <w:adjustRightInd w:val="0"/>
        <w:ind w:left="6804"/>
        <w:jc w:val="right"/>
        <w:rPr>
          <w:color w:val="000000"/>
          <w:sz w:val="16"/>
          <w:szCs w:val="16"/>
          <w:lang w:eastAsia="en-US"/>
        </w:rPr>
      </w:pPr>
      <w:r w:rsidRPr="00EE16C2">
        <w:rPr>
          <w:color w:val="000000"/>
          <w:sz w:val="16"/>
          <w:szCs w:val="16"/>
          <w:lang w:eastAsia="en-US"/>
        </w:rPr>
        <w:t>муниципальным долгом»</w:t>
      </w:r>
    </w:p>
    <w:p w:rsidR="001F151A" w:rsidRPr="00EE16C2" w:rsidRDefault="001F151A" w:rsidP="001F151A">
      <w:pPr>
        <w:autoSpaceDE w:val="0"/>
        <w:autoSpaceDN w:val="0"/>
        <w:adjustRightInd w:val="0"/>
        <w:rPr>
          <w:color w:val="000000"/>
          <w:sz w:val="16"/>
          <w:szCs w:val="16"/>
          <w:lang w:eastAsia="en-US"/>
        </w:rPr>
      </w:pPr>
    </w:p>
    <w:p w:rsidR="001F151A" w:rsidRPr="00EE16C2" w:rsidRDefault="001F151A" w:rsidP="001F151A">
      <w:pPr>
        <w:autoSpaceDE w:val="0"/>
        <w:autoSpaceDN w:val="0"/>
        <w:adjustRightInd w:val="0"/>
        <w:jc w:val="center"/>
        <w:rPr>
          <w:b/>
          <w:color w:val="000000"/>
          <w:sz w:val="16"/>
          <w:szCs w:val="16"/>
          <w:lang w:eastAsia="en-US"/>
        </w:rPr>
      </w:pPr>
      <w:r w:rsidRPr="00EE16C2">
        <w:rPr>
          <w:b/>
          <w:color w:val="000000"/>
          <w:sz w:val="16"/>
          <w:szCs w:val="16"/>
          <w:lang w:eastAsia="en-US"/>
        </w:rPr>
        <w:t>С В Е Д Е Н И Я</w:t>
      </w:r>
    </w:p>
    <w:p w:rsidR="001F151A" w:rsidRPr="00EE16C2" w:rsidRDefault="001F151A" w:rsidP="001F151A">
      <w:pPr>
        <w:autoSpaceDE w:val="0"/>
        <w:autoSpaceDN w:val="0"/>
        <w:adjustRightInd w:val="0"/>
        <w:jc w:val="center"/>
        <w:rPr>
          <w:b/>
          <w:color w:val="000000"/>
          <w:sz w:val="16"/>
          <w:szCs w:val="16"/>
          <w:lang w:eastAsia="en-US"/>
        </w:rPr>
      </w:pPr>
      <w:r w:rsidRPr="00EE16C2">
        <w:rPr>
          <w:b/>
          <w:color w:val="000000"/>
          <w:sz w:val="16"/>
          <w:szCs w:val="16"/>
          <w:lang w:eastAsia="en-US"/>
        </w:rPr>
        <w:t xml:space="preserve">о целевых индикаторах и показателях муниципальной программы </w:t>
      </w:r>
      <w:proofErr w:type="spellStart"/>
      <w:r w:rsidRPr="00EE16C2">
        <w:rPr>
          <w:b/>
          <w:color w:val="000000"/>
          <w:sz w:val="16"/>
          <w:szCs w:val="16"/>
        </w:rPr>
        <w:t>Новочелны-Сюрбеевского</w:t>
      </w:r>
      <w:proofErr w:type="spellEnd"/>
      <w:r w:rsidRPr="00EE16C2">
        <w:rPr>
          <w:b/>
          <w:color w:val="000000"/>
          <w:sz w:val="16"/>
          <w:szCs w:val="16"/>
        </w:rPr>
        <w:t xml:space="preserve"> сельского поселения</w:t>
      </w:r>
      <w:r w:rsidRPr="00EE16C2">
        <w:rPr>
          <w:color w:val="000000"/>
          <w:sz w:val="16"/>
          <w:szCs w:val="16"/>
          <w:lang w:eastAsia="en-US"/>
        </w:rPr>
        <w:t xml:space="preserve"> </w:t>
      </w:r>
      <w:r w:rsidRPr="00EE16C2">
        <w:rPr>
          <w:b/>
          <w:color w:val="000000"/>
          <w:sz w:val="16"/>
          <w:szCs w:val="16"/>
          <w:lang w:eastAsia="en-US"/>
        </w:rPr>
        <w:t>«Управление общественными финансами и муниципальным долгом» и их значениях</w:t>
      </w:r>
    </w:p>
    <w:p w:rsidR="001F151A" w:rsidRPr="00EE16C2" w:rsidRDefault="001F151A" w:rsidP="001F151A">
      <w:pPr>
        <w:pStyle w:val="ConsPlusNormal"/>
        <w:jc w:val="both"/>
        <w:outlineLvl w:val="0"/>
        <w:rPr>
          <w:rFonts w:ascii="Times New Roman" w:hAnsi="Times New Roman"/>
          <w:color w:val="000000"/>
          <w:sz w:val="16"/>
          <w:szCs w:val="16"/>
        </w:rPr>
      </w:pPr>
    </w:p>
    <w:tbl>
      <w:tblPr>
        <w:tblW w:w="15168" w:type="dxa"/>
        <w:tblInd w:w="-178"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0"/>
        <w:gridCol w:w="5774"/>
        <w:gridCol w:w="992"/>
        <w:gridCol w:w="992"/>
        <w:gridCol w:w="1418"/>
        <w:gridCol w:w="1417"/>
        <w:gridCol w:w="1134"/>
        <w:gridCol w:w="993"/>
        <w:gridCol w:w="1148"/>
        <w:gridCol w:w="851"/>
        <w:gridCol w:w="29"/>
      </w:tblGrid>
      <w:tr w:rsidR="001F151A" w:rsidRPr="00EE16C2" w:rsidTr="009F407F">
        <w:tc>
          <w:tcPr>
            <w:tcW w:w="420" w:type="dxa"/>
            <w:vMerge w:val="restart"/>
            <w:shd w:val="clear" w:color="auto" w:fill="auto"/>
          </w:tcPr>
          <w:p w:rsidR="001F151A" w:rsidRPr="00EE16C2" w:rsidRDefault="001F151A" w:rsidP="009F407F">
            <w:pPr>
              <w:pStyle w:val="ConsPlusNormal"/>
              <w:jc w:val="center"/>
              <w:rPr>
                <w:rFonts w:ascii="Times New Roman" w:hAnsi="Times New Roman"/>
                <w:color w:val="000000"/>
                <w:sz w:val="16"/>
                <w:szCs w:val="16"/>
              </w:rPr>
            </w:pPr>
            <w:r w:rsidRPr="00EE16C2">
              <w:rPr>
                <w:rFonts w:ascii="Times New Roman" w:hAnsi="Times New Roman"/>
                <w:color w:val="000000"/>
                <w:sz w:val="16"/>
                <w:szCs w:val="16"/>
              </w:rPr>
              <w:t>№</w:t>
            </w:r>
          </w:p>
          <w:p w:rsidR="001F151A" w:rsidRPr="00EE16C2" w:rsidRDefault="001F151A" w:rsidP="009F407F">
            <w:pPr>
              <w:pStyle w:val="ConsPlusNormal"/>
              <w:jc w:val="center"/>
              <w:rPr>
                <w:rFonts w:ascii="Times New Roman" w:hAnsi="Times New Roman"/>
                <w:color w:val="000000"/>
                <w:sz w:val="16"/>
                <w:szCs w:val="16"/>
              </w:rPr>
            </w:pPr>
            <w:proofErr w:type="spellStart"/>
            <w:r w:rsidRPr="00EE16C2">
              <w:rPr>
                <w:rFonts w:ascii="Times New Roman" w:hAnsi="Times New Roman"/>
                <w:color w:val="000000"/>
                <w:sz w:val="16"/>
                <w:szCs w:val="16"/>
              </w:rPr>
              <w:t>пп</w:t>
            </w:r>
            <w:proofErr w:type="spellEnd"/>
          </w:p>
        </w:tc>
        <w:tc>
          <w:tcPr>
            <w:tcW w:w="5774" w:type="dxa"/>
            <w:vMerge w:val="restart"/>
            <w:shd w:val="clear" w:color="auto" w:fill="auto"/>
          </w:tcPr>
          <w:p w:rsidR="001F151A" w:rsidRPr="00EE16C2" w:rsidRDefault="001F151A" w:rsidP="009F407F">
            <w:pPr>
              <w:pStyle w:val="ConsPlusNormal"/>
              <w:jc w:val="center"/>
              <w:rPr>
                <w:rFonts w:ascii="Times New Roman" w:hAnsi="Times New Roman"/>
                <w:color w:val="000000"/>
                <w:sz w:val="16"/>
                <w:szCs w:val="16"/>
              </w:rPr>
            </w:pPr>
            <w:r w:rsidRPr="00EE16C2">
              <w:rPr>
                <w:rFonts w:ascii="Times New Roman" w:hAnsi="Times New Roman"/>
                <w:color w:val="000000"/>
                <w:sz w:val="16"/>
                <w:szCs w:val="16"/>
              </w:rPr>
              <w:t>Целевой индикатор и показатель (наименование)</w:t>
            </w:r>
          </w:p>
        </w:tc>
        <w:tc>
          <w:tcPr>
            <w:tcW w:w="992" w:type="dxa"/>
            <w:vMerge w:val="restart"/>
            <w:shd w:val="clear" w:color="auto" w:fill="auto"/>
          </w:tcPr>
          <w:p w:rsidR="001F151A" w:rsidRPr="00EE16C2" w:rsidRDefault="001F151A" w:rsidP="009F407F">
            <w:pPr>
              <w:pStyle w:val="ConsPlusNormal"/>
              <w:ind w:firstLine="0"/>
              <w:jc w:val="center"/>
              <w:rPr>
                <w:rFonts w:ascii="Times New Roman" w:hAnsi="Times New Roman"/>
                <w:color w:val="000000"/>
                <w:sz w:val="16"/>
                <w:szCs w:val="16"/>
              </w:rPr>
            </w:pPr>
            <w:r w:rsidRPr="00EE16C2">
              <w:rPr>
                <w:rFonts w:ascii="Times New Roman" w:hAnsi="Times New Roman"/>
                <w:color w:val="000000"/>
                <w:sz w:val="16"/>
                <w:szCs w:val="16"/>
              </w:rPr>
              <w:t>Единица</w:t>
            </w:r>
          </w:p>
          <w:p w:rsidR="001F151A" w:rsidRPr="00EE16C2" w:rsidRDefault="001F151A" w:rsidP="009F407F">
            <w:pPr>
              <w:pStyle w:val="ConsPlusNormal"/>
              <w:ind w:firstLine="0"/>
              <w:jc w:val="center"/>
              <w:rPr>
                <w:rFonts w:ascii="Times New Roman" w:hAnsi="Times New Roman"/>
                <w:color w:val="000000"/>
                <w:sz w:val="16"/>
                <w:szCs w:val="16"/>
              </w:rPr>
            </w:pPr>
            <w:r w:rsidRPr="00EE16C2">
              <w:rPr>
                <w:rFonts w:ascii="Times New Roman" w:hAnsi="Times New Roman"/>
                <w:color w:val="000000"/>
                <w:sz w:val="16"/>
                <w:szCs w:val="16"/>
              </w:rPr>
              <w:t>измерения</w:t>
            </w:r>
          </w:p>
        </w:tc>
        <w:tc>
          <w:tcPr>
            <w:tcW w:w="7982" w:type="dxa"/>
            <w:gridSpan w:val="8"/>
            <w:shd w:val="clear" w:color="auto" w:fill="auto"/>
          </w:tcPr>
          <w:p w:rsidR="001F151A" w:rsidRPr="00EE16C2" w:rsidRDefault="001F151A" w:rsidP="009F407F">
            <w:pPr>
              <w:pStyle w:val="ConsPlusNormal"/>
              <w:jc w:val="center"/>
              <w:rPr>
                <w:rFonts w:ascii="Times New Roman" w:hAnsi="Times New Roman"/>
                <w:color w:val="000000"/>
                <w:sz w:val="16"/>
                <w:szCs w:val="16"/>
              </w:rPr>
            </w:pPr>
            <w:r w:rsidRPr="00EE16C2">
              <w:rPr>
                <w:rFonts w:ascii="Times New Roman" w:hAnsi="Times New Roman"/>
                <w:color w:val="000000"/>
                <w:sz w:val="16"/>
                <w:szCs w:val="16"/>
              </w:rPr>
              <w:t>Значения целевых индикаторов и показателей по годам</w:t>
            </w:r>
          </w:p>
        </w:tc>
      </w:tr>
      <w:tr w:rsidR="001F151A" w:rsidRPr="00EE16C2" w:rsidTr="009F407F">
        <w:tc>
          <w:tcPr>
            <w:tcW w:w="420" w:type="dxa"/>
            <w:vMerge/>
            <w:shd w:val="clear" w:color="auto" w:fill="auto"/>
          </w:tcPr>
          <w:p w:rsidR="001F151A" w:rsidRPr="00EE16C2" w:rsidRDefault="001F151A" w:rsidP="009F407F">
            <w:pPr>
              <w:rPr>
                <w:color w:val="000000"/>
                <w:sz w:val="16"/>
                <w:szCs w:val="16"/>
              </w:rPr>
            </w:pPr>
          </w:p>
        </w:tc>
        <w:tc>
          <w:tcPr>
            <w:tcW w:w="5774" w:type="dxa"/>
            <w:vMerge/>
            <w:shd w:val="clear" w:color="auto" w:fill="auto"/>
          </w:tcPr>
          <w:p w:rsidR="001F151A" w:rsidRPr="00EE16C2" w:rsidRDefault="001F151A" w:rsidP="009F407F">
            <w:pPr>
              <w:jc w:val="center"/>
              <w:rPr>
                <w:color w:val="000000"/>
                <w:sz w:val="16"/>
                <w:szCs w:val="16"/>
              </w:rPr>
            </w:pPr>
          </w:p>
        </w:tc>
        <w:tc>
          <w:tcPr>
            <w:tcW w:w="992" w:type="dxa"/>
            <w:vMerge/>
            <w:shd w:val="clear" w:color="auto" w:fill="auto"/>
          </w:tcPr>
          <w:p w:rsidR="001F151A" w:rsidRPr="00EE16C2" w:rsidRDefault="001F151A" w:rsidP="009F407F">
            <w:pPr>
              <w:jc w:val="center"/>
              <w:rPr>
                <w:color w:val="000000"/>
                <w:sz w:val="16"/>
                <w:szCs w:val="16"/>
              </w:rPr>
            </w:pPr>
          </w:p>
        </w:tc>
        <w:tc>
          <w:tcPr>
            <w:tcW w:w="992" w:type="dxa"/>
            <w:shd w:val="clear" w:color="auto" w:fill="auto"/>
          </w:tcPr>
          <w:p w:rsidR="001F151A" w:rsidRPr="00EE16C2" w:rsidRDefault="001F151A" w:rsidP="009F407F">
            <w:pPr>
              <w:pStyle w:val="ConsPlusNormal"/>
              <w:ind w:firstLine="0"/>
              <w:rPr>
                <w:rFonts w:ascii="Times New Roman" w:hAnsi="Times New Roman"/>
                <w:color w:val="000000"/>
                <w:sz w:val="16"/>
                <w:szCs w:val="16"/>
              </w:rPr>
            </w:pPr>
            <w:r w:rsidRPr="00EE16C2">
              <w:rPr>
                <w:rFonts w:ascii="Times New Roman" w:hAnsi="Times New Roman"/>
                <w:color w:val="000000"/>
                <w:sz w:val="16"/>
                <w:szCs w:val="16"/>
              </w:rPr>
              <w:t>2021</w:t>
            </w:r>
          </w:p>
        </w:tc>
        <w:tc>
          <w:tcPr>
            <w:tcW w:w="1418" w:type="dxa"/>
            <w:shd w:val="clear" w:color="auto" w:fill="auto"/>
          </w:tcPr>
          <w:p w:rsidR="001F151A" w:rsidRPr="00EE16C2" w:rsidRDefault="001F151A" w:rsidP="009F407F">
            <w:pPr>
              <w:pStyle w:val="ConsPlusNormal"/>
              <w:ind w:firstLine="0"/>
              <w:jc w:val="center"/>
              <w:rPr>
                <w:rFonts w:ascii="Times New Roman" w:hAnsi="Times New Roman"/>
                <w:color w:val="000000"/>
                <w:sz w:val="16"/>
                <w:szCs w:val="16"/>
              </w:rPr>
            </w:pPr>
            <w:r w:rsidRPr="00EE16C2">
              <w:rPr>
                <w:rFonts w:ascii="Times New Roman" w:hAnsi="Times New Roman"/>
                <w:color w:val="000000"/>
                <w:sz w:val="16"/>
                <w:szCs w:val="16"/>
              </w:rPr>
              <w:t>2022</w:t>
            </w:r>
          </w:p>
        </w:tc>
        <w:tc>
          <w:tcPr>
            <w:tcW w:w="1417" w:type="dxa"/>
            <w:shd w:val="clear" w:color="auto" w:fill="auto"/>
          </w:tcPr>
          <w:p w:rsidR="001F151A" w:rsidRPr="00EE16C2" w:rsidRDefault="001F151A" w:rsidP="009F407F">
            <w:pPr>
              <w:pStyle w:val="ConsPlusNormal"/>
              <w:ind w:firstLine="0"/>
              <w:jc w:val="center"/>
              <w:rPr>
                <w:rFonts w:ascii="Times New Roman" w:hAnsi="Times New Roman"/>
                <w:color w:val="000000"/>
                <w:sz w:val="16"/>
                <w:szCs w:val="16"/>
              </w:rPr>
            </w:pPr>
            <w:r w:rsidRPr="00EE16C2">
              <w:rPr>
                <w:rFonts w:ascii="Times New Roman" w:hAnsi="Times New Roman"/>
                <w:color w:val="000000"/>
                <w:sz w:val="16"/>
                <w:szCs w:val="16"/>
              </w:rPr>
              <w:t>2023</w:t>
            </w:r>
          </w:p>
        </w:tc>
        <w:tc>
          <w:tcPr>
            <w:tcW w:w="1134" w:type="dxa"/>
            <w:shd w:val="clear" w:color="auto" w:fill="auto"/>
          </w:tcPr>
          <w:p w:rsidR="001F151A" w:rsidRPr="00EE16C2" w:rsidRDefault="001F151A" w:rsidP="009F407F">
            <w:pPr>
              <w:pStyle w:val="ConsPlusNormal"/>
              <w:ind w:firstLine="0"/>
              <w:jc w:val="center"/>
              <w:rPr>
                <w:rFonts w:ascii="Times New Roman" w:hAnsi="Times New Roman"/>
                <w:color w:val="000000"/>
                <w:sz w:val="16"/>
                <w:szCs w:val="16"/>
              </w:rPr>
            </w:pPr>
            <w:r w:rsidRPr="00EE16C2">
              <w:rPr>
                <w:rFonts w:ascii="Times New Roman" w:hAnsi="Times New Roman"/>
                <w:color w:val="000000"/>
                <w:sz w:val="16"/>
                <w:szCs w:val="16"/>
              </w:rPr>
              <w:t>2024</w:t>
            </w:r>
          </w:p>
        </w:tc>
        <w:tc>
          <w:tcPr>
            <w:tcW w:w="993" w:type="dxa"/>
            <w:shd w:val="clear" w:color="auto" w:fill="auto"/>
          </w:tcPr>
          <w:p w:rsidR="001F151A" w:rsidRPr="00EE16C2" w:rsidRDefault="001F151A" w:rsidP="009F407F">
            <w:pPr>
              <w:pStyle w:val="ConsPlusNormal"/>
              <w:ind w:firstLine="0"/>
              <w:jc w:val="center"/>
              <w:rPr>
                <w:rFonts w:ascii="Times New Roman" w:hAnsi="Times New Roman"/>
                <w:color w:val="000000"/>
                <w:sz w:val="16"/>
                <w:szCs w:val="16"/>
              </w:rPr>
            </w:pPr>
            <w:r w:rsidRPr="00EE16C2">
              <w:rPr>
                <w:rFonts w:ascii="Times New Roman" w:hAnsi="Times New Roman"/>
                <w:color w:val="000000"/>
                <w:sz w:val="16"/>
                <w:szCs w:val="16"/>
              </w:rPr>
              <w:t>2025</w:t>
            </w:r>
          </w:p>
        </w:tc>
        <w:tc>
          <w:tcPr>
            <w:tcW w:w="1148" w:type="dxa"/>
            <w:shd w:val="clear" w:color="auto" w:fill="auto"/>
          </w:tcPr>
          <w:p w:rsidR="001F151A" w:rsidRPr="00EE16C2" w:rsidRDefault="001F151A" w:rsidP="009F407F">
            <w:pPr>
              <w:pStyle w:val="ConsPlusNormal"/>
              <w:ind w:firstLine="0"/>
              <w:jc w:val="center"/>
              <w:rPr>
                <w:rFonts w:ascii="Times New Roman" w:hAnsi="Times New Roman"/>
                <w:color w:val="000000"/>
                <w:sz w:val="16"/>
                <w:szCs w:val="16"/>
              </w:rPr>
            </w:pPr>
            <w:r w:rsidRPr="00EE16C2">
              <w:rPr>
                <w:rFonts w:ascii="Times New Roman" w:hAnsi="Times New Roman"/>
                <w:color w:val="000000"/>
                <w:sz w:val="16"/>
                <w:szCs w:val="16"/>
              </w:rPr>
              <w:t>2030</w:t>
            </w:r>
          </w:p>
        </w:tc>
        <w:tc>
          <w:tcPr>
            <w:tcW w:w="880" w:type="dxa"/>
            <w:gridSpan w:val="2"/>
            <w:shd w:val="clear" w:color="auto" w:fill="auto"/>
          </w:tcPr>
          <w:p w:rsidR="001F151A" w:rsidRPr="00EE16C2" w:rsidRDefault="001F151A" w:rsidP="009F407F">
            <w:pPr>
              <w:pStyle w:val="ConsPlusNormal"/>
              <w:ind w:firstLine="0"/>
              <w:jc w:val="center"/>
              <w:rPr>
                <w:rFonts w:ascii="Times New Roman" w:hAnsi="Times New Roman"/>
                <w:color w:val="000000"/>
                <w:sz w:val="16"/>
                <w:szCs w:val="16"/>
              </w:rPr>
            </w:pPr>
            <w:r w:rsidRPr="00EE16C2">
              <w:rPr>
                <w:rFonts w:ascii="Times New Roman" w:hAnsi="Times New Roman"/>
                <w:color w:val="000000"/>
                <w:sz w:val="16"/>
                <w:szCs w:val="16"/>
              </w:rPr>
              <w:t>2035</w:t>
            </w:r>
          </w:p>
        </w:tc>
      </w:tr>
      <w:tr w:rsidR="001F151A" w:rsidRPr="00EE16C2" w:rsidTr="009F407F">
        <w:tblPrEx>
          <w:tblBorders>
            <w:bottom w:val="single" w:sz="4" w:space="0" w:color="auto"/>
          </w:tblBorders>
        </w:tblPrEx>
        <w:trPr>
          <w:tblHeader/>
        </w:trPr>
        <w:tc>
          <w:tcPr>
            <w:tcW w:w="420" w:type="dxa"/>
            <w:tcBorders>
              <w:left w:val="nil"/>
            </w:tcBorders>
          </w:tcPr>
          <w:p w:rsidR="001F151A" w:rsidRPr="00EE16C2" w:rsidRDefault="001F151A" w:rsidP="009F407F">
            <w:pPr>
              <w:pStyle w:val="ConsPlusNormal"/>
              <w:jc w:val="center"/>
              <w:rPr>
                <w:rFonts w:ascii="Times New Roman" w:hAnsi="Times New Roman"/>
                <w:color w:val="000000"/>
                <w:sz w:val="16"/>
                <w:szCs w:val="16"/>
              </w:rPr>
            </w:pPr>
            <w:r w:rsidRPr="00EE16C2">
              <w:rPr>
                <w:rFonts w:ascii="Times New Roman" w:hAnsi="Times New Roman"/>
                <w:color w:val="000000"/>
                <w:sz w:val="16"/>
                <w:szCs w:val="16"/>
              </w:rPr>
              <w:t>1</w:t>
            </w:r>
          </w:p>
        </w:tc>
        <w:tc>
          <w:tcPr>
            <w:tcW w:w="5774" w:type="dxa"/>
          </w:tcPr>
          <w:p w:rsidR="001F151A" w:rsidRPr="00EE16C2" w:rsidRDefault="001F151A" w:rsidP="009F407F">
            <w:pPr>
              <w:pStyle w:val="ConsPlusNormal"/>
              <w:jc w:val="center"/>
              <w:rPr>
                <w:rFonts w:ascii="Times New Roman" w:hAnsi="Times New Roman"/>
                <w:color w:val="000000"/>
                <w:sz w:val="16"/>
                <w:szCs w:val="16"/>
              </w:rPr>
            </w:pPr>
            <w:r w:rsidRPr="00EE16C2">
              <w:rPr>
                <w:rFonts w:ascii="Times New Roman" w:hAnsi="Times New Roman"/>
                <w:color w:val="000000"/>
                <w:sz w:val="16"/>
                <w:szCs w:val="16"/>
              </w:rPr>
              <w:t>2</w:t>
            </w:r>
          </w:p>
        </w:tc>
        <w:tc>
          <w:tcPr>
            <w:tcW w:w="992" w:type="dxa"/>
          </w:tcPr>
          <w:p w:rsidR="001F151A" w:rsidRPr="00EE16C2" w:rsidRDefault="001F151A" w:rsidP="009F407F">
            <w:pPr>
              <w:pStyle w:val="ConsPlusNormal"/>
              <w:jc w:val="center"/>
              <w:rPr>
                <w:rFonts w:ascii="Times New Roman" w:hAnsi="Times New Roman"/>
                <w:color w:val="000000"/>
                <w:sz w:val="16"/>
                <w:szCs w:val="16"/>
              </w:rPr>
            </w:pPr>
            <w:r w:rsidRPr="00EE16C2">
              <w:rPr>
                <w:rFonts w:ascii="Times New Roman" w:hAnsi="Times New Roman"/>
                <w:color w:val="000000"/>
                <w:sz w:val="16"/>
                <w:szCs w:val="16"/>
              </w:rPr>
              <w:t>3</w:t>
            </w:r>
          </w:p>
        </w:tc>
        <w:tc>
          <w:tcPr>
            <w:tcW w:w="992" w:type="dxa"/>
          </w:tcPr>
          <w:p w:rsidR="001F151A" w:rsidRPr="00EE16C2" w:rsidRDefault="001F151A" w:rsidP="009F407F">
            <w:pPr>
              <w:pStyle w:val="ConsPlusNormal"/>
              <w:jc w:val="center"/>
              <w:rPr>
                <w:rFonts w:ascii="Times New Roman" w:hAnsi="Times New Roman"/>
                <w:color w:val="000000"/>
                <w:sz w:val="16"/>
                <w:szCs w:val="16"/>
              </w:rPr>
            </w:pPr>
            <w:r w:rsidRPr="00EE16C2">
              <w:rPr>
                <w:rFonts w:ascii="Times New Roman" w:hAnsi="Times New Roman"/>
                <w:color w:val="000000"/>
                <w:sz w:val="16"/>
                <w:szCs w:val="16"/>
              </w:rPr>
              <w:t>4</w:t>
            </w:r>
          </w:p>
        </w:tc>
        <w:tc>
          <w:tcPr>
            <w:tcW w:w="1418" w:type="dxa"/>
            <w:tcBorders>
              <w:right w:val="nil"/>
            </w:tcBorders>
          </w:tcPr>
          <w:p w:rsidR="001F151A" w:rsidRPr="00EE16C2" w:rsidRDefault="001F151A" w:rsidP="009F407F">
            <w:pPr>
              <w:pStyle w:val="ConsPlusNormal"/>
              <w:jc w:val="center"/>
              <w:rPr>
                <w:rFonts w:ascii="Times New Roman" w:hAnsi="Times New Roman"/>
                <w:color w:val="000000"/>
                <w:sz w:val="16"/>
                <w:szCs w:val="16"/>
              </w:rPr>
            </w:pPr>
            <w:r w:rsidRPr="00EE16C2">
              <w:rPr>
                <w:rFonts w:ascii="Times New Roman" w:hAnsi="Times New Roman"/>
                <w:color w:val="000000"/>
                <w:sz w:val="16"/>
                <w:szCs w:val="16"/>
              </w:rPr>
              <w:t>5</w:t>
            </w:r>
          </w:p>
        </w:tc>
        <w:tc>
          <w:tcPr>
            <w:tcW w:w="1417" w:type="dxa"/>
            <w:tcBorders>
              <w:right w:val="nil"/>
            </w:tcBorders>
          </w:tcPr>
          <w:p w:rsidR="001F151A" w:rsidRPr="00EE16C2" w:rsidRDefault="001F151A" w:rsidP="009F407F">
            <w:pPr>
              <w:pStyle w:val="ConsPlusNormal"/>
              <w:jc w:val="center"/>
              <w:rPr>
                <w:rFonts w:ascii="Times New Roman" w:hAnsi="Times New Roman"/>
                <w:color w:val="000000"/>
                <w:sz w:val="16"/>
                <w:szCs w:val="16"/>
              </w:rPr>
            </w:pPr>
            <w:r w:rsidRPr="00EE16C2">
              <w:rPr>
                <w:rFonts w:ascii="Times New Roman" w:hAnsi="Times New Roman"/>
                <w:color w:val="000000"/>
                <w:sz w:val="16"/>
                <w:szCs w:val="16"/>
              </w:rPr>
              <w:t>6</w:t>
            </w:r>
          </w:p>
        </w:tc>
        <w:tc>
          <w:tcPr>
            <w:tcW w:w="1134" w:type="dxa"/>
            <w:tcBorders>
              <w:right w:val="nil"/>
            </w:tcBorders>
          </w:tcPr>
          <w:p w:rsidR="001F151A" w:rsidRPr="00EE16C2" w:rsidRDefault="001F151A" w:rsidP="009F407F">
            <w:pPr>
              <w:pStyle w:val="ConsPlusNormal"/>
              <w:ind w:firstLine="0"/>
              <w:jc w:val="center"/>
              <w:rPr>
                <w:rFonts w:ascii="Times New Roman" w:hAnsi="Times New Roman"/>
                <w:color w:val="000000"/>
                <w:sz w:val="16"/>
                <w:szCs w:val="16"/>
              </w:rPr>
            </w:pPr>
            <w:r w:rsidRPr="00EE16C2">
              <w:rPr>
                <w:rFonts w:ascii="Times New Roman" w:hAnsi="Times New Roman"/>
                <w:color w:val="000000"/>
                <w:sz w:val="16"/>
                <w:szCs w:val="16"/>
              </w:rPr>
              <w:t>7</w:t>
            </w:r>
          </w:p>
        </w:tc>
        <w:tc>
          <w:tcPr>
            <w:tcW w:w="993" w:type="dxa"/>
            <w:tcBorders>
              <w:right w:val="nil"/>
            </w:tcBorders>
          </w:tcPr>
          <w:p w:rsidR="001F151A" w:rsidRPr="00EE16C2" w:rsidRDefault="001F151A" w:rsidP="009F407F">
            <w:pPr>
              <w:pStyle w:val="ConsPlusNormal"/>
              <w:ind w:firstLine="0"/>
              <w:jc w:val="center"/>
              <w:rPr>
                <w:rFonts w:ascii="Times New Roman" w:hAnsi="Times New Roman"/>
                <w:color w:val="000000"/>
                <w:sz w:val="16"/>
                <w:szCs w:val="16"/>
              </w:rPr>
            </w:pPr>
            <w:r w:rsidRPr="00EE16C2">
              <w:rPr>
                <w:rFonts w:ascii="Times New Roman" w:hAnsi="Times New Roman"/>
                <w:color w:val="000000"/>
                <w:sz w:val="16"/>
                <w:szCs w:val="16"/>
              </w:rPr>
              <w:t>8</w:t>
            </w:r>
          </w:p>
        </w:tc>
        <w:tc>
          <w:tcPr>
            <w:tcW w:w="1148" w:type="dxa"/>
            <w:tcBorders>
              <w:right w:val="nil"/>
            </w:tcBorders>
          </w:tcPr>
          <w:p w:rsidR="001F151A" w:rsidRPr="00EE16C2" w:rsidRDefault="001F151A" w:rsidP="009F407F">
            <w:pPr>
              <w:pStyle w:val="ConsPlusNormal"/>
              <w:ind w:firstLine="0"/>
              <w:jc w:val="center"/>
              <w:rPr>
                <w:rFonts w:ascii="Times New Roman" w:hAnsi="Times New Roman"/>
                <w:color w:val="000000"/>
                <w:sz w:val="16"/>
                <w:szCs w:val="16"/>
              </w:rPr>
            </w:pPr>
            <w:r w:rsidRPr="00EE16C2">
              <w:rPr>
                <w:rFonts w:ascii="Times New Roman" w:hAnsi="Times New Roman"/>
                <w:color w:val="000000"/>
                <w:sz w:val="16"/>
                <w:szCs w:val="16"/>
              </w:rPr>
              <w:t>9</w:t>
            </w:r>
          </w:p>
        </w:tc>
        <w:tc>
          <w:tcPr>
            <w:tcW w:w="880" w:type="dxa"/>
            <w:gridSpan w:val="2"/>
            <w:tcBorders>
              <w:right w:val="nil"/>
            </w:tcBorders>
          </w:tcPr>
          <w:p w:rsidR="001F151A" w:rsidRPr="00EE16C2" w:rsidRDefault="001F151A" w:rsidP="009F407F">
            <w:pPr>
              <w:pStyle w:val="ConsPlusNormal"/>
              <w:ind w:firstLine="0"/>
              <w:jc w:val="center"/>
              <w:rPr>
                <w:rFonts w:ascii="Times New Roman" w:hAnsi="Times New Roman"/>
                <w:color w:val="000000"/>
                <w:sz w:val="16"/>
                <w:szCs w:val="16"/>
              </w:rPr>
            </w:pPr>
            <w:r w:rsidRPr="00EE16C2">
              <w:rPr>
                <w:rFonts w:ascii="Times New Roman" w:hAnsi="Times New Roman"/>
                <w:color w:val="000000"/>
                <w:sz w:val="16"/>
                <w:szCs w:val="16"/>
              </w:rPr>
              <w:t>10</w:t>
            </w:r>
          </w:p>
        </w:tc>
      </w:tr>
      <w:tr w:rsidR="001F151A" w:rsidRPr="00EE16C2" w:rsidTr="009F407F">
        <w:tblPrEx>
          <w:tblBorders>
            <w:bottom w:val="single" w:sz="4" w:space="0" w:color="auto"/>
          </w:tblBorders>
        </w:tblPrEx>
        <w:tc>
          <w:tcPr>
            <w:tcW w:w="15168" w:type="dxa"/>
            <w:gridSpan w:val="11"/>
            <w:tcBorders>
              <w:left w:val="nil"/>
              <w:right w:val="nil"/>
            </w:tcBorders>
          </w:tcPr>
          <w:p w:rsidR="001F151A" w:rsidRPr="00EE16C2" w:rsidRDefault="001F151A" w:rsidP="009F407F">
            <w:pPr>
              <w:pStyle w:val="ConsPlusNormal"/>
              <w:spacing w:line="230" w:lineRule="auto"/>
              <w:jc w:val="center"/>
              <w:rPr>
                <w:rFonts w:ascii="Times New Roman" w:hAnsi="Times New Roman"/>
                <w:b/>
                <w:color w:val="000000"/>
                <w:sz w:val="16"/>
                <w:szCs w:val="16"/>
              </w:rPr>
            </w:pPr>
          </w:p>
          <w:p w:rsidR="001F151A" w:rsidRPr="00EE16C2" w:rsidRDefault="001F151A" w:rsidP="009F407F">
            <w:pPr>
              <w:pStyle w:val="ConsPlusNormal"/>
              <w:spacing w:line="230" w:lineRule="auto"/>
              <w:jc w:val="center"/>
              <w:rPr>
                <w:rFonts w:ascii="Times New Roman" w:hAnsi="Times New Roman"/>
                <w:b/>
                <w:color w:val="000000"/>
                <w:sz w:val="16"/>
                <w:szCs w:val="16"/>
              </w:rPr>
            </w:pPr>
            <w:r w:rsidRPr="00EE16C2">
              <w:rPr>
                <w:rFonts w:ascii="Times New Roman" w:hAnsi="Times New Roman"/>
                <w:b/>
                <w:color w:val="000000"/>
                <w:sz w:val="16"/>
                <w:szCs w:val="16"/>
              </w:rPr>
              <w:t xml:space="preserve">Муниципальная программа </w:t>
            </w:r>
            <w:proofErr w:type="spellStart"/>
            <w:r w:rsidRPr="00EE16C2">
              <w:rPr>
                <w:rFonts w:ascii="Times New Roman" w:hAnsi="Times New Roman"/>
                <w:b/>
                <w:color w:val="000000"/>
                <w:sz w:val="16"/>
                <w:szCs w:val="16"/>
              </w:rPr>
              <w:t>Новочелны-Сюрбеевского</w:t>
            </w:r>
            <w:proofErr w:type="spellEnd"/>
            <w:r w:rsidRPr="00EE16C2">
              <w:rPr>
                <w:rFonts w:ascii="Times New Roman" w:hAnsi="Times New Roman"/>
                <w:b/>
                <w:color w:val="000000"/>
                <w:sz w:val="16"/>
                <w:szCs w:val="16"/>
              </w:rPr>
              <w:t xml:space="preserve"> сельского поселения Комсомольского района «Управление общественными финансами и муниципальным долгом»</w:t>
            </w:r>
          </w:p>
          <w:p w:rsidR="001F151A" w:rsidRPr="00EE16C2" w:rsidRDefault="001F151A" w:rsidP="009F407F">
            <w:pPr>
              <w:pStyle w:val="ConsPlusNormal"/>
              <w:spacing w:line="230" w:lineRule="auto"/>
              <w:jc w:val="center"/>
              <w:rPr>
                <w:rFonts w:ascii="Times New Roman" w:hAnsi="Times New Roman"/>
                <w:b/>
                <w:color w:val="000000"/>
                <w:sz w:val="16"/>
                <w:szCs w:val="16"/>
              </w:rPr>
            </w:pPr>
          </w:p>
        </w:tc>
      </w:tr>
      <w:tr w:rsidR="001F151A" w:rsidRPr="00EE16C2" w:rsidTr="009F407F">
        <w:tblPrEx>
          <w:tblBorders>
            <w:bottom w:val="single" w:sz="4" w:space="0" w:color="auto"/>
          </w:tblBorders>
        </w:tblPrEx>
        <w:tc>
          <w:tcPr>
            <w:tcW w:w="420" w:type="dxa"/>
            <w:tcBorders>
              <w:left w:val="nil"/>
            </w:tcBorders>
          </w:tcPr>
          <w:p w:rsidR="001F151A" w:rsidRPr="00EE16C2" w:rsidRDefault="001F151A" w:rsidP="009F407F">
            <w:pPr>
              <w:pStyle w:val="ConsPlusNormal"/>
              <w:spacing w:line="230" w:lineRule="auto"/>
              <w:jc w:val="center"/>
              <w:rPr>
                <w:rFonts w:ascii="Times New Roman" w:hAnsi="Times New Roman"/>
                <w:color w:val="000000"/>
                <w:sz w:val="16"/>
                <w:szCs w:val="16"/>
              </w:rPr>
            </w:pPr>
            <w:r w:rsidRPr="00EE16C2">
              <w:rPr>
                <w:rFonts w:ascii="Times New Roman" w:hAnsi="Times New Roman"/>
                <w:color w:val="000000"/>
                <w:sz w:val="16"/>
                <w:szCs w:val="16"/>
              </w:rPr>
              <w:t>1.</w:t>
            </w:r>
          </w:p>
        </w:tc>
        <w:tc>
          <w:tcPr>
            <w:tcW w:w="5774" w:type="dxa"/>
          </w:tcPr>
          <w:p w:rsidR="001F151A" w:rsidRPr="00EE16C2" w:rsidRDefault="001F151A" w:rsidP="009F407F">
            <w:pPr>
              <w:rPr>
                <w:sz w:val="16"/>
                <w:szCs w:val="16"/>
              </w:rPr>
            </w:pPr>
            <w:r w:rsidRPr="00EE16C2">
              <w:rPr>
                <w:sz w:val="16"/>
                <w:szCs w:val="16"/>
              </w:rPr>
              <w:t xml:space="preserve">Отношение дефицита бюджета </w:t>
            </w:r>
            <w:proofErr w:type="spellStart"/>
            <w:r w:rsidRPr="00EE16C2">
              <w:rPr>
                <w:sz w:val="16"/>
                <w:szCs w:val="16"/>
              </w:rPr>
              <w:t>Новочелны-Сюрбеевского</w:t>
            </w:r>
            <w:proofErr w:type="spellEnd"/>
            <w:r w:rsidRPr="00EE16C2">
              <w:rPr>
                <w:sz w:val="16"/>
                <w:szCs w:val="16"/>
              </w:rPr>
              <w:t xml:space="preserve"> сельского поселения к доходам бюджета </w:t>
            </w:r>
            <w:proofErr w:type="spellStart"/>
            <w:r w:rsidRPr="00EE16C2">
              <w:rPr>
                <w:sz w:val="16"/>
                <w:szCs w:val="16"/>
              </w:rPr>
              <w:t>Новочелны-</w:t>
            </w:r>
            <w:proofErr w:type="gramStart"/>
            <w:r w:rsidRPr="00EE16C2">
              <w:rPr>
                <w:sz w:val="16"/>
                <w:szCs w:val="16"/>
              </w:rPr>
              <w:t>Сюрбеевского</w:t>
            </w:r>
            <w:proofErr w:type="spellEnd"/>
            <w:r w:rsidRPr="00EE16C2">
              <w:rPr>
                <w:sz w:val="16"/>
                <w:szCs w:val="16"/>
              </w:rPr>
              <w:t xml:space="preserve">  сельского</w:t>
            </w:r>
            <w:proofErr w:type="gramEnd"/>
            <w:r w:rsidRPr="00EE16C2">
              <w:rPr>
                <w:sz w:val="16"/>
                <w:szCs w:val="16"/>
              </w:rPr>
              <w:t xml:space="preserve"> поселения (без учета безвозмездных поступлений)</w:t>
            </w:r>
          </w:p>
        </w:tc>
        <w:tc>
          <w:tcPr>
            <w:tcW w:w="992" w:type="dxa"/>
          </w:tcPr>
          <w:p w:rsidR="001F151A" w:rsidRPr="00EE16C2" w:rsidRDefault="001F151A" w:rsidP="009F407F">
            <w:pPr>
              <w:jc w:val="center"/>
              <w:rPr>
                <w:sz w:val="16"/>
                <w:szCs w:val="16"/>
              </w:rPr>
            </w:pPr>
            <w:r w:rsidRPr="00EE16C2">
              <w:rPr>
                <w:sz w:val="16"/>
                <w:szCs w:val="16"/>
              </w:rPr>
              <w:t>%</w:t>
            </w:r>
          </w:p>
        </w:tc>
        <w:tc>
          <w:tcPr>
            <w:tcW w:w="992" w:type="dxa"/>
          </w:tcPr>
          <w:p w:rsidR="001F151A" w:rsidRPr="00EE16C2" w:rsidRDefault="001F151A" w:rsidP="009F407F">
            <w:pPr>
              <w:jc w:val="center"/>
              <w:rPr>
                <w:sz w:val="16"/>
                <w:szCs w:val="16"/>
              </w:rPr>
            </w:pPr>
            <w:r w:rsidRPr="00EE16C2">
              <w:rPr>
                <w:sz w:val="16"/>
                <w:szCs w:val="16"/>
              </w:rPr>
              <w:t>5</w:t>
            </w:r>
          </w:p>
        </w:tc>
        <w:tc>
          <w:tcPr>
            <w:tcW w:w="1418" w:type="dxa"/>
            <w:tcBorders>
              <w:right w:val="nil"/>
            </w:tcBorders>
          </w:tcPr>
          <w:p w:rsidR="001F151A" w:rsidRPr="00EE16C2" w:rsidRDefault="001F151A" w:rsidP="009F407F">
            <w:pPr>
              <w:jc w:val="center"/>
              <w:rPr>
                <w:sz w:val="16"/>
                <w:szCs w:val="16"/>
              </w:rPr>
            </w:pPr>
            <w:r w:rsidRPr="00EE16C2">
              <w:rPr>
                <w:sz w:val="16"/>
                <w:szCs w:val="16"/>
              </w:rPr>
              <w:t>5</w:t>
            </w:r>
          </w:p>
        </w:tc>
        <w:tc>
          <w:tcPr>
            <w:tcW w:w="1417" w:type="dxa"/>
            <w:tcBorders>
              <w:right w:val="nil"/>
            </w:tcBorders>
          </w:tcPr>
          <w:p w:rsidR="001F151A" w:rsidRPr="00EE16C2" w:rsidRDefault="001F151A" w:rsidP="009F407F">
            <w:pPr>
              <w:jc w:val="center"/>
              <w:rPr>
                <w:sz w:val="16"/>
                <w:szCs w:val="16"/>
              </w:rPr>
            </w:pPr>
            <w:r w:rsidRPr="00EE16C2">
              <w:rPr>
                <w:sz w:val="16"/>
                <w:szCs w:val="16"/>
              </w:rPr>
              <w:t>5</w:t>
            </w:r>
          </w:p>
        </w:tc>
        <w:tc>
          <w:tcPr>
            <w:tcW w:w="1134" w:type="dxa"/>
            <w:tcBorders>
              <w:right w:val="nil"/>
            </w:tcBorders>
          </w:tcPr>
          <w:p w:rsidR="001F151A" w:rsidRPr="00EE16C2" w:rsidRDefault="001F151A" w:rsidP="009F407F">
            <w:pPr>
              <w:jc w:val="center"/>
              <w:rPr>
                <w:sz w:val="16"/>
                <w:szCs w:val="16"/>
              </w:rPr>
            </w:pPr>
            <w:r w:rsidRPr="00EE16C2">
              <w:rPr>
                <w:sz w:val="16"/>
                <w:szCs w:val="16"/>
              </w:rPr>
              <w:t>5</w:t>
            </w:r>
          </w:p>
        </w:tc>
        <w:tc>
          <w:tcPr>
            <w:tcW w:w="993" w:type="dxa"/>
            <w:tcBorders>
              <w:right w:val="nil"/>
            </w:tcBorders>
          </w:tcPr>
          <w:p w:rsidR="001F151A" w:rsidRPr="00EE16C2" w:rsidRDefault="001F151A" w:rsidP="009F407F">
            <w:pPr>
              <w:jc w:val="center"/>
              <w:rPr>
                <w:sz w:val="16"/>
                <w:szCs w:val="16"/>
              </w:rPr>
            </w:pPr>
            <w:r w:rsidRPr="00EE16C2">
              <w:rPr>
                <w:sz w:val="16"/>
                <w:szCs w:val="16"/>
              </w:rPr>
              <w:t>5</w:t>
            </w:r>
          </w:p>
        </w:tc>
        <w:tc>
          <w:tcPr>
            <w:tcW w:w="1148" w:type="dxa"/>
            <w:tcBorders>
              <w:right w:val="nil"/>
            </w:tcBorders>
          </w:tcPr>
          <w:p w:rsidR="001F151A" w:rsidRPr="00EE16C2" w:rsidRDefault="001F151A" w:rsidP="009F407F">
            <w:pPr>
              <w:jc w:val="center"/>
              <w:rPr>
                <w:sz w:val="16"/>
                <w:szCs w:val="16"/>
              </w:rPr>
            </w:pPr>
            <w:r w:rsidRPr="00EE16C2">
              <w:rPr>
                <w:sz w:val="16"/>
                <w:szCs w:val="16"/>
              </w:rPr>
              <w:t>5</w:t>
            </w:r>
          </w:p>
        </w:tc>
        <w:tc>
          <w:tcPr>
            <w:tcW w:w="880" w:type="dxa"/>
            <w:gridSpan w:val="2"/>
            <w:tcBorders>
              <w:right w:val="nil"/>
            </w:tcBorders>
          </w:tcPr>
          <w:p w:rsidR="001F151A" w:rsidRPr="00EE16C2" w:rsidRDefault="001F151A" w:rsidP="009F407F">
            <w:pPr>
              <w:jc w:val="center"/>
              <w:rPr>
                <w:sz w:val="16"/>
                <w:szCs w:val="16"/>
              </w:rPr>
            </w:pPr>
            <w:r w:rsidRPr="00EE16C2">
              <w:rPr>
                <w:sz w:val="16"/>
                <w:szCs w:val="16"/>
              </w:rPr>
              <w:t>5</w:t>
            </w:r>
          </w:p>
        </w:tc>
      </w:tr>
      <w:tr w:rsidR="001F151A" w:rsidRPr="00EE16C2" w:rsidTr="009F407F">
        <w:tblPrEx>
          <w:tblBorders>
            <w:bottom w:val="single" w:sz="4" w:space="0" w:color="auto"/>
          </w:tblBorders>
        </w:tblPrEx>
        <w:tc>
          <w:tcPr>
            <w:tcW w:w="420" w:type="dxa"/>
            <w:tcBorders>
              <w:left w:val="nil"/>
            </w:tcBorders>
          </w:tcPr>
          <w:p w:rsidR="001F151A" w:rsidRPr="00EE16C2" w:rsidRDefault="001F151A" w:rsidP="009F407F">
            <w:pPr>
              <w:pStyle w:val="ConsPlusNormal"/>
              <w:spacing w:line="230" w:lineRule="auto"/>
              <w:jc w:val="center"/>
              <w:rPr>
                <w:rFonts w:ascii="Times New Roman" w:hAnsi="Times New Roman"/>
                <w:color w:val="000000"/>
                <w:sz w:val="16"/>
                <w:szCs w:val="16"/>
              </w:rPr>
            </w:pPr>
            <w:r w:rsidRPr="00EE16C2">
              <w:rPr>
                <w:rFonts w:ascii="Times New Roman" w:hAnsi="Times New Roman"/>
                <w:color w:val="000000"/>
                <w:sz w:val="16"/>
                <w:szCs w:val="16"/>
              </w:rPr>
              <w:t>2.</w:t>
            </w:r>
          </w:p>
        </w:tc>
        <w:tc>
          <w:tcPr>
            <w:tcW w:w="5774" w:type="dxa"/>
          </w:tcPr>
          <w:p w:rsidR="001F151A" w:rsidRPr="00EE16C2" w:rsidRDefault="001F151A" w:rsidP="009F407F">
            <w:pPr>
              <w:rPr>
                <w:sz w:val="16"/>
                <w:szCs w:val="16"/>
              </w:rPr>
            </w:pPr>
            <w:r w:rsidRPr="00EE16C2">
              <w:rPr>
                <w:sz w:val="16"/>
                <w:szCs w:val="16"/>
              </w:rPr>
              <w:t xml:space="preserve">Отношение объема просроченной кредиторской задолженности к объему расходов бюджета </w:t>
            </w:r>
            <w:proofErr w:type="spellStart"/>
            <w:r w:rsidRPr="00EE16C2">
              <w:rPr>
                <w:sz w:val="16"/>
                <w:szCs w:val="16"/>
              </w:rPr>
              <w:t>Новочелны-</w:t>
            </w:r>
            <w:proofErr w:type="gramStart"/>
            <w:r w:rsidRPr="00EE16C2">
              <w:rPr>
                <w:sz w:val="16"/>
                <w:szCs w:val="16"/>
              </w:rPr>
              <w:t>Сюрбеевского</w:t>
            </w:r>
            <w:proofErr w:type="spellEnd"/>
            <w:r w:rsidRPr="00EE16C2">
              <w:rPr>
                <w:sz w:val="16"/>
                <w:szCs w:val="16"/>
              </w:rPr>
              <w:t xml:space="preserve">  сельского</w:t>
            </w:r>
            <w:proofErr w:type="gramEnd"/>
            <w:r w:rsidRPr="00EE16C2">
              <w:rPr>
                <w:sz w:val="16"/>
                <w:szCs w:val="16"/>
              </w:rPr>
              <w:t xml:space="preserve"> поселения</w:t>
            </w:r>
          </w:p>
        </w:tc>
        <w:tc>
          <w:tcPr>
            <w:tcW w:w="992" w:type="dxa"/>
          </w:tcPr>
          <w:p w:rsidR="001F151A" w:rsidRPr="00EE16C2" w:rsidRDefault="001F151A" w:rsidP="009F407F">
            <w:pPr>
              <w:jc w:val="center"/>
              <w:rPr>
                <w:sz w:val="16"/>
                <w:szCs w:val="16"/>
              </w:rPr>
            </w:pPr>
            <w:r w:rsidRPr="00EE16C2">
              <w:rPr>
                <w:sz w:val="16"/>
                <w:szCs w:val="16"/>
              </w:rPr>
              <w:t>%</w:t>
            </w:r>
          </w:p>
        </w:tc>
        <w:tc>
          <w:tcPr>
            <w:tcW w:w="992" w:type="dxa"/>
          </w:tcPr>
          <w:p w:rsidR="001F151A" w:rsidRPr="00EE16C2" w:rsidRDefault="001F151A" w:rsidP="009F407F">
            <w:pPr>
              <w:jc w:val="center"/>
              <w:rPr>
                <w:sz w:val="16"/>
                <w:szCs w:val="16"/>
              </w:rPr>
            </w:pPr>
            <w:r w:rsidRPr="00EE16C2">
              <w:rPr>
                <w:sz w:val="16"/>
                <w:szCs w:val="16"/>
              </w:rPr>
              <w:t>0</w:t>
            </w:r>
          </w:p>
        </w:tc>
        <w:tc>
          <w:tcPr>
            <w:tcW w:w="1418" w:type="dxa"/>
            <w:tcBorders>
              <w:right w:val="nil"/>
            </w:tcBorders>
          </w:tcPr>
          <w:p w:rsidR="001F151A" w:rsidRPr="00EE16C2" w:rsidRDefault="001F151A" w:rsidP="009F407F">
            <w:pPr>
              <w:jc w:val="center"/>
              <w:rPr>
                <w:sz w:val="16"/>
                <w:szCs w:val="16"/>
              </w:rPr>
            </w:pPr>
            <w:r w:rsidRPr="00EE16C2">
              <w:rPr>
                <w:sz w:val="16"/>
                <w:szCs w:val="16"/>
              </w:rPr>
              <w:t>0</w:t>
            </w:r>
          </w:p>
        </w:tc>
        <w:tc>
          <w:tcPr>
            <w:tcW w:w="1417" w:type="dxa"/>
            <w:tcBorders>
              <w:right w:val="nil"/>
            </w:tcBorders>
          </w:tcPr>
          <w:p w:rsidR="001F151A" w:rsidRPr="00EE16C2" w:rsidRDefault="001F151A" w:rsidP="009F407F">
            <w:pPr>
              <w:jc w:val="center"/>
              <w:rPr>
                <w:sz w:val="16"/>
                <w:szCs w:val="16"/>
              </w:rPr>
            </w:pPr>
            <w:r w:rsidRPr="00EE16C2">
              <w:rPr>
                <w:sz w:val="16"/>
                <w:szCs w:val="16"/>
              </w:rPr>
              <w:t>0</w:t>
            </w:r>
          </w:p>
        </w:tc>
        <w:tc>
          <w:tcPr>
            <w:tcW w:w="1134" w:type="dxa"/>
            <w:tcBorders>
              <w:right w:val="nil"/>
            </w:tcBorders>
          </w:tcPr>
          <w:p w:rsidR="001F151A" w:rsidRPr="00EE16C2" w:rsidRDefault="001F151A" w:rsidP="009F407F">
            <w:pPr>
              <w:jc w:val="center"/>
              <w:rPr>
                <w:sz w:val="16"/>
                <w:szCs w:val="16"/>
              </w:rPr>
            </w:pPr>
            <w:r w:rsidRPr="00EE16C2">
              <w:rPr>
                <w:sz w:val="16"/>
                <w:szCs w:val="16"/>
              </w:rPr>
              <w:t>0</w:t>
            </w:r>
          </w:p>
        </w:tc>
        <w:tc>
          <w:tcPr>
            <w:tcW w:w="993" w:type="dxa"/>
            <w:tcBorders>
              <w:right w:val="nil"/>
            </w:tcBorders>
          </w:tcPr>
          <w:p w:rsidR="001F151A" w:rsidRPr="00EE16C2" w:rsidRDefault="001F151A" w:rsidP="009F407F">
            <w:pPr>
              <w:jc w:val="center"/>
              <w:rPr>
                <w:sz w:val="16"/>
                <w:szCs w:val="16"/>
              </w:rPr>
            </w:pPr>
            <w:r w:rsidRPr="00EE16C2">
              <w:rPr>
                <w:sz w:val="16"/>
                <w:szCs w:val="16"/>
              </w:rPr>
              <w:t>0</w:t>
            </w:r>
          </w:p>
        </w:tc>
        <w:tc>
          <w:tcPr>
            <w:tcW w:w="1148" w:type="dxa"/>
            <w:tcBorders>
              <w:right w:val="nil"/>
            </w:tcBorders>
          </w:tcPr>
          <w:p w:rsidR="001F151A" w:rsidRPr="00EE16C2" w:rsidRDefault="001F151A" w:rsidP="009F407F">
            <w:pPr>
              <w:jc w:val="center"/>
              <w:rPr>
                <w:sz w:val="16"/>
                <w:szCs w:val="16"/>
              </w:rPr>
            </w:pPr>
            <w:r w:rsidRPr="00EE16C2">
              <w:rPr>
                <w:sz w:val="16"/>
                <w:szCs w:val="16"/>
              </w:rPr>
              <w:t>0</w:t>
            </w:r>
          </w:p>
        </w:tc>
        <w:tc>
          <w:tcPr>
            <w:tcW w:w="880" w:type="dxa"/>
            <w:gridSpan w:val="2"/>
            <w:tcBorders>
              <w:right w:val="nil"/>
            </w:tcBorders>
          </w:tcPr>
          <w:p w:rsidR="001F151A" w:rsidRPr="00EE16C2" w:rsidRDefault="001F151A" w:rsidP="009F407F">
            <w:pPr>
              <w:jc w:val="center"/>
              <w:rPr>
                <w:sz w:val="16"/>
                <w:szCs w:val="16"/>
              </w:rPr>
            </w:pPr>
            <w:r w:rsidRPr="00EE16C2">
              <w:rPr>
                <w:sz w:val="16"/>
                <w:szCs w:val="16"/>
              </w:rPr>
              <w:t>0</w:t>
            </w:r>
          </w:p>
        </w:tc>
      </w:tr>
      <w:tr w:rsidR="001F151A" w:rsidRPr="00EE16C2" w:rsidTr="009F407F">
        <w:tblPrEx>
          <w:tblBorders>
            <w:top w:val="none" w:sz="0" w:space="0" w:color="auto"/>
            <w:insideH w:val="none" w:sz="0" w:space="0" w:color="auto"/>
            <w:insideV w:val="none" w:sz="0" w:space="0" w:color="auto"/>
          </w:tblBorders>
        </w:tblPrEx>
        <w:tc>
          <w:tcPr>
            <w:tcW w:w="15168" w:type="dxa"/>
            <w:gridSpan w:val="11"/>
            <w:tcBorders>
              <w:top w:val="single" w:sz="4" w:space="0" w:color="auto"/>
              <w:bottom w:val="single" w:sz="4" w:space="0" w:color="auto"/>
            </w:tcBorders>
          </w:tcPr>
          <w:p w:rsidR="001F151A" w:rsidRPr="00EE16C2" w:rsidRDefault="001F151A" w:rsidP="009F407F">
            <w:pPr>
              <w:autoSpaceDE w:val="0"/>
              <w:autoSpaceDN w:val="0"/>
              <w:adjustRightInd w:val="0"/>
              <w:spacing w:line="230" w:lineRule="auto"/>
              <w:jc w:val="center"/>
              <w:rPr>
                <w:b/>
                <w:color w:val="000000"/>
                <w:sz w:val="16"/>
                <w:szCs w:val="16"/>
              </w:rPr>
            </w:pPr>
            <w:r w:rsidRPr="00EE16C2">
              <w:rPr>
                <w:b/>
                <w:color w:val="000000"/>
                <w:sz w:val="16"/>
                <w:szCs w:val="16"/>
              </w:rPr>
              <w:t>Подпрограмма «Совершенствование бюджетной политики и использование бюджетного потенциала»</w:t>
            </w:r>
          </w:p>
          <w:p w:rsidR="001F151A" w:rsidRPr="00EE16C2" w:rsidRDefault="001F151A" w:rsidP="009F407F">
            <w:pPr>
              <w:autoSpaceDE w:val="0"/>
              <w:autoSpaceDN w:val="0"/>
              <w:adjustRightInd w:val="0"/>
              <w:spacing w:line="230" w:lineRule="auto"/>
              <w:jc w:val="center"/>
              <w:rPr>
                <w:b/>
                <w:color w:val="000000"/>
                <w:sz w:val="16"/>
                <w:szCs w:val="16"/>
              </w:rPr>
            </w:pPr>
          </w:p>
        </w:tc>
      </w:tr>
      <w:tr w:rsidR="001F151A" w:rsidRPr="00EE16C2" w:rsidTr="009F407F">
        <w:tblPrEx>
          <w:tblBorders>
            <w:top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1F151A" w:rsidRPr="00EE16C2" w:rsidRDefault="001F151A" w:rsidP="009F407F">
            <w:pPr>
              <w:autoSpaceDE w:val="0"/>
              <w:autoSpaceDN w:val="0"/>
              <w:adjustRightInd w:val="0"/>
              <w:spacing w:line="230" w:lineRule="auto"/>
              <w:jc w:val="center"/>
              <w:rPr>
                <w:color w:val="000000"/>
                <w:sz w:val="16"/>
                <w:szCs w:val="16"/>
                <w:lang w:eastAsia="en-US"/>
              </w:rPr>
            </w:pPr>
            <w:r w:rsidRPr="00EE16C2">
              <w:rPr>
                <w:color w:val="000000"/>
                <w:sz w:val="16"/>
                <w:szCs w:val="16"/>
                <w:lang w:eastAsia="en-US"/>
              </w:rPr>
              <w:t>1.</w:t>
            </w:r>
          </w:p>
        </w:tc>
        <w:tc>
          <w:tcPr>
            <w:tcW w:w="5774"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rPr>
                <w:sz w:val="16"/>
                <w:szCs w:val="16"/>
              </w:rPr>
            </w:pPr>
            <w:r w:rsidRPr="00EE16C2">
              <w:rPr>
                <w:sz w:val="16"/>
                <w:szCs w:val="16"/>
              </w:rPr>
              <w:t xml:space="preserve">Темп роста налоговых и неналоговых </w:t>
            </w:r>
            <w:proofErr w:type="gramStart"/>
            <w:r w:rsidRPr="00EE16C2">
              <w:rPr>
                <w:sz w:val="16"/>
                <w:szCs w:val="16"/>
              </w:rPr>
              <w:t>доходов  (</w:t>
            </w:r>
            <w:proofErr w:type="gramEnd"/>
            <w:r w:rsidRPr="00EE16C2">
              <w:rPr>
                <w:sz w:val="16"/>
                <w:szCs w:val="16"/>
              </w:rPr>
              <w:t>к предыдущему году)</w:t>
            </w:r>
          </w:p>
        </w:tc>
        <w:tc>
          <w:tcPr>
            <w:tcW w:w="992"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103,3</w:t>
            </w:r>
          </w:p>
        </w:tc>
        <w:tc>
          <w:tcPr>
            <w:tcW w:w="1418"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103,3</w:t>
            </w:r>
          </w:p>
        </w:tc>
        <w:tc>
          <w:tcPr>
            <w:tcW w:w="1417"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103,3</w:t>
            </w:r>
          </w:p>
        </w:tc>
        <w:tc>
          <w:tcPr>
            <w:tcW w:w="1134"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103,3</w:t>
            </w:r>
          </w:p>
        </w:tc>
        <w:tc>
          <w:tcPr>
            <w:tcW w:w="993"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103,3</w:t>
            </w:r>
          </w:p>
        </w:tc>
        <w:tc>
          <w:tcPr>
            <w:tcW w:w="1148"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103,3</w:t>
            </w:r>
          </w:p>
        </w:tc>
        <w:tc>
          <w:tcPr>
            <w:tcW w:w="851" w:type="dxa"/>
            <w:tcBorders>
              <w:top w:val="single" w:sz="4" w:space="0" w:color="auto"/>
              <w:left w:val="single" w:sz="4" w:space="0" w:color="auto"/>
              <w:bottom w:val="single" w:sz="4" w:space="0" w:color="auto"/>
            </w:tcBorders>
          </w:tcPr>
          <w:p w:rsidR="001F151A" w:rsidRPr="00EE16C2" w:rsidRDefault="001F151A" w:rsidP="009F407F">
            <w:pPr>
              <w:jc w:val="center"/>
              <w:rPr>
                <w:sz w:val="16"/>
                <w:szCs w:val="16"/>
              </w:rPr>
            </w:pPr>
            <w:r w:rsidRPr="00EE16C2">
              <w:rPr>
                <w:sz w:val="16"/>
                <w:szCs w:val="16"/>
              </w:rPr>
              <w:t>103,3</w:t>
            </w:r>
          </w:p>
        </w:tc>
      </w:tr>
      <w:tr w:rsidR="001F151A" w:rsidRPr="00EE16C2" w:rsidTr="009F407F">
        <w:tblPrEx>
          <w:tblBorders>
            <w:top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1F151A" w:rsidRPr="00EE16C2" w:rsidRDefault="001F151A" w:rsidP="009F407F">
            <w:pPr>
              <w:autoSpaceDE w:val="0"/>
              <w:autoSpaceDN w:val="0"/>
              <w:adjustRightInd w:val="0"/>
              <w:spacing w:line="230" w:lineRule="auto"/>
              <w:jc w:val="center"/>
              <w:rPr>
                <w:color w:val="000000"/>
                <w:sz w:val="16"/>
                <w:szCs w:val="16"/>
                <w:lang w:eastAsia="en-US"/>
              </w:rPr>
            </w:pPr>
            <w:r w:rsidRPr="00EE16C2">
              <w:rPr>
                <w:color w:val="000000"/>
                <w:sz w:val="16"/>
                <w:szCs w:val="16"/>
                <w:lang w:eastAsia="en-US"/>
              </w:rPr>
              <w:t>2.</w:t>
            </w:r>
          </w:p>
        </w:tc>
        <w:tc>
          <w:tcPr>
            <w:tcW w:w="5774"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rPr>
                <w:sz w:val="16"/>
                <w:szCs w:val="16"/>
              </w:rPr>
            </w:pPr>
            <w:r w:rsidRPr="00EE16C2">
              <w:rPr>
                <w:sz w:val="16"/>
                <w:szCs w:val="16"/>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w:t>
            </w:r>
          </w:p>
        </w:tc>
        <w:tc>
          <w:tcPr>
            <w:tcW w:w="992"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100</w:t>
            </w:r>
          </w:p>
        </w:tc>
        <w:tc>
          <w:tcPr>
            <w:tcW w:w="1418"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100</w:t>
            </w:r>
          </w:p>
        </w:tc>
        <w:tc>
          <w:tcPr>
            <w:tcW w:w="1417"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100</w:t>
            </w:r>
          </w:p>
        </w:tc>
        <w:tc>
          <w:tcPr>
            <w:tcW w:w="993"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100</w:t>
            </w:r>
          </w:p>
        </w:tc>
        <w:tc>
          <w:tcPr>
            <w:tcW w:w="1148"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100</w:t>
            </w:r>
          </w:p>
        </w:tc>
        <w:tc>
          <w:tcPr>
            <w:tcW w:w="851" w:type="dxa"/>
            <w:tcBorders>
              <w:top w:val="single" w:sz="4" w:space="0" w:color="auto"/>
              <w:left w:val="single" w:sz="4" w:space="0" w:color="auto"/>
              <w:bottom w:val="single" w:sz="4" w:space="0" w:color="auto"/>
            </w:tcBorders>
          </w:tcPr>
          <w:p w:rsidR="001F151A" w:rsidRPr="00EE16C2" w:rsidRDefault="001F151A" w:rsidP="009F407F">
            <w:pPr>
              <w:jc w:val="center"/>
              <w:rPr>
                <w:sz w:val="16"/>
                <w:szCs w:val="16"/>
              </w:rPr>
            </w:pPr>
            <w:r w:rsidRPr="00EE16C2">
              <w:rPr>
                <w:sz w:val="16"/>
                <w:szCs w:val="16"/>
              </w:rPr>
              <w:t>100</w:t>
            </w:r>
          </w:p>
        </w:tc>
      </w:tr>
      <w:tr w:rsidR="001F151A" w:rsidRPr="00EE16C2" w:rsidTr="009F407F">
        <w:tblPrEx>
          <w:tblBorders>
            <w:top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1F151A" w:rsidRPr="00EE16C2" w:rsidRDefault="001F151A" w:rsidP="009F407F">
            <w:pPr>
              <w:autoSpaceDE w:val="0"/>
              <w:autoSpaceDN w:val="0"/>
              <w:adjustRightInd w:val="0"/>
              <w:spacing w:line="230" w:lineRule="auto"/>
              <w:jc w:val="center"/>
              <w:rPr>
                <w:color w:val="000000"/>
                <w:sz w:val="16"/>
                <w:szCs w:val="16"/>
                <w:lang w:eastAsia="en-US"/>
              </w:rPr>
            </w:pPr>
            <w:r w:rsidRPr="00EE16C2">
              <w:rPr>
                <w:color w:val="000000"/>
                <w:sz w:val="16"/>
                <w:szCs w:val="16"/>
                <w:lang w:eastAsia="en-US"/>
              </w:rPr>
              <w:t>3.</w:t>
            </w:r>
          </w:p>
        </w:tc>
        <w:tc>
          <w:tcPr>
            <w:tcW w:w="5774"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rPr>
                <w:sz w:val="16"/>
                <w:szCs w:val="16"/>
              </w:rPr>
            </w:pPr>
            <w:r w:rsidRPr="00EE16C2">
              <w:rPr>
                <w:sz w:val="16"/>
                <w:szCs w:val="16"/>
              </w:rPr>
              <w:t>Отношение фактического объема расходов бюджета, направленных на выравнивание бюджетной обеспеченности, к их плановому объему на соответствующий год</w:t>
            </w:r>
          </w:p>
        </w:tc>
        <w:tc>
          <w:tcPr>
            <w:tcW w:w="992"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100</w:t>
            </w:r>
          </w:p>
        </w:tc>
        <w:tc>
          <w:tcPr>
            <w:tcW w:w="1418"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100</w:t>
            </w:r>
          </w:p>
        </w:tc>
        <w:tc>
          <w:tcPr>
            <w:tcW w:w="1417"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100</w:t>
            </w:r>
          </w:p>
        </w:tc>
        <w:tc>
          <w:tcPr>
            <w:tcW w:w="993"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100</w:t>
            </w:r>
          </w:p>
        </w:tc>
        <w:tc>
          <w:tcPr>
            <w:tcW w:w="1148"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100</w:t>
            </w:r>
          </w:p>
        </w:tc>
        <w:tc>
          <w:tcPr>
            <w:tcW w:w="851" w:type="dxa"/>
            <w:tcBorders>
              <w:top w:val="single" w:sz="4" w:space="0" w:color="auto"/>
              <w:left w:val="single" w:sz="4" w:space="0" w:color="auto"/>
              <w:bottom w:val="single" w:sz="4" w:space="0" w:color="auto"/>
            </w:tcBorders>
          </w:tcPr>
          <w:p w:rsidR="001F151A" w:rsidRPr="00EE16C2" w:rsidRDefault="001F151A" w:rsidP="009F407F">
            <w:pPr>
              <w:rPr>
                <w:sz w:val="16"/>
                <w:szCs w:val="16"/>
              </w:rPr>
            </w:pPr>
            <w:r w:rsidRPr="00EE16C2">
              <w:rPr>
                <w:sz w:val="16"/>
                <w:szCs w:val="16"/>
              </w:rPr>
              <w:t>100</w:t>
            </w:r>
          </w:p>
        </w:tc>
      </w:tr>
      <w:tr w:rsidR="001F151A" w:rsidRPr="00EE16C2" w:rsidTr="009F407F">
        <w:tblPrEx>
          <w:tblBorders>
            <w:top w:val="none" w:sz="0" w:space="0" w:color="auto"/>
            <w:insideH w:val="none" w:sz="0" w:space="0" w:color="auto"/>
            <w:insideV w:val="none" w:sz="0" w:space="0" w:color="auto"/>
          </w:tblBorders>
        </w:tblPrEx>
        <w:trPr>
          <w:gridAfter w:val="1"/>
          <w:wAfter w:w="29" w:type="dxa"/>
        </w:trPr>
        <w:tc>
          <w:tcPr>
            <w:tcW w:w="420" w:type="dxa"/>
            <w:tcBorders>
              <w:top w:val="single" w:sz="4" w:space="0" w:color="auto"/>
              <w:bottom w:val="single" w:sz="4" w:space="0" w:color="auto"/>
              <w:right w:val="single" w:sz="4" w:space="0" w:color="auto"/>
            </w:tcBorders>
          </w:tcPr>
          <w:p w:rsidR="001F151A" w:rsidRPr="00EE16C2" w:rsidRDefault="001F151A" w:rsidP="009F407F">
            <w:pPr>
              <w:autoSpaceDE w:val="0"/>
              <w:autoSpaceDN w:val="0"/>
              <w:adjustRightInd w:val="0"/>
              <w:spacing w:line="230" w:lineRule="auto"/>
              <w:jc w:val="center"/>
              <w:rPr>
                <w:color w:val="000000"/>
                <w:sz w:val="16"/>
                <w:szCs w:val="16"/>
                <w:lang w:eastAsia="en-US"/>
              </w:rPr>
            </w:pPr>
            <w:r w:rsidRPr="00EE16C2">
              <w:rPr>
                <w:color w:val="000000"/>
                <w:sz w:val="16"/>
                <w:szCs w:val="16"/>
                <w:lang w:eastAsia="en-US"/>
              </w:rPr>
              <w:t>4.</w:t>
            </w:r>
          </w:p>
        </w:tc>
        <w:tc>
          <w:tcPr>
            <w:tcW w:w="5774"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rPr>
                <w:sz w:val="16"/>
                <w:szCs w:val="16"/>
              </w:rPr>
            </w:pPr>
            <w:r w:rsidRPr="00EE16C2">
              <w:rPr>
                <w:sz w:val="16"/>
                <w:szCs w:val="16"/>
              </w:rPr>
              <w:t xml:space="preserve">Доля расходов на обслуживание муниципального долга в объеме </w:t>
            </w:r>
            <w:proofErr w:type="gramStart"/>
            <w:r w:rsidRPr="00EE16C2">
              <w:rPr>
                <w:sz w:val="16"/>
                <w:szCs w:val="16"/>
              </w:rPr>
              <w:t>расходов  бюджета</w:t>
            </w:r>
            <w:proofErr w:type="gramEnd"/>
            <w:r w:rsidRPr="00EE16C2">
              <w:rPr>
                <w:sz w:val="16"/>
                <w:szCs w:val="16"/>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0</w:t>
            </w:r>
          </w:p>
        </w:tc>
        <w:tc>
          <w:tcPr>
            <w:tcW w:w="1148" w:type="dxa"/>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0</w:t>
            </w:r>
          </w:p>
        </w:tc>
        <w:tc>
          <w:tcPr>
            <w:tcW w:w="851" w:type="dxa"/>
            <w:tcBorders>
              <w:top w:val="single" w:sz="4" w:space="0" w:color="auto"/>
              <w:left w:val="single" w:sz="4" w:space="0" w:color="auto"/>
              <w:bottom w:val="single" w:sz="4" w:space="0" w:color="auto"/>
            </w:tcBorders>
          </w:tcPr>
          <w:p w:rsidR="001F151A" w:rsidRPr="00EE16C2" w:rsidRDefault="001F151A" w:rsidP="009F407F">
            <w:pPr>
              <w:jc w:val="center"/>
              <w:rPr>
                <w:sz w:val="16"/>
                <w:szCs w:val="16"/>
              </w:rPr>
            </w:pPr>
            <w:r w:rsidRPr="00EE16C2">
              <w:rPr>
                <w:sz w:val="16"/>
                <w:szCs w:val="16"/>
              </w:rPr>
              <w:t>0</w:t>
            </w:r>
          </w:p>
        </w:tc>
      </w:tr>
    </w:tbl>
    <w:p w:rsidR="001F151A" w:rsidRPr="00EE16C2" w:rsidRDefault="001F151A" w:rsidP="001F151A">
      <w:pPr>
        <w:rPr>
          <w:color w:val="000000"/>
          <w:sz w:val="16"/>
          <w:szCs w:val="16"/>
        </w:rPr>
        <w:sectPr w:rsidR="001F151A" w:rsidRPr="00EE16C2" w:rsidSect="00805000">
          <w:pgSz w:w="16840" w:h="11905" w:orient="landscape"/>
          <w:pgMar w:top="851" w:right="851" w:bottom="851" w:left="851" w:header="709" w:footer="709" w:gutter="0"/>
          <w:pgNumType w:start="1"/>
          <w:cols w:space="720"/>
          <w:titlePg/>
          <w:docGrid w:linePitch="299"/>
        </w:sectPr>
      </w:pPr>
    </w:p>
    <w:p w:rsidR="001F151A" w:rsidRPr="00EE16C2" w:rsidRDefault="001F151A" w:rsidP="001F151A">
      <w:pPr>
        <w:ind w:left="6804"/>
        <w:jc w:val="right"/>
        <w:rPr>
          <w:color w:val="000000"/>
          <w:sz w:val="16"/>
          <w:szCs w:val="16"/>
        </w:rPr>
      </w:pPr>
      <w:r w:rsidRPr="00EE16C2">
        <w:rPr>
          <w:color w:val="000000"/>
          <w:sz w:val="16"/>
          <w:szCs w:val="16"/>
        </w:rPr>
        <w:lastRenderedPageBreak/>
        <w:t xml:space="preserve">Приложение № 2                           </w:t>
      </w:r>
      <w:r w:rsidRPr="00EE16C2">
        <w:rPr>
          <w:color w:val="000000"/>
          <w:sz w:val="16"/>
          <w:szCs w:val="16"/>
        </w:rPr>
        <w:br/>
        <w:t xml:space="preserve">к муниципальной программе </w:t>
      </w:r>
      <w:proofErr w:type="spellStart"/>
      <w:r w:rsidRPr="00EE16C2">
        <w:rPr>
          <w:color w:val="000000"/>
          <w:sz w:val="16"/>
          <w:szCs w:val="16"/>
        </w:rPr>
        <w:t>Новочелны-Сюрбеевского</w:t>
      </w:r>
      <w:proofErr w:type="spellEnd"/>
      <w:r w:rsidRPr="00EE16C2">
        <w:rPr>
          <w:color w:val="000000"/>
          <w:sz w:val="16"/>
          <w:szCs w:val="16"/>
        </w:rPr>
        <w:t xml:space="preserve"> сельского поселения</w:t>
      </w:r>
    </w:p>
    <w:p w:rsidR="001F151A" w:rsidRPr="00EE16C2" w:rsidRDefault="001F151A" w:rsidP="001F151A">
      <w:pPr>
        <w:ind w:left="6804"/>
        <w:jc w:val="right"/>
        <w:rPr>
          <w:color w:val="000000"/>
          <w:sz w:val="16"/>
          <w:szCs w:val="16"/>
        </w:rPr>
      </w:pPr>
      <w:r w:rsidRPr="00EE16C2">
        <w:rPr>
          <w:color w:val="000000"/>
          <w:sz w:val="16"/>
          <w:szCs w:val="16"/>
        </w:rPr>
        <w:t>«Управление общественными финансами и муниципальным долгом»</w:t>
      </w:r>
    </w:p>
    <w:p w:rsidR="001F151A" w:rsidRPr="00EE16C2" w:rsidRDefault="001F151A" w:rsidP="001F151A">
      <w:pPr>
        <w:ind w:left="6804"/>
        <w:jc w:val="right"/>
        <w:rPr>
          <w:color w:val="000000"/>
          <w:sz w:val="16"/>
          <w:szCs w:val="16"/>
        </w:rPr>
      </w:pPr>
    </w:p>
    <w:tbl>
      <w:tblPr>
        <w:tblW w:w="5193" w:type="pct"/>
        <w:tblLayout w:type="fixed"/>
        <w:tblLook w:val="00A0" w:firstRow="1" w:lastRow="0" w:firstColumn="1" w:lastColumn="0" w:noHBand="0" w:noVBand="0"/>
      </w:tblPr>
      <w:tblGrid>
        <w:gridCol w:w="1765"/>
        <w:gridCol w:w="2599"/>
        <w:gridCol w:w="833"/>
        <w:gridCol w:w="896"/>
        <w:gridCol w:w="757"/>
        <w:gridCol w:w="707"/>
        <w:gridCol w:w="1596"/>
        <w:gridCol w:w="1006"/>
        <w:gridCol w:w="984"/>
        <w:gridCol w:w="836"/>
        <w:gridCol w:w="839"/>
        <w:gridCol w:w="977"/>
        <w:gridCol w:w="839"/>
        <w:gridCol w:w="1078"/>
      </w:tblGrid>
      <w:tr w:rsidR="001F151A" w:rsidRPr="00EE16C2" w:rsidTr="009F407F">
        <w:trPr>
          <w:trHeight w:val="960"/>
        </w:trPr>
        <w:tc>
          <w:tcPr>
            <w:tcW w:w="5000" w:type="pct"/>
            <w:gridSpan w:val="14"/>
            <w:tcBorders>
              <w:top w:val="nil"/>
              <w:left w:val="nil"/>
              <w:bottom w:val="single" w:sz="4" w:space="0" w:color="auto"/>
              <w:right w:val="nil"/>
            </w:tcBorders>
          </w:tcPr>
          <w:p w:rsidR="001F151A" w:rsidRPr="00EE16C2" w:rsidRDefault="001F151A" w:rsidP="009F407F">
            <w:pPr>
              <w:jc w:val="center"/>
              <w:rPr>
                <w:b/>
                <w:bCs/>
                <w:color w:val="000000"/>
                <w:sz w:val="16"/>
                <w:szCs w:val="16"/>
              </w:rPr>
            </w:pPr>
          </w:p>
          <w:p w:rsidR="001F151A" w:rsidRPr="00EE16C2" w:rsidRDefault="001F151A" w:rsidP="009F407F">
            <w:pPr>
              <w:jc w:val="center"/>
              <w:rPr>
                <w:b/>
                <w:bCs/>
                <w:color w:val="000000"/>
                <w:sz w:val="16"/>
                <w:szCs w:val="16"/>
              </w:rPr>
            </w:pPr>
            <w:r w:rsidRPr="00EE16C2">
              <w:rPr>
                <w:b/>
                <w:bCs/>
                <w:color w:val="000000"/>
                <w:sz w:val="16"/>
                <w:szCs w:val="16"/>
              </w:rPr>
              <w:t xml:space="preserve">РЕСУРСНОЕ ОБЕСПЕЧЕНИЕ                                                                                                    </w:t>
            </w:r>
            <w:r w:rsidRPr="00EE16C2">
              <w:rPr>
                <w:b/>
                <w:bCs/>
                <w:color w:val="000000"/>
                <w:sz w:val="16"/>
                <w:szCs w:val="16"/>
              </w:rPr>
              <w:br/>
              <w:t xml:space="preserve">реализации муниципальной программы </w:t>
            </w:r>
            <w:proofErr w:type="spellStart"/>
            <w:r w:rsidRPr="00EE16C2">
              <w:rPr>
                <w:b/>
                <w:bCs/>
                <w:color w:val="000000"/>
                <w:sz w:val="16"/>
                <w:szCs w:val="16"/>
              </w:rPr>
              <w:t>Новочелны-Сюрбеевского</w:t>
            </w:r>
            <w:proofErr w:type="spellEnd"/>
            <w:r w:rsidRPr="00EE16C2">
              <w:rPr>
                <w:b/>
                <w:bCs/>
                <w:color w:val="000000"/>
                <w:sz w:val="16"/>
                <w:szCs w:val="16"/>
              </w:rPr>
              <w:t xml:space="preserve"> сельского поселения «Управление общественными финансами</w:t>
            </w:r>
          </w:p>
          <w:p w:rsidR="001F151A" w:rsidRPr="00EE16C2" w:rsidRDefault="001F151A" w:rsidP="009F407F">
            <w:pPr>
              <w:jc w:val="center"/>
              <w:rPr>
                <w:b/>
                <w:bCs/>
                <w:color w:val="000000"/>
                <w:sz w:val="16"/>
                <w:szCs w:val="16"/>
              </w:rPr>
            </w:pPr>
            <w:r w:rsidRPr="00EE16C2">
              <w:rPr>
                <w:b/>
                <w:bCs/>
                <w:color w:val="000000"/>
                <w:sz w:val="16"/>
                <w:szCs w:val="16"/>
              </w:rPr>
              <w:t xml:space="preserve"> и муниципальным долгом» за счет всех источников финансирования</w:t>
            </w:r>
          </w:p>
          <w:p w:rsidR="001F151A" w:rsidRPr="00EE16C2" w:rsidRDefault="001F151A" w:rsidP="009F407F">
            <w:pPr>
              <w:jc w:val="center"/>
              <w:rPr>
                <w:b/>
                <w:bCs/>
                <w:color w:val="000000"/>
                <w:sz w:val="16"/>
                <w:szCs w:val="16"/>
              </w:rPr>
            </w:pPr>
          </w:p>
        </w:tc>
      </w:tr>
      <w:tr w:rsidR="001F151A" w:rsidRPr="00EE16C2" w:rsidTr="009F407F">
        <w:trPr>
          <w:trHeight w:val="450"/>
        </w:trPr>
        <w:tc>
          <w:tcPr>
            <w:tcW w:w="562" w:type="pct"/>
            <w:vMerge w:val="restart"/>
            <w:tcBorders>
              <w:top w:val="nil"/>
              <w:left w:val="single" w:sz="4" w:space="0" w:color="auto"/>
              <w:bottom w:val="single" w:sz="4" w:space="0" w:color="000000"/>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Статус</w:t>
            </w:r>
          </w:p>
        </w:tc>
        <w:tc>
          <w:tcPr>
            <w:tcW w:w="827" w:type="pct"/>
            <w:vMerge w:val="restart"/>
            <w:tcBorders>
              <w:top w:val="nil"/>
              <w:left w:val="single" w:sz="4" w:space="0" w:color="auto"/>
              <w:bottom w:val="single" w:sz="4" w:space="0" w:color="000000"/>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Наименование муниципальной программы поселения (подпрограммы муниципальной программы поселения</w:t>
            </w:r>
            <w:proofErr w:type="gramStart"/>
            <w:r w:rsidRPr="00EE16C2">
              <w:rPr>
                <w:color w:val="000000"/>
                <w:sz w:val="16"/>
                <w:szCs w:val="16"/>
              </w:rPr>
              <w:t>),  основного</w:t>
            </w:r>
            <w:proofErr w:type="gramEnd"/>
            <w:r w:rsidRPr="00EE16C2">
              <w:rPr>
                <w:color w:val="000000"/>
                <w:sz w:val="16"/>
                <w:szCs w:val="16"/>
              </w:rPr>
              <w:t xml:space="preserve"> мероприятия</w:t>
            </w:r>
          </w:p>
        </w:tc>
        <w:tc>
          <w:tcPr>
            <w:tcW w:w="1016" w:type="pct"/>
            <w:gridSpan w:val="4"/>
            <w:tcBorders>
              <w:top w:val="single" w:sz="4" w:space="0" w:color="auto"/>
              <w:left w:val="nil"/>
              <w:bottom w:val="single" w:sz="4" w:space="0" w:color="auto"/>
              <w:right w:val="single" w:sz="4" w:space="0" w:color="000000"/>
            </w:tcBorders>
          </w:tcPr>
          <w:p w:rsidR="001F151A" w:rsidRPr="00EE16C2" w:rsidRDefault="001F151A" w:rsidP="009F407F">
            <w:pPr>
              <w:jc w:val="center"/>
              <w:rPr>
                <w:color w:val="000000"/>
                <w:sz w:val="16"/>
                <w:szCs w:val="16"/>
              </w:rPr>
            </w:pPr>
            <w:r w:rsidRPr="00EE16C2">
              <w:rPr>
                <w:color w:val="000000"/>
                <w:sz w:val="16"/>
                <w:szCs w:val="16"/>
              </w:rPr>
              <w:t xml:space="preserve">Код бюджетной классификации </w:t>
            </w:r>
          </w:p>
        </w:tc>
        <w:tc>
          <w:tcPr>
            <w:tcW w:w="508" w:type="pct"/>
            <w:vMerge w:val="restart"/>
            <w:tcBorders>
              <w:top w:val="nil"/>
              <w:left w:val="nil"/>
              <w:right w:val="nil"/>
            </w:tcBorders>
          </w:tcPr>
          <w:p w:rsidR="001F151A" w:rsidRPr="00EE16C2" w:rsidRDefault="001F151A" w:rsidP="009F407F">
            <w:pPr>
              <w:jc w:val="center"/>
              <w:rPr>
                <w:color w:val="000000"/>
                <w:sz w:val="16"/>
                <w:szCs w:val="16"/>
              </w:rPr>
            </w:pPr>
            <w:r w:rsidRPr="00EE16C2">
              <w:rPr>
                <w:color w:val="000000"/>
                <w:sz w:val="16"/>
                <w:szCs w:val="16"/>
              </w:rPr>
              <w:t> </w:t>
            </w:r>
          </w:p>
          <w:p w:rsidR="001F151A" w:rsidRPr="00EE16C2" w:rsidRDefault="001F151A" w:rsidP="009F407F">
            <w:pPr>
              <w:jc w:val="center"/>
              <w:rPr>
                <w:color w:val="000000"/>
                <w:sz w:val="16"/>
                <w:szCs w:val="16"/>
              </w:rPr>
            </w:pPr>
            <w:r w:rsidRPr="00EE16C2">
              <w:rPr>
                <w:color w:val="000000"/>
                <w:sz w:val="16"/>
                <w:szCs w:val="16"/>
              </w:rPr>
              <w:t>Источники финансирования</w:t>
            </w:r>
          </w:p>
        </w:tc>
        <w:tc>
          <w:tcPr>
            <w:tcW w:w="2087" w:type="pct"/>
            <w:gridSpan w:val="7"/>
            <w:tcBorders>
              <w:top w:val="single" w:sz="4" w:space="0" w:color="auto"/>
              <w:left w:val="single" w:sz="4" w:space="0" w:color="auto"/>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Расходы по годам, рублей</w:t>
            </w:r>
          </w:p>
        </w:tc>
      </w:tr>
      <w:tr w:rsidR="001F151A" w:rsidRPr="00EE16C2" w:rsidTr="009F407F">
        <w:trPr>
          <w:trHeight w:val="876"/>
        </w:trPr>
        <w:tc>
          <w:tcPr>
            <w:tcW w:w="562" w:type="pct"/>
            <w:vMerge/>
            <w:tcBorders>
              <w:top w:val="nil"/>
              <w:left w:val="single" w:sz="4" w:space="0" w:color="auto"/>
              <w:bottom w:val="single" w:sz="4" w:space="0" w:color="000000"/>
              <w:right w:val="single" w:sz="4" w:space="0" w:color="auto"/>
            </w:tcBorders>
            <w:vAlign w:val="center"/>
          </w:tcPr>
          <w:p w:rsidR="001F151A" w:rsidRPr="00EE16C2" w:rsidRDefault="001F151A" w:rsidP="009F407F">
            <w:pPr>
              <w:rPr>
                <w:color w:val="000000"/>
                <w:sz w:val="16"/>
                <w:szCs w:val="16"/>
              </w:rPr>
            </w:pPr>
          </w:p>
        </w:tc>
        <w:tc>
          <w:tcPr>
            <w:tcW w:w="827" w:type="pct"/>
            <w:vMerge/>
            <w:tcBorders>
              <w:top w:val="nil"/>
              <w:left w:val="single" w:sz="4" w:space="0" w:color="auto"/>
              <w:bottom w:val="single" w:sz="4" w:space="0" w:color="000000"/>
              <w:right w:val="single" w:sz="4" w:space="0" w:color="auto"/>
            </w:tcBorders>
            <w:vAlign w:val="center"/>
          </w:tcPr>
          <w:p w:rsidR="001F151A" w:rsidRPr="00EE16C2" w:rsidRDefault="001F151A" w:rsidP="009F407F">
            <w:pPr>
              <w:rPr>
                <w:color w:val="000000"/>
                <w:sz w:val="16"/>
                <w:szCs w:val="16"/>
              </w:rPr>
            </w:pPr>
          </w:p>
        </w:tc>
        <w:tc>
          <w:tcPr>
            <w:tcW w:w="265"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ГРБС</w:t>
            </w:r>
          </w:p>
        </w:tc>
        <w:tc>
          <w:tcPr>
            <w:tcW w:w="285"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proofErr w:type="spellStart"/>
            <w:r w:rsidRPr="00EE16C2">
              <w:rPr>
                <w:color w:val="000000"/>
                <w:sz w:val="16"/>
                <w:szCs w:val="16"/>
              </w:rPr>
              <w:t>РзПр</w:t>
            </w:r>
            <w:proofErr w:type="spellEnd"/>
          </w:p>
        </w:tc>
        <w:tc>
          <w:tcPr>
            <w:tcW w:w="241"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ЦСР</w:t>
            </w:r>
          </w:p>
        </w:tc>
        <w:tc>
          <w:tcPr>
            <w:tcW w:w="225"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Р</w:t>
            </w:r>
          </w:p>
        </w:tc>
        <w:tc>
          <w:tcPr>
            <w:tcW w:w="508" w:type="pct"/>
            <w:vMerge/>
            <w:tcBorders>
              <w:left w:val="nil"/>
              <w:bottom w:val="single" w:sz="4" w:space="0" w:color="auto"/>
              <w:right w:val="single" w:sz="4" w:space="0" w:color="auto"/>
            </w:tcBorders>
          </w:tcPr>
          <w:p w:rsidR="001F151A" w:rsidRPr="00EE16C2" w:rsidRDefault="001F151A" w:rsidP="009F407F">
            <w:pPr>
              <w:jc w:val="center"/>
              <w:rPr>
                <w:color w:val="000000"/>
                <w:sz w:val="16"/>
                <w:szCs w:val="16"/>
              </w:rPr>
            </w:pPr>
          </w:p>
        </w:tc>
        <w:tc>
          <w:tcPr>
            <w:tcW w:w="320"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2021 год</w:t>
            </w:r>
          </w:p>
        </w:tc>
        <w:tc>
          <w:tcPr>
            <w:tcW w:w="313"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2022 год</w:t>
            </w:r>
          </w:p>
        </w:tc>
        <w:tc>
          <w:tcPr>
            <w:tcW w:w="266"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2023 год</w:t>
            </w:r>
          </w:p>
        </w:tc>
        <w:tc>
          <w:tcPr>
            <w:tcW w:w="267" w:type="pct"/>
            <w:tcBorders>
              <w:top w:val="nil"/>
              <w:left w:val="nil"/>
              <w:bottom w:val="single" w:sz="4" w:space="0" w:color="auto"/>
              <w:right w:val="nil"/>
            </w:tcBorders>
          </w:tcPr>
          <w:p w:rsidR="001F151A" w:rsidRPr="00EE16C2" w:rsidRDefault="001F151A" w:rsidP="009F407F">
            <w:pPr>
              <w:rPr>
                <w:color w:val="000000"/>
                <w:sz w:val="16"/>
                <w:szCs w:val="16"/>
              </w:rPr>
            </w:pPr>
            <w:r w:rsidRPr="00EE16C2">
              <w:rPr>
                <w:color w:val="000000"/>
                <w:sz w:val="16"/>
                <w:szCs w:val="16"/>
              </w:rPr>
              <w:t>2024 год</w:t>
            </w:r>
          </w:p>
        </w:tc>
        <w:tc>
          <w:tcPr>
            <w:tcW w:w="311" w:type="pct"/>
            <w:tcBorders>
              <w:top w:val="nil"/>
              <w:left w:val="single" w:sz="4" w:space="0" w:color="auto"/>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2025 год </w:t>
            </w:r>
          </w:p>
        </w:tc>
        <w:tc>
          <w:tcPr>
            <w:tcW w:w="267" w:type="pct"/>
            <w:tcBorders>
              <w:top w:val="nil"/>
              <w:left w:val="single" w:sz="4" w:space="0" w:color="auto"/>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2026-2030 годы</w:t>
            </w:r>
          </w:p>
        </w:tc>
        <w:tc>
          <w:tcPr>
            <w:tcW w:w="343" w:type="pct"/>
            <w:tcBorders>
              <w:top w:val="nil"/>
              <w:left w:val="single" w:sz="4" w:space="0" w:color="auto"/>
              <w:bottom w:val="single" w:sz="4" w:space="0" w:color="auto"/>
              <w:right w:val="single" w:sz="4" w:space="0" w:color="auto"/>
            </w:tcBorders>
          </w:tcPr>
          <w:p w:rsidR="001F151A" w:rsidRPr="00EE16C2" w:rsidRDefault="001F151A" w:rsidP="009F407F">
            <w:pPr>
              <w:ind w:right="242"/>
              <w:rPr>
                <w:color w:val="000000"/>
                <w:sz w:val="16"/>
                <w:szCs w:val="16"/>
              </w:rPr>
            </w:pPr>
            <w:r w:rsidRPr="00EE16C2">
              <w:rPr>
                <w:color w:val="000000"/>
                <w:sz w:val="16"/>
                <w:szCs w:val="16"/>
              </w:rPr>
              <w:t>2031-2035 годы</w:t>
            </w:r>
          </w:p>
        </w:tc>
      </w:tr>
      <w:tr w:rsidR="001F151A" w:rsidRPr="00EE16C2" w:rsidTr="009F407F">
        <w:trPr>
          <w:trHeight w:val="300"/>
        </w:trPr>
        <w:tc>
          <w:tcPr>
            <w:tcW w:w="562" w:type="pct"/>
            <w:tcBorders>
              <w:top w:val="nil"/>
              <w:left w:val="single" w:sz="4" w:space="0" w:color="auto"/>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1</w:t>
            </w:r>
          </w:p>
        </w:tc>
        <w:tc>
          <w:tcPr>
            <w:tcW w:w="827"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2</w:t>
            </w:r>
          </w:p>
        </w:tc>
        <w:tc>
          <w:tcPr>
            <w:tcW w:w="26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3</w:t>
            </w:r>
          </w:p>
        </w:tc>
        <w:tc>
          <w:tcPr>
            <w:tcW w:w="28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4</w:t>
            </w:r>
          </w:p>
        </w:tc>
        <w:tc>
          <w:tcPr>
            <w:tcW w:w="241"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5</w:t>
            </w:r>
          </w:p>
        </w:tc>
        <w:tc>
          <w:tcPr>
            <w:tcW w:w="225"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6</w:t>
            </w:r>
          </w:p>
        </w:tc>
        <w:tc>
          <w:tcPr>
            <w:tcW w:w="508"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7</w:t>
            </w:r>
          </w:p>
        </w:tc>
        <w:tc>
          <w:tcPr>
            <w:tcW w:w="320"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8</w:t>
            </w:r>
          </w:p>
        </w:tc>
        <w:tc>
          <w:tcPr>
            <w:tcW w:w="313"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9</w:t>
            </w:r>
          </w:p>
        </w:tc>
        <w:tc>
          <w:tcPr>
            <w:tcW w:w="266"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11</w:t>
            </w:r>
          </w:p>
        </w:tc>
        <w:tc>
          <w:tcPr>
            <w:tcW w:w="267"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12</w:t>
            </w:r>
          </w:p>
        </w:tc>
        <w:tc>
          <w:tcPr>
            <w:tcW w:w="311"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13</w:t>
            </w:r>
          </w:p>
        </w:tc>
        <w:tc>
          <w:tcPr>
            <w:tcW w:w="267"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14</w:t>
            </w:r>
          </w:p>
        </w:tc>
        <w:tc>
          <w:tcPr>
            <w:tcW w:w="343"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15</w:t>
            </w:r>
          </w:p>
        </w:tc>
      </w:tr>
      <w:tr w:rsidR="001F151A" w:rsidRPr="00EE16C2" w:rsidTr="009F407F">
        <w:trPr>
          <w:trHeight w:val="330"/>
        </w:trPr>
        <w:tc>
          <w:tcPr>
            <w:tcW w:w="562" w:type="pct"/>
            <w:vMerge w:val="restart"/>
            <w:tcBorders>
              <w:top w:val="nil"/>
              <w:left w:val="single" w:sz="4" w:space="0" w:color="auto"/>
              <w:bottom w:val="nil"/>
              <w:right w:val="single" w:sz="4" w:space="0" w:color="auto"/>
            </w:tcBorders>
          </w:tcPr>
          <w:p w:rsidR="001F151A" w:rsidRPr="00EE16C2" w:rsidRDefault="001F151A" w:rsidP="009F407F">
            <w:pPr>
              <w:rPr>
                <w:b/>
                <w:bCs/>
                <w:color w:val="000000"/>
                <w:sz w:val="16"/>
                <w:szCs w:val="16"/>
              </w:rPr>
            </w:pPr>
            <w:r w:rsidRPr="00EE16C2">
              <w:rPr>
                <w:b/>
                <w:bCs/>
                <w:color w:val="000000"/>
                <w:sz w:val="16"/>
                <w:szCs w:val="16"/>
              </w:rPr>
              <w:t xml:space="preserve">Муниципальная программа </w:t>
            </w:r>
            <w:proofErr w:type="spellStart"/>
            <w:r w:rsidRPr="00EE16C2">
              <w:rPr>
                <w:b/>
                <w:bCs/>
                <w:color w:val="000000"/>
                <w:sz w:val="16"/>
                <w:szCs w:val="16"/>
              </w:rPr>
              <w:t>Новочелны-Сюрбеевского</w:t>
            </w:r>
            <w:proofErr w:type="spellEnd"/>
            <w:r w:rsidRPr="00EE16C2">
              <w:rPr>
                <w:b/>
                <w:bCs/>
                <w:color w:val="000000"/>
                <w:sz w:val="16"/>
                <w:szCs w:val="16"/>
              </w:rPr>
              <w:t xml:space="preserve"> сельского поселения </w:t>
            </w:r>
          </w:p>
        </w:tc>
        <w:tc>
          <w:tcPr>
            <w:tcW w:w="827" w:type="pct"/>
            <w:vMerge w:val="restart"/>
            <w:tcBorders>
              <w:top w:val="nil"/>
              <w:left w:val="single" w:sz="4" w:space="0" w:color="auto"/>
              <w:bottom w:val="nil"/>
              <w:right w:val="single" w:sz="4" w:space="0" w:color="auto"/>
            </w:tcBorders>
          </w:tcPr>
          <w:p w:rsidR="001F151A" w:rsidRPr="00EE16C2" w:rsidRDefault="001F151A" w:rsidP="009F407F">
            <w:pPr>
              <w:rPr>
                <w:b/>
                <w:bCs/>
                <w:color w:val="000000"/>
                <w:sz w:val="16"/>
                <w:szCs w:val="16"/>
              </w:rPr>
            </w:pPr>
            <w:r w:rsidRPr="00EE16C2">
              <w:rPr>
                <w:b/>
                <w:bCs/>
                <w:color w:val="000000"/>
                <w:sz w:val="16"/>
                <w:szCs w:val="16"/>
              </w:rPr>
              <w:t xml:space="preserve">«Управление общественными финансами и муниципальным долгом» </w:t>
            </w:r>
            <w:r w:rsidRPr="00EE16C2">
              <w:rPr>
                <w:b/>
                <w:bCs/>
                <w:color w:val="000000"/>
                <w:sz w:val="16"/>
                <w:szCs w:val="16"/>
              </w:rPr>
              <w:br/>
            </w:r>
          </w:p>
        </w:tc>
        <w:tc>
          <w:tcPr>
            <w:tcW w:w="26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x</w:t>
            </w:r>
          </w:p>
        </w:tc>
        <w:tc>
          <w:tcPr>
            <w:tcW w:w="28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x</w:t>
            </w:r>
          </w:p>
        </w:tc>
        <w:tc>
          <w:tcPr>
            <w:tcW w:w="241"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Ч400000000</w:t>
            </w:r>
          </w:p>
        </w:tc>
        <w:tc>
          <w:tcPr>
            <w:tcW w:w="22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x</w:t>
            </w:r>
          </w:p>
        </w:tc>
        <w:tc>
          <w:tcPr>
            <w:tcW w:w="508"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Всего</w:t>
            </w:r>
          </w:p>
        </w:tc>
        <w:tc>
          <w:tcPr>
            <w:tcW w:w="320"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bCs/>
                <w:color w:val="000000"/>
                <w:sz w:val="16"/>
                <w:szCs w:val="16"/>
              </w:rPr>
              <w:t>103 886</w:t>
            </w:r>
          </w:p>
        </w:tc>
        <w:tc>
          <w:tcPr>
            <w:tcW w:w="31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bCs/>
                <w:color w:val="000000"/>
                <w:sz w:val="16"/>
                <w:szCs w:val="16"/>
              </w:rPr>
              <w:t>106 143</w:t>
            </w:r>
          </w:p>
        </w:tc>
        <w:tc>
          <w:tcPr>
            <w:tcW w:w="266"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bCs/>
                <w:color w:val="000000"/>
                <w:sz w:val="16"/>
                <w:szCs w:val="16"/>
              </w:rPr>
              <w:t>110 836</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bCs/>
                <w:color w:val="000000"/>
                <w:sz w:val="16"/>
                <w:szCs w:val="16"/>
              </w:rPr>
              <w:t>94 286</w:t>
            </w:r>
          </w:p>
        </w:tc>
        <w:tc>
          <w:tcPr>
            <w:tcW w:w="311"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bCs/>
                <w:color w:val="000000"/>
                <w:sz w:val="16"/>
                <w:szCs w:val="16"/>
              </w:rPr>
              <w:t>94 286</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sz w:val="16"/>
                <w:szCs w:val="16"/>
                <w:lang w:eastAsia="en-US"/>
              </w:rPr>
              <w:t>471 430</w:t>
            </w:r>
          </w:p>
        </w:tc>
        <w:tc>
          <w:tcPr>
            <w:tcW w:w="34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sz w:val="16"/>
                <w:szCs w:val="16"/>
                <w:lang w:eastAsia="en-US"/>
              </w:rPr>
              <w:t>471 430</w:t>
            </w:r>
          </w:p>
        </w:tc>
      </w:tr>
      <w:tr w:rsidR="001F151A" w:rsidRPr="00EE16C2" w:rsidTr="009F407F">
        <w:trPr>
          <w:trHeight w:val="271"/>
        </w:trPr>
        <w:tc>
          <w:tcPr>
            <w:tcW w:w="562" w:type="pct"/>
            <w:vMerge/>
            <w:tcBorders>
              <w:top w:val="nil"/>
              <w:left w:val="single" w:sz="4" w:space="0" w:color="auto"/>
              <w:bottom w:val="nil"/>
              <w:right w:val="single" w:sz="4" w:space="0" w:color="auto"/>
            </w:tcBorders>
            <w:vAlign w:val="center"/>
          </w:tcPr>
          <w:p w:rsidR="001F151A" w:rsidRPr="00EE16C2" w:rsidRDefault="001F151A" w:rsidP="009F407F">
            <w:pPr>
              <w:rPr>
                <w:b/>
                <w:bCs/>
                <w:color w:val="000000"/>
                <w:sz w:val="16"/>
                <w:szCs w:val="16"/>
              </w:rPr>
            </w:pPr>
          </w:p>
        </w:tc>
        <w:tc>
          <w:tcPr>
            <w:tcW w:w="827" w:type="pct"/>
            <w:vMerge/>
            <w:tcBorders>
              <w:top w:val="nil"/>
              <w:left w:val="single" w:sz="4" w:space="0" w:color="auto"/>
              <w:bottom w:val="nil"/>
              <w:right w:val="single" w:sz="4" w:space="0" w:color="auto"/>
            </w:tcBorders>
            <w:vAlign w:val="center"/>
          </w:tcPr>
          <w:p w:rsidR="001F151A" w:rsidRPr="00EE16C2" w:rsidRDefault="001F151A" w:rsidP="009F407F">
            <w:pPr>
              <w:rPr>
                <w:b/>
                <w:bCs/>
                <w:color w:val="000000"/>
                <w:sz w:val="16"/>
                <w:szCs w:val="16"/>
              </w:rPr>
            </w:pPr>
          </w:p>
        </w:tc>
        <w:tc>
          <w:tcPr>
            <w:tcW w:w="26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993</w:t>
            </w:r>
          </w:p>
        </w:tc>
        <w:tc>
          <w:tcPr>
            <w:tcW w:w="28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x</w:t>
            </w:r>
          </w:p>
        </w:tc>
        <w:tc>
          <w:tcPr>
            <w:tcW w:w="241"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x</w:t>
            </w:r>
          </w:p>
        </w:tc>
        <w:tc>
          <w:tcPr>
            <w:tcW w:w="22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x</w:t>
            </w:r>
          </w:p>
        </w:tc>
        <w:tc>
          <w:tcPr>
            <w:tcW w:w="508"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федеральный бюджет</w:t>
            </w:r>
          </w:p>
        </w:tc>
        <w:tc>
          <w:tcPr>
            <w:tcW w:w="320"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103 386</w:t>
            </w:r>
          </w:p>
        </w:tc>
        <w:tc>
          <w:tcPr>
            <w:tcW w:w="31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sz w:val="16"/>
                <w:szCs w:val="16"/>
              </w:rPr>
              <w:t>105 643</w:t>
            </w:r>
          </w:p>
        </w:tc>
        <w:tc>
          <w:tcPr>
            <w:tcW w:w="266"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110 336</w:t>
            </w:r>
          </w:p>
        </w:tc>
        <w:tc>
          <w:tcPr>
            <w:tcW w:w="267" w:type="pct"/>
            <w:tcBorders>
              <w:top w:val="nil"/>
              <w:left w:val="nil"/>
              <w:bottom w:val="single" w:sz="4" w:space="0" w:color="auto"/>
              <w:right w:val="single" w:sz="4" w:space="0" w:color="auto"/>
            </w:tcBorders>
          </w:tcPr>
          <w:p w:rsidR="001F151A" w:rsidRPr="00EE16C2" w:rsidRDefault="001F151A" w:rsidP="009F407F">
            <w:pPr>
              <w:ind w:right="42"/>
              <w:rPr>
                <w:sz w:val="16"/>
                <w:szCs w:val="16"/>
              </w:rPr>
            </w:pPr>
            <w:r w:rsidRPr="00EE16C2">
              <w:rPr>
                <w:color w:val="000000"/>
                <w:sz w:val="16"/>
                <w:szCs w:val="16"/>
              </w:rPr>
              <w:t>93 786</w:t>
            </w:r>
          </w:p>
        </w:tc>
        <w:tc>
          <w:tcPr>
            <w:tcW w:w="311"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93 786</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sz w:val="16"/>
                <w:szCs w:val="16"/>
                <w:lang w:eastAsia="en-US"/>
              </w:rPr>
              <w:t>468 930</w:t>
            </w:r>
          </w:p>
        </w:tc>
        <w:tc>
          <w:tcPr>
            <w:tcW w:w="343"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sz w:val="16"/>
                <w:szCs w:val="16"/>
                <w:lang w:eastAsia="en-US"/>
              </w:rPr>
              <w:t>468 930</w:t>
            </w:r>
          </w:p>
        </w:tc>
      </w:tr>
      <w:tr w:rsidR="001F151A" w:rsidRPr="00EE16C2" w:rsidTr="009F407F">
        <w:trPr>
          <w:trHeight w:val="716"/>
        </w:trPr>
        <w:tc>
          <w:tcPr>
            <w:tcW w:w="562" w:type="pct"/>
            <w:vMerge/>
            <w:tcBorders>
              <w:top w:val="nil"/>
              <w:left w:val="single" w:sz="4" w:space="0" w:color="auto"/>
              <w:bottom w:val="nil"/>
              <w:right w:val="single" w:sz="4" w:space="0" w:color="auto"/>
            </w:tcBorders>
            <w:vAlign w:val="center"/>
          </w:tcPr>
          <w:p w:rsidR="001F151A" w:rsidRPr="00EE16C2" w:rsidRDefault="001F151A" w:rsidP="009F407F">
            <w:pPr>
              <w:rPr>
                <w:b/>
                <w:bCs/>
                <w:color w:val="000000"/>
                <w:sz w:val="16"/>
                <w:szCs w:val="16"/>
              </w:rPr>
            </w:pPr>
          </w:p>
        </w:tc>
        <w:tc>
          <w:tcPr>
            <w:tcW w:w="827" w:type="pct"/>
            <w:vMerge/>
            <w:tcBorders>
              <w:top w:val="nil"/>
              <w:left w:val="single" w:sz="4" w:space="0" w:color="auto"/>
              <w:bottom w:val="nil"/>
              <w:right w:val="single" w:sz="4" w:space="0" w:color="auto"/>
            </w:tcBorders>
            <w:vAlign w:val="center"/>
          </w:tcPr>
          <w:p w:rsidR="001F151A" w:rsidRPr="00EE16C2" w:rsidRDefault="001F151A" w:rsidP="009F407F">
            <w:pPr>
              <w:rPr>
                <w:b/>
                <w:bCs/>
                <w:color w:val="000000"/>
                <w:sz w:val="16"/>
                <w:szCs w:val="16"/>
              </w:rPr>
            </w:pPr>
          </w:p>
        </w:tc>
        <w:tc>
          <w:tcPr>
            <w:tcW w:w="26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993</w:t>
            </w:r>
          </w:p>
        </w:tc>
        <w:tc>
          <w:tcPr>
            <w:tcW w:w="28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x</w:t>
            </w:r>
          </w:p>
        </w:tc>
        <w:tc>
          <w:tcPr>
            <w:tcW w:w="241"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x</w:t>
            </w:r>
          </w:p>
        </w:tc>
        <w:tc>
          <w:tcPr>
            <w:tcW w:w="22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x</w:t>
            </w:r>
          </w:p>
        </w:tc>
        <w:tc>
          <w:tcPr>
            <w:tcW w:w="508"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республиканский бюджет Чувашской Республики</w:t>
            </w:r>
          </w:p>
        </w:tc>
        <w:tc>
          <w:tcPr>
            <w:tcW w:w="320"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1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6"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11"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43"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0,00</w:t>
            </w:r>
          </w:p>
        </w:tc>
      </w:tr>
      <w:tr w:rsidR="001F151A" w:rsidRPr="00EE16C2" w:rsidTr="009F407F">
        <w:trPr>
          <w:trHeight w:val="630"/>
        </w:trPr>
        <w:tc>
          <w:tcPr>
            <w:tcW w:w="562" w:type="pct"/>
            <w:tcBorders>
              <w:top w:val="nil"/>
              <w:left w:val="single" w:sz="4" w:space="0" w:color="auto"/>
              <w:bottom w:val="nil"/>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 </w:t>
            </w:r>
          </w:p>
        </w:tc>
        <w:tc>
          <w:tcPr>
            <w:tcW w:w="827" w:type="pct"/>
            <w:tcBorders>
              <w:top w:val="nil"/>
              <w:left w:val="nil"/>
              <w:bottom w:val="nil"/>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 </w:t>
            </w:r>
          </w:p>
        </w:tc>
        <w:tc>
          <w:tcPr>
            <w:tcW w:w="26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x</w:t>
            </w:r>
          </w:p>
        </w:tc>
        <w:tc>
          <w:tcPr>
            <w:tcW w:w="28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x</w:t>
            </w:r>
          </w:p>
        </w:tc>
        <w:tc>
          <w:tcPr>
            <w:tcW w:w="241"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x</w:t>
            </w:r>
          </w:p>
        </w:tc>
        <w:tc>
          <w:tcPr>
            <w:tcW w:w="22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x</w:t>
            </w:r>
          </w:p>
        </w:tc>
        <w:tc>
          <w:tcPr>
            <w:tcW w:w="508"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 xml:space="preserve">бюджет </w:t>
            </w:r>
            <w:proofErr w:type="spellStart"/>
            <w:r w:rsidRPr="00EE16C2">
              <w:rPr>
                <w:color w:val="000000"/>
                <w:sz w:val="16"/>
                <w:szCs w:val="16"/>
              </w:rPr>
              <w:t>Новочелны-Сюрбеевского</w:t>
            </w:r>
            <w:proofErr w:type="spellEnd"/>
            <w:r w:rsidRPr="00EE16C2">
              <w:rPr>
                <w:color w:val="000000"/>
                <w:sz w:val="16"/>
                <w:szCs w:val="16"/>
              </w:rPr>
              <w:t xml:space="preserve"> сельского поселения</w:t>
            </w:r>
          </w:p>
        </w:tc>
        <w:tc>
          <w:tcPr>
            <w:tcW w:w="320"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500</w:t>
            </w:r>
          </w:p>
        </w:tc>
        <w:tc>
          <w:tcPr>
            <w:tcW w:w="31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sz w:val="16"/>
                <w:szCs w:val="16"/>
              </w:rPr>
              <w:t>500</w:t>
            </w:r>
          </w:p>
        </w:tc>
        <w:tc>
          <w:tcPr>
            <w:tcW w:w="266"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500</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500</w:t>
            </w:r>
          </w:p>
        </w:tc>
        <w:tc>
          <w:tcPr>
            <w:tcW w:w="311"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500</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2500</w:t>
            </w:r>
          </w:p>
        </w:tc>
        <w:tc>
          <w:tcPr>
            <w:tcW w:w="34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2500</w:t>
            </w:r>
          </w:p>
        </w:tc>
      </w:tr>
      <w:tr w:rsidR="001F151A" w:rsidRPr="00EE16C2" w:rsidTr="009F407F">
        <w:trPr>
          <w:trHeight w:val="415"/>
        </w:trPr>
        <w:tc>
          <w:tcPr>
            <w:tcW w:w="562" w:type="pct"/>
            <w:tcBorders>
              <w:top w:val="nil"/>
              <w:left w:val="single" w:sz="4" w:space="0" w:color="auto"/>
              <w:bottom w:val="nil"/>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 </w:t>
            </w:r>
          </w:p>
        </w:tc>
        <w:tc>
          <w:tcPr>
            <w:tcW w:w="827" w:type="pct"/>
            <w:tcBorders>
              <w:top w:val="nil"/>
              <w:left w:val="nil"/>
              <w:bottom w:val="nil"/>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 </w:t>
            </w:r>
          </w:p>
        </w:tc>
        <w:tc>
          <w:tcPr>
            <w:tcW w:w="26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x</w:t>
            </w:r>
          </w:p>
        </w:tc>
        <w:tc>
          <w:tcPr>
            <w:tcW w:w="28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x</w:t>
            </w:r>
          </w:p>
        </w:tc>
        <w:tc>
          <w:tcPr>
            <w:tcW w:w="241"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x</w:t>
            </w:r>
          </w:p>
        </w:tc>
        <w:tc>
          <w:tcPr>
            <w:tcW w:w="22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x</w:t>
            </w:r>
          </w:p>
        </w:tc>
        <w:tc>
          <w:tcPr>
            <w:tcW w:w="508"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внебюджетные источники</w:t>
            </w:r>
          </w:p>
          <w:p w:rsidR="001F151A" w:rsidRPr="00EE16C2" w:rsidRDefault="001F151A" w:rsidP="009F407F">
            <w:pPr>
              <w:jc w:val="center"/>
              <w:rPr>
                <w:color w:val="000000"/>
                <w:sz w:val="16"/>
                <w:szCs w:val="16"/>
              </w:rPr>
            </w:pPr>
          </w:p>
        </w:tc>
        <w:tc>
          <w:tcPr>
            <w:tcW w:w="320"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1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6"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11"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7"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0,00</w:t>
            </w:r>
          </w:p>
        </w:tc>
        <w:tc>
          <w:tcPr>
            <w:tcW w:w="343"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0,00</w:t>
            </w:r>
          </w:p>
        </w:tc>
      </w:tr>
      <w:tr w:rsidR="001F151A" w:rsidRPr="00EE16C2" w:rsidTr="009F407F">
        <w:trPr>
          <w:trHeight w:val="495"/>
        </w:trPr>
        <w:tc>
          <w:tcPr>
            <w:tcW w:w="562" w:type="pct"/>
            <w:vMerge w:val="restart"/>
            <w:tcBorders>
              <w:top w:val="single" w:sz="4" w:space="0" w:color="auto"/>
              <w:left w:val="single" w:sz="4" w:space="0" w:color="auto"/>
              <w:bottom w:val="single" w:sz="4" w:space="0" w:color="auto"/>
              <w:right w:val="single" w:sz="4" w:space="0" w:color="auto"/>
            </w:tcBorders>
          </w:tcPr>
          <w:p w:rsidR="001F151A" w:rsidRPr="00EE16C2" w:rsidRDefault="001F151A" w:rsidP="009F407F">
            <w:pPr>
              <w:rPr>
                <w:b/>
                <w:bCs/>
                <w:color w:val="000000"/>
                <w:sz w:val="16"/>
                <w:szCs w:val="16"/>
              </w:rPr>
            </w:pPr>
            <w:r w:rsidRPr="00EE16C2">
              <w:rPr>
                <w:b/>
                <w:bCs/>
                <w:color w:val="000000"/>
                <w:sz w:val="16"/>
                <w:szCs w:val="16"/>
              </w:rPr>
              <w:t>Под-</w:t>
            </w:r>
            <w:r w:rsidRPr="00EE16C2">
              <w:rPr>
                <w:b/>
                <w:bCs/>
                <w:color w:val="000000"/>
                <w:sz w:val="16"/>
                <w:szCs w:val="16"/>
              </w:rPr>
              <w:br/>
            </w:r>
            <w:proofErr w:type="spellStart"/>
            <w:r w:rsidRPr="00EE16C2">
              <w:rPr>
                <w:b/>
                <w:bCs/>
                <w:color w:val="000000"/>
                <w:sz w:val="16"/>
                <w:szCs w:val="16"/>
              </w:rPr>
              <w:t>програм</w:t>
            </w:r>
            <w:proofErr w:type="spellEnd"/>
            <w:r w:rsidRPr="00EE16C2">
              <w:rPr>
                <w:b/>
                <w:bCs/>
                <w:color w:val="000000"/>
                <w:sz w:val="16"/>
                <w:szCs w:val="16"/>
              </w:rPr>
              <w:t>-</w:t>
            </w:r>
            <w:r w:rsidRPr="00EE16C2">
              <w:rPr>
                <w:b/>
                <w:bCs/>
                <w:color w:val="000000"/>
                <w:sz w:val="16"/>
                <w:szCs w:val="16"/>
              </w:rPr>
              <w:br/>
            </w:r>
            <w:proofErr w:type="spellStart"/>
            <w:r w:rsidRPr="00EE16C2">
              <w:rPr>
                <w:b/>
                <w:bCs/>
                <w:color w:val="000000"/>
                <w:sz w:val="16"/>
                <w:szCs w:val="16"/>
              </w:rPr>
              <w:t>ма</w:t>
            </w:r>
            <w:proofErr w:type="spellEnd"/>
            <w:r w:rsidRPr="00EE16C2">
              <w:rPr>
                <w:b/>
                <w:bCs/>
                <w:color w:val="000000"/>
                <w:sz w:val="16"/>
                <w:szCs w:val="16"/>
              </w:rPr>
              <w:t xml:space="preserve"> 1</w:t>
            </w:r>
          </w:p>
        </w:tc>
        <w:tc>
          <w:tcPr>
            <w:tcW w:w="827" w:type="pct"/>
            <w:vMerge w:val="restart"/>
            <w:tcBorders>
              <w:top w:val="single" w:sz="4" w:space="0" w:color="auto"/>
              <w:left w:val="single" w:sz="4" w:space="0" w:color="auto"/>
              <w:bottom w:val="single" w:sz="4" w:space="0" w:color="auto"/>
              <w:right w:val="single" w:sz="4" w:space="0" w:color="auto"/>
            </w:tcBorders>
          </w:tcPr>
          <w:p w:rsidR="001F151A" w:rsidRPr="00EE16C2" w:rsidRDefault="001F151A" w:rsidP="009F407F">
            <w:pPr>
              <w:rPr>
                <w:b/>
                <w:bCs/>
                <w:color w:val="000000"/>
                <w:sz w:val="16"/>
                <w:szCs w:val="16"/>
              </w:rPr>
            </w:pPr>
            <w:r w:rsidRPr="00EE16C2">
              <w:rPr>
                <w:b/>
                <w:bCs/>
                <w:color w:val="000000"/>
                <w:sz w:val="16"/>
                <w:szCs w:val="16"/>
              </w:rPr>
              <w:t>«Совершенствование бюджетной политики и эффективное использование бюджетного потенциала</w:t>
            </w:r>
          </w:p>
          <w:p w:rsidR="001F151A" w:rsidRPr="00EE16C2" w:rsidRDefault="001F151A" w:rsidP="009F407F">
            <w:pPr>
              <w:jc w:val="center"/>
              <w:rPr>
                <w:b/>
                <w:bCs/>
                <w:color w:val="000000"/>
                <w:sz w:val="16"/>
                <w:szCs w:val="16"/>
              </w:rPr>
            </w:pPr>
          </w:p>
        </w:tc>
        <w:tc>
          <w:tcPr>
            <w:tcW w:w="26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993</w:t>
            </w:r>
          </w:p>
        </w:tc>
        <w:tc>
          <w:tcPr>
            <w:tcW w:w="28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993</w:t>
            </w:r>
          </w:p>
        </w:tc>
        <w:tc>
          <w:tcPr>
            <w:tcW w:w="241"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Ч410000000</w:t>
            </w:r>
          </w:p>
        </w:tc>
        <w:tc>
          <w:tcPr>
            <w:tcW w:w="22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508"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Всего</w:t>
            </w:r>
          </w:p>
        </w:tc>
        <w:tc>
          <w:tcPr>
            <w:tcW w:w="320"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bCs/>
                <w:color w:val="000000"/>
                <w:sz w:val="16"/>
                <w:szCs w:val="16"/>
              </w:rPr>
              <w:t>103 886</w:t>
            </w:r>
          </w:p>
        </w:tc>
        <w:tc>
          <w:tcPr>
            <w:tcW w:w="31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bCs/>
                <w:color w:val="000000"/>
                <w:sz w:val="16"/>
                <w:szCs w:val="16"/>
              </w:rPr>
              <w:t>106 143</w:t>
            </w:r>
          </w:p>
        </w:tc>
        <w:tc>
          <w:tcPr>
            <w:tcW w:w="266"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bCs/>
                <w:color w:val="000000"/>
                <w:sz w:val="16"/>
                <w:szCs w:val="16"/>
              </w:rPr>
              <w:t>110 836</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bCs/>
                <w:color w:val="000000"/>
                <w:sz w:val="16"/>
                <w:szCs w:val="16"/>
              </w:rPr>
              <w:t>94 286</w:t>
            </w:r>
          </w:p>
        </w:tc>
        <w:tc>
          <w:tcPr>
            <w:tcW w:w="311"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bCs/>
                <w:color w:val="000000"/>
                <w:sz w:val="16"/>
                <w:szCs w:val="16"/>
              </w:rPr>
              <w:t>94 286</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sz w:val="16"/>
                <w:szCs w:val="16"/>
                <w:lang w:eastAsia="en-US"/>
              </w:rPr>
              <w:t>471 430</w:t>
            </w:r>
          </w:p>
        </w:tc>
        <w:tc>
          <w:tcPr>
            <w:tcW w:w="34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sz w:val="16"/>
                <w:szCs w:val="16"/>
                <w:lang w:eastAsia="en-US"/>
              </w:rPr>
              <w:t>471 430</w:t>
            </w:r>
          </w:p>
        </w:tc>
      </w:tr>
      <w:tr w:rsidR="001F151A" w:rsidRPr="00EE16C2" w:rsidTr="009F407F">
        <w:trPr>
          <w:trHeight w:val="570"/>
        </w:trPr>
        <w:tc>
          <w:tcPr>
            <w:tcW w:w="562" w:type="pct"/>
            <w:vMerge/>
            <w:tcBorders>
              <w:top w:val="single" w:sz="4" w:space="0" w:color="auto"/>
              <w:left w:val="single" w:sz="4" w:space="0" w:color="auto"/>
              <w:bottom w:val="single" w:sz="4" w:space="0" w:color="auto"/>
              <w:right w:val="single" w:sz="4" w:space="0" w:color="auto"/>
            </w:tcBorders>
            <w:vAlign w:val="center"/>
          </w:tcPr>
          <w:p w:rsidR="001F151A" w:rsidRPr="00EE16C2" w:rsidRDefault="001F151A" w:rsidP="009F407F">
            <w:pPr>
              <w:rPr>
                <w:b/>
                <w:bCs/>
                <w:color w:val="000000"/>
                <w:sz w:val="16"/>
                <w:szCs w:val="16"/>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1F151A" w:rsidRPr="00EE16C2" w:rsidRDefault="001F151A" w:rsidP="009F407F">
            <w:pPr>
              <w:rPr>
                <w:b/>
                <w:bCs/>
                <w:color w:val="000000"/>
                <w:sz w:val="16"/>
                <w:szCs w:val="16"/>
              </w:rPr>
            </w:pPr>
          </w:p>
        </w:tc>
        <w:tc>
          <w:tcPr>
            <w:tcW w:w="26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8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41"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2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508"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федеральный бюджет</w:t>
            </w:r>
          </w:p>
        </w:tc>
        <w:tc>
          <w:tcPr>
            <w:tcW w:w="320"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103 386</w:t>
            </w:r>
          </w:p>
        </w:tc>
        <w:tc>
          <w:tcPr>
            <w:tcW w:w="31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sz w:val="16"/>
                <w:szCs w:val="16"/>
              </w:rPr>
              <w:t>105 643</w:t>
            </w:r>
          </w:p>
        </w:tc>
        <w:tc>
          <w:tcPr>
            <w:tcW w:w="266"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110 336</w:t>
            </w:r>
          </w:p>
        </w:tc>
        <w:tc>
          <w:tcPr>
            <w:tcW w:w="267" w:type="pct"/>
            <w:tcBorders>
              <w:top w:val="nil"/>
              <w:left w:val="nil"/>
              <w:bottom w:val="single" w:sz="4" w:space="0" w:color="auto"/>
              <w:right w:val="single" w:sz="4" w:space="0" w:color="auto"/>
            </w:tcBorders>
          </w:tcPr>
          <w:p w:rsidR="001F151A" w:rsidRPr="00EE16C2" w:rsidRDefault="001F151A" w:rsidP="009F407F">
            <w:pPr>
              <w:ind w:right="42"/>
              <w:rPr>
                <w:sz w:val="16"/>
                <w:szCs w:val="16"/>
              </w:rPr>
            </w:pPr>
            <w:r w:rsidRPr="00EE16C2">
              <w:rPr>
                <w:color w:val="000000"/>
                <w:sz w:val="16"/>
                <w:szCs w:val="16"/>
              </w:rPr>
              <w:t>93 786</w:t>
            </w:r>
          </w:p>
        </w:tc>
        <w:tc>
          <w:tcPr>
            <w:tcW w:w="311"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93 786</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sz w:val="16"/>
                <w:szCs w:val="16"/>
                <w:lang w:eastAsia="en-US"/>
              </w:rPr>
              <w:t>468 930</w:t>
            </w:r>
          </w:p>
        </w:tc>
        <w:tc>
          <w:tcPr>
            <w:tcW w:w="343"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sz w:val="16"/>
                <w:szCs w:val="16"/>
                <w:lang w:eastAsia="en-US"/>
              </w:rPr>
              <w:t>468 930</w:t>
            </w:r>
          </w:p>
        </w:tc>
      </w:tr>
      <w:tr w:rsidR="001F151A" w:rsidRPr="00EE16C2" w:rsidTr="009F407F">
        <w:trPr>
          <w:trHeight w:val="748"/>
        </w:trPr>
        <w:tc>
          <w:tcPr>
            <w:tcW w:w="562" w:type="pct"/>
            <w:vMerge/>
            <w:tcBorders>
              <w:top w:val="single" w:sz="4" w:space="0" w:color="auto"/>
              <w:left w:val="single" w:sz="4" w:space="0" w:color="auto"/>
              <w:bottom w:val="single" w:sz="4" w:space="0" w:color="auto"/>
              <w:right w:val="single" w:sz="4" w:space="0" w:color="auto"/>
            </w:tcBorders>
            <w:vAlign w:val="center"/>
          </w:tcPr>
          <w:p w:rsidR="001F151A" w:rsidRPr="00EE16C2" w:rsidRDefault="001F151A" w:rsidP="009F407F">
            <w:pPr>
              <w:rPr>
                <w:b/>
                <w:bCs/>
                <w:color w:val="000000"/>
                <w:sz w:val="16"/>
                <w:szCs w:val="16"/>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1F151A" w:rsidRPr="00EE16C2" w:rsidRDefault="001F151A" w:rsidP="009F407F">
            <w:pPr>
              <w:rPr>
                <w:b/>
                <w:bCs/>
                <w:color w:val="000000"/>
                <w:sz w:val="16"/>
                <w:szCs w:val="16"/>
              </w:rPr>
            </w:pPr>
          </w:p>
        </w:tc>
        <w:tc>
          <w:tcPr>
            <w:tcW w:w="26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8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41"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2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508"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республиканский бюджет Чувашской Республики</w:t>
            </w:r>
          </w:p>
        </w:tc>
        <w:tc>
          <w:tcPr>
            <w:tcW w:w="320"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1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6"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11"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43"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0,00</w:t>
            </w:r>
          </w:p>
        </w:tc>
      </w:tr>
      <w:tr w:rsidR="001F151A" w:rsidRPr="00EE16C2" w:rsidTr="009F407F">
        <w:trPr>
          <w:trHeight w:val="780"/>
        </w:trPr>
        <w:tc>
          <w:tcPr>
            <w:tcW w:w="562" w:type="pct"/>
            <w:vMerge/>
            <w:tcBorders>
              <w:top w:val="single" w:sz="4" w:space="0" w:color="auto"/>
              <w:left w:val="single" w:sz="4" w:space="0" w:color="auto"/>
              <w:bottom w:val="single" w:sz="4" w:space="0" w:color="auto"/>
              <w:right w:val="single" w:sz="4" w:space="0" w:color="auto"/>
            </w:tcBorders>
            <w:vAlign w:val="center"/>
          </w:tcPr>
          <w:p w:rsidR="001F151A" w:rsidRPr="00EE16C2" w:rsidRDefault="001F151A" w:rsidP="009F407F">
            <w:pPr>
              <w:rPr>
                <w:b/>
                <w:bCs/>
                <w:color w:val="000000"/>
                <w:sz w:val="16"/>
                <w:szCs w:val="16"/>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1F151A" w:rsidRPr="00EE16C2" w:rsidRDefault="001F151A" w:rsidP="009F407F">
            <w:pPr>
              <w:rPr>
                <w:b/>
                <w:bCs/>
                <w:color w:val="000000"/>
                <w:sz w:val="16"/>
                <w:szCs w:val="16"/>
              </w:rPr>
            </w:pPr>
          </w:p>
        </w:tc>
        <w:tc>
          <w:tcPr>
            <w:tcW w:w="26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8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41"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2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508"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 xml:space="preserve">бюджет </w:t>
            </w:r>
            <w:proofErr w:type="spellStart"/>
            <w:r w:rsidRPr="00EE16C2">
              <w:rPr>
                <w:color w:val="000000"/>
                <w:sz w:val="16"/>
                <w:szCs w:val="16"/>
              </w:rPr>
              <w:t>Новочелны-Сюрбеевского</w:t>
            </w:r>
            <w:proofErr w:type="spellEnd"/>
            <w:r w:rsidRPr="00EE16C2">
              <w:rPr>
                <w:color w:val="000000"/>
                <w:sz w:val="16"/>
                <w:szCs w:val="16"/>
              </w:rPr>
              <w:t xml:space="preserve"> </w:t>
            </w:r>
            <w:proofErr w:type="spellStart"/>
            <w:r w:rsidRPr="00EE16C2">
              <w:rPr>
                <w:color w:val="000000"/>
                <w:sz w:val="16"/>
                <w:szCs w:val="16"/>
              </w:rPr>
              <w:t>сельскиого</w:t>
            </w:r>
            <w:proofErr w:type="spellEnd"/>
            <w:r w:rsidRPr="00EE16C2">
              <w:rPr>
                <w:color w:val="000000"/>
                <w:sz w:val="16"/>
                <w:szCs w:val="16"/>
              </w:rPr>
              <w:t xml:space="preserve"> поселения</w:t>
            </w:r>
          </w:p>
        </w:tc>
        <w:tc>
          <w:tcPr>
            <w:tcW w:w="320"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500</w:t>
            </w:r>
          </w:p>
        </w:tc>
        <w:tc>
          <w:tcPr>
            <w:tcW w:w="31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sz w:val="16"/>
                <w:szCs w:val="16"/>
              </w:rPr>
              <w:t>500</w:t>
            </w:r>
          </w:p>
        </w:tc>
        <w:tc>
          <w:tcPr>
            <w:tcW w:w="266"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500</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500</w:t>
            </w:r>
          </w:p>
        </w:tc>
        <w:tc>
          <w:tcPr>
            <w:tcW w:w="311"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500</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2500</w:t>
            </w:r>
          </w:p>
        </w:tc>
        <w:tc>
          <w:tcPr>
            <w:tcW w:w="34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2500</w:t>
            </w:r>
          </w:p>
        </w:tc>
      </w:tr>
      <w:tr w:rsidR="001F151A" w:rsidRPr="00EE16C2" w:rsidTr="009F407F">
        <w:trPr>
          <w:trHeight w:val="526"/>
        </w:trPr>
        <w:tc>
          <w:tcPr>
            <w:tcW w:w="562" w:type="pct"/>
            <w:vMerge/>
            <w:tcBorders>
              <w:top w:val="single" w:sz="4" w:space="0" w:color="auto"/>
              <w:left w:val="single" w:sz="4" w:space="0" w:color="auto"/>
              <w:bottom w:val="single" w:sz="4" w:space="0" w:color="auto"/>
              <w:right w:val="single" w:sz="4" w:space="0" w:color="auto"/>
            </w:tcBorders>
            <w:vAlign w:val="center"/>
          </w:tcPr>
          <w:p w:rsidR="001F151A" w:rsidRPr="00EE16C2" w:rsidRDefault="001F151A" w:rsidP="009F407F">
            <w:pPr>
              <w:rPr>
                <w:b/>
                <w:bCs/>
                <w:color w:val="000000"/>
                <w:sz w:val="16"/>
                <w:szCs w:val="16"/>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1F151A" w:rsidRPr="00EE16C2" w:rsidRDefault="001F151A" w:rsidP="009F407F">
            <w:pPr>
              <w:rPr>
                <w:b/>
                <w:bCs/>
                <w:color w:val="000000"/>
                <w:sz w:val="16"/>
                <w:szCs w:val="16"/>
              </w:rPr>
            </w:pPr>
          </w:p>
        </w:tc>
        <w:tc>
          <w:tcPr>
            <w:tcW w:w="26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8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41"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2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508"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внебюджетные источники</w:t>
            </w:r>
          </w:p>
        </w:tc>
        <w:tc>
          <w:tcPr>
            <w:tcW w:w="320"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1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6"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11"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43"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0,00</w:t>
            </w:r>
          </w:p>
        </w:tc>
      </w:tr>
      <w:tr w:rsidR="001F151A" w:rsidRPr="00EE16C2" w:rsidTr="009F407F">
        <w:trPr>
          <w:trHeight w:val="245"/>
        </w:trPr>
        <w:tc>
          <w:tcPr>
            <w:tcW w:w="562" w:type="pct"/>
            <w:tcBorders>
              <w:top w:val="single" w:sz="4" w:space="0" w:color="auto"/>
              <w:left w:val="single" w:sz="4" w:space="0" w:color="auto"/>
              <w:bottom w:val="nil"/>
              <w:right w:val="nil"/>
            </w:tcBorders>
          </w:tcPr>
          <w:p w:rsidR="001F151A" w:rsidRPr="00EE16C2" w:rsidRDefault="001F151A" w:rsidP="009F407F">
            <w:pPr>
              <w:rPr>
                <w:color w:val="000000"/>
                <w:sz w:val="16"/>
                <w:szCs w:val="16"/>
              </w:rPr>
            </w:pPr>
            <w:r w:rsidRPr="00EE16C2">
              <w:rPr>
                <w:color w:val="000000"/>
                <w:sz w:val="16"/>
                <w:szCs w:val="16"/>
              </w:rPr>
              <w:lastRenderedPageBreak/>
              <w:t xml:space="preserve">Основное </w:t>
            </w:r>
            <w:proofErr w:type="spellStart"/>
            <w:proofErr w:type="gramStart"/>
            <w:r w:rsidRPr="00EE16C2">
              <w:rPr>
                <w:color w:val="000000"/>
                <w:sz w:val="16"/>
                <w:szCs w:val="16"/>
              </w:rPr>
              <w:t>мероприя</w:t>
            </w:r>
            <w:proofErr w:type="spellEnd"/>
            <w:r w:rsidRPr="00EE16C2">
              <w:rPr>
                <w:color w:val="000000"/>
                <w:sz w:val="16"/>
                <w:szCs w:val="16"/>
              </w:rPr>
              <w:t>-</w:t>
            </w:r>
            <w:r w:rsidRPr="00EE16C2">
              <w:rPr>
                <w:color w:val="000000"/>
                <w:sz w:val="16"/>
                <w:szCs w:val="16"/>
              </w:rPr>
              <w:br/>
            </w:r>
            <w:proofErr w:type="spellStart"/>
            <w:r w:rsidRPr="00EE16C2">
              <w:rPr>
                <w:color w:val="000000"/>
                <w:sz w:val="16"/>
                <w:szCs w:val="16"/>
              </w:rPr>
              <w:t>тие</w:t>
            </w:r>
            <w:proofErr w:type="spellEnd"/>
            <w:proofErr w:type="gramEnd"/>
            <w:r w:rsidRPr="00EE16C2">
              <w:rPr>
                <w:color w:val="000000"/>
                <w:sz w:val="16"/>
                <w:szCs w:val="16"/>
              </w:rPr>
              <w:t xml:space="preserve"> 1</w:t>
            </w:r>
          </w:p>
        </w:tc>
        <w:tc>
          <w:tcPr>
            <w:tcW w:w="827" w:type="pct"/>
            <w:vMerge w:val="restart"/>
            <w:tcBorders>
              <w:top w:val="single" w:sz="4" w:space="0" w:color="auto"/>
              <w:left w:val="single" w:sz="4" w:space="0" w:color="auto"/>
              <w:right w:val="single" w:sz="4" w:space="0" w:color="auto"/>
            </w:tcBorders>
          </w:tcPr>
          <w:p w:rsidR="001F151A" w:rsidRPr="00EE16C2" w:rsidRDefault="001F151A" w:rsidP="009F407F">
            <w:pPr>
              <w:rPr>
                <w:b/>
                <w:color w:val="000000"/>
                <w:sz w:val="16"/>
                <w:szCs w:val="16"/>
              </w:rPr>
            </w:pPr>
            <w:r w:rsidRPr="00EE16C2">
              <w:rPr>
                <w:b/>
                <w:bCs/>
                <w:sz w:val="16"/>
                <w:szCs w:val="16"/>
              </w:rPr>
              <w:t xml:space="preserve">Развитие бюджетного планирования, </w:t>
            </w:r>
            <w:proofErr w:type="gramStart"/>
            <w:r w:rsidRPr="00EE16C2">
              <w:rPr>
                <w:b/>
                <w:bCs/>
                <w:sz w:val="16"/>
                <w:szCs w:val="16"/>
              </w:rPr>
              <w:t>формирование  бюд</w:t>
            </w:r>
            <w:r w:rsidRPr="00EE16C2">
              <w:rPr>
                <w:b/>
                <w:bCs/>
                <w:sz w:val="16"/>
                <w:szCs w:val="16"/>
              </w:rPr>
              <w:softHyphen/>
              <w:t>жета</w:t>
            </w:r>
            <w:proofErr w:type="gramEnd"/>
            <w:r w:rsidRPr="00EE16C2">
              <w:rPr>
                <w:b/>
                <w:bCs/>
                <w:sz w:val="16"/>
                <w:szCs w:val="16"/>
              </w:rPr>
              <w:t xml:space="preserve"> </w:t>
            </w:r>
            <w:proofErr w:type="spellStart"/>
            <w:r w:rsidRPr="00EE16C2">
              <w:rPr>
                <w:b/>
                <w:bCs/>
                <w:sz w:val="16"/>
                <w:szCs w:val="16"/>
              </w:rPr>
              <w:t>Новочелны-Сюрбеевского</w:t>
            </w:r>
            <w:proofErr w:type="spellEnd"/>
            <w:r w:rsidRPr="00EE16C2">
              <w:rPr>
                <w:b/>
                <w:bCs/>
                <w:sz w:val="16"/>
                <w:szCs w:val="16"/>
              </w:rPr>
              <w:t xml:space="preserve"> сельского поселения на очередной фи</w:t>
            </w:r>
            <w:r w:rsidRPr="00EE16C2">
              <w:rPr>
                <w:b/>
                <w:bCs/>
                <w:sz w:val="16"/>
                <w:szCs w:val="16"/>
              </w:rPr>
              <w:softHyphen/>
              <w:t>нансовый год и плановый период</w:t>
            </w:r>
            <w:r w:rsidRPr="00EE16C2">
              <w:rPr>
                <w:b/>
                <w:color w:val="000000"/>
                <w:sz w:val="16"/>
                <w:szCs w:val="16"/>
              </w:rPr>
              <w:t> </w:t>
            </w:r>
          </w:p>
          <w:p w:rsidR="001F151A" w:rsidRPr="00EE16C2" w:rsidRDefault="001F151A" w:rsidP="009F407F">
            <w:pPr>
              <w:jc w:val="center"/>
              <w:rPr>
                <w:color w:val="000000"/>
                <w:sz w:val="16"/>
                <w:szCs w:val="16"/>
              </w:rPr>
            </w:pPr>
            <w:r w:rsidRPr="00EE16C2">
              <w:rPr>
                <w:color w:val="000000"/>
                <w:sz w:val="16"/>
                <w:szCs w:val="16"/>
              </w:rPr>
              <w:t> </w:t>
            </w:r>
          </w:p>
          <w:p w:rsidR="001F151A" w:rsidRPr="00EE16C2" w:rsidRDefault="001F151A" w:rsidP="009F407F">
            <w:pPr>
              <w:jc w:val="center"/>
              <w:rPr>
                <w:color w:val="000000"/>
                <w:sz w:val="16"/>
                <w:szCs w:val="16"/>
              </w:rPr>
            </w:pPr>
            <w:r w:rsidRPr="00EE16C2">
              <w:rPr>
                <w:color w:val="000000"/>
                <w:sz w:val="16"/>
                <w:szCs w:val="16"/>
              </w:rPr>
              <w:t> </w:t>
            </w:r>
          </w:p>
          <w:p w:rsidR="001F151A" w:rsidRPr="00EE16C2" w:rsidRDefault="001F151A" w:rsidP="009F407F">
            <w:pPr>
              <w:jc w:val="center"/>
              <w:rPr>
                <w:color w:val="000000"/>
                <w:sz w:val="16"/>
                <w:szCs w:val="16"/>
              </w:rPr>
            </w:pPr>
            <w:r w:rsidRPr="00EE16C2">
              <w:rPr>
                <w:color w:val="000000"/>
                <w:sz w:val="16"/>
                <w:szCs w:val="16"/>
              </w:rPr>
              <w:t> </w:t>
            </w:r>
          </w:p>
          <w:p w:rsidR="001F151A" w:rsidRPr="00EE16C2" w:rsidRDefault="001F151A" w:rsidP="009F407F">
            <w:pPr>
              <w:jc w:val="center"/>
              <w:rPr>
                <w:color w:val="000000"/>
                <w:sz w:val="16"/>
                <w:szCs w:val="16"/>
              </w:rPr>
            </w:pPr>
            <w:r w:rsidRPr="00EE16C2">
              <w:rPr>
                <w:color w:val="000000"/>
                <w:sz w:val="16"/>
                <w:szCs w:val="16"/>
              </w:rPr>
              <w:t> </w:t>
            </w:r>
          </w:p>
        </w:tc>
        <w:tc>
          <w:tcPr>
            <w:tcW w:w="26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8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41"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sz w:val="16"/>
                <w:szCs w:val="16"/>
              </w:rPr>
              <w:t>Ч410100000</w:t>
            </w:r>
          </w:p>
        </w:tc>
        <w:tc>
          <w:tcPr>
            <w:tcW w:w="22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508"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Всего</w:t>
            </w:r>
          </w:p>
        </w:tc>
        <w:tc>
          <w:tcPr>
            <w:tcW w:w="320"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bCs/>
                <w:color w:val="000000"/>
                <w:sz w:val="16"/>
                <w:szCs w:val="16"/>
              </w:rPr>
              <w:t>103 886</w:t>
            </w:r>
          </w:p>
        </w:tc>
        <w:tc>
          <w:tcPr>
            <w:tcW w:w="31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bCs/>
                <w:color w:val="000000"/>
                <w:sz w:val="16"/>
                <w:szCs w:val="16"/>
              </w:rPr>
              <w:t>106 143</w:t>
            </w:r>
          </w:p>
        </w:tc>
        <w:tc>
          <w:tcPr>
            <w:tcW w:w="266"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bCs/>
                <w:color w:val="000000"/>
                <w:sz w:val="16"/>
                <w:szCs w:val="16"/>
              </w:rPr>
              <w:t>110 836</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bCs/>
                <w:color w:val="000000"/>
                <w:sz w:val="16"/>
                <w:szCs w:val="16"/>
              </w:rPr>
              <w:t>94 286</w:t>
            </w:r>
          </w:p>
        </w:tc>
        <w:tc>
          <w:tcPr>
            <w:tcW w:w="311"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bCs/>
                <w:color w:val="000000"/>
                <w:sz w:val="16"/>
                <w:szCs w:val="16"/>
              </w:rPr>
              <w:t>94 286</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sz w:val="16"/>
                <w:szCs w:val="16"/>
                <w:lang w:eastAsia="en-US"/>
              </w:rPr>
              <w:t>471 430</w:t>
            </w:r>
          </w:p>
        </w:tc>
        <w:tc>
          <w:tcPr>
            <w:tcW w:w="34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sz w:val="16"/>
                <w:szCs w:val="16"/>
                <w:lang w:eastAsia="en-US"/>
              </w:rPr>
              <w:t>471 430</w:t>
            </w:r>
          </w:p>
        </w:tc>
      </w:tr>
      <w:tr w:rsidR="001F151A" w:rsidRPr="00EE16C2" w:rsidTr="009F407F">
        <w:trPr>
          <w:trHeight w:val="465"/>
        </w:trPr>
        <w:tc>
          <w:tcPr>
            <w:tcW w:w="562" w:type="pct"/>
            <w:tcBorders>
              <w:top w:val="nil"/>
              <w:left w:val="single" w:sz="4" w:space="0" w:color="auto"/>
              <w:bottom w:val="nil"/>
              <w:right w:val="nil"/>
            </w:tcBorders>
          </w:tcPr>
          <w:p w:rsidR="001F151A" w:rsidRPr="00EE16C2" w:rsidRDefault="001F151A" w:rsidP="009F407F">
            <w:pPr>
              <w:jc w:val="center"/>
              <w:rPr>
                <w:color w:val="000000"/>
                <w:sz w:val="16"/>
                <w:szCs w:val="16"/>
              </w:rPr>
            </w:pPr>
            <w:r w:rsidRPr="00EE16C2">
              <w:rPr>
                <w:color w:val="000000"/>
                <w:sz w:val="16"/>
                <w:szCs w:val="16"/>
              </w:rPr>
              <w:t> </w:t>
            </w:r>
          </w:p>
        </w:tc>
        <w:tc>
          <w:tcPr>
            <w:tcW w:w="827" w:type="pct"/>
            <w:vMerge/>
            <w:tcBorders>
              <w:left w:val="single" w:sz="4" w:space="0" w:color="auto"/>
              <w:right w:val="single" w:sz="4" w:space="0" w:color="auto"/>
            </w:tcBorders>
          </w:tcPr>
          <w:p w:rsidR="001F151A" w:rsidRPr="00EE16C2" w:rsidRDefault="001F151A" w:rsidP="009F407F">
            <w:pPr>
              <w:jc w:val="center"/>
              <w:rPr>
                <w:color w:val="000000"/>
                <w:sz w:val="16"/>
                <w:szCs w:val="16"/>
              </w:rPr>
            </w:pPr>
          </w:p>
        </w:tc>
        <w:tc>
          <w:tcPr>
            <w:tcW w:w="26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8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41"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2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508"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федеральный бюджет</w:t>
            </w:r>
          </w:p>
        </w:tc>
        <w:tc>
          <w:tcPr>
            <w:tcW w:w="320"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103 386</w:t>
            </w:r>
          </w:p>
        </w:tc>
        <w:tc>
          <w:tcPr>
            <w:tcW w:w="31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sz w:val="16"/>
                <w:szCs w:val="16"/>
              </w:rPr>
              <w:t>105 643</w:t>
            </w:r>
          </w:p>
        </w:tc>
        <w:tc>
          <w:tcPr>
            <w:tcW w:w="266"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110 336</w:t>
            </w:r>
          </w:p>
        </w:tc>
        <w:tc>
          <w:tcPr>
            <w:tcW w:w="267" w:type="pct"/>
            <w:tcBorders>
              <w:top w:val="nil"/>
              <w:left w:val="nil"/>
              <w:bottom w:val="single" w:sz="4" w:space="0" w:color="auto"/>
              <w:right w:val="single" w:sz="4" w:space="0" w:color="auto"/>
            </w:tcBorders>
          </w:tcPr>
          <w:p w:rsidR="001F151A" w:rsidRPr="00EE16C2" w:rsidRDefault="001F151A" w:rsidP="009F407F">
            <w:pPr>
              <w:ind w:right="42"/>
              <w:rPr>
                <w:sz w:val="16"/>
                <w:szCs w:val="16"/>
              </w:rPr>
            </w:pPr>
            <w:r w:rsidRPr="00EE16C2">
              <w:rPr>
                <w:color w:val="000000"/>
                <w:sz w:val="16"/>
                <w:szCs w:val="16"/>
              </w:rPr>
              <w:t>93 786</w:t>
            </w:r>
          </w:p>
        </w:tc>
        <w:tc>
          <w:tcPr>
            <w:tcW w:w="311"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93 786</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sz w:val="16"/>
                <w:szCs w:val="16"/>
                <w:lang w:eastAsia="en-US"/>
              </w:rPr>
              <w:t>468 930</w:t>
            </w:r>
          </w:p>
        </w:tc>
        <w:tc>
          <w:tcPr>
            <w:tcW w:w="343"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sz w:val="16"/>
                <w:szCs w:val="16"/>
                <w:lang w:eastAsia="en-US"/>
              </w:rPr>
              <w:t>468 930</w:t>
            </w:r>
          </w:p>
        </w:tc>
      </w:tr>
      <w:tr w:rsidR="001F151A" w:rsidRPr="00EE16C2" w:rsidTr="009F407F">
        <w:trPr>
          <w:trHeight w:val="722"/>
        </w:trPr>
        <w:tc>
          <w:tcPr>
            <w:tcW w:w="562" w:type="pct"/>
            <w:tcBorders>
              <w:top w:val="nil"/>
              <w:left w:val="single" w:sz="4" w:space="0" w:color="auto"/>
              <w:bottom w:val="nil"/>
              <w:right w:val="nil"/>
            </w:tcBorders>
          </w:tcPr>
          <w:p w:rsidR="001F151A" w:rsidRPr="00EE16C2" w:rsidRDefault="001F151A" w:rsidP="009F407F">
            <w:pPr>
              <w:jc w:val="center"/>
              <w:rPr>
                <w:color w:val="000000"/>
                <w:sz w:val="16"/>
                <w:szCs w:val="16"/>
              </w:rPr>
            </w:pPr>
            <w:r w:rsidRPr="00EE16C2">
              <w:rPr>
                <w:color w:val="000000"/>
                <w:sz w:val="16"/>
                <w:szCs w:val="16"/>
              </w:rPr>
              <w:t> </w:t>
            </w:r>
          </w:p>
        </w:tc>
        <w:tc>
          <w:tcPr>
            <w:tcW w:w="827" w:type="pct"/>
            <w:vMerge/>
            <w:tcBorders>
              <w:left w:val="single" w:sz="4" w:space="0" w:color="auto"/>
              <w:right w:val="single" w:sz="4" w:space="0" w:color="auto"/>
            </w:tcBorders>
          </w:tcPr>
          <w:p w:rsidR="001F151A" w:rsidRPr="00EE16C2" w:rsidRDefault="001F151A" w:rsidP="009F407F">
            <w:pPr>
              <w:jc w:val="center"/>
              <w:rPr>
                <w:color w:val="000000"/>
                <w:sz w:val="16"/>
                <w:szCs w:val="16"/>
              </w:rPr>
            </w:pPr>
          </w:p>
        </w:tc>
        <w:tc>
          <w:tcPr>
            <w:tcW w:w="26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8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41"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2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508"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республиканский бюджет Чувашской Республики</w:t>
            </w:r>
          </w:p>
        </w:tc>
        <w:tc>
          <w:tcPr>
            <w:tcW w:w="320"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1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6"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11"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43"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0,00</w:t>
            </w:r>
          </w:p>
        </w:tc>
      </w:tr>
      <w:tr w:rsidR="001F151A" w:rsidRPr="00EE16C2" w:rsidTr="009F407F">
        <w:trPr>
          <w:trHeight w:val="690"/>
        </w:trPr>
        <w:tc>
          <w:tcPr>
            <w:tcW w:w="562" w:type="pct"/>
            <w:tcBorders>
              <w:top w:val="nil"/>
              <w:left w:val="single" w:sz="4" w:space="0" w:color="auto"/>
              <w:bottom w:val="nil"/>
              <w:right w:val="nil"/>
            </w:tcBorders>
          </w:tcPr>
          <w:p w:rsidR="001F151A" w:rsidRPr="00EE16C2" w:rsidRDefault="001F151A" w:rsidP="009F407F">
            <w:pPr>
              <w:jc w:val="center"/>
              <w:rPr>
                <w:color w:val="000000"/>
                <w:sz w:val="16"/>
                <w:szCs w:val="16"/>
              </w:rPr>
            </w:pPr>
            <w:r w:rsidRPr="00EE16C2">
              <w:rPr>
                <w:color w:val="000000"/>
                <w:sz w:val="16"/>
                <w:szCs w:val="16"/>
              </w:rPr>
              <w:t> </w:t>
            </w:r>
          </w:p>
        </w:tc>
        <w:tc>
          <w:tcPr>
            <w:tcW w:w="827" w:type="pct"/>
            <w:vMerge/>
            <w:tcBorders>
              <w:left w:val="single" w:sz="4" w:space="0" w:color="auto"/>
              <w:right w:val="single" w:sz="4" w:space="0" w:color="auto"/>
            </w:tcBorders>
          </w:tcPr>
          <w:p w:rsidR="001F151A" w:rsidRPr="00EE16C2" w:rsidRDefault="001F151A" w:rsidP="009F407F">
            <w:pPr>
              <w:jc w:val="center"/>
              <w:rPr>
                <w:color w:val="000000"/>
                <w:sz w:val="16"/>
                <w:szCs w:val="16"/>
              </w:rPr>
            </w:pPr>
          </w:p>
        </w:tc>
        <w:tc>
          <w:tcPr>
            <w:tcW w:w="265" w:type="pct"/>
            <w:tcBorders>
              <w:top w:val="nil"/>
              <w:left w:val="nil"/>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х</w:t>
            </w:r>
          </w:p>
        </w:tc>
        <w:tc>
          <w:tcPr>
            <w:tcW w:w="285" w:type="pct"/>
            <w:tcBorders>
              <w:top w:val="nil"/>
              <w:left w:val="nil"/>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х</w:t>
            </w:r>
          </w:p>
        </w:tc>
        <w:tc>
          <w:tcPr>
            <w:tcW w:w="241" w:type="pct"/>
            <w:tcBorders>
              <w:top w:val="nil"/>
              <w:left w:val="nil"/>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х</w:t>
            </w:r>
          </w:p>
        </w:tc>
        <w:tc>
          <w:tcPr>
            <w:tcW w:w="225" w:type="pct"/>
            <w:tcBorders>
              <w:top w:val="nil"/>
              <w:left w:val="nil"/>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х</w:t>
            </w:r>
          </w:p>
        </w:tc>
        <w:tc>
          <w:tcPr>
            <w:tcW w:w="508"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 xml:space="preserve">бюджет </w:t>
            </w:r>
            <w:proofErr w:type="spellStart"/>
            <w:r w:rsidRPr="00EE16C2">
              <w:rPr>
                <w:color w:val="000000"/>
                <w:sz w:val="16"/>
                <w:szCs w:val="16"/>
              </w:rPr>
              <w:t>Новочелны-Сюрбеевского</w:t>
            </w:r>
            <w:proofErr w:type="spellEnd"/>
            <w:r w:rsidRPr="00EE16C2">
              <w:rPr>
                <w:color w:val="000000"/>
                <w:sz w:val="16"/>
                <w:szCs w:val="16"/>
              </w:rPr>
              <w:t xml:space="preserve"> сельского поселения</w:t>
            </w:r>
          </w:p>
        </w:tc>
        <w:tc>
          <w:tcPr>
            <w:tcW w:w="320"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500</w:t>
            </w:r>
          </w:p>
        </w:tc>
        <w:tc>
          <w:tcPr>
            <w:tcW w:w="31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sz w:val="16"/>
                <w:szCs w:val="16"/>
              </w:rPr>
              <w:t>500</w:t>
            </w:r>
          </w:p>
        </w:tc>
        <w:tc>
          <w:tcPr>
            <w:tcW w:w="266"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500</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500</w:t>
            </w:r>
          </w:p>
        </w:tc>
        <w:tc>
          <w:tcPr>
            <w:tcW w:w="311"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500</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2500</w:t>
            </w:r>
          </w:p>
        </w:tc>
        <w:tc>
          <w:tcPr>
            <w:tcW w:w="34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2500</w:t>
            </w:r>
          </w:p>
        </w:tc>
      </w:tr>
      <w:tr w:rsidR="001F151A" w:rsidRPr="00EE16C2" w:rsidTr="009F407F">
        <w:trPr>
          <w:trHeight w:val="540"/>
        </w:trPr>
        <w:tc>
          <w:tcPr>
            <w:tcW w:w="562" w:type="pct"/>
            <w:tcBorders>
              <w:top w:val="nil"/>
              <w:left w:val="single" w:sz="4" w:space="0" w:color="auto"/>
              <w:bottom w:val="single" w:sz="4" w:space="0" w:color="auto"/>
              <w:right w:val="nil"/>
            </w:tcBorders>
          </w:tcPr>
          <w:p w:rsidR="001F151A" w:rsidRPr="00EE16C2" w:rsidRDefault="001F151A" w:rsidP="009F407F">
            <w:pPr>
              <w:jc w:val="center"/>
              <w:rPr>
                <w:color w:val="000000"/>
                <w:sz w:val="16"/>
                <w:szCs w:val="16"/>
              </w:rPr>
            </w:pPr>
            <w:r w:rsidRPr="00EE16C2">
              <w:rPr>
                <w:color w:val="000000"/>
                <w:sz w:val="16"/>
                <w:szCs w:val="16"/>
              </w:rPr>
              <w:t> </w:t>
            </w:r>
          </w:p>
        </w:tc>
        <w:tc>
          <w:tcPr>
            <w:tcW w:w="827" w:type="pct"/>
            <w:vMerge/>
            <w:tcBorders>
              <w:left w:val="single" w:sz="4" w:space="0" w:color="auto"/>
              <w:bottom w:val="single" w:sz="4" w:space="0" w:color="auto"/>
              <w:right w:val="single" w:sz="4" w:space="0" w:color="auto"/>
            </w:tcBorders>
          </w:tcPr>
          <w:p w:rsidR="001F151A" w:rsidRPr="00EE16C2" w:rsidRDefault="001F151A" w:rsidP="009F407F">
            <w:pPr>
              <w:jc w:val="center"/>
              <w:rPr>
                <w:color w:val="000000"/>
                <w:sz w:val="16"/>
                <w:szCs w:val="16"/>
              </w:rPr>
            </w:pPr>
          </w:p>
        </w:tc>
        <w:tc>
          <w:tcPr>
            <w:tcW w:w="265" w:type="pct"/>
            <w:tcBorders>
              <w:top w:val="nil"/>
              <w:left w:val="nil"/>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 х</w:t>
            </w:r>
          </w:p>
        </w:tc>
        <w:tc>
          <w:tcPr>
            <w:tcW w:w="285" w:type="pct"/>
            <w:tcBorders>
              <w:top w:val="nil"/>
              <w:left w:val="nil"/>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 х</w:t>
            </w:r>
          </w:p>
        </w:tc>
        <w:tc>
          <w:tcPr>
            <w:tcW w:w="241" w:type="pct"/>
            <w:tcBorders>
              <w:top w:val="nil"/>
              <w:left w:val="nil"/>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х</w:t>
            </w:r>
          </w:p>
        </w:tc>
        <w:tc>
          <w:tcPr>
            <w:tcW w:w="225" w:type="pct"/>
            <w:tcBorders>
              <w:top w:val="nil"/>
              <w:left w:val="nil"/>
              <w:bottom w:val="single" w:sz="4" w:space="0" w:color="auto"/>
              <w:right w:val="single" w:sz="4" w:space="0" w:color="auto"/>
            </w:tcBorders>
          </w:tcPr>
          <w:p w:rsidR="001F151A" w:rsidRPr="00EE16C2" w:rsidRDefault="001F151A" w:rsidP="009F407F">
            <w:pPr>
              <w:jc w:val="center"/>
              <w:rPr>
                <w:sz w:val="16"/>
                <w:szCs w:val="16"/>
              </w:rPr>
            </w:pPr>
            <w:r w:rsidRPr="00EE16C2">
              <w:rPr>
                <w:sz w:val="16"/>
                <w:szCs w:val="16"/>
              </w:rPr>
              <w:t>х</w:t>
            </w:r>
          </w:p>
        </w:tc>
        <w:tc>
          <w:tcPr>
            <w:tcW w:w="508"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внебюджетные источники</w:t>
            </w:r>
          </w:p>
        </w:tc>
        <w:tc>
          <w:tcPr>
            <w:tcW w:w="320"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1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6"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11"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43"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0,00</w:t>
            </w:r>
          </w:p>
        </w:tc>
      </w:tr>
      <w:tr w:rsidR="001F151A" w:rsidRPr="00EE16C2" w:rsidTr="009F407F">
        <w:trPr>
          <w:trHeight w:val="540"/>
        </w:trPr>
        <w:tc>
          <w:tcPr>
            <w:tcW w:w="562" w:type="pct"/>
            <w:tcBorders>
              <w:top w:val="single" w:sz="4" w:space="0" w:color="auto"/>
              <w:left w:val="single" w:sz="4" w:space="0" w:color="auto"/>
              <w:bottom w:val="single" w:sz="4" w:space="0" w:color="auto"/>
              <w:right w:val="nil"/>
            </w:tcBorders>
          </w:tcPr>
          <w:p w:rsidR="001F151A" w:rsidRPr="00EE16C2" w:rsidRDefault="001F151A" w:rsidP="009F407F">
            <w:pPr>
              <w:rPr>
                <w:color w:val="000000"/>
                <w:sz w:val="16"/>
                <w:szCs w:val="16"/>
              </w:rPr>
            </w:pPr>
            <w:r w:rsidRPr="00EE16C2">
              <w:rPr>
                <w:color w:val="000000"/>
                <w:sz w:val="16"/>
                <w:szCs w:val="16"/>
              </w:rPr>
              <w:t xml:space="preserve">Основное </w:t>
            </w:r>
            <w:proofErr w:type="spellStart"/>
            <w:proofErr w:type="gramStart"/>
            <w:r w:rsidRPr="00EE16C2">
              <w:rPr>
                <w:color w:val="000000"/>
                <w:sz w:val="16"/>
                <w:szCs w:val="16"/>
              </w:rPr>
              <w:t>мероприя</w:t>
            </w:r>
            <w:proofErr w:type="spellEnd"/>
            <w:r w:rsidRPr="00EE16C2">
              <w:rPr>
                <w:color w:val="000000"/>
                <w:sz w:val="16"/>
                <w:szCs w:val="16"/>
              </w:rPr>
              <w:t>-</w:t>
            </w:r>
            <w:r w:rsidRPr="00EE16C2">
              <w:rPr>
                <w:color w:val="000000"/>
                <w:sz w:val="16"/>
                <w:szCs w:val="16"/>
              </w:rPr>
              <w:br/>
            </w:r>
            <w:proofErr w:type="spellStart"/>
            <w:r w:rsidRPr="00EE16C2">
              <w:rPr>
                <w:color w:val="000000"/>
                <w:sz w:val="16"/>
                <w:szCs w:val="16"/>
              </w:rPr>
              <w:t>тие</w:t>
            </w:r>
            <w:proofErr w:type="spellEnd"/>
            <w:proofErr w:type="gramEnd"/>
            <w:r w:rsidRPr="00EE16C2">
              <w:rPr>
                <w:color w:val="000000"/>
                <w:sz w:val="16"/>
                <w:szCs w:val="16"/>
              </w:rPr>
              <w:t xml:space="preserve"> 2</w:t>
            </w:r>
          </w:p>
        </w:tc>
        <w:tc>
          <w:tcPr>
            <w:tcW w:w="827" w:type="pct"/>
            <w:tcBorders>
              <w:top w:val="single" w:sz="4" w:space="0" w:color="auto"/>
              <w:left w:val="single" w:sz="4" w:space="0" w:color="auto"/>
              <w:bottom w:val="single" w:sz="4" w:space="0" w:color="auto"/>
              <w:right w:val="single" w:sz="4" w:space="0" w:color="auto"/>
            </w:tcBorders>
          </w:tcPr>
          <w:p w:rsidR="001F151A" w:rsidRPr="00EE16C2" w:rsidRDefault="001F151A" w:rsidP="009F407F">
            <w:pPr>
              <w:rPr>
                <w:b/>
                <w:color w:val="000000"/>
                <w:sz w:val="16"/>
                <w:szCs w:val="16"/>
              </w:rPr>
            </w:pPr>
            <w:r w:rsidRPr="00EE16C2">
              <w:rPr>
                <w:b/>
                <w:color w:val="000000"/>
                <w:sz w:val="16"/>
                <w:szCs w:val="16"/>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w:t>
            </w:r>
          </w:p>
          <w:p w:rsidR="001F151A" w:rsidRPr="00EE16C2" w:rsidRDefault="001F151A" w:rsidP="009F407F">
            <w:pPr>
              <w:jc w:val="center"/>
              <w:rPr>
                <w:color w:val="000000"/>
                <w:sz w:val="16"/>
                <w:szCs w:val="16"/>
              </w:rPr>
            </w:pPr>
            <w:r w:rsidRPr="00EE16C2">
              <w:rPr>
                <w:color w:val="000000"/>
                <w:sz w:val="16"/>
                <w:szCs w:val="16"/>
              </w:rPr>
              <w:t> </w:t>
            </w:r>
          </w:p>
        </w:tc>
        <w:tc>
          <w:tcPr>
            <w:tcW w:w="265" w:type="pct"/>
            <w:tcBorders>
              <w:top w:val="single" w:sz="4" w:space="0" w:color="auto"/>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85" w:type="pct"/>
            <w:tcBorders>
              <w:top w:val="single" w:sz="4" w:space="0" w:color="auto"/>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41" w:type="pct"/>
            <w:tcBorders>
              <w:top w:val="single" w:sz="4" w:space="0" w:color="auto"/>
              <w:left w:val="nil"/>
              <w:bottom w:val="single" w:sz="4" w:space="0" w:color="auto"/>
              <w:right w:val="single" w:sz="4" w:space="0" w:color="auto"/>
            </w:tcBorders>
          </w:tcPr>
          <w:p w:rsidR="001F151A" w:rsidRPr="00EE16C2" w:rsidRDefault="001F151A" w:rsidP="009F407F">
            <w:pPr>
              <w:rPr>
                <w:color w:val="000000"/>
                <w:sz w:val="16"/>
                <w:szCs w:val="16"/>
              </w:rPr>
            </w:pPr>
            <w:r w:rsidRPr="00EE16C2">
              <w:rPr>
                <w:sz w:val="16"/>
                <w:szCs w:val="16"/>
              </w:rPr>
              <w:t>Ч410100000</w:t>
            </w:r>
          </w:p>
        </w:tc>
        <w:tc>
          <w:tcPr>
            <w:tcW w:w="225" w:type="pct"/>
            <w:tcBorders>
              <w:top w:val="single" w:sz="4" w:space="0" w:color="auto"/>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508" w:type="pct"/>
            <w:tcBorders>
              <w:top w:val="single" w:sz="4" w:space="0" w:color="auto"/>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Всего</w:t>
            </w:r>
          </w:p>
        </w:tc>
        <w:tc>
          <w:tcPr>
            <w:tcW w:w="320" w:type="pct"/>
            <w:tcBorders>
              <w:top w:val="single" w:sz="4" w:space="0" w:color="auto"/>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1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6"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11"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4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r>
      <w:tr w:rsidR="001F151A" w:rsidRPr="00EE16C2" w:rsidTr="009F407F">
        <w:trPr>
          <w:trHeight w:val="495"/>
        </w:trPr>
        <w:tc>
          <w:tcPr>
            <w:tcW w:w="562" w:type="pct"/>
            <w:vMerge w:val="restart"/>
            <w:tcBorders>
              <w:top w:val="single" w:sz="4" w:space="0" w:color="auto"/>
              <w:left w:val="single" w:sz="4" w:space="0" w:color="auto"/>
              <w:bottom w:val="single" w:sz="4" w:space="0" w:color="auto"/>
              <w:right w:val="single" w:sz="4" w:space="0" w:color="auto"/>
            </w:tcBorders>
          </w:tcPr>
          <w:p w:rsidR="001F151A" w:rsidRPr="00EE16C2" w:rsidRDefault="001F151A" w:rsidP="009F407F">
            <w:pPr>
              <w:rPr>
                <w:b/>
                <w:bCs/>
                <w:color w:val="000000"/>
                <w:sz w:val="16"/>
                <w:szCs w:val="16"/>
              </w:rPr>
            </w:pPr>
            <w:r w:rsidRPr="00EE16C2">
              <w:rPr>
                <w:b/>
                <w:bCs/>
                <w:color w:val="000000"/>
                <w:sz w:val="16"/>
                <w:szCs w:val="16"/>
              </w:rPr>
              <w:t>Под-</w:t>
            </w:r>
            <w:r w:rsidRPr="00EE16C2">
              <w:rPr>
                <w:b/>
                <w:bCs/>
                <w:color w:val="000000"/>
                <w:sz w:val="16"/>
                <w:szCs w:val="16"/>
              </w:rPr>
              <w:br/>
            </w:r>
            <w:proofErr w:type="spellStart"/>
            <w:r w:rsidRPr="00EE16C2">
              <w:rPr>
                <w:b/>
                <w:bCs/>
                <w:color w:val="000000"/>
                <w:sz w:val="16"/>
                <w:szCs w:val="16"/>
              </w:rPr>
              <w:t>програм</w:t>
            </w:r>
            <w:proofErr w:type="spellEnd"/>
            <w:r w:rsidRPr="00EE16C2">
              <w:rPr>
                <w:b/>
                <w:bCs/>
                <w:color w:val="000000"/>
                <w:sz w:val="16"/>
                <w:szCs w:val="16"/>
              </w:rPr>
              <w:t>-</w:t>
            </w:r>
            <w:r w:rsidRPr="00EE16C2">
              <w:rPr>
                <w:b/>
                <w:bCs/>
                <w:color w:val="000000"/>
                <w:sz w:val="16"/>
                <w:szCs w:val="16"/>
              </w:rPr>
              <w:br/>
            </w:r>
            <w:proofErr w:type="spellStart"/>
            <w:r w:rsidRPr="00EE16C2">
              <w:rPr>
                <w:b/>
                <w:bCs/>
                <w:color w:val="000000"/>
                <w:sz w:val="16"/>
                <w:szCs w:val="16"/>
              </w:rPr>
              <w:t>ма</w:t>
            </w:r>
            <w:proofErr w:type="spellEnd"/>
            <w:r w:rsidRPr="00EE16C2">
              <w:rPr>
                <w:b/>
                <w:bCs/>
                <w:color w:val="000000"/>
                <w:sz w:val="16"/>
                <w:szCs w:val="16"/>
              </w:rPr>
              <w:t xml:space="preserve"> 1</w:t>
            </w:r>
          </w:p>
        </w:tc>
        <w:tc>
          <w:tcPr>
            <w:tcW w:w="827" w:type="pct"/>
            <w:vMerge w:val="restart"/>
            <w:tcBorders>
              <w:top w:val="single" w:sz="4" w:space="0" w:color="auto"/>
              <w:left w:val="single" w:sz="4" w:space="0" w:color="auto"/>
              <w:bottom w:val="single" w:sz="4" w:space="0" w:color="auto"/>
              <w:right w:val="single" w:sz="4" w:space="0" w:color="auto"/>
            </w:tcBorders>
          </w:tcPr>
          <w:p w:rsidR="001F151A" w:rsidRPr="00EE16C2" w:rsidRDefault="001F151A" w:rsidP="009F407F">
            <w:pPr>
              <w:rPr>
                <w:b/>
                <w:bCs/>
                <w:color w:val="000000"/>
                <w:sz w:val="16"/>
                <w:szCs w:val="16"/>
              </w:rPr>
            </w:pPr>
            <w:r w:rsidRPr="00EE16C2">
              <w:rPr>
                <w:b/>
                <w:bCs/>
                <w:color w:val="000000"/>
                <w:sz w:val="16"/>
                <w:szCs w:val="16"/>
              </w:rPr>
              <w:t>«Повышение эффективности бюджетных расходов»</w:t>
            </w:r>
          </w:p>
          <w:p w:rsidR="001F151A" w:rsidRPr="00EE16C2" w:rsidRDefault="001F151A" w:rsidP="009F407F">
            <w:pPr>
              <w:jc w:val="center"/>
              <w:rPr>
                <w:b/>
                <w:bCs/>
                <w:color w:val="000000"/>
                <w:sz w:val="16"/>
                <w:szCs w:val="16"/>
              </w:rPr>
            </w:pPr>
          </w:p>
        </w:tc>
        <w:tc>
          <w:tcPr>
            <w:tcW w:w="265"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993</w:t>
            </w:r>
          </w:p>
        </w:tc>
        <w:tc>
          <w:tcPr>
            <w:tcW w:w="285"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993</w:t>
            </w:r>
          </w:p>
        </w:tc>
        <w:tc>
          <w:tcPr>
            <w:tcW w:w="241"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Ч410000000</w:t>
            </w:r>
          </w:p>
        </w:tc>
        <w:tc>
          <w:tcPr>
            <w:tcW w:w="22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508"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Всего</w:t>
            </w:r>
          </w:p>
        </w:tc>
        <w:tc>
          <w:tcPr>
            <w:tcW w:w="320" w:type="pct"/>
            <w:tcBorders>
              <w:top w:val="single" w:sz="4" w:space="0" w:color="auto"/>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1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6"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11"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4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r>
      <w:tr w:rsidR="001F151A" w:rsidRPr="00EE16C2" w:rsidTr="009F407F">
        <w:trPr>
          <w:trHeight w:val="570"/>
        </w:trPr>
        <w:tc>
          <w:tcPr>
            <w:tcW w:w="562" w:type="pct"/>
            <w:vMerge/>
            <w:tcBorders>
              <w:top w:val="single" w:sz="4" w:space="0" w:color="auto"/>
              <w:left w:val="single" w:sz="4" w:space="0" w:color="auto"/>
              <w:bottom w:val="single" w:sz="4" w:space="0" w:color="auto"/>
              <w:right w:val="single" w:sz="4" w:space="0" w:color="auto"/>
            </w:tcBorders>
            <w:vAlign w:val="center"/>
          </w:tcPr>
          <w:p w:rsidR="001F151A" w:rsidRPr="00EE16C2" w:rsidRDefault="001F151A" w:rsidP="009F407F">
            <w:pPr>
              <w:rPr>
                <w:b/>
                <w:bCs/>
                <w:color w:val="000000"/>
                <w:sz w:val="16"/>
                <w:szCs w:val="16"/>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1F151A" w:rsidRPr="00EE16C2" w:rsidRDefault="001F151A" w:rsidP="009F407F">
            <w:pPr>
              <w:rPr>
                <w:b/>
                <w:bCs/>
                <w:color w:val="000000"/>
                <w:sz w:val="16"/>
                <w:szCs w:val="16"/>
              </w:rPr>
            </w:pPr>
          </w:p>
        </w:tc>
        <w:tc>
          <w:tcPr>
            <w:tcW w:w="26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8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41"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2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508"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федеральный бюджет</w:t>
            </w:r>
          </w:p>
        </w:tc>
        <w:tc>
          <w:tcPr>
            <w:tcW w:w="320" w:type="pct"/>
            <w:tcBorders>
              <w:top w:val="single" w:sz="4" w:space="0" w:color="auto"/>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1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6"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11"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4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r>
      <w:tr w:rsidR="001F151A" w:rsidRPr="00EE16C2" w:rsidTr="009F407F">
        <w:trPr>
          <w:trHeight w:val="748"/>
        </w:trPr>
        <w:tc>
          <w:tcPr>
            <w:tcW w:w="562" w:type="pct"/>
            <w:vMerge/>
            <w:tcBorders>
              <w:top w:val="single" w:sz="4" w:space="0" w:color="auto"/>
              <w:left w:val="single" w:sz="4" w:space="0" w:color="auto"/>
              <w:bottom w:val="single" w:sz="4" w:space="0" w:color="auto"/>
              <w:right w:val="single" w:sz="4" w:space="0" w:color="auto"/>
            </w:tcBorders>
            <w:vAlign w:val="center"/>
          </w:tcPr>
          <w:p w:rsidR="001F151A" w:rsidRPr="00EE16C2" w:rsidRDefault="001F151A" w:rsidP="009F407F">
            <w:pPr>
              <w:rPr>
                <w:b/>
                <w:bCs/>
                <w:color w:val="000000"/>
                <w:sz w:val="16"/>
                <w:szCs w:val="16"/>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1F151A" w:rsidRPr="00EE16C2" w:rsidRDefault="001F151A" w:rsidP="009F407F">
            <w:pPr>
              <w:rPr>
                <w:b/>
                <w:bCs/>
                <w:color w:val="000000"/>
                <w:sz w:val="16"/>
                <w:szCs w:val="16"/>
              </w:rPr>
            </w:pPr>
          </w:p>
        </w:tc>
        <w:tc>
          <w:tcPr>
            <w:tcW w:w="26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8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41"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2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508"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республиканский бюджет Чувашской Республики</w:t>
            </w:r>
          </w:p>
        </w:tc>
        <w:tc>
          <w:tcPr>
            <w:tcW w:w="320"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1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6"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11"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43"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0,00</w:t>
            </w:r>
          </w:p>
        </w:tc>
      </w:tr>
      <w:tr w:rsidR="001F151A" w:rsidRPr="00EE16C2" w:rsidTr="009F407F">
        <w:trPr>
          <w:trHeight w:val="780"/>
        </w:trPr>
        <w:tc>
          <w:tcPr>
            <w:tcW w:w="562" w:type="pct"/>
            <w:vMerge/>
            <w:tcBorders>
              <w:top w:val="single" w:sz="4" w:space="0" w:color="auto"/>
              <w:left w:val="single" w:sz="4" w:space="0" w:color="auto"/>
              <w:bottom w:val="single" w:sz="4" w:space="0" w:color="auto"/>
              <w:right w:val="single" w:sz="4" w:space="0" w:color="auto"/>
            </w:tcBorders>
            <w:vAlign w:val="center"/>
          </w:tcPr>
          <w:p w:rsidR="001F151A" w:rsidRPr="00EE16C2" w:rsidRDefault="001F151A" w:rsidP="009F407F">
            <w:pPr>
              <w:rPr>
                <w:b/>
                <w:bCs/>
                <w:color w:val="000000"/>
                <w:sz w:val="16"/>
                <w:szCs w:val="16"/>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1F151A" w:rsidRPr="00EE16C2" w:rsidRDefault="001F151A" w:rsidP="009F407F">
            <w:pPr>
              <w:rPr>
                <w:b/>
                <w:bCs/>
                <w:color w:val="000000"/>
                <w:sz w:val="16"/>
                <w:szCs w:val="16"/>
              </w:rPr>
            </w:pPr>
          </w:p>
        </w:tc>
        <w:tc>
          <w:tcPr>
            <w:tcW w:w="265" w:type="pct"/>
            <w:tcBorders>
              <w:top w:val="single" w:sz="4" w:space="0" w:color="auto"/>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85" w:type="pct"/>
            <w:tcBorders>
              <w:top w:val="single" w:sz="4" w:space="0" w:color="auto"/>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41" w:type="pct"/>
            <w:tcBorders>
              <w:top w:val="single" w:sz="4" w:space="0" w:color="auto"/>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25" w:type="pct"/>
            <w:tcBorders>
              <w:top w:val="single" w:sz="4" w:space="0" w:color="auto"/>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508" w:type="pct"/>
            <w:tcBorders>
              <w:top w:val="single" w:sz="4" w:space="0" w:color="auto"/>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 xml:space="preserve">бюджет </w:t>
            </w:r>
            <w:proofErr w:type="spellStart"/>
            <w:r w:rsidRPr="00EE16C2">
              <w:rPr>
                <w:color w:val="000000"/>
                <w:sz w:val="16"/>
                <w:szCs w:val="16"/>
              </w:rPr>
              <w:t>Новочелны-Сюрбеевского</w:t>
            </w:r>
            <w:proofErr w:type="spellEnd"/>
            <w:r w:rsidRPr="00EE16C2">
              <w:rPr>
                <w:color w:val="000000"/>
                <w:sz w:val="16"/>
                <w:szCs w:val="16"/>
              </w:rPr>
              <w:t xml:space="preserve"> </w:t>
            </w:r>
            <w:proofErr w:type="spellStart"/>
            <w:r w:rsidRPr="00EE16C2">
              <w:rPr>
                <w:color w:val="000000"/>
                <w:sz w:val="16"/>
                <w:szCs w:val="16"/>
              </w:rPr>
              <w:t>сельскиого</w:t>
            </w:r>
            <w:proofErr w:type="spellEnd"/>
            <w:r w:rsidRPr="00EE16C2">
              <w:rPr>
                <w:color w:val="000000"/>
                <w:sz w:val="16"/>
                <w:szCs w:val="16"/>
              </w:rPr>
              <w:t xml:space="preserve"> поселения</w:t>
            </w:r>
          </w:p>
        </w:tc>
        <w:tc>
          <w:tcPr>
            <w:tcW w:w="320" w:type="pct"/>
            <w:tcBorders>
              <w:top w:val="single" w:sz="4" w:space="0" w:color="auto"/>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13" w:type="pct"/>
            <w:tcBorders>
              <w:top w:val="single" w:sz="4" w:space="0" w:color="auto"/>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6" w:type="pct"/>
            <w:tcBorders>
              <w:top w:val="single" w:sz="4" w:space="0" w:color="auto"/>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7" w:type="pct"/>
            <w:tcBorders>
              <w:top w:val="single" w:sz="4" w:space="0" w:color="auto"/>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11" w:type="pct"/>
            <w:tcBorders>
              <w:top w:val="single" w:sz="4" w:space="0" w:color="auto"/>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7" w:type="pct"/>
            <w:tcBorders>
              <w:top w:val="single" w:sz="4" w:space="0" w:color="auto"/>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43" w:type="pct"/>
            <w:tcBorders>
              <w:top w:val="single" w:sz="4" w:space="0" w:color="auto"/>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r>
      <w:tr w:rsidR="001F151A" w:rsidRPr="00EE16C2" w:rsidTr="009F407F">
        <w:trPr>
          <w:trHeight w:val="526"/>
        </w:trPr>
        <w:tc>
          <w:tcPr>
            <w:tcW w:w="562" w:type="pct"/>
            <w:vMerge/>
            <w:tcBorders>
              <w:top w:val="single" w:sz="4" w:space="0" w:color="auto"/>
              <w:left w:val="single" w:sz="4" w:space="0" w:color="auto"/>
              <w:bottom w:val="single" w:sz="4" w:space="0" w:color="auto"/>
              <w:right w:val="single" w:sz="4" w:space="0" w:color="auto"/>
            </w:tcBorders>
            <w:vAlign w:val="center"/>
          </w:tcPr>
          <w:p w:rsidR="001F151A" w:rsidRPr="00EE16C2" w:rsidRDefault="001F151A" w:rsidP="009F407F">
            <w:pPr>
              <w:rPr>
                <w:b/>
                <w:bCs/>
                <w:color w:val="000000"/>
                <w:sz w:val="16"/>
                <w:szCs w:val="16"/>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1F151A" w:rsidRPr="00EE16C2" w:rsidRDefault="001F151A" w:rsidP="009F407F">
            <w:pPr>
              <w:rPr>
                <w:b/>
                <w:bCs/>
                <w:color w:val="000000"/>
                <w:sz w:val="16"/>
                <w:szCs w:val="16"/>
              </w:rPr>
            </w:pPr>
          </w:p>
        </w:tc>
        <w:tc>
          <w:tcPr>
            <w:tcW w:w="26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8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41"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225" w:type="pct"/>
            <w:tcBorders>
              <w:top w:val="nil"/>
              <w:left w:val="nil"/>
              <w:bottom w:val="single" w:sz="4" w:space="0" w:color="auto"/>
              <w:right w:val="single" w:sz="4" w:space="0" w:color="auto"/>
            </w:tcBorders>
          </w:tcPr>
          <w:p w:rsidR="001F151A" w:rsidRPr="00EE16C2" w:rsidRDefault="001F151A" w:rsidP="009F407F">
            <w:pPr>
              <w:jc w:val="center"/>
              <w:rPr>
                <w:color w:val="000000"/>
                <w:sz w:val="16"/>
                <w:szCs w:val="16"/>
              </w:rPr>
            </w:pPr>
            <w:r w:rsidRPr="00EE16C2">
              <w:rPr>
                <w:color w:val="000000"/>
                <w:sz w:val="16"/>
                <w:szCs w:val="16"/>
              </w:rPr>
              <w:t>х</w:t>
            </w:r>
          </w:p>
        </w:tc>
        <w:tc>
          <w:tcPr>
            <w:tcW w:w="508"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внебюджетные источники</w:t>
            </w:r>
          </w:p>
        </w:tc>
        <w:tc>
          <w:tcPr>
            <w:tcW w:w="320"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13"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6"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11"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267" w:type="pct"/>
            <w:tcBorders>
              <w:top w:val="nil"/>
              <w:left w:val="nil"/>
              <w:bottom w:val="single" w:sz="4" w:space="0" w:color="auto"/>
              <w:right w:val="single" w:sz="4" w:space="0" w:color="auto"/>
            </w:tcBorders>
          </w:tcPr>
          <w:p w:rsidR="001F151A" w:rsidRPr="00EE16C2" w:rsidRDefault="001F151A" w:rsidP="009F407F">
            <w:pPr>
              <w:rPr>
                <w:sz w:val="16"/>
                <w:szCs w:val="16"/>
              </w:rPr>
            </w:pPr>
            <w:r w:rsidRPr="00EE16C2">
              <w:rPr>
                <w:color w:val="000000"/>
                <w:sz w:val="16"/>
                <w:szCs w:val="16"/>
              </w:rPr>
              <w:t>0,00</w:t>
            </w:r>
          </w:p>
        </w:tc>
        <w:tc>
          <w:tcPr>
            <w:tcW w:w="343" w:type="pct"/>
            <w:tcBorders>
              <w:top w:val="nil"/>
              <w:left w:val="nil"/>
              <w:bottom w:val="single" w:sz="4" w:space="0" w:color="auto"/>
              <w:right w:val="single" w:sz="4" w:space="0" w:color="auto"/>
            </w:tcBorders>
          </w:tcPr>
          <w:p w:rsidR="001F151A" w:rsidRPr="00EE16C2" w:rsidRDefault="001F151A" w:rsidP="009F407F">
            <w:pPr>
              <w:rPr>
                <w:color w:val="000000"/>
                <w:sz w:val="16"/>
                <w:szCs w:val="16"/>
              </w:rPr>
            </w:pPr>
            <w:r w:rsidRPr="00EE16C2">
              <w:rPr>
                <w:color w:val="000000"/>
                <w:sz w:val="16"/>
                <w:szCs w:val="16"/>
              </w:rPr>
              <w:t>0,00</w:t>
            </w:r>
          </w:p>
        </w:tc>
      </w:tr>
    </w:tbl>
    <w:p w:rsidR="001F151A" w:rsidRPr="00EE16C2" w:rsidRDefault="001F151A" w:rsidP="001F151A">
      <w:pPr>
        <w:pStyle w:val="ConsPlusNormal"/>
        <w:ind w:left="3969"/>
        <w:rPr>
          <w:rFonts w:ascii="Times New Roman" w:hAnsi="Times New Roman"/>
          <w:sz w:val="16"/>
          <w:szCs w:val="16"/>
        </w:rPr>
        <w:sectPr w:rsidR="001F151A" w:rsidRPr="00EE16C2" w:rsidSect="00805000">
          <w:pgSz w:w="16840" w:h="11905" w:orient="landscape"/>
          <w:pgMar w:top="851" w:right="851" w:bottom="851" w:left="851" w:header="709" w:footer="709" w:gutter="0"/>
          <w:pgNumType w:start="1"/>
          <w:cols w:space="720"/>
          <w:titlePg/>
          <w:docGrid w:linePitch="299"/>
        </w:sectPr>
      </w:pPr>
    </w:p>
    <w:p w:rsidR="001F151A" w:rsidRPr="00EE16C2" w:rsidRDefault="001F151A" w:rsidP="001F151A">
      <w:pPr>
        <w:pStyle w:val="ConsPlusNormal"/>
        <w:ind w:left="3969"/>
        <w:jc w:val="right"/>
        <w:rPr>
          <w:rFonts w:ascii="Times New Roman" w:hAnsi="Times New Roman"/>
          <w:sz w:val="16"/>
          <w:szCs w:val="16"/>
        </w:rPr>
      </w:pPr>
    </w:p>
    <w:p w:rsidR="001F151A" w:rsidRPr="00EE16C2" w:rsidRDefault="001F151A" w:rsidP="001F151A">
      <w:pPr>
        <w:pStyle w:val="ConsPlusNormal"/>
        <w:ind w:left="3969"/>
        <w:jc w:val="right"/>
        <w:rPr>
          <w:rFonts w:ascii="Times New Roman" w:hAnsi="Times New Roman"/>
          <w:sz w:val="16"/>
          <w:szCs w:val="16"/>
        </w:rPr>
      </w:pPr>
      <w:r w:rsidRPr="00EE16C2">
        <w:rPr>
          <w:rFonts w:ascii="Times New Roman" w:hAnsi="Times New Roman"/>
          <w:sz w:val="16"/>
          <w:szCs w:val="16"/>
        </w:rPr>
        <w:t>Приложение</w:t>
      </w:r>
    </w:p>
    <w:p w:rsidR="001F151A" w:rsidRPr="00EE16C2" w:rsidRDefault="001F151A" w:rsidP="001F151A">
      <w:pPr>
        <w:pStyle w:val="ConsPlusNormal"/>
        <w:ind w:left="3969"/>
        <w:jc w:val="right"/>
        <w:rPr>
          <w:rFonts w:ascii="Times New Roman" w:hAnsi="Times New Roman"/>
          <w:sz w:val="16"/>
          <w:szCs w:val="16"/>
        </w:rPr>
      </w:pPr>
      <w:r w:rsidRPr="00EE16C2">
        <w:rPr>
          <w:rFonts w:ascii="Times New Roman" w:hAnsi="Times New Roman"/>
          <w:sz w:val="16"/>
          <w:szCs w:val="16"/>
        </w:rPr>
        <w:t xml:space="preserve">к муниципальной программе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 «Управление общественными </w:t>
      </w:r>
      <w:proofErr w:type="gramStart"/>
      <w:r w:rsidRPr="00EE16C2">
        <w:rPr>
          <w:rFonts w:ascii="Times New Roman" w:hAnsi="Times New Roman"/>
          <w:sz w:val="16"/>
          <w:szCs w:val="16"/>
        </w:rPr>
        <w:t>финансами  и</w:t>
      </w:r>
      <w:proofErr w:type="gramEnd"/>
      <w:r w:rsidRPr="00EE16C2">
        <w:rPr>
          <w:rFonts w:ascii="Times New Roman" w:hAnsi="Times New Roman"/>
          <w:sz w:val="16"/>
          <w:szCs w:val="16"/>
        </w:rPr>
        <w:t xml:space="preserve"> муниципальной долгом» </w:t>
      </w:r>
    </w:p>
    <w:p w:rsidR="001F151A" w:rsidRPr="00EE16C2" w:rsidRDefault="001F151A" w:rsidP="001F151A">
      <w:pPr>
        <w:pStyle w:val="ConsPlusNormal"/>
        <w:rPr>
          <w:rFonts w:ascii="Times New Roman" w:hAnsi="Times New Roman"/>
          <w:color w:val="FF0000"/>
          <w:sz w:val="16"/>
          <w:szCs w:val="16"/>
        </w:rPr>
      </w:pPr>
    </w:p>
    <w:p w:rsidR="001F151A" w:rsidRPr="00EE16C2" w:rsidRDefault="001F151A" w:rsidP="001F151A">
      <w:pPr>
        <w:pStyle w:val="ConsPlusNormal"/>
        <w:jc w:val="both"/>
        <w:rPr>
          <w:rFonts w:ascii="Times New Roman" w:hAnsi="Times New Roman"/>
          <w:color w:val="FF0000"/>
          <w:sz w:val="16"/>
          <w:szCs w:val="16"/>
        </w:rPr>
      </w:pPr>
    </w:p>
    <w:p w:rsidR="001F151A" w:rsidRPr="00EE16C2" w:rsidRDefault="001F151A" w:rsidP="001F151A">
      <w:pPr>
        <w:pStyle w:val="ConsPlusNormal"/>
        <w:jc w:val="center"/>
        <w:rPr>
          <w:rFonts w:ascii="Times New Roman" w:hAnsi="Times New Roman"/>
          <w:b/>
          <w:sz w:val="16"/>
          <w:szCs w:val="16"/>
        </w:rPr>
      </w:pPr>
      <w:bookmarkStart w:id="7" w:name="P4357"/>
      <w:bookmarkEnd w:id="7"/>
      <w:r w:rsidRPr="00EE16C2">
        <w:rPr>
          <w:rFonts w:ascii="Times New Roman" w:hAnsi="Times New Roman"/>
          <w:b/>
          <w:sz w:val="16"/>
          <w:szCs w:val="16"/>
        </w:rPr>
        <w:t xml:space="preserve">П О Д П Р О Г Р А М </w:t>
      </w:r>
      <w:proofErr w:type="spellStart"/>
      <w:r w:rsidRPr="00EE16C2">
        <w:rPr>
          <w:rFonts w:ascii="Times New Roman" w:hAnsi="Times New Roman"/>
          <w:b/>
          <w:sz w:val="16"/>
          <w:szCs w:val="16"/>
        </w:rPr>
        <w:t>М</w:t>
      </w:r>
      <w:proofErr w:type="spellEnd"/>
      <w:r w:rsidRPr="00EE16C2">
        <w:rPr>
          <w:rFonts w:ascii="Times New Roman" w:hAnsi="Times New Roman"/>
          <w:b/>
          <w:sz w:val="16"/>
          <w:szCs w:val="16"/>
        </w:rPr>
        <w:t xml:space="preserve"> А</w:t>
      </w:r>
    </w:p>
    <w:p w:rsidR="001F151A" w:rsidRPr="00EE16C2" w:rsidRDefault="001F151A" w:rsidP="001F151A">
      <w:pPr>
        <w:pStyle w:val="ConsPlusNormal"/>
        <w:jc w:val="center"/>
        <w:rPr>
          <w:rFonts w:ascii="Times New Roman" w:hAnsi="Times New Roman"/>
          <w:b/>
          <w:sz w:val="16"/>
          <w:szCs w:val="16"/>
        </w:rPr>
      </w:pPr>
      <w:r w:rsidRPr="00EE16C2">
        <w:rPr>
          <w:rFonts w:ascii="Times New Roman" w:hAnsi="Times New Roman"/>
          <w:b/>
          <w:sz w:val="16"/>
          <w:szCs w:val="16"/>
        </w:rPr>
        <w:t xml:space="preserve">«Совершенствование бюджетной политики и эффективное использование бюджетного потенциала» </w:t>
      </w:r>
    </w:p>
    <w:p w:rsidR="001F151A" w:rsidRPr="00EE16C2" w:rsidRDefault="001F151A" w:rsidP="001F151A">
      <w:pPr>
        <w:pStyle w:val="ConsPlusNormal"/>
        <w:jc w:val="center"/>
        <w:rPr>
          <w:rFonts w:ascii="Times New Roman" w:hAnsi="Times New Roman"/>
          <w:b/>
          <w:sz w:val="16"/>
          <w:szCs w:val="16"/>
        </w:rPr>
      </w:pPr>
      <w:r w:rsidRPr="00EE16C2">
        <w:rPr>
          <w:rFonts w:ascii="Times New Roman" w:hAnsi="Times New Roman"/>
          <w:b/>
          <w:sz w:val="16"/>
          <w:szCs w:val="16"/>
        </w:rPr>
        <w:t xml:space="preserve">муниципальной </w:t>
      </w:r>
      <w:proofErr w:type="gramStart"/>
      <w:r w:rsidRPr="00EE16C2">
        <w:rPr>
          <w:rFonts w:ascii="Times New Roman" w:hAnsi="Times New Roman"/>
          <w:b/>
          <w:sz w:val="16"/>
          <w:szCs w:val="16"/>
        </w:rPr>
        <w:t>программы  «</w:t>
      </w:r>
      <w:proofErr w:type="gramEnd"/>
      <w:r w:rsidRPr="00EE16C2">
        <w:rPr>
          <w:rFonts w:ascii="Times New Roman" w:hAnsi="Times New Roman"/>
          <w:b/>
          <w:sz w:val="16"/>
          <w:szCs w:val="16"/>
        </w:rPr>
        <w:t>Управление общественными финансами и муниципальным долгом»</w:t>
      </w:r>
    </w:p>
    <w:p w:rsidR="001F151A" w:rsidRPr="00EE16C2" w:rsidRDefault="001F151A" w:rsidP="001F151A">
      <w:pPr>
        <w:rPr>
          <w:color w:val="FF0000"/>
          <w:sz w:val="16"/>
          <w:szCs w:val="16"/>
        </w:rPr>
      </w:pPr>
    </w:p>
    <w:p w:rsidR="001F151A" w:rsidRPr="00EE16C2" w:rsidRDefault="001F151A" w:rsidP="001F151A">
      <w:pPr>
        <w:pStyle w:val="ConsPlusNormal"/>
        <w:jc w:val="center"/>
        <w:outlineLvl w:val="2"/>
        <w:rPr>
          <w:rFonts w:ascii="Times New Roman" w:hAnsi="Times New Roman"/>
          <w:b/>
          <w:caps/>
          <w:sz w:val="16"/>
          <w:szCs w:val="16"/>
        </w:rPr>
      </w:pPr>
      <w:r w:rsidRPr="00EE16C2">
        <w:rPr>
          <w:rFonts w:ascii="Times New Roman" w:hAnsi="Times New Roman"/>
          <w:b/>
          <w:caps/>
          <w:sz w:val="16"/>
          <w:szCs w:val="16"/>
        </w:rPr>
        <w:t>Паспорт подпрограммы</w:t>
      </w:r>
    </w:p>
    <w:p w:rsidR="001F151A" w:rsidRPr="00EE16C2" w:rsidRDefault="001F151A" w:rsidP="001F151A">
      <w:pPr>
        <w:pStyle w:val="ConsPlusNormal"/>
        <w:ind w:firstLine="0"/>
        <w:jc w:val="both"/>
        <w:rPr>
          <w:rFonts w:ascii="Times New Roman" w:hAnsi="Times New Roman"/>
          <w:sz w:val="16"/>
          <w:szCs w:val="16"/>
        </w:rPr>
      </w:pPr>
    </w:p>
    <w:tbl>
      <w:tblPr>
        <w:tblW w:w="5000" w:type="pct"/>
        <w:tblCellMar>
          <w:left w:w="62" w:type="dxa"/>
          <w:right w:w="62" w:type="dxa"/>
        </w:tblCellMar>
        <w:tblLook w:val="04A0" w:firstRow="1" w:lastRow="0" w:firstColumn="1" w:lastColumn="0" w:noHBand="0" w:noVBand="1"/>
      </w:tblPr>
      <w:tblGrid>
        <w:gridCol w:w="2672"/>
        <w:gridCol w:w="924"/>
        <w:gridCol w:w="6324"/>
      </w:tblGrid>
      <w:tr w:rsidR="001F151A" w:rsidRPr="00EE16C2" w:rsidTr="009F407F">
        <w:tc>
          <w:tcPr>
            <w:tcW w:w="1489" w:type="pct"/>
            <w:tcBorders>
              <w:top w:val="nil"/>
              <w:left w:val="nil"/>
              <w:bottom w:val="nil"/>
              <w:right w:val="nil"/>
            </w:tcBorders>
          </w:tcPr>
          <w:p w:rsidR="001F151A" w:rsidRPr="00EE16C2" w:rsidRDefault="001F151A" w:rsidP="009F407F">
            <w:pPr>
              <w:pStyle w:val="ConsPlusNormal"/>
              <w:jc w:val="both"/>
              <w:rPr>
                <w:rFonts w:ascii="Times New Roman" w:hAnsi="Times New Roman"/>
                <w:sz w:val="16"/>
                <w:szCs w:val="16"/>
              </w:rPr>
            </w:pPr>
            <w:r w:rsidRPr="00EE16C2">
              <w:rPr>
                <w:rFonts w:ascii="Times New Roman" w:hAnsi="Times New Roman"/>
                <w:sz w:val="16"/>
                <w:szCs w:val="16"/>
              </w:rPr>
              <w:t>Ответственный исполнитель подпрограммы</w:t>
            </w:r>
          </w:p>
          <w:p w:rsidR="001F151A" w:rsidRPr="00EE16C2" w:rsidRDefault="001F151A" w:rsidP="009F407F">
            <w:pPr>
              <w:pStyle w:val="ConsPlusNormal"/>
              <w:jc w:val="both"/>
              <w:rPr>
                <w:rFonts w:ascii="Times New Roman" w:hAnsi="Times New Roman"/>
                <w:sz w:val="16"/>
                <w:szCs w:val="16"/>
              </w:rPr>
            </w:pPr>
          </w:p>
        </w:tc>
        <w:tc>
          <w:tcPr>
            <w:tcW w:w="182" w:type="pct"/>
            <w:tcBorders>
              <w:top w:val="nil"/>
              <w:left w:val="nil"/>
              <w:bottom w:val="nil"/>
              <w:right w:val="nil"/>
            </w:tcBorders>
          </w:tcPr>
          <w:p w:rsidR="001F151A" w:rsidRPr="00EE16C2" w:rsidRDefault="001F151A" w:rsidP="009F407F">
            <w:pPr>
              <w:pStyle w:val="ConsPlusNormal"/>
              <w:jc w:val="right"/>
              <w:rPr>
                <w:rFonts w:ascii="Times New Roman" w:hAnsi="Times New Roman"/>
                <w:sz w:val="16"/>
                <w:szCs w:val="16"/>
              </w:rPr>
            </w:pPr>
            <w:r w:rsidRPr="00EE16C2">
              <w:rPr>
                <w:rFonts w:ascii="Times New Roman" w:hAnsi="Times New Roman"/>
                <w:sz w:val="16"/>
                <w:szCs w:val="16"/>
              </w:rPr>
              <w:t>–</w:t>
            </w:r>
          </w:p>
        </w:tc>
        <w:tc>
          <w:tcPr>
            <w:tcW w:w="3329" w:type="pct"/>
            <w:tcBorders>
              <w:top w:val="nil"/>
              <w:left w:val="nil"/>
              <w:bottom w:val="nil"/>
              <w:right w:val="nil"/>
            </w:tcBorders>
          </w:tcPr>
          <w:p w:rsidR="001F151A" w:rsidRPr="00EE16C2" w:rsidRDefault="001F151A" w:rsidP="009F407F">
            <w:pPr>
              <w:pStyle w:val="ConsPlusNormal"/>
              <w:jc w:val="both"/>
              <w:rPr>
                <w:rFonts w:ascii="Times New Roman" w:hAnsi="Times New Roman"/>
                <w:sz w:val="16"/>
                <w:szCs w:val="16"/>
              </w:rPr>
            </w:pPr>
            <w:proofErr w:type="spellStart"/>
            <w:r w:rsidRPr="00EE16C2">
              <w:rPr>
                <w:rFonts w:ascii="Times New Roman" w:hAnsi="Times New Roman"/>
                <w:sz w:val="16"/>
                <w:szCs w:val="16"/>
              </w:rPr>
              <w:t>Новочелны</w:t>
            </w:r>
            <w:proofErr w:type="spellEnd"/>
            <w:r w:rsidRPr="00EE16C2">
              <w:rPr>
                <w:rFonts w:ascii="Times New Roman" w:hAnsi="Times New Roman"/>
                <w:sz w:val="16"/>
                <w:szCs w:val="16"/>
              </w:rPr>
              <w:t>-</w:t>
            </w:r>
            <w:proofErr w:type="gramStart"/>
            <w:r w:rsidRPr="00EE16C2">
              <w:rPr>
                <w:rFonts w:ascii="Times New Roman" w:hAnsi="Times New Roman"/>
                <w:sz w:val="16"/>
                <w:szCs w:val="16"/>
              </w:rPr>
              <w:t>Сюрбеевское  сельское</w:t>
            </w:r>
            <w:proofErr w:type="gramEnd"/>
            <w:r w:rsidRPr="00EE16C2">
              <w:rPr>
                <w:rFonts w:ascii="Times New Roman" w:hAnsi="Times New Roman"/>
                <w:sz w:val="16"/>
                <w:szCs w:val="16"/>
              </w:rPr>
              <w:t xml:space="preserve"> поселение Комсомольского района Чувашской  Республики</w:t>
            </w:r>
          </w:p>
        </w:tc>
      </w:tr>
      <w:tr w:rsidR="001F151A" w:rsidRPr="00EE16C2" w:rsidTr="009F407F">
        <w:tc>
          <w:tcPr>
            <w:tcW w:w="1489" w:type="pct"/>
            <w:tcBorders>
              <w:top w:val="nil"/>
              <w:left w:val="nil"/>
              <w:bottom w:val="nil"/>
              <w:right w:val="nil"/>
            </w:tcBorders>
          </w:tcPr>
          <w:p w:rsidR="001F151A" w:rsidRPr="00EE16C2" w:rsidRDefault="001F151A" w:rsidP="009F407F">
            <w:pPr>
              <w:pStyle w:val="ConsPlusNormal"/>
              <w:jc w:val="both"/>
              <w:rPr>
                <w:rFonts w:ascii="Times New Roman" w:hAnsi="Times New Roman"/>
                <w:sz w:val="16"/>
                <w:szCs w:val="16"/>
              </w:rPr>
            </w:pPr>
            <w:r w:rsidRPr="00EE16C2">
              <w:rPr>
                <w:rFonts w:ascii="Times New Roman" w:hAnsi="Times New Roman"/>
                <w:sz w:val="16"/>
                <w:szCs w:val="16"/>
              </w:rPr>
              <w:t>Цель подпрограммы</w:t>
            </w:r>
          </w:p>
        </w:tc>
        <w:tc>
          <w:tcPr>
            <w:tcW w:w="182" w:type="pct"/>
            <w:tcBorders>
              <w:top w:val="nil"/>
              <w:left w:val="nil"/>
              <w:bottom w:val="nil"/>
              <w:right w:val="nil"/>
            </w:tcBorders>
          </w:tcPr>
          <w:p w:rsidR="001F151A" w:rsidRPr="00EE16C2" w:rsidRDefault="001F151A" w:rsidP="009F407F">
            <w:pPr>
              <w:pStyle w:val="ConsPlusNormal"/>
              <w:jc w:val="right"/>
              <w:rPr>
                <w:rFonts w:ascii="Times New Roman" w:hAnsi="Times New Roman"/>
                <w:sz w:val="16"/>
                <w:szCs w:val="16"/>
              </w:rPr>
            </w:pPr>
            <w:r w:rsidRPr="00EE16C2">
              <w:rPr>
                <w:rFonts w:ascii="Times New Roman" w:hAnsi="Times New Roman"/>
                <w:sz w:val="16"/>
                <w:szCs w:val="16"/>
              </w:rPr>
              <w:t>–</w:t>
            </w:r>
          </w:p>
        </w:tc>
        <w:tc>
          <w:tcPr>
            <w:tcW w:w="3329" w:type="pct"/>
            <w:tcBorders>
              <w:top w:val="nil"/>
              <w:left w:val="nil"/>
              <w:bottom w:val="nil"/>
              <w:right w:val="nil"/>
            </w:tcBorders>
          </w:tcPr>
          <w:p w:rsidR="001F151A" w:rsidRPr="00EE16C2" w:rsidRDefault="001F151A" w:rsidP="009F407F">
            <w:pPr>
              <w:pStyle w:val="ConsPlusNormal"/>
              <w:jc w:val="both"/>
              <w:rPr>
                <w:rFonts w:ascii="Times New Roman" w:hAnsi="Times New Roman"/>
                <w:sz w:val="16"/>
                <w:szCs w:val="16"/>
              </w:rPr>
            </w:pPr>
            <w:r w:rsidRPr="00EE16C2">
              <w:rPr>
                <w:rFonts w:ascii="Times New Roman" w:hAnsi="Times New Roman"/>
                <w:sz w:val="16"/>
                <w:szCs w:val="16"/>
              </w:rPr>
              <w:t xml:space="preserve">создание условий для обеспечения долгосрочной сбалансированности и повышения устойчивости бюджетной системы в </w:t>
            </w:r>
            <w:proofErr w:type="spellStart"/>
            <w:r w:rsidRPr="00EE16C2">
              <w:rPr>
                <w:rFonts w:ascii="Times New Roman" w:hAnsi="Times New Roman"/>
                <w:sz w:val="16"/>
                <w:szCs w:val="16"/>
              </w:rPr>
              <w:t>Новочелны-Сюрбеевском</w:t>
            </w:r>
            <w:proofErr w:type="spellEnd"/>
            <w:r w:rsidRPr="00EE16C2">
              <w:rPr>
                <w:rFonts w:ascii="Times New Roman" w:hAnsi="Times New Roman"/>
                <w:sz w:val="16"/>
                <w:szCs w:val="16"/>
              </w:rPr>
              <w:t xml:space="preserve"> сельском поселении</w:t>
            </w:r>
          </w:p>
          <w:p w:rsidR="001F151A" w:rsidRPr="00EE16C2" w:rsidRDefault="001F151A" w:rsidP="009F407F">
            <w:pPr>
              <w:pStyle w:val="ConsPlusNormal"/>
              <w:jc w:val="both"/>
              <w:rPr>
                <w:rFonts w:ascii="Times New Roman" w:hAnsi="Times New Roman"/>
                <w:sz w:val="16"/>
                <w:szCs w:val="16"/>
              </w:rPr>
            </w:pPr>
          </w:p>
        </w:tc>
      </w:tr>
      <w:tr w:rsidR="001F151A" w:rsidRPr="00EE16C2" w:rsidTr="009F407F">
        <w:tc>
          <w:tcPr>
            <w:tcW w:w="1489" w:type="pct"/>
            <w:tcBorders>
              <w:top w:val="nil"/>
              <w:left w:val="nil"/>
              <w:bottom w:val="nil"/>
              <w:right w:val="nil"/>
            </w:tcBorders>
          </w:tcPr>
          <w:p w:rsidR="001F151A" w:rsidRPr="00EE16C2" w:rsidRDefault="001F151A" w:rsidP="009F407F">
            <w:pPr>
              <w:pStyle w:val="ConsPlusNormal"/>
              <w:jc w:val="both"/>
              <w:rPr>
                <w:rFonts w:ascii="Times New Roman" w:hAnsi="Times New Roman"/>
                <w:sz w:val="16"/>
                <w:szCs w:val="16"/>
              </w:rPr>
            </w:pPr>
            <w:r w:rsidRPr="00EE16C2">
              <w:rPr>
                <w:rFonts w:ascii="Times New Roman" w:hAnsi="Times New Roman"/>
                <w:sz w:val="16"/>
                <w:szCs w:val="16"/>
              </w:rPr>
              <w:t>Задачи подпрограммы</w:t>
            </w:r>
          </w:p>
        </w:tc>
        <w:tc>
          <w:tcPr>
            <w:tcW w:w="182" w:type="pct"/>
            <w:tcBorders>
              <w:top w:val="nil"/>
              <w:left w:val="nil"/>
              <w:bottom w:val="nil"/>
              <w:right w:val="nil"/>
            </w:tcBorders>
          </w:tcPr>
          <w:p w:rsidR="001F151A" w:rsidRPr="00EE16C2" w:rsidRDefault="001F151A" w:rsidP="009F407F">
            <w:pPr>
              <w:pStyle w:val="ConsPlusNormal"/>
              <w:jc w:val="right"/>
              <w:rPr>
                <w:rFonts w:ascii="Times New Roman" w:hAnsi="Times New Roman"/>
                <w:sz w:val="16"/>
                <w:szCs w:val="16"/>
              </w:rPr>
            </w:pPr>
            <w:r w:rsidRPr="00EE16C2">
              <w:rPr>
                <w:rFonts w:ascii="Times New Roman" w:hAnsi="Times New Roman"/>
                <w:sz w:val="16"/>
                <w:szCs w:val="16"/>
              </w:rPr>
              <w:t>–</w:t>
            </w:r>
          </w:p>
        </w:tc>
        <w:tc>
          <w:tcPr>
            <w:tcW w:w="3329" w:type="pct"/>
            <w:tcBorders>
              <w:top w:val="nil"/>
              <w:left w:val="nil"/>
              <w:bottom w:val="nil"/>
              <w:right w:val="nil"/>
            </w:tcBorders>
          </w:tcPr>
          <w:p w:rsidR="001F151A" w:rsidRPr="00EE16C2" w:rsidRDefault="001F151A" w:rsidP="009F407F">
            <w:pPr>
              <w:pStyle w:val="ConsPlusNormal"/>
              <w:jc w:val="both"/>
              <w:rPr>
                <w:rFonts w:ascii="Times New Roman" w:hAnsi="Times New Roman"/>
                <w:sz w:val="16"/>
                <w:szCs w:val="16"/>
              </w:rPr>
            </w:pPr>
            <w:r w:rsidRPr="00EE16C2">
              <w:rPr>
                <w:rFonts w:ascii="Times New Roman" w:hAnsi="Times New Roman"/>
                <w:sz w:val="16"/>
                <w:szCs w:val="16"/>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p w:rsidR="001F151A" w:rsidRPr="00EE16C2" w:rsidRDefault="001F151A" w:rsidP="009F407F">
            <w:pPr>
              <w:pStyle w:val="ConsPlusNormal"/>
              <w:jc w:val="both"/>
              <w:rPr>
                <w:rFonts w:ascii="Times New Roman" w:hAnsi="Times New Roman"/>
                <w:sz w:val="16"/>
                <w:szCs w:val="16"/>
              </w:rPr>
            </w:pPr>
            <w:r w:rsidRPr="00EE16C2">
              <w:rPr>
                <w:rFonts w:ascii="Times New Roman" w:hAnsi="Times New Roman"/>
                <w:sz w:val="16"/>
                <w:szCs w:val="16"/>
              </w:rPr>
              <w:t>обеспечение роста собственных доходов бюджета, рациональное использование механизма предоставления налоговых льгот;</w:t>
            </w:r>
          </w:p>
          <w:p w:rsidR="001F151A" w:rsidRPr="00EE16C2" w:rsidRDefault="001F151A" w:rsidP="009F407F">
            <w:pPr>
              <w:pStyle w:val="ConsPlusNormal"/>
              <w:jc w:val="both"/>
              <w:rPr>
                <w:rFonts w:ascii="Times New Roman" w:hAnsi="Times New Roman"/>
                <w:sz w:val="16"/>
                <w:szCs w:val="16"/>
              </w:rPr>
            </w:pPr>
            <w:r w:rsidRPr="00EE16C2">
              <w:rPr>
                <w:rFonts w:ascii="Times New Roman" w:hAnsi="Times New Roman"/>
                <w:sz w:val="16"/>
                <w:szCs w:val="16"/>
              </w:rPr>
              <w:t>рационализация структуры расходов и эффективное использование средств бюджета, концентрация бюджетных инвестиций на приоритетных направлениях социально-экономического развития;</w:t>
            </w:r>
          </w:p>
          <w:p w:rsidR="001F151A" w:rsidRPr="00EE16C2" w:rsidRDefault="001F151A" w:rsidP="009F407F">
            <w:pPr>
              <w:autoSpaceDE w:val="0"/>
              <w:autoSpaceDN w:val="0"/>
              <w:adjustRightInd w:val="0"/>
              <w:rPr>
                <w:sz w:val="16"/>
                <w:szCs w:val="16"/>
              </w:rPr>
            </w:pPr>
            <w:r w:rsidRPr="00EE16C2">
              <w:rPr>
                <w:sz w:val="16"/>
                <w:szCs w:val="16"/>
              </w:rPr>
              <w:t xml:space="preserve">обеспечение долговой устойчивости, проведение ответственной долговой политики, снижение бюджетных рисков, связанных с долговой нагрузкой на бюджет </w:t>
            </w:r>
            <w:proofErr w:type="spellStart"/>
            <w:r w:rsidRPr="00EE16C2">
              <w:rPr>
                <w:sz w:val="16"/>
                <w:szCs w:val="16"/>
              </w:rPr>
              <w:t>Новочелны-Сюрбеевского</w:t>
            </w:r>
            <w:proofErr w:type="spellEnd"/>
            <w:r w:rsidRPr="00EE16C2">
              <w:rPr>
                <w:sz w:val="16"/>
                <w:szCs w:val="16"/>
              </w:rPr>
              <w:t xml:space="preserve"> сельского поселения;</w:t>
            </w:r>
          </w:p>
          <w:p w:rsidR="001F151A" w:rsidRPr="00EE16C2" w:rsidRDefault="001F151A" w:rsidP="009F407F">
            <w:pPr>
              <w:pStyle w:val="ConsPlusNormal"/>
              <w:jc w:val="both"/>
              <w:rPr>
                <w:rFonts w:ascii="Times New Roman" w:hAnsi="Times New Roman"/>
                <w:sz w:val="16"/>
                <w:szCs w:val="16"/>
              </w:rPr>
            </w:pPr>
            <w:r w:rsidRPr="00EE16C2">
              <w:rPr>
                <w:rFonts w:ascii="Times New Roman" w:hAnsi="Times New Roman"/>
                <w:sz w:val="16"/>
                <w:szCs w:val="16"/>
              </w:rPr>
              <w:t>развитие долгосрочного и среднесрочного бюджетного планирования в увязке со стратегическим планированием и прогнозами социально-экономическо</w:t>
            </w:r>
            <w:r w:rsidRPr="00EE16C2">
              <w:rPr>
                <w:rFonts w:ascii="Times New Roman" w:hAnsi="Times New Roman"/>
                <w:sz w:val="16"/>
                <w:szCs w:val="16"/>
              </w:rPr>
              <w:softHyphen/>
              <w:t>го развития на долгосрочный период;</w:t>
            </w:r>
          </w:p>
          <w:p w:rsidR="001F151A" w:rsidRPr="00EE16C2" w:rsidRDefault="001F151A" w:rsidP="009F407F">
            <w:pPr>
              <w:pStyle w:val="ConsPlusNormal"/>
              <w:jc w:val="both"/>
              <w:rPr>
                <w:rFonts w:ascii="Times New Roman" w:hAnsi="Times New Roman"/>
                <w:sz w:val="16"/>
                <w:szCs w:val="16"/>
              </w:rPr>
            </w:pPr>
            <w:r w:rsidRPr="00EE16C2">
              <w:rPr>
                <w:rFonts w:ascii="Times New Roman" w:hAnsi="Times New Roman"/>
                <w:sz w:val="16"/>
                <w:szCs w:val="16"/>
              </w:rPr>
              <w:t xml:space="preserve">эффективное управление муниципальным долгом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 недопущение образования просроченной задолженности по долговым обязательствам</w:t>
            </w:r>
          </w:p>
          <w:p w:rsidR="001F151A" w:rsidRPr="00EE16C2" w:rsidRDefault="001F151A" w:rsidP="009F407F">
            <w:pPr>
              <w:pStyle w:val="ConsPlusNormal"/>
              <w:jc w:val="both"/>
              <w:rPr>
                <w:rFonts w:ascii="Times New Roman" w:hAnsi="Times New Roman"/>
                <w:sz w:val="16"/>
                <w:szCs w:val="16"/>
              </w:rPr>
            </w:pPr>
          </w:p>
        </w:tc>
      </w:tr>
      <w:tr w:rsidR="001F151A" w:rsidRPr="00EE16C2" w:rsidTr="009F407F">
        <w:tc>
          <w:tcPr>
            <w:tcW w:w="1489" w:type="pct"/>
            <w:tcBorders>
              <w:top w:val="nil"/>
              <w:left w:val="nil"/>
              <w:bottom w:val="nil"/>
              <w:right w:val="nil"/>
            </w:tcBorders>
          </w:tcPr>
          <w:p w:rsidR="001F151A" w:rsidRPr="00EE16C2" w:rsidRDefault="001F151A" w:rsidP="009F407F">
            <w:pPr>
              <w:pStyle w:val="ConsPlusNormal"/>
              <w:jc w:val="both"/>
              <w:rPr>
                <w:rFonts w:ascii="Times New Roman" w:hAnsi="Times New Roman"/>
                <w:sz w:val="16"/>
                <w:szCs w:val="16"/>
              </w:rPr>
            </w:pPr>
            <w:r w:rsidRPr="00EE16C2">
              <w:rPr>
                <w:rFonts w:ascii="Times New Roman" w:hAnsi="Times New Roman"/>
                <w:sz w:val="16"/>
                <w:szCs w:val="16"/>
              </w:rPr>
              <w:t>Целевые индикаторы и показатели подпрограммы</w:t>
            </w:r>
          </w:p>
        </w:tc>
        <w:tc>
          <w:tcPr>
            <w:tcW w:w="182" w:type="pct"/>
            <w:tcBorders>
              <w:top w:val="nil"/>
              <w:left w:val="nil"/>
              <w:bottom w:val="nil"/>
              <w:right w:val="nil"/>
            </w:tcBorders>
          </w:tcPr>
          <w:p w:rsidR="001F151A" w:rsidRPr="00EE16C2" w:rsidRDefault="001F151A" w:rsidP="009F407F">
            <w:pPr>
              <w:pStyle w:val="ConsPlusNormal"/>
              <w:jc w:val="right"/>
              <w:rPr>
                <w:rFonts w:ascii="Times New Roman" w:hAnsi="Times New Roman"/>
                <w:sz w:val="16"/>
                <w:szCs w:val="16"/>
              </w:rPr>
            </w:pPr>
            <w:r w:rsidRPr="00EE16C2">
              <w:rPr>
                <w:rFonts w:ascii="Times New Roman" w:hAnsi="Times New Roman"/>
                <w:sz w:val="16"/>
                <w:szCs w:val="16"/>
              </w:rPr>
              <w:t>–</w:t>
            </w:r>
          </w:p>
        </w:tc>
        <w:tc>
          <w:tcPr>
            <w:tcW w:w="3329" w:type="pct"/>
            <w:tcBorders>
              <w:top w:val="nil"/>
              <w:left w:val="nil"/>
              <w:bottom w:val="nil"/>
              <w:right w:val="nil"/>
            </w:tcBorders>
          </w:tcPr>
          <w:p w:rsidR="001F151A" w:rsidRPr="00EE16C2" w:rsidRDefault="001F151A" w:rsidP="009F407F">
            <w:pPr>
              <w:pStyle w:val="ConsPlusNormal"/>
              <w:jc w:val="both"/>
              <w:rPr>
                <w:rFonts w:ascii="Times New Roman" w:hAnsi="Times New Roman"/>
                <w:sz w:val="16"/>
                <w:szCs w:val="16"/>
              </w:rPr>
            </w:pPr>
            <w:r w:rsidRPr="00EE16C2">
              <w:rPr>
                <w:rFonts w:ascii="Times New Roman" w:hAnsi="Times New Roman"/>
                <w:sz w:val="16"/>
                <w:szCs w:val="16"/>
              </w:rPr>
              <w:t>достижение к 2036 году следующих целевых индикаторов и показателей:</w:t>
            </w:r>
          </w:p>
          <w:p w:rsidR="001F151A" w:rsidRPr="00EE16C2" w:rsidRDefault="001F151A" w:rsidP="009F407F">
            <w:pPr>
              <w:pStyle w:val="ConsPlusNormal"/>
              <w:jc w:val="both"/>
              <w:rPr>
                <w:rFonts w:ascii="Times New Roman" w:hAnsi="Times New Roman"/>
                <w:sz w:val="16"/>
                <w:szCs w:val="16"/>
              </w:rPr>
            </w:pPr>
            <w:r w:rsidRPr="00EE16C2">
              <w:rPr>
                <w:rFonts w:ascii="Times New Roman" w:hAnsi="Times New Roman"/>
                <w:sz w:val="16"/>
                <w:szCs w:val="16"/>
              </w:rPr>
              <w:t xml:space="preserve">темп роста налоговых и неналоговых </w:t>
            </w:r>
            <w:proofErr w:type="gramStart"/>
            <w:r w:rsidRPr="00EE16C2">
              <w:rPr>
                <w:rFonts w:ascii="Times New Roman" w:hAnsi="Times New Roman"/>
                <w:sz w:val="16"/>
                <w:szCs w:val="16"/>
              </w:rPr>
              <w:t>доходов  бюджета</w:t>
            </w:r>
            <w:proofErr w:type="gramEnd"/>
            <w:r w:rsidRPr="00EE16C2">
              <w:rPr>
                <w:rFonts w:ascii="Times New Roman" w:hAnsi="Times New Roman"/>
                <w:sz w:val="16"/>
                <w:szCs w:val="16"/>
              </w:rPr>
              <w:t xml:space="preserve">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  (к предыдущему году) – 103,0 процента; </w:t>
            </w:r>
          </w:p>
          <w:p w:rsidR="001F151A" w:rsidRPr="00EE16C2" w:rsidRDefault="001F151A" w:rsidP="009F407F">
            <w:pPr>
              <w:pStyle w:val="ConsPlusNormal"/>
              <w:jc w:val="both"/>
              <w:rPr>
                <w:rFonts w:ascii="Times New Roman" w:hAnsi="Times New Roman"/>
                <w:sz w:val="16"/>
                <w:szCs w:val="16"/>
              </w:rPr>
            </w:pPr>
          </w:p>
        </w:tc>
      </w:tr>
      <w:tr w:rsidR="001F151A" w:rsidRPr="00EE16C2" w:rsidTr="009F407F">
        <w:tc>
          <w:tcPr>
            <w:tcW w:w="1489" w:type="pct"/>
            <w:tcBorders>
              <w:top w:val="nil"/>
              <w:left w:val="nil"/>
              <w:bottom w:val="nil"/>
              <w:right w:val="nil"/>
            </w:tcBorders>
          </w:tcPr>
          <w:p w:rsidR="001F151A" w:rsidRPr="00EE16C2" w:rsidRDefault="001F151A" w:rsidP="009F407F">
            <w:pPr>
              <w:pStyle w:val="ConsPlusNormal"/>
              <w:jc w:val="both"/>
              <w:rPr>
                <w:rFonts w:ascii="Times New Roman" w:hAnsi="Times New Roman"/>
                <w:sz w:val="16"/>
                <w:szCs w:val="16"/>
              </w:rPr>
            </w:pPr>
            <w:r w:rsidRPr="00EE16C2">
              <w:rPr>
                <w:rFonts w:ascii="Times New Roman" w:hAnsi="Times New Roman"/>
                <w:sz w:val="16"/>
                <w:szCs w:val="16"/>
              </w:rPr>
              <w:t>Этапы и сроки реализации подпрограммы</w:t>
            </w:r>
          </w:p>
        </w:tc>
        <w:tc>
          <w:tcPr>
            <w:tcW w:w="182" w:type="pct"/>
            <w:tcBorders>
              <w:top w:val="nil"/>
              <w:left w:val="nil"/>
              <w:bottom w:val="nil"/>
              <w:right w:val="nil"/>
            </w:tcBorders>
          </w:tcPr>
          <w:p w:rsidR="001F151A" w:rsidRPr="00EE16C2" w:rsidRDefault="001F151A" w:rsidP="009F407F">
            <w:pPr>
              <w:pStyle w:val="ConsPlusNormal"/>
              <w:jc w:val="right"/>
              <w:rPr>
                <w:rFonts w:ascii="Times New Roman" w:hAnsi="Times New Roman"/>
                <w:sz w:val="16"/>
                <w:szCs w:val="16"/>
              </w:rPr>
            </w:pPr>
            <w:r w:rsidRPr="00EE16C2">
              <w:rPr>
                <w:rFonts w:ascii="Times New Roman" w:hAnsi="Times New Roman"/>
                <w:sz w:val="16"/>
                <w:szCs w:val="16"/>
              </w:rPr>
              <w:t>–</w:t>
            </w:r>
          </w:p>
        </w:tc>
        <w:tc>
          <w:tcPr>
            <w:tcW w:w="3329" w:type="pct"/>
            <w:tcBorders>
              <w:top w:val="nil"/>
              <w:left w:val="nil"/>
              <w:bottom w:val="nil"/>
              <w:right w:val="nil"/>
            </w:tcBorders>
          </w:tcPr>
          <w:p w:rsidR="001F151A" w:rsidRPr="00EE16C2" w:rsidRDefault="001F151A" w:rsidP="009F407F">
            <w:pPr>
              <w:autoSpaceDE w:val="0"/>
              <w:autoSpaceDN w:val="0"/>
              <w:rPr>
                <w:sz w:val="16"/>
                <w:szCs w:val="16"/>
              </w:rPr>
            </w:pPr>
            <w:r w:rsidRPr="00EE16C2">
              <w:rPr>
                <w:sz w:val="16"/>
                <w:szCs w:val="16"/>
              </w:rPr>
              <w:t>2021–2035 годы:</w:t>
            </w:r>
          </w:p>
          <w:p w:rsidR="001F151A" w:rsidRPr="00EE16C2" w:rsidRDefault="001F151A" w:rsidP="009F407F">
            <w:pPr>
              <w:autoSpaceDE w:val="0"/>
              <w:autoSpaceDN w:val="0"/>
              <w:rPr>
                <w:sz w:val="16"/>
                <w:szCs w:val="16"/>
              </w:rPr>
            </w:pPr>
            <w:r w:rsidRPr="00EE16C2">
              <w:rPr>
                <w:sz w:val="16"/>
                <w:szCs w:val="16"/>
              </w:rPr>
              <w:t>1 этап – 2021–2025 годы;</w:t>
            </w:r>
          </w:p>
          <w:p w:rsidR="001F151A" w:rsidRPr="00EE16C2" w:rsidRDefault="001F151A" w:rsidP="009F407F">
            <w:pPr>
              <w:autoSpaceDE w:val="0"/>
              <w:autoSpaceDN w:val="0"/>
              <w:rPr>
                <w:sz w:val="16"/>
                <w:szCs w:val="16"/>
              </w:rPr>
            </w:pPr>
            <w:r w:rsidRPr="00EE16C2">
              <w:rPr>
                <w:sz w:val="16"/>
                <w:szCs w:val="16"/>
              </w:rPr>
              <w:t>2 этап – 2026–2030 годы;</w:t>
            </w:r>
          </w:p>
          <w:p w:rsidR="001F151A" w:rsidRPr="00EE16C2" w:rsidRDefault="001F151A" w:rsidP="009F407F">
            <w:pPr>
              <w:pStyle w:val="ConsPlusNormal"/>
              <w:ind w:firstLine="0"/>
              <w:jc w:val="both"/>
              <w:rPr>
                <w:rFonts w:ascii="Times New Roman" w:hAnsi="Times New Roman"/>
                <w:sz w:val="16"/>
                <w:szCs w:val="16"/>
              </w:rPr>
            </w:pPr>
            <w:r w:rsidRPr="00EE16C2">
              <w:rPr>
                <w:rFonts w:ascii="Times New Roman" w:hAnsi="Times New Roman"/>
                <w:sz w:val="16"/>
                <w:szCs w:val="16"/>
              </w:rPr>
              <w:t xml:space="preserve">          3 этап – 2031–2035 годы</w:t>
            </w:r>
          </w:p>
          <w:p w:rsidR="001F151A" w:rsidRPr="00EE16C2" w:rsidRDefault="001F151A" w:rsidP="009F407F">
            <w:pPr>
              <w:pStyle w:val="ConsPlusNormal"/>
              <w:jc w:val="both"/>
              <w:rPr>
                <w:rFonts w:ascii="Times New Roman" w:hAnsi="Times New Roman"/>
                <w:sz w:val="16"/>
                <w:szCs w:val="16"/>
              </w:rPr>
            </w:pPr>
          </w:p>
        </w:tc>
      </w:tr>
      <w:tr w:rsidR="001F151A" w:rsidRPr="00EE16C2" w:rsidTr="009F407F">
        <w:tc>
          <w:tcPr>
            <w:tcW w:w="1489" w:type="pct"/>
            <w:tcBorders>
              <w:top w:val="nil"/>
              <w:left w:val="nil"/>
              <w:bottom w:val="nil"/>
              <w:right w:val="nil"/>
            </w:tcBorders>
          </w:tcPr>
          <w:p w:rsidR="001F151A" w:rsidRPr="00EE16C2" w:rsidRDefault="001F151A" w:rsidP="009F407F">
            <w:pPr>
              <w:pStyle w:val="ConsPlusNormal"/>
              <w:jc w:val="both"/>
              <w:rPr>
                <w:rFonts w:ascii="Times New Roman" w:hAnsi="Times New Roman"/>
                <w:sz w:val="16"/>
                <w:szCs w:val="16"/>
              </w:rPr>
            </w:pPr>
            <w:r w:rsidRPr="00EE16C2">
              <w:rPr>
                <w:rFonts w:ascii="Times New Roman" w:hAnsi="Times New Roman"/>
                <w:sz w:val="16"/>
                <w:szCs w:val="16"/>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1F151A" w:rsidRPr="00EE16C2" w:rsidRDefault="001F151A" w:rsidP="009F407F">
            <w:pPr>
              <w:pStyle w:val="ConsPlusNormal"/>
              <w:jc w:val="right"/>
              <w:rPr>
                <w:rFonts w:ascii="Times New Roman" w:hAnsi="Times New Roman"/>
                <w:sz w:val="16"/>
                <w:szCs w:val="16"/>
              </w:rPr>
            </w:pPr>
            <w:r w:rsidRPr="00EE16C2">
              <w:rPr>
                <w:rFonts w:ascii="Times New Roman" w:hAnsi="Times New Roman"/>
                <w:sz w:val="16"/>
                <w:szCs w:val="16"/>
              </w:rPr>
              <w:t>–</w:t>
            </w:r>
          </w:p>
        </w:tc>
        <w:tc>
          <w:tcPr>
            <w:tcW w:w="3329" w:type="pct"/>
            <w:tcBorders>
              <w:top w:val="nil"/>
              <w:left w:val="nil"/>
              <w:bottom w:val="nil"/>
              <w:right w:val="nil"/>
            </w:tcBorders>
          </w:tcPr>
          <w:p w:rsidR="001F151A" w:rsidRPr="00EE16C2" w:rsidRDefault="001F151A" w:rsidP="009F407F">
            <w:pPr>
              <w:pStyle w:val="ConsPlusNormal"/>
              <w:ind w:firstLine="0"/>
              <w:jc w:val="both"/>
              <w:rPr>
                <w:rFonts w:ascii="Times New Roman" w:hAnsi="Times New Roman"/>
                <w:sz w:val="16"/>
                <w:szCs w:val="16"/>
              </w:rPr>
            </w:pPr>
            <w:r w:rsidRPr="00EE16C2">
              <w:rPr>
                <w:rFonts w:ascii="Times New Roman" w:hAnsi="Times New Roman"/>
                <w:sz w:val="16"/>
                <w:szCs w:val="16"/>
              </w:rPr>
              <w:t>прогнозируемый объем финансирования Муниципальной программы в 2021 - 2035 годах составляет 1 452 297,00 рублей, в том числе:</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 xml:space="preserve">в 2021 году – </w:t>
            </w:r>
            <w:r w:rsidRPr="00EE16C2">
              <w:rPr>
                <w:bCs/>
                <w:color w:val="000000"/>
                <w:sz w:val="16"/>
                <w:szCs w:val="16"/>
              </w:rPr>
              <w:t xml:space="preserve">103 886,00 </w:t>
            </w:r>
            <w:r w:rsidRPr="00EE16C2">
              <w:rPr>
                <w:sz w:val="16"/>
                <w:szCs w:val="16"/>
                <w:lang w:eastAsia="en-US"/>
              </w:rPr>
              <w:t>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 xml:space="preserve">в 2022 году – </w:t>
            </w:r>
            <w:r w:rsidRPr="00EE16C2">
              <w:rPr>
                <w:bCs/>
                <w:color w:val="000000"/>
                <w:sz w:val="16"/>
                <w:szCs w:val="16"/>
              </w:rPr>
              <w:t xml:space="preserve">106 143,00 </w:t>
            </w:r>
            <w:r w:rsidRPr="00EE16C2">
              <w:rPr>
                <w:sz w:val="16"/>
                <w:szCs w:val="16"/>
                <w:lang w:eastAsia="en-US"/>
              </w:rPr>
              <w:t>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 xml:space="preserve">в 2023 году – </w:t>
            </w:r>
            <w:r w:rsidRPr="00EE16C2">
              <w:rPr>
                <w:bCs/>
                <w:color w:val="000000"/>
                <w:sz w:val="16"/>
                <w:szCs w:val="16"/>
              </w:rPr>
              <w:t>110 836,00</w:t>
            </w:r>
            <w:r w:rsidRPr="00EE16C2">
              <w:rPr>
                <w:b/>
                <w:bCs/>
                <w:color w:val="000000"/>
                <w:sz w:val="16"/>
                <w:szCs w:val="16"/>
              </w:rPr>
              <w:t xml:space="preserve"> </w:t>
            </w:r>
            <w:r w:rsidRPr="00EE16C2">
              <w:rPr>
                <w:sz w:val="16"/>
                <w:szCs w:val="16"/>
                <w:lang w:eastAsia="en-US"/>
              </w:rPr>
              <w:t>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 xml:space="preserve">в 2024 году – </w:t>
            </w:r>
            <w:r w:rsidRPr="00EE16C2">
              <w:rPr>
                <w:bCs/>
                <w:color w:val="000000"/>
                <w:sz w:val="16"/>
                <w:szCs w:val="16"/>
              </w:rPr>
              <w:t>94 286,00</w:t>
            </w:r>
            <w:r w:rsidRPr="00EE16C2">
              <w:rPr>
                <w:sz w:val="16"/>
                <w:szCs w:val="16"/>
                <w:lang w:eastAsia="en-US"/>
              </w:rPr>
              <w:t xml:space="preserve">   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в 2025 году – 94 286</w:t>
            </w:r>
            <w:r w:rsidRPr="00EE16C2">
              <w:rPr>
                <w:bCs/>
                <w:color w:val="000000"/>
                <w:sz w:val="16"/>
                <w:szCs w:val="16"/>
              </w:rPr>
              <w:t>,00</w:t>
            </w:r>
            <w:r w:rsidRPr="00EE16C2">
              <w:rPr>
                <w:sz w:val="16"/>
                <w:szCs w:val="16"/>
                <w:lang w:eastAsia="en-US"/>
              </w:rPr>
              <w:t xml:space="preserve">    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в 2026 - 2030 годах – 471 430,00рублей;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в 2031 – 2035 годах –471 430,00 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из них средства:</w:t>
            </w:r>
          </w:p>
          <w:p w:rsidR="001F151A" w:rsidRPr="00EE16C2" w:rsidRDefault="001F151A" w:rsidP="009F407F">
            <w:pPr>
              <w:pStyle w:val="ConsPlusNormal"/>
              <w:ind w:firstLine="0"/>
              <w:jc w:val="both"/>
              <w:rPr>
                <w:rFonts w:ascii="Times New Roman" w:hAnsi="Times New Roman"/>
                <w:sz w:val="16"/>
                <w:szCs w:val="16"/>
              </w:rPr>
            </w:pPr>
            <w:r w:rsidRPr="00EE16C2">
              <w:rPr>
                <w:rFonts w:ascii="Times New Roman" w:hAnsi="Times New Roman"/>
                <w:sz w:val="16"/>
                <w:szCs w:val="16"/>
                <w:lang w:eastAsia="en-US"/>
              </w:rPr>
              <w:t xml:space="preserve">федерального бюджета – </w:t>
            </w:r>
            <w:r w:rsidRPr="00EE16C2">
              <w:rPr>
                <w:rFonts w:ascii="Times New Roman" w:hAnsi="Times New Roman"/>
                <w:sz w:val="16"/>
                <w:szCs w:val="16"/>
              </w:rPr>
              <w:t>1 444 797,00 рублей, в том числе:</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 xml:space="preserve">в 2021 году – </w:t>
            </w:r>
            <w:r w:rsidRPr="00EE16C2">
              <w:rPr>
                <w:bCs/>
                <w:color w:val="000000"/>
                <w:sz w:val="16"/>
                <w:szCs w:val="16"/>
              </w:rPr>
              <w:t xml:space="preserve">103 386,00 </w:t>
            </w:r>
            <w:r w:rsidRPr="00EE16C2">
              <w:rPr>
                <w:sz w:val="16"/>
                <w:szCs w:val="16"/>
                <w:lang w:eastAsia="en-US"/>
              </w:rPr>
              <w:t>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 xml:space="preserve">в 2022 году – </w:t>
            </w:r>
            <w:r w:rsidRPr="00EE16C2">
              <w:rPr>
                <w:bCs/>
                <w:color w:val="000000"/>
                <w:sz w:val="16"/>
                <w:szCs w:val="16"/>
              </w:rPr>
              <w:t xml:space="preserve">105 643,00 </w:t>
            </w:r>
            <w:r w:rsidRPr="00EE16C2">
              <w:rPr>
                <w:sz w:val="16"/>
                <w:szCs w:val="16"/>
                <w:lang w:eastAsia="en-US"/>
              </w:rPr>
              <w:t>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 xml:space="preserve">в 2023 году – </w:t>
            </w:r>
            <w:r w:rsidRPr="00EE16C2">
              <w:rPr>
                <w:bCs/>
                <w:color w:val="000000"/>
                <w:sz w:val="16"/>
                <w:szCs w:val="16"/>
              </w:rPr>
              <w:t>110 336,00</w:t>
            </w:r>
            <w:r w:rsidRPr="00EE16C2">
              <w:rPr>
                <w:b/>
                <w:bCs/>
                <w:color w:val="000000"/>
                <w:sz w:val="16"/>
                <w:szCs w:val="16"/>
              </w:rPr>
              <w:t xml:space="preserve"> </w:t>
            </w:r>
            <w:r w:rsidRPr="00EE16C2">
              <w:rPr>
                <w:sz w:val="16"/>
                <w:szCs w:val="16"/>
                <w:lang w:eastAsia="en-US"/>
              </w:rPr>
              <w:t>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 xml:space="preserve">в 2024 году – </w:t>
            </w:r>
            <w:r w:rsidRPr="00EE16C2">
              <w:rPr>
                <w:bCs/>
                <w:color w:val="000000"/>
                <w:sz w:val="16"/>
                <w:szCs w:val="16"/>
              </w:rPr>
              <w:t>93 786,00</w:t>
            </w:r>
            <w:r w:rsidRPr="00EE16C2">
              <w:rPr>
                <w:sz w:val="16"/>
                <w:szCs w:val="16"/>
                <w:lang w:eastAsia="en-US"/>
              </w:rPr>
              <w:t xml:space="preserve">   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в 2025 году – 93 786,00   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в 2026 - 2030 годах – 468 930,00рублей;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в 2031 – 2035 годах –468 930,00 рублей;</w:t>
            </w:r>
          </w:p>
          <w:p w:rsidR="001F151A" w:rsidRPr="00EE16C2" w:rsidRDefault="001F151A" w:rsidP="009F407F">
            <w:pPr>
              <w:autoSpaceDE w:val="0"/>
              <w:autoSpaceDN w:val="0"/>
              <w:adjustRightInd w:val="0"/>
              <w:rPr>
                <w:sz w:val="16"/>
                <w:szCs w:val="16"/>
                <w:lang w:eastAsia="en-US"/>
              </w:rPr>
            </w:pPr>
          </w:p>
          <w:p w:rsidR="001F151A" w:rsidRPr="00EE16C2" w:rsidRDefault="001F151A" w:rsidP="009F407F">
            <w:pPr>
              <w:autoSpaceDE w:val="0"/>
              <w:autoSpaceDN w:val="0"/>
              <w:adjustRightInd w:val="0"/>
              <w:rPr>
                <w:sz w:val="16"/>
                <w:szCs w:val="16"/>
                <w:lang w:eastAsia="en-US"/>
              </w:rPr>
            </w:pPr>
            <w:r w:rsidRPr="00EE16C2">
              <w:rPr>
                <w:sz w:val="16"/>
                <w:szCs w:val="16"/>
                <w:lang w:eastAsia="en-US"/>
              </w:rPr>
              <w:t>местного бюджета – 7 500,0 рублей, в том числе:</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в 2021 году – 500,0 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в 2022 году – 500,0 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в 2023 году – 500,0 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в 2024 году – 500,0 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в 2025 году – 500,0 рублей;</w:t>
            </w:r>
          </w:p>
          <w:p w:rsidR="001F151A" w:rsidRPr="00EE16C2" w:rsidRDefault="001F151A" w:rsidP="009F407F">
            <w:pPr>
              <w:autoSpaceDE w:val="0"/>
              <w:autoSpaceDN w:val="0"/>
              <w:adjustRightInd w:val="0"/>
              <w:rPr>
                <w:sz w:val="16"/>
                <w:szCs w:val="16"/>
                <w:lang w:eastAsia="en-US"/>
              </w:rPr>
            </w:pPr>
            <w:r w:rsidRPr="00EE16C2">
              <w:rPr>
                <w:sz w:val="16"/>
                <w:szCs w:val="16"/>
                <w:lang w:eastAsia="en-US"/>
              </w:rPr>
              <w:t>в 2026 - 2030 годах –2 500,0 рублей;</w:t>
            </w:r>
          </w:p>
          <w:p w:rsidR="001F151A" w:rsidRPr="00EE16C2" w:rsidRDefault="001F151A" w:rsidP="009F407F">
            <w:pPr>
              <w:widowControl w:val="0"/>
              <w:autoSpaceDE w:val="0"/>
              <w:autoSpaceDN w:val="0"/>
              <w:rPr>
                <w:sz w:val="16"/>
                <w:szCs w:val="16"/>
                <w:lang w:eastAsia="en-US"/>
              </w:rPr>
            </w:pPr>
            <w:r w:rsidRPr="00EE16C2">
              <w:rPr>
                <w:sz w:val="16"/>
                <w:szCs w:val="16"/>
                <w:lang w:eastAsia="en-US"/>
              </w:rPr>
              <w:t>в 2031 – 2035 годах –2 500,0 рублей</w:t>
            </w:r>
          </w:p>
          <w:p w:rsidR="001F151A" w:rsidRPr="00EE16C2" w:rsidRDefault="001F151A" w:rsidP="009F407F">
            <w:pPr>
              <w:widowControl w:val="0"/>
              <w:autoSpaceDE w:val="0"/>
              <w:autoSpaceDN w:val="0"/>
              <w:rPr>
                <w:sz w:val="16"/>
                <w:szCs w:val="16"/>
                <w:lang w:eastAsia="en-US"/>
              </w:rPr>
            </w:pPr>
          </w:p>
          <w:p w:rsidR="001F151A" w:rsidRPr="00EE16C2" w:rsidRDefault="001F151A" w:rsidP="009F407F">
            <w:pPr>
              <w:pStyle w:val="ConsPlusNormal"/>
              <w:jc w:val="both"/>
              <w:rPr>
                <w:rFonts w:ascii="Times New Roman" w:hAnsi="Times New Roman"/>
                <w:sz w:val="16"/>
                <w:szCs w:val="16"/>
              </w:rPr>
            </w:pPr>
            <w:r w:rsidRPr="00EE16C2">
              <w:rPr>
                <w:rFonts w:ascii="Times New Roman" w:hAnsi="Times New Roman"/>
                <w:sz w:val="16"/>
                <w:szCs w:val="16"/>
              </w:rPr>
              <w:t xml:space="preserve">Объемы финансирования подпрограммы подлежат ежегодному уточнению исходя из возможностей федерального </w:t>
            </w:r>
            <w:proofErr w:type="gramStart"/>
            <w:r w:rsidRPr="00EE16C2">
              <w:rPr>
                <w:rFonts w:ascii="Times New Roman" w:hAnsi="Times New Roman"/>
                <w:sz w:val="16"/>
                <w:szCs w:val="16"/>
              </w:rPr>
              <w:t>бюджета,  бюджета</w:t>
            </w:r>
            <w:proofErr w:type="gramEnd"/>
            <w:r w:rsidRPr="00EE16C2">
              <w:rPr>
                <w:rFonts w:ascii="Times New Roman" w:hAnsi="Times New Roman"/>
                <w:sz w:val="16"/>
                <w:szCs w:val="16"/>
              </w:rPr>
              <w:t xml:space="preserve"> Комсомольского района и бюджета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w:t>
            </w:r>
          </w:p>
          <w:p w:rsidR="001F151A" w:rsidRPr="00EE16C2" w:rsidRDefault="001F151A" w:rsidP="009F407F">
            <w:pPr>
              <w:pStyle w:val="ConsPlusNormal"/>
              <w:jc w:val="both"/>
              <w:rPr>
                <w:rFonts w:ascii="Times New Roman" w:hAnsi="Times New Roman"/>
                <w:sz w:val="16"/>
                <w:szCs w:val="16"/>
              </w:rPr>
            </w:pPr>
          </w:p>
        </w:tc>
      </w:tr>
      <w:tr w:rsidR="001F151A" w:rsidRPr="00EE16C2" w:rsidTr="009F407F">
        <w:tc>
          <w:tcPr>
            <w:tcW w:w="1489" w:type="pct"/>
            <w:tcBorders>
              <w:top w:val="nil"/>
              <w:left w:val="nil"/>
              <w:bottom w:val="nil"/>
              <w:right w:val="nil"/>
            </w:tcBorders>
          </w:tcPr>
          <w:p w:rsidR="001F151A" w:rsidRPr="00EE16C2" w:rsidRDefault="001F151A" w:rsidP="009F407F">
            <w:pPr>
              <w:pStyle w:val="ConsPlusNormal"/>
              <w:jc w:val="both"/>
              <w:rPr>
                <w:rFonts w:ascii="Times New Roman" w:hAnsi="Times New Roman"/>
                <w:sz w:val="16"/>
                <w:szCs w:val="16"/>
              </w:rPr>
            </w:pPr>
            <w:r w:rsidRPr="00EE16C2">
              <w:rPr>
                <w:rFonts w:ascii="Times New Roman" w:hAnsi="Times New Roman"/>
                <w:sz w:val="16"/>
                <w:szCs w:val="16"/>
              </w:rPr>
              <w:t xml:space="preserve">Ожидаемые результаты </w:t>
            </w:r>
            <w:r w:rsidRPr="00EE16C2">
              <w:rPr>
                <w:rFonts w:ascii="Times New Roman" w:hAnsi="Times New Roman"/>
                <w:sz w:val="16"/>
                <w:szCs w:val="16"/>
              </w:rPr>
              <w:lastRenderedPageBreak/>
              <w:t>реализации подпрограммы</w:t>
            </w:r>
          </w:p>
        </w:tc>
        <w:tc>
          <w:tcPr>
            <w:tcW w:w="182" w:type="pct"/>
            <w:tcBorders>
              <w:top w:val="nil"/>
              <w:left w:val="nil"/>
              <w:bottom w:val="nil"/>
              <w:right w:val="nil"/>
            </w:tcBorders>
          </w:tcPr>
          <w:p w:rsidR="001F151A" w:rsidRPr="00EE16C2" w:rsidRDefault="001F151A" w:rsidP="009F407F">
            <w:pPr>
              <w:pStyle w:val="ConsPlusNormal"/>
              <w:jc w:val="right"/>
              <w:rPr>
                <w:rFonts w:ascii="Times New Roman" w:hAnsi="Times New Roman"/>
                <w:sz w:val="16"/>
                <w:szCs w:val="16"/>
              </w:rPr>
            </w:pPr>
            <w:r w:rsidRPr="00EE16C2">
              <w:rPr>
                <w:rFonts w:ascii="Times New Roman" w:hAnsi="Times New Roman"/>
                <w:sz w:val="16"/>
                <w:szCs w:val="16"/>
              </w:rPr>
              <w:lastRenderedPageBreak/>
              <w:t>–</w:t>
            </w:r>
          </w:p>
        </w:tc>
        <w:tc>
          <w:tcPr>
            <w:tcW w:w="3329" w:type="pct"/>
            <w:tcBorders>
              <w:top w:val="nil"/>
              <w:left w:val="nil"/>
              <w:bottom w:val="nil"/>
              <w:right w:val="nil"/>
            </w:tcBorders>
          </w:tcPr>
          <w:p w:rsidR="001F151A" w:rsidRPr="00EE16C2" w:rsidRDefault="001F151A" w:rsidP="009F407F">
            <w:pPr>
              <w:pStyle w:val="ConsPlusNormal"/>
              <w:jc w:val="both"/>
              <w:rPr>
                <w:rFonts w:ascii="Times New Roman" w:hAnsi="Times New Roman"/>
                <w:sz w:val="16"/>
                <w:szCs w:val="16"/>
              </w:rPr>
            </w:pPr>
            <w:r w:rsidRPr="00EE16C2">
              <w:rPr>
                <w:rFonts w:ascii="Times New Roman" w:hAnsi="Times New Roman"/>
                <w:sz w:val="16"/>
                <w:szCs w:val="16"/>
              </w:rPr>
              <w:t>реализация подпрограммы позволит обеспечить:</w:t>
            </w:r>
          </w:p>
          <w:p w:rsidR="001F151A" w:rsidRPr="00EE16C2" w:rsidRDefault="001F151A" w:rsidP="009F407F">
            <w:pPr>
              <w:pStyle w:val="ConsPlusNormal"/>
              <w:jc w:val="both"/>
              <w:rPr>
                <w:rFonts w:ascii="Times New Roman" w:hAnsi="Times New Roman"/>
                <w:sz w:val="16"/>
                <w:szCs w:val="16"/>
              </w:rPr>
            </w:pPr>
            <w:r w:rsidRPr="00EE16C2">
              <w:rPr>
                <w:rFonts w:ascii="Times New Roman" w:hAnsi="Times New Roman"/>
                <w:sz w:val="16"/>
                <w:szCs w:val="16"/>
              </w:rPr>
              <w:lastRenderedPageBreak/>
              <w:t xml:space="preserve">повышение качества бюджетного планирования, </w:t>
            </w:r>
            <w:proofErr w:type="gramStart"/>
            <w:r w:rsidRPr="00EE16C2">
              <w:rPr>
                <w:rFonts w:ascii="Times New Roman" w:hAnsi="Times New Roman"/>
                <w:sz w:val="16"/>
                <w:szCs w:val="16"/>
              </w:rPr>
              <w:t>формирование  бюджета</w:t>
            </w:r>
            <w:proofErr w:type="gramEnd"/>
            <w:r w:rsidRPr="00EE16C2">
              <w:rPr>
                <w:rFonts w:ascii="Times New Roman" w:hAnsi="Times New Roman"/>
                <w:sz w:val="16"/>
                <w:szCs w:val="16"/>
              </w:rPr>
              <w:t xml:space="preserve">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  на основе муниципальных программ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поселения, создание интегрированной системы управления финансами с применением передовых информационно-коммуникационных технологий;</w:t>
            </w:r>
          </w:p>
          <w:p w:rsidR="001F151A" w:rsidRPr="00EE16C2" w:rsidRDefault="001F151A" w:rsidP="009F407F">
            <w:pPr>
              <w:pStyle w:val="ConsPlusNormal"/>
              <w:jc w:val="both"/>
              <w:rPr>
                <w:rFonts w:ascii="Times New Roman" w:hAnsi="Times New Roman"/>
                <w:sz w:val="16"/>
                <w:szCs w:val="16"/>
              </w:rPr>
            </w:pPr>
            <w:r w:rsidRPr="00EE16C2">
              <w:rPr>
                <w:rFonts w:ascii="Times New Roman" w:hAnsi="Times New Roman"/>
                <w:sz w:val="16"/>
                <w:szCs w:val="16"/>
              </w:rPr>
              <w:t>увеличение собственных доходов бюджета, оптимизацию предоставляемых налоговых льгот;</w:t>
            </w:r>
          </w:p>
          <w:p w:rsidR="001F151A" w:rsidRPr="00EE16C2" w:rsidRDefault="001F151A" w:rsidP="009F407F">
            <w:pPr>
              <w:pStyle w:val="ConsPlusNormal"/>
              <w:jc w:val="both"/>
              <w:rPr>
                <w:rFonts w:ascii="Times New Roman" w:hAnsi="Times New Roman"/>
                <w:sz w:val="16"/>
                <w:szCs w:val="16"/>
              </w:rPr>
            </w:pPr>
            <w:r w:rsidRPr="00EE16C2">
              <w:rPr>
                <w:rFonts w:ascii="Times New Roman" w:hAnsi="Times New Roman"/>
                <w:sz w:val="16"/>
                <w:szCs w:val="16"/>
              </w:rPr>
              <w:t>повышение эффективности использования бюджетных средств, отсутствие просроченной кредиторской задолженности.</w:t>
            </w:r>
          </w:p>
          <w:p w:rsidR="001F151A" w:rsidRPr="00EE16C2" w:rsidRDefault="001F151A" w:rsidP="009F407F">
            <w:pPr>
              <w:pStyle w:val="ConsPlusNormal"/>
              <w:jc w:val="both"/>
              <w:rPr>
                <w:rFonts w:ascii="Times New Roman" w:hAnsi="Times New Roman"/>
                <w:sz w:val="16"/>
                <w:szCs w:val="16"/>
              </w:rPr>
            </w:pPr>
          </w:p>
        </w:tc>
      </w:tr>
    </w:tbl>
    <w:p w:rsidR="001F151A" w:rsidRPr="00EE16C2" w:rsidRDefault="001F151A" w:rsidP="001F151A">
      <w:pPr>
        <w:autoSpaceDE w:val="0"/>
        <w:autoSpaceDN w:val="0"/>
        <w:adjustRightInd w:val="0"/>
        <w:jc w:val="center"/>
        <w:rPr>
          <w:b/>
          <w:sz w:val="16"/>
          <w:szCs w:val="16"/>
        </w:rPr>
      </w:pPr>
      <w:r w:rsidRPr="00EE16C2">
        <w:rPr>
          <w:b/>
          <w:sz w:val="16"/>
          <w:szCs w:val="16"/>
        </w:rPr>
        <w:lastRenderedPageBreak/>
        <w:t xml:space="preserve">Раздел </w:t>
      </w:r>
      <w:r w:rsidRPr="00EE16C2">
        <w:rPr>
          <w:b/>
          <w:sz w:val="16"/>
          <w:szCs w:val="16"/>
          <w:lang w:val="en-US"/>
        </w:rPr>
        <w:t>I</w:t>
      </w:r>
      <w:r w:rsidRPr="00EE16C2">
        <w:rPr>
          <w:b/>
          <w:sz w:val="16"/>
          <w:szCs w:val="16"/>
        </w:rPr>
        <w:t xml:space="preserve">. Приоритеты и цель подпрограммы, общая характеристика </w:t>
      </w:r>
    </w:p>
    <w:p w:rsidR="001F151A" w:rsidRPr="00EE16C2" w:rsidRDefault="001F151A" w:rsidP="001F151A">
      <w:pPr>
        <w:autoSpaceDE w:val="0"/>
        <w:autoSpaceDN w:val="0"/>
        <w:adjustRightInd w:val="0"/>
        <w:jc w:val="center"/>
        <w:rPr>
          <w:b/>
          <w:sz w:val="16"/>
          <w:szCs w:val="16"/>
        </w:rPr>
      </w:pPr>
      <w:r w:rsidRPr="00EE16C2">
        <w:rPr>
          <w:b/>
          <w:sz w:val="16"/>
          <w:szCs w:val="16"/>
        </w:rPr>
        <w:t xml:space="preserve">участия органа местного самоуправления муниципального района </w:t>
      </w:r>
    </w:p>
    <w:p w:rsidR="001F151A" w:rsidRPr="00EE16C2" w:rsidRDefault="001F151A" w:rsidP="001F151A">
      <w:pPr>
        <w:autoSpaceDE w:val="0"/>
        <w:autoSpaceDN w:val="0"/>
        <w:adjustRightInd w:val="0"/>
        <w:jc w:val="center"/>
        <w:rPr>
          <w:b/>
          <w:sz w:val="16"/>
          <w:szCs w:val="16"/>
        </w:rPr>
      </w:pPr>
      <w:r w:rsidRPr="00EE16C2">
        <w:rPr>
          <w:b/>
          <w:sz w:val="16"/>
          <w:szCs w:val="16"/>
        </w:rPr>
        <w:t xml:space="preserve"> в реализации подпрограммы</w:t>
      </w:r>
    </w:p>
    <w:p w:rsidR="001F151A" w:rsidRPr="00EE16C2" w:rsidRDefault="001F151A" w:rsidP="001F151A">
      <w:pPr>
        <w:pStyle w:val="ConsPlusNormal"/>
        <w:jc w:val="both"/>
        <w:rPr>
          <w:rFonts w:ascii="Times New Roman" w:hAnsi="Times New Roman"/>
          <w:sz w:val="16"/>
          <w:szCs w:val="16"/>
        </w:rPr>
      </w:pP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Приоритеты муниципальной политики в сфере реализации подпрограммы «Совершенствование бюджетной политики и обеспечение сбалансированности бюджета» Муниципальной программы (далее – подпрограмма) определены Стратегией социально-экономи</w:t>
      </w:r>
      <w:r w:rsidRPr="00EE16C2">
        <w:rPr>
          <w:rFonts w:ascii="Times New Roman" w:hAnsi="Times New Roman"/>
          <w:sz w:val="16"/>
          <w:szCs w:val="16"/>
        </w:rPr>
        <w:softHyphen/>
        <w:t>чес</w:t>
      </w:r>
      <w:r w:rsidRPr="00EE16C2">
        <w:rPr>
          <w:rFonts w:ascii="Times New Roman" w:hAnsi="Times New Roman"/>
          <w:sz w:val="16"/>
          <w:szCs w:val="16"/>
        </w:rPr>
        <w:softHyphen/>
        <w:t xml:space="preserve">кого </w:t>
      </w:r>
      <w:proofErr w:type="gramStart"/>
      <w:r w:rsidRPr="00EE16C2">
        <w:rPr>
          <w:rFonts w:ascii="Times New Roman" w:hAnsi="Times New Roman"/>
          <w:sz w:val="16"/>
          <w:szCs w:val="16"/>
        </w:rPr>
        <w:t>развития  Комсомольского</w:t>
      </w:r>
      <w:proofErr w:type="gramEnd"/>
      <w:r w:rsidRPr="00EE16C2">
        <w:rPr>
          <w:rFonts w:ascii="Times New Roman" w:hAnsi="Times New Roman"/>
          <w:sz w:val="16"/>
          <w:szCs w:val="16"/>
        </w:rPr>
        <w:t xml:space="preserve"> района до 2035 года.</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 xml:space="preserve">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Целью подпрограммы является создание условий для обеспечения долгосрочной сбалансированности и повышения устойчивости бюджетной системы.</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Достижению поставленной в подпрограмме цели способствует решение следующих задач:</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обеспечение роста собственных доходов, рациональное использование механизма предоставления налоговых льгот;</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 xml:space="preserve">рационализация структуры расходов и эффективное использование средств бюджета, концентрация бюджетных инвестиций на приоритетных направлениях социально-экономического развития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развитие долгосрочного и среднесрочного бюджетного планирования в увязке со стратегическим планированием и прогнозами социально-экономичес</w:t>
      </w:r>
      <w:r w:rsidRPr="00EE16C2">
        <w:rPr>
          <w:rFonts w:ascii="Times New Roman" w:hAnsi="Times New Roman"/>
          <w:sz w:val="16"/>
          <w:szCs w:val="16"/>
        </w:rPr>
        <w:softHyphen/>
        <w:t xml:space="preserve">кого </w:t>
      </w:r>
      <w:proofErr w:type="gramStart"/>
      <w:r w:rsidRPr="00EE16C2">
        <w:rPr>
          <w:rFonts w:ascii="Times New Roman" w:hAnsi="Times New Roman"/>
          <w:sz w:val="16"/>
          <w:szCs w:val="16"/>
        </w:rPr>
        <w:t>развития  на</w:t>
      </w:r>
      <w:proofErr w:type="gramEnd"/>
      <w:r w:rsidRPr="00EE16C2">
        <w:rPr>
          <w:rFonts w:ascii="Times New Roman" w:hAnsi="Times New Roman"/>
          <w:sz w:val="16"/>
          <w:szCs w:val="16"/>
        </w:rPr>
        <w:t xml:space="preserve"> долгосрочный период;</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эффективное управление муниципальным долгом, недопущение образования просроченной задолженности по долговым обязательствам.</w:t>
      </w:r>
    </w:p>
    <w:p w:rsidR="001F151A" w:rsidRPr="00EE16C2" w:rsidRDefault="001F151A" w:rsidP="001F151A">
      <w:pPr>
        <w:autoSpaceDE w:val="0"/>
        <w:autoSpaceDN w:val="0"/>
        <w:adjustRightInd w:val="0"/>
        <w:spacing w:line="235" w:lineRule="auto"/>
        <w:ind w:firstLine="709"/>
        <w:rPr>
          <w:color w:val="FF0000"/>
          <w:sz w:val="16"/>
          <w:szCs w:val="16"/>
        </w:rPr>
      </w:pPr>
    </w:p>
    <w:p w:rsidR="001F151A" w:rsidRPr="00EE16C2" w:rsidRDefault="001F151A" w:rsidP="001F151A">
      <w:pPr>
        <w:autoSpaceDE w:val="0"/>
        <w:autoSpaceDN w:val="0"/>
        <w:adjustRightInd w:val="0"/>
        <w:spacing w:line="235" w:lineRule="auto"/>
        <w:jc w:val="center"/>
        <w:rPr>
          <w:b/>
          <w:sz w:val="16"/>
          <w:szCs w:val="16"/>
        </w:rPr>
      </w:pPr>
      <w:r w:rsidRPr="00EE16C2">
        <w:rPr>
          <w:b/>
          <w:sz w:val="16"/>
          <w:szCs w:val="16"/>
        </w:rPr>
        <w:t xml:space="preserve">Раздел </w:t>
      </w:r>
      <w:r w:rsidRPr="00EE16C2">
        <w:rPr>
          <w:b/>
          <w:sz w:val="16"/>
          <w:szCs w:val="16"/>
          <w:lang w:val="en-US"/>
        </w:rPr>
        <w:t>II</w:t>
      </w:r>
      <w:r w:rsidRPr="00EE16C2">
        <w:rPr>
          <w:b/>
          <w:sz w:val="16"/>
          <w:szCs w:val="16"/>
        </w:rPr>
        <w:t xml:space="preserve">. Перечень и сведения о целевых индикаторах </w:t>
      </w:r>
    </w:p>
    <w:p w:rsidR="001F151A" w:rsidRPr="00EE16C2" w:rsidRDefault="001F151A" w:rsidP="001F151A">
      <w:pPr>
        <w:autoSpaceDE w:val="0"/>
        <w:autoSpaceDN w:val="0"/>
        <w:adjustRightInd w:val="0"/>
        <w:spacing w:line="235" w:lineRule="auto"/>
        <w:jc w:val="center"/>
        <w:rPr>
          <w:b/>
          <w:sz w:val="16"/>
          <w:szCs w:val="16"/>
        </w:rPr>
      </w:pPr>
      <w:r w:rsidRPr="00EE16C2">
        <w:rPr>
          <w:b/>
          <w:sz w:val="16"/>
          <w:szCs w:val="16"/>
        </w:rPr>
        <w:t xml:space="preserve">и показателях подпрограммы с расшифровкой плановых значений </w:t>
      </w:r>
    </w:p>
    <w:p w:rsidR="001F151A" w:rsidRPr="00EE16C2" w:rsidRDefault="001F151A" w:rsidP="001F151A">
      <w:pPr>
        <w:autoSpaceDE w:val="0"/>
        <w:autoSpaceDN w:val="0"/>
        <w:adjustRightInd w:val="0"/>
        <w:spacing w:line="235" w:lineRule="auto"/>
        <w:jc w:val="center"/>
        <w:rPr>
          <w:b/>
          <w:sz w:val="16"/>
          <w:szCs w:val="16"/>
        </w:rPr>
      </w:pPr>
      <w:r w:rsidRPr="00EE16C2">
        <w:rPr>
          <w:b/>
          <w:sz w:val="16"/>
          <w:szCs w:val="16"/>
        </w:rPr>
        <w:t>по годам ее реализации</w:t>
      </w:r>
    </w:p>
    <w:p w:rsidR="001F151A" w:rsidRPr="00EE16C2" w:rsidRDefault="001F151A" w:rsidP="001F151A">
      <w:pPr>
        <w:pStyle w:val="ConsPlusNormal"/>
        <w:spacing w:line="235" w:lineRule="auto"/>
        <w:ind w:firstLine="709"/>
        <w:jc w:val="center"/>
        <w:outlineLvl w:val="2"/>
        <w:rPr>
          <w:rFonts w:ascii="Times New Roman" w:hAnsi="Times New Roman"/>
          <w:sz w:val="16"/>
          <w:szCs w:val="16"/>
        </w:rPr>
      </w:pPr>
    </w:p>
    <w:p w:rsidR="001F151A" w:rsidRPr="00EE16C2" w:rsidRDefault="001F151A" w:rsidP="001F151A">
      <w:pPr>
        <w:autoSpaceDE w:val="0"/>
        <w:autoSpaceDN w:val="0"/>
        <w:adjustRightInd w:val="0"/>
        <w:spacing w:line="235" w:lineRule="auto"/>
        <w:ind w:firstLine="709"/>
        <w:rPr>
          <w:sz w:val="16"/>
          <w:szCs w:val="16"/>
        </w:rPr>
      </w:pPr>
      <w:r w:rsidRPr="00EE16C2">
        <w:rPr>
          <w:sz w:val="16"/>
          <w:szCs w:val="16"/>
        </w:rPr>
        <w:t>Состав целевых индикаторов и показателей подпрограммы определен исходя из необходимости достижения цели и решения задач подпрограммы. Целевыми индикаторами и показателями подпрограммы являются:</w:t>
      </w:r>
    </w:p>
    <w:p w:rsidR="001F151A" w:rsidRPr="00EE16C2" w:rsidRDefault="001F151A" w:rsidP="001F151A">
      <w:pPr>
        <w:pStyle w:val="ConsPlusNormal"/>
        <w:spacing w:line="235" w:lineRule="auto"/>
        <w:ind w:firstLine="709"/>
        <w:jc w:val="both"/>
        <w:rPr>
          <w:rFonts w:ascii="Times New Roman" w:hAnsi="Times New Roman"/>
          <w:sz w:val="16"/>
          <w:szCs w:val="16"/>
        </w:rPr>
      </w:pPr>
      <w:r w:rsidRPr="00EE16C2">
        <w:rPr>
          <w:rFonts w:ascii="Times New Roman" w:hAnsi="Times New Roman"/>
          <w:sz w:val="16"/>
          <w:szCs w:val="16"/>
        </w:rPr>
        <w:t xml:space="preserve">темп роста налоговых и неналоговых </w:t>
      </w:r>
      <w:proofErr w:type="gramStart"/>
      <w:r w:rsidRPr="00EE16C2">
        <w:rPr>
          <w:rFonts w:ascii="Times New Roman" w:hAnsi="Times New Roman"/>
          <w:sz w:val="16"/>
          <w:szCs w:val="16"/>
        </w:rPr>
        <w:t>доходов  бюджета</w:t>
      </w:r>
      <w:proofErr w:type="gramEnd"/>
      <w:r w:rsidRPr="00EE16C2">
        <w:rPr>
          <w:rFonts w:ascii="Times New Roman" w:hAnsi="Times New Roman"/>
          <w:sz w:val="16"/>
          <w:szCs w:val="16"/>
        </w:rPr>
        <w:t xml:space="preserve">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 (к предыдущему году);</w:t>
      </w:r>
    </w:p>
    <w:p w:rsidR="001F151A" w:rsidRPr="00EE16C2" w:rsidRDefault="001F151A" w:rsidP="001F151A">
      <w:pPr>
        <w:pStyle w:val="ConsPlusNormal"/>
        <w:spacing w:line="235" w:lineRule="auto"/>
        <w:ind w:firstLine="709"/>
        <w:jc w:val="both"/>
        <w:rPr>
          <w:rFonts w:ascii="Times New Roman" w:hAnsi="Times New Roman"/>
          <w:sz w:val="16"/>
          <w:szCs w:val="16"/>
        </w:rPr>
      </w:pPr>
      <w:r w:rsidRPr="00EE16C2">
        <w:rPr>
          <w:rFonts w:ascii="Times New Roman" w:hAnsi="Times New Roman"/>
          <w:sz w:val="16"/>
          <w:szCs w:val="16"/>
        </w:rPr>
        <w:t xml:space="preserve">отношение количества проведенных проверок местных бюджетов к </w:t>
      </w:r>
      <w:proofErr w:type="gramStart"/>
      <w:r w:rsidRPr="00EE16C2">
        <w:rPr>
          <w:rFonts w:ascii="Times New Roman" w:hAnsi="Times New Roman"/>
          <w:sz w:val="16"/>
          <w:szCs w:val="16"/>
        </w:rPr>
        <w:t>количеству  проверок</w:t>
      </w:r>
      <w:proofErr w:type="gramEnd"/>
      <w:r w:rsidRPr="00EE16C2">
        <w:rPr>
          <w:rFonts w:ascii="Times New Roman" w:hAnsi="Times New Roman"/>
          <w:sz w:val="16"/>
          <w:szCs w:val="16"/>
        </w:rPr>
        <w:t>, предусмотренных планом проведения  проверок;</w:t>
      </w:r>
    </w:p>
    <w:p w:rsidR="001F151A" w:rsidRPr="00EE16C2" w:rsidRDefault="001F151A" w:rsidP="001F151A">
      <w:pPr>
        <w:pStyle w:val="ConsPlusNormal"/>
        <w:spacing w:line="235" w:lineRule="auto"/>
        <w:ind w:firstLine="709"/>
        <w:jc w:val="both"/>
        <w:rPr>
          <w:rFonts w:ascii="Times New Roman" w:hAnsi="Times New Roman"/>
          <w:sz w:val="16"/>
          <w:szCs w:val="16"/>
        </w:rPr>
      </w:pPr>
      <w:r w:rsidRPr="00EE16C2">
        <w:rPr>
          <w:rFonts w:ascii="Times New Roman" w:hAnsi="Times New Roman"/>
          <w:sz w:val="16"/>
          <w:szCs w:val="16"/>
        </w:rPr>
        <w:t xml:space="preserve">отношение фактического объема расходов бюджета, направленных на выравнивание бюджетной обеспеченности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 к их плановому объему на соответствующий год;</w:t>
      </w:r>
    </w:p>
    <w:p w:rsidR="001F151A" w:rsidRPr="00EE16C2" w:rsidRDefault="001F151A" w:rsidP="001F151A">
      <w:pPr>
        <w:pStyle w:val="ConsPlusNormal"/>
        <w:spacing w:line="235" w:lineRule="auto"/>
        <w:ind w:firstLine="709"/>
        <w:jc w:val="both"/>
        <w:rPr>
          <w:rFonts w:ascii="Times New Roman" w:hAnsi="Times New Roman"/>
          <w:sz w:val="16"/>
          <w:szCs w:val="16"/>
        </w:rPr>
      </w:pPr>
      <w:r w:rsidRPr="00EE16C2">
        <w:rPr>
          <w:rFonts w:ascii="Times New Roman" w:hAnsi="Times New Roman"/>
          <w:sz w:val="16"/>
          <w:szCs w:val="16"/>
        </w:rPr>
        <w:t xml:space="preserve">доля расходов на обслуживание муниципального долга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 в объеме </w:t>
      </w:r>
      <w:proofErr w:type="gramStart"/>
      <w:r w:rsidRPr="00EE16C2">
        <w:rPr>
          <w:rFonts w:ascii="Times New Roman" w:hAnsi="Times New Roman"/>
          <w:sz w:val="16"/>
          <w:szCs w:val="16"/>
        </w:rPr>
        <w:t>расходов  бюджета</w:t>
      </w:r>
      <w:proofErr w:type="gramEnd"/>
      <w:r w:rsidRPr="00EE16C2">
        <w:rPr>
          <w:rFonts w:ascii="Times New Roman" w:hAnsi="Times New Roman"/>
          <w:sz w:val="16"/>
          <w:szCs w:val="16"/>
        </w:rPr>
        <w:t xml:space="preserve">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F151A" w:rsidRPr="00EE16C2" w:rsidRDefault="001F151A" w:rsidP="001F151A">
      <w:pPr>
        <w:autoSpaceDE w:val="0"/>
        <w:autoSpaceDN w:val="0"/>
        <w:adjustRightInd w:val="0"/>
        <w:spacing w:line="235" w:lineRule="auto"/>
        <w:ind w:firstLine="709"/>
        <w:rPr>
          <w:sz w:val="16"/>
          <w:szCs w:val="16"/>
        </w:rPr>
      </w:pPr>
      <w:r w:rsidRPr="00EE16C2">
        <w:rPr>
          <w:sz w:val="16"/>
          <w:szCs w:val="16"/>
        </w:rPr>
        <w:t>В результате реализации мероприятий подпрограммы ожидается достижение к 2036 году следующих целевых индикаторов и показателей:</w:t>
      </w:r>
    </w:p>
    <w:p w:rsidR="001F151A" w:rsidRPr="00EE16C2" w:rsidRDefault="001F151A" w:rsidP="001F151A">
      <w:pPr>
        <w:autoSpaceDE w:val="0"/>
        <w:autoSpaceDN w:val="0"/>
        <w:spacing w:line="235" w:lineRule="auto"/>
        <w:ind w:firstLine="709"/>
        <w:rPr>
          <w:sz w:val="16"/>
          <w:szCs w:val="16"/>
        </w:rPr>
      </w:pPr>
      <w:r w:rsidRPr="00EE16C2">
        <w:rPr>
          <w:sz w:val="16"/>
          <w:szCs w:val="16"/>
        </w:rPr>
        <w:t xml:space="preserve">темп роста налоговых и неналоговых доходов консолидированного бюджета </w:t>
      </w:r>
      <w:proofErr w:type="spellStart"/>
      <w:r w:rsidRPr="00EE16C2">
        <w:rPr>
          <w:sz w:val="16"/>
          <w:szCs w:val="16"/>
        </w:rPr>
        <w:t>Новочелны-Сюрбеевского</w:t>
      </w:r>
      <w:proofErr w:type="spellEnd"/>
      <w:r w:rsidRPr="00EE16C2">
        <w:rPr>
          <w:sz w:val="16"/>
          <w:szCs w:val="16"/>
        </w:rPr>
        <w:t xml:space="preserve"> сельского поселения (к предыдущему году):</w:t>
      </w:r>
    </w:p>
    <w:p w:rsidR="001F151A" w:rsidRPr="00EE16C2" w:rsidRDefault="001F151A" w:rsidP="001F151A">
      <w:pPr>
        <w:autoSpaceDE w:val="0"/>
        <w:autoSpaceDN w:val="0"/>
        <w:spacing w:line="235" w:lineRule="auto"/>
        <w:ind w:firstLine="709"/>
        <w:rPr>
          <w:sz w:val="16"/>
          <w:szCs w:val="16"/>
        </w:rPr>
      </w:pPr>
      <w:r w:rsidRPr="00EE16C2">
        <w:rPr>
          <w:sz w:val="16"/>
          <w:szCs w:val="16"/>
        </w:rPr>
        <w:t>в 2021 году – 103,3 процента;</w:t>
      </w:r>
    </w:p>
    <w:p w:rsidR="001F151A" w:rsidRPr="00EE16C2" w:rsidRDefault="001F151A" w:rsidP="001F151A">
      <w:pPr>
        <w:autoSpaceDE w:val="0"/>
        <w:autoSpaceDN w:val="0"/>
        <w:spacing w:line="235" w:lineRule="auto"/>
        <w:ind w:firstLine="709"/>
        <w:rPr>
          <w:sz w:val="16"/>
          <w:szCs w:val="16"/>
        </w:rPr>
      </w:pPr>
      <w:r w:rsidRPr="00EE16C2">
        <w:rPr>
          <w:sz w:val="16"/>
          <w:szCs w:val="16"/>
        </w:rPr>
        <w:t>в 2022 году – 103,3 процента;</w:t>
      </w:r>
    </w:p>
    <w:p w:rsidR="001F151A" w:rsidRPr="00EE16C2" w:rsidRDefault="001F151A" w:rsidP="001F151A">
      <w:pPr>
        <w:autoSpaceDE w:val="0"/>
        <w:autoSpaceDN w:val="0"/>
        <w:spacing w:line="235" w:lineRule="auto"/>
        <w:ind w:firstLine="709"/>
        <w:rPr>
          <w:sz w:val="16"/>
          <w:szCs w:val="16"/>
        </w:rPr>
      </w:pPr>
      <w:r w:rsidRPr="00EE16C2">
        <w:rPr>
          <w:sz w:val="16"/>
          <w:szCs w:val="16"/>
        </w:rPr>
        <w:t>в 2023 году – 103,3 процента;</w:t>
      </w:r>
    </w:p>
    <w:p w:rsidR="001F151A" w:rsidRPr="00EE16C2" w:rsidRDefault="001F151A" w:rsidP="001F151A">
      <w:pPr>
        <w:autoSpaceDE w:val="0"/>
        <w:autoSpaceDN w:val="0"/>
        <w:spacing w:line="235" w:lineRule="auto"/>
        <w:ind w:firstLine="709"/>
        <w:rPr>
          <w:sz w:val="16"/>
          <w:szCs w:val="16"/>
        </w:rPr>
      </w:pPr>
      <w:r w:rsidRPr="00EE16C2">
        <w:rPr>
          <w:sz w:val="16"/>
          <w:szCs w:val="16"/>
        </w:rPr>
        <w:t>в 2024 году – 103,3 процента;</w:t>
      </w:r>
    </w:p>
    <w:p w:rsidR="001F151A" w:rsidRPr="00EE16C2" w:rsidRDefault="001F151A" w:rsidP="001F151A">
      <w:pPr>
        <w:autoSpaceDE w:val="0"/>
        <w:autoSpaceDN w:val="0"/>
        <w:spacing w:line="235" w:lineRule="auto"/>
        <w:ind w:firstLine="709"/>
        <w:rPr>
          <w:sz w:val="16"/>
          <w:szCs w:val="16"/>
        </w:rPr>
      </w:pPr>
      <w:r w:rsidRPr="00EE16C2">
        <w:rPr>
          <w:sz w:val="16"/>
          <w:szCs w:val="16"/>
        </w:rPr>
        <w:t>в 2025 году – 103,3 процента;</w:t>
      </w:r>
    </w:p>
    <w:p w:rsidR="001F151A" w:rsidRPr="00EE16C2" w:rsidRDefault="001F151A" w:rsidP="001F151A">
      <w:pPr>
        <w:autoSpaceDE w:val="0"/>
        <w:autoSpaceDN w:val="0"/>
        <w:spacing w:line="235" w:lineRule="auto"/>
        <w:ind w:firstLine="709"/>
        <w:rPr>
          <w:sz w:val="16"/>
          <w:szCs w:val="16"/>
        </w:rPr>
      </w:pPr>
      <w:r w:rsidRPr="00EE16C2">
        <w:rPr>
          <w:sz w:val="16"/>
          <w:szCs w:val="16"/>
        </w:rPr>
        <w:t>в 2030 году – 103,3 процента;</w:t>
      </w:r>
    </w:p>
    <w:p w:rsidR="001F151A" w:rsidRPr="00EE16C2" w:rsidRDefault="001F151A" w:rsidP="001F151A">
      <w:pPr>
        <w:autoSpaceDE w:val="0"/>
        <w:autoSpaceDN w:val="0"/>
        <w:spacing w:line="235" w:lineRule="auto"/>
        <w:ind w:firstLine="709"/>
        <w:rPr>
          <w:sz w:val="16"/>
          <w:szCs w:val="16"/>
        </w:rPr>
      </w:pPr>
      <w:r w:rsidRPr="00EE16C2">
        <w:rPr>
          <w:sz w:val="16"/>
          <w:szCs w:val="16"/>
        </w:rPr>
        <w:t>в 2035 году – 103,3 процента;</w:t>
      </w:r>
    </w:p>
    <w:p w:rsidR="001F151A" w:rsidRPr="00EE16C2" w:rsidRDefault="001F151A" w:rsidP="001F151A">
      <w:pPr>
        <w:pStyle w:val="ConsPlusNormal"/>
        <w:tabs>
          <w:tab w:val="left" w:pos="990"/>
        </w:tabs>
        <w:spacing w:line="235" w:lineRule="auto"/>
        <w:ind w:firstLine="709"/>
        <w:jc w:val="both"/>
        <w:rPr>
          <w:rFonts w:ascii="Times New Roman" w:hAnsi="Times New Roman"/>
          <w:sz w:val="16"/>
          <w:szCs w:val="16"/>
        </w:rPr>
      </w:pPr>
      <w:r w:rsidRPr="00EE16C2">
        <w:rPr>
          <w:rFonts w:ascii="Times New Roman" w:hAnsi="Times New Roman"/>
          <w:sz w:val="16"/>
          <w:szCs w:val="16"/>
        </w:rPr>
        <w:t>отношение количества проведенных проверок местных бюджетов к количеству проверок, предусмотренных планом проведения проверок местных бюджетов:</w:t>
      </w:r>
    </w:p>
    <w:p w:rsidR="001F151A" w:rsidRPr="00EE16C2" w:rsidRDefault="001F151A" w:rsidP="001F151A">
      <w:pPr>
        <w:pStyle w:val="ConsPlusNormal"/>
        <w:spacing w:line="235" w:lineRule="auto"/>
        <w:ind w:firstLine="709"/>
        <w:jc w:val="both"/>
        <w:rPr>
          <w:rFonts w:ascii="Times New Roman" w:hAnsi="Times New Roman"/>
          <w:sz w:val="16"/>
          <w:szCs w:val="16"/>
        </w:rPr>
      </w:pPr>
      <w:r w:rsidRPr="00EE16C2">
        <w:rPr>
          <w:rFonts w:ascii="Times New Roman" w:hAnsi="Times New Roman"/>
          <w:sz w:val="16"/>
          <w:szCs w:val="16"/>
        </w:rPr>
        <w:t>в 2021 году – 100,0 процента;</w:t>
      </w:r>
    </w:p>
    <w:p w:rsidR="001F151A" w:rsidRPr="00EE16C2" w:rsidRDefault="001F151A" w:rsidP="001F151A">
      <w:pPr>
        <w:pStyle w:val="ConsPlusNormal"/>
        <w:spacing w:line="235" w:lineRule="auto"/>
        <w:ind w:firstLine="709"/>
        <w:jc w:val="both"/>
        <w:rPr>
          <w:rFonts w:ascii="Times New Roman" w:hAnsi="Times New Roman"/>
          <w:sz w:val="16"/>
          <w:szCs w:val="16"/>
        </w:rPr>
      </w:pPr>
      <w:r w:rsidRPr="00EE16C2">
        <w:rPr>
          <w:rFonts w:ascii="Times New Roman" w:hAnsi="Times New Roman"/>
          <w:sz w:val="16"/>
          <w:szCs w:val="16"/>
        </w:rPr>
        <w:t>в 2022 году – 100,0 процента;</w:t>
      </w:r>
    </w:p>
    <w:p w:rsidR="001F151A" w:rsidRPr="00EE16C2" w:rsidRDefault="001F151A" w:rsidP="001F151A">
      <w:pPr>
        <w:pStyle w:val="ConsPlusNormal"/>
        <w:spacing w:line="235" w:lineRule="auto"/>
        <w:ind w:firstLine="709"/>
        <w:jc w:val="both"/>
        <w:rPr>
          <w:rFonts w:ascii="Times New Roman" w:hAnsi="Times New Roman"/>
          <w:sz w:val="16"/>
          <w:szCs w:val="16"/>
        </w:rPr>
      </w:pPr>
      <w:r w:rsidRPr="00EE16C2">
        <w:rPr>
          <w:rFonts w:ascii="Times New Roman" w:hAnsi="Times New Roman"/>
          <w:sz w:val="16"/>
          <w:szCs w:val="16"/>
        </w:rPr>
        <w:t>в 2023 году – 100,0 процента;</w:t>
      </w:r>
    </w:p>
    <w:p w:rsidR="001F151A" w:rsidRPr="00EE16C2" w:rsidRDefault="001F151A" w:rsidP="001F151A">
      <w:pPr>
        <w:pStyle w:val="ConsPlusNormal"/>
        <w:spacing w:line="235" w:lineRule="auto"/>
        <w:ind w:firstLine="709"/>
        <w:jc w:val="both"/>
        <w:rPr>
          <w:rFonts w:ascii="Times New Roman" w:hAnsi="Times New Roman"/>
          <w:sz w:val="16"/>
          <w:szCs w:val="16"/>
        </w:rPr>
      </w:pPr>
      <w:r w:rsidRPr="00EE16C2">
        <w:rPr>
          <w:rFonts w:ascii="Times New Roman" w:hAnsi="Times New Roman"/>
          <w:sz w:val="16"/>
          <w:szCs w:val="16"/>
        </w:rPr>
        <w:t>в 2024 году – 100,0 процента;</w:t>
      </w:r>
    </w:p>
    <w:p w:rsidR="001F151A" w:rsidRPr="00EE16C2" w:rsidRDefault="001F151A" w:rsidP="001F151A">
      <w:pPr>
        <w:pStyle w:val="ConsPlusNormal"/>
        <w:spacing w:line="235" w:lineRule="auto"/>
        <w:ind w:firstLine="709"/>
        <w:jc w:val="both"/>
        <w:rPr>
          <w:rFonts w:ascii="Times New Roman" w:hAnsi="Times New Roman"/>
          <w:sz w:val="16"/>
          <w:szCs w:val="16"/>
        </w:rPr>
      </w:pPr>
      <w:r w:rsidRPr="00EE16C2">
        <w:rPr>
          <w:rFonts w:ascii="Times New Roman" w:hAnsi="Times New Roman"/>
          <w:sz w:val="16"/>
          <w:szCs w:val="16"/>
        </w:rPr>
        <w:t>в 2025 году – 100,0 процента;</w:t>
      </w:r>
    </w:p>
    <w:p w:rsidR="001F151A" w:rsidRPr="00EE16C2" w:rsidRDefault="001F151A" w:rsidP="001F151A">
      <w:pPr>
        <w:pStyle w:val="ConsPlusNormal"/>
        <w:spacing w:line="233" w:lineRule="auto"/>
        <w:ind w:firstLine="709"/>
        <w:jc w:val="both"/>
        <w:rPr>
          <w:rFonts w:ascii="Times New Roman" w:hAnsi="Times New Roman"/>
          <w:sz w:val="16"/>
          <w:szCs w:val="16"/>
        </w:rPr>
      </w:pPr>
      <w:r w:rsidRPr="00EE16C2">
        <w:rPr>
          <w:rFonts w:ascii="Times New Roman" w:hAnsi="Times New Roman"/>
          <w:sz w:val="16"/>
          <w:szCs w:val="16"/>
        </w:rPr>
        <w:t>в 2030 году – 100,0 процента;</w:t>
      </w:r>
    </w:p>
    <w:p w:rsidR="001F151A" w:rsidRPr="00EE16C2" w:rsidRDefault="001F151A" w:rsidP="001F151A">
      <w:pPr>
        <w:pStyle w:val="ConsPlusNormal"/>
        <w:spacing w:line="233" w:lineRule="auto"/>
        <w:ind w:firstLine="709"/>
        <w:jc w:val="both"/>
        <w:rPr>
          <w:rFonts w:ascii="Times New Roman" w:hAnsi="Times New Roman"/>
          <w:sz w:val="16"/>
          <w:szCs w:val="16"/>
        </w:rPr>
      </w:pPr>
      <w:r w:rsidRPr="00EE16C2">
        <w:rPr>
          <w:rFonts w:ascii="Times New Roman" w:hAnsi="Times New Roman"/>
          <w:sz w:val="16"/>
          <w:szCs w:val="16"/>
        </w:rPr>
        <w:t>в 2035 году – 100,0 процента;</w:t>
      </w:r>
    </w:p>
    <w:p w:rsidR="001F151A" w:rsidRPr="00EE16C2" w:rsidRDefault="001F151A" w:rsidP="001F151A">
      <w:pPr>
        <w:pStyle w:val="ConsPlusNormal"/>
        <w:tabs>
          <w:tab w:val="left" w:pos="990"/>
        </w:tabs>
        <w:spacing w:line="233" w:lineRule="auto"/>
        <w:ind w:firstLine="709"/>
        <w:jc w:val="both"/>
        <w:rPr>
          <w:rFonts w:ascii="Times New Roman" w:hAnsi="Times New Roman"/>
          <w:sz w:val="16"/>
          <w:szCs w:val="16"/>
        </w:rPr>
      </w:pPr>
      <w:r w:rsidRPr="00EE16C2">
        <w:rPr>
          <w:rFonts w:ascii="Times New Roman" w:hAnsi="Times New Roman"/>
          <w:sz w:val="16"/>
          <w:szCs w:val="16"/>
        </w:rPr>
        <w:t xml:space="preserve">отношение фактического объема расходов бюджета, направленных на выравнивание бюджетной обеспеченности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 к их плановому объему на соответствующий год:</w:t>
      </w:r>
    </w:p>
    <w:p w:rsidR="001F151A" w:rsidRPr="00EE16C2" w:rsidRDefault="001F151A" w:rsidP="001F151A">
      <w:pPr>
        <w:pStyle w:val="ConsPlusNormal"/>
        <w:spacing w:line="233" w:lineRule="auto"/>
        <w:ind w:firstLine="709"/>
        <w:jc w:val="both"/>
        <w:rPr>
          <w:rFonts w:ascii="Times New Roman" w:hAnsi="Times New Roman"/>
          <w:sz w:val="16"/>
          <w:szCs w:val="16"/>
        </w:rPr>
      </w:pPr>
      <w:r w:rsidRPr="00EE16C2">
        <w:rPr>
          <w:rFonts w:ascii="Times New Roman" w:hAnsi="Times New Roman"/>
          <w:sz w:val="16"/>
          <w:szCs w:val="16"/>
        </w:rPr>
        <w:t>в 2021 году – 100,0 процента;</w:t>
      </w:r>
    </w:p>
    <w:p w:rsidR="001F151A" w:rsidRPr="00EE16C2" w:rsidRDefault="001F151A" w:rsidP="001F151A">
      <w:pPr>
        <w:pStyle w:val="ConsPlusNormal"/>
        <w:spacing w:line="233" w:lineRule="auto"/>
        <w:ind w:firstLine="709"/>
        <w:jc w:val="both"/>
        <w:rPr>
          <w:rFonts w:ascii="Times New Roman" w:hAnsi="Times New Roman"/>
          <w:sz w:val="16"/>
          <w:szCs w:val="16"/>
        </w:rPr>
      </w:pPr>
      <w:r w:rsidRPr="00EE16C2">
        <w:rPr>
          <w:rFonts w:ascii="Times New Roman" w:hAnsi="Times New Roman"/>
          <w:sz w:val="16"/>
          <w:szCs w:val="16"/>
        </w:rPr>
        <w:t>в 2022 году – 100,0 процента;</w:t>
      </w:r>
    </w:p>
    <w:p w:rsidR="001F151A" w:rsidRPr="00EE16C2" w:rsidRDefault="001F151A" w:rsidP="001F151A">
      <w:pPr>
        <w:pStyle w:val="ConsPlusNormal"/>
        <w:spacing w:line="233" w:lineRule="auto"/>
        <w:ind w:firstLine="709"/>
        <w:jc w:val="both"/>
        <w:rPr>
          <w:rFonts w:ascii="Times New Roman" w:hAnsi="Times New Roman"/>
          <w:sz w:val="16"/>
          <w:szCs w:val="16"/>
        </w:rPr>
      </w:pPr>
      <w:r w:rsidRPr="00EE16C2">
        <w:rPr>
          <w:rFonts w:ascii="Times New Roman" w:hAnsi="Times New Roman"/>
          <w:sz w:val="16"/>
          <w:szCs w:val="16"/>
        </w:rPr>
        <w:t>в 2023 году – 100,0 процента;</w:t>
      </w:r>
    </w:p>
    <w:p w:rsidR="001F151A" w:rsidRPr="00EE16C2" w:rsidRDefault="001F151A" w:rsidP="001F151A">
      <w:pPr>
        <w:pStyle w:val="ConsPlusNormal"/>
        <w:spacing w:line="233" w:lineRule="auto"/>
        <w:ind w:firstLine="709"/>
        <w:jc w:val="both"/>
        <w:rPr>
          <w:rFonts w:ascii="Times New Roman" w:hAnsi="Times New Roman"/>
          <w:sz w:val="16"/>
          <w:szCs w:val="16"/>
        </w:rPr>
      </w:pPr>
      <w:r w:rsidRPr="00EE16C2">
        <w:rPr>
          <w:rFonts w:ascii="Times New Roman" w:hAnsi="Times New Roman"/>
          <w:sz w:val="16"/>
          <w:szCs w:val="16"/>
        </w:rPr>
        <w:t>в 2024 году – 100,0 процента;</w:t>
      </w:r>
    </w:p>
    <w:p w:rsidR="001F151A" w:rsidRPr="00EE16C2" w:rsidRDefault="001F151A" w:rsidP="001F151A">
      <w:pPr>
        <w:pStyle w:val="ConsPlusNormal"/>
        <w:spacing w:line="233" w:lineRule="auto"/>
        <w:ind w:firstLine="709"/>
        <w:jc w:val="both"/>
        <w:rPr>
          <w:rFonts w:ascii="Times New Roman" w:hAnsi="Times New Roman"/>
          <w:sz w:val="16"/>
          <w:szCs w:val="16"/>
        </w:rPr>
      </w:pPr>
      <w:r w:rsidRPr="00EE16C2">
        <w:rPr>
          <w:rFonts w:ascii="Times New Roman" w:hAnsi="Times New Roman"/>
          <w:sz w:val="16"/>
          <w:szCs w:val="16"/>
        </w:rPr>
        <w:t>в 2025 году – 100,0 процента;</w:t>
      </w:r>
    </w:p>
    <w:p w:rsidR="001F151A" w:rsidRPr="00EE16C2" w:rsidRDefault="001F151A" w:rsidP="001F151A">
      <w:pPr>
        <w:pStyle w:val="ConsPlusNormal"/>
        <w:spacing w:line="233" w:lineRule="auto"/>
        <w:ind w:firstLine="709"/>
        <w:jc w:val="both"/>
        <w:rPr>
          <w:rFonts w:ascii="Times New Roman" w:hAnsi="Times New Roman"/>
          <w:sz w:val="16"/>
          <w:szCs w:val="16"/>
        </w:rPr>
      </w:pPr>
      <w:r w:rsidRPr="00EE16C2">
        <w:rPr>
          <w:rFonts w:ascii="Times New Roman" w:hAnsi="Times New Roman"/>
          <w:sz w:val="16"/>
          <w:szCs w:val="16"/>
        </w:rPr>
        <w:t>в 2030 году – 100,0 процента;</w:t>
      </w:r>
    </w:p>
    <w:p w:rsidR="001F151A" w:rsidRPr="00EE16C2" w:rsidRDefault="001F151A" w:rsidP="001F151A">
      <w:pPr>
        <w:pStyle w:val="ConsPlusNormal"/>
        <w:spacing w:line="233" w:lineRule="auto"/>
        <w:ind w:firstLine="709"/>
        <w:jc w:val="both"/>
        <w:rPr>
          <w:rFonts w:ascii="Times New Roman" w:hAnsi="Times New Roman"/>
          <w:sz w:val="16"/>
          <w:szCs w:val="16"/>
        </w:rPr>
      </w:pPr>
      <w:r w:rsidRPr="00EE16C2">
        <w:rPr>
          <w:rFonts w:ascii="Times New Roman" w:hAnsi="Times New Roman"/>
          <w:sz w:val="16"/>
          <w:szCs w:val="16"/>
        </w:rPr>
        <w:t>в 2035 году – 100,0 процента;</w:t>
      </w:r>
    </w:p>
    <w:p w:rsidR="001F151A" w:rsidRPr="00EE16C2" w:rsidRDefault="001F151A" w:rsidP="001F151A">
      <w:pPr>
        <w:pStyle w:val="ConsPlusNormal"/>
        <w:spacing w:line="233" w:lineRule="auto"/>
        <w:ind w:firstLine="709"/>
        <w:jc w:val="both"/>
        <w:rPr>
          <w:rFonts w:ascii="Times New Roman" w:hAnsi="Times New Roman"/>
          <w:sz w:val="16"/>
          <w:szCs w:val="16"/>
        </w:rPr>
      </w:pPr>
      <w:r w:rsidRPr="00EE16C2">
        <w:rPr>
          <w:rFonts w:ascii="Times New Roman" w:hAnsi="Times New Roman"/>
          <w:sz w:val="16"/>
          <w:szCs w:val="16"/>
        </w:rPr>
        <w:t xml:space="preserve">доля расходов на обслуживание муниципального долга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 в объеме </w:t>
      </w:r>
      <w:proofErr w:type="gramStart"/>
      <w:r w:rsidRPr="00EE16C2">
        <w:rPr>
          <w:rFonts w:ascii="Times New Roman" w:hAnsi="Times New Roman"/>
          <w:sz w:val="16"/>
          <w:szCs w:val="16"/>
        </w:rPr>
        <w:t>расходов  бюджета</w:t>
      </w:r>
      <w:proofErr w:type="gramEnd"/>
      <w:r w:rsidRPr="00EE16C2">
        <w:rPr>
          <w:rFonts w:ascii="Times New Roman" w:hAnsi="Times New Roman"/>
          <w:sz w:val="16"/>
          <w:szCs w:val="16"/>
        </w:rPr>
        <w:t xml:space="preserve">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F151A" w:rsidRPr="00EE16C2" w:rsidRDefault="001F151A" w:rsidP="001F151A">
      <w:pPr>
        <w:pStyle w:val="ConsPlusNormal"/>
        <w:spacing w:line="233" w:lineRule="auto"/>
        <w:ind w:firstLine="709"/>
        <w:jc w:val="both"/>
        <w:rPr>
          <w:rFonts w:ascii="Times New Roman" w:hAnsi="Times New Roman"/>
          <w:sz w:val="16"/>
          <w:szCs w:val="16"/>
        </w:rPr>
      </w:pPr>
      <w:r w:rsidRPr="00EE16C2">
        <w:rPr>
          <w:rFonts w:ascii="Times New Roman" w:hAnsi="Times New Roman"/>
          <w:sz w:val="16"/>
          <w:szCs w:val="16"/>
        </w:rPr>
        <w:t>в 2021 году – 0 процента;</w:t>
      </w:r>
    </w:p>
    <w:p w:rsidR="001F151A" w:rsidRPr="00EE16C2" w:rsidRDefault="001F151A" w:rsidP="001F151A">
      <w:pPr>
        <w:pStyle w:val="ConsPlusNormal"/>
        <w:spacing w:line="233" w:lineRule="auto"/>
        <w:ind w:firstLine="709"/>
        <w:jc w:val="both"/>
        <w:rPr>
          <w:rFonts w:ascii="Times New Roman" w:hAnsi="Times New Roman"/>
          <w:sz w:val="16"/>
          <w:szCs w:val="16"/>
        </w:rPr>
      </w:pPr>
      <w:r w:rsidRPr="00EE16C2">
        <w:rPr>
          <w:rFonts w:ascii="Times New Roman" w:hAnsi="Times New Roman"/>
          <w:sz w:val="16"/>
          <w:szCs w:val="16"/>
        </w:rPr>
        <w:t>в 2022 году – 0 процента;</w:t>
      </w:r>
    </w:p>
    <w:p w:rsidR="001F151A" w:rsidRPr="00EE16C2" w:rsidRDefault="001F151A" w:rsidP="001F151A">
      <w:pPr>
        <w:pStyle w:val="ConsPlusNormal"/>
        <w:spacing w:line="233" w:lineRule="auto"/>
        <w:ind w:firstLine="709"/>
        <w:jc w:val="both"/>
        <w:rPr>
          <w:rFonts w:ascii="Times New Roman" w:hAnsi="Times New Roman"/>
          <w:sz w:val="16"/>
          <w:szCs w:val="16"/>
        </w:rPr>
      </w:pPr>
      <w:r w:rsidRPr="00EE16C2">
        <w:rPr>
          <w:rFonts w:ascii="Times New Roman" w:hAnsi="Times New Roman"/>
          <w:sz w:val="16"/>
          <w:szCs w:val="16"/>
        </w:rPr>
        <w:t>в 2023 году – 0 процента;</w:t>
      </w:r>
    </w:p>
    <w:p w:rsidR="001F151A" w:rsidRPr="00EE16C2" w:rsidRDefault="001F151A" w:rsidP="001F151A">
      <w:pPr>
        <w:pStyle w:val="ConsPlusNormal"/>
        <w:spacing w:line="233" w:lineRule="auto"/>
        <w:ind w:firstLine="709"/>
        <w:jc w:val="both"/>
        <w:rPr>
          <w:rFonts w:ascii="Times New Roman" w:hAnsi="Times New Roman"/>
          <w:sz w:val="16"/>
          <w:szCs w:val="16"/>
        </w:rPr>
      </w:pPr>
      <w:r w:rsidRPr="00EE16C2">
        <w:rPr>
          <w:rFonts w:ascii="Times New Roman" w:hAnsi="Times New Roman"/>
          <w:sz w:val="16"/>
          <w:szCs w:val="16"/>
        </w:rPr>
        <w:t>в 2024 году – 0 процента;</w:t>
      </w:r>
    </w:p>
    <w:p w:rsidR="001F151A" w:rsidRPr="00EE16C2" w:rsidRDefault="001F151A" w:rsidP="001F151A">
      <w:pPr>
        <w:pStyle w:val="ConsPlusNormal"/>
        <w:spacing w:line="233" w:lineRule="auto"/>
        <w:ind w:firstLine="709"/>
        <w:jc w:val="both"/>
        <w:rPr>
          <w:rFonts w:ascii="Times New Roman" w:hAnsi="Times New Roman"/>
          <w:sz w:val="16"/>
          <w:szCs w:val="16"/>
        </w:rPr>
      </w:pPr>
      <w:r w:rsidRPr="00EE16C2">
        <w:rPr>
          <w:rFonts w:ascii="Times New Roman" w:hAnsi="Times New Roman"/>
          <w:sz w:val="16"/>
          <w:szCs w:val="16"/>
        </w:rPr>
        <w:lastRenderedPageBreak/>
        <w:t>в 2025 году – 0 процента;</w:t>
      </w:r>
    </w:p>
    <w:p w:rsidR="001F151A" w:rsidRPr="00EE16C2" w:rsidRDefault="001F151A" w:rsidP="001F151A">
      <w:pPr>
        <w:pStyle w:val="ConsPlusNormal"/>
        <w:spacing w:line="233" w:lineRule="auto"/>
        <w:ind w:firstLine="709"/>
        <w:jc w:val="both"/>
        <w:rPr>
          <w:rFonts w:ascii="Times New Roman" w:hAnsi="Times New Roman"/>
          <w:sz w:val="16"/>
          <w:szCs w:val="16"/>
        </w:rPr>
      </w:pPr>
      <w:r w:rsidRPr="00EE16C2">
        <w:rPr>
          <w:rFonts w:ascii="Times New Roman" w:hAnsi="Times New Roman"/>
          <w:sz w:val="16"/>
          <w:szCs w:val="16"/>
        </w:rPr>
        <w:t>в 2030 году – 0 процента;</w:t>
      </w:r>
    </w:p>
    <w:p w:rsidR="001F151A" w:rsidRPr="00EE16C2" w:rsidRDefault="001F151A" w:rsidP="001F151A">
      <w:pPr>
        <w:pStyle w:val="ConsPlusNormal"/>
        <w:spacing w:line="233" w:lineRule="auto"/>
        <w:ind w:firstLine="709"/>
        <w:jc w:val="both"/>
        <w:rPr>
          <w:rFonts w:ascii="Times New Roman" w:hAnsi="Times New Roman"/>
          <w:sz w:val="16"/>
          <w:szCs w:val="16"/>
        </w:rPr>
      </w:pPr>
      <w:r w:rsidRPr="00EE16C2">
        <w:rPr>
          <w:rFonts w:ascii="Times New Roman" w:hAnsi="Times New Roman"/>
          <w:sz w:val="16"/>
          <w:szCs w:val="16"/>
        </w:rPr>
        <w:t>в 2035 году – 0 процента;</w:t>
      </w:r>
    </w:p>
    <w:p w:rsidR="001F151A" w:rsidRPr="00EE16C2" w:rsidRDefault="001F151A" w:rsidP="001F151A">
      <w:pPr>
        <w:autoSpaceDE w:val="0"/>
        <w:autoSpaceDN w:val="0"/>
        <w:spacing w:line="235" w:lineRule="auto"/>
        <w:ind w:firstLine="709"/>
        <w:rPr>
          <w:sz w:val="16"/>
          <w:szCs w:val="16"/>
        </w:rPr>
      </w:pPr>
    </w:p>
    <w:p w:rsidR="001F151A" w:rsidRPr="00EE16C2" w:rsidRDefault="001F151A" w:rsidP="001F151A">
      <w:pPr>
        <w:autoSpaceDE w:val="0"/>
        <w:autoSpaceDN w:val="0"/>
        <w:adjustRightInd w:val="0"/>
        <w:jc w:val="center"/>
        <w:rPr>
          <w:b/>
          <w:sz w:val="16"/>
          <w:szCs w:val="16"/>
        </w:rPr>
      </w:pPr>
      <w:r w:rsidRPr="00EE16C2">
        <w:rPr>
          <w:b/>
          <w:sz w:val="16"/>
          <w:szCs w:val="16"/>
        </w:rPr>
        <w:t xml:space="preserve">Раздел </w:t>
      </w:r>
      <w:r w:rsidRPr="00EE16C2">
        <w:rPr>
          <w:b/>
          <w:sz w:val="16"/>
          <w:szCs w:val="16"/>
          <w:lang w:val="en-US"/>
        </w:rPr>
        <w:t>III</w:t>
      </w:r>
      <w:r w:rsidRPr="00EE16C2">
        <w:rPr>
          <w:b/>
          <w:sz w:val="16"/>
          <w:szCs w:val="16"/>
        </w:rPr>
        <w:t xml:space="preserve">. Характеристики основных мероприятий, мероприятий </w:t>
      </w:r>
    </w:p>
    <w:p w:rsidR="001F151A" w:rsidRPr="00EE16C2" w:rsidRDefault="001F151A" w:rsidP="001F151A">
      <w:pPr>
        <w:autoSpaceDE w:val="0"/>
        <w:autoSpaceDN w:val="0"/>
        <w:adjustRightInd w:val="0"/>
        <w:jc w:val="center"/>
        <w:rPr>
          <w:b/>
          <w:sz w:val="16"/>
          <w:szCs w:val="16"/>
        </w:rPr>
      </w:pPr>
      <w:r w:rsidRPr="00EE16C2">
        <w:rPr>
          <w:b/>
          <w:sz w:val="16"/>
          <w:szCs w:val="16"/>
        </w:rPr>
        <w:t>подпрограммы с указанием сроков и этапов их реализации</w:t>
      </w:r>
    </w:p>
    <w:p w:rsidR="001F151A" w:rsidRPr="00EE16C2" w:rsidRDefault="001F151A" w:rsidP="001F151A">
      <w:pPr>
        <w:pStyle w:val="ConsPlusNormal"/>
        <w:ind w:firstLine="709"/>
        <w:jc w:val="both"/>
        <w:rPr>
          <w:rFonts w:ascii="Times New Roman" w:hAnsi="Times New Roman"/>
          <w:sz w:val="16"/>
          <w:szCs w:val="16"/>
        </w:rPr>
      </w:pP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 xml:space="preserve">Основные мероприятия подпрограммы направлены на достижение поставленной цели и решение задач подпрограммы и Муниципальной программы в целом. </w:t>
      </w:r>
    </w:p>
    <w:p w:rsidR="001F151A" w:rsidRPr="00EE16C2" w:rsidRDefault="001F151A" w:rsidP="001F151A">
      <w:pPr>
        <w:autoSpaceDE w:val="0"/>
        <w:autoSpaceDN w:val="0"/>
        <w:adjustRightInd w:val="0"/>
        <w:ind w:firstLine="709"/>
        <w:rPr>
          <w:sz w:val="16"/>
          <w:szCs w:val="16"/>
        </w:rPr>
      </w:pPr>
      <w:r w:rsidRPr="00EE16C2">
        <w:rPr>
          <w:sz w:val="16"/>
          <w:szCs w:val="16"/>
        </w:rPr>
        <w:t xml:space="preserve">Подпрограмма объединяет шесть основных мероприятий. </w:t>
      </w:r>
    </w:p>
    <w:p w:rsidR="001F151A" w:rsidRPr="00EE16C2" w:rsidRDefault="001F151A" w:rsidP="001F151A">
      <w:pPr>
        <w:pStyle w:val="ConsPlusNormal"/>
        <w:ind w:firstLine="709"/>
        <w:jc w:val="both"/>
        <w:outlineLvl w:val="3"/>
        <w:rPr>
          <w:rFonts w:ascii="Times New Roman" w:hAnsi="Times New Roman"/>
          <w:b/>
          <w:sz w:val="16"/>
          <w:szCs w:val="16"/>
        </w:rPr>
      </w:pPr>
      <w:r w:rsidRPr="00EE16C2">
        <w:rPr>
          <w:rFonts w:ascii="Times New Roman" w:hAnsi="Times New Roman"/>
          <w:b/>
          <w:sz w:val="16"/>
          <w:szCs w:val="16"/>
        </w:rPr>
        <w:t xml:space="preserve">Основное мероприятие 1. Развитие бюджетного планирования, </w:t>
      </w:r>
      <w:proofErr w:type="gramStart"/>
      <w:r w:rsidRPr="00EE16C2">
        <w:rPr>
          <w:rFonts w:ascii="Times New Roman" w:hAnsi="Times New Roman"/>
          <w:b/>
          <w:sz w:val="16"/>
          <w:szCs w:val="16"/>
        </w:rPr>
        <w:t>формирование  бюджета</w:t>
      </w:r>
      <w:proofErr w:type="gramEnd"/>
      <w:r w:rsidRPr="00EE16C2">
        <w:rPr>
          <w:rFonts w:ascii="Times New Roman" w:hAnsi="Times New Roman"/>
          <w:b/>
          <w:sz w:val="16"/>
          <w:szCs w:val="16"/>
        </w:rPr>
        <w:t xml:space="preserve"> </w:t>
      </w:r>
      <w:proofErr w:type="spellStart"/>
      <w:r w:rsidRPr="00EE16C2">
        <w:rPr>
          <w:rFonts w:ascii="Times New Roman" w:hAnsi="Times New Roman"/>
          <w:b/>
          <w:sz w:val="16"/>
          <w:szCs w:val="16"/>
        </w:rPr>
        <w:t>Новочелны-Сюрбеевского</w:t>
      </w:r>
      <w:proofErr w:type="spellEnd"/>
      <w:r w:rsidRPr="00EE16C2">
        <w:rPr>
          <w:rFonts w:ascii="Times New Roman" w:hAnsi="Times New Roman"/>
          <w:b/>
          <w:sz w:val="16"/>
          <w:szCs w:val="16"/>
        </w:rPr>
        <w:t xml:space="preserve"> сельского поселения на очередной финансовый год и плановый период</w:t>
      </w:r>
    </w:p>
    <w:p w:rsidR="001F151A" w:rsidRPr="00EE16C2" w:rsidRDefault="001F151A" w:rsidP="001F151A">
      <w:pPr>
        <w:pStyle w:val="ConsPlusNormal"/>
        <w:ind w:firstLine="709"/>
        <w:jc w:val="both"/>
        <w:outlineLvl w:val="4"/>
        <w:rPr>
          <w:rFonts w:ascii="Times New Roman" w:hAnsi="Times New Roman"/>
          <w:b/>
          <w:sz w:val="16"/>
          <w:szCs w:val="16"/>
        </w:rPr>
      </w:pPr>
      <w:r w:rsidRPr="00EE16C2">
        <w:rPr>
          <w:rFonts w:ascii="Times New Roman" w:hAnsi="Times New Roman"/>
          <w:b/>
          <w:sz w:val="16"/>
          <w:szCs w:val="16"/>
        </w:rPr>
        <w:t xml:space="preserve">Мероприятие 1.1. Разработка бюджетных проектировок </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 xml:space="preserve">В рамках данного мероприятия в соответствии с основными направлениями бюджетной и налоговой политики  на очередной финансовый год и плановый период, на основании прогноза социально-экономического развития предусматриваются разработка основных характеристик бюджета, а также распределение расходов  бюджета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w:t>
      </w:r>
    </w:p>
    <w:p w:rsidR="001F151A" w:rsidRPr="001F151A" w:rsidRDefault="001F151A" w:rsidP="001F151A">
      <w:pPr>
        <w:pStyle w:val="ConsPlusNormal"/>
        <w:ind w:firstLine="709"/>
        <w:jc w:val="both"/>
        <w:rPr>
          <w:rFonts w:ascii="Times New Roman" w:hAnsi="Times New Roman"/>
          <w:b/>
          <w:sz w:val="16"/>
          <w:szCs w:val="16"/>
        </w:rPr>
      </w:pPr>
      <w:r w:rsidRPr="00EE16C2">
        <w:rPr>
          <w:rFonts w:ascii="Times New Roman" w:hAnsi="Times New Roman"/>
          <w:b/>
          <w:sz w:val="16"/>
          <w:szCs w:val="16"/>
        </w:rPr>
        <w:t>Основное мероприятие 2.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p w:rsidR="001F151A" w:rsidRPr="00EE16C2" w:rsidRDefault="001F151A" w:rsidP="001F151A">
      <w:pPr>
        <w:autoSpaceDE w:val="0"/>
        <w:autoSpaceDN w:val="0"/>
        <w:adjustRightInd w:val="0"/>
        <w:jc w:val="center"/>
        <w:outlineLvl w:val="0"/>
        <w:rPr>
          <w:b/>
          <w:sz w:val="16"/>
          <w:szCs w:val="16"/>
        </w:rPr>
      </w:pPr>
    </w:p>
    <w:p w:rsidR="001F151A" w:rsidRPr="00EE16C2" w:rsidRDefault="001F151A" w:rsidP="001F151A">
      <w:pPr>
        <w:autoSpaceDE w:val="0"/>
        <w:autoSpaceDN w:val="0"/>
        <w:adjustRightInd w:val="0"/>
        <w:jc w:val="center"/>
        <w:outlineLvl w:val="0"/>
        <w:rPr>
          <w:b/>
          <w:sz w:val="16"/>
          <w:szCs w:val="16"/>
        </w:rPr>
      </w:pPr>
      <w:r w:rsidRPr="00EE16C2">
        <w:rPr>
          <w:b/>
          <w:sz w:val="16"/>
          <w:szCs w:val="16"/>
        </w:rPr>
        <w:t xml:space="preserve">Раздел </w:t>
      </w:r>
      <w:r w:rsidRPr="00EE16C2">
        <w:rPr>
          <w:b/>
          <w:sz w:val="16"/>
          <w:szCs w:val="16"/>
          <w:lang w:val="en-US"/>
        </w:rPr>
        <w:t>IV</w:t>
      </w:r>
      <w:r w:rsidRPr="00EE16C2">
        <w:rPr>
          <w:b/>
          <w:sz w:val="16"/>
          <w:szCs w:val="16"/>
        </w:rPr>
        <w:t xml:space="preserve">. Обоснование объема финансовых ресурсов, необходимых </w:t>
      </w:r>
    </w:p>
    <w:p w:rsidR="001F151A" w:rsidRPr="00EE16C2" w:rsidRDefault="001F151A" w:rsidP="001F151A">
      <w:pPr>
        <w:autoSpaceDE w:val="0"/>
        <w:autoSpaceDN w:val="0"/>
        <w:adjustRightInd w:val="0"/>
        <w:jc w:val="center"/>
        <w:outlineLvl w:val="0"/>
        <w:rPr>
          <w:b/>
          <w:sz w:val="16"/>
          <w:szCs w:val="16"/>
        </w:rPr>
      </w:pPr>
      <w:r w:rsidRPr="00EE16C2">
        <w:rPr>
          <w:b/>
          <w:sz w:val="16"/>
          <w:szCs w:val="16"/>
        </w:rPr>
        <w:t xml:space="preserve">для реализации подпрограммы (с расшифровкой по источникам </w:t>
      </w:r>
    </w:p>
    <w:p w:rsidR="001F151A" w:rsidRPr="00EE16C2" w:rsidRDefault="001F151A" w:rsidP="001F151A">
      <w:pPr>
        <w:autoSpaceDE w:val="0"/>
        <w:autoSpaceDN w:val="0"/>
        <w:adjustRightInd w:val="0"/>
        <w:jc w:val="center"/>
        <w:outlineLvl w:val="0"/>
        <w:rPr>
          <w:b/>
          <w:sz w:val="16"/>
          <w:szCs w:val="16"/>
        </w:rPr>
      </w:pPr>
      <w:r w:rsidRPr="00EE16C2">
        <w:rPr>
          <w:b/>
          <w:sz w:val="16"/>
          <w:szCs w:val="16"/>
        </w:rPr>
        <w:t>финансирования, по этапам и годам реализации подпрограммы)</w:t>
      </w:r>
    </w:p>
    <w:p w:rsidR="001F151A" w:rsidRPr="00EE16C2" w:rsidRDefault="001F151A" w:rsidP="001F151A">
      <w:pPr>
        <w:pStyle w:val="ConsPlusNormal"/>
        <w:ind w:firstLine="709"/>
        <w:jc w:val="both"/>
        <w:rPr>
          <w:rFonts w:ascii="Times New Roman" w:hAnsi="Times New Roman"/>
          <w:sz w:val="16"/>
          <w:szCs w:val="16"/>
        </w:rPr>
      </w:pP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 xml:space="preserve">Расходы подпрограммы формируются за счет средств федерального бюджета, республиканского бюджета </w:t>
      </w:r>
      <w:proofErr w:type="gramStart"/>
      <w:r w:rsidRPr="00EE16C2">
        <w:rPr>
          <w:rFonts w:ascii="Times New Roman" w:hAnsi="Times New Roman"/>
          <w:sz w:val="16"/>
          <w:szCs w:val="16"/>
        </w:rPr>
        <w:t>и  бюджета</w:t>
      </w:r>
      <w:proofErr w:type="gramEnd"/>
      <w:r w:rsidRPr="00EE16C2">
        <w:rPr>
          <w:rFonts w:ascii="Times New Roman" w:hAnsi="Times New Roman"/>
          <w:sz w:val="16"/>
          <w:szCs w:val="16"/>
        </w:rPr>
        <w:t xml:space="preserve">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w:t>
      </w:r>
    </w:p>
    <w:p w:rsidR="001F151A" w:rsidRPr="00EE16C2" w:rsidRDefault="001F151A" w:rsidP="001F151A">
      <w:pPr>
        <w:pStyle w:val="ConsPlusNormal"/>
        <w:ind w:firstLine="709"/>
        <w:jc w:val="both"/>
        <w:rPr>
          <w:rFonts w:ascii="Times New Roman" w:hAnsi="Times New Roman"/>
          <w:b/>
          <w:sz w:val="16"/>
          <w:szCs w:val="16"/>
        </w:rPr>
      </w:pPr>
      <w:r w:rsidRPr="00EE16C2">
        <w:rPr>
          <w:rFonts w:ascii="Times New Roman" w:hAnsi="Times New Roman"/>
          <w:sz w:val="16"/>
          <w:szCs w:val="16"/>
        </w:rPr>
        <w:t>Общий объем финансирования Муниципальной программы в 2021–</w:t>
      </w:r>
      <w:r w:rsidRPr="00EE16C2">
        <w:rPr>
          <w:rFonts w:ascii="Times New Roman" w:hAnsi="Times New Roman"/>
          <w:sz w:val="16"/>
          <w:szCs w:val="16"/>
        </w:rPr>
        <w:br/>
        <w:t>2035 годах составляет   1 452 297,</w:t>
      </w:r>
      <w:proofErr w:type="gramStart"/>
      <w:r w:rsidRPr="00EE16C2">
        <w:rPr>
          <w:rFonts w:ascii="Times New Roman" w:hAnsi="Times New Roman"/>
          <w:sz w:val="16"/>
          <w:szCs w:val="16"/>
        </w:rPr>
        <w:t>00  рублей</w:t>
      </w:r>
      <w:proofErr w:type="gramEnd"/>
      <w:r w:rsidRPr="00EE16C2">
        <w:rPr>
          <w:rFonts w:ascii="Times New Roman" w:hAnsi="Times New Roman"/>
          <w:sz w:val="16"/>
          <w:szCs w:val="16"/>
        </w:rPr>
        <w:t>, в том числе за счет средств</w:t>
      </w:r>
      <w:r w:rsidRPr="00EE16C2">
        <w:rPr>
          <w:rFonts w:ascii="Times New Roman" w:hAnsi="Times New Roman"/>
          <w:b/>
          <w:sz w:val="16"/>
          <w:szCs w:val="16"/>
        </w:rPr>
        <w:t>:</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федерального бюджета –</w:t>
      </w:r>
      <w:r w:rsidRPr="00EE16C2">
        <w:rPr>
          <w:rFonts w:ascii="Times New Roman" w:hAnsi="Times New Roman"/>
          <w:sz w:val="16"/>
          <w:szCs w:val="16"/>
          <w:lang w:eastAsia="en-US"/>
        </w:rPr>
        <w:t>1 444 797,</w:t>
      </w:r>
      <w:proofErr w:type="gramStart"/>
      <w:r w:rsidRPr="00EE16C2">
        <w:rPr>
          <w:rFonts w:ascii="Times New Roman" w:hAnsi="Times New Roman"/>
          <w:sz w:val="16"/>
          <w:szCs w:val="16"/>
          <w:lang w:eastAsia="en-US"/>
        </w:rPr>
        <w:t>00</w:t>
      </w:r>
      <w:r w:rsidRPr="00EE16C2">
        <w:rPr>
          <w:sz w:val="16"/>
          <w:szCs w:val="16"/>
          <w:lang w:eastAsia="en-US"/>
        </w:rPr>
        <w:t xml:space="preserve"> </w:t>
      </w:r>
      <w:r w:rsidRPr="00EE16C2">
        <w:rPr>
          <w:rFonts w:ascii="Times New Roman" w:hAnsi="Times New Roman"/>
          <w:sz w:val="16"/>
          <w:szCs w:val="16"/>
          <w:lang w:eastAsia="en-US"/>
        </w:rPr>
        <w:t xml:space="preserve"> </w:t>
      </w:r>
      <w:r w:rsidRPr="00EE16C2">
        <w:rPr>
          <w:rFonts w:ascii="Times New Roman" w:hAnsi="Times New Roman"/>
          <w:sz w:val="16"/>
          <w:szCs w:val="16"/>
        </w:rPr>
        <w:t>рублей</w:t>
      </w:r>
      <w:proofErr w:type="gramEnd"/>
      <w:r w:rsidRPr="00EE16C2">
        <w:rPr>
          <w:rFonts w:ascii="Times New Roman" w:hAnsi="Times New Roman"/>
          <w:sz w:val="16"/>
          <w:szCs w:val="16"/>
        </w:rPr>
        <w:t>;</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республиканского бюджета – 0,00 рублей;</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 xml:space="preserve">бюджета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 –7 500,00 рублей.</w:t>
      </w:r>
    </w:p>
    <w:p w:rsidR="001F151A" w:rsidRPr="00EE16C2" w:rsidRDefault="001F151A" w:rsidP="001F151A">
      <w:pPr>
        <w:pStyle w:val="ConsPlusNormal"/>
        <w:ind w:firstLine="0"/>
        <w:jc w:val="both"/>
        <w:rPr>
          <w:rFonts w:ascii="Times New Roman" w:hAnsi="Times New Roman"/>
          <w:sz w:val="16"/>
          <w:szCs w:val="16"/>
        </w:rPr>
      </w:pPr>
    </w:p>
    <w:p w:rsidR="001F151A" w:rsidRPr="00EE16C2" w:rsidRDefault="001F151A" w:rsidP="001F151A">
      <w:pPr>
        <w:pStyle w:val="ConsPlusNormal"/>
        <w:rPr>
          <w:rFonts w:ascii="Times New Roman" w:hAnsi="Times New Roman"/>
          <w:color w:val="000000"/>
          <w:sz w:val="16"/>
          <w:szCs w:val="16"/>
        </w:rPr>
      </w:pPr>
      <w:r w:rsidRPr="00EE16C2">
        <w:rPr>
          <w:rFonts w:ascii="Times New Roman" w:hAnsi="Times New Roman"/>
          <w:sz w:val="16"/>
          <w:szCs w:val="16"/>
        </w:rPr>
        <w:t xml:space="preserve">Прогнозируемый объем финансирования Муниципальной программы на 1 этапе составит     </w:t>
      </w:r>
      <w:r w:rsidRPr="00EE16C2">
        <w:rPr>
          <w:rFonts w:ascii="Times New Roman" w:hAnsi="Times New Roman"/>
          <w:color w:val="000000"/>
          <w:sz w:val="16"/>
          <w:szCs w:val="16"/>
        </w:rPr>
        <w:t>508437,00 рублей, в том числе:</w:t>
      </w:r>
    </w:p>
    <w:p w:rsidR="001F151A" w:rsidRPr="00EE16C2" w:rsidRDefault="001F151A" w:rsidP="001F151A">
      <w:pPr>
        <w:pStyle w:val="ConsPlusNormal"/>
        <w:rPr>
          <w:rFonts w:ascii="Times New Roman" w:hAnsi="Times New Roman"/>
          <w:color w:val="000000"/>
          <w:sz w:val="16"/>
          <w:szCs w:val="16"/>
        </w:rPr>
      </w:pPr>
      <w:r w:rsidRPr="00EE16C2">
        <w:rPr>
          <w:rFonts w:ascii="Times New Roman" w:hAnsi="Times New Roman"/>
          <w:color w:val="000000"/>
          <w:sz w:val="16"/>
          <w:szCs w:val="16"/>
        </w:rPr>
        <w:t>в 2021 году – 103 886,00 рублей;</w:t>
      </w:r>
    </w:p>
    <w:p w:rsidR="001F151A" w:rsidRPr="00EE16C2" w:rsidRDefault="001F151A" w:rsidP="001F151A">
      <w:pPr>
        <w:pStyle w:val="ConsPlusNormal"/>
        <w:rPr>
          <w:rFonts w:ascii="Times New Roman" w:hAnsi="Times New Roman"/>
          <w:color w:val="000000"/>
          <w:sz w:val="16"/>
          <w:szCs w:val="16"/>
        </w:rPr>
      </w:pPr>
      <w:r w:rsidRPr="00EE16C2">
        <w:rPr>
          <w:rFonts w:ascii="Times New Roman" w:hAnsi="Times New Roman"/>
          <w:color w:val="000000"/>
          <w:sz w:val="16"/>
          <w:szCs w:val="16"/>
        </w:rPr>
        <w:t>в 2022 году – 106 143,00 рублей;</w:t>
      </w:r>
    </w:p>
    <w:p w:rsidR="001F151A" w:rsidRPr="00EE16C2" w:rsidRDefault="001F151A" w:rsidP="001F151A">
      <w:pPr>
        <w:pStyle w:val="ConsPlusNormal"/>
        <w:rPr>
          <w:rFonts w:ascii="Times New Roman" w:hAnsi="Times New Roman"/>
          <w:color w:val="000000"/>
          <w:sz w:val="16"/>
          <w:szCs w:val="16"/>
        </w:rPr>
      </w:pPr>
      <w:r w:rsidRPr="00EE16C2">
        <w:rPr>
          <w:rFonts w:ascii="Times New Roman" w:hAnsi="Times New Roman"/>
          <w:color w:val="000000"/>
          <w:sz w:val="16"/>
          <w:szCs w:val="16"/>
        </w:rPr>
        <w:t>в 2023 году – 110 836,00 рублей;</w:t>
      </w:r>
    </w:p>
    <w:p w:rsidR="001F151A" w:rsidRPr="00EE16C2" w:rsidRDefault="001F151A" w:rsidP="001F151A">
      <w:pPr>
        <w:pStyle w:val="ConsPlusNormal"/>
        <w:rPr>
          <w:rFonts w:ascii="Times New Roman" w:hAnsi="Times New Roman"/>
          <w:color w:val="000000"/>
          <w:sz w:val="16"/>
          <w:szCs w:val="16"/>
        </w:rPr>
      </w:pPr>
      <w:r w:rsidRPr="00EE16C2">
        <w:rPr>
          <w:rFonts w:ascii="Times New Roman" w:hAnsi="Times New Roman"/>
          <w:color w:val="000000"/>
          <w:sz w:val="16"/>
          <w:szCs w:val="16"/>
        </w:rPr>
        <w:t>в 2024 году – 93 786,00    рублей;</w:t>
      </w:r>
    </w:p>
    <w:p w:rsidR="001F151A" w:rsidRPr="00EE16C2" w:rsidRDefault="001F151A" w:rsidP="001F151A">
      <w:pPr>
        <w:pStyle w:val="ConsPlusNormal"/>
        <w:jc w:val="both"/>
        <w:rPr>
          <w:rFonts w:ascii="Times New Roman" w:hAnsi="Times New Roman"/>
          <w:color w:val="000000"/>
          <w:sz w:val="16"/>
          <w:szCs w:val="16"/>
        </w:rPr>
      </w:pPr>
      <w:r w:rsidRPr="00EE16C2">
        <w:rPr>
          <w:rFonts w:ascii="Times New Roman" w:hAnsi="Times New Roman"/>
          <w:color w:val="000000"/>
          <w:sz w:val="16"/>
          <w:szCs w:val="16"/>
        </w:rPr>
        <w:t>в 2025 году – 93 786,00    рублей;</w:t>
      </w:r>
    </w:p>
    <w:p w:rsidR="001F151A" w:rsidRPr="00EE16C2" w:rsidRDefault="001F151A" w:rsidP="001F151A">
      <w:pPr>
        <w:pStyle w:val="ConsPlusNormal"/>
        <w:jc w:val="both"/>
        <w:rPr>
          <w:rFonts w:ascii="Times New Roman" w:hAnsi="Times New Roman"/>
          <w:color w:val="000000"/>
          <w:sz w:val="16"/>
          <w:szCs w:val="16"/>
        </w:rPr>
      </w:pPr>
    </w:p>
    <w:p w:rsidR="001F151A" w:rsidRPr="00EE16C2" w:rsidRDefault="001F151A" w:rsidP="001F151A">
      <w:pPr>
        <w:pStyle w:val="ConsPlusNormal"/>
        <w:jc w:val="both"/>
        <w:rPr>
          <w:rFonts w:ascii="Times New Roman" w:hAnsi="Times New Roman"/>
          <w:sz w:val="16"/>
          <w:szCs w:val="16"/>
        </w:rPr>
      </w:pPr>
      <w:r w:rsidRPr="00EE16C2">
        <w:rPr>
          <w:rFonts w:ascii="Times New Roman" w:hAnsi="Times New Roman"/>
          <w:sz w:val="16"/>
          <w:szCs w:val="16"/>
        </w:rPr>
        <w:t>из них средства:</w:t>
      </w:r>
    </w:p>
    <w:p w:rsidR="001F151A" w:rsidRPr="00EE16C2" w:rsidRDefault="001F151A" w:rsidP="001F151A">
      <w:pPr>
        <w:autoSpaceDE w:val="0"/>
        <w:autoSpaceDN w:val="0"/>
        <w:rPr>
          <w:sz w:val="16"/>
          <w:szCs w:val="16"/>
        </w:rPr>
      </w:pPr>
    </w:p>
    <w:p w:rsidR="001F151A" w:rsidRPr="00EE16C2" w:rsidRDefault="001F151A" w:rsidP="001F151A">
      <w:pPr>
        <w:autoSpaceDE w:val="0"/>
        <w:autoSpaceDN w:val="0"/>
        <w:ind w:firstLine="709"/>
        <w:rPr>
          <w:sz w:val="16"/>
          <w:szCs w:val="16"/>
        </w:rPr>
      </w:pPr>
      <w:r w:rsidRPr="00EE16C2">
        <w:rPr>
          <w:sz w:val="16"/>
          <w:szCs w:val="16"/>
        </w:rPr>
        <w:t xml:space="preserve">федерального бюджета -  </w:t>
      </w:r>
      <w:r w:rsidRPr="00EE16C2">
        <w:rPr>
          <w:sz w:val="16"/>
          <w:szCs w:val="16"/>
          <w:lang w:eastAsia="en-US"/>
        </w:rPr>
        <w:t xml:space="preserve">505 937,00 </w:t>
      </w:r>
      <w:r w:rsidRPr="00EE16C2">
        <w:rPr>
          <w:sz w:val="16"/>
          <w:szCs w:val="16"/>
        </w:rPr>
        <w:t>рублей, в том числе:</w:t>
      </w:r>
    </w:p>
    <w:p w:rsidR="001F151A" w:rsidRPr="00EE16C2" w:rsidRDefault="001F151A" w:rsidP="001F151A">
      <w:pPr>
        <w:autoSpaceDE w:val="0"/>
        <w:autoSpaceDN w:val="0"/>
        <w:adjustRightInd w:val="0"/>
        <w:rPr>
          <w:sz w:val="16"/>
          <w:szCs w:val="16"/>
          <w:lang w:eastAsia="en-US"/>
        </w:rPr>
      </w:pPr>
      <w:r w:rsidRPr="00EE16C2">
        <w:rPr>
          <w:sz w:val="16"/>
          <w:szCs w:val="16"/>
          <w:lang w:eastAsia="en-US"/>
        </w:rPr>
        <w:t>в 2021 году – 103 386</w:t>
      </w:r>
      <w:r w:rsidRPr="00EE16C2">
        <w:rPr>
          <w:bCs/>
          <w:color w:val="000000"/>
          <w:sz w:val="16"/>
          <w:szCs w:val="16"/>
        </w:rPr>
        <w:t>,00</w:t>
      </w:r>
      <w:r w:rsidRPr="00EE16C2">
        <w:rPr>
          <w:sz w:val="16"/>
          <w:szCs w:val="16"/>
          <w:lang w:eastAsia="en-US"/>
        </w:rPr>
        <w:t xml:space="preserve"> рублей;</w:t>
      </w:r>
    </w:p>
    <w:p w:rsidR="001F151A" w:rsidRPr="00EE16C2" w:rsidRDefault="001F151A" w:rsidP="001F151A">
      <w:pPr>
        <w:autoSpaceDE w:val="0"/>
        <w:autoSpaceDN w:val="0"/>
        <w:adjustRightInd w:val="0"/>
        <w:rPr>
          <w:sz w:val="16"/>
          <w:szCs w:val="16"/>
          <w:lang w:eastAsia="en-US"/>
        </w:rPr>
      </w:pPr>
      <w:r w:rsidRPr="00EE16C2">
        <w:rPr>
          <w:sz w:val="16"/>
          <w:szCs w:val="16"/>
          <w:lang w:eastAsia="en-US"/>
        </w:rPr>
        <w:t>в 2022 году – 105 643</w:t>
      </w:r>
      <w:r w:rsidRPr="00EE16C2">
        <w:rPr>
          <w:bCs/>
          <w:color w:val="000000"/>
          <w:sz w:val="16"/>
          <w:szCs w:val="16"/>
        </w:rPr>
        <w:t>,00</w:t>
      </w:r>
      <w:r w:rsidRPr="00EE16C2">
        <w:rPr>
          <w:sz w:val="16"/>
          <w:szCs w:val="16"/>
          <w:lang w:eastAsia="en-US"/>
        </w:rPr>
        <w:t xml:space="preserve"> рублей;</w:t>
      </w:r>
    </w:p>
    <w:p w:rsidR="001F151A" w:rsidRPr="00EE16C2" w:rsidRDefault="001F151A" w:rsidP="001F151A">
      <w:pPr>
        <w:autoSpaceDE w:val="0"/>
        <w:autoSpaceDN w:val="0"/>
        <w:adjustRightInd w:val="0"/>
        <w:rPr>
          <w:sz w:val="16"/>
          <w:szCs w:val="16"/>
          <w:lang w:eastAsia="en-US"/>
        </w:rPr>
      </w:pPr>
      <w:r w:rsidRPr="00EE16C2">
        <w:rPr>
          <w:sz w:val="16"/>
          <w:szCs w:val="16"/>
          <w:lang w:eastAsia="en-US"/>
        </w:rPr>
        <w:t xml:space="preserve">в 2023 году – </w:t>
      </w:r>
      <w:r w:rsidRPr="00EE16C2">
        <w:rPr>
          <w:bCs/>
          <w:color w:val="000000"/>
          <w:sz w:val="16"/>
          <w:szCs w:val="16"/>
        </w:rPr>
        <w:t>110 336,00</w:t>
      </w:r>
      <w:r w:rsidRPr="00EE16C2">
        <w:rPr>
          <w:sz w:val="16"/>
          <w:szCs w:val="16"/>
          <w:lang w:eastAsia="en-US"/>
        </w:rPr>
        <w:t xml:space="preserve"> рублей;</w:t>
      </w:r>
    </w:p>
    <w:p w:rsidR="001F151A" w:rsidRPr="00EE16C2" w:rsidRDefault="001F151A" w:rsidP="001F151A">
      <w:pPr>
        <w:autoSpaceDE w:val="0"/>
        <w:autoSpaceDN w:val="0"/>
        <w:adjustRightInd w:val="0"/>
        <w:rPr>
          <w:sz w:val="16"/>
          <w:szCs w:val="16"/>
          <w:lang w:eastAsia="en-US"/>
        </w:rPr>
      </w:pPr>
      <w:r w:rsidRPr="00EE16C2">
        <w:rPr>
          <w:sz w:val="16"/>
          <w:szCs w:val="16"/>
          <w:lang w:eastAsia="en-US"/>
        </w:rPr>
        <w:t xml:space="preserve">в 2024 году – </w:t>
      </w:r>
      <w:r w:rsidRPr="00EE16C2">
        <w:rPr>
          <w:bCs/>
          <w:color w:val="000000"/>
          <w:sz w:val="16"/>
          <w:szCs w:val="16"/>
        </w:rPr>
        <w:t>93 786,00</w:t>
      </w:r>
      <w:r w:rsidRPr="00EE16C2">
        <w:rPr>
          <w:sz w:val="16"/>
          <w:szCs w:val="16"/>
          <w:lang w:eastAsia="en-US"/>
        </w:rPr>
        <w:t xml:space="preserve"> рублей;</w:t>
      </w:r>
    </w:p>
    <w:p w:rsidR="001F151A" w:rsidRPr="00EE16C2" w:rsidRDefault="001F151A" w:rsidP="001F151A">
      <w:pPr>
        <w:autoSpaceDE w:val="0"/>
        <w:autoSpaceDN w:val="0"/>
        <w:adjustRightInd w:val="0"/>
        <w:rPr>
          <w:sz w:val="16"/>
          <w:szCs w:val="16"/>
          <w:lang w:eastAsia="en-US"/>
        </w:rPr>
      </w:pPr>
      <w:r w:rsidRPr="00EE16C2">
        <w:rPr>
          <w:sz w:val="16"/>
          <w:szCs w:val="16"/>
          <w:lang w:eastAsia="en-US"/>
        </w:rPr>
        <w:t xml:space="preserve">в 2025 году – </w:t>
      </w:r>
      <w:r w:rsidRPr="00EE16C2">
        <w:rPr>
          <w:bCs/>
          <w:color w:val="000000"/>
          <w:sz w:val="16"/>
          <w:szCs w:val="16"/>
        </w:rPr>
        <w:t>93 786,</w:t>
      </w:r>
      <w:proofErr w:type="gramStart"/>
      <w:r w:rsidRPr="00EE16C2">
        <w:rPr>
          <w:bCs/>
          <w:color w:val="000000"/>
          <w:sz w:val="16"/>
          <w:szCs w:val="16"/>
        </w:rPr>
        <w:t>00</w:t>
      </w:r>
      <w:r w:rsidRPr="00EE16C2">
        <w:rPr>
          <w:sz w:val="16"/>
          <w:szCs w:val="16"/>
          <w:lang w:eastAsia="en-US"/>
        </w:rPr>
        <w:t xml:space="preserve">  рублей</w:t>
      </w:r>
      <w:proofErr w:type="gramEnd"/>
      <w:r w:rsidRPr="00EE16C2">
        <w:rPr>
          <w:sz w:val="16"/>
          <w:szCs w:val="16"/>
          <w:lang w:eastAsia="en-US"/>
        </w:rPr>
        <w:t>;</w:t>
      </w:r>
    </w:p>
    <w:p w:rsidR="001F151A" w:rsidRPr="00EE16C2" w:rsidRDefault="001F151A" w:rsidP="001F151A">
      <w:pPr>
        <w:autoSpaceDE w:val="0"/>
        <w:autoSpaceDN w:val="0"/>
        <w:adjustRightInd w:val="0"/>
        <w:rPr>
          <w:sz w:val="16"/>
          <w:szCs w:val="16"/>
          <w:lang w:eastAsia="en-US"/>
        </w:rPr>
      </w:pPr>
    </w:p>
    <w:p w:rsidR="001F151A" w:rsidRPr="00EE16C2" w:rsidRDefault="001F151A" w:rsidP="001F151A">
      <w:pPr>
        <w:autoSpaceDE w:val="0"/>
        <w:autoSpaceDN w:val="0"/>
        <w:ind w:firstLine="709"/>
        <w:rPr>
          <w:sz w:val="16"/>
          <w:szCs w:val="16"/>
        </w:rPr>
      </w:pPr>
      <w:r w:rsidRPr="00EE16C2">
        <w:rPr>
          <w:sz w:val="16"/>
          <w:szCs w:val="16"/>
        </w:rPr>
        <w:t>республиканского бюджета - 0,</w:t>
      </w:r>
      <w:proofErr w:type="gramStart"/>
      <w:r w:rsidRPr="00EE16C2">
        <w:rPr>
          <w:sz w:val="16"/>
          <w:szCs w:val="16"/>
        </w:rPr>
        <w:t>00  рублей</w:t>
      </w:r>
      <w:proofErr w:type="gramEnd"/>
      <w:r w:rsidRPr="00EE16C2">
        <w:rPr>
          <w:sz w:val="16"/>
          <w:szCs w:val="16"/>
        </w:rPr>
        <w:t>, в том числе:</w:t>
      </w:r>
    </w:p>
    <w:p w:rsidR="001F151A" w:rsidRPr="00EE16C2" w:rsidRDefault="001F151A" w:rsidP="001F151A">
      <w:pPr>
        <w:autoSpaceDE w:val="0"/>
        <w:autoSpaceDN w:val="0"/>
        <w:ind w:firstLine="709"/>
        <w:rPr>
          <w:sz w:val="16"/>
          <w:szCs w:val="16"/>
        </w:rPr>
      </w:pPr>
      <w:r w:rsidRPr="00EE16C2">
        <w:rPr>
          <w:sz w:val="16"/>
          <w:szCs w:val="16"/>
        </w:rPr>
        <w:t>в 2021 году – 0,00 рублей;</w:t>
      </w:r>
    </w:p>
    <w:p w:rsidR="001F151A" w:rsidRPr="00EE16C2" w:rsidRDefault="001F151A" w:rsidP="001F151A">
      <w:pPr>
        <w:autoSpaceDE w:val="0"/>
        <w:autoSpaceDN w:val="0"/>
        <w:ind w:firstLine="709"/>
        <w:rPr>
          <w:sz w:val="16"/>
          <w:szCs w:val="16"/>
        </w:rPr>
      </w:pPr>
      <w:r w:rsidRPr="00EE16C2">
        <w:rPr>
          <w:sz w:val="16"/>
          <w:szCs w:val="16"/>
        </w:rPr>
        <w:t>в 2022 году – 0,00 рублей;</w:t>
      </w:r>
    </w:p>
    <w:p w:rsidR="001F151A" w:rsidRPr="00EE16C2" w:rsidRDefault="001F151A" w:rsidP="001F151A">
      <w:pPr>
        <w:autoSpaceDE w:val="0"/>
        <w:autoSpaceDN w:val="0"/>
        <w:ind w:firstLine="709"/>
        <w:rPr>
          <w:sz w:val="16"/>
          <w:szCs w:val="16"/>
        </w:rPr>
      </w:pPr>
      <w:r w:rsidRPr="00EE16C2">
        <w:rPr>
          <w:sz w:val="16"/>
          <w:szCs w:val="16"/>
        </w:rPr>
        <w:t>в 2023 году – 0,</w:t>
      </w:r>
      <w:proofErr w:type="gramStart"/>
      <w:r w:rsidRPr="00EE16C2">
        <w:rPr>
          <w:sz w:val="16"/>
          <w:szCs w:val="16"/>
        </w:rPr>
        <w:t>00  рублей</w:t>
      </w:r>
      <w:proofErr w:type="gramEnd"/>
      <w:r w:rsidRPr="00EE16C2">
        <w:rPr>
          <w:sz w:val="16"/>
          <w:szCs w:val="16"/>
        </w:rPr>
        <w:t>;</w:t>
      </w:r>
    </w:p>
    <w:p w:rsidR="001F151A" w:rsidRPr="00EE16C2" w:rsidRDefault="001F151A" w:rsidP="001F151A">
      <w:pPr>
        <w:autoSpaceDE w:val="0"/>
        <w:autoSpaceDN w:val="0"/>
        <w:ind w:firstLine="709"/>
        <w:rPr>
          <w:sz w:val="16"/>
          <w:szCs w:val="16"/>
        </w:rPr>
      </w:pPr>
      <w:r w:rsidRPr="00EE16C2">
        <w:rPr>
          <w:sz w:val="16"/>
          <w:szCs w:val="16"/>
        </w:rPr>
        <w:t>в 2024 году – 0,</w:t>
      </w:r>
      <w:proofErr w:type="gramStart"/>
      <w:r w:rsidRPr="00EE16C2">
        <w:rPr>
          <w:sz w:val="16"/>
          <w:szCs w:val="16"/>
        </w:rPr>
        <w:t>00  рублей</w:t>
      </w:r>
      <w:proofErr w:type="gramEnd"/>
      <w:r w:rsidRPr="00EE16C2">
        <w:rPr>
          <w:sz w:val="16"/>
          <w:szCs w:val="16"/>
        </w:rPr>
        <w:t>;</w:t>
      </w:r>
    </w:p>
    <w:p w:rsidR="001F151A" w:rsidRPr="00EE16C2" w:rsidRDefault="001F151A" w:rsidP="001F151A">
      <w:pPr>
        <w:autoSpaceDE w:val="0"/>
        <w:autoSpaceDN w:val="0"/>
        <w:ind w:firstLine="709"/>
        <w:rPr>
          <w:sz w:val="16"/>
          <w:szCs w:val="16"/>
        </w:rPr>
      </w:pPr>
      <w:r w:rsidRPr="00EE16C2">
        <w:rPr>
          <w:sz w:val="16"/>
          <w:szCs w:val="16"/>
        </w:rPr>
        <w:t>в 2025 году – 0,</w:t>
      </w:r>
      <w:proofErr w:type="gramStart"/>
      <w:r w:rsidRPr="00EE16C2">
        <w:rPr>
          <w:sz w:val="16"/>
          <w:szCs w:val="16"/>
        </w:rPr>
        <w:t>00  рублей</w:t>
      </w:r>
      <w:proofErr w:type="gramEnd"/>
      <w:r w:rsidRPr="00EE16C2">
        <w:rPr>
          <w:sz w:val="16"/>
          <w:szCs w:val="16"/>
        </w:rPr>
        <w:t>;</w:t>
      </w:r>
    </w:p>
    <w:p w:rsidR="001F151A" w:rsidRPr="00EE16C2" w:rsidRDefault="001F151A" w:rsidP="001F151A">
      <w:pPr>
        <w:autoSpaceDE w:val="0"/>
        <w:autoSpaceDN w:val="0"/>
        <w:ind w:firstLine="709"/>
        <w:rPr>
          <w:sz w:val="16"/>
          <w:szCs w:val="16"/>
        </w:rPr>
      </w:pPr>
    </w:p>
    <w:p w:rsidR="001F151A" w:rsidRPr="00EE16C2" w:rsidRDefault="001F151A" w:rsidP="001F151A">
      <w:pPr>
        <w:autoSpaceDE w:val="0"/>
        <w:autoSpaceDN w:val="0"/>
        <w:ind w:firstLine="709"/>
        <w:rPr>
          <w:sz w:val="16"/>
          <w:szCs w:val="16"/>
        </w:rPr>
      </w:pPr>
      <w:r w:rsidRPr="00EE16C2">
        <w:rPr>
          <w:sz w:val="16"/>
          <w:szCs w:val="16"/>
        </w:rPr>
        <w:t xml:space="preserve">бюджета </w:t>
      </w:r>
      <w:proofErr w:type="spellStart"/>
      <w:r w:rsidRPr="00EE16C2">
        <w:rPr>
          <w:sz w:val="16"/>
          <w:szCs w:val="16"/>
        </w:rPr>
        <w:t>Новочелны-Сюрбеевского</w:t>
      </w:r>
      <w:proofErr w:type="spellEnd"/>
      <w:r w:rsidRPr="00EE16C2">
        <w:rPr>
          <w:sz w:val="16"/>
          <w:szCs w:val="16"/>
        </w:rPr>
        <w:t xml:space="preserve"> сельского поселения – 2</w:t>
      </w:r>
      <w:r w:rsidRPr="00EE16C2">
        <w:rPr>
          <w:color w:val="000000"/>
          <w:sz w:val="16"/>
          <w:szCs w:val="16"/>
        </w:rPr>
        <w:t xml:space="preserve"> 500,00 </w:t>
      </w:r>
      <w:r w:rsidRPr="00EE16C2">
        <w:rPr>
          <w:sz w:val="16"/>
          <w:szCs w:val="16"/>
        </w:rPr>
        <w:t>рублей, в том числе:</w:t>
      </w:r>
    </w:p>
    <w:p w:rsidR="001F151A" w:rsidRPr="00EE16C2" w:rsidRDefault="001F151A" w:rsidP="001F151A">
      <w:pPr>
        <w:autoSpaceDE w:val="0"/>
        <w:autoSpaceDN w:val="0"/>
        <w:adjustRightInd w:val="0"/>
        <w:rPr>
          <w:sz w:val="16"/>
          <w:szCs w:val="16"/>
          <w:lang w:eastAsia="en-US"/>
        </w:rPr>
      </w:pPr>
      <w:r w:rsidRPr="00EE16C2">
        <w:rPr>
          <w:sz w:val="16"/>
          <w:szCs w:val="16"/>
          <w:lang w:eastAsia="en-US"/>
        </w:rPr>
        <w:t>в 2021 году – 500,0 рублей;</w:t>
      </w:r>
    </w:p>
    <w:p w:rsidR="001F151A" w:rsidRPr="00EE16C2" w:rsidRDefault="001F151A" w:rsidP="001F151A">
      <w:pPr>
        <w:autoSpaceDE w:val="0"/>
        <w:autoSpaceDN w:val="0"/>
        <w:adjustRightInd w:val="0"/>
        <w:rPr>
          <w:sz w:val="16"/>
          <w:szCs w:val="16"/>
          <w:lang w:eastAsia="en-US"/>
        </w:rPr>
      </w:pPr>
      <w:r w:rsidRPr="00EE16C2">
        <w:rPr>
          <w:sz w:val="16"/>
          <w:szCs w:val="16"/>
          <w:lang w:eastAsia="en-US"/>
        </w:rPr>
        <w:t>в 2022 году – 500,0 рублей;</w:t>
      </w:r>
    </w:p>
    <w:p w:rsidR="001F151A" w:rsidRPr="00EE16C2" w:rsidRDefault="001F151A" w:rsidP="001F151A">
      <w:pPr>
        <w:autoSpaceDE w:val="0"/>
        <w:autoSpaceDN w:val="0"/>
        <w:adjustRightInd w:val="0"/>
        <w:rPr>
          <w:sz w:val="16"/>
          <w:szCs w:val="16"/>
          <w:lang w:eastAsia="en-US"/>
        </w:rPr>
      </w:pPr>
      <w:r w:rsidRPr="00EE16C2">
        <w:rPr>
          <w:sz w:val="16"/>
          <w:szCs w:val="16"/>
          <w:lang w:eastAsia="en-US"/>
        </w:rPr>
        <w:t>в 2023 году – 500,0 рублей;</w:t>
      </w:r>
    </w:p>
    <w:p w:rsidR="001F151A" w:rsidRPr="00EE16C2" w:rsidRDefault="001F151A" w:rsidP="001F151A">
      <w:pPr>
        <w:autoSpaceDE w:val="0"/>
        <w:autoSpaceDN w:val="0"/>
        <w:adjustRightInd w:val="0"/>
        <w:rPr>
          <w:sz w:val="16"/>
          <w:szCs w:val="16"/>
          <w:lang w:eastAsia="en-US"/>
        </w:rPr>
      </w:pPr>
      <w:r w:rsidRPr="00EE16C2">
        <w:rPr>
          <w:sz w:val="16"/>
          <w:szCs w:val="16"/>
          <w:lang w:eastAsia="en-US"/>
        </w:rPr>
        <w:t>в 2024 году – 500,0 рублей;</w:t>
      </w:r>
    </w:p>
    <w:p w:rsidR="001F151A" w:rsidRPr="00EE16C2" w:rsidRDefault="001F151A" w:rsidP="001F151A">
      <w:pPr>
        <w:autoSpaceDE w:val="0"/>
        <w:autoSpaceDN w:val="0"/>
        <w:adjustRightInd w:val="0"/>
        <w:rPr>
          <w:sz w:val="16"/>
          <w:szCs w:val="16"/>
          <w:lang w:eastAsia="en-US"/>
        </w:rPr>
      </w:pPr>
      <w:r w:rsidRPr="00EE16C2">
        <w:rPr>
          <w:sz w:val="16"/>
          <w:szCs w:val="16"/>
          <w:lang w:eastAsia="en-US"/>
        </w:rPr>
        <w:t>в 2025 году – 500,0 рублей;</w:t>
      </w:r>
    </w:p>
    <w:p w:rsidR="001F151A" w:rsidRPr="00EE16C2" w:rsidRDefault="001F151A" w:rsidP="001F151A">
      <w:pPr>
        <w:autoSpaceDE w:val="0"/>
        <w:autoSpaceDN w:val="0"/>
        <w:ind w:firstLine="709"/>
        <w:rPr>
          <w:sz w:val="16"/>
          <w:szCs w:val="16"/>
        </w:rPr>
      </w:pPr>
    </w:p>
    <w:p w:rsidR="001F151A" w:rsidRPr="00EE16C2" w:rsidRDefault="001F151A" w:rsidP="001F151A">
      <w:pPr>
        <w:autoSpaceDE w:val="0"/>
        <w:autoSpaceDN w:val="0"/>
        <w:ind w:firstLine="709"/>
        <w:rPr>
          <w:sz w:val="16"/>
          <w:szCs w:val="16"/>
        </w:rPr>
      </w:pPr>
      <w:r w:rsidRPr="00EE16C2">
        <w:rPr>
          <w:sz w:val="16"/>
          <w:szCs w:val="16"/>
        </w:rPr>
        <w:t xml:space="preserve">На 2 этапе, в 2026–2030 годах, объем финансирования Муниципальной программы составит </w:t>
      </w:r>
      <w:r w:rsidRPr="00EE16C2">
        <w:rPr>
          <w:sz w:val="16"/>
          <w:szCs w:val="16"/>
          <w:lang w:eastAsia="en-US"/>
        </w:rPr>
        <w:t>471 430,00</w:t>
      </w:r>
      <w:r w:rsidRPr="00EE16C2">
        <w:rPr>
          <w:b/>
          <w:sz w:val="16"/>
          <w:szCs w:val="16"/>
          <w:lang w:eastAsia="en-US"/>
        </w:rPr>
        <w:t xml:space="preserve"> </w:t>
      </w:r>
      <w:r w:rsidRPr="00EE16C2">
        <w:rPr>
          <w:sz w:val="16"/>
          <w:szCs w:val="16"/>
        </w:rPr>
        <w:t>рублей, из них средства:</w:t>
      </w:r>
    </w:p>
    <w:p w:rsidR="001F151A" w:rsidRPr="00EE16C2" w:rsidRDefault="001F151A" w:rsidP="001F151A">
      <w:pPr>
        <w:autoSpaceDE w:val="0"/>
        <w:autoSpaceDN w:val="0"/>
        <w:ind w:firstLine="709"/>
        <w:rPr>
          <w:sz w:val="16"/>
          <w:szCs w:val="16"/>
        </w:rPr>
      </w:pPr>
      <w:r w:rsidRPr="00EE16C2">
        <w:rPr>
          <w:sz w:val="16"/>
          <w:szCs w:val="16"/>
        </w:rPr>
        <w:t xml:space="preserve">федерального бюджета – </w:t>
      </w:r>
      <w:r w:rsidRPr="00EE16C2">
        <w:rPr>
          <w:sz w:val="16"/>
          <w:szCs w:val="16"/>
          <w:lang w:eastAsia="en-US"/>
        </w:rPr>
        <w:t>468 930,</w:t>
      </w:r>
      <w:proofErr w:type="gramStart"/>
      <w:r w:rsidRPr="00EE16C2">
        <w:rPr>
          <w:sz w:val="16"/>
          <w:szCs w:val="16"/>
          <w:lang w:eastAsia="en-US"/>
        </w:rPr>
        <w:t>00</w:t>
      </w:r>
      <w:r w:rsidRPr="00EE16C2">
        <w:rPr>
          <w:b/>
          <w:sz w:val="16"/>
          <w:szCs w:val="16"/>
          <w:lang w:eastAsia="en-US"/>
        </w:rPr>
        <w:t xml:space="preserve"> </w:t>
      </w:r>
      <w:r w:rsidRPr="00EE16C2">
        <w:rPr>
          <w:sz w:val="16"/>
          <w:szCs w:val="16"/>
        </w:rPr>
        <w:t xml:space="preserve"> рублей</w:t>
      </w:r>
      <w:proofErr w:type="gramEnd"/>
      <w:r w:rsidRPr="00EE16C2">
        <w:rPr>
          <w:sz w:val="16"/>
          <w:szCs w:val="16"/>
        </w:rPr>
        <w:t>;</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республиканского бюджета – 0,00 рублей;</w:t>
      </w:r>
    </w:p>
    <w:p w:rsidR="001F151A" w:rsidRPr="00EE16C2" w:rsidRDefault="001F151A" w:rsidP="001F151A">
      <w:pPr>
        <w:autoSpaceDE w:val="0"/>
        <w:autoSpaceDN w:val="0"/>
        <w:ind w:firstLine="709"/>
        <w:rPr>
          <w:sz w:val="16"/>
          <w:szCs w:val="16"/>
        </w:rPr>
      </w:pPr>
      <w:r w:rsidRPr="00EE16C2">
        <w:rPr>
          <w:sz w:val="16"/>
          <w:szCs w:val="16"/>
        </w:rPr>
        <w:t xml:space="preserve">бюджета </w:t>
      </w:r>
      <w:proofErr w:type="spellStart"/>
      <w:r w:rsidRPr="00EE16C2">
        <w:rPr>
          <w:sz w:val="16"/>
          <w:szCs w:val="16"/>
        </w:rPr>
        <w:t>Новочелны-Сюрбеевского</w:t>
      </w:r>
      <w:proofErr w:type="spellEnd"/>
      <w:r w:rsidRPr="00EE16C2">
        <w:rPr>
          <w:sz w:val="16"/>
          <w:szCs w:val="16"/>
        </w:rPr>
        <w:t xml:space="preserve"> сельского поселения </w:t>
      </w:r>
      <w:proofErr w:type="gramStart"/>
      <w:r w:rsidRPr="00EE16C2">
        <w:rPr>
          <w:sz w:val="16"/>
          <w:szCs w:val="16"/>
        </w:rPr>
        <w:t xml:space="preserve">–  </w:t>
      </w:r>
      <w:r w:rsidRPr="00EE16C2">
        <w:rPr>
          <w:sz w:val="16"/>
          <w:szCs w:val="16"/>
          <w:lang w:eastAsia="en-US"/>
        </w:rPr>
        <w:t>2</w:t>
      </w:r>
      <w:proofErr w:type="gramEnd"/>
      <w:r w:rsidRPr="00EE16C2">
        <w:rPr>
          <w:sz w:val="16"/>
          <w:szCs w:val="16"/>
          <w:lang w:eastAsia="en-US"/>
        </w:rPr>
        <w:t xml:space="preserve"> 500,0</w:t>
      </w:r>
      <w:r w:rsidRPr="00EE16C2">
        <w:rPr>
          <w:b/>
          <w:sz w:val="16"/>
          <w:szCs w:val="16"/>
          <w:lang w:eastAsia="en-US"/>
        </w:rPr>
        <w:t xml:space="preserve"> </w:t>
      </w:r>
      <w:r w:rsidRPr="00EE16C2">
        <w:rPr>
          <w:sz w:val="16"/>
          <w:szCs w:val="16"/>
        </w:rPr>
        <w:t>рублей.</w:t>
      </w:r>
    </w:p>
    <w:p w:rsidR="001F151A" w:rsidRPr="00EE16C2" w:rsidRDefault="001F151A" w:rsidP="001F151A">
      <w:pPr>
        <w:autoSpaceDE w:val="0"/>
        <w:autoSpaceDN w:val="0"/>
        <w:ind w:firstLine="709"/>
        <w:rPr>
          <w:sz w:val="16"/>
          <w:szCs w:val="16"/>
        </w:rPr>
      </w:pPr>
      <w:r w:rsidRPr="00EE16C2">
        <w:rPr>
          <w:sz w:val="16"/>
          <w:szCs w:val="16"/>
        </w:rPr>
        <w:t xml:space="preserve">На 3 этапе, в 2031–2035 годах, объем финансирования Муниципальной программы составит </w:t>
      </w:r>
      <w:r w:rsidRPr="00EE16C2">
        <w:rPr>
          <w:sz w:val="16"/>
          <w:szCs w:val="16"/>
          <w:lang w:eastAsia="en-US"/>
        </w:rPr>
        <w:t>471 430,00</w:t>
      </w:r>
      <w:r w:rsidRPr="00EE16C2">
        <w:rPr>
          <w:b/>
          <w:sz w:val="16"/>
          <w:szCs w:val="16"/>
          <w:lang w:eastAsia="en-US"/>
        </w:rPr>
        <w:t xml:space="preserve"> </w:t>
      </w:r>
      <w:r w:rsidRPr="00EE16C2">
        <w:rPr>
          <w:sz w:val="16"/>
          <w:szCs w:val="16"/>
        </w:rPr>
        <w:t>рублей, из них средства:</w:t>
      </w:r>
    </w:p>
    <w:p w:rsidR="001F151A" w:rsidRPr="00EE16C2" w:rsidRDefault="001F151A" w:rsidP="001F151A">
      <w:pPr>
        <w:autoSpaceDE w:val="0"/>
        <w:autoSpaceDN w:val="0"/>
        <w:ind w:firstLine="709"/>
        <w:rPr>
          <w:sz w:val="16"/>
          <w:szCs w:val="16"/>
        </w:rPr>
      </w:pPr>
      <w:r w:rsidRPr="00EE16C2">
        <w:rPr>
          <w:sz w:val="16"/>
          <w:szCs w:val="16"/>
        </w:rPr>
        <w:t xml:space="preserve">федерального бюджета – </w:t>
      </w:r>
      <w:r w:rsidRPr="00EE16C2">
        <w:rPr>
          <w:sz w:val="16"/>
          <w:szCs w:val="16"/>
          <w:lang w:eastAsia="en-US"/>
        </w:rPr>
        <w:t>468 930,00</w:t>
      </w:r>
      <w:r w:rsidRPr="00EE16C2">
        <w:rPr>
          <w:b/>
          <w:sz w:val="16"/>
          <w:szCs w:val="16"/>
          <w:lang w:eastAsia="en-US"/>
        </w:rPr>
        <w:t xml:space="preserve"> </w:t>
      </w:r>
      <w:r w:rsidRPr="00EE16C2">
        <w:rPr>
          <w:sz w:val="16"/>
          <w:szCs w:val="16"/>
        </w:rPr>
        <w:t xml:space="preserve">  рублей;</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республиканского бюджета – 0,00 рублей;</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 xml:space="preserve">бюджета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 – </w:t>
      </w:r>
      <w:r w:rsidRPr="00EE16C2">
        <w:rPr>
          <w:rFonts w:ascii="Times New Roman" w:hAnsi="Times New Roman"/>
          <w:sz w:val="16"/>
          <w:szCs w:val="16"/>
          <w:lang w:eastAsia="en-US"/>
        </w:rPr>
        <w:t>2 500,</w:t>
      </w:r>
      <w:proofErr w:type="gramStart"/>
      <w:r w:rsidRPr="00EE16C2">
        <w:rPr>
          <w:rFonts w:ascii="Times New Roman" w:hAnsi="Times New Roman"/>
          <w:sz w:val="16"/>
          <w:szCs w:val="16"/>
          <w:lang w:eastAsia="en-US"/>
        </w:rPr>
        <w:t>0</w:t>
      </w:r>
      <w:r w:rsidRPr="00EE16C2">
        <w:rPr>
          <w:b/>
          <w:sz w:val="16"/>
          <w:szCs w:val="16"/>
          <w:lang w:eastAsia="en-US"/>
        </w:rPr>
        <w:t xml:space="preserve"> </w:t>
      </w:r>
      <w:r w:rsidRPr="00EE16C2">
        <w:rPr>
          <w:rFonts w:ascii="Times New Roman" w:hAnsi="Times New Roman"/>
          <w:sz w:val="16"/>
          <w:szCs w:val="16"/>
        </w:rPr>
        <w:t xml:space="preserve"> рублей</w:t>
      </w:r>
      <w:proofErr w:type="gramEnd"/>
      <w:r w:rsidRPr="00EE16C2">
        <w:rPr>
          <w:rFonts w:ascii="Times New Roman" w:hAnsi="Times New Roman"/>
          <w:sz w:val="16"/>
          <w:szCs w:val="16"/>
        </w:rPr>
        <w:t>.</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Привлечение средств внебюджетных средств для реализации основных мероприятий подпрограммы не предусматривается.</w:t>
      </w:r>
    </w:p>
    <w:p w:rsidR="001F151A" w:rsidRPr="00EE16C2" w:rsidRDefault="001F151A" w:rsidP="001F151A">
      <w:pPr>
        <w:pStyle w:val="ConsPlusNormal"/>
        <w:ind w:firstLine="709"/>
        <w:jc w:val="both"/>
        <w:rPr>
          <w:rFonts w:ascii="Times New Roman" w:hAnsi="Times New Roman"/>
          <w:sz w:val="16"/>
          <w:szCs w:val="16"/>
        </w:rPr>
      </w:pPr>
      <w:r w:rsidRPr="00EE16C2">
        <w:rPr>
          <w:rFonts w:ascii="Times New Roman" w:hAnsi="Times New Roman"/>
          <w:sz w:val="16"/>
          <w:szCs w:val="16"/>
        </w:rPr>
        <w:t xml:space="preserve">Объемы финансирования подпрограммы ежегодно будут уточняться исходя из возможностей федерального бюджета, республиканского бюджета и бюджета </w:t>
      </w:r>
      <w:proofErr w:type="spellStart"/>
      <w:r w:rsidRPr="00EE16C2">
        <w:rPr>
          <w:rFonts w:ascii="Times New Roman" w:hAnsi="Times New Roman"/>
          <w:sz w:val="16"/>
          <w:szCs w:val="16"/>
        </w:rPr>
        <w:t>Новочелны-Сюрбеевского</w:t>
      </w:r>
      <w:proofErr w:type="spellEnd"/>
      <w:r w:rsidRPr="00EE16C2">
        <w:rPr>
          <w:rFonts w:ascii="Times New Roman" w:hAnsi="Times New Roman"/>
          <w:sz w:val="16"/>
          <w:szCs w:val="16"/>
        </w:rPr>
        <w:t xml:space="preserve"> сельского поселения на соответствующий период.</w:t>
      </w:r>
    </w:p>
    <w:p w:rsidR="001F151A" w:rsidRPr="00EE16C2" w:rsidRDefault="001F151A" w:rsidP="001F151A">
      <w:pPr>
        <w:autoSpaceDE w:val="0"/>
        <w:autoSpaceDN w:val="0"/>
        <w:adjustRightInd w:val="0"/>
        <w:ind w:firstLine="709"/>
        <w:rPr>
          <w:sz w:val="16"/>
          <w:szCs w:val="16"/>
        </w:rPr>
      </w:pPr>
      <w:r w:rsidRPr="00EE16C2">
        <w:rPr>
          <w:sz w:val="16"/>
          <w:szCs w:val="16"/>
        </w:rPr>
        <w:t>Ресурсное обеспечение реализации подпрограммы за счет всех источников финансирования приведено в приложении №3 к настоящей подпрограмме.</w:t>
      </w:r>
    </w:p>
    <w:p w:rsidR="001F151A" w:rsidRPr="00EE16C2" w:rsidRDefault="001F151A" w:rsidP="001F151A">
      <w:pPr>
        <w:ind w:right="-456"/>
        <w:rPr>
          <w:b/>
          <w:caps/>
          <w:sz w:val="16"/>
          <w:szCs w:val="16"/>
        </w:rPr>
      </w:pPr>
    </w:p>
    <w:p w:rsidR="001F151A" w:rsidRPr="00EE16C2" w:rsidRDefault="001F151A" w:rsidP="001F151A">
      <w:pPr>
        <w:jc w:val="center"/>
        <w:rPr>
          <w:sz w:val="16"/>
          <w:szCs w:val="16"/>
        </w:rPr>
        <w:sectPr w:rsidR="001F151A" w:rsidRPr="00EE16C2" w:rsidSect="00805000">
          <w:pgSz w:w="11905" w:h="16840"/>
          <w:pgMar w:top="851" w:right="567" w:bottom="851" w:left="1418" w:header="709" w:footer="709" w:gutter="0"/>
          <w:pgNumType w:start="1"/>
          <w:cols w:space="720"/>
          <w:titlePg/>
          <w:docGrid w:linePitch="299"/>
        </w:sectPr>
      </w:pPr>
    </w:p>
    <w:p w:rsidR="001F151A" w:rsidRPr="00EE16C2" w:rsidRDefault="001F151A" w:rsidP="001F151A">
      <w:pPr>
        <w:ind w:left="10120" w:right="-60"/>
        <w:jc w:val="right"/>
        <w:rPr>
          <w:sz w:val="16"/>
          <w:szCs w:val="16"/>
        </w:rPr>
      </w:pPr>
      <w:r w:rsidRPr="00EE16C2">
        <w:rPr>
          <w:sz w:val="16"/>
          <w:szCs w:val="16"/>
        </w:rPr>
        <w:lastRenderedPageBreak/>
        <w:t xml:space="preserve">Приложение </w:t>
      </w:r>
    </w:p>
    <w:p w:rsidR="001F151A" w:rsidRPr="00EE16C2" w:rsidRDefault="001F151A" w:rsidP="001F151A">
      <w:pPr>
        <w:ind w:left="10120" w:right="-60"/>
        <w:jc w:val="right"/>
        <w:rPr>
          <w:sz w:val="16"/>
          <w:szCs w:val="16"/>
        </w:rPr>
      </w:pPr>
      <w:r w:rsidRPr="00EE16C2">
        <w:rPr>
          <w:sz w:val="16"/>
          <w:szCs w:val="16"/>
        </w:rPr>
        <w:t xml:space="preserve">к подпрограмме «Совершенствование бюджетной политики и эффективное использование бюджетного потенциала </w:t>
      </w:r>
    </w:p>
    <w:p w:rsidR="001F151A" w:rsidRPr="00EE16C2" w:rsidRDefault="001F151A" w:rsidP="001F151A">
      <w:pPr>
        <w:ind w:right="-598"/>
        <w:jc w:val="right"/>
        <w:rPr>
          <w:b/>
          <w:caps/>
          <w:sz w:val="16"/>
          <w:szCs w:val="16"/>
        </w:rPr>
      </w:pPr>
    </w:p>
    <w:p w:rsidR="001F151A" w:rsidRPr="00EE16C2" w:rsidRDefault="001F151A" w:rsidP="001F151A">
      <w:pPr>
        <w:jc w:val="center"/>
        <w:rPr>
          <w:b/>
          <w:caps/>
          <w:sz w:val="16"/>
          <w:szCs w:val="16"/>
        </w:rPr>
      </w:pPr>
    </w:p>
    <w:p w:rsidR="001F151A" w:rsidRPr="00EE16C2" w:rsidRDefault="001F151A" w:rsidP="001F151A">
      <w:pPr>
        <w:jc w:val="center"/>
        <w:rPr>
          <w:b/>
          <w:sz w:val="16"/>
          <w:szCs w:val="16"/>
        </w:rPr>
      </w:pPr>
      <w:r w:rsidRPr="00EE16C2">
        <w:rPr>
          <w:b/>
          <w:caps/>
          <w:sz w:val="16"/>
          <w:szCs w:val="16"/>
        </w:rPr>
        <w:t>Ресурсное обеспечение</w:t>
      </w:r>
      <w:r w:rsidRPr="00EE16C2">
        <w:rPr>
          <w:sz w:val="16"/>
          <w:szCs w:val="16"/>
        </w:rPr>
        <w:t xml:space="preserve"> </w:t>
      </w:r>
      <w:r w:rsidRPr="00EE16C2">
        <w:rPr>
          <w:sz w:val="16"/>
          <w:szCs w:val="16"/>
        </w:rPr>
        <w:br/>
      </w:r>
      <w:r w:rsidRPr="00EE16C2">
        <w:rPr>
          <w:b/>
          <w:sz w:val="16"/>
          <w:szCs w:val="16"/>
        </w:rPr>
        <w:t xml:space="preserve">реализации подпрограммы «Совершенствование бюджетной политики и эффективное использование бюджетного потенциала» муниципальной программы </w:t>
      </w:r>
      <w:proofErr w:type="spellStart"/>
      <w:r w:rsidRPr="00EE16C2">
        <w:rPr>
          <w:b/>
          <w:sz w:val="16"/>
          <w:szCs w:val="16"/>
        </w:rPr>
        <w:t>Новочелны-Сюрбеевского</w:t>
      </w:r>
      <w:proofErr w:type="spellEnd"/>
      <w:r w:rsidRPr="00EE16C2">
        <w:rPr>
          <w:b/>
          <w:sz w:val="16"/>
          <w:szCs w:val="16"/>
        </w:rPr>
        <w:t xml:space="preserve"> сельского поселения «Управление общественными финансами и муниципальным долгом </w:t>
      </w:r>
      <w:proofErr w:type="spellStart"/>
      <w:r w:rsidRPr="00EE16C2">
        <w:rPr>
          <w:b/>
          <w:sz w:val="16"/>
          <w:szCs w:val="16"/>
        </w:rPr>
        <w:t>Новочелны-Сюрбеевского</w:t>
      </w:r>
      <w:proofErr w:type="spellEnd"/>
      <w:r w:rsidRPr="00EE16C2">
        <w:rPr>
          <w:b/>
          <w:sz w:val="16"/>
          <w:szCs w:val="16"/>
        </w:rPr>
        <w:t xml:space="preserve"> сельского поселения» за счет всех источников финансирования</w:t>
      </w:r>
    </w:p>
    <w:p w:rsidR="001F151A" w:rsidRPr="00EE16C2" w:rsidRDefault="001F151A" w:rsidP="001F151A">
      <w:pPr>
        <w:jc w:val="center"/>
        <w:rPr>
          <w:sz w:val="16"/>
          <w:szCs w:val="16"/>
        </w:rPr>
      </w:pPr>
    </w:p>
    <w:p w:rsidR="001F151A" w:rsidRPr="00EE16C2" w:rsidRDefault="001F151A" w:rsidP="001F151A">
      <w:pPr>
        <w:rPr>
          <w:sz w:val="16"/>
          <w:szCs w:val="16"/>
        </w:rPr>
      </w:pPr>
    </w:p>
    <w:tbl>
      <w:tblPr>
        <w:tblW w:w="15452" w:type="dxa"/>
        <w:tblInd w:w="-318"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42"/>
        <w:gridCol w:w="810"/>
        <w:gridCol w:w="1313"/>
        <w:gridCol w:w="1274"/>
        <w:gridCol w:w="1382"/>
        <w:gridCol w:w="35"/>
        <w:gridCol w:w="642"/>
        <w:gridCol w:w="31"/>
        <w:gridCol w:w="426"/>
        <w:gridCol w:w="41"/>
        <w:gridCol w:w="951"/>
        <w:gridCol w:w="41"/>
        <w:gridCol w:w="494"/>
        <w:gridCol w:w="32"/>
        <w:gridCol w:w="1276"/>
        <w:gridCol w:w="992"/>
        <w:gridCol w:w="992"/>
        <w:gridCol w:w="992"/>
        <w:gridCol w:w="993"/>
        <w:gridCol w:w="708"/>
        <w:gridCol w:w="993"/>
        <w:gridCol w:w="961"/>
        <w:gridCol w:w="31"/>
      </w:tblGrid>
      <w:tr w:rsidR="001F151A" w:rsidRPr="00EE16C2" w:rsidTr="009F407F">
        <w:trPr>
          <w:gridBefore w:val="1"/>
          <w:gridAfter w:val="1"/>
          <w:wBefore w:w="42" w:type="dxa"/>
          <w:wAfter w:w="31" w:type="dxa"/>
          <w:tblHeader/>
        </w:trPr>
        <w:tc>
          <w:tcPr>
            <w:tcW w:w="810" w:type="dxa"/>
            <w:vMerge w:val="restart"/>
            <w:tcBorders>
              <w:left w:val="single" w:sz="4" w:space="0" w:color="auto"/>
            </w:tcBorders>
            <w:shd w:val="clear" w:color="auto" w:fill="auto"/>
          </w:tcPr>
          <w:p w:rsidR="001F151A" w:rsidRPr="00EE16C2" w:rsidRDefault="001F151A" w:rsidP="009F407F">
            <w:pPr>
              <w:ind w:left="-57" w:right="-57"/>
              <w:rPr>
                <w:sz w:val="16"/>
                <w:szCs w:val="16"/>
              </w:rPr>
            </w:pPr>
            <w:r w:rsidRPr="00EE16C2">
              <w:rPr>
                <w:sz w:val="16"/>
                <w:szCs w:val="16"/>
              </w:rPr>
              <w:t>Статус</w:t>
            </w:r>
          </w:p>
        </w:tc>
        <w:tc>
          <w:tcPr>
            <w:tcW w:w="1313" w:type="dxa"/>
            <w:vMerge w:val="restart"/>
            <w:shd w:val="clear" w:color="auto" w:fill="auto"/>
          </w:tcPr>
          <w:p w:rsidR="001F151A" w:rsidRPr="00EE16C2" w:rsidRDefault="001F151A" w:rsidP="009F407F">
            <w:pPr>
              <w:ind w:left="-57" w:right="-57"/>
              <w:jc w:val="center"/>
              <w:rPr>
                <w:sz w:val="16"/>
                <w:szCs w:val="16"/>
              </w:rPr>
            </w:pPr>
            <w:r w:rsidRPr="00EE16C2">
              <w:rPr>
                <w:sz w:val="16"/>
                <w:szCs w:val="16"/>
              </w:rPr>
              <w:t xml:space="preserve">Наименование подпрограммы </w:t>
            </w:r>
            <w:proofErr w:type="gramStart"/>
            <w:r w:rsidRPr="00EE16C2">
              <w:rPr>
                <w:sz w:val="16"/>
                <w:szCs w:val="16"/>
              </w:rPr>
              <w:t>Муниципальной  программы</w:t>
            </w:r>
            <w:proofErr w:type="gramEnd"/>
            <w:r w:rsidRPr="00EE16C2">
              <w:rPr>
                <w:sz w:val="16"/>
                <w:szCs w:val="16"/>
              </w:rPr>
              <w:t xml:space="preserve"> </w:t>
            </w:r>
            <w:proofErr w:type="spellStart"/>
            <w:r w:rsidRPr="00EE16C2">
              <w:rPr>
                <w:sz w:val="16"/>
                <w:szCs w:val="16"/>
              </w:rPr>
              <w:t>Новочелны-Сюрбеевского</w:t>
            </w:r>
            <w:proofErr w:type="spellEnd"/>
            <w:r w:rsidRPr="00EE16C2">
              <w:rPr>
                <w:sz w:val="16"/>
                <w:szCs w:val="16"/>
              </w:rPr>
              <w:t xml:space="preserve"> сельского поселения (основного мероприятия, мероприятия)</w:t>
            </w:r>
          </w:p>
        </w:tc>
        <w:tc>
          <w:tcPr>
            <w:tcW w:w="1274" w:type="dxa"/>
            <w:vMerge w:val="restart"/>
            <w:shd w:val="clear" w:color="auto" w:fill="auto"/>
          </w:tcPr>
          <w:p w:rsidR="001F151A" w:rsidRPr="00EE16C2" w:rsidRDefault="001F151A" w:rsidP="009F407F">
            <w:pPr>
              <w:ind w:left="-57" w:right="-57"/>
              <w:jc w:val="center"/>
              <w:rPr>
                <w:sz w:val="16"/>
                <w:szCs w:val="16"/>
              </w:rPr>
            </w:pPr>
            <w:r w:rsidRPr="00EE16C2">
              <w:rPr>
                <w:sz w:val="16"/>
                <w:szCs w:val="16"/>
              </w:rPr>
              <w:t xml:space="preserve">Задача подпрограммы </w:t>
            </w:r>
            <w:r w:rsidRPr="00EE16C2">
              <w:rPr>
                <w:sz w:val="16"/>
                <w:szCs w:val="16"/>
              </w:rPr>
              <w:br/>
              <w:t xml:space="preserve">муниципальной программы </w:t>
            </w:r>
            <w:proofErr w:type="spellStart"/>
            <w:r w:rsidRPr="00EE16C2">
              <w:rPr>
                <w:sz w:val="16"/>
                <w:szCs w:val="16"/>
              </w:rPr>
              <w:t>Новочелны-Сюрбеевского</w:t>
            </w:r>
            <w:proofErr w:type="spellEnd"/>
            <w:r w:rsidRPr="00EE16C2">
              <w:rPr>
                <w:sz w:val="16"/>
                <w:szCs w:val="16"/>
              </w:rPr>
              <w:t xml:space="preserve"> сельского поселения</w:t>
            </w:r>
          </w:p>
        </w:tc>
        <w:tc>
          <w:tcPr>
            <w:tcW w:w="1382" w:type="dxa"/>
            <w:vMerge w:val="restart"/>
            <w:shd w:val="clear" w:color="auto" w:fill="auto"/>
          </w:tcPr>
          <w:p w:rsidR="001F151A" w:rsidRPr="00EE16C2" w:rsidRDefault="001F151A" w:rsidP="009F407F">
            <w:pPr>
              <w:ind w:left="-57" w:right="-57"/>
              <w:jc w:val="center"/>
              <w:rPr>
                <w:sz w:val="16"/>
                <w:szCs w:val="16"/>
              </w:rPr>
            </w:pPr>
            <w:r w:rsidRPr="00EE16C2">
              <w:rPr>
                <w:sz w:val="16"/>
                <w:szCs w:val="16"/>
              </w:rPr>
              <w:t>Ответственный исполнитель</w:t>
            </w:r>
          </w:p>
        </w:tc>
        <w:tc>
          <w:tcPr>
            <w:tcW w:w="2693" w:type="dxa"/>
            <w:gridSpan w:val="9"/>
            <w:shd w:val="clear" w:color="auto" w:fill="auto"/>
          </w:tcPr>
          <w:p w:rsidR="001F151A" w:rsidRPr="00EE16C2" w:rsidRDefault="001F151A" w:rsidP="009F407F">
            <w:pPr>
              <w:ind w:left="-57" w:right="-57"/>
              <w:jc w:val="center"/>
              <w:rPr>
                <w:sz w:val="16"/>
                <w:szCs w:val="16"/>
              </w:rPr>
            </w:pPr>
            <w:r w:rsidRPr="00EE16C2">
              <w:rPr>
                <w:sz w:val="16"/>
                <w:szCs w:val="16"/>
              </w:rPr>
              <w:t>Код бюджетной классификации</w:t>
            </w:r>
          </w:p>
        </w:tc>
        <w:tc>
          <w:tcPr>
            <w:tcW w:w="1276" w:type="dxa"/>
            <w:vMerge w:val="restart"/>
            <w:shd w:val="clear" w:color="auto" w:fill="auto"/>
          </w:tcPr>
          <w:p w:rsidR="001F151A" w:rsidRPr="00EE16C2" w:rsidRDefault="001F151A" w:rsidP="009F407F">
            <w:pPr>
              <w:ind w:left="-57" w:right="-57"/>
              <w:jc w:val="center"/>
              <w:rPr>
                <w:sz w:val="16"/>
                <w:szCs w:val="16"/>
              </w:rPr>
            </w:pPr>
            <w:r w:rsidRPr="00EE16C2">
              <w:rPr>
                <w:sz w:val="16"/>
                <w:szCs w:val="16"/>
              </w:rPr>
              <w:t xml:space="preserve">Источники </w:t>
            </w:r>
            <w:r w:rsidRPr="00EE16C2">
              <w:rPr>
                <w:sz w:val="16"/>
                <w:szCs w:val="16"/>
              </w:rPr>
              <w:br/>
              <w:t>финансирования</w:t>
            </w:r>
          </w:p>
        </w:tc>
        <w:tc>
          <w:tcPr>
            <w:tcW w:w="6631" w:type="dxa"/>
            <w:gridSpan w:val="7"/>
            <w:tcBorders>
              <w:right w:val="single" w:sz="4" w:space="0" w:color="auto"/>
            </w:tcBorders>
            <w:shd w:val="clear" w:color="auto" w:fill="auto"/>
          </w:tcPr>
          <w:p w:rsidR="001F151A" w:rsidRPr="00EE16C2" w:rsidRDefault="001F151A" w:rsidP="009F407F">
            <w:pPr>
              <w:ind w:left="-57" w:right="-57"/>
              <w:jc w:val="center"/>
              <w:rPr>
                <w:sz w:val="16"/>
                <w:szCs w:val="16"/>
              </w:rPr>
            </w:pPr>
            <w:r w:rsidRPr="00EE16C2">
              <w:rPr>
                <w:sz w:val="16"/>
                <w:szCs w:val="16"/>
              </w:rPr>
              <w:t xml:space="preserve">Расходы по годам, тыс. рублей </w:t>
            </w:r>
          </w:p>
        </w:tc>
      </w:tr>
      <w:tr w:rsidR="001F151A" w:rsidRPr="00EE16C2" w:rsidTr="009F407F">
        <w:trPr>
          <w:gridBefore w:val="1"/>
          <w:gridAfter w:val="1"/>
          <w:wBefore w:w="42" w:type="dxa"/>
          <w:wAfter w:w="31" w:type="dxa"/>
          <w:tblHeader/>
        </w:trPr>
        <w:tc>
          <w:tcPr>
            <w:tcW w:w="810" w:type="dxa"/>
            <w:vMerge/>
            <w:tcBorders>
              <w:left w:val="single" w:sz="4" w:space="0" w:color="auto"/>
            </w:tcBorders>
            <w:shd w:val="clear" w:color="auto" w:fill="auto"/>
          </w:tcPr>
          <w:p w:rsidR="001F151A" w:rsidRPr="00EE16C2" w:rsidRDefault="001F151A" w:rsidP="009F407F">
            <w:pPr>
              <w:ind w:left="-57" w:right="-57"/>
              <w:jc w:val="center"/>
              <w:rPr>
                <w:sz w:val="16"/>
                <w:szCs w:val="16"/>
              </w:rPr>
            </w:pPr>
          </w:p>
        </w:tc>
        <w:tc>
          <w:tcPr>
            <w:tcW w:w="1313" w:type="dxa"/>
            <w:vMerge/>
            <w:shd w:val="clear" w:color="auto" w:fill="auto"/>
          </w:tcPr>
          <w:p w:rsidR="001F151A" w:rsidRPr="00EE16C2" w:rsidRDefault="001F151A" w:rsidP="009F407F">
            <w:pPr>
              <w:ind w:left="-57" w:right="-57"/>
              <w:jc w:val="center"/>
              <w:rPr>
                <w:sz w:val="16"/>
                <w:szCs w:val="16"/>
              </w:rPr>
            </w:pPr>
          </w:p>
        </w:tc>
        <w:tc>
          <w:tcPr>
            <w:tcW w:w="1274" w:type="dxa"/>
            <w:vMerge/>
            <w:shd w:val="clear" w:color="auto" w:fill="auto"/>
          </w:tcPr>
          <w:p w:rsidR="001F151A" w:rsidRPr="00EE16C2" w:rsidRDefault="001F151A" w:rsidP="009F407F">
            <w:pPr>
              <w:ind w:left="-57" w:right="-57"/>
              <w:jc w:val="center"/>
              <w:rPr>
                <w:sz w:val="16"/>
                <w:szCs w:val="16"/>
              </w:rPr>
            </w:pPr>
          </w:p>
        </w:tc>
        <w:tc>
          <w:tcPr>
            <w:tcW w:w="1382" w:type="dxa"/>
            <w:vMerge/>
            <w:shd w:val="clear" w:color="auto" w:fill="auto"/>
          </w:tcPr>
          <w:p w:rsidR="001F151A" w:rsidRPr="00EE16C2" w:rsidRDefault="001F151A" w:rsidP="009F407F">
            <w:pPr>
              <w:ind w:left="-57" w:right="-57"/>
              <w:jc w:val="center"/>
              <w:rPr>
                <w:sz w:val="16"/>
                <w:szCs w:val="16"/>
              </w:rPr>
            </w:pPr>
          </w:p>
        </w:tc>
        <w:tc>
          <w:tcPr>
            <w:tcW w:w="708" w:type="dxa"/>
            <w:gridSpan w:val="3"/>
            <w:shd w:val="clear" w:color="auto" w:fill="auto"/>
          </w:tcPr>
          <w:p w:rsidR="001F151A" w:rsidRPr="00EE16C2" w:rsidRDefault="001F151A" w:rsidP="009F407F">
            <w:pPr>
              <w:ind w:left="-57" w:right="-57"/>
              <w:jc w:val="center"/>
              <w:rPr>
                <w:sz w:val="16"/>
                <w:szCs w:val="16"/>
              </w:rPr>
            </w:pPr>
            <w:r w:rsidRPr="00EE16C2">
              <w:rPr>
                <w:sz w:val="16"/>
                <w:szCs w:val="16"/>
              </w:rPr>
              <w:t>главный распорядитель бюджетных средств</w:t>
            </w:r>
          </w:p>
        </w:tc>
        <w:tc>
          <w:tcPr>
            <w:tcW w:w="426" w:type="dxa"/>
            <w:shd w:val="clear" w:color="auto" w:fill="auto"/>
          </w:tcPr>
          <w:p w:rsidR="001F151A" w:rsidRPr="00EE16C2" w:rsidRDefault="001F151A" w:rsidP="009F407F">
            <w:pPr>
              <w:ind w:left="-57" w:right="-57"/>
              <w:jc w:val="center"/>
              <w:rPr>
                <w:sz w:val="16"/>
                <w:szCs w:val="16"/>
              </w:rPr>
            </w:pPr>
            <w:r w:rsidRPr="00EE16C2">
              <w:rPr>
                <w:sz w:val="16"/>
                <w:szCs w:val="16"/>
              </w:rPr>
              <w:t>раздел, подраздел</w:t>
            </w:r>
          </w:p>
        </w:tc>
        <w:tc>
          <w:tcPr>
            <w:tcW w:w="992" w:type="dxa"/>
            <w:gridSpan w:val="2"/>
            <w:shd w:val="clear" w:color="auto" w:fill="auto"/>
          </w:tcPr>
          <w:p w:rsidR="001F151A" w:rsidRPr="00EE16C2" w:rsidRDefault="001F151A" w:rsidP="009F407F">
            <w:pPr>
              <w:ind w:left="-57" w:right="-57"/>
              <w:jc w:val="center"/>
              <w:rPr>
                <w:sz w:val="16"/>
                <w:szCs w:val="16"/>
              </w:rPr>
            </w:pPr>
            <w:r w:rsidRPr="00EE16C2">
              <w:rPr>
                <w:sz w:val="16"/>
                <w:szCs w:val="16"/>
              </w:rPr>
              <w:t>целевая статья расходов</w:t>
            </w:r>
          </w:p>
        </w:tc>
        <w:tc>
          <w:tcPr>
            <w:tcW w:w="567" w:type="dxa"/>
            <w:gridSpan w:val="3"/>
            <w:shd w:val="clear" w:color="auto" w:fill="auto"/>
          </w:tcPr>
          <w:p w:rsidR="001F151A" w:rsidRPr="00EE16C2" w:rsidRDefault="001F151A" w:rsidP="009F407F">
            <w:pPr>
              <w:ind w:left="-57" w:right="-57"/>
              <w:jc w:val="center"/>
              <w:rPr>
                <w:sz w:val="16"/>
                <w:szCs w:val="16"/>
              </w:rPr>
            </w:pPr>
            <w:r w:rsidRPr="00EE16C2">
              <w:rPr>
                <w:sz w:val="16"/>
                <w:szCs w:val="16"/>
              </w:rPr>
              <w:t>груп</w:t>
            </w:r>
            <w:r w:rsidRPr="00EE16C2">
              <w:rPr>
                <w:sz w:val="16"/>
                <w:szCs w:val="16"/>
              </w:rPr>
              <w:softHyphen/>
              <w:t>па (</w:t>
            </w:r>
            <w:proofErr w:type="spellStart"/>
            <w:r w:rsidRPr="00EE16C2">
              <w:rPr>
                <w:sz w:val="16"/>
                <w:szCs w:val="16"/>
              </w:rPr>
              <w:t>под</w:t>
            </w:r>
            <w:r w:rsidRPr="00EE16C2">
              <w:rPr>
                <w:sz w:val="16"/>
                <w:szCs w:val="16"/>
              </w:rPr>
              <w:softHyphen/>
              <w:t>груп</w:t>
            </w:r>
            <w:proofErr w:type="spellEnd"/>
            <w:r w:rsidRPr="00EE16C2">
              <w:rPr>
                <w:sz w:val="16"/>
                <w:szCs w:val="16"/>
                <w:lang w:val="en-US"/>
              </w:rPr>
              <w:softHyphen/>
            </w:r>
            <w:r w:rsidRPr="00EE16C2">
              <w:rPr>
                <w:sz w:val="16"/>
                <w:szCs w:val="16"/>
              </w:rPr>
              <w:t>па) вида рас</w:t>
            </w:r>
            <w:r w:rsidRPr="00EE16C2">
              <w:rPr>
                <w:sz w:val="16"/>
                <w:szCs w:val="16"/>
              </w:rPr>
              <w:softHyphen/>
              <w:t>ходов</w:t>
            </w:r>
          </w:p>
        </w:tc>
        <w:tc>
          <w:tcPr>
            <w:tcW w:w="1276" w:type="dxa"/>
            <w:vMerge/>
            <w:shd w:val="clear" w:color="auto" w:fill="auto"/>
          </w:tcPr>
          <w:p w:rsidR="001F151A" w:rsidRPr="00EE16C2" w:rsidRDefault="001F151A" w:rsidP="009F407F">
            <w:pPr>
              <w:ind w:left="-57" w:right="-57"/>
              <w:jc w:val="center"/>
              <w:rPr>
                <w:sz w:val="16"/>
                <w:szCs w:val="16"/>
              </w:rPr>
            </w:pPr>
          </w:p>
        </w:tc>
        <w:tc>
          <w:tcPr>
            <w:tcW w:w="992" w:type="dxa"/>
            <w:shd w:val="clear" w:color="auto" w:fill="auto"/>
          </w:tcPr>
          <w:p w:rsidR="001F151A" w:rsidRPr="00EE16C2" w:rsidRDefault="001F151A" w:rsidP="009F407F">
            <w:pPr>
              <w:ind w:left="-57" w:right="-57"/>
              <w:rPr>
                <w:sz w:val="16"/>
                <w:szCs w:val="16"/>
              </w:rPr>
            </w:pPr>
            <w:r w:rsidRPr="00EE16C2">
              <w:rPr>
                <w:sz w:val="16"/>
                <w:szCs w:val="16"/>
              </w:rPr>
              <w:t>2021</w:t>
            </w:r>
          </w:p>
        </w:tc>
        <w:tc>
          <w:tcPr>
            <w:tcW w:w="992" w:type="dxa"/>
            <w:shd w:val="clear" w:color="auto" w:fill="auto"/>
          </w:tcPr>
          <w:p w:rsidR="001F151A" w:rsidRPr="00EE16C2" w:rsidRDefault="001F151A" w:rsidP="009F407F">
            <w:pPr>
              <w:ind w:left="-57" w:right="-57"/>
              <w:rPr>
                <w:sz w:val="16"/>
                <w:szCs w:val="16"/>
              </w:rPr>
            </w:pPr>
            <w:r w:rsidRPr="00EE16C2">
              <w:rPr>
                <w:sz w:val="16"/>
                <w:szCs w:val="16"/>
              </w:rPr>
              <w:t>2022</w:t>
            </w:r>
          </w:p>
        </w:tc>
        <w:tc>
          <w:tcPr>
            <w:tcW w:w="992" w:type="dxa"/>
            <w:shd w:val="clear" w:color="auto" w:fill="auto"/>
          </w:tcPr>
          <w:p w:rsidR="001F151A" w:rsidRPr="00EE16C2" w:rsidRDefault="001F151A" w:rsidP="009F407F">
            <w:pPr>
              <w:ind w:left="-57" w:right="-57"/>
              <w:rPr>
                <w:sz w:val="16"/>
                <w:szCs w:val="16"/>
              </w:rPr>
            </w:pPr>
            <w:r w:rsidRPr="00EE16C2">
              <w:rPr>
                <w:sz w:val="16"/>
                <w:szCs w:val="16"/>
              </w:rPr>
              <w:t>2023</w:t>
            </w:r>
          </w:p>
        </w:tc>
        <w:tc>
          <w:tcPr>
            <w:tcW w:w="993" w:type="dxa"/>
            <w:shd w:val="clear" w:color="auto" w:fill="auto"/>
          </w:tcPr>
          <w:p w:rsidR="001F151A" w:rsidRPr="00EE16C2" w:rsidRDefault="001F151A" w:rsidP="009F407F">
            <w:pPr>
              <w:ind w:left="-57" w:right="-57"/>
              <w:rPr>
                <w:sz w:val="16"/>
                <w:szCs w:val="16"/>
              </w:rPr>
            </w:pPr>
            <w:r w:rsidRPr="00EE16C2">
              <w:rPr>
                <w:sz w:val="16"/>
                <w:szCs w:val="16"/>
              </w:rPr>
              <w:t>2024</w:t>
            </w:r>
          </w:p>
        </w:tc>
        <w:tc>
          <w:tcPr>
            <w:tcW w:w="708" w:type="dxa"/>
            <w:shd w:val="clear" w:color="auto" w:fill="auto"/>
          </w:tcPr>
          <w:p w:rsidR="001F151A" w:rsidRPr="00EE16C2" w:rsidRDefault="001F151A" w:rsidP="009F407F">
            <w:pPr>
              <w:ind w:left="-57" w:right="-57"/>
              <w:rPr>
                <w:sz w:val="16"/>
                <w:szCs w:val="16"/>
              </w:rPr>
            </w:pPr>
            <w:r w:rsidRPr="00EE16C2">
              <w:rPr>
                <w:sz w:val="16"/>
                <w:szCs w:val="16"/>
              </w:rPr>
              <w:t>2025</w:t>
            </w:r>
          </w:p>
        </w:tc>
        <w:tc>
          <w:tcPr>
            <w:tcW w:w="993" w:type="dxa"/>
            <w:shd w:val="clear" w:color="auto" w:fill="auto"/>
          </w:tcPr>
          <w:p w:rsidR="001F151A" w:rsidRPr="00EE16C2" w:rsidRDefault="001F151A" w:rsidP="009F407F">
            <w:pPr>
              <w:ind w:left="-57" w:right="-57"/>
              <w:rPr>
                <w:sz w:val="16"/>
                <w:szCs w:val="16"/>
              </w:rPr>
            </w:pPr>
            <w:r w:rsidRPr="00EE16C2">
              <w:rPr>
                <w:sz w:val="16"/>
                <w:szCs w:val="16"/>
              </w:rPr>
              <w:t>2026–2030</w:t>
            </w:r>
          </w:p>
        </w:tc>
        <w:tc>
          <w:tcPr>
            <w:tcW w:w="961" w:type="dxa"/>
            <w:tcBorders>
              <w:right w:val="single" w:sz="4" w:space="0" w:color="auto"/>
            </w:tcBorders>
            <w:shd w:val="clear" w:color="auto" w:fill="auto"/>
          </w:tcPr>
          <w:p w:rsidR="001F151A" w:rsidRPr="00EE16C2" w:rsidRDefault="001F151A" w:rsidP="009F407F">
            <w:pPr>
              <w:ind w:left="-57" w:right="-57"/>
              <w:rPr>
                <w:sz w:val="16"/>
                <w:szCs w:val="16"/>
              </w:rPr>
            </w:pPr>
            <w:r w:rsidRPr="00EE16C2">
              <w:rPr>
                <w:sz w:val="16"/>
                <w:szCs w:val="16"/>
              </w:rPr>
              <w:t>2031–2035</w:t>
            </w:r>
          </w:p>
        </w:tc>
      </w:tr>
      <w:tr w:rsidR="001F151A" w:rsidRPr="00EE16C2" w:rsidTr="009F407F">
        <w:tblPrEx>
          <w:tblBorders>
            <w:bottom w:val="single" w:sz="4" w:space="0" w:color="auto"/>
          </w:tblBorders>
        </w:tblPrEx>
        <w:trPr>
          <w:tblHeader/>
        </w:trPr>
        <w:tc>
          <w:tcPr>
            <w:tcW w:w="852" w:type="dxa"/>
            <w:gridSpan w:val="2"/>
            <w:tcBorders>
              <w:left w:val="single" w:sz="4" w:space="0" w:color="auto"/>
            </w:tcBorders>
          </w:tcPr>
          <w:p w:rsidR="001F151A" w:rsidRPr="00EE16C2" w:rsidRDefault="001F151A" w:rsidP="009F407F">
            <w:pPr>
              <w:ind w:left="-57" w:right="-57"/>
              <w:jc w:val="center"/>
              <w:rPr>
                <w:sz w:val="16"/>
                <w:szCs w:val="16"/>
              </w:rPr>
            </w:pPr>
            <w:r w:rsidRPr="00EE16C2">
              <w:rPr>
                <w:sz w:val="16"/>
                <w:szCs w:val="16"/>
              </w:rPr>
              <w:t>1</w:t>
            </w:r>
          </w:p>
        </w:tc>
        <w:tc>
          <w:tcPr>
            <w:tcW w:w="1313" w:type="dxa"/>
          </w:tcPr>
          <w:p w:rsidR="001F151A" w:rsidRPr="00EE16C2" w:rsidRDefault="001F151A" w:rsidP="009F407F">
            <w:pPr>
              <w:ind w:left="-57" w:right="-57"/>
              <w:jc w:val="center"/>
              <w:rPr>
                <w:sz w:val="16"/>
                <w:szCs w:val="16"/>
              </w:rPr>
            </w:pPr>
            <w:r w:rsidRPr="00EE16C2">
              <w:rPr>
                <w:sz w:val="16"/>
                <w:szCs w:val="16"/>
              </w:rPr>
              <w:t>2</w:t>
            </w:r>
          </w:p>
        </w:tc>
        <w:tc>
          <w:tcPr>
            <w:tcW w:w="1274" w:type="dxa"/>
          </w:tcPr>
          <w:p w:rsidR="001F151A" w:rsidRPr="00EE16C2" w:rsidRDefault="001F151A" w:rsidP="009F407F">
            <w:pPr>
              <w:ind w:left="-57" w:right="-57"/>
              <w:jc w:val="center"/>
              <w:rPr>
                <w:sz w:val="16"/>
                <w:szCs w:val="16"/>
              </w:rPr>
            </w:pPr>
            <w:r w:rsidRPr="00EE16C2">
              <w:rPr>
                <w:sz w:val="16"/>
                <w:szCs w:val="16"/>
              </w:rPr>
              <w:t>3</w:t>
            </w:r>
          </w:p>
        </w:tc>
        <w:tc>
          <w:tcPr>
            <w:tcW w:w="1417" w:type="dxa"/>
            <w:gridSpan w:val="2"/>
          </w:tcPr>
          <w:p w:rsidR="001F151A" w:rsidRPr="00EE16C2" w:rsidRDefault="001F151A" w:rsidP="009F407F">
            <w:pPr>
              <w:ind w:left="-57" w:right="-57"/>
              <w:jc w:val="center"/>
              <w:rPr>
                <w:sz w:val="16"/>
                <w:szCs w:val="16"/>
              </w:rPr>
            </w:pPr>
            <w:r w:rsidRPr="00EE16C2">
              <w:rPr>
                <w:sz w:val="16"/>
                <w:szCs w:val="16"/>
              </w:rPr>
              <w:t>4</w:t>
            </w:r>
          </w:p>
        </w:tc>
        <w:tc>
          <w:tcPr>
            <w:tcW w:w="642" w:type="dxa"/>
          </w:tcPr>
          <w:p w:rsidR="001F151A" w:rsidRPr="00EE16C2" w:rsidRDefault="001F151A" w:rsidP="009F407F">
            <w:pPr>
              <w:ind w:left="-57" w:right="-57"/>
              <w:jc w:val="center"/>
              <w:rPr>
                <w:sz w:val="16"/>
                <w:szCs w:val="16"/>
              </w:rPr>
            </w:pPr>
            <w:r w:rsidRPr="00EE16C2">
              <w:rPr>
                <w:sz w:val="16"/>
                <w:szCs w:val="16"/>
              </w:rPr>
              <w:t>5</w:t>
            </w:r>
          </w:p>
        </w:tc>
        <w:tc>
          <w:tcPr>
            <w:tcW w:w="498" w:type="dxa"/>
            <w:gridSpan w:val="3"/>
          </w:tcPr>
          <w:p w:rsidR="001F151A" w:rsidRPr="00EE16C2" w:rsidRDefault="001F151A" w:rsidP="009F407F">
            <w:pPr>
              <w:ind w:left="-57" w:right="-57"/>
              <w:jc w:val="center"/>
              <w:rPr>
                <w:sz w:val="16"/>
                <w:szCs w:val="16"/>
              </w:rPr>
            </w:pPr>
            <w:r w:rsidRPr="00EE16C2">
              <w:rPr>
                <w:sz w:val="16"/>
                <w:szCs w:val="16"/>
              </w:rPr>
              <w:t>6</w:t>
            </w:r>
          </w:p>
        </w:tc>
        <w:tc>
          <w:tcPr>
            <w:tcW w:w="992" w:type="dxa"/>
            <w:gridSpan w:val="2"/>
          </w:tcPr>
          <w:p w:rsidR="001F151A" w:rsidRPr="00EE16C2" w:rsidRDefault="001F151A" w:rsidP="009F407F">
            <w:pPr>
              <w:ind w:left="-113" w:right="-113"/>
              <w:jc w:val="center"/>
              <w:rPr>
                <w:sz w:val="16"/>
                <w:szCs w:val="16"/>
              </w:rPr>
            </w:pPr>
            <w:r w:rsidRPr="00EE16C2">
              <w:rPr>
                <w:sz w:val="16"/>
                <w:szCs w:val="16"/>
              </w:rPr>
              <w:t>7</w:t>
            </w:r>
          </w:p>
        </w:tc>
        <w:tc>
          <w:tcPr>
            <w:tcW w:w="494" w:type="dxa"/>
          </w:tcPr>
          <w:p w:rsidR="001F151A" w:rsidRPr="00EE16C2" w:rsidRDefault="001F151A" w:rsidP="009F407F">
            <w:pPr>
              <w:ind w:left="-57" w:right="-57"/>
              <w:jc w:val="center"/>
              <w:rPr>
                <w:sz w:val="16"/>
                <w:szCs w:val="16"/>
              </w:rPr>
            </w:pPr>
            <w:r w:rsidRPr="00EE16C2">
              <w:rPr>
                <w:sz w:val="16"/>
                <w:szCs w:val="16"/>
              </w:rPr>
              <w:t>8</w:t>
            </w:r>
          </w:p>
        </w:tc>
        <w:tc>
          <w:tcPr>
            <w:tcW w:w="1308" w:type="dxa"/>
            <w:gridSpan w:val="2"/>
          </w:tcPr>
          <w:p w:rsidR="001F151A" w:rsidRPr="00EE16C2" w:rsidRDefault="001F151A" w:rsidP="009F407F">
            <w:pPr>
              <w:ind w:left="-57" w:right="-57"/>
              <w:jc w:val="center"/>
              <w:rPr>
                <w:sz w:val="16"/>
                <w:szCs w:val="16"/>
              </w:rPr>
            </w:pPr>
            <w:r w:rsidRPr="00EE16C2">
              <w:rPr>
                <w:sz w:val="16"/>
                <w:szCs w:val="16"/>
              </w:rPr>
              <w:t>8</w:t>
            </w:r>
          </w:p>
        </w:tc>
        <w:tc>
          <w:tcPr>
            <w:tcW w:w="992" w:type="dxa"/>
          </w:tcPr>
          <w:p w:rsidR="001F151A" w:rsidRPr="00EE16C2" w:rsidRDefault="001F151A" w:rsidP="009F407F">
            <w:pPr>
              <w:ind w:left="-113" w:right="-113"/>
              <w:rPr>
                <w:sz w:val="16"/>
                <w:szCs w:val="16"/>
              </w:rPr>
            </w:pPr>
            <w:r w:rsidRPr="00EE16C2">
              <w:rPr>
                <w:sz w:val="16"/>
                <w:szCs w:val="16"/>
              </w:rPr>
              <w:t>9</w:t>
            </w:r>
          </w:p>
          <w:p w:rsidR="001F151A" w:rsidRPr="00EE16C2" w:rsidRDefault="001F151A" w:rsidP="009F407F">
            <w:pPr>
              <w:ind w:left="-113" w:right="-113"/>
              <w:rPr>
                <w:sz w:val="16"/>
                <w:szCs w:val="16"/>
              </w:rPr>
            </w:pPr>
          </w:p>
        </w:tc>
        <w:tc>
          <w:tcPr>
            <w:tcW w:w="992" w:type="dxa"/>
          </w:tcPr>
          <w:p w:rsidR="001F151A" w:rsidRPr="00EE16C2" w:rsidRDefault="001F151A" w:rsidP="009F407F">
            <w:pPr>
              <w:ind w:left="-113" w:right="-113"/>
              <w:rPr>
                <w:sz w:val="16"/>
                <w:szCs w:val="16"/>
              </w:rPr>
            </w:pPr>
            <w:r w:rsidRPr="00EE16C2">
              <w:rPr>
                <w:sz w:val="16"/>
                <w:szCs w:val="16"/>
              </w:rPr>
              <w:t>10</w:t>
            </w:r>
          </w:p>
        </w:tc>
        <w:tc>
          <w:tcPr>
            <w:tcW w:w="992" w:type="dxa"/>
          </w:tcPr>
          <w:p w:rsidR="001F151A" w:rsidRPr="00EE16C2" w:rsidRDefault="001F151A" w:rsidP="009F407F">
            <w:pPr>
              <w:ind w:left="-113" w:right="-113"/>
              <w:rPr>
                <w:sz w:val="16"/>
                <w:szCs w:val="16"/>
              </w:rPr>
            </w:pPr>
            <w:r w:rsidRPr="00EE16C2">
              <w:rPr>
                <w:sz w:val="16"/>
                <w:szCs w:val="16"/>
              </w:rPr>
              <w:t>11</w:t>
            </w:r>
          </w:p>
        </w:tc>
        <w:tc>
          <w:tcPr>
            <w:tcW w:w="993" w:type="dxa"/>
          </w:tcPr>
          <w:p w:rsidR="001F151A" w:rsidRPr="00EE16C2" w:rsidRDefault="001F151A" w:rsidP="009F407F">
            <w:pPr>
              <w:ind w:left="-113" w:right="-113"/>
              <w:rPr>
                <w:sz w:val="16"/>
                <w:szCs w:val="16"/>
              </w:rPr>
            </w:pPr>
            <w:r w:rsidRPr="00EE16C2">
              <w:rPr>
                <w:sz w:val="16"/>
                <w:szCs w:val="16"/>
              </w:rPr>
              <w:t>12</w:t>
            </w:r>
          </w:p>
        </w:tc>
        <w:tc>
          <w:tcPr>
            <w:tcW w:w="708" w:type="dxa"/>
          </w:tcPr>
          <w:p w:rsidR="001F151A" w:rsidRPr="00EE16C2" w:rsidRDefault="001F151A" w:rsidP="009F407F">
            <w:pPr>
              <w:ind w:left="-113" w:right="-113"/>
              <w:rPr>
                <w:sz w:val="16"/>
                <w:szCs w:val="16"/>
              </w:rPr>
            </w:pPr>
            <w:r w:rsidRPr="00EE16C2">
              <w:rPr>
                <w:sz w:val="16"/>
                <w:szCs w:val="16"/>
              </w:rPr>
              <w:t>13</w:t>
            </w:r>
          </w:p>
        </w:tc>
        <w:tc>
          <w:tcPr>
            <w:tcW w:w="993" w:type="dxa"/>
          </w:tcPr>
          <w:p w:rsidR="001F151A" w:rsidRPr="00EE16C2" w:rsidRDefault="001F151A" w:rsidP="009F407F">
            <w:pPr>
              <w:ind w:left="-113" w:right="-113"/>
              <w:rPr>
                <w:sz w:val="16"/>
                <w:szCs w:val="16"/>
              </w:rPr>
            </w:pPr>
            <w:r w:rsidRPr="00EE16C2">
              <w:rPr>
                <w:sz w:val="16"/>
                <w:szCs w:val="16"/>
              </w:rPr>
              <w:t>14</w:t>
            </w:r>
          </w:p>
        </w:tc>
        <w:tc>
          <w:tcPr>
            <w:tcW w:w="992" w:type="dxa"/>
            <w:gridSpan w:val="2"/>
            <w:tcBorders>
              <w:right w:val="single" w:sz="4" w:space="0" w:color="auto"/>
            </w:tcBorders>
          </w:tcPr>
          <w:p w:rsidR="001F151A" w:rsidRPr="00EE16C2" w:rsidRDefault="001F151A" w:rsidP="009F407F">
            <w:pPr>
              <w:ind w:left="-113" w:right="-113"/>
              <w:rPr>
                <w:sz w:val="16"/>
                <w:szCs w:val="16"/>
              </w:rPr>
            </w:pPr>
            <w:r w:rsidRPr="00EE16C2">
              <w:rPr>
                <w:sz w:val="16"/>
                <w:szCs w:val="16"/>
              </w:rPr>
              <w:t>15</w:t>
            </w:r>
          </w:p>
        </w:tc>
      </w:tr>
      <w:tr w:rsidR="001F151A" w:rsidRPr="00EE16C2" w:rsidTr="009F407F">
        <w:tblPrEx>
          <w:tblBorders>
            <w:bottom w:val="single" w:sz="4" w:space="0" w:color="auto"/>
          </w:tblBorders>
        </w:tblPrEx>
        <w:tc>
          <w:tcPr>
            <w:tcW w:w="852" w:type="dxa"/>
            <w:gridSpan w:val="2"/>
            <w:vMerge w:val="restart"/>
            <w:tcBorders>
              <w:left w:val="single" w:sz="4" w:space="0" w:color="auto"/>
            </w:tcBorders>
          </w:tcPr>
          <w:p w:rsidR="001F151A" w:rsidRPr="00EE16C2" w:rsidRDefault="001F151A" w:rsidP="009F407F">
            <w:pPr>
              <w:autoSpaceDE w:val="0"/>
              <w:autoSpaceDN w:val="0"/>
              <w:adjustRightInd w:val="0"/>
              <w:ind w:left="-57" w:right="-57"/>
              <w:rPr>
                <w:b/>
                <w:sz w:val="16"/>
                <w:szCs w:val="16"/>
              </w:rPr>
            </w:pPr>
            <w:r w:rsidRPr="00EE16C2">
              <w:rPr>
                <w:b/>
                <w:sz w:val="16"/>
                <w:szCs w:val="16"/>
              </w:rPr>
              <w:t xml:space="preserve">Подпрограмма </w:t>
            </w:r>
          </w:p>
        </w:tc>
        <w:tc>
          <w:tcPr>
            <w:tcW w:w="1313" w:type="dxa"/>
            <w:vMerge w:val="restart"/>
          </w:tcPr>
          <w:p w:rsidR="001F151A" w:rsidRPr="00EE16C2" w:rsidRDefault="001F151A" w:rsidP="009F407F">
            <w:pPr>
              <w:autoSpaceDE w:val="0"/>
              <w:autoSpaceDN w:val="0"/>
              <w:adjustRightInd w:val="0"/>
              <w:ind w:left="-57" w:right="-57"/>
              <w:rPr>
                <w:b/>
                <w:sz w:val="16"/>
                <w:szCs w:val="16"/>
              </w:rPr>
            </w:pPr>
            <w:r w:rsidRPr="00EE16C2">
              <w:rPr>
                <w:b/>
                <w:sz w:val="16"/>
                <w:szCs w:val="16"/>
              </w:rPr>
              <w:t xml:space="preserve">«Совершенствование бюджетной политики </w:t>
            </w:r>
            <w:proofErr w:type="gramStart"/>
            <w:r w:rsidRPr="00EE16C2">
              <w:rPr>
                <w:b/>
                <w:sz w:val="16"/>
                <w:szCs w:val="16"/>
              </w:rPr>
              <w:t>и  эффективное</w:t>
            </w:r>
            <w:proofErr w:type="gramEnd"/>
            <w:r w:rsidRPr="00EE16C2">
              <w:rPr>
                <w:b/>
                <w:sz w:val="16"/>
                <w:szCs w:val="16"/>
              </w:rPr>
              <w:t xml:space="preserve"> использование бюджетного потенциала»</w:t>
            </w:r>
          </w:p>
        </w:tc>
        <w:tc>
          <w:tcPr>
            <w:tcW w:w="1274" w:type="dxa"/>
            <w:vMerge w:val="restart"/>
          </w:tcPr>
          <w:p w:rsidR="001F151A" w:rsidRPr="00EE16C2" w:rsidRDefault="001F151A" w:rsidP="009F407F">
            <w:pPr>
              <w:autoSpaceDE w:val="0"/>
              <w:autoSpaceDN w:val="0"/>
              <w:adjustRightInd w:val="0"/>
              <w:ind w:left="-57" w:right="-57"/>
              <w:rPr>
                <w:sz w:val="16"/>
                <w:szCs w:val="16"/>
              </w:rPr>
            </w:pPr>
          </w:p>
        </w:tc>
        <w:tc>
          <w:tcPr>
            <w:tcW w:w="1417" w:type="dxa"/>
            <w:gridSpan w:val="2"/>
            <w:vMerge w:val="restart"/>
          </w:tcPr>
          <w:p w:rsidR="001F151A" w:rsidRPr="00EE16C2" w:rsidRDefault="001F151A" w:rsidP="009F407F">
            <w:pPr>
              <w:ind w:left="-57" w:right="-57"/>
              <w:rPr>
                <w:b/>
                <w:sz w:val="16"/>
                <w:szCs w:val="16"/>
              </w:rPr>
            </w:pPr>
            <w:r w:rsidRPr="00EE16C2">
              <w:rPr>
                <w:sz w:val="16"/>
                <w:szCs w:val="16"/>
              </w:rPr>
              <w:t xml:space="preserve">ответственный исполнитель – </w:t>
            </w:r>
            <w:proofErr w:type="spellStart"/>
            <w:r w:rsidRPr="00EE16C2">
              <w:rPr>
                <w:sz w:val="16"/>
                <w:szCs w:val="16"/>
              </w:rPr>
              <w:t>Новочелны</w:t>
            </w:r>
            <w:proofErr w:type="spellEnd"/>
            <w:r w:rsidRPr="00EE16C2">
              <w:rPr>
                <w:sz w:val="16"/>
                <w:szCs w:val="16"/>
              </w:rPr>
              <w:t>-</w:t>
            </w:r>
            <w:proofErr w:type="gramStart"/>
            <w:r w:rsidRPr="00EE16C2">
              <w:rPr>
                <w:sz w:val="16"/>
                <w:szCs w:val="16"/>
              </w:rPr>
              <w:t>Сюрбеевское  сельское</w:t>
            </w:r>
            <w:proofErr w:type="gramEnd"/>
            <w:r w:rsidRPr="00EE16C2">
              <w:rPr>
                <w:sz w:val="16"/>
                <w:szCs w:val="16"/>
              </w:rPr>
              <w:t xml:space="preserve"> поселение</w:t>
            </w:r>
          </w:p>
        </w:tc>
        <w:tc>
          <w:tcPr>
            <w:tcW w:w="642" w:type="dxa"/>
          </w:tcPr>
          <w:p w:rsidR="001F151A" w:rsidRPr="00EE16C2" w:rsidRDefault="001F151A" w:rsidP="009F407F">
            <w:pPr>
              <w:ind w:left="-57" w:right="-57"/>
              <w:jc w:val="center"/>
              <w:rPr>
                <w:sz w:val="16"/>
                <w:szCs w:val="16"/>
              </w:rPr>
            </w:pPr>
            <w:r w:rsidRPr="00EE16C2">
              <w:rPr>
                <w:sz w:val="16"/>
                <w:szCs w:val="16"/>
              </w:rPr>
              <w:t>х</w:t>
            </w:r>
          </w:p>
        </w:tc>
        <w:tc>
          <w:tcPr>
            <w:tcW w:w="498" w:type="dxa"/>
            <w:gridSpan w:val="3"/>
          </w:tcPr>
          <w:p w:rsidR="001F151A" w:rsidRPr="00EE16C2" w:rsidRDefault="001F151A" w:rsidP="009F407F">
            <w:pPr>
              <w:ind w:left="-57" w:right="-57"/>
              <w:jc w:val="center"/>
              <w:rPr>
                <w:sz w:val="16"/>
                <w:szCs w:val="16"/>
              </w:rPr>
            </w:pPr>
            <w:r w:rsidRPr="00EE16C2">
              <w:rPr>
                <w:sz w:val="16"/>
                <w:szCs w:val="16"/>
              </w:rPr>
              <w:t>х</w:t>
            </w:r>
          </w:p>
        </w:tc>
        <w:tc>
          <w:tcPr>
            <w:tcW w:w="992" w:type="dxa"/>
            <w:gridSpan w:val="2"/>
          </w:tcPr>
          <w:p w:rsidR="001F151A" w:rsidRPr="00EE16C2" w:rsidRDefault="001F151A" w:rsidP="009F407F">
            <w:pPr>
              <w:ind w:left="-113" w:right="-113"/>
              <w:rPr>
                <w:sz w:val="16"/>
                <w:szCs w:val="16"/>
              </w:rPr>
            </w:pPr>
            <w:r w:rsidRPr="00EE16C2">
              <w:rPr>
                <w:sz w:val="16"/>
                <w:szCs w:val="16"/>
              </w:rPr>
              <w:t>Ч410000000</w:t>
            </w:r>
          </w:p>
        </w:tc>
        <w:tc>
          <w:tcPr>
            <w:tcW w:w="494" w:type="dxa"/>
          </w:tcPr>
          <w:p w:rsidR="001F151A" w:rsidRPr="00EE16C2" w:rsidRDefault="001F151A" w:rsidP="009F407F">
            <w:pPr>
              <w:ind w:left="-57" w:right="-57"/>
              <w:jc w:val="center"/>
              <w:rPr>
                <w:sz w:val="16"/>
                <w:szCs w:val="16"/>
              </w:rPr>
            </w:pPr>
            <w:r w:rsidRPr="00EE16C2">
              <w:rPr>
                <w:sz w:val="16"/>
                <w:szCs w:val="16"/>
              </w:rPr>
              <w:t>х</w:t>
            </w:r>
          </w:p>
        </w:tc>
        <w:tc>
          <w:tcPr>
            <w:tcW w:w="1308" w:type="dxa"/>
            <w:gridSpan w:val="2"/>
          </w:tcPr>
          <w:p w:rsidR="001F151A" w:rsidRPr="00EE16C2" w:rsidRDefault="001F151A" w:rsidP="009F407F">
            <w:pPr>
              <w:autoSpaceDE w:val="0"/>
              <w:autoSpaceDN w:val="0"/>
              <w:adjustRightInd w:val="0"/>
              <w:ind w:right="-57"/>
              <w:rPr>
                <w:b/>
                <w:sz w:val="16"/>
                <w:szCs w:val="16"/>
              </w:rPr>
            </w:pPr>
            <w:r w:rsidRPr="00EE16C2">
              <w:rPr>
                <w:bCs/>
                <w:sz w:val="16"/>
                <w:szCs w:val="16"/>
              </w:rPr>
              <w:t>всего</w:t>
            </w:r>
          </w:p>
        </w:tc>
        <w:tc>
          <w:tcPr>
            <w:tcW w:w="992" w:type="dxa"/>
            <w:shd w:val="clear" w:color="auto" w:fill="auto"/>
          </w:tcPr>
          <w:p w:rsidR="001F151A" w:rsidRPr="00EE16C2" w:rsidRDefault="001F151A" w:rsidP="009F407F">
            <w:pPr>
              <w:rPr>
                <w:sz w:val="16"/>
                <w:szCs w:val="16"/>
              </w:rPr>
            </w:pPr>
            <w:r w:rsidRPr="00EE16C2">
              <w:rPr>
                <w:bCs/>
                <w:color w:val="000000"/>
                <w:sz w:val="16"/>
                <w:szCs w:val="16"/>
              </w:rPr>
              <w:t>103 886,00</w:t>
            </w:r>
          </w:p>
        </w:tc>
        <w:tc>
          <w:tcPr>
            <w:tcW w:w="992" w:type="dxa"/>
            <w:shd w:val="clear" w:color="auto" w:fill="auto"/>
          </w:tcPr>
          <w:p w:rsidR="001F151A" w:rsidRPr="00EE16C2" w:rsidRDefault="001F151A" w:rsidP="009F407F">
            <w:pPr>
              <w:rPr>
                <w:sz w:val="16"/>
                <w:szCs w:val="16"/>
              </w:rPr>
            </w:pPr>
            <w:r w:rsidRPr="00EE16C2">
              <w:rPr>
                <w:bCs/>
                <w:color w:val="000000"/>
                <w:sz w:val="16"/>
                <w:szCs w:val="16"/>
              </w:rPr>
              <w:t>106 143,00</w:t>
            </w:r>
          </w:p>
        </w:tc>
        <w:tc>
          <w:tcPr>
            <w:tcW w:w="992" w:type="dxa"/>
            <w:shd w:val="clear" w:color="auto" w:fill="auto"/>
          </w:tcPr>
          <w:p w:rsidR="001F151A" w:rsidRPr="00EE16C2" w:rsidRDefault="001F151A" w:rsidP="009F407F">
            <w:pPr>
              <w:rPr>
                <w:sz w:val="16"/>
                <w:szCs w:val="16"/>
              </w:rPr>
            </w:pPr>
            <w:r w:rsidRPr="00EE16C2">
              <w:rPr>
                <w:bCs/>
                <w:color w:val="000000"/>
                <w:sz w:val="16"/>
                <w:szCs w:val="16"/>
              </w:rPr>
              <w:t>110 836,00</w:t>
            </w:r>
          </w:p>
        </w:tc>
        <w:tc>
          <w:tcPr>
            <w:tcW w:w="993" w:type="dxa"/>
            <w:shd w:val="clear" w:color="auto" w:fill="auto"/>
          </w:tcPr>
          <w:p w:rsidR="001F151A" w:rsidRPr="00EE16C2" w:rsidRDefault="001F151A" w:rsidP="009F407F">
            <w:pPr>
              <w:rPr>
                <w:sz w:val="16"/>
                <w:szCs w:val="16"/>
              </w:rPr>
            </w:pPr>
            <w:r w:rsidRPr="00EE16C2">
              <w:rPr>
                <w:bCs/>
                <w:color w:val="000000"/>
                <w:sz w:val="16"/>
                <w:szCs w:val="16"/>
              </w:rPr>
              <w:t>94 286,00</w:t>
            </w:r>
            <w:r w:rsidRPr="00EE16C2">
              <w:rPr>
                <w:sz w:val="16"/>
                <w:szCs w:val="16"/>
                <w:lang w:eastAsia="en-US"/>
              </w:rPr>
              <w:t xml:space="preserve">    </w:t>
            </w:r>
          </w:p>
        </w:tc>
        <w:tc>
          <w:tcPr>
            <w:tcW w:w="708" w:type="dxa"/>
            <w:shd w:val="clear" w:color="auto" w:fill="auto"/>
          </w:tcPr>
          <w:p w:rsidR="001F151A" w:rsidRPr="00EE16C2" w:rsidRDefault="001F151A" w:rsidP="009F407F">
            <w:pPr>
              <w:rPr>
                <w:sz w:val="16"/>
                <w:szCs w:val="16"/>
              </w:rPr>
            </w:pPr>
            <w:r w:rsidRPr="00EE16C2">
              <w:rPr>
                <w:bCs/>
                <w:color w:val="000000"/>
                <w:sz w:val="16"/>
                <w:szCs w:val="16"/>
              </w:rPr>
              <w:t>94 286,00</w:t>
            </w:r>
            <w:r w:rsidRPr="00EE16C2">
              <w:rPr>
                <w:sz w:val="16"/>
                <w:szCs w:val="16"/>
                <w:lang w:eastAsia="en-US"/>
              </w:rPr>
              <w:t xml:space="preserve">    </w:t>
            </w:r>
          </w:p>
        </w:tc>
        <w:tc>
          <w:tcPr>
            <w:tcW w:w="993" w:type="dxa"/>
            <w:shd w:val="clear" w:color="auto" w:fill="auto"/>
          </w:tcPr>
          <w:p w:rsidR="001F151A" w:rsidRPr="00EE16C2" w:rsidRDefault="001F151A" w:rsidP="009F407F">
            <w:pPr>
              <w:rPr>
                <w:sz w:val="16"/>
                <w:szCs w:val="16"/>
              </w:rPr>
            </w:pPr>
            <w:r w:rsidRPr="00EE16C2">
              <w:rPr>
                <w:sz w:val="16"/>
                <w:szCs w:val="16"/>
                <w:lang w:eastAsia="en-US"/>
              </w:rPr>
              <w:t>471 430,00</w:t>
            </w:r>
            <w:r w:rsidRPr="00EE16C2">
              <w:rPr>
                <w:b/>
                <w:sz w:val="16"/>
                <w:szCs w:val="16"/>
                <w:lang w:eastAsia="en-US"/>
              </w:rPr>
              <w:t xml:space="preserve"> </w:t>
            </w:r>
            <w:r w:rsidRPr="00EE16C2">
              <w:rPr>
                <w:sz w:val="16"/>
                <w:szCs w:val="16"/>
              </w:rPr>
              <w:t xml:space="preserve"> </w:t>
            </w:r>
          </w:p>
        </w:tc>
        <w:tc>
          <w:tcPr>
            <w:tcW w:w="992" w:type="dxa"/>
            <w:gridSpan w:val="2"/>
            <w:tcBorders>
              <w:right w:val="single" w:sz="4" w:space="0" w:color="auto"/>
            </w:tcBorders>
            <w:shd w:val="clear" w:color="auto" w:fill="auto"/>
          </w:tcPr>
          <w:p w:rsidR="001F151A" w:rsidRPr="00EE16C2" w:rsidRDefault="001F151A" w:rsidP="009F407F">
            <w:pPr>
              <w:rPr>
                <w:sz w:val="16"/>
                <w:szCs w:val="16"/>
              </w:rPr>
            </w:pPr>
            <w:r w:rsidRPr="00EE16C2">
              <w:rPr>
                <w:sz w:val="16"/>
                <w:szCs w:val="16"/>
                <w:lang w:eastAsia="en-US"/>
              </w:rPr>
              <w:t>471 430,00</w:t>
            </w:r>
          </w:p>
        </w:tc>
      </w:tr>
      <w:tr w:rsidR="001F151A" w:rsidRPr="00EE16C2" w:rsidTr="009F407F">
        <w:tblPrEx>
          <w:tblBorders>
            <w:bottom w:val="single" w:sz="4" w:space="0" w:color="auto"/>
          </w:tblBorders>
        </w:tblPrEx>
        <w:tc>
          <w:tcPr>
            <w:tcW w:w="852" w:type="dxa"/>
            <w:gridSpan w:val="2"/>
            <w:vMerge/>
            <w:tcBorders>
              <w:left w:val="single" w:sz="4" w:space="0" w:color="auto"/>
            </w:tcBorders>
          </w:tcPr>
          <w:p w:rsidR="001F151A" w:rsidRPr="00EE16C2" w:rsidRDefault="001F151A" w:rsidP="009F407F">
            <w:pPr>
              <w:autoSpaceDE w:val="0"/>
              <w:autoSpaceDN w:val="0"/>
              <w:adjustRightInd w:val="0"/>
              <w:ind w:left="-57" w:right="-57"/>
              <w:rPr>
                <w:sz w:val="16"/>
                <w:szCs w:val="16"/>
              </w:rPr>
            </w:pPr>
          </w:p>
        </w:tc>
        <w:tc>
          <w:tcPr>
            <w:tcW w:w="1313" w:type="dxa"/>
            <w:vMerge/>
          </w:tcPr>
          <w:p w:rsidR="001F151A" w:rsidRPr="00EE16C2" w:rsidRDefault="001F151A" w:rsidP="009F407F">
            <w:pPr>
              <w:autoSpaceDE w:val="0"/>
              <w:autoSpaceDN w:val="0"/>
              <w:adjustRightInd w:val="0"/>
              <w:ind w:left="-57" w:right="-57"/>
              <w:rPr>
                <w:bCs/>
                <w:sz w:val="16"/>
                <w:szCs w:val="16"/>
              </w:rPr>
            </w:pPr>
          </w:p>
        </w:tc>
        <w:tc>
          <w:tcPr>
            <w:tcW w:w="1274" w:type="dxa"/>
            <w:vMerge/>
          </w:tcPr>
          <w:p w:rsidR="001F151A" w:rsidRPr="00EE16C2" w:rsidRDefault="001F151A" w:rsidP="009F407F">
            <w:pPr>
              <w:autoSpaceDE w:val="0"/>
              <w:autoSpaceDN w:val="0"/>
              <w:adjustRightInd w:val="0"/>
              <w:ind w:left="-57" w:right="-57"/>
              <w:rPr>
                <w:sz w:val="16"/>
                <w:szCs w:val="16"/>
              </w:rPr>
            </w:pPr>
          </w:p>
        </w:tc>
        <w:tc>
          <w:tcPr>
            <w:tcW w:w="1417" w:type="dxa"/>
            <w:gridSpan w:val="2"/>
            <w:vMerge/>
          </w:tcPr>
          <w:p w:rsidR="001F151A" w:rsidRPr="00EE16C2" w:rsidRDefault="001F151A" w:rsidP="009F407F">
            <w:pPr>
              <w:ind w:left="-57" w:right="-57"/>
              <w:rPr>
                <w:sz w:val="16"/>
                <w:szCs w:val="16"/>
              </w:rPr>
            </w:pPr>
          </w:p>
        </w:tc>
        <w:tc>
          <w:tcPr>
            <w:tcW w:w="642" w:type="dxa"/>
          </w:tcPr>
          <w:p w:rsidR="001F151A" w:rsidRPr="00EE16C2" w:rsidRDefault="001F151A" w:rsidP="009F407F">
            <w:pPr>
              <w:ind w:left="-57" w:right="-57"/>
              <w:jc w:val="center"/>
              <w:rPr>
                <w:sz w:val="16"/>
                <w:szCs w:val="16"/>
              </w:rPr>
            </w:pPr>
            <w:r w:rsidRPr="00EE16C2">
              <w:rPr>
                <w:sz w:val="16"/>
                <w:szCs w:val="16"/>
              </w:rPr>
              <w:t>х</w:t>
            </w:r>
          </w:p>
        </w:tc>
        <w:tc>
          <w:tcPr>
            <w:tcW w:w="498" w:type="dxa"/>
            <w:gridSpan w:val="3"/>
          </w:tcPr>
          <w:p w:rsidR="001F151A" w:rsidRPr="00EE16C2" w:rsidRDefault="001F151A" w:rsidP="009F407F">
            <w:pPr>
              <w:ind w:left="-57" w:right="-57"/>
              <w:jc w:val="center"/>
              <w:rPr>
                <w:sz w:val="16"/>
                <w:szCs w:val="16"/>
              </w:rPr>
            </w:pPr>
            <w:r w:rsidRPr="00EE16C2">
              <w:rPr>
                <w:sz w:val="16"/>
                <w:szCs w:val="16"/>
              </w:rPr>
              <w:t>х</w:t>
            </w:r>
          </w:p>
        </w:tc>
        <w:tc>
          <w:tcPr>
            <w:tcW w:w="992" w:type="dxa"/>
            <w:gridSpan w:val="2"/>
          </w:tcPr>
          <w:p w:rsidR="001F151A" w:rsidRPr="00EE16C2" w:rsidRDefault="001F151A" w:rsidP="009F407F">
            <w:pPr>
              <w:ind w:left="-113" w:right="-113"/>
              <w:jc w:val="center"/>
              <w:rPr>
                <w:sz w:val="16"/>
                <w:szCs w:val="16"/>
              </w:rPr>
            </w:pPr>
            <w:r w:rsidRPr="00EE16C2">
              <w:rPr>
                <w:sz w:val="16"/>
                <w:szCs w:val="16"/>
              </w:rPr>
              <w:t>х</w:t>
            </w:r>
          </w:p>
        </w:tc>
        <w:tc>
          <w:tcPr>
            <w:tcW w:w="494" w:type="dxa"/>
          </w:tcPr>
          <w:p w:rsidR="001F151A" w:rsidRPr="00EE16C2" w:rsidRDefault="001F151A" w:rsidP="009F407F">
            <w:pPr>
              <w:ind w:left="-57" w:right="-57"/>
              <w:jc w:val="center"/>
              <w:rPr>
                <w:sz w:val="16"/>
                <w:szCs w:val="16"/>
              </w:rPr>
            </w:pPr>
            <w:r w:rsidRPr="00EE16C2">
              <w:rPr>
                <w:sz w:val="16"/>
                <w:szCs w:val="16"/>
              </w:rPr>
              <w:t>х</w:t>
            </w:r>
          </w:p>
        </w:tc>
        <w:tc>
          <w:tcPr>
            <w:tcW w:w="1308" w:type="dxa"/>
            <w:gridSpan w:val="2"/>
          </w:tcPr>
          <w:p w:rsidR="001F151A" w:rsidRPr="00EE16C2" w:rsidRDefault="001F151A" w:rsidP="009F407F">
            <w:pPr>
              <w:autoSpaceDE w:val="0"/>
              <w:autoSpaceDN w:val="0"/>
              <w:adjustRightInd w:val="0"/>
              <w:ind w:left="-57" w:right="-57"/>
              <w:rPr>
                <w:sz w:val="16"/>
                <w:szCs w:val="16"/>
              </w:rPr>
            </w:pPr>
            <w:r w:rsidRPr="00EE16C2">
              <w:rPr>
                <w:bCs/>
                <w:sz w:val="16"/>
                <w:szCs w:val="16"/>
              </w:rPr>
              <w:t>федеральный бюджет</w:t>
            </w:r>
          </w:p>
        </w:tc>
        <w:tc>
          <w:tcPr>
            <w:tcW w:w="992" w:type="dxa"/>
            <w:shd w:val="clear" w:color="auto" w:fill="auto"/>
          </w:tcPr>
          <w:p w:rsidR="001F151A" w:rsidRPr="00EE16C2" w:rsidRDefault="001F151A" w:rsidP="009F407F">
            <w:pPr>
              <w:rPr>
                <w:sz w:val="16"/>
                <w:szCs w:val="16"/>
              </w:rPr>
            </w:pPr>
            <w:r w:rsidRPr="00EE16C2">
              <w:rPr>
                <w:bCs/>
                <w:color w:val="000000"/>
                <w:sz w:val="16"/>
                <w:szCs w:val="16"/>
              </w:rPr>
              <w:t>103 386,00</w:t>
            </w:r>
          </w:p>
        </w:tc>
        <w:tc>
          <w:tcPr>
            <w:tcW w:w="992" w:type="dxa"/>
            <w:shd w:val="clear" w:color="auto" w:fill="auto"/>
          </w:tcPr>
          <w:p w:rsidR="001F151A" w:rsidRPr="00EE16C2" w:rsidRDefault="001F151A" w:rsidP="009F407F">
            <w:pPr>
              <w:rPr>
                <w:sz w:val="16"/>
                <w:szCs w:val="16"/>
              </w:rPr>
            </w:pPr>
            <w:r w:rsidRPr="00EE16C2">
              <w:rPr>
                <w:bCs/>
                <w:color w:val="000000"/>
                <w:sz w:val="16"/>
                <w:szCs w:val="16"/>
              </w:rPr>
              <w:t>105 643,00</w:t>
            </w:r>
          </w:p>
        </w:tc>
        <w:tc>
          <w:tcPr>
            <w:tcW w:w="992" w:type="dxa"/>
            <w:shd w:val="clear" w:color="auto" w:fill="auto"/>
          </w:tcPr>
          <w:p w:rsidR="001F151A" w:rsidRPr="00EE16C2" w:rsidRDefault="001F151A" w:rsidP="009F407F">
            <w:pPr>
              <w:rPr>
                <w:sz w:val="16"/>
                <w:szCs w:val="16"/>
              </w:rPr>
            </w:pPr>
            <w:r w:rsidRPr="00EE16C2">
              <w:rPr>
                <w:bCs/>
                <w:color w:val="000000"/>
                <w:sz w:val="16"/>
                <w:szCs w:val="16"/>
              </w:rPr>
              <w:t>110 336,00</w:t>
            </w:r>
          </w:p>
        </w:tc>
        <w:tc>
          <w:tcPr>
            <w:tcW w:w="993" w:type="dxa"/>
            <w:shd w:val="clear" w:color="auto" w:fill="auto"/>
          </w:tcPr>
          <w:p w:rsidR="001F151A" w:rsidRPr="00EE16C2" w:rsidRDefault="001F151A" w:rsidP="009F407F">
            <w:pPr>
              <w:rPr>
                <w:sz w:val="16"/>
                <w:szCs w:val="16"/>
              </w:rPr>
            </w:pPr>
            <w:r w:rsidRPr="00EE16C2">
              <w:rPr>
                <w:bCs/>
                <w:color w:val="000000"/>
                <w:sz w:val="16"/>
                <w:szCs w:val="16"/>
              </w:rPr>
              <w:t>93 786,00</w:t>
            </w:r>
            <w:r w:rsidRPr="00EE16C2">
              <w:rPr>
                <w:sz w:val="16"/>
                <w:szCs w:val="16"/>
                <w:lang w:eastAsia="en-US"/>
              </w:rPr>
              <w:t xml:space="preserve">    </w:t>
            </w:r>
          </w:p>
        </w:tc>
        <w:tc>
          <w:tcPr>
            <w:tcW w:w="708" w:type="dxa"/>
            <w:shd w:val="clear" w:color="auto" w:fill="auto"/>
          </w:tcPr>
          <w:p w:rsidR="001F151A" w:rsidRPr="00EE16C2" w:rsidRDefault="001F151A" w:rsidP="009F407F">
            <w:pPr>
              <w:rPr>
                <w:sz w:val="16"/>
                <w:szCs w:val="16"/>
              </w:rPr>
            </w:pPr>
            <w:r w:rsidRPr="00EE16C2">
              <w:rPr>
                <w:bCs/>
                <w:color w:val="000000"/>
                <w:sz w:val="16"/>
                <w:szCs w:val="16"/>
              </w:rPr>
              <w:t>93 786,00</w:t>
            </w:r>
            <w:r w:rsidRPr="00EE16C2">
              <w:rPr>
                <w:sz w:val="16"/>
                <w:szCs w:val="16"/>
                <w:lang w:eastAsia="en-US"/>
              </w:rPr>
              <w:t xml:space="preserve">    </w:t>
            </w:r>
          </w:p>
        </w:tc>
        <w:tc>
          <w:tcPr>
            <w:tcW w:w="993" w:type="dxa"/>
            <w:shd w:val="clear" w:color="auto" w:fill="auto"/>
          </w:tcPr>
          <w:p w:rsidR="001F151A" w:rsidRPr="00EE16C2" w:rsidRDefault="001F151A" w:rsidP="009F407F">
            <w:pPr>
              <w:rPr>
                <w:sz w:val="16"/>
                <w:szCs w:val="16"/>
              </w:rPr>
            </w:pPr>
            <w:r w:rsidRPr="00EE16C2">
              <w:rPr>
                <w:sz w:val="16"/>
                <w:szCs w:val="16"/>
                <w:lang w:eastAsia="en-US"/>
              </w:rPr>
              <w:t>468 930,00</w:t>
            </w:r>
            <w:r w:rsidRPr="00EE16C2">
              <w:rPr>
                <w:b/>
                <w:sz w:val="16"/>
                <w:szCs w:val="16"/>
                <w:lang w:eastAsia="en-US"/>
              </w:rPr>
              <w:t xml:space="preserve"> </w:t>
            </w:r>
            <w:r w:rsidRPr="00EE16C2">
              <w:rPr>
                <w:sz w:val="16"/>
                <w:szCs w:val="16"/>
              </w:rPr>
              <w:t xml:space="preserve"> </w:t>
            </w:r>
          </w:p>
        </w:tc>
        <w:tc>
          <w:tcPr>
            <w:tcW w:w="992" w:type="dxa"/>
            <w:gridSpan w:val="2"/>
            <w:tcBorders>
              <w:right w:val="single" w:sz="4" w:space="0" w:color="auto"/>
            </w:tcBorders>
            <w:shd w:val="clear" w:color="auto" w:fill="auto"/>
          </w:tcPr>
          <w:p w:rsidR="001F151A" w:rsidRPr="00EE16C2" w:rsidRDefault="001F151A" w:rsidP="009F407F">
            <w:pPr>
              <w:rPr>
                <w:sz w:val="16"/>
                <w:szCs w:val="16"/>
              </w:rPr>
            </w:pPr>
            <w:r w:rsidRPr="00EE16C2">
              <w:rPr>
                <w:sz w:val="16"/>
                <w:szCs w:val="16"/>
                <w:lang w:eastAsia="en-US"/>
              </w:rPr>
              <w:t>468  930,00</w:t>
            </w:r>
          </w:p>
        </w:tc>
      </w:tr>
      <w:tr w:rsidR="001F151A" w:rsidRPr="00EE16C2" w:rsidTr="009F407F">
        <w:tblPrEx>
          <w:tblBorders>
            <w:bottom w:val="single" w:sz="4" w:space="0" w:color="auto"/>
          </w:tblBorders>
        </w:tblPrEx>
        <w:tc>
          <w:tcPr>
            <w:tcW w:w="852" w:type="dxa"/>
            <w:gridSpan w:val="2"/>
            <w:vMerge/>
            <w:tcBorders>
              <w:left w:val="single" w:sz="4" w:space="0" w:color="auto"/>
            </w:tcBorders>
          </w:tcPr>
          <w:p w:rsidR="001F151A" w:rsidRPr="00EE16C2" w:rsidRDefault="001F151A" w:rsidP="009F407F">
            <w:pPr>
              <w:ind w:left="-57" w:right="-57"/>
              <w:rPr>
                <w:b/>
                <w:sz w:val="16"/>
                <w:szCs w:val="16"/>
              </w:rPr>
            </w:pPr>
          </w:p>
        </w:tc>
        <w:tc>
          <w:tcPr>
            <w:tcW w:w="1313" w:type="dxa"/>
            <w:vMerge/>
          </w:tcPr>
          <w:p w:rsidR="001F151A" w:rsidRPr="00EE16C2" w:rsidRDefault="001F151A" w:rsidP="009F407F">
            <w:pPr>
              <w:ind w:left="-57" w:right="-57"/>
              <w:rPr>
                <w:b/>
                <w:sz w:val="16"/>
                <w:szCs w:val="16"/>
              </w:rPr>
            </w:pPr>
          </w:p>
        </w:tc>
        <w:tc>
          <w:tcPr>
            <w:tcW w:w="1274" w:type="dxa"/>
            <w:vMerge/>
          </w:tcPr>
          <w:p w:rsidR="001F151A" w:rsidRPr="00EE16C2" w:rsidRDefault="001F151A" w:rsidP="009F407F">
            <w:pPr>
              <w:ind w:left="-57" w:right="-57"/>
              <w:rPr>
                <w:sz w:val="16"/>
                <w:szCs w:val="16"/>
              </w:rPr>
            </w:pPr>
          </w:p>
        </w:tc>
        <w:tc>
          <w:tcPr>
            <w:tcW w:w="1417" w:type="dxa"/>
            <w:gridSpan w:val="2"/>
            <w:vMerge/>
          </w:tcPr>
          <w:p w:rsidR="001F151A" w:rsidRPr="00EE16C2" w:rsidRDefault="001F151A" w:rsidP="009F407F">
            <w:pPr>
              <w:ind w:left="-57" w:right="-57"/>
              <w:rPr>
                <w:b/>
                <w:sz w:val="16"/>
                <w:szCs w:val="16"/>
              </w:rPr>
            </w:pPr>
          </w:p>
        </w:tc>
        <w:tc>
          <w:tcPr>
            <w:tcW w:w="642" w:type="dxa"/>
          </w:tcPr>
          <w:p w:rsidR="001F151A" w:rsidRPr="00EE16C2" w:rsidRDefault="001F151A" w:rsidP="009F407F">
            <w:pPr>
              <w:ind w:left="-57" w:right="-57"/>
              <w:jc w:val="center"/>
              <w:rPr>
                <w:sz w:val="16"/>
                <w:szCs w:val="16"/>
              </w:rPr>
            </w:pPr>
            <w:r w:rsidRPr="00EE16C2">
              <w:rPr>
                <w:sz w:val="16"/>
                <w:szCs w:val="16"/>
              </w:rPr>
              <w:t>х</w:t>
            </w:r>
          </w:p>
        </w:tc>
        <w:tc>
          <w:tcPr>
            <w:tcW w:w="498" w:type="dxa"/>
            <w:gridSpan w:val="3"/>
          </w:tcPr>
          <w:p w:rsidR="001F151A" w:rsidRPr="00EE16C2" w:rsidRDefault="001F151A" w:rsidP="009F407F">
            <w:pPr>
              <w:ind w:left="-57" w:right="-57"/>
              <w:jc w:val="center"/>
              <w:rPr>
                <w:sz w:val="16"/>
                <w:szCs w:val="16"/>
              </w:rPr>
            </w:pPr>
            <w:r w:rsidRPr="00EE16C2">
              <w:rPr>
                <w:sz w:val="16"/>
                <w:szCs w:val="16"/>
              </w:rPr>
              <w:t>х</w:t>
            </w:r>
          </w:p>
        </w:tc>
        <w:tc>
          <w:tcPr>
            <w:tcW w:w="992" w:type="dxa"/>
            <w:gridSpan w:val="2"/>
          </w:tcPr>
          <w:p w:rsidR="001F151A" w:rsidRPr="00EE16C2" w:rsidRDefault="001F151A" w:rsidP="009F407F">
            <w:pPr>
              <w:ind w:left="-113" w:right="-113"/>
              <w:jc w:val="center"/>
              <w:rPr>
                <w:sz w:val="16"/>
                <w:szCs w:val="16"/>
              </w:rPr>
            </w:pPr>
            <w:r w:rsidRPr="00EE16C2">
              <w:rPr>
                <w:sz w:val="16"/>
                <w:szCs w:val="16"/>
              </w:rPr>
              <w:t>х</w:t>
            </w:r>
          </w:p>
        </w:tc>
        <w:tc>
          <w:tcPr>
            <w:tcW w:w="494" w:type="dxa"/>
          </w:tcPr>
          <w:p w:rsidR="001F151A" w:rsidRPr="00EE16C2" w:rsidRDefault="001F151A" w:rsidP="009F407F">
            <w:pPr>
              <w:ind w:left="-57" w:right="-57"/>
              <w:jc w:val="center"/>
              <w:rPr>
                <w:sz w:val="16"/>
                <w:szCs w:val="16"/>
              </w:rPr>
            </w:pPr>
            <w:r w:rsidRPr="00EE16C2">
              <w:rPr>
                <w:sz w:val="16"/>
                <w:szCs w:val="16"/>
              </w:rPr>
              <w:t>х</w:t>
            </w:r>
          </w:p>
        </w:tc>
        <w:tc>
          <w:tcPr>
            <w:tcW w:w="1308" w:type="dxa"/>
            <w:gridSpan w:val="2"/>
          </w:tcPr>
          <w:p w:rsidR="001F151A" w:rsidRPr="00EE16C2" w:rsidRDefault="001F151A" w:rsidP="009F407F">
            <w:pPr>
              <w:autoSpaceDE w:val="0"/>
              <w:autoSpaceDN w:val="0"/>
              <w:adjustRightInd w:val="0"/>
              <w:ind w:left="-57" w:right="-57"/>
              <w:rPr>
                <w:b/>
                <w:sz w:val="16"/>
                <w:szCs w:val="16"/>
              </w:rPr>
            </w:pPr>
            <w:r w:rsidRPr="00EE16C2">
              <w:rPr>
                <w:bCs/>
                <w:sz w:val="16"/>
                <w:szCs w:val="16"/>
              </w:rPr>
              <w:t xml:space="preserve">республиканский бюджет </w:t>
            </w:r>
          </w:p>
        </w:tc>
        <w:tc>
          <w:tcPr>
            <w:tcW w:w="992" w:type="dxa"/>
            <w:shd w:val="clear" w:color="auto" w:fill="auto"/>
          </w:tcPr>
          <w:p w:rsidR="001F151A" w:rsidRPr="00EE16C2" w:rsidRDefault="001F151A" w:rsidP="009F407F">
            <w:pPr>
              <w:rPr>
                <w:sz w:val="16"/>
                <w:szCs w:val="16"/>
              </w:rPr>
            </w:pPr>
            <w:r w:rsidRPr="00EE16C2">
              <w:rPr>
                <w:b/>
                <w:sz w:val="16"/>
                <w:szCs w:val="16"/>
              </w:rPr>
              <w:t>0,00</w:t>
            </w:r>
          </w:p>
        </w:tc>
        <w:tc>
          <w:tcPr>
            <w:tcW w:w="992" w:type="dxa"/>
            <w:shd w:val="clear" w:color="auto" w:fill="auto"/>
          </w:tcPr>
          <w:p w:rsidR="001F151A" w:rsidRPr="00EE16C2" w:rsidRDefault="001F151A" w:rsidP="009F407F">
            <w:pPr>
              <w:rPr>
                <w:sz w:val="16"/>
                <w:szCs w:val="16"/>
              </w:rPr>
            </w:pPr>
            <w:r w:rsidRPr="00EE16C2">
              <w:rPr>
                <w:b/>
                <w:sz w:val="16"/>
                <w:szCs w:val="16"/>
              </w:rPr>
              <w:t>0,00</w:t>
            </w:r>
          </w:p>
        </w:tc>
        <w:tc>
          <w:tcPr>
            <w:tcW w:w="992" w:type="dxa"/>
            <w:shd w:val="clear" w:color="auto" w:fill="auto"/>
          </w:tcPr>
          <w:p w:rsidR="001F151A" w:rsidRPr="00EE16C2" w:rsidRDefault="001F151A" w:rsidP="009F407F">
            <w:pPr>
              <w:rPr>
                <w:sz w:val="16"/>
                <w:szCs w:val="16"/>
              </w:rPr>
            </w:pPr>
            <w:r w:rsidRPr="00EE16C2">
              <w:rPr>
                <w:b/>
                <w:sz w:val="16"/>
                <w:szCs w:val="16"/>
              </w:rPr>
              <w:t>0,00</w:t>
            </w:r>
          </w:p>
        </w:tc>
        <w:tc>
          <w:tcPr>
            <w:tcW w:w="993" w:type="dxa"/>
            <w:shd w:val="clear" w:color="auto" w:fill="auto"/>
          </w:tcPr>
          <w:p w:rsidR="001F151A" w:rsidRPr="00EE16C2" w:rsidRDefault="001F151A" w:rsidP="009F407F">
            <w:pPr>
              <w:rPr>
                <w:sz w:val="16"/>
                <w:szCs w:val="16"/>
              </w:rPr>
            </w:pPr>
            <w:r w:rsidRPr="00EE16C2">
              <w:rPr>
                <w:b/>
                <w:sz w:val="16"/>
                <w:szCs w:val="16"/>
              </w:rPr>
              <w:t>0,00</w:t>
            </w:r>
          </w:p>
        </w:tc>
        <w:tc>
          <w:tcPr>
            <w:tcW w:w="708" w:type="dxa"/>
            <w:shd w:val="clear" w:color="auto" w:fill="auto"/>
          </w:tcPr>
          <w:p w:rsidR="001F151A" w:rsidRPr="00EE16C2" w:rsidRDefault="001F151A" w:rsidP="009F407F">
            <w:pPr>
              <w:rPr>
                <w:sz w:val="16"/>
                <w:szCs w:val="16"/>
              </w:rPr>
            </w:pPr>
            <w:r w:rsidRPr="00EE16C2">
              <w:rPr>
                <w:b/>
                <w:sz w:val="16"/>
                <w:szCs w:val="16"/>
              </w:rPr>
              <w:t>0,00</w:t>
            </w:r>
          </w:p>
        </w:tc>
        <w:tc>
          <w:tcPr>
            <w:tcW w:w="993" w:type="dxa"/>
            <w:shd w:val="clear" w:color="auto" w:fill="auto"/>
          </w:tcPr>
          <w:p w:rsidR="001F151A" w:rsidRPr="00EE16C2" w:rsidRDefault="001F151A" w:rsidP="009F407F">
            <w:pPr>
              <w:rPr>
                <w:sz w:val="16"/>
                <w:szCs w:val="16"/>
              </w:rPr>
            </w:pPr>
            <w:r w:rsidRPr="00EE16C2">
              <w:rPr>
                <w:b/>
                <w:sz w:val="16"/>
                <w:szCs w:val="16"/>
              </w:rPr>
              <w:t>0,00</w:t>
            </w:r>
          </w:p>
        </w:tc>
        <w:tc>
          <w:tcPr>
            <w:tcW w:w="992" w:type="dxa"/>
            <w:gridSpan w:val="2"/>
            <w:tcBorders>
              <w:right w:val="single" w:sz="4" w:space="0" w:color="auto"/>
            </w:tcBorders>
            <w:shd w:val="clear" w:color="auto" w:fill="auto"/>
          </w:tcPr>
          <w:p w:rsidR="001F151A" w:rsidRPr="00EE16C2" w:rsidRDefault="001F151A" w:rsidP="009F407F">
            <w:pPr>
              <w:rPr>
                <w:sz w:val="16"/>
                <w:szCs w:val="16"/>
              </w:rPr>
            </w:pPr>
            <w:r w:rsidRPr="00EE16C2">
              <w:rPr>
                <w:b/>
                <w:sz w:val="16"/>
                <w:szCs w:val="16"/>
              </w:rPr>
              <w:t>0,00</w:t>
            </w:r>
          </w:p>
        </w:tc>
      </w:tr>
      <w:tr w:rsidR="001F151A" w:rsidRPr="00EE16C2" w:rsidTr="009F407F">
        <w:tblPrEx>
          <w:tblBorders>
            <w:bottom w:val="single" w:sz="4" w:space="0" w:color="auto"/>
          </w:tblBorders>
        </w:tblPrEx>
        <w:tc>
          <w:tcPr>
            <w:tcW w:w="852" w:type="dxa"/>
            <w:gridSpan w:val="2"/>
            <w:vMerge/>
            <w:tcBorders>
              <w:left w:val="single" w:sz="4" w:space="0" w:color="auto"/>
            </w:tcBorders>
          </w:tcPr>
          <w:p w:rsidR="001F151A" w:rsidRPr="00EE16C2" w:rsidRDefault="001F151A" w:rsidP="009F407F">
            <w:pPr>
              <w:ind w:left="-57" w:right="-57"/>
              <w:rPr>
                <w:b/>
                <w:sz w:val="16"/>
                <w:szCs w:val="16"/>
              </w:rPr>
            </w:pPr>
          </w:p>
        </w:tc>
        <w:tc>
          <w:tcPr>
            <w:tcW w:w="1313" w:type="dxa"/>
            <w:vMerge/>
          </w:tcPr>
          <w:p w:rsidR="001F151A" w:rsidRPr="00EE16C2" w:rsidRDefault="001F151A" w:rsidP="009F407F">
            <w:pPr>
              <w:ind w:left="-57" w:right="-57"/>
              <w:rPr>
                <w:b/>
                <w:sz w:val="16"/>
                <w:szCs w:val="16"/>
              </w:rPr>
            </w:pPr>
          </w:p>
        </w:tc>
        <w:tc>
          <w:tcPr>
            <w:tcW w:w="1274" w:type="dxa"/>
            <w:vMerge/>
          </w:tcPr>
          <w:p w:rsidR="001F151A" w:rsidRPr="00EE16C2" w:rsidRDefault="001F151A" w:rsidP="009F407F">
            <w:pPr>
              <w:ind w:left="-57" w:right="-57"/>
              <w:rPr>
                <w:sz w:val="16"/>
                <w:szCs w:val="16"/>
              </w:rPr>
            </w:pPr>
          </w:p>
        </w:tc>
        <w:tc>
          <w:tcPr>
            <w:tcW w:w="1417" w:type="dxa"/>
            <w:gridSpan w:val="2"/>
            <w:vMerge/>
          </w:tcPr>
          <w:p w:rsidR="001F151A" w:rsidRPr="00EE16C2" w:rsidRDefault="001F151A" w:rsidP="009F407F">
            <w:pPr>
              <w:ind w:left="-57" w:right="-57"/>
              <w:rPr>
                <w:b/>
                <w:sz w:val="16"/>
                <w:szCs w:val="16"/>
              </w:rPr>
            </w:pPr>
          </w:p>
        </w:tc>
        <w:tc>
          <w:tcPr>
            <w:tcW w:w="642" w:type="dxa"/>
          </w:tcPr>
          <w:p w:rsidR="001F151A" w:rsidRPr="00EE16C2" w:rsidRDefault="001F151A" w:rsidP="009F407F">
            <w:pPr>
              <w:ind w:left="-57" w:right="-57"/>
              <w:jc w:val="center"/>
              <w:rPr>
                <w:sz w:val="16"/>
                <w:szCs w:val="16"/>
              </w:rPr>
            </w:pPr>
            <w:r w:rsidRPr="00EE16C2">
              <w:rPr>
                <w:sz w:val="16"/>
                <w:szCs w:val="16"/>
              </w:rPr>
              <w:t>х</w:t>
            </w:r>
          </w:p>
        </w:tc>
        <w:tc>
          <w:tcPr>
            <w:tcW w:w="498" w:type="dxa"/>
            <w:gridSpan w:val="3"/>
          </w:tcPr>
          <w:p w:rsidR="001F151A" w:rsidRPr="00EE16C2" w:rsidRDefault="001F151A" w:rsidP="009F407F">
            <w:pPr>
              <w:ind w:left="-57" w:right="-57"/>
              <w:jc w:val="center"/>
              <w:rPr>
                <w:sz w:val="16"/>
                <w:szCs w:val="16"/>
              </w:rPr>
            </w:pPr>
            <w:r w:rsidRPr="00EE16C2">
              <w:rPr>
                <w:sz w:val="16"/>
                <w:szCs w:val="16"/>
              </w:rPr>
              <w:t>х</w:t>
            </w:r>
          </w:p>
        </w:tc>
        <w:tc>
          <w:tcPr>
            <w:tcW w:w="992" w:type="dxa"/>
            <w:gridSpan w:val="2"/>
          </w:tcPr>
          <w:p w:rsidR="001F151A" w:rsidRPr="00EE16C2" w:rsidRDefault="001F151A" w:rsidP="009F407F">
            <w:pPr>
              <w:ind w:left="-113" w:right="-113"/>
              <w:jc w:val="center"/>
              <w:rPr>
                <w:sz w:val="16"/>
                <w:szCs w:val="16"/>
              </w:rPr>
            </w:pPr>
            <w:r w:rsidRPr="00EE16C2">
              <w:rPr>
                <w:sz w:val="16"/>
                <w:szCs w:val="16"/>
              </w:rPr>
              <w:t>х</w:t>
            </w:r>
          </w:p>
        </w:tc>
        <w:tc>
          <w:tcPr>
            <w:tcW w:w="494" w:type="dxa"/>
          </w:tcPr>
          <w:p w:rsidR="001F151A" w:rsidRPr="00EE16C2" w:rsidRDefault="001F151A" w:rsidP="009F407F">
            <w:pPr>
              <w:ind w:left="-57" w:right="-57"/>
              <w:jc w:val="center"/>
              <w:rPr>
                <w:sz w:val="16"/>
                <w:szCs w:val="16"/>
              </w:rPr>
            </w:pPr>
            <w:r w:rsidRPr="00EE16C2">
              <w:rPr>
                <w:sz w:val="16"/>
                <w:szCs w:val="16"/>
              </w:rPr>
              <w:t>х</w:t>
            </w:r>
          </w:p>
        </w:tc>
        <w:tc>
          <w:tcPr>
            <w:tcW w:w="1308" w:type="dxa"/>
            <w:gridSpan w:val="2"/>
          </w:tcPr>
          <w:p w:rsidR="001F151A" w:rsidRPr="00EE16C2" w:rsidRDefault="001F151A" w:rsidP="009F407F">
            <w:pPr>
              <w:autoSpaceDE w:val="0"/>
              <w:autoSpaceDN w:val="0"/>
              <w:adjustRightInd w:val="0"/>
              <w:ind w:left="-57" w:right="-57"/>
              <w:rPr>
                <w:sz w:val="16"/>
                <w:szCs w:val="16"/>
              </w:rPr>
            </w:pPr>
            <w:r w:rsidRPr="00EE16C2">
              <w:rPr>
                <w:sz w:val="16"/>
                <w:szCs w:val="16"/>
              </w:rPr>
              <w:t xml:space="preserve">Бюджет </w:t>
            </w:r>
            <w:proofErr w:type="spellStart"/>
            <w:r w:rsidRPr="00EE16C2">
              <w:rPr>
                <w:sz w:val="16"/>
                <w:szCs w:val="16"/>
              </w:rPr>
              <w:t>Новочелны-Сюрбеевского</w:t>
            </w:r>
            <w:proofErr w:type="spellEnd"/>
            <w:r w:rsidRPr="00EE16C2">
              <w:rPr>
                <w:sz w:val="16"/>
                <w:szCs w:val="16"/>
              </w:rPr>
              <w:t xml:space="preserve"> сельского поселения</w:t>
            </w:r>
          </w:p>
        </w:tc>
        <w:tc>
          <w:tcPr>
            <w:tcW w:w="992" w:type="dxa"/>
            <w:shd w:val="clear" w:color="auto" w:fill="auto"/>
          </w:tcPr>
          <w:p w:rsidR="001F151A" w:rsidRPr="00EE16C2" w:rsidRDefault="001F151A" w:rsidP="009F407F">
            <w:pPr>
              <w:rPr>
                <w:sz w:val="16"/>
                <w:szCs w:val="16"/>
              </w:rPr>
            </w:pPr>
            <w:r w:rsidRPr="00EE16C2">
              <w:rPr>
                <w:color w:val="000000"/>
                <w:sz w:val="16"/>
                <w:szCs w:val="16"/>
              </w:rPr>
              <w:t>500,00</w:t>
            </w:r>
          </w:p>
        </w:tc>
        <w:tc>
          <w:tcPr>
            <w:tcW w:w="992" w:type="dxa"/>
            <w:shd w:val="clear" w:color="auto" w:fill="auto"/>
          </w:tcPr>
          <w:p w:rsidR="001F151A" w:rsidRPr="00EE16C2" w:rsidRDefault="001F151A" w:rsidP="009F407F">
            <w:pPr>
              <w:rPr>
                <w:sz w:val="16"/>
                <w:szCs w:val="16"/>
              </w:rPr>
            </w:pPr>
            <w:r w:rsidRPr="00EE16C2">
              <w:rPr>
                <w:sz w:val="16"/>
                <w:szCs w:val="16"/>
              </w:rPr>
              <w:t>500,0</w:t>
            </w:r>
          </w:p>
        </w:tc>
        <w:tc>
          <w:tcPr>
            <w:tcW w:w="992" w:type="dxa"/>
            <w:shd w:val="clear" w:color="auto" w:fill="auto"/>
          </w:tcPr>
          <w:p w:rsidR="001F151A" w:rsidRPr="00EE16C2" w:rsidRDefault="001F151A" w:rsidP="009F407F">
            <w:pPr>
              <w:rPr>
                <w:sz w:val="16"/>
                <w:szCs w:val="16"/>
              </w:rPr>
            </w:pPr>
            <w:r w:rsidRPr="00EE16C2">
              <w:rPr>
                <w:b/>
                <w:sz w:val="16"/>
                <w:szCs w:val="16"/>
              </w:rPr>
              <w:t>500,00</w:t>
            </w:r>
          </w:p>
        </w:tc>
        <w:tc>
          <w:tcPr>
            <w:tcW w:w="993" w:type="dxa"/>
            <w:shd w:val="clear" w:color="auto" w:fill="auto"/>
          </w:tcPr>
          <w:p w:rsidR="001F151A" w:rsidRPr="00EE16C2" w:rsidRDefault="001F151A" w:rsidP="009F407F">
            <w:pPr>
              <w:rPr>
                <w:sz w:val="16"/>
                <w:szCs w:val="16"/>
              </w:rPr>
            </w:pPr>
            <w:r w:rsidRPr="00EE16C2">
              <w:rPr>
                <w:b/>
                <w:sz w:val="16"/>
                <w:szCs w:val="16"/>
              </w:rPr>
              <w:t>500,00</w:t>
            </w:r>
          </w:p>
        </w:tc>
        <w:tc>
          <w:tcPr>
            <w:tcW w:w="708" w:type="dxa"/>
            <w:shd w:val="clear" w:color="auto" w:fill="auto"/>
          </w:tcPr>
          <w:p w:rsidR="001F151A" w:rsidRPr="00EE16C2" w:rsidRDefault="001F151A" w:rsidP="009F407F">
            <w:pPr>
              <w:rPr>
                <w:sz w:val="16"/>
                <w:szCs w:val="16"/>
              </w:rPr>
            </w:pPr>
            <w:r w:rsidRPr="00EE16C2">
              <w:rPr>
                <w:b/>
                <w:sz w:val="16"/>
                <w:szCs w:val="16"/>
              </w:rPr>
              <w:t>500,00</w:t>
            </w:r>
          </w:p>
        </w:tc>
        <w:tc>
          <w:tcPr>
            <w:tcW w:w="993" w:type="dxa"/>
            <w:shd w:val="clear" w:color="auto" w:fill="auto"/>
          </w:tcPr>
          <w:p w:rsidR="001F151A" w:rsidRPr="00EE16C2" w:rsidRDefault="001F151A" w:rsidP="009F407F">
            <w:pPr>
              <w:rPr>
                <w:sz w:val="16"/>
                <w:szCs w:val="16"/>
              </w:rPr>
            </w:pPr>
            <w:r w:rsidRPr="00EE16C2">
              <w:rPr>
                <w:b/>
                <w:sz w:val="16"/>
                <w:szCs w:val="16"/>
              </w:rPr>
              <w:t>2 500,00</w:t>
            </w:r>
          </w:p>
        </w:tc>
        <w:tc>
          <w:tcPr>
            <w:tcW w:w="992" w:type="dxa"/>
            <w:gridSpan w:val="2"/>
            <w:tcBorders>
              <w:right w:val="single" w:sz="4" w:space="0" w:color="auto"/>
            </w:tcBorders>
            <w:shd w:val="clear" w:color="auto" w:fill="auto"/>
          </w:tcPr>
          <w:p w:rsidR="001F151A" w:rsidRPr="00EE16C2" w:rsidRDefault="001F151A" w:rsidP="009F407F">
            <w:pPr>
              <w:rPr>
                <w:sz w:val="16"/>
                <w:szCs w:val="16"/>
              </w:rPr>
            </w:pPr>
            <w:r w:rsidRPr="00EE16C2">
              <w:rPr>
                <w:b/>
                <w:sz w:val="16"/>
                <w:szCs w:val="16"/>
              </w:rPr>
              <w:t>2 500,00</w:t>
            </w:r>
          </w:p>
        </w:tc>
      </w:tr>
    </w:tbl>
    <w:p w:rsidR="001F151A" w:rsidRDefault="001F151A" w:rsidP="001F151A">
      <w:pPr>
        <w:spacing w:line="230" w:lineRule="auto"/>
        <w:rPr>
          <w:sz w:val="16"/>
          <w:szCs w:val="16"/>
        </w:rPr>
      </w:pPr>
    </w:p>
    <w:p w:rsidR="001F151A" w:rsidRPr="001F151A" w:rsidRDefault="001F151A" w:rsidP="001F151A">
      <w:pPr>
        <w:rPr>
          <w:sz w:val="16"/>
          <w:szCs w:val="16"/>
        </w:rPr>
      </w:pPr>
    </w:p>
    <w:p w:rsidR="001F151A" w:rsidRPr="001F151A" w:rsidRDefault="001F151A" w:rsidP="001F151A">
      <w:pPr>
        <w:rPr>
          <w:sz w:val="16"/>
          <w:szCs w:val="16"/>
        </w:rPr>
      </w:pPr>
    </w:p>
    <w:p w:rsidR="001F151A" w:rsidRPr="001F151A" w:rsidRDefault="001F151A" w:rsidP="001F151A">
      <w:pPr>
        <w:rPr>
          <w:sz w:val="16"/>
          <w:szCs w:val="16"/>
        </w:rPr>
      </w:pPr>
    </w:p>
    <w:p w:rsidR="001F151A" w:rsidRDefault="001F151A" w:rsidP="001F151A">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1F151A" w:rsidRPr="00751713" w:rsidTr="009F407F">
        <w:trPr>
          <w:trHeight w:val="1916"/>
        </w:trPr>
        <w:tc>
          <w:tcPr>
            <w:tcW w:w="3708" w:type="dxa"/>
            <w:tcBorders>
              <w:top w:val="single" w:sz="18" w:space="0" w:color="000000"/>
              <w:left w:val="nil"/>
              <w:bottom w:val="nil"/>
              <w:right w:val="nil"/>
            </w:tcBorders>
          </w:tcPr>
          <w:p w:rsidR="001F151A" w:rsidRPr="00751713" w:rsidRDefault="001F151A" w:rsidP="009F407F">
            <w:pPr>
              <w:jc w:val="both"/>
              <w:rPr>
                <w:b/>
                <w:sz w:val="20"/>
                <w:szCs w:val="20"/>
              </w:rPr>
            </w:pPr>
            <w:r w:rsidRPr="00F87CCC">
              <w:rPr>
                <w:sz w:val="20"/>
                <w:szCs w:val="20"/>
              </w:rPr>
              <w:t> </w:t>
            </w:r>
            <w:r w:rsidRPr="00751713">
              <w:rPr>
                <w:b/>
                <w:sz w:val="20"/>
                <w:szCs w:val="20"/>
              </w:rPr>
              <w:t>Учредитель и издатель:</w:t>
            </w:r>
          </w:p>
          <w:p w:rsidR="001F151A" w:rsidRPr="00751713" w:rsidRDefault="001F151A" w:rsidP="009F407F">
            <w:pPr>
              <w:jc w:val="both"/>
              <w:rPr>
                <w:b/>
                <w:sz w:val="20"/>
                <w:szCs w:val="20"/>
              </w:rPr>
            </w:pPr>
            <w:r w:rsidRPr="00751713">
              <w:rPr>
                <w:b/>
                <w:sz w:val="20"/>
                <w:szCs w:val="20"/>
              </w:rPr>
              <w:t xml:space="preserve">Администрация </w:t>
            </w:r>
          </w:p>
          <w:p w:rsidR="001F151A" w:rsidRPr="00751713" w:rsidRDefault="001F151A" w:rsidP="009F407F">
            <w:pPr>
              <w:jc w:val="both"/>
              <w:rPr>
                <w:b/>
                <w:sz w:val="20"/>
                <w:szCs w:val="20"/>
              </w:rPr>
            </w:pPr>
            <w:proofErr w:type="spellStart"/>
            <w:r w:rsidRPr="00751713">
              <w:rPr>
                <w:b/>
                <w:sz w:val="20"/>
                <w:szCs w:val="20"/>
              </w:rPr>
              <w:t>Новочелны-</w:t>
            </w:r>
            <w:proofErr w:type="gramStart"/>
            <w:r w:rsidRPr="00751713">
              <w:rPr>
                <w:b/>
                <w:sz w:val="20"/>
                <w:szCs w:val="20"/>
              </w:rPr>
              <w:t>Сюрбеевского</w:t>
            </w:r>
            <w:proofErr w:type="spellEnd"/>
            <w:r w:rsidRPr="00751713">
              <w:rPr>
                <w:b/>
                <w:sz w:val="20"/>
                <w:szCs w:val="20"/>
              </w:rPr>
              <w:t xml:space="preserve">  сельского</w:t>
            </w:r>
            <w:proofErr w:type="gramEnd"/>
            <w:r w:rsidRPr="00751713">
              <w:rPr>
                <w:b/>
                <w:sz w:val="20"/>
                <w:szCs w:val="20"/>
              </w:rPr>
              <w:t xml:space="preserve"> поселения </w:t>
            </w:r>
          </w:p>
          <w:p w:rsidR="001F151A" w:rsidRPr="00751713" w:rsidRDefault="001F151A" w:rsidP="009F407F">
            <w:pPr>
              <w:pStyle w:val="aa"/>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1F151A" w:rsidRPr="00751713" w:rsidRDefault="001F151A" w:rsidP="009F407F">
            <w:pPr>
              <w:pStyle w:val="aa"/>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1F151A" w:rsidRPr="00751713" w:rsidRDefault="001F151A" w:rsidP="009F407F">
            <w:pPr>
              <w:rPr>
                <w:b/>
                <w:sz w:val="20"/>
                <w:szCs w:val="20"/>
              </w:rPr>
            </w:pPr>
            <w:r w:rsidRPr="00751713">
              <w:rPr>
                <w:b/>
                <w:sz w:val="20"/>
                <w:szCs w:val="20"/>
              </w:rPr>
              <w:t xml:space="preserve">Адрес: 429148, </w:t>
            </w:r>
            <w:proofErr w:type="spellStart"/>
            <w:r w:rsidRPr="00751713">
              <w:rPr>
                <w:b/>
                <w:sz w:val="20"/>
                <w:szCs w:val="20"/>
              </w:rPr>
              <w:t>с.Новочелны-Сюрбеево</w:t>
            </w:r>
            <w:proofErr w:type="spellEnd"/>
            <w:r w:rsidRPr="00751713">
              <w:rPr>
                <w:b/>
                <w:sz w:val="20"/>
                <w:szCs w:val="20"/>
              </w:rPr>
              <w:t xml:space="preserve"> </w:t>
            </w:r>
          </w:p>
          <w:p w:rsidR="001F151A" w:rsidRPr="00751713" w:rsidRDefault="001F151A" w:rsidP="009F407F">
            <w:pPr>
              <w:pStyle w:val="aa"/>
              <w:autoSpaceDE/>
              <w:autoSpaceDN/>
              <w:adjustRightInd/>
              <w:rPr>
                <w:rFonts w:ascii="Times New Roman" w:hAnsi="Times New Roman" w:cs="Times New Roman"/>
                <w:b/>
              </w:rPr>
            </w:pPr>
            <w:proofErr w:type="spellStart"/>
            <w:r w:rsidRPr="00751713">
              <w:rPr>
                <w:rFonts w:ascii="Times New Roman" w:hAnsi="Times New Roman" w:cs="Times New Roman"/>
                <w:b/>
              </w:rPr>
              <w:t>ул.Центральная</w:t>
            </w:r>
            <w:proofErr w:type="spellEnd"/>
            <w:r w:rsidRPr="00751713">
              <w:rPr>
                <w:rFonts w:ascii="Times New Roman" w:hAnsi="Times New Roman" w:cs="Times New Roman"/>
                <w:b/>
              </w:rPr>
              <w:t xml:space="preserve">, </w:t>
            </w:r>
          </w:p>
          <w:p w:rsidR="001F151A" w:rsidRPr="00751713" w:rsidRDefault="001F151A" w:rsidP="009F407F">
            <w:pPr>
              <w:pStyle w:val="aa"/>
              <w:autoSpaceDE/>
              <w:autoSpaceDN/>
              <w:adjustRightInd/>
              <w:rPr>
                <w:rFonts w:ascii="Times New Roman" w:hAnsi="Times New Roman" w:cs="Times New Roman"/>
                <w:b/>
              </w:rPr>
            </w:pPr>
            <w:r w:rsidRPr="00751713">
              <w:rPr>
                <w:rFonts w:ascii="Times New Roman" w:hAnsi="Times New Roman" w:cs="Times New Roman"/>
                <w:b/>
              </w:rPr>
              <w:t>д.1«б»</w:t>
            </w:r>
          </w:p>
          <w:p w:rsidR="001F151A" w:rsidRPr="00751713" w:rsidRDefault="001F151A" w:rsidP="009F407F">
            <w:pPr>
              <w:rPr>
                <w:b/>
                <w:sz w:val="20"/>
                <w:szCs w:val="20"/>
              </w:rPr>
            </w:pPr>
            <w:r w:rsidRPr="00751713">
              <w:rPr>
                <w:b/>
                <w:sz w:val="20"/>
                <w:szCs w:val="20"/>
              </w:rPr>
              <w:t>Телефон: 8(83539)</w:t>
            </w:r>
          </w:p>
          <w:p w:rsidR="001F151A" w:rsidRPr="00751713" w:rsidRDefault="001F151A" w:rsidP="009F407F">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1F151A" w:rsidRPr="00751713" w:rsidRDefault="001F151A" w:rsidP="009F407F">
            <w:pPr>
              <w:pStyle w:val="a8"/>
              <w:rPr>
                <w:b/>
                <w:sz w:val="20"/>
                <w:szCs w:val="20"/>
              </w:rPr>
            </w:pPr>
            <w:r w:rsidRPr="00751713">
              <w:rPr>
                <w:b/>
                <w:sz w:val="20"/>
                <w:szCs w:val="20"/>
              </w:rPr>
              <w:t>Тираж:</w:t>
            </w:r>
          </w:p>
          <w:p w:rsidR="001F151A" w:rsidRPr="00751713" w:rsidRDefault="001F151A" w:rsidP="009F407F">
            <w:pPr>
              <w:pStyle w:val="a8"/>
              <w:rPr>
                <w:b/>
                <w:sz w:val="20"/>
                <w:szCs w:val="20"/>
              </w:rPr>
            </w:pPr>
            <w:r w:rsidRPr="00751713">
              <w:rPr>
                <w:b/>
                <w:sz w:val="20"/>
                <w:szCs w:val="20"/>
              </w:rPr>
              <w:t>30экз.</w:t>
            </w:r>
          </w:p>
          <w:p w:rsidR="001F151A" w:rsidRPr="00751713" w:rsidRDefault="001F151A" w:rsidP="009F407F">
            <w:pPr>
              <w:ind w:firstLine="72"/>
              <w:jc w:val="both"/>
              <w:rPr>
                <w:b/>
                <w:sz w:val="20"/>
                <w:szCs w:val="20"/>
              </w:rPr>
            </w:pPr>
          </w:p>
        </w:tc>
        <w:tc>
          <w:tcPr>
            <w:tcW w:w="2520" w:type="dxa"/>
            <w:tcBorders>
              <w:top w:val="single" w:sz="18" w:space="0" w:color="000000"/>
              <w:left w:val="nil"/>
              <w:bottom w:val="nil"/>
              <w:right w:val="nil"/>
            </w:tcBorders>
          </w:tcPr>
          <w:p w:rsidR="001F151A" w:rsidRPr="00751713" w:rsidRDefault="001F151A" w:rsidP="009F407F">
            <w:pPr>
              <w:jc w:val="both"/>
              <w:rPr>
                <w:b/>
                <w:sz w:val="20"/>
                <w:szCs w:val="20"/>
              </w:rPr>
            </w:pPr>
            <w:r w:rsidRPr="00751713">
              <w:rPr>
                <w:b/>
                <w:sz w:val="20"/>
                <w:szCs w:val="20"/>
              </w:rPr>
              <w:t xml:space="preserve"> Отв. за выпуск:</w:t>
            </w:r>
          </w:p>
          <w:p w:rsidR="001F151A" w:rsidRPr="00751713" w:rsidRDefault="001F151A" w:rsidP="009F407F">
            <w:pPr>
              <w:jc w:val="both"/>
              <w:rPr>
                <w:b/>
                <w:sz w:val="20"/>
                <w:szCs w:val="20"/>
              </w:rPr>
            </w:pPr>
            <w:r w:rsidRPr="00751713">
              <w:rPr>
                <w:b/>
                <w:sz w:val="20"/>
                <w:szCs w:val="20"/>
              </w:rPr>
              <w:t xml:space="preserve"> Иванов А.С.</w:t>
            </w:r>
          </w:p>
        </w:tc>
      </w:tr>
    </w:tbl>
    <w:p w:rsidR="001F151A" w:rsidRPr="001F151A" w:rsidRDefault="001F151A" w:rsidP="001F151A">
      <w:pPr>
        <w:tabs>
          <w:tab w:val="left" w:pos="960"/>
        </w:tabs>
        <w:rPr>
          <w:sz w:val="16"/>
          <w:szCs w:val="16"/>
        </w:rPr>
        <w:sectPr w:rsidR="001F151A" w:rsidRPr="001F151A" w:rsidSect="00805000">
          <w:pgSz w:w="16834" w:h="11909" w:orient="landscape"/>
          <w:pgMar w:top="851" w:right="567" w:bottom="851" w:left="851" w:header="720" w:footer="720" w:gutter="0"/>
          <w:cols w:space="720"/>
        </w:sectPr>
      </w:pPr>
      <w:r>
        <w:rPr>
          <w:sz w:val="16"/>
          <w:szCs w:val="16"/>
        </w:rPr>
        <w:tab/>
      </w:r>
    </w:p>
    <w:p w:rsidR="00751713" w:rsidRDefault="00751713" w:rsidP="00415BA6"/>
    <w:sectPr w:rsidR="00751713" w:rsidSect="00415BA6">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4AC" w:rsidRDefault="008054AC">
      <w:r>
        <w:separator/>
      </w:r>
    </w:p>
  </w:endnote>
  <w:endnote w:type="continuationSeparator" w:id="0">
    <w:p w:rsidR="008054AC" w:rsidRDefault="0080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E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1A" w:rsidRDefault="001F151A" w:rsidP="00897530">
    <w:pPr>
      <w:pStyle w:val="afb"/>
      <w:framePr w:wrap="around" w:vAnchor="text" w:hAnchor="margin" w:xAlign="right"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end"/>
    </w:r>
  </w:p>
  <w:p w:rsidR="001F151A" w:rsidRDefault="001F151A" w:rsidP="00897530">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1A" w:rsidRPr="003775CE" w:rsidRDefault="001F151A" w:rsidP="00897530">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1A" w:rsidRPr="001E228C" w:rsidRDefault="001F151A" w:rsidP="00897530">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4AC" w:rsidRDefault="008054AC">
      <w:r>
        <w:separator/>
      </w:r>
    </w:p>
  </w:footnote>
  <w:footnote w:type="continuationSeparator" w:id="0">
    <w:p w:rsidR="008054AC" w:rsidRDefault="00805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1A" w:rsidRPr="00FF0D27" w:rsidRDefault="001F151A" w:rsidP="00517250">
    <w:pPr>
      <w:pStyle w:val="afb"/>
      <w:jc w:val="center"/>
      <w:rPr>
        <w:sz w:val="24"/>
      </w:rPr>
    </w:pPr>
    <w:r w:rsidRPr="00FF0D27">
      <w:rPr>
        <w:sz w:val="24"/>
      </w:rPr>
      <w:fldChar w:fldCharType="begin"/>
    </w:r>
    <w:r w:rsidRPr="00FF0D27">
      <w:rPr>
        <w:sz w:val="24"/>
      </w:rPr>
      <w:instrText xml:space="preserve"> PAGE   \* MERGEFORMAT </w:instrText>
    </w:r>
    <w:r w:rsidRPr="00FF0D27">
      <w:rPr>
        <w:sz w:val="24"/>
      </w:rPr>
      <w:fldChar w:fldCharType="separate"/>
    </w:r>
    <w:r w:rsidR="00F61329">
      <w:rPr>
        <w:noProof/>
        <w:sz w:val="24"/>
      </w:rPr>
      <w:t>23</w:t>
    </w:r>
    <w:r w:rsidRPr="00FF0D27">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1A" w:rsidRDefault="001F151A">
    <w:pPr>
      <w:pStyle w:val="af9"/>
      <w:framePr w:wrap="auto"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F61329">
      <w:rPr>
        <w:rStyle w:val="afd"/>
        <w:rFonts w:eastAsiaTheme="majorEastAsia"/>
        <w:noProof/>
      </w:rPr>
      <w:t>30</w:t>
    </w:r>
    <w:r>
      <w:rPr>
        <w:rStyle w:val="afd"/>
        <w:rFonts w:eastAsiaTheme="majorEastAsia"/>
      </w:rPr>
      <w:fldChar w:fldCharType="end"/>
    </w:r>
  </w:p>
  <w:p w:rsidR="001F151A" w:rsidRDefault="001F151A">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1A" w:rsidRDefault="001F151A" w:rsidP="00D30316">
    <w:pPr>
      <w:pStyle w:val="af9"/>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2</w:t>
    </w:r>
    <w:r>
      <w:rPr>
        <w:rStyle w:val="afd"/>
        <w:rFonts w:eastAsiaTheme="majorEastAsia"/>
      </w:rPr>
      <w:fldChar w:fldCharType="end"/>
    </w:r>
  </w:p>
  <w:p w:rsidR="001F151A" w:rsidRDefault="001F151A">
    <w:pPr>
      <w:pStyle w:val="a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1A" w:rsidRPr="00D81DEE" w:rsidRDefault="001F151A" w:rsidP="00D30316">
    <w:pPr>
      <w:pStyle w:val="af9"/>
      <w:framePr w:wrap="around" w:vAnchor="text" w:hAnchor="margin" w:xAlign="center" w:y="1"/>
      <w:rPr>
        <w:rStyle w:val="afd"/>
        <w:rFonts w:eastAsiaTheme="majorEastAsia"/>
      </w:rPr>
    </w:pPr>
    <w:r w:rsidRPr="00D81DEE">
      <w:rPr>
        <w:rStyle w:val="afd"/>
        <w:rFonts w:eastAsiaTheme="majorEastAsia"/>
      </w:rPr>
      <w:fldChar w:fldCharType="begin"/>
    </w:r>
    <w:r w:rsidRPr="00D81DEE">
      <w:rPr>
        <w:rStyle w:val="afd"/>
        <w:rFonts w:eastAsiaTheme="majorEastAsia"/>
      </w:rPr>
      <w:instrText xml:space="preserve">PAGE  </w:instrText>
    </w:r>
    <w:r w:rsidRPr="00D81DEE">
      <w:rPr>
        <w:rStyle w:val="afd"/>
        <w:rFonts w:eastAsiaTheme="majorEastAsia"/>
      </w:rPr>
      <w:fldChar w:fldCharType="separate"/>
    </w:r>
    <w:r w:rsidR="00F61329">
      <w:rPr>
        <w:rStyle w:val="afd"/>
        <w:rFonts w:eastAsiaTheme="majorEastAsia"/>
        <w:noProof/>
      </w:rPr>
      <w:t>41</w:t>
    </w:r>
    <w:r w:rsidRPr="00D81DEE">
      <w:rPr>
        <w:rStyle w:val="afd"/>
        <w:rFonts w:eastAsiaTheme="majorEastAsia"/>
      </w:rPr>
      <w:fldChar w:fldCharType="end"/>
    </w:r>
  </w:p>
  <w:p w:rsidR="001F151A" w:rsidRPr="00D81DEE" w:rsidRDefault="001F151A">
    <w:pPr>
      <w:pStyle w:val="af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1A" w:rsidRDefault="001F151A" w:rsidP="00897530">
    <w:pPr>
      <w:pStyle w:val="af9"/>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2</w:t>
    </w:r>
    <w:r>
      <w:rPr>
        <w:rStyle w:val="afd"/>
        <w:rFonts w:eastAsiaTheme="majorEastAsia"/>
      </w:rPr>
      <w:fldChar w:fldCharType="end"/>
    </w:r>
  </w:p>
  <w:p w:rsidR="001F151A" w:rsidRDefault="001F151A">
    <w:pPr>
      <w:pStyle w:val="af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1A" w:rsidRPr="00355605" w:rsidRDefault="001F151A" w:rsidP="00897530">
    <w:pPr>
      <w:pStyle w:val="af9"/>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1A" w:rsidRDefault="001F151A">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54307"/>
    <w:rsid w:val="000F3263"/>
    <w:rsid w:val="001B7AB1"/>
    <w:rsid w:val="001D4011"/>
    <w:rsid w:val="001F151A"/>
    <w:rsid w:val="0031090E"/>
    <w:rsid w:val="00381271"/>
    <w:rsid w:val="003A5B32"/>
    <w:rsid w:val="003C3437"/>
    <w:rsid w:val="00410168"/>
    <w:rsid w:val="00415BA6"/>
    <w:rsid w:val="00441822"/>
    <w:rsid w:val="0047322E"/>
    <w:rsid w:val="004739F8"/>
    <w:rsid w:val="004B7408"/>
    <w:rsid w:val="004E6AF7"/>
    <w:rsid w:val="005A13C5"/>
    <w:rsid w:val="00606AD3"/>
    <w:rsid w:val="00617735"/>
    <w:rsid w:val="00624CC4"/>
    <w:rsid w:val="00632C51"/>
    <w:rsid w:val="0067191C"/>
    <w:rsid w:val="006C18CB"/>
    <w:rsid w:val="00751713"/>
    <w:rsid w:val="00802A89"/>
    <w:rsid w:val="008054AC"/>
    <w:rsid w:val="008D35C1"/>
    <w:rsid w:val="00A015B2"/>
    <w:rsid w:val="00A16F0B"/>
    <w:rsid w:val="00A320C5"/>
    <w:rsid w:val="00A817FA"/>
    <w:rsid w:val="00AA5891"/>
    <w:rsid w:val="00AA6630"/>
    <w:rsid w:val="00AC1330"/>
    <w:rsid w:val="00AD4BC3"/>
    <w:rsid w:val="00B8391B"/>
    <w:rsid w:val="00BC3993"/>
    <w:rsid w:val="00C2404F"/>
    <w:rsid w:val="00C542DA"/>
    <w:rsid w:val="00D63AE3"/>
    <w:rsid w:val="00D67186"/>
    <w:rsid w:val="00DF6664"/>
    <w:rsid w:val="00E3154E"/>
    <w:rsid w:val="00E43B27"/>
    <w:rsid w:val="00E8372B"/>
    <w:rsid w:val="00EA7078"/>
    <w:rsid w:val="00ED6ADE"/>
    <w:rsid w:val="00ED7B82"/>
    <w:rsid w:val="00EE084D"/>
    <w:rsid w:val="00F61329"/>
    <w:rsid w:val="00F84F58"/>
    <w:rsid w:val="00F9756C"/>
    <w:rsid w:val="00FC2259"/>
    <w:rsid w:val="00FD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6CD8DDE9-720E-4C71-9F69-54E18D1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1F15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1"/>
    <w:next w:val="a1"/>
    <w:link w:val="20"/>
    <w:qFormat/>
    <w:rsid w:val="001F151A"/>
    <w:pPr>
      <w:keepNext/>
      <w:keepLines/>
      <w:spacing w:before="200"/>
      <w:ind w:firstLine="567"/>
      <w:jc w:val="both"/>
      <w:outlineLvl w:val="1"/>
    </w:pPr>
    <w:rPr>
      <w:rFonts w:ascii="Cambria" w:hAnsi="Cambria"/>
      <w:b/>
      <w:bCs/>
      <w:color w:val="4F81BD"/>
      <w:sz w:val="26"/>
      <w:szCs w:val="26"/>
      <w:lang w:val="x-none" w:eastAsia="x-none"/>
    </w:rPr>
  </w:style>
  <w:style w:type="paragraph" w:styleId="3">
    <w:name w:val="heading 3"/>
    <w:aliases w:val="H3,&quot;Сапфир&quot;"/>
    <w:basedOn w:val="a1"/>
    <w:next w:val="a1"/>
    <w:link w:val="30"/>
    <w:qFormat/>
    <w:rsid w:val="001F151A"/>
    <w:pPr>
      <w:keepNext/>
      <w:spacing w:before="240" w:after="60"/>
      <w:ind w:firstLine="567"/>
      <w:jc w:val="both"/>
      <w:outlineLvl w:val="2"/>
    </w:pPr>
    <w:rPr>
      <w:rFonts w:ascii="Cambria" w:hAnsi="Cambria"/>
      <w:b/>
      <w:bCs/>
      <w:sz w:val="26"/>
      <w:szCs w:val="26"/>
      <w:lang w:val="x-none" w:eastAsia="x-none"/>
    </w:rPr>
  </w:style>
  <w:style w:type="paragraph" w:styleId="4">
    <w:name w:val="heading 4"/>
    <w:basedOn w:val="a1"/>
    <w:link w:val="40"/>
    <w:qFormat/>
    <w:rsid w:val="00A16F0B"/>
    <w:pPr>
      <w:spacing w:before="100" w:beforeAutospacing="1" w:after="100" w:afterAutospacing="1"/>
      <w:outlineLvl w:val="3"/>
    </w:pPr>
    <w:rPr>
      <w:b/>
      <w:bCs/>
    </w:rPr>
  </w:style>
  <w:style w:type="paragraph" w:styleId="5">
    <w:name w:val="heading 5"/>
    <w:basedOn w:val="a1"/>
    <w:next w:val="a1"/>
    <w:link w:val="50"/>
    <w:qFormat/>
    <w:rsid w:val="001F151A"/>
    <w:pPr>
      <w:spacing w:before="240" w:after="60"/>
      <w:ind w:firstLine="567"/>
      <w:jc w:val="both"/>
      <w:outlineLvl w:val="4"/>
    </w:pPr>
    <w:rPr>
      <w:b/>
      <w:bCs/>
      <w:i/>
      <w:iCs/>
      <w:sz w:val="26"/>
      <w:szCs w:val="26"/>
      <w:lang w:val="x-none" w:eastAsia="x-none"/>
    </w:rPr>
  </w:style>
  <w:style w:type="paragraph" w:styleId="6">
    <w:name w:val="heading 6"/>
    <w:aliases w:val="H6"/>
    <w:basedOn w:val="a1"/>
    <w:next w:val="a1"/>
    <w:link w:val="60"/>
    <w:qFormat/>
    <w:rsid w:val="001F151A"/>
    <w:pPr>
      <w:spacing w:before="240" w:after="60"/>
      <w:ind w:firstLine="567"/>
      <w:jc w:val="both"/>
      <w:outlineLvl w:val="5"/>
    </w:pPr>
    <w:rPr>
      <w:b/>
      <w:bCs/>
      <w:sz w:val="22"/>
      <w:szCs w:val="22"/>
      <w:lang w:val="x-none" w:eastAsia="x-none"/>
    </w:rPr>
  </w:style>
  <w:style w:type="paragraph" w:styleId="7">
    <w:name w:val="heading 7"/>
    <w:basedOn w:val="a1"/>
    <w:next w:val="a1"/>
    <w:link w:val="70"/>
    <w:qFormat/>
    <w:rsid w:val="001F151A"/>
    <w:pPr>
      <w:keepNext/>
      <w:jc w:val="center"/>
      <w:outlineLvl w:val="6"/>
    </w:pPr>
    <w:rPr>
      <w:b/>
      <w:sz w:val="28"/>
      <w:lang w:val="x-none" w:eastAsia="x-none"/>
    </w:rPr>
  </w:style>
  <w:style w:type="paragraph" w:styleId="8">
    <w:name w:val="heading 8"/>
    <w:basedOn w:val="a1"/>
    <w:next w:val="a1"/>
    <w:link w:val="80"/>
    <w:qFormat/>
    <w:rsid w:val="001F151A"/>
    <w:pPr>
      <w:keepNext/>
      <w:outlineLvl w:val="7"/>
    </w:pPr>
    <w:rPr>
      <w:b/>
      <w:bCs/>
      <w:lang w:val="x-none" w:eastAsia="x-none"/>
    </w:rPr>
  </w:style>
  <w:style w:type="paragraph" w:styleId="9">
    <w:name w:val="heading 9"/>
    <w:basedOn w:val="a1"/>
    <w:next w:val="a1"/>
    <w:link w:val="90"/>
    <w:qFormat/>
    <w:rsid w:val="001F151A"/>
    <w:pPr>
      <w:keepNext/>
      <w:jc w:val="both"/>
      <w:outlineLvl w:val="8"/>
    </w:pPr>
    <w:rPr>
      <w:b/>
      <w:bCs/>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1"/>
    <w:link w:val="a7"/>
    <w:qFormat/>
    <w:rsid w:val="00751713"/>
    <w:pPr>
      <w:jc w:val="center"/>
    </w:pPr>
    <w:rPr>
      <w:b/>
      <w:sz w:val="32"/>
      <w:szCs w:val="20"/>
    </w:rPr>
  </w:style>
  <w:style w:type="character" w:customStyle="1" w:styleId="a7">
    <w:name w:val="Название Знак"/>
    <w:basedOn w:val="a2"/>
    <w:link w:val="a6"/>
    <w:rsid w:val="00751713"/>
    <w:rPr>
      <w:rFonts w:ascii="Times New Roman" w:eastAsia="Times New Roman" w:hAnsi="Times New Roman" w:cs="Times New Roman"/>
      <w:b/>
      <w:sz w:val="32"/>
      <w:szCs w:val="20"/>
      <w:lang w:eastAsia="ru-RU"/>
    </w:rPr>
  </w:style>
  <w:style w:type="paragraph" w:styleId="a8">
    <w:name w:val="Body Text Indent"/>
    <w:basedOn w:val="a1"/>
    <w:link w:val="a9"/>
    <w:rsid w:val="00751713"/>
    <w:pPr>
      <w:spacing w:after="120"/>
      <w:ind w:left="283"/>
    </w:pPr>
  </w:style>
  <w:style w:type="character" w:customStyle="1" w:styleId="a9">
    <w:name w:val="Основной текст с отступом Знак"/>
    <w:basedOn w:val="a2"/>
    <w:link w:val="a8"/>
    <w:rsid w:val="00751713"/>
    <w:rPr>
      <w:rFonts w:ascii="Times New Roman" w:eastAsia="Times New Roman" w:hAnsi="Times New Roman" w:cs="Times New Roman"/>
      <w:sz w:val="24"/>
      <w:szCs w:val="24"/>
      <w:lang w:eastAsia="ru-RU"/>
    </w:rPr>
  </w:style>
  <w:style w:type="paragraph" w:customStyle="1" w:styleId="aa">
    <w:name w:val="Таблицы (моноширинный)"/>
    <w:basedOn w:val="a1"/>
    <w:next w:val="a1"/>
    <w:rsid w:val="00751713"/>
    <w:pPr>
      <w:autoSpaceDE w:val="0"/>
      <w:autoSpaceDN w:val="0"/>
      <w:adjustRightInd w:val="0"/>
      <w:jc w:val="both"/>
    </w:pPr>
    <w:rPr>
      <w:rFonts w:ascii="Courier New" w:hAnsi="Courier New" w:cs="Courier New"/>
      <w:sz w:val="20"/>
      <w:szCs w:val="20"/>
    </w:rPr>
  </w:style>
  <w:style w:type="paragraph" w:customStyle="1" w:styleId="s3">
    <w:name w:val="s_3"/>
    <w:basedOn w:val="a1"/>
    <w:rsid w:val="006C18CB"/>
    <w:pPr>
      <w:spacing w:before="100" w:beforeAutospacing="1" w:after="100" w:afterAutospacing="1"/>
    </w:pPr>
  </w:style>
  <w:style w:type="paragraph" w:styleId="21">
    <w:name w:val="Body Text 2"/>
    <w:basedOn w:val="a1"/>
    <w:link w:val="22"/>
    <w:rsid w:val="00606AD3"/>
    <w:pPr>
      <w:spacing w:after="120" w:line="480" w:lineRule="auto"/>
    </w:pPr>
    <w:rPr>
      <w:sz w:val="28"/>
    </w:rPr>
  </w:style>
  <w:style w:type="character" w:customStyle="1" w:styleId="22">
    <w:name w:val="Основной текст 2 Знак"/>
    <w:basedOn w:val="a2"/>
    <w:link w:val="21"/>
    <w:rsid w:val="00606AD3"/>
    <w:rPr>
      <w:rFonts w:ascii="Times New Roman" w:eastAsia="Times New Roman" w:hAnsi="Times New Roman" w:cs="Times New Roman"/>
      <w:sz w:val="28"/>
      <w:szCs w:val="24"/>
      <w:lang w:eastAsia="ru-RU"/>
    </w:rPr>
  </w:style>
  <w:style w:type="paragraph" w:customStyle="1" w:styleId="ConsPlusNormal">
    <w:name w:val="ConsPlusNormal"/>
    <w:link w:val="ConsPlusNormal0"/>
    <w:qFormat/>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b">
    <w:name w:val="Normal (Web)"/>
    <w:basedOn w:val="a1"/>
    <w:rsid w:val="00D67186"/>
    <w:pPr>
      <w:spacing w:before="100" w:beforeAutospacing="1" w:after="100" w:afterAutospacing="1"/>
    </w:pPr>
  </w:style>
  <w:style w:type="character" w:customStyle="1" w:styleId="apple-converted-space">
    <w:name w:val="apple-converted-space"/>
    <w:basedOn w:val="a2"/>
    <w:rsid w:val="00D67186"/>
  </w:style>
  <w:style w:type="paragraph" w:styleId="ac">
    <w:name w:val="Balloon Text"/>
    <w:basedOn w:val="a1"/>
    <w:link w:val="ad"/>
    <w:unhideWhenUsed/>
    <w:rsid w:val="00D67186"/>
    <w:rPr>
      <w:rFonts w:ascii="Tahoma" w:hAnsi="Tahoma" w:cs="Tahoma"/>
      <w:sz w:val="16"/>
      <w:szCs w:val="16"/>
    </w:rPr>
  </w:style>
  <w:style w:type="character" w:customStyle="1" w:styleId="ad">
    <w:name w:val="Текст выноски Знак"/>
    <w:basedOn w:val="a2"/>
    <w:link w:val="ac"/>
    <w:rsid w:val="00D67186"/>
    <w:rPr>
      <w:rFonts w:ascii="Tahoma" w:eastAsia="Times New Roman" w:hAnsi="Tahoma" w:cs="Tahoma"/>
      <w:sz w:val="16"/>
      <w:szCs w:val="16"/>
      <w:lang w:eastAsia="ru-RU"/>
    </w:rPr>
  </w:style>
  <w:style w:type="character" w:customStyle="1" w:styleId="FontStyle11">
    <w:name w:val="Font Style11"/>
    <w:basedOn w:val="a2"/>
    <w:rsid w:val="003A5B32"/>
    <w:rPr>
      <w:rFonts w:ascii="Times New Roman" w:hAnsi="Times New Roman" w:cs="Times New Roman"/>
      <w:b/>
      <w:bCs/>
      <w:sz w:val="24"/>
      <w:szCs w:val="24"/>
    </w:rPr>
  </w:style>
  <w:style w:type="paragraph" w:customStyle="1" w:styleId="Style3">
    <w:name w:val="Style3"/>
    <w:basedOn w:val="a1"/>
    <w:rsid w:val="003A5B32"/>
    <w:pPr>
      <w:widowControl w:val="0"/>
      <w:autoSpaceDE w:val="0"/>
      <w:autoSpaceDN w:val="0"/>
      <w:adjustRightInd w:val="0"/>
      <w:spacing w:line="304" w:lineRule="exact"/>
      <w:jc w:val="center"/>
    </w:pPr>
  </w:style>
  <w:style w:type="paragraph" w:styleId="ae">
    <w:name w:val="Body Text"/>
    <w:aliases w:val="Основной текст1,Основной текст Знак Знак,bt"/>
    <w:basedOn w:val="a1"/>
    <w:link w:val="af"/>
    <w:unhideWhenUsed/>
    <w:rsid w:val="003A5B32"/>
    <w:pPr>
      <w:spacing w:after="120"/>
    </w:pPr>
  </w:style>
  <w:style w:type="character" w:customStyle="1" w:styleId="af">
    <w:name w:val="Основной текст Знак"/>
    <w:aliases w:val="Основной текст1 Знак2,Основной текст Знак Знак Знак2,bt Знак1"/>
    <w:basedOn w:val="a2"/>
    <w:link w:val="ae"/>
    <w:rsid w:val="003A5B32"/>
    <w:rPr>
      <w:rFonts w:ascii="Times New Roman" w:eastAsia="Times New Roman" w:hAnsi="Times New Roman" w:cs="Times New Roman"/>
      <w:sz w:val="24"/>
      <w:szCs w:val="24"/>
      <w:lang w:eastAsia="ru-RU"/>
    </w:rPr>
  </w:style>
  <w:style w:type="character" w:styleId="af0">
    <w:name w:val="Strong"/>
    <w:basedOn w:val="a2"/>
    <w:qFormat/>
    <w:rsid w:val="003A5B32"/>
    <w:rPr>
      <w:b/>
      <w:bCs/>
    </w:rPr>
  </w:style>
  <w:style w:type="paragraph" w:styleId="af1">
    <w:name w:val="List Paragraph"/>
    <w:basedOn w:val="a1"/>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2"/>
    <w:rsid w:val="00E43B27"/>
    <w:rPr>
      <w:rFonts w:ascii="Times New Roman" w:hAnsi="Times New Roman" w:cs="Times New Roman"/>
      <w:sz w:val="24"/>
      <w:szCs w:val="24"/>
    </w:rPr>
  </w:style>
  <w:style w:type="paragraph" w:customStyle="1" w:styleId="Style1">
    <w:name w:val="Style1"/>
    <w:basedOn w:val="a1"/>
    <w:rsid w:val="00E43B27"/>
    <w:pPr>
      <w:widowControl w:val="0"/>
      <w:autoSpaceDE w:val="0"/>
      <w:autoSpaceDN w:val="0"/>
      <w:adjustRightInd w:val="0"/>
      <w:jc w:val="both"/>
    </w:pPr>
  </w:style>
  <w:style w:type="paragraph" w:customStyle="1" w:styleId="newstitlebig">
    <w:name w:val="news_title_big"/>
    <w:basedOn w:val="a1"/>
    <w:rsid w:val="00415BA6"/>
    <w:pPr>
      <w:spacing w:before="100" w:beforeAutospacing="1" w:after="100" w:afterAutospacing="1"/>
    </w:pPr>
  </w:style>
  <w:style w:type="character" w:styleId="af2">
    <w:name w:val="Hyperlink"/>
    <w:unhideWhenUsed/>
    <w:rsid w:val="00AA5891"/>
    <w:rPr>
      <w:color w:val="0000FF"/>
      <w:u w:val="single"/>
    </w:rPr>
  </w:style>
  <w:style w:type="paragraph" w:styleId="af3">
    <w:name w:val="No Spacing"/>
    <w:qFormat/>
    <w:rsid w:val="00AA5891"/>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2"/>
    <w:link w:val="4"/>
    <w:rsid w:val="00A16F0B"/>
    <w:rPr>
      <w:rFonts w:ascii="Times New Roman" w:eastAsia="Times New Roman" w:hAnsi="Times New Roman" w:cs="Times New Roman"/>
      <w:b/>
      <w:bCs/>
      <w:sz w:val="24"/>
      <w:szCs w:val="24"/>
      <w:lang w:eastAsia="ru-RU"/>
    </w:rPr>
  </w:style>
  <w:style w:type="character" w:customStyle="1" w:styleId="10">
    <w:name w:val="Заголовок 1 Знак"/>
    <w:basedOn w:val="a2"/>
    <w:link w:val="1"/>
    <w:rsid w:val="001F151A"/>
    <w:rPr>
      <w:rFonts w:asciiTheme="majorHAnsi" w:eastAsiaTheme="majorEastAsia" w:hAnsiTheme="majorHAnsi" w:cstheme="majorBidi"/>
      <w:color w:val="365F91" w:themeColor="accent1" w:themeShade="BF"/>
      <w:sz w:val="32"/>
      <w:szCs w:val="32"/>
      <w:lang w:eastAsia="ru-RU"/>
    </w:rPr>
  </w:style>
  <w:style w:type="character" w:customStyle="1" w:styleId="af4">
    <w:name w:val="Цветовое выделение"/>
    <w:rsid w:val="001F151A"/>
    <w:rPr>
      <w:b/>
      <w:bCs/>
      <w:color w:val="000080"/>
    </w:rPr>
  </w:style>
  <w:style w:type="paragraph" w:customStyle="1" w:styleId="af5">
    <w:name w:val="Прижатый влево"/>
    <w:basedOn w:val="a1"/>
    <w:next w:val="a1"/>
    <w:rsid w:val="001F151A"/>
    <w:pPr>
      <w:widowControl w:val="0"/>
      <w:autoSpaceDE w:val="0"/>
      <w:autoSpaceDN w:val="0"/>
      <w:adjustRightInd w:val="0"/>
    </w:pPr>
    <w:rPr>
      <w:rFonts w:ascii="Arial" w:hAnsi="Arial" w:cs="Arial"/>
    </w:rPr>
  </w:style>
  <w:style w:type="paragraph" w:customStyle="1" w:styleId="14">
    <w:name w:val="Загл.14"/>
    <w:basedOn w:val="a1"/>
    <w:rsid w:val="001F151A"/>
    <w:pPr>
      <w:jc w:val="center"/>
    </w:pPr>
    <w:rPr>
      <w:b/>
      <w:sz w:val="28"/>
      <w:szCs w:val="20"/>
    </w:rPr>
  </w:style>
  <w:style w:type="character" w:customStyle="1" w:styleId="ConsPlusNormal0">
    <w:name w:val="ConsPlusNormal Знак"/>
    <w:link w:val="ConsPlusNormal"/>
    <w:locked/>
    <w:rsid w:val="001F151A"/>
    <w:rPr>
      <w:rFonts w:ascii="Arial" w:eastAsia="Times New Roman" w:hAnsi="Arial" w:cs="Times New Roman"/>
      <w:sz w:val="20"/>
      <w:szCs w:val="20"/>
      <w:lang w:eastAsia="ru-RU"/>
    </w:rPr>
  </w:style>
  <w:style w:type="paragraph" w:customStyle="1" w:styleId="af6">
    <w:name w:val="Нормальный (таблица)"/>
    <w:basedOn w:val="a1"/>
    <w:next w:val="a1"/>
    <w:rsid w:val="001F151A"/>
    <w:pPr>
      <w:autoSpaceDE w:val="0"/>
      <w:autoSpaceDN w:val="0"/>
      <w:adjustRightInd w:val="0"/>
      <w:jc w:val="both"/>
    </w:pPr>
    <w:rPr>
      <w:rFonts w:ascii="Arial" w:hAnsi="Arial"/>
    </w:rPr>
  </w:style>
  <w:style w:type="character" w:customStyle="1" w:styleId="20">
    <w:name w:val="Заголовок 2 Знак"/>
    <w:basedOn w:val="a2"/>
    <w:link w:val="2"/>
    <w:rsid w:val="001F151A"/>
    <w:rPr>
      <w:rFonts w:ascii="Cambria" w:eastAsia="Times New Roman" w:hAnsi="Cambria" w:cs="Times New Roman"/>
      <w:b/>
      <w:bCs/>
      <w:color w:val="4F81BD"/>
      <w:sz w:val="26"/>
      <w:szCs w:val="26"/>
      <w:lang w:val="x-none" w:eastAsia="x-none"/>
    </w:rPr>
  </w:style>
  <w:style w:type="character" w:customStyle="1" w:styleId="30">
    <w:name w:val="Заголовок 3 Знак"/>
    <w:aliases w:val="H3 Знак,&quot;Сапфир&quot; Знак"/>
    <w:basedOn w:val="a2"/>
    <w:link w:val="3"/>
    <w:rsid w:val="001F151A"/>
    <w:rPr>
      <w:rFonts w:ascii="Cambria" w:eastAsia="Times New Roman" w:hAnsi="Cambria" w:cs="Times New Roman"/>
      <w:b/>
      <w:bCs/>
      <w:sz w:val="26"/>
      <w:szCs w:val="26"/>
      <w:lang w:val="x-none" w:eastAsia="x-none"/>
    </w:rPr>
  </w:style>
  <w:style w:type="character" w:customStyle="1" w:styleId="50">
    <w:name w:val="Заголовок 5 Знак"/>
    <w:basedOn w:val="a2"/>
    <w:link w:val="5"/>
    <w:rsid w:val="001F151A"/>
    <w:rPr>
      <w:rFonts w:ascii="Times New Roman" w:eastAsia="Times New Roman" w:hAnsi="Times New Roman" w:cs="Times New Roman"/>
      <w:b/>
      <w:bCs/>
      <w:i/>
      <w:iCs/>
      <w:sz w:val="26"/>
      <w:szCs w:val="26"/>
      <w:lang w:val="x-none" w:eastAsia="x-none"/>
    </w:rPr>
  </w:style>
  <w:style w:type="character" w:customStyle="1" w:styleId="60">
    <w:name w:val="Заголовок 6 Знак"/>
    <w:aliases w:val="H6 Знак"/>
    <w:basedOn w:val="a2"/>
    <w:link w:val="6"/>
    <w:rsid w:val="001F151A"/>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1F151A"/>
    <w:rPr>
      <w:rFonts w:ascii="Times New Roman" w:eastAsia="Times New Roman" w:hAnsi="Times New Roman" w:cs="Times New Roman"/>
      <w:b/>
      <w:sz w:val="28"/>
      <w:szCs w:val="24"/>
      <w:lang w:val="x-none" w:eastAsia="x-none"/>
    </w:rPr>
  </w:style>
  <w:style w:type="character" w:customStyle="1" w:styleId="80">
    <w:name w:val="Заголовок 8 Знак"/>
    <w:basedOn w:val="a2"/>
    <w:link w:val="8"/>
    <w:rsid w:val="001F151A"/>
    <w:rPr>
      <w:rFonts w:ascii="Times New Roman" w:eastAsia="Times New Roman" w:hAnsi="Times New Roman" w:cs="Times New Roman"/>
      <w:b/>
      <w:bCs/>
      <w:sz w:val="24"/>
      <w:szCs w:val="24"/>
      <w:lang w:val="x-none" w:eastAsia="x-none"/>
    </w:rPr>
  </w:style>
  <w:style w:type="character" w:customStyle="1" w:styleId="90">
    <w:name w:val="Заголовок 9 Знак"/>
    <w:basedOn w:val="a2"/>
    <w:link w:val="9"/>
    <w:rsid w:val="001F151A"/>
    <w:rPr>
      <w:rFonts w:ascii="Times New Roman" w:eastAsia="Times New Roman" w:hAnsi="Times New Roman" w:cs="Times New Roman"/>
      <w:b/>
      <w:bCs/>
      <w:sz w:val="24"/>
      <w:szCs w:val="24"/>
      <w:lang w:val="x-none" w:eastAsia="x-none"/>
    </w:rPr>
  </w:style>
  <w:style w:type="paragraph" w:styleId="31">
    <w:name w:val="Body Text Indent 3"/>
    <w:basedOn w:val="a1"/>
    <w:link w:val="32"/>
    <w:rsid w:val="001F151A"/>
    <w:pPr>
      <w:spacing w:after="120"/>
      <w:ind w:left="283" w:firstLine="567"/>
      <w:jc w:val="both"/>
    </w:pPr>
    <w:rPr>
      <w:sz w:val="16"/>
      <w:szCs w:val="16"/>
      <w:lang w:val="x-none" w:eastAsia="x-none"/>
    </w:rPr>
  </w:style>
  <w:style w:type="character" w:customStyle="1" w:styleId="32">
    <w:name w:val="Основной текст с отступом 3 Знак"/>
    <w:basedOn w:val="a2"/>
    <w:link w:val="31"/>
    <w:rsid w:val="001F151A"/>
    <w:rPr>
      <w:rFonts w:ascii="Times New Roman" w:eastAsia="Times New Roman" w:hAnsi="Times New Roman" w:cs="Times New Roman"/>
      <w:sz w:val="16"/>
      <w:szCs w:val="16"/>
      <w:lang w:val="x-none" w:eastAsia="x-none"/>
    </w:rPr>
  </w:style>
  <w:style w:type="paragraph" w:styleId="af7">
    <w:name w:val="caption"/>
    <w:basedOn w:val="a1"/>
    <w:next w:val="a1"/>
    <w:qFormat/>
    <w:rsid w:val="001F151A"/>
    <w:pPr>
      <w:framePr w:w="3930" w:h="1875" w:hSpace="180" w:wrap="around" w:vAnchor="text" w:hAnchor="page" w:x="1365" w:y="6"/>
      <w:ind w:firstLine="567"/>
      <w:jc w:val="center"/>
    </w:pPr>
    <w:rPr>
      <w:rFonts w:ascii="TimesET" w:hAnsi="TimesET"/>
      <w:b/>
      <w:sz w:val="26"/>
    </w:rPr>
  </w:style>
  <w:style w:type="paragraph" w:customStyle="1" w:styleId="14-1">
    <w:name w:val="Текст 14-1"/>
    <w:aliases w:val="5,Стиль12-1"/>
    <w:basedOn w:val="a1"/>
    <w:rsid w:val="001F151A"/>
    <w:pPr>
      <w:spacing w:line="360" w:lineRule="auto"/>
      <w:ind w:firstLine="709"/>
      <w:jc w:val="both"/>
    </w:pPr>
    <w:rPr>
      <w:szCs w:val="20"/>
    </w:rPr>
  </w:style>
  <w:style w:type="paragraph" w:customStyle="1" w:styleId="11">
    <w:name w:val="Обычный1"/>
    <w:rsid w:val="001F151A"/>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0">
    <w:name w:val="Основной текст 21"/>
    <w:basedOn w:val="11"/>
    <w:rsid w:val="001F151A"/>
  </w:style>
  <w:style w:type="character" w:customStyle="1" w:styleId="af8">
    <w:name w:val="Гипертекстовая ссылка"/>
    <w:rsid w:val="001F151A"/>
    <w:rPr>
      <w:color w:val="106BBE"/>
    </w:rPr>
  </w:style>
  <w:style w:type="paragraph" w:styleId="af9">
    <w:name w:val="header"/>
    <w:basedOn w:val="a1"/>
    <w:link w:val="afa"/>
    <w:rsid w:val="001F151A"/>
    <w:pPr>
      <w:tabs>
        <w:tab w:val="center" w:pos="4677"/>
        <w:tab w:val="right" w:pos="9355"/>
      </w:tabs>
      <w:ind w:firstLine="567"/>
      <w:jc w:val="both"/>
    </w:pPr>
    <w:rPr>
      <w:sz w:val="26"/>
      <w:lang w:val="x-none" w:eastAsia="x-none"/>
    </w:rPr>
  </w:style>
  <w:style w:type="character" w:customStyle="1" w:styleId="afa">
    <w:name w:val="Верхний колонтитул Знак"/>
    <w:basedOn w:val="a2"/>
    <w:link w:val="af9"/>
    <w:rsid w:val="001F151A"/>
    <w:rPr>
      <w:rFonts w:ascii="Times New Roman" w:eastAsia="Times New Roman" w:hAnsi="Times New Roman" w:cs="Times New Roman"/>
      <w:sz w:val="26"/>
      <w:szCs w:val="24"/>
      <w:lang w:val="x-none" w:eastAsia="x-none"/>
    </w:rPr>
  </w:style>
  <w:style w:type="paragraph" w:styleId="afb">
    <w:name w:val="footer"/>
    <w:basedOn w:val="a1"/>
    <w:link w:val="afc"/>
    <w:rsid w:val="001F151A"/>
    <w:pPr>
      <w:tabs>
        <w:tab w:val="center" w:pos="4677"/>
        <w:tab w:val="right" w:pos="9355"/>
      </w:tabs>
      <w:ind w:firstLine="567"/>
      <w:jc w:val="both"/>
    </w:pPr>
    <w:rPr>
      <w:sz w:val="26"/>
      <w:lang w:val="x-none" w:eastAsia="x-none"/>
    </w:rPr>
  </w:style>
  <w:style w:type="character" w:customStyle="1" w:styleId="afc">
    <w:name w:val="Нижний колонтитул Знак"/>
    <w:basedOn w:val="a2"/>
    <w:link w:val="afb"/>
    <w:rsid w:val="001F151A"/>
    <w:rPr>
      <w:rFonts w:ascii="Times New Roman" w:eastAsia="Times New Roman" w:hAnsi="Times New Roman" w:cs="Times New Roman"/>
      <w:sz w:val="26"/>
      <w:szCs w:val="24"/>
      <w:lang w:val="x-none" w:eastAsia="x-none"/>
    </w:rPr>
  </w:style>
  <w:style w:type="character" w:styleId="afd">
    <w:name w:val="page number"/>
    <w:basedOn w:val="a2"/>
    <w:rsid w:val="001F151A"/>
  </w:style>
  <w:style w:type="paragraph" w:customStyle="1" w:styleId="Style4">
    <w:name w:val="Style4"/>
    <w:basedOn w:val="a1"/>
    <w:rsid w:val="001F151A"/>
    <w:pPr>
      <w:widowControl w:val="0"/>
      <w:autoSpaceDE w:val="0"/>
      <w:autoSpaceDN w:val="0"/>
      <w:adjustRightInd w:val="0"/>
      <w:jc w:val="both"/>
    </w:pPr>
  </w:style>
  <w:style w:type="paragraph" w:customStyle="1" w:styleId="Style18">
    <w:name w:val="Style18"/>
    <w:basedOn w:val="a1"/>
    <w:rsid w:val="001F151A"/>
    <w:pPr>
      <w:widowControl w:val="0"/>
      <w:autoSpaceDE w:val="0"/>
      <w:autoSpaceDN w:val="0"/>
      <w:adjustRightInd w:val="0"/>
      <w:jc w:val="center"/>
    </w:pPr>
  </w:style>
  <w:style w:type="character" w:customStyle="1" w:styleId="FontStyle31">
    <w:name w:val="Font Style31"/>
    <w:rsid w:val="001F151A"/>
    <w:rPr>
      <w:rFonts w:ascii="Times New Roman" w:hAnsi="Times New Roman" w:cs="Times New Roman"/>
      <w:b/>
      <w:bCs/>
      <w:sz w:val="28"/>
      <w:szCs w:val="28"/>
    </w:rPr>
  </w:style>
  <w:style w:type="paragraph" w:customStyle="1" w:styleId="Style8">
    <w:name w:val="Style8"/>
    <w:basedOn w:val="a1"/>
    <w:rsid w:val="001F151A"/>
    <w:pPr>
      <w:widowControl w:val="0"/>
      <w:autoSpaceDE w:val="0"/>
      <w:autoSpaceDN w:val="0"/>
      <w:adjustRightInd w:val="0"/>
      <w:spacing w:line="343" w:lineRule="exact"/>
      <w:ind w:firstLine="652"/>
    </w:pPr>
  </w:style>
  <w:style w:type="paragraph" w:customStyle="1" w:styleId="Style9">
    <w:name w:val="Style9"/>
    <w:basedOn w:val="a1"/>
    <w:rsid w:val="001F151A"/>
    <w:pPr>
      <w:widowControl w:val="0"/>
      <w:autoSpaceDE w:val="0"/>
      <w:autoSpaceDN w:val="0"/>
      <w:adjustRightInd w:val="0"/>
      <w:spacing w:line="265" w:lineRule="exact"/>
      <w:jc w:val="center"/>
    </w:pPr>
  </w:style>
  <w:style w:type="paragraph" w:customStyle="1" w:styleId="Style11">
    <w:name w:val="Style11"/>
    <w:basedOn w:val="a1"/>
    <w:rsid w:val="001F151A"/>
    <w:pPr>
      <w:widowControl w:val="0"/>
      <w:autoSpaceDE w:val="0"/>
      <w:autoSpaceDN w:val="0"/>
      <w:adjustRightInd w:val="0"/>
      <w:spacing w:line="343" w:lineRule="exact"/>
    </w:pPr>
  </w:style>
  <w:style w:type="paragraph" w:customStyle="1" w:styleId="Style12">
    <w:name w:val="Style12"/>
    <w:basedOn w:val="a1"/>
    <w:rsid w:val="001F151A"/>
    <w:pPr>
      <w:widowControl w:val="0"/>
      <w:autoSpaceDE w:val="0"/>
      <w:autoSpaceDN w:val="0"/>
      <w:adjustRightInd w:val="0"/>
      <w:spacing w:line="350" w:lineRule="exact"/>
      <w:ind w:firstLine="745"/>
      <w:jc w:val="both"/>
    </w:pPr>
  </w:style>
  <w:style w:type="paragraph" w:customStyle="1" w:styleId="Style13">
    <w:name w:val="Style13"/>
    <w:basedOn w:val="a1"/>
    <w:rsid w:val="001F151A"/>
    <w:pPr>
      <w:widowControl w:val="0"/>
      <w:autoSpaceDE w:val="0"/>
      <w:autoSpaceDN w:val="0"/>
      <w:adjustRightInd w:val="0"/>
    </w:pPr>
  </w:style>
  <w:style w:type="paragraph" w:customStyle="1" w:styleId="Style14">
    <w:name w:val="Style14"/>
    <w:basedOn w:val="a1"/>
    <w:rsid w:val="001F151A"/>
    <w:pPr>
      <w:widowControl w:val="0"/>
      <w:autoSpaceDE w:val="0"/>
      <w:autoSpaceDN w:val="0"/>
      <w:adjustRightInd w:val="0"/>
      <w:spacing w:line="361" w:lineRule="exact"/>
      <w:ind w:firstLine="761"/>
    </w:pPr>
  </w:style>
  <w:style w:type="paragraph" w:customStyle="1" w:styleId="Style15">
    <w:name w:val="Style15"/>
    <w:basedOn w:val="a1"/>
    <w:rsid w:val="001F151A"/>
    <w:pPr>
      <w:widowControl w:val="0"/>
      <w:autoSpaceDE w:val="0"/>
      <w:autoSpaceDN w:val="0"/>
      <w:adjustRightInd w:val="0"/>
      <w:jc w:val="right"/>
    </w:pPr>
  </w:style>
  <w:style w:type="paragraph" w:customStyle="1" w:styleId="Style16">
    <w:name w:val="Style16"/>
    <w:basedOn w:val="a1"/>
    <w:rsid w:val="001F151A"/>
    <w:pPr>
      <w:widowControl w:val="0"/>
      <w:autoSpaceDE w:val="0"/>
      <w:autoSpaceDN w:val="0"/>
      <w:adjustRightInd w:val="0"/>
    </w:pPr>
  </w:style>
  <w:style w:type="paragraph" w:customStyle="1" w:styleId="Style17">
    <w:name w:val="Style17"/>
    <w:basedOn w:val="a1"/>
    <w:rsid w:val="001F151A"/>
    <w:pPr>
      <w:widowControl w:val="0"/>
      <w:autoSpaceDE w:val="0"/>
      <w:autoSpaceDN w:val="0"/>
      <w:adjustRightInd w:val="0"/>
      <w:spacing w:line="350" w:lineRule="exact"/>
      <w:ind w:hanging="1155"/>
    </w:pPr>
  </w:style>
  <w:style w:type="paragraph" w:customStyle="1" w:styleId="Style19">
    <w:name w:val="Style19"/>
    <w:basedOn w:val="a1"/>
    <w:rsid w:val="001F151A"/>
    <w:pPr>
      <w:widowControl w:val="0"/>
      <w:autoSpaceDE w:val="0"/>
      <w:autoSpaceDN w:val="0"/>
      <w:adjustRightInd w:val="0"/>
      <w:spacing w:line="350" w:lineRule="exact"/>
      <w:ind w:hanging="1314"/>
    </w:pPr>
  </w:style>
  <w:style w:type="paragraph" w:customStyle="1" w:styleId="Style21">
    <w:name w:val="Style21"/>
    <w:basedOn w:val="a1"/>
    <w:rsid w:val="001F151A"/>
    <w:pPr>
      <w:widowControl w:val="0"/>
      <w:autoSpaceDE w:val="0"/>
      <w:autoSpaceDN w:val="0"/>
      <w:adjustRightInd w:val="0"/>
      <w:spacing w:line="354" w:lineRule="exact"/>
      <w:ind w:firstLine="799"/>
    </w:pPr>
  </w:style>
  <w:style w:type="paragraph" w:customStyle="1" w:styleId="Style22">
    <w:name w:val="Style22"/>
    <w:basedOn w:val="a1"/>
    <w:rsid w:val="001F151A"/>
    <w:pPr>
      <w:widowControl w:val="0"/>
      <w:autoSpaceDE w:val="0"/>
      <w:autoSpaceDN w:val="0"/>
      <w:adjustRightInd w:val="0"/>
    </w:pPr>
  </w:style>
  <w:style w:type="paragraph" w:customStyle="1" w:styleId="Style23">
    <w:name w:val="Style23"/>
    <w:basedOn w:val="a1"/>
    <w:rsid w:val="001F151A"/>
    <w:pPr>
      <w:widowControl w:val="0"/>
      <w:autoSpaceDE w:val="0"/>
      <w:autoSpaceDN w:val="0"/>
      <w:adjustRightInd w:val="0"/>
      <w:spacing w:line="364" w:lineRule="exact"/>
      <w:ind w:firstLine="761"/>
      <w:jc w:val="both"/>
    </w:pPr>
  </w:style>
  <w:style w:type="character" w:customStyle="1" w:styleId="FontStyle28">
    <w:name w:val="Font Style28"/>
    <w:rsid w:val="001F151A"/>
    <w:rPr>
      <w:rFonts w:ascii="Times New Roman" w:hAnsi="Times New Roman" w:cs="Times New Roman"/>
      <w:b/>
      <w:bCs/>
      <w:sz w:val="18"/>
      <w:szCs w:val="18"/>
    </w:rPr>
  </w:style>
  <w:style w:type="character" w:customStyle="1" w:styleId="FontStyle29">
    <w:name w:val="Font Style29"/>
    <w:rsid w:val="001F151A"/>
    <w:rPr>
      <w:rFonts w:ascii="Times New Roman" w:hAnsi="Times New Roman" w:cs="Times New Roman"/>
      <w:b/>
      <w:bCs/>
      <w:spacing w:val="90"/>
      <w:sz w:val="38"/>
      <w:szCs w:val="38"/>
    </w:rPr>
  </w:style>
  <w:style w:type="character" w:customStyle="1" w:styleId="FontStyle30">
    <w:name w:val="Font Style30"/>
    <w:rsid w:val="001F151A"/>
    <w:rPr>
      <w:rFonts w:ascii="Times New Roman" w:hAnsi="Times New Roman" w:cs="Times New Roman"/>
      <w:sz w:val="18"/>
      <w:szCs w:val="18"/>
    </w:rPr>
  </w:style>
  <w:style w:type="character" w:customStyle="1" w:styleId="FontStyle32">
    <w:name w:val="Font Style32"/>
    <w:rsid w:val="001F151A"/>
    <w:rPr>
      <w:rFonts w:ascii="Arial Narrow" w:hAnsi="Arial Narrow" w:cs="Arial Narrow"/>
      <w:b/>
      <w:bCs/>
      <w:smallCaps/>
      <w:spacing w:val="-10"/>
      <w:sz w:val="20"/>
      <w:szCs w:val="20"/>
    </w:rPr>
  </w:style>
  <w:style w:type="character" w:customStyle="1" w:styleId="FontStyle33">
    <w:name w:val="Font Style33"/>
    <w:rsid w:val="001F151A"/>
    <w:rPr>
      <w:rFonts w:ascii="Sylfaen" w:hAnsi="Sylfaen" w:cs="Sylfaen"/>
      <w:b/>
      <w:bCs/>
      <w:spacing w:val="30"/>
      <w:sz w:val="22"/>
      <w:szCs w:val="22"/>
    </w:rPr>
  </w:style>
  <w:style w:type="character" w:customStyle="1" w:styleId="FontStyle34">
    <w:name w:val="Font Style34"/>
    <w:rsid w:val="001F151A"/>
    <w:rPr>
      <w:rFonts w:ascii="Times New Roman" w:hAnsi="Times New Roman" w:cs="Times New Roman"/>
      <w:b/>
      <w:bCs/>
      <w:i/>
      <w:iCs/>
      <w:sz w:val="28"/>
      <w:szCs w:val="28"/>
    </w:rPr>
  </w:style>
  <w:style w:type="character" w:customStyle="1" w:styleId="FontStyle35">
    <w:name w:val="Font Style35"/>
    <w:rsid w:val="001F151A"/>
    <w:rPr>
      <w:rFonts w:ascii="Times New Roman" w:hAnsi="Times New Roman" w:cs="Times New Roman"/>
      <w:b/>
      <w:bCs/>
      <w:i/>
      <w:iCs/>
      <w:sz w:val="28"/>
      <w:szCs w:val="28"/>
    </w:rPr>
  </w:style>
  <w:style w:type="character" w:customStyle="1" w:styleId="FontStyle36">
    <w:name w:val="Font Style36"/>
    <w:rsid w:val="001F151A"/>
    <w:rPr>
      <w:rFonts w:ascii="Times New Roman" w:hAnsi="Times New Roman" w:cs="Times New Roman"/>
      <w:i/>
      <w:iCs/>
      <w:spacing w:val="-10"/>
      <w:sz w:val="28"/>
      <w:szCs w:val="28"/>
    </w:rPr>
  </w:style>
  <w:style w:type="character" w:customStyle="1" w:styleId="FontStyle37">
    <w:name w:val="Font Style37"/>
    <w:rsid w:val="001F151A"/>
    <w:rPr>
      <w:rFonts w:ascii="Times New Roman" w:hAnsi="Times New Roman" w:cs="Times New Roman"/>
      <w:b/>
      <w:bCs/>
      <w:i/>
      <w:iCs/>
      <w:sz w:val="28"/>
      <w:szCs w:val="28"/>
    </w:rPr>
  </w:style>
  <w:style w:type="character" w:customStyle="1" w:styleId="FontStyle38">
    <w:name w:val="Font Style38"/>
    <w:rsid w:val="001F151A"/>
    <w:rPr>
      <w:rFonts w:ascii="Times New Roman" w:hAnsi="Times New Roman" w:cs="Times New Roman"/>
      <w:i/>
      <w:iCs/>
      <w:spacing w:val="-20"/>
      <w:sz w:val="30"/>
      <w:szCs w:val="30"/>
    </w:rPr>
  </w:style>
  <w:style w:type="character" w:customStyle="1" w:styleId="FontStyle39">
    <w:name w:val="Font Style39"/>
    <w:rsid w:val="001F151A"/>
    <w:rPr>
      <w:rFonts w:ascii="Times New Roman" w:hAnsi="Times New Roman" w:cs="Times New Roman"/>
      <w:b/>
      <w:bCs/>
      <w:i/>
      <w:iCs/>
      <w:sz w:val="28"/>
      <w:szCs w:val="28"/>
    </w:rPr>
  </w:style>
  <w:style w:type="character" w:customStyle="1" w:styleId="FontStyle40">
    <w:name w:val="Font Style40"/>
    <w:rsid w:val="001F151A"/>
    <w:rPr>
      <w:rFonts w:ascii="Times New Roman" w:hAnsi="Times New Roman" w:cs="Times New Roman"/>
      <w:sz w:val="28"/>
      <w:szCs w:val="28"/>
    </w:rPr>
  </w:style>
  <w:style w:type="paragraph" w:styleId="23">
    <w:name w:val="Body Text Indent 2"/>
    <w:basedOn w:val="a1"/>
    <w:link w:val="24"/>
    <w:rsid w:val="001F151A"/>
    <w:pPr>
      <w:spacing w:after="120" w:line="480" w:lineRule="auto"/>
      <w:ind w:left="283" w:firstLine="567"/>
      <w:jc w:val="both"/>
    </w:pPr>
    <w:rPr>
      <w:sz w:val="26"/>
      <w:lang w:val="x-none" w:eastAsia="x-none"/>
    </w:rPr>
  </w:style>
  <w:style w:type="character" w:customStyle="1" w:styleId="24">
    <w:name w:val="Основной текст с отступом 2 Знак"/>
    <w:basedOn w:val="a2"/>
    <w:link w:val="23"/>
    <w:rsid w:val="001F151A"/>
    <w:rPr>
      <w:rFonts w:ascii="Times New Roman" w:eastAsia="Times New Roman" w:hAnsi="Times New Roman" w:cs="Times New Roman"/>
      <w:sz w:val="26"/>
      <w:szCs w:val="24"/>
      <w:lang w:val="x-none" w:eastAsia="x-none"/>
    </w:rPr>
  </w:style>
  <w:style w:type="paragraph" w:styleId="afe">
    <w:name w:val="Block Text"/>
    <w:basedOn w:val="a1"/>
    <w:rsid w:val="001F151A"/>
    <w:pPr>
      <w:ind w:left="1134" w:right="1134"/>
      <w:jc w:val="center"/>
    </w:pPr>
    <w:rPr>
      <w:sz w:val="26"/>
      <w:szCs w:val="20"/>
    </w:rPr>
  </w:style>
  <w:style w:type="paragraph" w:customStyle="1" w:styleId="aff">
    <w:name w:val="Знак Знак Знак Знак"/>
    <w:basedOn w:val="a1"/>
    <w:rsid w:val="001F151A"/>
    <w:pPr>
      <w:widowControl w:val="0"/>
      <w:adjustRightInd w:val="0"/>
      <w:spacing w:after="160" w:line="240" w:lineRule="exact"/>
      <w:jc w:val="right"/>
    </w:pPr>
    <w:rPr>
      <w:sz w:val="20"/>
      <w:szCs w:val="20"/>
      <w:lang w:val="en-GB" w:eastAsia="en-US"/>
    </w:rPr>
  </w:style>
  <w:style w:type="paragraph" w:customStyle="1" w:styleId="ConsPlusTitle">
    <w:name w:val="ConsPlusTitle"/>
    <w:rsid w:val="001F15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3">
    <w:name w:val="FR3"/>
    <w:rsid w:val="001F151A"/>
    <w:pPr>
      <w:widowControl w:val="0"/>
      <w:spacing w:after="0" w:line="240" w:lineRule="auto"/>
      <w:ind w:left="120"/>
    </w:pPr>
    <w:rPr>
      <w:rFonts w:ascii="Times New Roman" w:eastAsia="Times New Roman" w:hAnsi="Times New Roman" w:cs="Times New Roman"/>
      <w:sz w:val="20"/>
      <w:szCs w:val="20"/>
      <w:lang w:eastAsia="ru-RU"/>
    </w:rPr>
  </w:style>
  <w:style w:type="paragraph" w:styleId="33">
    <w:name w:val="Body Text 3"/>
    <w:basedOn w:val="a1"/>
    <w:link w:val="34"/>
    <w:rsid w:val="001F151A"/>
    <w:pPr>
      <w:spacing w:after="120"/>
      <w:ind w:firstLine="567"/>
      <w:jc w:val="both"/>
    </w:pPr>
    <w:rPr>
      <w:sz w:val="16"/>
      <w:szCs w:val="16"/>
      <w:lang w:val="x-none" w:eastAsia="x-none"/>
    </w:rPr>
  </w:style>
  <w:style w:type="character" w:customStyle="1" w:styleId="34">
    <w:name w:val="Основной текст 3 Знак"/>
    <w:basedOn w:val="a2"/>
    <w:link w:val="33"/>
    <w:rsid w:val="001F151A"/>
    <w:rPr>
      <w:rFonts w:ascii="Times New Roman" w:eastAsia="Times New Roman" w:hAnsi="Times New Roman" w:cs="Times New Roman"/>
      <w:sz w:val="16"/>
      <w:szCs w:val="16"/>
      <w:lang w:val="x-none" w:eastAsia="x-none"/>
    </w:rPr>
  </w:style>
  <w:style w:type="paragraph" w:customStyle="1" w:styleId="Web">
    <w:name w:val="Обычный (Web)"/>
    <w:basedOn w:val="a1"/>
    <w:rsid w:val="001F151A"/>
    <w:pPr>
      <w:spacing w:before="100" w:after="100"/>
    </w:pPr>
    <w:rPr>
      <w:szCs w:val="20"/>
    </w:rPr>
  </w:style>
  <w:style w:type="paragraph" w:customStyle="1" w:styleId="aff0">
    <w:name w:val="раздилитель сноски"/>
    <w:basedOn w:val="a1"/>
    <w:next w:val="aff1"/>
    <w:rsid w:val="001F151A"/>
    <w:pPr>
      <w:spacing w:after="120"/>
      <w:jc w:val="both"/>
    </w:pPr>
    <w:rPr>
      <w:szCs w:val="20"/>
      <w:lang w:val="en-US"/>
    </w:rPr>
  </w:style>
  <w:style w:type="paragraph" w:styleId="aff1">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basedOn w:val="a1"/>
    <w:link w:val="aff2"/>
    <w:rsid w:val="001F151A"/>
    <w:pPr>
      <w:widowControl w:val="0"/>
      <w:spacing w:before="60" w:line="300" w:lineRule="auto"/>
      <w:ind w:firstLine="1140"/>
      <w:jc w:val="both"/>
    </w:pPr>
    <w:rPr>
      <w:sz w:val="20"/>
      <w:szCs w:val="20"/>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2"/>
    <w:link w:val="aff1"/>
    <w:rsid w:val="001F151A"/>
    <w:rPr>
      <w:rFonts w:ascii="Times New Roman" w:eastAsia="Times New Roman" w:hAnsi="Times New Roman" w:cs="Times New Roman"/>
      <w:sz w:val="20"/>
      <w:szCs w:val="20"/>
      <w:lang w:eastAsia="ru-RU"/>
    </w:rPr>
  </w:style>
  <w:style w:type="paragraph" w:customStyle="1" w:styleId="rvps1401">
    <w:name w:val="rvps1401"/>
    <w:basedOn w:val="a1"/>
    <w:rsid w:val="001F151A"/>
    <w:pPr>
      <w:spacing w:after="225"/>
    </w:pPr>
    <w:rPr>
      <w:rFonts w:ascii="Arial" w:hAnsi="Arial" w:cs="Arial"/>
      <w:color w:val="000000"/>
      <w:sz w:val="18"/>
      <w:szCs w:val="18"/>
    </w:rPr>
  </w:style>
  <w:style w:type="character" w:customStyle="1" w:styleId="rvts1415">
    <w:name w:val="rvts1415"/>
    <w:rsid w:val="001F151A"/>
    <w:rPr>
      <w:rFonts w:ascii="Arial" w:hAnsi="Arial"/>
      <w:i/>
      <w:color w:val="000000"/>
      <w:sz w:val="18"/>
      <w:u w:val="none"/>
      <w:effect w:val="none"/>
      <w:shd w:val="clear" w:color="auto" w:fill="auto"/>
    </w:rPr>
  </w:style>
  <w:style w:type="paragraph" w:customStyle="1" w:styleId="aff3">
    <w:name w:val="ОСН ТЕКСТ"/>
    <w:basedOn w:val="a1"/>
    <w:rsid w:val="001F151A"/>
    <w:pPr>
      <w:ind w:firstLine="720"/>
      <w:jc w:val="both"/>
    </w:pPr>
    <w:rPr>
      <w:sz w:val="26"/>
      <w:szCs w:val="26"/>
    </w:rPr>
  </w:style>
  <w:style w:type="paragraph" w:customStyle="1" w:styleId="ConsPlusCell">
    <w:name w:val="ConsPlusCell"/>
    <w:rsid w:val="001F151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1F15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Emphasis"/>
    <w:qFormat/>
    <w:rsid w:val="001F151A"/>
    <w:rPr>
      <w:i/>
      <w:iCs/>
    </w:rPr>
  </w:style>
  <w:style w:type="character" w:customStyle="1" w:styleId="12">
    <w:name w:val="Текст сноски Знак1"/>
    <w:aliases w:val="Текст сноски-FN Знак2,Footnote Text Char Знак Знак Знак2,Footnote Text Char Знак Знак2,single space Знак2,Текст сноски Знак Знак Знак Знак2,Текст сноски Знак Знак Знак2,Footnote Text Char Знак Знак Знак Знак Знак1"/>
    <w:locked/>
    <w:rsid w:val="001F151A"/>
    <w:rPr>
      <w:sz w:val="20"/>
      <w:szCs w:val="20"/>
    </w:rPr>
  </w:style>
  <w:style w:type="paragraph" w:customStyle="1" w:styleId="13">
    <w:name w:val="Абзац списка1"/>
    <w:basedOn w:val="a1"/>
    <w:rsid w:val="001F151A"/>
    <w:pPr>
      <w:spacing w:after="200" w:line="276" w:lineRule="auto"/>
      <w:ind w:left="720"/>
    </w:pPr>
    <w:rPr>
      <w:rFonts w:ascii="Calibri" w:hAnsi="Calibri"/>
      <w:sz w:val="22"/>
      <w:szCs w:val="22"/>
      <w:lang w:eastAsia="en-US"/>
    </w:rPr>
  </w:style>
  <w:style w:type="character" w:customStyle="1" w:styleId="15">
    <w:name w:val="Замещающий текст1"/>
    <w:rsid w:val="001F151A"/>
    <w:rPr>
      <w:rFonts w:ascii="Times New Roman" w:hAnsi="Times New Roman" w:cs="Times New Roman"/>
      <w:color w:val="808080"/>
    </w:rPr>
  </w:style>
  <w:style w:type="paragraph" w:customStyle="1" w:styleId="16">
    <w:name w:val="Текст выноски1"/>
    <w:basedOn w:val="a1"/>
    <w:rsid w:val="001F151A"/>
    <w:rPr>
      <w:rFonts w:ascii="Tahoma" w:hAnsi="Tahoma" w:cs="Tahoma"/>
      <w:sz w:val="16"/>
      <w:szCs w:val="16"/>
      <w:lang w:eastAsia="en-US"/>
    </w:rPr>
  </w:style>
  <w:style w:type="character" w:customStyle="1" w:styleId="BalloonTextChar">
    <w:name w:val="Balloon Text Char"/>
    <w:rsid w:val="001F151A"/>
    <w:rPr>
      <w:rFonts w:ascii="Tahoma" w:hAnsi="Tahoma" w:cs="Tahoma"/>
      <w:sz w:val="16"/>
      <w:szCs w:val="16"/>
    </w:rPr>
  </w:style>
  <w:style w:type="character" w:customStyle="1" w:styleId="Heading1Char">
    <w:name w:val="Heading 1 Char"/>
    <w:rsid w:val="001F151A"/>
    <w:rPr>
      <w:rFonts w:ascii="Arial" w:hAnsi="Arial" w:cs="Arial"/>
      <w:b/>
      <w:bCs/>
      <w:color w:val="000080"/>
      <w:sz w:val="24"/>
      <w:szCs w:val="24"/>
      <w:lang w:eastAsia="ru-RU"/>
    </w:rPr>
  </w:style>
  <w:style w:type="paragraph" w:customStyle="1" w:styleId="17">
    <w:name w:val="Основной текст с отступом1"/>
    <w:basedOn w:val="a1"/>
    <w:rsid w:val="001F151A"/>
    <w:pPr>
      <w:spacing w:after="120"/>
      <w:ind w:left="283"/>
    </w:pPr>
  </w:style>
  <w:style w:type="character" w:customStyle="1" w:styleId="BodyTextIndentChar">
    <w:name w:val="Body Text Indent Char"/>
    <w:rsid w:val="001F151A"/>
    <w:rPr>
      <w:rFonts w:ascii="Times New Roman" w:hAnsi="Times New Roman" w:cs="Times New Roman"/>
      <w:sz w:val="24"/>
      <w:szCs w:val="24"/>
      <w:lang w:eastAsia="ru-RU"/>
    </w:rPr>
  </w:style>
  <w:style w:type="paragraph" w:customStyle="1" w:styleId="Point">
    <w:name w:val="Point"/>
    <w:basedOn w:val="a1"/>
    <w:rsid w:val="001F151A"/>
    <w:pPr>
      <w:spacing w:before="120" w:line="288" w:lineRule="auto"/>
      <w:ind w:firstLine="720"/>
      <w:jc w:val="both"/>
    </w:pPr>
  </w:style>
  <w:style w:type="character" w:customStyle="1" w:styleId="PointChar">
    <w:name w:val="Point Char"/>
    <w:rsid w:val="001F151A"/>
    <w:rPr>
      <w:rFonts w:ascii="Times New Roman" w:hAnsi="Times New Roman" w:cs="Times New Roman"/>
      <w:sz w:val="24"/>
      <w:lang w:eastAsia="ru-RU"/>
    </w:rPr>
  </w:style>
  <w:style w:type="character" w:customStyle="1" w:styleId="HeaderChar">
    <w:name w:val="Header Char"/>
    <w:rsid w:val="001F151A"/>
    <w:rPr>
      <w:rFonts w:ascii="Times New Roman" w:hAnsi="Times New Roman" w:cs="Times New Roman"/>
    </w:rPr>
  </w:style>
  <w:style w:type="character" w:customStyle="1" w:styleId="FooterChar">
    <w:name w:val="Footer Char"/>
    <w:rsid w:val="001F151A"/>
    <w:rPr>
      <w:rFonts w:ascii="Times New Roman" w:hAnsi="Times New Roman" w:cs="Times New Roman"/>
    </w:rPr>
  </w:style>
  <w:style w:type="paragraph" w:customStyle="1" w:styleId="std">
    <w:name w:val="std"/>
    <w:basedOn w:val="a1"/>
    <w:rsid w:val="001F151A"/>
  </w:style>
  <w:style w:type="character" w:customStyle="1" w:styleId="Heading2Char">
    <w:name w:val="Heading 2 Char"/>
    <w:rsid w:val="001F151A"/>
    <w:rPr>
      <w:rFonts w:ascii="Times New Roman" w:hAnsi="Times New Roman" w:cs="Times New Roman"/>
      <w:b/>
      <w:caps/>
      <w:sz w:val="26"/>
      <w:szCs w:val="26"/>
      <w:lang w:eastAsia="ru-RU"/>
    </w:rPr>
  </w:style>
  <w:style w:type="paragraph" w:styleId="HTML">
    <w:name w:val="HTML Preformatted"/>
    <w:basedOn w:val="a1"/>
    <w:link w:val="HTML0"/>
    <w:rsid w:val="001F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2"/>
    <w:link w:val="HTML"/>
    <w:rsid w:val="001F151A"/>
    <w:rPr>
      <w:rFonts w:ascii="Courier New" w:eastAsia="Times New Roman" w:hAnsi="Courier New" w:cs="Times New Roman"/>
      <w:sz w:val="20"/>
      <w:szCs w:val="20"/>
      <w:lang w:val="x-none" w:eastAsia="x-none"/>
    </w:rPr>
  </w:style>
  <w:style w:type="character" w:customStyle="1" w:styleId="HTMLPreformattedChar">
    <w:name w:val="HTML Preformatted Char"/>
    <w:rsid w:val="001F151A"/>
    <w:rPr>
      <w:rFonts w:ascii="Courier New" w:hAnsi="Courier New" w:cs="Courier New"/>
      <w:sz w:val="20"/>
      <w:szCs w:val="20"/>
      <w:lang w:eastAsia="ru-RU"/>
    </w:rPr>
  </w:style>
  <w:style w:type="character" w:customStyle="1" w:styleId="BodyText2Char">
    <w:name w:val="Body Text 2 Char"/>
    <w:rsid w:val="001F151A"/>
    <w:rPr>
      <w:rFonts w:ascii="Times New Roman" w:hAnsi="Times New Roman" w:cs="Times New Roman"/>
      <w:sz w:val="26"/>
      <w:szCs w:val="26"/>
      <w:lang w:eastAsia="ru-RU"/>
    </w:rPr>
  </w:style>
  <w:style w:type="character" w:customStyle="1" w:styleId="TitleChar">
    <w:name w:val="Title Char"/>
    <w:rsid w:val="001F151A"/>
    <w:rPr>
      <w:rFonts w:ascii="Times New Roman" w:hAnsi="Times New Roman" w:cs="Times New Roman"/>
      <w:sz w:val="26"/>
      <w:szCs w:val="26"/>
    </w:rPr>
  </w:style>
  <w:style w:type="character" w:customStyle="1" w:styleId="BodyTextChar">
    <w:name w:val="Body Text Char"/>
    <w:rsid w:val="001F151A"/>
    <w:rPr>
      <w:rFonts w:ascii="Times New Roman" w:hAnsi="Times New Roman" w:cs="Times New Roman"/>
    </w:rPr>
  </w:style>
  <w:style w:type="character" w:customStyle="1" w:styleId="BodyTextIndent2Char">
    <w:name w:val="Body Text Indent 2 Char"/>
    <w:rsid w:val="001F151A"/>
    <w:rPr>
      <w:rFonts w:ascii="Times New Roman" w:hAnsi="Times New Roman" w:cs="Times New Roman"/>
    </w:rPr>
  </w:style>
  <w:style w:type="paragraph" w:styleId="aff5">
    <w:name w:val="List"/>
    <w:basedOn w:val="a1"/>
    <w:rsid w:val="001F151A"/>
    <w:pPr>
      <w:spacing w:after="200" w:line="276" w:lineRule="auto"/>
      <w:ind w:left="283" w:hanging="283"/>
    </w:pPr>
    <w:rPr>
      <w:rFonts w:ascii="Calibri" w:hAnsi="Calibri"/>
      <w:sz w:val="22"/>
      <w:szCs w:val="22"/>
      <w:lang w:eastAsia="en-US"/>
    </w:rPr>
  </w:style>
  <w:style w:type="paragraph" w:styleId="25">
    <w:name w:val="List 2"/>
    <w:basedOn w:val="a1"/>
    <w:rsid w:val="001F151A"/>
    <w:pPr>
      <w:spacing w:after="200" w:line="276" w:lineRule="auto"/>
      <w:ind w:left="566" w:hanging="283"/>
    </w:pPr>
    <w:rPr>
      <w:rFonts w:ascii="Calibri" w:hAnsi="Calibri"/>
      <w:sz w:val="22"/>
      <w:szCs w:val="22"/>
      <w:lang w:eastAsia="en-US"/>
    </w:rPr>
  </w:style>
  <w:style w:type="paragraph" w:styleId="aff6">
    <w:name w:val="Salutation"/>
    <w:basedOn w:val="a1"/>
    <w:next w:val="a1"/>
    <w:link w:val="aff7"/>
    <w:rsid w:val="001F151A"/>
    <w:pPr>
      <w:spacing w:after="200" w:line="276" w:lineRule="auto"/>
    </w:pPr>
    <w:rPr>
      <w:rFonts w:ascii="Calibri" w:hAnsi="Calibri"/>
      <w:sz w:val="22"/>
      <w:szCs w:val="22"/>
      <w:lang w:val="x-none" w:eastAsia="en-US"/>
    </w:rPr>
  </w:style>
  <w:style w:type="character" w:customStyle="1" w:styleId="aff7">
    <w:name w:val="Приветствие Знак"/>
    <w:basedOn w:val="a2"/>
    <w:link w:val="aff6"/>
    <w:rsid w:val="001F151A"/>
    <w:rPr>
      <w:rFonts w:ascii="Calibri" w:eastAsia="Times New Roman" w:hAnsi="Calibri" w:cs="Times New Roman"/>
      <w:lang w:val="x-none"/>
    </w:rPr>
  </w:style>
  <w:style w:type="paragraph" w:styleId="a">
    <w:name w:val="List Bullet"/>
    <w:basedOn w:val="a1"/>
    <w:autoRedefine/>
    <w:rsid w:val="001F151A"/>
    <w:pPr>
      <w:numPr>
        <w:numId w:val="1"/>
      </w:numPr>
      <w:spacing w:after="200" w:line="276" w:lineRule="auto"/>
    </w:pPr>
    <w:rPr>
      <w:rFonts w:ascii="Calibri" w:hAnsi="Calibri"/>
      <w:sz w:val="22"/>
      <w:szCs w:val="22"/>
      <w:lang w:eastAsia="en-US"/>
    </w:rPr>
  </w:style>
  <w:style w:type="paragraph" w:styleId="aff8">
    <w:name w:val="Subtitle"/>
    <w:basedOn w:val="a1"/>
    <w:link w:val="aff9"/>
    <w:qFormat/>
    <w:rsid w:val="001F151A"/>
    <w:pPr>
      <w:spacing w:after="60" w:line="276" w:lineRule="auto"/>
      <w:jc w:val="center"/>
      <w:outlineLvl w:val="1"/>
    </w:pPr>
    <w:rPr>
      <w:rFonts w:ascii="Arial" w:hAnsi="Arial"/>
      <w:lang w:val="x-none" w:eastAsia="en-US"/>
    </w:rPr>
  </w:style>
  <w:style w:type="character" w:customStyle="1" w:styleId="aff9">
    <w:name w:val="Подзаголовок Знак"/>
    <w:basedOn w:val="a2"/>
    <w:link w:val="aff8"/>
    <w:rsid w:val="001F151A"/>
    <w:rPr>
      <w:rFonts w:ascii="Arial" w:eastAsia="Times New Roman" w:hAnsi="Arial" w:cs="Times New Roman"/>
      <w:sz w:val="24"/>
      <w:szCs w:val="24"/>
      <w:lang w:val="x-none"/>
    </w:rPr>
  </w:style>
  <w:style w:type="numbering" w:customStyle="1" w:styleId="18">
    <w:name w:val="Нет списка1"/>
    <w:next w:val="a4"/>
    <w:semiHidden/>
    <w:unhideWhenUsed/>
    <w:rsid w:val="001F151A"/>
  </w:style>
  <w:style w:type="table" w:customStyle="1" w:styleId="19">
    <w:name w:val="Сетка таблицы1"/>
    <w:basedOn w:val="a3"/>
    <w:next w:val="a5"/>
    <w:rsid w:val="001F151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semiHidden/>
    <w:rsid w:val="001F151A"/>
  </w:style>
  <w:style w:type="paragraph" w:customStyle="1" w:styleId="ConsCell">
    <w:name w:val="ConsCell"/>
    <w:rsid w:val="001F151A"/>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ConsNonformat">
    <w:name w:val="ConsNonformat"/>
    <w:rsid w:val="001F151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a">
    <w:name w:val="annotation reference"/>
    <w:rsid w:val="001F151A"/>
    <w:rPr>
      <w:sz w:val="16"/>
      <w:szCs w:val="16"/>
    </w:rPr>
  </w:style>
  <w:style w:type="paragraph" w:styleId="affb">
    <w:name w:val="annotation text"/>
    <w:basedOn w:val="a1"/>
    <w:link w:val="affc"/>
    <w:rsid w:val="001F151A"/>
    <w:rPr>
      <w:sz w:val="20"/>
      <w:szCs w:val="20"/>
    </w:rPr>
  </w:style>
  <w:style w:type="character" w:customStyle="1" w:styleId="affc">
    <w:name w:val="Текст примечания Знак"/>
    <w:basedOn w:val="a2"/>
    <w:link w:val="affb"/>
    <w:rsid w:val="001F151A"/>
    <w:rPr>
      <w:rFonts w:ascii="Times New Roman" w:eastAsia="Times New Roman" w:hAnsi="Times New Roman" w:cs="Times New Roman"/>
      <w:sz w:val="20"/>
      <w:szCs w:val="20"/>
      <w:lang w:eastAsia="ru-RU"/>
    </w:rPr>
  </w:style>
  <w:style w:type="paragraph" w:customStyle="1" w:styleId="ConsPlusNonformat">
    <w:name w:val="ConsPlusNonformat"/>
    <w:rsid w:val="001F15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d">
    <w:name w:val="НИР"/>
    <w:basedOn w:val="a1"/>
    <w:rsid w:val="001F151A"/>
    <w:pPr>
      <w:spacing w:after="120" w:line="360" w:lineRule="auto"/>
      <w:ind w:firstLine="720"/>
      <w:jc w:val="both"/>
    </w:pPr>
    <w:rPr>
      <w:color w:val="000000"/>
      <w:spacing w:val="5"/>
    </w:rPr>
  </w:style>
  <w:style w:type="character" w:customStyle="1" w:styleId="affe">
    <w:name w:val="Знак Знак"/>
    <w:rsid w:val="001F151A"/>
    <w:rPr>
      <w:sz w:val="24"/>
      <w:szCs w:val="24"/>
      <w:lang w:val="ru-RU" w:eastAsia="ru-RU" w:bidi="ar-SA"/>
    </w:rPr>
  </w:style>
  <w:style w:type="character" w:customStyle="1" w:styleId="1a">
    <w:name w:val="Знак Знак1"/>
    <w:rsid w:val="001F151A"/>
    <w:rPr>
      <w:sz w:val="24"/>
      <w:szCs w:val="24"/>
      <w:lang w:val="ru-RU" w:eastAsia="ru-RU" w:bidi="ar-SA"/>
    </w:rPr>
  </w:style>
  <w:style w:type="character" w:styleId="afff">
    <w:name w:val="footnote reference"/>
    <w:rsid w:val="001F151A"/>
    <w:rPr>
      <w:vertAlign w:val="superscript"/>
    </w:rPr>
  </w:style>
  <w:style w:type="character" w:styleId="afff0">
    <w:name w:val="FollowedHyperlink"/>
    <w:unhideWhenUsed/>
    <w:rsid w:val="001F151A"/>
    <w:rPr>
      <w:color w:val="800080"/>
      <w:u w:val="single"/>
    </w:rPr>
  </w:style>
  <w:style w:type="paragraph" w:customStyle="1" w:styleId="font5">
    <w:name w:val="font5"/>
    <w:basedOn w:val="a1"/>
    <w:rsid w:val="001F151A"/>
    <w:pPr>
      <w:spacing w:before="100" w:beforeAutospacing="1" w:after="100" w:afterAutospacing="1"/>
    </w:pPr>
    <w:rPr>
      <w:color w:val="000000"/>
      <w:sz w:val="16"/>
      <w:szCs w:val="16"/>
    </w:rPr>
  </w:style>
  <w:style w:type="paragraph" w:customStyle="1" w:styleId="font6">
    <w:name w:val="font6"/>
    <w:basedOn w:val="a1"/>
    <w:rsid w:val="001F151A"/>
    <w:pPr>
      <w:spacing w:before="100" w:beforeAutospacing="1" w:after="100" w:afterAutospacing="1"/>
    </w:pPr>
    <w:rPr>
      <w:b/>
      <w:bCs/>
      <w:color w:val="000000"/>
      <w:sz w:val="16"/>
      <w:szCs w:val="16"/>
    </w:rPr>
  </w:style>
  <w:style w:type="paragraph" w:customStyle="1" w:styleId="xl63">
    <w:name w:val="xl63"/>
    <w:basedOn w:val="a1"/>
    <w:rsid w:val="001F151A"/>
    <w:pPr>
      <w:spacing w:before="100" w:beforeAutospacing="1" w:after="100" w:afterAutospacing="1"/>
      <w:jc w:val="center"/>
      <w:textAlignment w:val="top"/>
    </w:pPr>
    <w:rPr>
      <w:color w:val="000000"/>
      <w:sz w:val="26"/>
      <w:szCs w:val="26"/>
    </w:rPr>
  </w:style>
  <w:style w:type="paragraph" w:customStyle="1" w:styleId="xl64">
    <w:name w:val="xl64"/>
    <w:basedOn w:val="a1"/>
    <w:rsid w:val="001F15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1"/>
    <w:rsid w:val="001F15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1"/>
    <w:rsid w:val="001F15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1"/>
    <w:rsid w:val="001F151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1"/>
    <w:rsid w:val="001F15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1"/>
    <w:rsid w:val="001F15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1"/>
    <w:rsid w:val="001F15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1"/>
    <w:rsid w:val="001F151A"/>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1"/>
    <w:rsid w:val="001F151A"/>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1"/>
    <w:rsid w:val="001F151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1"/>
    <w:rsid w:val="001F151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1"/>
    <w:rsid w:val="001F151A"/>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1"/>
    <w:rsid w:val="001F151A"/>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1"/>
    <w:rsid w:val="001F151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1"/>
    <w:rsid w:val="001F151A"/>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1"/>
    <w:rsid w:val="001F151A"/>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1"/>
    <w:rsid w:val="001F151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1"/>
    <w:rsid w:val="001F151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1"/>
    <w:rsid w:val="001F151A"/>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1"/>
    <w:rsid w:val="001F151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1"/>
    <w:rsid w:val="001F151A"/>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1"/>
    <w:rsid w:val="001F151A"/>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1"/>
    <w:rsid w:val="001F151A"/>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1"/>
    <w:rsid w:val="001F151A"/>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1"/>
    <w:rsid w:val="001F151A"/>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1"/>
    <w:rsid w:val="001F151A"/>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1"/>
    <w:rsid w:val="001F151A"/>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1"/>
    <w:rsid w:val="001F151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1"/>
    <w:rsid w:val="001F151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1"/>
    <w:rsid w:val="001F151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1"/>
    <w:rsid w:val="001F151A"/>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1"/>
    <w:rsid w:val="001F151A"/>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1"/>
    <w:rsid w:val="001F151A"/>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1"/>
    <w:rsid w:val="001F151A"/>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1"/>
    <w:rsid w:val="001F151A"/>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1"/>
    <w:rsid w:val="001F151A"/>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1"/>
    <w:rsid w:val="001F151A"/>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1"/>
    <w:rsid w:val="001F151A"/>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1"/>
    <w:rsid w:val="001F151A"/>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1"/>
    <w:rsid w:val="001F151A"/>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1"/>
    <w:rsid w:val="001F151A"/>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1"/>
    <w:rsid w:val="001F151A"/>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1"/>
    <w:rsid w:val="001F151A"/>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1"/>
    <w:rsid w:val="001F151A"/>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1"/>
    <w:rsid w:val="001F151A"/>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1"/>
    <w:rsid w:val="001F151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1"/>
    <w:rsid w:val="001F151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1"/>
    <w:rsid w:val="001F151A"/>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1"/>
    <w:rsid w:val="001F151A"/>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1"/>
    <w:rsid w:val="001F151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1"/>
    <w:rsid w:val="001F151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1"/>
    <w:rsid w:val="001F151A"/>
    <w:pPr>
      <w:pBdr>
        <w:right w:val="single" w:sz="4" w:space="0" w:color="auto"/>
      </w:pBdr>
      <w:spacing w:before="100" w:beforeAutospacing="1" w:after="100" w:afterAutospacing="1"/>
      <w:jc w:val="center"/>
      <w:textAlignment w:val="top"/>
    </w:pPr>
  </w:style>
  <w:style w:type="paragraph" w:customStyle="1" w:styleId="xl116">
    <w:name w:val="xl116"/>
    <w:basedOn w:val="a1"/>
    <w:rsid w:val="001F151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1"/>
    <w:rsid w:val="001F151A"/>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1"/>
    <w:rsid w:val="001F151A"/>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1"/>
    <w:rsid w:val="001F151A"/>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1"/>
    <w:rsid w:val="001F151A"/>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1"/>
    <w:rsid w:val="001F151A"/>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1"/>
    <w:rsid w:val="001F151A"/>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1"/>
    <w:rsid w:val="001F151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1"/>
    <w:rsid w:val="001F151A"/>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1"/>
    <w:rsid w:val="001F151A"/>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1"/>
    <w:rsid w:val="001F151A"/>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1"/>
    <w:rsid w:val="001F151A"/>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1"/>
    <w:rsid w:val="001F151A"/>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1"/>
    <w:rsid w:val="001F151A"/>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CharChar">
    <w:name w:val="Char Char"/>
    <w:basedOn w:val="a1"/>
    <w:rsid w:val="001F151A"/>
    <w:pPr>
      <w:spacing w:after="160" w:line="240" w:lineRule="exact"/>
    </w:pPr>
    <w:rPr>
      <w:rFonts w:ascii="Verdana" w:hAnsi="Verdana"/>
      <w:sz w:val="20"/>
      <w:szCs w:val="20"/>
      <w:lang w:val="en-US" w:eastAsia="en-US"/>
    </w:rPr>
  </w:style>
  <w:style w:type="paragraph" w:styleId="afff1">
    <w:name w:val="Plain Text"/>
    <w:basedOn w:val="a1"/>
    <w:link w:val="afff2"/>
    <w:rsid w:val="001F151A"/>
    <w:pPr>
      <w:ind w:firstLine="567"/>
      <w:jc w:val="both"/>
    </w:pPr>
    <w:rPr>
      <w:rFonts w:ascii="Courier New" w:hAnsi="Courier New"/>
      <w:sz w:val="20"/>
      <w:szCs w:val="20"/>
      <w:lang w:val="x-none" w:eastAsia="x-none"/>
    </w:rPr>
  </w:style>
  <w:style w:type="character" w:customStyle="1" w:styleId="afff2">
    <w:name w:val="Текст Знак"/>
    <w:basedOn w:val="a2"/>
    <w:link w:val="afff1"/>
    <w:rsid w:val="001F151A"/>
    <w:rPr>
      <w:rFonts w:ascii="Courier New" w:eastAsia="Times New Roman" w:hAnsi="Courier New" w:cs="Times New Roman"/>
      <w:sz w:val="20"/>
      <w:szCs w:val="20"/>
      <w:lang w:val="x-none" w:eastAsia="x-none"/>
    </w:rPr>
  </w:style>
  <w:style w:type="paragraph" w:customStyle="1" w:styleId="1b">
    <w:name w:val="1"/>
    <w:basedOn w:val="a1"/>
    <w:rsid w:val="001F151A"/>
    <w:pPr>
      <w:spacing w:before="100" w:beforeAutospacing="1" w:after="100" w:afterAutospacing="1"/>
      <w:ind w:firstLine="567"/>
      <w:jc w:val="both"/>
    </w:pPr>
    <w:rPr>
      <w:rFonts w:ascii="Tahoma" w:hAnsi="Tahoma" w:cs="Tahoma"/>
      <w:sz w:val="20"/>
      <w:szCs w:val="20"/>
      <w:lang w:val="en-US" w:eastAsia="en-US"/>
    </w:rPr>
  </w:style>
  <w:style w:type="character" w:customStyle="1" w:styleId="51">
    <w:name w:val="Знак Знак5"/>
    <w:rsid w:val="001F151A"/>
    <w:rPr>
      <w:b/>
      <w:bCs/>
      <w:sz w:val="36"/>
      <w:szCs w:val="36"/>
      <w:lang w:val="ru-RU" w:eastAsia="ru-RU" w:bidi="ar-SA"/>
    </w:rPr>
  </w:style>
  <w:style w:type="character" w:customStyle="1" w:styleId="41">
    <w:name w:val="Знак Знак4"/>
    <w:rsid w:val="001F151A"/>
    <w:rPr>
      <w:sz w:val="24"/>
      <w:szCs w:val="24"/>
      <w:lang w:val="ru-RU" w:eastAsia="ru-RU" w:bidi="ar-SA"/>
    </w:rPr>
  </w:style>
  <w:style w:type="character" w:customStyle="1" w:styleId="apple-style-span">
    <w:name w:val="apple-style-span"/>
    <w:basedOn w:val="a2"/>
    <w:rsid w:val="001F151A"/>
  </w:style>
  <w:style w:type="character" w:customStyle="1" w:styleId="1c">
    <w:name w:val="Основной текст Знак1"/>
    <w:aliases w:val="Основной текст1 Знак,Основной текст Знак Знак Знак,bt Знак,Основной текст Знак Знак1"/>
    <w:rsid w:val="001F151A"/>
    <w:rPr>
      <w:sz w:val="28"/>
      <w:lang w:val="x-none" w:eastAsia="x-none"/>
    </w:rPr>
  </w:style>
  <w:style w:type="paragraph" w:customStyle="1" w:styleId="BodyText22">
    <w:name w:val="Body Text 22"/>
    <w:basedOn w:val="a1"/>
    <w:rsid w:val="001F151A"/>
    <w:pPr>
      <w:ind w:firstLine="709"/>
      <w:jc w:val="both"/>
    </w:pPr>
    <w:rPr>
      <w:szCs w:val="20"/>
    </w:rPr>
  </w:style>
  <w:style w:type="paragraph" w:customStyle="1" w:styleId="BodyText21">
    <w:name w:val="Body Text 2.Основной текст 1"/>
    <w:basedOn w:val="a1"/>
    <w:rsid w:val="001F151A"/>
    <w:pPr>
      <w:ind w:firstLine="720"/>
      <w:jc w:val="both"/>
    </w:pPr>
    <w:rPr>
      <w:sz w:val="28"/>
      <w:szCs w:val="20"/>
    </w:rPr>
  </w:style>
  <w:style w:type="character" w:customStyle="1" w:styleId="35">
    <w:name w:val="Знак Знак3"/>
    <w:rsid w:val="001F151A"/>
    <w:rPr>
      <w:sz w:val="24"/>
      <w:szCs w:val="24"/>
      <w:lang w:val="ru-RU" w:eastAsia="ru-RU" w:bidi="ar-SA"/>
    </w:rPr>
  </w:style>
  <w:style w:type="paragraph" w:customStyle="1" w:styleId="afff3">
    <w:name w:val="Скобки буквы"/>
    <w:basedOn w:val="a1"/>
    <w:rsid w:val="001F151A"/>
    <w:pPr>
      <w:tabs>
        <w:tab w:val="num" w:pos="360"/>
      </w:tabs>
      <w:ind w:left="360" w:hanging="360"/>
    </w:pPr>
    <w:rPr>
      <w:sz w:val="20"/>
      <w:szCs w:val="20"/>
      <w:lang w:eastAsia="en-US"/>
    </w:rPr>
  </w:style>
  <w:style w:type="paragraph" w:customStyle="1" w:styleId="afff4">
    <w:name w:val="Заголовок текста"/>
    <w:rsid w:val="001F151A"/>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0">
    <w:name w:val="Нумерованный абзац"/>
    <w:rsid w:val="001F151A"/>
    <w:pPr>
      <w:numPr>
        <w:numId w:val="2"/>
      </w:numPr>
      <w:tabs>
        <w:tab w:val="clear" w:pos="1571"/>
        <w:tab w:val="left" w:pos="1134"/>
        <w:tab w:val="num" w:pos="1600"/>
      </w:tabs>
      <w:suppressAutoHyphens/>
      <w:spacing w:before="240" w:after="0" w:line="240" w:lineRule="auto"/>
      <w:ind w:left="1600" w:hanging="360"/>
      <w:jc w:val="both"/>
    </w:pPr>
    <w:rPr>
      <w:rFonts w:ascii="Times New Roman" w:eastAsia="Times New Roman" w:hAnsi="Times New Roman" w:cs="Times New Roman"/>
      <w:noProof/>
      <w:sz w:val="28"/>
      <w:szCs w:val="20"/>
      <w:lang w:eastAsia="ru-RU"/>
    </w:rPr>
  </w:style>
  <w:style w:type="paragraph" w:styleId="afff5">
    <w:name w:val="endnote text"/>
    <w:basedOn w:val="a1"/>
    <w:link w:val="afff6"/>
    <w:semiHidden/>
    <w:rsid w:val="001F151A"/>
    <w:rPr>
      <w:sz w:val="20"/>
      <w:szCs w:val="20"/>
      <w:lang w:val="x-none" w:eastAsia="x-none"/>
    </w:rPr>
  </w:style>
  <w:style w:type="character" w:customStyle="1" w:styleId="afff6">
    <w:name w:val="Текст концевой сноски Знак"/>
    <w:basedOn w:val="a2"/>
    <w:link w:val="afff5"/>
    <w:semiHidden/>
    <w:rsid w:val="001F151A"/>
    <w:rPr>
      <w:rFonts w:ascii="Times New Roman" w:eastAsia="Times New Roman" w:hAnsi="Times New Roman" w:cs="Times New Roman"/>
      <w:sz w:val="20"/>
      <w:szCs w:val="20"/>
      <w:lang w:val="x-none" w:eastAsia="x-none"/>
    </w:rPr>
  </w:style>
  <w:style w:type="paragraph" w:styleId="afff7">
    <w:name w:val="Document Map"/>
    <w:basedOn w:val="a1"/>
    <w:link w:val="afff8"/>
    <w:semiHidden/>
    <w:rsid w:val="001F151A"/>
    <w:rPr>
      <w:rFonts w:ascii="Tahoma" w:hAnsi="Tahoma"/>
      <w:sz w:val="16"/>
      <w:szCs w:val="16"/>
      <w:lang w:val="x-none" w:eastAsia="x-none"/>
    </w:rPr>
  </w:style>
  <w:style w:type="character" w:customStyle="1" w:styleId="afff8">
    <w:name w:val="Схема документа Знак"/>
    <w:basedOn w:val="a2"/>
    <w:link w:val="afff7"/>
    <w:semiHidden/>
    <w:rsid w:val="001F151A"/>
    <w:rPr>
      <w:rFonts w:ascii="Tahoma" w:eastAsia="Times New Roman" w:hAnsi="Tahoma" w:cs="Times New Roman"/>
      <w:sz w:val="16"/>
      <w:szCs w:val="16"/>
      <w:lang w:val="x-none" w:eastAsia="x-none"/>
    </w:rPr>
  </w:style>
  <w:style w:type="character" w:customStyle="1" w:styleId="HTML1">
    <w:name w:val="Стандартный HTML Знак1"/>
    <w:basedOn w:val="a2"/>
    <w:semiHidden/>
    <w:rsid w:val="001F151A"/>
    <w:rPr>
      <w:rFonts w:ascii="Consolas" w:hAnsi="Consolas" w:cs="Consolas"/>
    </w:rPr>
  </w:style>
  <w:style w:type="character" w:customStyle="1" w:styleId="1d">
    <w:name w:val="Знак Знак1"/>
    <w:basedOn w:val="a2"/>
    <w:rsid w:val="001F151A"/>
  </w:style>
  <w:style w:type="paragraph" w:styleId="afff9">
    <w:name w:val="annotation subject"/>
    <w:basedOn w:val="affb"/>
    <w:next w:val="affb"/>
    <w:link w:val="afffa"/>
    <w:rsid w:val="001F151A"/>
    <w:rPr>
      <w:b/>
      <w:bCs/>
      <w:lang w:val="x-none" w:eastAsia="x-none"/>
    </w:rPr>
  </w:style>
  <w:style w:type="character" w:customStyle="1" w:styleId="afffa">
    <w:name w:val="Тема примечания Знак"/>
    <w:basedOn w:val="affc"/>
    <w:link w:val="afff9"/>
    <w:rsid w:val="001F151A"/>
    <w:rPr>
      <w:rFonts w:ascii="Times New Roman" w:eastAsia="Times New Roman" w:hAnsi="Times New Roman" w:cs="Times New Roman"/>
      <w:b/>
      <w:bCs/>
      <w:sz w:val="20"/>
      <w:szCs w:val="20"/>
      <w:lang w:val="x-none" w:eastAsia="x-none"/>
    </w:rPr>
  </w:style>
  <w:style w:type="character" w:customStyle="1" w:styleId="afffb">
    <w:name w:val="Знак Знак"/>
    <w:rsid w:val="001F151A"/>
    <w:rPr>
      <w:b/>
      <w:bCs/>
    </w:rPr>
  </w:style>
  <w:style w:type="paragraph" w:customStyle="1" w:styleId="afffc">
    <w:name w:val="Комментарий"/>
    <w:basedOn w:val="a1"/>
    <w:next w:val="a1"/>
    <w:rsid w:val="001F151A"/>
    <w:pPr>
      <w:autoSpaceDE w:val="0"/>
      <w:autoSpaceDN w:val="0"/>
      <w:adjustRightInd w:val="0"/>
      <w:ind w:left="170"/>
      <w:jc w:val="both"/>
    </w:pPr>
    <w:rPr>
      <w:rFonts w:ascii="Arial" w:hAnsi="Arial"/>
      <w:i/>
      <w:iCs/>
      <w:color w:val="800080"/>
    </w:rPr>
  </w:style>
  <w:style w:type="character" w:customStyle="1" w:styleId="52">
    <w:name w:val="Знак Знак5"/>
    <w:rsid w:val="001F151A"/>
    <w:rPr>
      <w:b/>
      <w:bCs/>
      <w:sz w:val="36"/>
      <w:szCs w:val="36"/>
      <w:lang w:val="ru-RU" w:eastAsia="ru-RU" w:bidi="ar-SA"/>
    </w:rPr>
  </w:style>
  <w:style w:type="character" w:customStyle="1" w:styleId="42">
    <w:name w:val="Знак Знак4"/>
    <w:rsid w:val="001F151A"/>
    <w:rPr>
      <w:sz w:val="24"/>
      <w:szCs w:val="24"/>
      <w:lang w:val="ru-RU" w:eastAsia="ru-RU" w:bidi="ar-SA"/>
    </w:rPr>
  </w:style>
  <w:style w:type="character" w:customStyle="1" w:styleId="36">
    <w:name w:val="Знак Знак3"/>
    <w:rsid w:val="001F151A"/>
    <w:rPr>
      <w:sz w:val="24"/>
      <w:szCs w:val="24"/>
      <w:lang w:val="ru-RU" w:eastAsia="ru-RU" w:bidi="ar-SA"/>
    </w:rPr>
  </w:style>
  <w:style w:type="character" w:customStyle="1" w:styleId="27">
    <w:name w:val="Знак Знак2"/>
    <w:rsid w:val="001F151A"/>
    <w:rPr>
      <w:rFonts w:ascii="Tahoma" w:hAnsi="Tahoma" w:cs="Tahoma"/>
      <w:sz w:val="16"/>
      <w:szCs w:val="16"/>
    </w:rPr>
  </w:style>
  <w:style w:type="paragraph" w:customStyle="1" w:styleId="afffd">
    <w:name w:val="Номер"/>
    <w:basedOn w:val="a1"/>
    <w:rsid w:val="001F151A"/>
    <w:pPr>
      <w:jc w:val="center"/>
    </w:pPr>
    <w:rPr>
      <w:sz w:val="28"/>
      <w:szCs w:val="20"/>
    </w:rPr>
  </w:style>
  <w:style w:type="paragraph" w:customStyle="1" w:styleId="CharChar4">
    <w:name w:val="Char Char4 Знак Знак Знак"/>
    <w:basedOn w:val="a1"/>
    <w:rsid w:val="001F151A"/>
    <w:pPr>
      <w:spacing w:after="160" w:line="240" w:lineRule="exact"/>
    </w:pPr>
    <w:rPr>
      <w:rFonts w:ascii="Verdana" w:hAnsi="Verdana"/>
      <w:sz w:val="20"/>
      <w:szCs w:val="20"/>
      <w:lang w:val="en-US" w:eastAsia="en-US"/>
    </w:rPr>
  </w:style>
  <w:style w:type="paragraph" w:customStyle="1" w:styleId="afffe">
    <w:name w:val="Основной шрифт"/>
    <w:basedOn w:val="a1"/>
    <w:rsid w:val="001F151A"/>
    <w:pPr>
      <w:spacing w:after="120"/>
      <w:ind w:firstLine="709"/>
      <w:jc w:val="both"/>
    </w:pPr>
    <w:rPr>
      <w:rFonts w:eastAsia="Batang"/>
      <w:sz w:val="26"/>
      <w:lang w:eastAsia="ko-KR"/>
    </w:rPr>
  </w:style>
  <w:style w:type="character" w:customStyle="1" w:styleId="grame">
    <w:name w:val="grame"/>
    <w:basedOn w:val="a2"/>
    <w:rsid w:val="001F151A"/>
  </w:style>
  <w:style w:type="paragraph" w:customStyle="1" w:styleId="130">
    <w:name w:val="Обычный + 13 пт"/>
    <w:aliases w:val="По ширине,Лиловый"/>
    <w:basedOn w:val="ConsPlusCell"/>
    <w:rsid w:val="001F151A"/>
    <w:pPr>
      <w:jc w:val="both"/>
    </w:pPr>
    <w:rPr>
      <w:sz w:val="26"/>
      <w:szCs w:val="26"/>
    </w:rPr>
  </w:style>
  <w:style w:type="paragraph" w:customStyle="1" w:styleId="consplusnormal1">
    <w:name w:val="consplusnormal"/>
    <w:basedOn w:val="a1"/>
    <w:rsid w:val="001F151A"/>
    <w:pPr>
      <w:spacing w:before="100" w:beforeAutospacing="1" w:after="100" w:afterAutospacing="1"/>
    </w:pPr>
  </w:style>
  <w:style w:type="paragraph" w:customStyle="1" w:styleId="dktexjustify">
    <w:name w:val="dktexjustify"/>
    <w:basedOn w:val="a1"/>
    <w:rsid w:val="001F151A"/>
    <w:pPr>
      <w:spacing w:before="100" w:beforeAutospacing="1" w:after="100" w:afterAutospacing="1"/>
      <w:jc w:val="both"/>
    </w:pPr>
  </w:style>
  <w:style w:type="character" w:customStyle="1" w:styleId="91">
    <w:name w:val="Основной текст (9)_"/>
    <w:link w:val="92"/>
    <w:locked/>
    <w:rsid w:val="001F151A"/>
    <w:rPr>
      <w:rFonts w:ascii="Arial" w:hAnsi="Arial"/>
      <w:sz w:val="17"/>
      <w:szCs w:val="17"/>
      <w:shd w:val="clear" w:color="auto" w:fill="FFFFFF"/>
    </w:rPr>
  </w:style>
  <w:style w:type="paragraph" w:customStyle="1" w:styleId="92">
    <w:name w:val="Основной текст (9)"/>
    <w:basedOn w:val="a1"/>
    <w:link w:val="91"/>
    <w:rsid w:val="001F151A"/>
    <w:pPr>
      <w:shd w:val="clear" w:color="auto" w:fill="FFFFFF"/>
      <w:spacing w:line="240" w:lineRule="atLeast"/>
    </w:pPr>
    <w:rPr>
      <w:rFonts w:ascii="Arial" w:eastAsiaTheme="minorHAnsi" w:hAnsi="Arial" w:cstheme="minorBidi"/>
      <w:sz w:val="17"/>
      <w:szCs w:val="17"/>
      <w:shd w:val="clear" w:color="auto" w:fill="FFFFFF"/>
      <w:lang w:eastAsia="en-US"/>
    </w:rPr>
  </w:style>
  <w:style w:type="character" w:customStyle="1" w:styleId="110">
    <w:name w:val="Основной текст1 Знак1"/>
    <w:aliases w:val="Основной текст Знак Знак2,Основной текст Знак Знак Знак1,bt Знак Знак1"/>
    <w:locked/>
    <w:rsid w:val="001F151A"/>
    <w:rPr>
      <w:sz w:val="28"/>
    </w:rPr>
  </w:style>
  <w:style w:type="character" w:customStyle="1" w:styleId="71">
    <w:name w:val="Основной текст (7)_"/>
    <w:link w:val="72"/>
    <w:locked/>
    <w:rsid w:val="001F151A"/>
    <w:rPr>
      <w:rFonts w:ascii="Arial" w:hAnsi="Arial"/>
      <w:sz w:val="17"/>
      <w:szCs w:val="17"/>
      <w:shd w:val="clear" w:color="auto" w:fill="FFFFFF"/>
    </w:rPr>
  </w:style>
  <w:style w:type="paragraph" w:customStyle="1" w:styleId="72">
    <w:name w:val="Основной текст (7)"/>
    <w:basedOn w:val="a1"/>
    <w:link w:val="71"/>
    <w:rsid w:val="001F151A"/>
    <w:pPr>
      <w:shd w:val="clear" w:color="auto" w:fill="FFFFFF"/>
      <w:spacing w:line="240" w:lineRule="atLeast"/>
    </w:pPr>
    <w:rPr>
      <w:rFonts w:ascii="Arial" w:eastAsiaTheme="minorHAnsi" w:hAnsi="Arial" w:cstheme="minorBidi"/>
      <w:sz w:val="17"/>
      <w:szCs w:val="17"/>
      <w:shd w:val="clear" w:color="auto" w:fill="FFFFFF"/>
      <w:lang w:eastAsia="en-US"/>
    </w:rPr>
  </w:style>
  <w:style w:type="character" w:customStyle="1" w:styleId="81">
    <w:name w:val="Основной текст (8)_"/>
    <w:link w:val="82"/>
    <w:locked/>
    <w:rsid w:val="001F151A"/>
    <w:rPr>
      <w:rFonts w:ascii="Arial" w:hAnsi="Arial"/>
      <w:sz w:val="17"/>
      <w:szCs w:val="17"/>
      <w:shd w:val="clear" w:color="auto" w:fill="FFFFFF"/>
    </w:rPr>
  </w:style>
  <w:style w:type="paragraph" w:customStyle="1" w:styleId="82">
    <w:name w:val="Основной текст (8)"/>
    <w:basedOn w:val="a1"/>
    <w:link w:val="81"/>
    <w:rsid w:val="001F151A"/>
    <w:pPr>
      <w:shd w:val="clear" w:color="auto" w:fill="FFFFFF"/>
      <w:spacing w:line="240" w:lineRule="atLeast"/>
    </w:pPr>
    <w:rPr>
      <w:rFonts w:ascii="Arial" w:eastAsiaTheme="minorHAnsi" w:hAnsi="Arial" w:cstheme="minorBidi"/>
      <w:sz w:val="17"/>
      <w:szCs w:val="17"/>
      <w:shd w:val="clear" w:color="auto" w:fill="FFFFFF"/>
      <w:lang w:eastAsia="en-US"/>
    </w:rPr>
  </w:style>
  <w:style w:type="character" w:customStyle="1" w:styleId="93">
    <w:name w:val="Основной текст (9) + Не курсив"/>
    <w:rsid w:val="001F151A"/>
    <w:rPr>
      <w:rFonts w:ascii="Arial" w:hAnsi="Arial" w:cs="Arial"/>
      <w:i/>
      <w:iCs/>
      <w:sz w:val="17"/>
      <w:szCs w:val="17"/>
      <w:shd w:val="clear" w:color="auto" w:fill="FFFFFF"/>
    </w:rPr>
  </w:style>
  <w:style w:type="character" w:customStyle="1" w:styleId="83">
    <w:name w:val="Основной текст (8) + Не курсив"/>
    <w:rsid w:val="001F151A"/>
    <w:rPr>
      <w:rFonts w:ascii="Arial" w:hAnsi="Arial" w:cs="Arial"/>
      <w:i/>
      <w:iCs/>
      <w:sz w:val="17"/>
      <w:szCs w:val="17"/>
      <w:shd w:val="clear" w:color="auto" w:fill="FFFFFF"/>
    </w:rPr>
  </w:style>
  <w:style w:type="character" w:customStyle="1" w:styleId="28">
    <w:name w:val="Основной текст (2)_"/>
    <w:link w:val="29"/>
    <w:locked/>
    <w:rsid w:val="001F151A"/>
    <w:rPr>
      <w:sz w:val="21"/>
      <w:szCs w:val="21"/>
      <w:shd w:val="clear" w:color="auto" w:fill="FFFFFF"/>
    </w:rPr>
  </w:style>
  <w:style w:type="paragraph" w:customStyle="1" w:styleId="29">
    <w:name w:val="Основной текст (2)"/>
    <w:basedOn w:val="a1"/>
    <w:link w:val="28"/>
    <w:rsid w:val="001F151A"/>
    <w:pPr>
      <w:shd w:val="clear" w:color="auto" w:fill="FFFFFF"/>
      <w:spacing w:line="240" w:lineRule="atLeast"/>
    </w:pPr>
    <w:rPr>
      <w:rFonts w:asciiTheme="minorHAnsi" w:eastAsiaTheme="minorHAnsi" w:hAnsiTheme="minorHAnsi" w:cstheme="minorBidi"/>
      <w:sz w:val="21"/>
      <w:szCs w:val="21"/>
      <w:shd w:val="clear" w:color="auto" w:fill="FFFFFF"/>
      <w:lang w:eastAsia="en-US"/>
    </w:rPr>
  </w:style>
  <w:style w:type="character" w:styleId="affff">
    <w:name w:val="line number"/>
    <w:basedOn w:val="a2"/>
    <w:rsid w:val="001F151A"/>
  </w:style>
  <w:style w:type="paragraph" w:customStyle="1" w:styleId="xl27">
    <w:name w:val="xl27"/>
    <w:basedOn w:val="a1"/>
    <w:rsid w:val="001F151A"/>
    <w:pPr>
      <w:spacing w:before="100" w:beforeAutospacing="1" w:after="100" w:afterAutospacing="1"/>
      <w:jc w:val="both"/>
      <w:textAlignment w:val="center"/>
    </w:pPr>
  </w:style>
  <w:style w:type="character" w:customStyle="1" w:styleId="affff0">
    <w:name w:val="Заголовок своего сообщения"/>
    <w:rsid w:val="001F151A"/>
    <w:rPr>
      <w:b/>
      <w:bCs/>
      <w:color w:val="000080"/>
    </w:rPr>
  </w:style>
  <w:style w:type="paragraph" w:customStyle="1" w:styleId="1e">
    <w:name w:val="Без интервала1"/>
    <w:rsid w:val="001F151A"/>
    <w:pPr>
      <w:widowControl w:val="0"/>
      <w:suppressAutoHyphens/>
      <w:spacing w:after="0" w:line="240" w:lineRule="auto"/>
    </w:pPr>
    <w:rPr>
      <w:rFonts w:ascii="Times New Roman" w:eastAsia="Calibri" w:hAnsi="Times New Roman" w:cs="Times New Roman"/>
      <w:kern w:val="1"/>
      <w:sz w:val="24"/>
      <w:szCs w:val="24"/>
      <w:lang w:eastAsia="hi-IN" w:bidi="hi-IN"/>
    </w:rPr>
  </w:style>
  <w:style w:type="paragraph" w:customStyle="1" w:styleId="affff1">
    <w:name w:val="Знак"/>
    <w:basedOn w:val="a1"/>
    <w:rsid w:val="001F151A"/>
    <w:pPr>
      <w:spacing w:after="160" w:line="240" w:lineRule="exact"/>
    </w:pPr>
    <w:rPr>
      <w:rFonts w:ascii="Verdana" w:hAnsi="Verdana"/>
      <w:sz w:val="20"/>
      <w:szCs w:val="20"/>
      <w:lang w:val="en-US" w:eastAsia="en-US"/>
    </w:rPr>
  </w:style>
  <w:style w:type="character" w:styleId="affff2">
    <w:name w:val="Book Title"/>
    <w:qFormat/>
    <w:rsid w:val="001F151A"/>
    <w:rPr>
      <w:b/>
      <w:bCs/>
      <w:smallCaps/>
      <w:spacing w:val="5"/>
    </w:rPr>
  </w:style>
  <w:style w:type="character" w:customStyle="1" w:styleId="2a">
    <w:name w:val="Основной текст с отступом Знак2"/>
    <w:rsid w:val="001F151A"/>
    <w:rPr>
      <w:color w:val="000000"/>
      <w:sz w:val="24"/>
      <w:lang w:val="x-none" w:eastAsia="x-none"/>
    </w:rPr>
  </w:style>
  <w:style w:type="character" w:customStyle="1" w:styleId="2b">
    <w:name w:val="Подзаголовок Знак2"/>
    <w:rsid w:val="001F151A"/>
    <w:rPr>
      <w:b/>
      <w:bCs/>
      <w:sz w:val="28"/>
      <w:szCs w:val="17"/>
      <w:lang w:val="x-none" w:eastAsia="x-none"/>
    </w:rPr>
  </w:style>
  <w:style w:type="character" w:customStyle="1" w:styleId="2c">
    <w:name w:val="Название Знак2"/>
    <w:rsid w:val="001F151A"/>
    <w:rPr>
      <w:b/>
      <w:sz w:val="28"/>
      <w:lang w:val="x-none" w:eastAsia="x-none"/>
    </w:rPr>
  </w:style>
  <w:style w:type="character" w:customStyle="1" w:styleId="220">
    <w:name w:val="Основной текст с отступом 2 Знак2"/>
    <w:rsid w:val="001F151A"/>
    <w:rPr>
      <w:sz w:val="24"/>
      <w:szCs w:val="24"/>
      <w:lang w:val="x-none" w:eastAsia="x-none"/>
    </w:rPr>
  </w:style>
  <w:style w:type="character" w:customStyle="1" w:styleId="HTML2">
    <w:name w:val="Стандартный HTML Знак2"/>
    <w:rsid w:val="001F151A"/>
    <w:rPr>
      <w:rFonts w:ascii="Tahoma" w:hAnsi="Tahoma" w:cs="Tahoma"/>
      <w:sz w:val="16"/>
      <w:szCs w:val="16"/>
    </w:rPr>
  </w:style>
  <w:style w:type="paragraph" w:customStyle="1" w:styleId="2d">
    <w:name w:val="Абзац списка2"/>
    <w:basedOn w:val="a1"/>
    <w:rsid w:val="001F151A"/>
    <w:pPr>
      <w:ind w:left="720"/>
      <w:contextualSpacing/>
    </w:pPr>
  </w:style>
  <w:style w:type="paragraph" w:customStyle="1" w:styleId="ConsPlusDocList">
    <w:name w:val="ConsPlusDocList"/>
    <w:rsid w:val="001F15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15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15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151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
    <w:name w:val="заголовок 1"/>
    <w:basedOn w:val="a1"/>
    <w:next w:val="a1"/>
    <w:rsid w:val="001F151A"/>
    <w:pPr>
      <w:keepNext/>
      <w:jc w:val="center"/>
    </w:pPr>
    <w:rPr>
      <w:rFonts w:ascii="TimesET" w:hAnsi="TimesET"/>
      <w:szCs w:val="20"/>
    </w:rPr>
  </w:style>
  <w:style w:type="paragraph" w:customStyle="1" w:styleId="2e">
    <w:name w:val="заголовок 2"/>
    <w:basedOn w:val="a1"/>
    <w:next w:val="a1"/>
    <w:rsid w:val="001F151A"/>
    <w:pPr>
      <w:keepNext/>
      <w:jc w:val="both"/>
    </w:pPr>
    <w:rPr>
      <w:rFonts w:ascii="TimesEC" w:hAnsi="TimesEC"/>
      <w:szCs w:val="20"/>
    </w:rPr>
  </w:style>
  <w:style w:type="character" w:customStyle="1" w:styleId="1f0">
    <w:name w:val="Нижний колонтитул Знак1"/>
    <w:semiHidden/>
    <w:rsid w:val="001F151A"/>
    <w:rPr>
      <w:rFonts w:cs="Times New Roman"/>
      <w:sz w:val="22"/>
      <w:szCs w:val="22"/>
    </w:rPr>
  </w:style>
  <w:style w:type="paragraph" w:customStyle="1" w:styleId="affff3">
    <w:name w:val="Знак"/>
    <w:basedOn w:val="a1"/>
    <w:rsid w:val="001F151A"/>
    <w:pPr>
      <w:widowControl w:val="0"/>
      <w:jc w:val="both"/>
    </w:pPr>
    <w:rPr>
      <w:rFonts w:ascii="Tahoma" w:eastAsia="SimSun" w:hAnsi="Tahoma" w:cs="Tahoma"/>
      <w:kern w:val="2"/>
      <w:lang w:val="en-US" w:eastAsia="zh-CN"/>
    </w:rPr>
  </w:style>
  <w:style w:type="character" w:customStyle="1" w:styleId="1f1">
    <w:name w:val="Текст выноски Знак1"/>
    <w:semiHidden/>
    <w:rsid w:val="001F151A"/>
    <w:rPr>
      <w:rFonts w:ascii="Tahoma" w:hAnsi="Tahoma" w:cs="Tahoma"/>
      <w:sz w:val="16"/>
      <w:szCs w:val="16"/>
      <w:lang w:val="x-none" w:eastAsia="ru-RU"/>
    </w:rPr>
  </w:style>
  <w:style w:type="paragraph" w:customStyle="1" w:styleId="2f">
    <w:name w:val="Без интервала2"/>
    <w:rsid w:val="001F151A"/>
    <w:pPr>
      <w:spacing w:after="0" w:line="240" w:lineRule="auto"/>
    </w:pPr>
    <w:rPr>
      <w:rFonts w:ascii="Calibri" w:eastAsia="Times New Roman" w:hAnsi="Calibri" w:cs="Times New Roman"/>
    </w:rPr>
  </w:style>
  <w:style w:type="character" w:customStyle="1" w:styleId="HTML3">
    <w:name w:val="Стандартный HTML Знак3"/>
    <w:semiHidden/>
    <w:rsid w:val="001F151A"/>
    <w:rPr>
      <w:rFonts w:ascii="Courier New" w:hAnsi="Courier New" w:cs="Courier New"/>
      <w:sz w:val="20"/>
      <w:szCs w:val="20"/>
      <w:lang w:val="x-none" w:eastAsia="en-US"/>
    </w:rPr>
  </w:style>
  <w:style w:type="character" w:customStyle="1" w:styleId="HTML11">
    <w:name w:val="Стандартный HTML Знак11"/>
    <w:semiHidden/>
    <w:rsid w:val="001F151A"/>
    <w:rPr>
      <w:rFonts w:ascii="Courier New" w:hAnsi="Courier New"/>
      <w:sz w:val="20"/>
      <w:lang w:val="x-none" w:eastAsia="en-US"/>
    </w:rPr>
  </w:style>
  <w:style w:type="character" w:customStyle="1" w:styleId="37">
    <w:name w:val="Основной текст с отступом Знак3"/>
    <w:semiHidden/>
    <w:rsid w:val="001F151A"/>
    <w:rPr>
      <w:rFonts w:ascii="Calibri" w:hAnsi="Calibri" w:cs="Times New Roman"/>
      <w:lang w:val="x-none" w:eastAsia="en-US"/>
    </w:rPr>
  </w:style>
  <w:style w:type="character" w:customStyle="1" w:styleId="1f2">
    <w:name w:val="Основной текст с отступом Знак1"/>
    <w:semiHidden/>
    <w:rsid w:val="001F151A"/>
    <w:rPr>
      <w:rFonts w:ascii="Calibri" w:hAnsi="Calibri"/>
      <w:lang w:val="x-none" w:eastAsia="en-US"/>
    </w:rPr>
  </w:style>
  <w:style w:type="character" w:customStyle="1" w:styleId="111">
    <w:name w:val="Основной текст с отступом Знак11"/>
    <w:semiHidden/>
    <w:rsid w:val="001F151A"/>
    <w:rPr>
      <w:rFonts w:ascii="Calibri" w:hAnsi="Calibri"/>
      <w:lang w:val="x-none" w:eastAsia="en-US"/>
    </w:rPr>
  </w:style>
  <w:style w:type="character" w:customStyle="1" w:styleId="38">
    <w:name w:val="Название Знак3"/>
    <w:rsid w:val="001F151A"/>
    <w:rPr>
      <w:rFonts w:ascii="Cambria" w:eastAsia="Times New Roman" w:hAnsi="Cambria" w:cs="Times New Roman"/>
      <w:b/>
      <w:bCs/>
      <w:kern w:val="28"/>
      <w:sz w:val="32"/>
      <w:szCs w:val="32"/>
      <w:lang w:val="x-none" w:eastAsia="en-US"/>
    </w:rPr>
  </w:style>
  <w:style w:type="character" w:customStyle="1" w:styleId="1f3">
    <w:name w:val="Название Знак1"/>
    <w:rsid w:val="001F151A"/>
    <w:rPr>
      <w:rFonts w:ascii="Calibri Light" w:hAnsi="Calibri Light"/>
      <w:b/>
      <w:kern w:val="28"/>
      <w:sz w:val="32"/>
      <w:lang w:val="x-none" w:eastAsia="en-US"/>
    </w:rPr>
  </w:style>
  <w:style w:type="character" w:customStyle="1" w:styleId="112">
    <w:name w:val="Название Знак11"/>
    <w:rsid w:val="001F151A"/>
    <w:rPr>
      <w:rFonts w:ascii="Calibri Light" w:hAnsi="Calibri Light"/>
      <w:b/>
      <w:kern w:val="28"/>
      <w:sz w:val="32"/>
      <w:lang w:val="x-none" w:eastAsia="en-US"/>
    </w:rPr>
  </w:style>
  <w:style w:type="character" w:customStyle="1" w:styleId="2f0">
    <w:name w:val="Основной текст Знак2"/>
    <w:locked/>
    <w:rsid w:val="001F151A"/>
    <w:rPr>
      <w:rFonts w:ascii="Calibri" w:hAnsi="Calibri"/>
      <w:sz w:val="22"/>
      <w:lang w:val="x-none" w:eastAsia="en-US"/>
    </w:rPr>
  </w:style>
  <w:style w:type="character" w:customStyle="1" w:styleId="39">
    <w:name w:val="Основной текст Знак3"/>
    <w:semiHidden/>
    <w:rsid w:val="001F151A"/>
    <w:rPr>
      <w:rFonts w:ascii="Calibri" w:hAnsi="Calibri" w:cs="Times New Roman"/>
      <w:lang w:val="x-none" w:eastAsia="en-US"/>
    </w:rPr>
  </w:style>
  <w:style w:type="character" w:customStyle="1" w:styleId="113">
    <w:name w:val="Основной текст Знак11"/>
    <w:semiHidden/>
    <w:rsid w:val="001F151A"/>
    <w:rPr>
      <w:rFonts w:ascii="Calibri" w:hAnsi="Calibri"/>
      <w:lang w:val="x-none" w:eastAsia="en-US"/>
    </w:rPr>
  </w:style>
  <w:style w:type="character" w:customStyle="1" w:styleId="230">
    <w:name w:val="Основной текст с отступом 2 Знак3"/>
    <w:semiHidden/>
    <w:rsid w:val="001F151A"/>
    <w:rPr>
      <w:rFonts w:ascii="Calibri" w:hAnsi="Calibri" w:cs="Times New Roman"/>
      <w:lang w:val="x-none" w:eastAsia="en-US"/>
    </w:rPr>
  </w:style>
  <w:style w:type="character" w:customStyle="1" w:styleId="211">
    <w:name w:val="Основной текст с отступом 2 Знак1"/>
    <w:semiHidden/>
    <w:rsid w:val="001F151A"/>
    <w:rPr>
      <w:rFonts w:ascii="Calibri" w:hAnsi="Calibri"/>
      <w:lang w:val="x-none" w:eastAsia="en-US"/>
    </w:rPr>
  </w:style>
  <w:style w:type="character" w:customStyle="1" w:styleId="2110">
    <w:name w:val="Основной текст с отступом 2 Знак11"/>
    <w:semiHidden/>
    <w:rsid w:val="001F151A"/>
    <w:rPr>
      <w:rFonts w:ascii="Calibri" w:hAnsi="Calibri"/>
      <w:lang w:val="x-none" w:eastAsia="en-US"/>
    </w:rPr>
  </w:style>
  <w:style w:type="character" w:customStyle="1" w:styleId="3a">
    <w:name w:val="Приветствие Знак3"/>
    <w:semiHidden/>
    <w:rsid w:val="001F151A"/>
    <w:rPr>
      <w:rFonts w:ascii="Calibri" w:hAnsi="Calibri" w:cs="Times New Roman"/>
      <w:lang w:val="x-none" w:eastAsia="en-US"/>
    </w:rPr>
  </w:style>
  <w:style w:type="character" w:customStyle="1" w:styleId="1f4">
    <w:name w:val="Приветствие Знак1"/>
    <w:semiHidden/>
    <w:rsid w:val="001F151A"/>
    <w:rPr>
      <w:rFonts w:ascii="Calibri" w:hAnsi="Calibri"/>
      <w:lang w:val="x-none" w:eastAsia="en-US"/>
    </w:rPr>
  </w:style>
  <w:style w:type="character" w:customStyle="1" w:styleId="114">
    <w:name w:val="Приветствие Знак11"/>
    <w:semiHidden/>
    <w:rsid w:val="001F151A"/>
    <w:rPr>
      <w:rFonts w:ascii="Calibri" w:hAnsi="Calibri"/>
      <w:lang w:val="x-none" w:eastAsia="en-US"/>
    </w:rPr>
  </w:style>
  <w:style w:type="character" w:customStyle="1" w:styleId="3b">
    <w:name w:val="Подзаголовок Знак3"/>
    <w:rsid w:val="001F151A"/>
    <w:rPr>
      <w:rFonts w:ascii="Cambria" w:eastAsia="Times New Roman" w:hAnsi="Cambria" w:cs="Times New Roman"/>
      <w:sz w:val="24"/>
      <w:szCs w:val="24"/>
      <w:lang w:val="x-none" w:eastAsia="en-US"/>
    </w:rPr>
  </w:style>
  <w:style w:type="character" w:customStyle="1" w:styleId="1f5">
    <w:name w:val="Подзаголовок Знак1"/>
    <w:rsid w:val="001F151A"/>
    <w:rPr>
      <w:rFonts w:ascii="Calibri Light" w:hAnsi="Calibri Light"/>
      <w:sz w:val="24"/>
      <w:lang w:val="x-none" w:eastAsia="en-US"/>
    </w:rPr>
  </w:style>
  <w:style w:type="character" w:customStyle="1" w:styleId="115">
    <w:name w:val="Подзаголовок Знак11"/>
    <w:rsid w:val="001F151A"/>
    <w:rPr>
      <w:rFonts w:ascii="Calibri Light" w:hAnsi="Calibri Light"/>
      <w:sz w:val="24"/>
      <w:lang w:val="x-none" w:eastAsia="en-US"/>
    </w:rPr>
  </w:style>
  <w:style w:type="paragraph" w:customStyle="1" w:styleId="2f1">
    <w:name w:val="Абзац списка2"/>
    <w:basedOn w:val="a1"/>
    <w:rsid w:val="001F151A"/>
    <w:pPr>
      <w:spacing w:after="200" w:line="276" w:lineRule="auto"/>
      <w:ind w:left="720"/>
      <w:contextualSpacing/>
    </w:pPr>
    <w:rPr>
      <w:rFonts w:ascii="Calibri" w:hAnsi="Calibri"/>
      <w:sz w:val="22"/>
      <w:szCs w:val="22"/>
      <w:lang w:eastAsia="en-US"/>
    </w:rPr>
  </w:style>
  <w:style w:type="numbering" w:customStyle="1" w:styleId="116">
    <w:name w:val="Нет списка11"/>
    <w:next w:val="a4"/>
    <w:semiHidden/>
    <w:unhideWhenUsed/>
    <w:rsid w:val="001F151A"/>
  </w:style>
  <w:style w:type="table" w:customStyle="1" w:styleId="117">
    <w:name w:val="Сетка таблицы11"/>
    <w:rsid w:val="001F151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3"/>
    <w:next w:val="a5"/>
    <w:rsid w:val="001F15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semiHidden/>
    <w:unhideWhenUsed/>
    <w:rsid w:val="001F151A"/>
  </w:style>
  <w:style w:type="numbering" w:customStyle="1" w:styleId="3c">
    <w:name w:val="Нет списка3"/>
    <w:next w:val="a4"/>
    <w:semiHidden/>
    <w:unhideWhenUsed/>
    <w:rsid w:val="001F151A"/>
  </w:style>
  <w:style w:type="table" w:customStyle="1" w:styleId="121">
    <w:name w:val="Сетка таблицы12"/>
    <w:rsid w:val="001F151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3"/>
    <w:next w:val="a5"/>
    <w:rsid w:val="001F15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semiHidden/>
    <w:unhideWhenUsed/>
    <w:rsid w:val="001F151A"/>
  </w:style>
  <w:style w:type="numbering" w:customStyle="1" w:styleId="43">
    <w:name w:val="Нет списка4"/>
    <w:next w:val="a4"/>
    <w:semiHidden/>
    <w:unhideWhenUsed/>
    <w:rsid w:val="001F151A"/>
  </w:style>
  <w:style w:type="table" w:customStyle="1" w:styleId="132">
    <w:name w:val="Сетка таблицы13"/>
    <w:rsid w:val="001F151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3"/>
    <w:next w:val="a5"/>
    <w:rsid w:val="001F15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semiHidden/>
    <w:unhideWhenUsed/>
    <w:rsid w:val="001F151A"/>
  </w:style>
  <w:style w:type="numbering" w:customStyle="1" w:styleId="53">
    <w:name w:val="Нет списка5"/>
    <w:next w:val="a4"/>
    <w:semiHidden/>
    <w:unhideWhenUsed/>
    <w:rsid w:val="001F151A"/>
  </w:style>
  <w:style w:type="table" w:customStyle="1" w:styleId="141">
    <w:name w:val="Сетка таблицы14"/>
    <w:rsid w:val="001F151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5"/>
    <w:rsid w:val="001F15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4"/>
    <w:semiHidden/>
    <w:unhideWhenUsed/>
    <w:rsid w:val="001F151A"/>
  </w:style>
  <w:style w:type="paragraph" w:customStyle="1" w:styleId="xl130">
    <w:name w:val="xl130"/>
    <w:basedOn w:val="a1"/>
    <w:semiHidden/>
    <w:rsid w:val="001F151A"/>
    <w:pPr>
      <w:pBdr>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1"/>
    <w:semiHidden/>
    <w:rsid w:val="001F151A"/>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semiHidden/>
    <w:locked/>
    <w:rsid w:val="001F151A"/>
    <w:rPr>
      <w:rFonts w:ascii="Times New Roman" w:hAnsi="Times New Roman" w:cs="Times New Roman" w:hint="default"/>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semiHidden/>
    <w:locked/>
    <w:rsid w:val="001F151A"/>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semiHidden/>
    <w:locked/>
    <w:rsid w:val="001F151A"/>
    <w:rPr>
      <w:rFonts w:ascii="Times New Roman" w:hAnsi="Times New Roman" w:cs="Times New Roman"/>
      <w:sz w:val="20"/>
      <w:szCs w:val="20"/>
      <w:lang w:eastAsia="ru-RU"/>
    </w:rPr>
  </w:style>
  <w:style w:type="paragraph" w:customStyle="1" w:styleId="2f3">
    <w:name w:val="Обычный2"/>
    <w:rsid w:val="001F151A"/>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21">
    <w:name w:val="Основной текст 22"/>
    <w:basedOn w:val="2f3"/>
    <w:rsid w:val="001F151A"/>
  </w:style>
  <w:style w:type="character" w:customStyle="1" w:styleId="2f4">
    <w:name w:val="Замещающий текст2"/>
    <w:rsid w:val="001F151A"/>
    <w:rPr>
      <w:rFonts w:ascii="Times New Roman" w:hAnsi="Times New Roman" w:cs="Times New Roman"/>
      <w:color w:val="808080"/>
    </w:rPr>
  </w:style>
  <w:style w:type="paragraph" w:customStyle="1" w:styleId="2f5">
    <w:name w:val="Текст выноски2"/>
    <w:basedOn w:val="a1"/>
    <w:rsid w:val="001F151A"/>
    <w:rPr>
      <w:rFonts w:ascii="Tahoma" w:hAnsi="Tahoma" w:cs="Tahoma"/>
      <w:sz w:val="16"/>
      <w:szCs w:val="16"/>
      <w:lang w:eastAsia="en-US"/>
    </w:rPr>
  </w:style>
  <w:style w:type="paragraph" w:customStyle="1" w:styleId="2f6">
    <w:name w:val="Основной текст с отступом2"/>
    <w:basedOn w:val="a1"/>
    <w:rsid w:val="001F151A"/>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39476">
      <w:bodyDiv w:val="1"/>
      <w:marLeft w:val="0"/>
      <w:marRight w:val="0"/>
      <w:marTop w:val="0"/>
      <w:marBottom w:val="0"/>
      <w:divBdr>
        <w:top w:val="none" w:sz="0" w:space="0" w:color="auto"/>
        <w:left w:val="none" w:sz="0" w:space="0" w:color="auto"/>
        <w:bottom w:val="none" w:sz="0" w:space="0" w:color="auto"/>
        <w:right w:val="none" w:sz="0" w:space="0" w:color="auto"/>
      </w:divBdr>
    </w:div>
    <w:div w:id="1442602019">
      <w:bodyDiv w:val="1"/>
      <w:marLeft w:val="0"/>
      <w:marRight w:val="0"/>
      <w:marTop w:val="0"/>
      <w:marBottom w:val="0"/>
      <w:divBdr>
        <w:top w:val="none" w:sz="0" w:space="0" w:color="auto"/>
        <w:left w:val="none" w:sz="0" w:space="0" w:color="auto"/>
        <w:bottom w:val="none" w:sz="0" w:space="0" w:color="auto"/>
        <w:right w:val="none" w:sz="0" w:space="0" w:color="auto"/>
      </w:divBdr>
    </w:div>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BAEA7399E9195E33CE576BCEA2857CF24333717F10476DB0625FA55F6258110A2AD07F775C74CB06DDFB1V7jBH" TargetMode="External"/><Relationship Id="rId13" Type="http://schemas.openxmlformats.org/officeDocument/2006/relationships/hyperlink" Target="file:///C:\&#208;&#145;&#208;&#176;&#208;&#184;&#209;&#136;&#208;&#181;&#208;&#178;&#208;&#190;\Documents\&#208;&#159;&#208;&#190;&#209;&#129;&#209;&#130;&#208;&#176;&#208;&#189;&#208;&#190;&#208;&#178;&#208;" TargetMode="External"/><Relationship Id="rId18" Type="http://schemas.openxmlformats.org/officeDocument/2006/relationships/hyperlink" Target="file:///C:\Users\AppData\Local\&#1044;&#1086;&#1082;&#1091;&#1084;&#1077;&#1085;&#1090;&#1099;%201\&#1052;&#1059;&#1053;&#1048;&#1062;&#1048;&#1055;&#1040;&#1051;&#1068;&#1053;&#1040;&#1071;%20&#1055;&#1056;&#1054;&#1043;&#1056;&#1040;&#1052;&#1052;&#1040;\&#1048;&#1079;&#1084;&#1077;&#1085;&#1077;&#1085;&#1080;&#1103;\&#1052;&#1062;&#1055;%20&#1089;&#1077;&#1083;&#1100;&#1089;&#1082;&#1080;&#1093;%20&#1087;&#1086;&#1089;&#1077;&#1083;&#1077;&#1085;&#1080;&#1081;\&#1052;&#1062;&#1055;%20&#1056;&#1072;&#1079;&#1074;&#1080;&#1090;&#1080;&#1077;%20&#1082;&#1091;&#1083;&#1100;&#1090;&#1091;&#1088;&#1099;%20&#1080;%20&#1090;&#1091;&#1088;&#1080;&#1079;&#1084;&#1072;%20&#1085;&#1072;%202014%20-%202020\&#1052;&#1062;&#1055;.doc"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garantf1://17520300.1000/"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garantf1://17524302.1000/" TargetMode="External"/><Relationship Id="rId20" Type="http://schemas.openxmlformats.org/officeDocument/2006/relationships/hyperlink" Target="file://C:\Users\AppData\Local\AppData\Local\Microsoft\AppData\Local\Microsoft\Windows\AppData\Local\Microsoft\Windows\AppData\Local\Microsoft\Windows\AppData\AppData\Local\Microsoft\Windows\Temporary%20Internet%20Files\AppData\Local\Microsoft\Windows\user.user-&#1055;&#1050;\AppData\WINDOWS\TEMP\Rar$DI09.078\&#1087;&#1088;&#1080;&#1083;&#1086;&#1078;&#1077;&#1085;&#1080;&#1077;%205%20&#1082;%20&#1055;&#1086;&#1076;&#1087;&#1088;&#1086;&#1075;&#1088;&#1072;&#1084;&#1084;&#1077;%201(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032C843C5AED98A489C38477EEFC776D3C4B7C2946BDC13FB8FB846B8675FBD3F82F5F62719DE97FD4719891095AEF946D10CEF36E02F1313FCC5DcD4C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2D23DD0E9169DE54D01999A1A35A40E6B552C9C24AFC56EA389C8F659C8F95208E5A7D3A24116F01D5566D57C471BFA3C396798BCBCD93780EEC666CI4p9F" TargetMode="External"/><Relationship Id="rId19" Type="http://schemas.openxmlformats.org/officeDocument/2006/relationships/hyperlink" Target="file:///C:\Users\AppData\Local\&#1044;&#1086;&#1082;&#1091;&#1084;&#1077;&#1085;&#1090;&#1099;%201\&#1052;&#1059;&#1053;&#1048;&#1062;&#1048;&#1055;&#1040;&#1051;&#1068;&#1053;&#1040;&#1071;%20&#1055;&#1056;&#1054;&#1043;&#1056;&#1040;&#1052;&#1052;&#1040;\&#1048;&#1079;&#1084;&#1077;&#1085;&#1077;&#1085;&#1080;&#1103;\&#1052;&#1062;&#1055;%20&#1089;&#1077;&#1083;&#1100;&#1089;&#1082;&#1080;&#1093;%20&#1087;&#1086;&#1089;&#1077;&#1083;&#1077;&#1085;&#1080;&#1081;\&#1052;&#1062;&#1055;%20&#1056;&#1072;&#1079;&#1074;&#1080;&#1090;&#1080;&#1077;%20&#1082;&#1091;&#1083;&#1100;&#1090;&#1091;&#1088;&#1099;%20&#1080;%20&#1090;&#1091;&#1088;&#1080;&#1079;&#1084;&#1072;%20&#1085;&#1072;%202014%20-%202020\&#1052;&#1062;&#1055;.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937B2-9BF4-47AB-863E-EBE588EC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23393</Words>
  <Characters>133342</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156423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nchsyrb</cp:lastModifiedBy>
  <cp:revision>6</cp:revision>
  <dcterms:created xsi:type="dcterms:W3CDTF">2021-03-15T05:39:00Z</dcterms:created>
  <dcterms:modified xsi:type="dcterms:W3CDTF">2021-03-15T10:16:00Z</dcterms:modified>
</cp:coreProperties>
</file>