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E95667">
            <w:pPr>
              <w:pStyle w:val="a4"/>
              <w:tabs>
                <w:tab w:val="left" w:pos="792"/>
              </w:tabs>
              <w:rPr>
                <w:bCs/>
                <w:sz w:val="24"/>
                <w:szCs w:val="24"/>
              </w:rPr>
            </w:pPr>
            <w:r>
              <w:rPr>
                <w:bCs/>
                <w:sz w:val="24"/>
                <w:szCs w:val="24"/>
              </w:rPr>
              <w:t>№ 0</w:t>
            </w:r>
            <w:r w:rsidR="00E95667">
              <w:rPr>
                <w:bCs/>
                <w:sz w:val="24"/>
                <w:szCs w:val="24"/>
              </w:rPr>
              <w:t>5</w:t>
            </w:r>
            <w:r w:rsidR="00331696">
              <w:rPr>
                <w:bCs/>
                <w:sz w:val="24"/>
                <w:szCs w:val="24"/>
              </w:rPr>
              <w:t>(</w:t>
            </w:r>
            <w:r w:rsidR="00DF41BB">
              <w:rPr>
                <w:bCs/>
                <w:sz w:val="24"/>
                <w:szCs w:val="24"/>
              </w:rPr>
              <w:t>57</w:t>
            </w:r>
            <w:r w:rsidR="00E95667">
              <w:rPr>
                <w:bCs/>
                <w:sz w:val="24"/>
                <w:szCs w:val="24"/>
              </w:rPr>
              <w:t>5</w:t>
            </w:r>
            <w:r w:rsidR="00D963FB">
              <w:rPr>
                <w:bCs/>
                <w:sz w:val="24"/>
                <w:szCs w:val="24"/>
              </w:rPr>
              <w:t xml:space="preserve">) от </w:t>
            </w:r>
            <w:r w:rsidR="00E95667">
              <w:rPr>
                <w:bCs/>
                <w:sz w:val="24"/>
                <w:szCs w:val="24"/>
              </w:rPr>
              <w:t>05</w:t>
            </w:r>
            <w:r w:rsidR="00F92596">
              <w:rPr>
                <w:bCs/>
                <w:sz w:val="24"/>
                <w:szCs w:val="24"/>
              </w:rPr>
              <w:t xml:space="preserve"> марта</w:t>
            </w:r>
            <w:r w:rsidR="00331696">
              <w:rPr>
                <w:bCs/>
                <w:sz w:val="24"/>
                <w:szCs w:val="24"/>
              </w:rPr>
              <w:t xml:space="preserve">   2022</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4A0984" w:rsidRDefault="004A0984" w:rsidP="004A0984">
      <w:pPr>
        <w:autoSpaceDE w:val="0"/>
        <w:autoSpaceDN w:val="0"/>
        <w:adjustRightInd w:val="0"/>
        <w:jc w:val="center"/>
        <w:rPr>
          <w:b/>
          <w:sz w:val="20"/>
          <w:szCs w:val="20"/>
        </w:rPr>
      </w:pPr>
      <w:r>
        <w:rPr>
          <w:b/>
          <w:sz w:val="20"/>
          <w:szCs w:val="20"/>
        </w:rPr>
        <w:t>ПРОКУРАТУРА КОМСОМОЛЬСКОГО РАЙОНА РАЗЪЯСНЯЕТ</w:t>
      </w:r>
    </w:p>
    <w:p w:rsidR="004A0984" w:rsidRDefault="004A0984" w:rsidP="004A0984">
      <w:pPr>
        <w:autoSpaceDE w:val="0"/>
        <w:autoSpaceDN w:val="0"/>
        <w:adjustRightInd w:val="0"/>
        <w:jc w:val="center"/>
        <w:rPr>
          <w:b/>
          <w:sz w:val="20"/>
          <w:szCs w:val="20"/>
        </w:rPr>
      </w:pPr>
    </w:p>
    <w:p w:rsidR="004A0984" w:rsidRPr="00E87857" w:rsidRDefault="004A0984" w:rsidP="004A0984">
      <w:pPr>
        <w:jc w:val="center"/>
        <w:rPr>
          <w:b/>
          <w:sz w:val="20"/>
          <w:szCs w:val="20"/>
        </w:rPr>
      </w:pPr>
      <w:r w:rsidRPr="00E87857">
        <w:rPr>
          <w:b/>
          <w:sz w:val="20"/>
          <w:szCs w:val="20"/>
        </w:rPr>
        <w:t>Хочу выкопать небольшие ели в лесу и пересадить в сад, есть ли за это какая-нибудь ответственность?</w:t>
      </w:r>
    </w:p>
    <w:p w:rsidR="004A0984" w:rsidRPr="00E87857" w:rsidRDefault="004A0984" w:rsidP="004A0984">
      <w:pPr>
        <w:jc w:val="center"/>
        <w:rPr>
          <w:b/>
          <w:sz w:val="20"/>
          <w:szCs w:val="20"/>
        </w:rPr>
      </w:pPr>
    </w:p>
    <w:p w:rsidR="004A0984" w:rsidRPr="00E87857" w:rsidRDefault="004A0984" w:rsidP="004A0984">
      <w:pPr>
        <w:pStyle w:val="a9"/>
        <w:shd w:val="clear" w:color="auto" w:fill="FFFFFF"/>
        <w:spacing w:before="0" w:beforeAutospacing="0" w:after="0" w:afterAutospacing="0"/>
        <w:ind w:firstLine="709"/>
        <w:jc w:val="both"/>
        <w:rPr>
          <w:sz w:val="20"/>
          <w:szCs w:val="20"/>
        </w:rPr>
      </w:pPr>
      <w:r w:rsidRPr="00E87857">
        <w:rPr>
          <w:sz w:val="20"/>
          <w:szCs w:val="20"/>
        </w:rPr>
        <w:t xml:space="preserve">За незаконную рубку лесных насаждений или самовольное выкапывание в лесах деревьев, кустарников, лиан предусмотрена административная ответственность, предусмотренная ч. 1 ст. </w:t>
      </w:r>
      <w:proofErr w:type="gramStart"/>
      <w:r w:rsidRPr="00E87857">
        <w:rPr>
          <w:sz w:val="20"/>
          <w:szCs w:val="20"/>
        </w:rPr>
        <w:t>8.28  КоАП</w:t>
      </w:r>
      <w:proofErr w:type="gramEnd"/>
      <w:r w:rsidRPr="00E87857">
        <w:rPr>
          <w:sz w:val="20"/>
          <w:szCs w:val="20"/>
        </w:rPr>
        <w:t xml:space="preserve"> РФ.</w:t>
      </w:r>
    </w:p>
    <w:p w:rsidR="004A0984" w:rsidRPr="00E87857" w:rsidRDefault="004A0984" w:rsidP="004A0984">
      <w:pPr>
        <w:pStyle w:val="a9"/>
        <w:shd w:val="clear" w:color="auto" w:fill="FFFFFF"/>
        <w:spacing w:before="0" w:beforeAutospacing="0" w:after="0" w:afterAutospacing="0"/>
        <w:ind w:firstLine="709"/>
        <w:jc w:val="both"/>
        <w:rPr>
          <w:sz w:val="20"/>
          <w:szCs w:val="20"/>
        </w:rPr>
      </w:pPr>
      <w:r w:rsidRPr="00E87857">
        <w:rPr>
          <w:sz w:val="20"/>
          <w:szCs w:val="20"/>
        </w:rPr>
        <w:t xml:space="preserve">За совершение указанного правонарушения на виновное лицо может быть наложен штраф: на граждан в </w:t>
      </w:r>
      <w:proofErr w:type="gramStart"/>
      <w:r w:rsidRPr="00E87857">
        <w:rPr>
          <w:sz w:val="20"/>
          <w:szCs w:val="20"/>
        </w:rPr>
        <w:t>размере  от</w:t>
      </w:r>
      <w:proofErr w:type="gramEnd"/>
      <w:r w:rsidRPr="00E87857">
        <w:rPr>
          <w:sz w:val="20"/>
          <w:szCs w:val="20"/>
        </w:rPr>
        <w:t xml:space="preserve"> 3 до 4 тысяч рублей; на должностных лиц от 20 до 40 тысяч рублей; на юридических лиц от 200 тысяч до 300 тысяч рублей.</w:t>
      </w:r>
    </w:p>
    <w:p w:rsidR="004A0984" w:rsidRPr="00E87857" w:rsidRDefault="004A0984" w:rsidP="004A0984">
      <w:pPr>
        <w:pStyle w:val="a9"/>
        <w:shd w:val="clear" w:color="auto" w:fill="FFFFFF"/>
        <w:spacing w:before="0" w:beforeAutospacing="0" w:after="0" w:afterAutospacing="0"/>
        <w:ind w:firstLine="709"/>
        <w:jc w:val="both"/>
        <w:rPr>
          <w:sz w:val="20"/>
          <w:szCs w:val="20"/>
        </w:rPr>
      </w:pPr>
      <w:r w:rsidRPr="00E87857">
        <w:rPr>
          <w:sz w:val="20"/>
          <w:szCs w:val="20"/>
        </w:rPr>
        <w:t xml:space="preserve">Если вышеуказанные действия совершены с применением механизмов, автомототранспортных средств, самоходных машин и других видов техники, то в соответствии с ч. 2 ст. ст. 8.28 КоАП РФ на виновное лицо может быть наложен административный штраф: на граждан в размере от 4 до 5 тысяч рублей, на должностных </w:t>
      </w:r>
      <w:proofErr w:type="gramStart"/>
      <w:r w:rsidRPr="00E87857">
        <w:rPr>
          <w:sz w:val="20"/>
          <w:szCs w:val="20"/>
        </w:rPr>
        <w:t>лиц  от</w:t>
      </w:r>
      <w:proofErr w:type="gramEnd"/>
      <w:r w:rsidRPr="00E87857">
        <w:rPr>
          <w:sz w:val="20"/>
          <w:szCs w:val="20"/>
        </w:rPr>
        <w:t xml:space="preserve"> 40 до 50 тысяч рублей, на юридических лиц от 300 до 500 тысяч рублей. Кроме того, у виновного могут быть конфискована продукция незаконного природопользования, а также орудия совершения административного правонарушения.</w:t>
      </w:r>
    </w:p>
    <w:p w:rsidR="00B567A5" w:rsidRPr="00B567A5" w:rsidRDefault="00B567A5" w:rsidP="00B567A5">
      <w:pPr>
        <w:autoSpaceDE w:val="0"/>
        <w:autoSpaceDN w:val="0"/>
        <w:adjustRightInd w:val="0"/>
        <w:rPr>
          <w:sz w:val="20"/>
          <w:szCs w:val="20"/>
        </w:rPr>
      </w:pPr>
    </w:p>
    <w:p w:rsidR="004A0984" w:rsidRPr="007C43CD" w:rsidRDefault="004A0984" w:rsidP="004A0984">
      <w:pPr>
        <w:shd w:val="clear" w:color="auto" w:fill="FFFFFF"/>
        <w:ind w:firstLine="709"/>
        <w:jc w:val="center"/>
        <w:rPr>
          <w:b/>
          <w:bCs/>
          <w:sz w:val="20"/>
          <w:szCs w:val="20"/>
        </w:rPr>
      </w:pPr>
      <w:r w:rsidRPr="007C43CD">
        <w:rPr>
          <w:b/>
          <w:bCs/>
          <w:sz w:val="20"/>
          <w:szCs w:val="20"/>
        </w:rPr>
        <w:t xml:space="preserve">Дед состоит на учете у психиатра, часто ведет себя неадекватно. </w:t>
      </w:r>
    </w:p>
    <w:p w:rsidR="004A0984" w:rsidRPr="007C43CD" w:rsidRDefault="004A0984" w:rsidP="004A0984">
      <w:pPr>
        <w:shd w:val="clear" w:color="auto" w:fill="FFFFFF"/>
        <w:ind w:firstLine="709"/>
        <w:jc w:val="center"/>
        <w:rPr>
          <w:b/>
          <w:bCs/>
          <w:sz w:val="20"/>
          <w:szCs w:val="20"/>
        </w:rPr>
      </w:pPr>
      <w:r w:rsidRPr="007C43CD">
        <w:rPr>
          <w:b/>
          <w:bCs/>
          <w:sz w:val="20"/>
          <w:szCs w:val="20"/>
        </w:rPr>
        <w:t>Можно ли госпитализировать психически больного человека без его согласия?</w:t>
      </w:r>
    </w:p>
    <w:p w:rsidR="004A0984" w:rsidRPr="007C43CD" w:rsidRDefault="004A0984" w:rsidP="004A0984">
      <w:pPr>
        <w:pStyle w:val="a9"/>
        <w:shd w:val="clear" w:color="auto" w:fill="FFFFFF"/>
        <w:spacing w:before="0" w:beforeAutospacing="0" w:after="0" w:afterAutospacing="0"/>
        <w:jc w:val="both"/>
        <w:rPr>
          <w:sz w:val="20"/>
          <w:szCs w:val="20"/>
        </w:rPr>
      </w:pPr>
    </w:p>
    <w:p w:rsidR="004A0984" w:rsidRPr="007C43CD" w:rsidRDefault="004A0984" w:rsidP="004A0984">
      <w:pPr>
        <w:pStyle w:val="a9"/>
        <w:shd w:val="clear" w:color="auto" w:fill="FFFFFF"/>
        <w:spacing w:before="0" w:beforeAutospacing="0" w:after="0" w:afterAutospacing="0"/>
        <w:ind w:firstLine="708"/>
        <w:jc w:val="both"/>
        <w:rPr>
          <w:sz w:val="20"/>
          <w:szCs w:val="20"/>
        </w:rPr>
      </w:pPr>
      <w:r w:rsidRPr="007C43CD">
        <w:rPr>
          <w:sz w:val="20"/>
          <w:szCs w:val="20"/>
        </w:rPr>
        <w:t>Возможность госпитализации лица, страдающего психическим расстройством, без его согласия предусмотрена законом.</w:t>
      </w:r>
    </w:p>
    <w:p w:rsidR="004A0984" w:rsidRPr="007C43CD" w:rsidRDefault="004A0984" w:rsidP="004A0984">
      <w:pPr>
        <w:pStyle w:val="a9"/>
        <w:shd w:val="clear" w:color="auto" w:fill="FFFFFF"/>
        <w:spacing w:before="0" w:beforeAutospacing="0" w:after="0" w:afterAutospacing="0"/>
        <w:ind w:firstLine="708"/>
        <w:jc w:val="both"/>
        <w:rPr>
          <w:sz w:val="20"/>
          <w:szCs w:val="20"/>
        </w:rPr>
      </w:pPr>
      <w:r w:rsidRPr="007C43CD">
        <w:rPr>
          <w:sz w:val="20"/>
          <w:szCs w:val="20"/>
        </w:rPr>
        <w:t>Согласно ст. 29 Закона РФ от 02.07.1992 № 3185-1 «О психиатрической помощи и гарантиях прав граждан при ее оказании», 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 его непосредственную опасность для себя или окружающих, или его беспомощность, то есть неспособность самостоятельно удовлетворять основные жизненные потребности, или существенный вред его здоровью вследствие ухудшения психического состояния, если лицо будет оставлено без психиатрической помощи.</w:t>
      </w:r>
    </w:p>
    <w:p w:rsidR="004A0984" w:rsidRPr="007C43CD" w:rsidRDefault="004A0984" w:rsidP="004A0984">
      <w:pPr>
        <w:pStyle w:val="a9"/>
        <w:shd w:val="clear" w:color="auto" w:fill="FFFFFF"/>
        <w:spacing w:before="0" w:beforeAutospacing="0" w:after="0" w:afterAutospacing="0"/>
        <w:ind w:firstLine="708"/>
        <w:jc w:val="both"/>
        <w:rPr>
          <w:sz w:val="20"/>
          <w:szCs w:val="20"/>
        </w:rPr>
      </w:pPr>
      <w:r w:rsidRPr="007C43CD">
        <w:rPr>
          <w:sz w:val="20"/>
          <w:szCs w:val="20"/>
          <w:shd w:val="clear" w:color="auto" w:fill="FFFFFF"/>
        </w:rPr>
        <w:t xml:space="preserve">Заявление на освидетельствование подают врачу-психиатру родственники гражданина, врач любой медицинской специальности, должностные лица и иные граждане (например, сотрудники </w:t>
      </w:r>
      <w:proofErr w:type="gramStart"/>
      <w:r w:rsidRPr="007C43CD">
        <w:rPr>
          <w:sz w:val="20"/>
          <w:szCs w:val="20"/>
          <w:shd w:val="clear" w:color="auto" w:fill="FFFFFF"/>
        </w:rPr>
        <w:t xml:space="preserve">полиции)   </w:t>
      </w:r>
      <w:proofErr w:type="gramEnd"/>
      <w:r w:rsidRPr="007C43CD">
        <w:rPr>
          <w:sz w:val="20"/>
          <w:szCs w:val="20"/>
          <w:shd w:val="clear" w:color="auto" w:fill="FFFFFF"/>
        </w:rPr>
        <w:t xml:space="preserve">             (ч. 1 ст. 23, ч. 2 ст. 25 </w:t>
      </w:r>
      <w:r w:rsidRPr="007C43CD">
        <w:rPr>
          <w:bCs/>
          <w:sz w:val="20"/>
          <w:szCs w:val="20"/>
          <w:bdr w:val="none" w:sz="0" w:space="0" w:color="auto" w:frame="1"/>
          <w:shd w:val="clear" w:color="auto" w:fill="FFFFFF"/>
        </w:rPr>
        <w:t>Закона от 02.07.1992 № 3185-1</w:t>
      </w:r>
      <w:r w:rsidRPr="007C43CD">
        <w:rPr>
          <w:sz w:val="20"/>
          <w:szCs w:val="20"/>
          <w:shd w:val="clear" w:color="auto" w:fill="FFFFFF"/>
        </w:rPr>
        <w:t>).</w:t>
      </w:r>
    </w:p>
    <w:p w:rsidR="004A0984" w:rsidRPr="007C43CD" w:rsidRDefault="004A0984" w:rsidP="004A0984">
      <w:pPr>
        <w:pStyle w:val="a9"/>
        <w:shd w:val="clear" w:color="auto" w:fill="FFFFFF"/>
        <w:spacing w:before="0" w:beforeAutospacing="0" w:after="0" w:afterAutospacing="0"/>
        <w:ind w:firstLine="708"/>
        <w:jc w:val="both"/>
        <w:rPr>
          <w:sz w:val="20"/>
          <w:szCs w:val="20"/>
        </w:rPr>
      </w:pPr>
      <w:r w:rsidRPr="007C43CD">
        <w:rPr>
          <w:sz w:val="20"/>
          <w:szCs w:val="20"/>
        </w:rPr>
        <w:t>Главой 35 ГПК РФ предусмотрено, что представитель медицинской организации, оказывающей психиатрическую помощь в стационарных условиях, в течение 48 часов с момента помещения гражданина, страдающего психическим расстройством, в стационар, должен обратиться в суд с заявлением о его госпитализации в недобровольном порядке.</w:t>
      </w:r>
    </w:p>
    <w:p w:rsidR="004A0984" w:rsidRPr="007C43CD" w:rsidRDefault="004A0984" w:rsidP="004A0984">
      <w:pPr>
        <w:pStyle w:val="a9"/>
        <w:shd w:val="clear" w:color="auto" w:fill="FFFFFF"/>
        <w:spacing w:before="0" w:beforeAutospacing="0" w:after="0" w:afterAutospacing="0"/>
        <w:ind w:firstLine="708"/>
        <w:jc w:val="both"/>
        <w:rPr>
          <w:sz w:val="20"/>
          <w:szCs w:val="20"/>
        </w:rPr>
      </w:pPr>
      <w:r w:rsidRPr="007C43CD">
        <w:rPr>
          <w:sz w:val="20"/>
          <w:szCs w:val="20"/>
        </w:rPr>
        <w:t>Гражданин имеет право лично участвовать в судебном заседании по делу о его госпитализации в недобровольном порядке. Судебное заседание проводится в помещении суда либо же в психиатрическом стационаре в случае, если по имеющимся сведениям, психическое состояние гражданина не позволяет ему лично участвовать в проводимом в помещении суда судебном заседании.</w:t>
      </w:r>
    </w:p>
    <w:p w:rsidR="004A0984" w:rsidRPr="007C43CD" w:rsidRDefault="004A0984" w:rsidP="004A0984">
      <w:pPr>
        <w:pStyle w:val="a9"/>
        <w:shd w:val="clear" w:color="auto" w:fill="FFFFFF"/>
        <w:spacing w:before="0" w:beforeAutospacing="0" w:after="0" w:afterAutospacing="0"/>
        <w:ind w:firstLine="708"/>
        <w:jc w:val="both"/>
        <w:rPr>
          <w:sz w:val="20"/>
          <w:szCs w:val="20"/>
        </w:rPr>
      </w:pPr>
      <w:r w:rsidRPr="007C43CD">
        <w:rPr>
          <w:sz w:val="20"/>
          <w:szCs w:val="20"/>
        </w:rPr>
        <w:t>В рассмотрении дел указанной категории обязательно участвуют прокурор, представитель психиатрического стационара и представитель гражданина, в отношении которого решается вопрос о госпитализации в недобровольном порядке (опекун либо представитель органа опеки и попечительства).</w:t>
      </w:r>
    </w:p>
    <w:p w:rsidR="004A0984" w:rsidRDefault="004A0984" w:rsidP="004A0984">
      <w:pPr>
        <w:pStyle w:val="a9"/>
        <w:shd w:val="clear" w:color="auto" w:fill="FFFFFF"/>
        <w:spacing w:before="0" w:beforeAutospacing="0" w:after="0" w:afterAutospacing="0"/>
        <w:ind w:firstLine="708"/>
        <w:jc w:val="both"/>
        <w:rPr>
          <w:sz w:val="20"/>
          <w:szCs w:val="20"/>
        </w:rPr>
      </w:pPr>
      <w:r w:rsidRPr="007C43CD">
        <w:rPr>
          <w:sz w:val="20"/>
          <w:szCs w:val="20"/>
        </w:rPr>
        <w:t>Таким образом, принудительно госпитализировать гражданина, страдающего психическим расстройством, возможно только на основании решения суда.</w:t>
      </w:r>
    </w:p>
    <w:p w:rsidR="004A0984" w:rsidRDefault="004A0984" w:rsidP="004A0984">
      <w:pPr>
        <w:pStyle w:val="a9"/>
        <w:shd w:val="clear" w:color="auto" w:fill="FFFFFF"/>
        <w:spacing w:before="0" w:beforeAutospacing="0" w:after="0" w:afterAutospacing="0"/>
        <w:ind w:firstLine="708"/>
        <w:jc w:val="both"/>
        <w:rPr>
          <w:sz w:val="20"/>
          <w:szCs w:val="20"/>
        </w:rPr>
      </w:pPr>
    </w:p>
    <w:p w:rsidR="004A0984" w:rsidRPr="0080641A" w:rsidRDefault="004A0984" w:rsidP="004A0984">
      <w:pPr>
        <w:ind w:firstLine="708"/>
        <w:rPr>
          <w:b/>
          <w:sz w:val="20"/>
          <w:szCs w:val="20"/>
        </w:rPr>
      </w:pPr>
      <w:r w:rsidRPr="0080641A">
        <w:rPr>
          <w:b/>
          <w:sz w:val="20"/>
          <w:szCs w:val="20"/>
        </w:rPr>
        <w:t>При бороновании почвы в своем огороде нашел глиняный горшок с 10 серебряными монетами 18 века, могу ли я их оставить себе или же должен сообщить о находке в правоохранительные и иные органы?</w:t>
      </w:r>
    </w:p>
    <w:p w:rsidR="004A0984" w:rsidRPr="0080641A" w:rsidRDefault="004A0984" w:rsidP="004A0984">
      <w:pPr>
        <w:ind w:firstLine="708"/>
        <w:jc w:val="center"/>
        <w:rPr>
          <w:b/>
          <w:sz w:val="20"/>
          <w:szCs w:val="20"/>
        </w:rPr>
      </w:pPr>
    </w:p>
    <w:p w:rsidR="004A0984" w:rsidRPr="0080641A" w:rsidRDefault="004A0984" w:rsidP="004A0984">
      <w:pPr>
        <w:ind w:firstLine="708"/>
        <w:jc w:val="both"/>
        <w:rPr>
          <w:sz w:val="20"/>
          <w:szCs w:val="20"/>
        </w:rPr>
      </w:pPr>
      <w:r w:rsidRPr="0080641A">
        <w:rPr>
          <w:sz w:val="20"/>
          <w:szCs w:val="20"/>
        </w:rPr>
        <w:t>Разъясняю, что в соответствии со ст. 233 Гражданского кодекса Российской Федерации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4A0984" w:rsidRPr="0080641A" w:rsidRDefault="004A0984" w:rsidP="004A0984">
      <w:pPr>
        <w:ind w:firstLine="708"/>
        <w:jc w:val="both"/>
        <w:rPr>
          <w:sz w:val="20"/>
          <w:szCs w:val="20"/>
        </w:rPr>
      </w:pPr>
      <w:r w:rsidRPr="0080641A">
        <w:rPr>
          <w:sz w:val="20"/>
          <w:szCs w:val="20"/>
        </w:rPr>
        <w:lastRenderedPageBreak/>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4A0984" w:rsidRPr="0080641A" w:rsidRDefault="004A0984" w:rsidP="004A0984">
      <w:pPr>
        <w:ind w:firstLine="708"/>
        <w:jc w:val="both"/>
        <w:rPr>
          <w:sz w:val="20"/>
          <w:szCs w:val="20"/>
        </w:rPr>
      </w:pPr>
      <w:r w:rsidRPr="0080641A">
        <w:rPr>
          <w:sz w:val="20"/>
          <w:szCs w:val="20"/>
        </w:rPr>
        <w:t xml:space="preserve">В случае обнаружения клада, содержащего вещи, которые относятся </w:t>
      </w:r>
      <w:proofErr w:type="gramStart"/>
      <w:r w:rsidRPr="0080641A">
        <w:rPr>
          <w:sz w:val="20"/>
          <w:szCs w:val="20"/>
        </w:rPr>
        <w:t>к культурным ценностям</w:t>
      </w:r>
      <w:proofErr w:type="gramEnd"/>
      <w:r w:rsidRPr="0080641A">
        <w:rPr>
          <w:sz w:val="20"/>
          <w:szCs w:val="20"/>
        </w:rPr>
        <w:t xml:space="preserve">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4A0984" w:rsidRPr="0080641A" w:rsidRDefault="004A0984" w:rsidP="004A0984">
      <w:pPr>
        <w:ind w:firstLine="708"/>
        <w:jc w:val="both"/>
        <w:rPr>
          <w:sz w:val="20"/>
          <w:szCs w:val="20"/>
        </w:rPr>
      </w:pPr>
      <w:r w:rsidRPr="0080641A">
        <w:rPr>
          <w:sz w:val="20"/>
          <w:szCs w:val="20"/>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4A0984" w:rsidRDefault="004A0984" w:rsidP="004A0984">
      <w:pPr>
        <w:pStyle w:val="a9"/>
        <w:shd w:val="clear" w:color="auto" w:fill="FFFFFF"/>
        <w:spacing w:before="0" w:beforeAutospacing="0" w:after="0" w:afterAutospacing="0"/>
        <w:ind w:firstLine="708"/>
        <w:jc w:val="both"/>
        <w:rPr>
          <w:sz w:val="20"/>
          <w:szCs w:val="20"/>
        </w:rPr>
      </w:pPr>
    </w:p>
    <w:p w:rsidR="004A0984" w:rsidRPr="000761D2" w:rsidRDefault="004A0984" w:rsidP="004A0984">
      <w:pPr>
        <w:pStyle w:val="a9"/>
        <w:shd w:val="clear" w:color="auto" w:fill="FFFFFF"/>
        <w:spacing w:before="0" w:beforeAutospacing="0" w:after="0" w:afterAutospacing="0"/>
        <w:ind w:firstLine="709"/>
        <w:jc w:val="both"/>
        <w:rPr>
          <w:b/>
          <w:sz w:val="20"/>
          <w:szCs w:val="20"/>
        </w:rPr>
      </w:pPr>
      <w:r w:rsidRPr="000761D2">
        <w:rPr>
          <w:b/>
          <w:sz w:val="20"/>
          <w:szCs w:val="20"/>
        </w:rPr>
        <w:t>Если Вас или Вашего ребенка покусала собака, владелец собаки должен возместить вам, как материальный, так и моральный ущерб.</w:t>
      </w:r>
    </w:p>
    <w:p w:rsidR="004A0984" w:rsidRPr="000761D2" w:rsidRDefault="004A0984" w:rsidP="004A0984">
      <w:pPr>
        <w:ind w:firstLine="708"/>
        <w:rPr>
          <w:rFonts w:ascii="Arial" w:hAnsi="Arial" w:cs="Arial"/>
          <w:color w:val="000000"/>
          <w:sz w:val="20"/>
          <w:szCs w:val="20"/>
          <w:shd w:val="clear" w:color="auto" w:fill="FFFFFF"/>
        </w:rPr>
      </w:pPr>
    </w:p>
    <w:p w:rsidR="004A0984" w:rsidRPr="000761D2" w:rsidRDefault="004A0984" w:rsidP="004A0984">
      <w:pPr>
        <w:pStyle w:val="a9"/>
        <w:shd w:val="clear" w:color="auto" w:fill="FFFFFF"/>
        <w:spacing w:before="0" w:beforeAutospacing="0" w:after="0" w:afterAutospacing="0"/>
        <w:ind w:firstLine="709"/>
        <w:jc w:val="both"/>
        <w:rPr>
          <w:sz w:val="20"/>
          <w:szCs w:val="20"/>
        </w:rPr>
      </w:pPr>
      <w:r w:rsidRPr="000761D2">
        <w:rPr>
          <w:sz w:val="20"/>
          <w:szCs w:val="20"/>
        </w:rPr>
        <w:t xml:space="preserve">Компенсация материального ущерба за укус собакой регулируется      ст. 1064 Гражданского кодекса Российской Федерации, в соответствии с </w:t>
      </w:r>
      <w:proofErr w:type="gramStart"/>
      <w:r w:rsidRPr="000761D2">
        <w:rPr>
          <w:sz w:val="20"/>
          <w:szCs w:val="20"/>
        </w:rPr>
        <w:t>которой  вред</w:t>
      </w:r>
      <w:proofErr w:type="gramEnd"/>
      <w:r w:rsidRPr="000761D2">
        <w:rPr>
          <w:sz w:val="20"/>
          <w:szCs w:val="20"/>
        </w:rPr>
        <w:t>,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4A0984" w:rsidRPr="000761D2" w:rsidRDefault="004A0984" w:rsidP="004A0984">
      <w:pPr>
        <w:pStyle w:val="a9"/>
        <w:shd w:val="clear" w:color="auto" w:fill="FFFFFF"/>
        <w:spacing w:before="0" w:beforeAutospacing="0" w:after="0" w:afterAutospacing="0"/>
        <w:ind w:firstLine="709"/>
        <w:jc w:val="both"/>
        <w:rPr>
          <w:sz w:val="20"/>
          <w:szCs w:val="20"/>
        </w:rPr>
      </w:pPr>
      <w:r w:rsidRPr="000761D2">
        <w:rPr>
          <w:sz w:val="20"/>
          <w:szCs w:val="20"/>
        </w:rPr>
        <w:t xml:space="preserve">Компенсация морального вреда за укус собакой </w:t>
      </w:r>
      <w:proofErr w:type="gramStart"/>
      <w:r w:rsidRPr="000761D2">
        <w:rPr>
          <w:sz w:val="20"/>
          <w:szCs w:val="20"/>
        </w:rPr>
        <w:t>регулируется  ст.</w:t>
      </w:r>
      <w:proofErr w:type="gramEnd"/>
      <w:r w:rsidRPr="000761D2">
        <w:rPr>
          <w:sz w:val="20"/>
          <w:szCs w:val="20"/>
        </w:rPr>
        <w:t xml:space="preserve"> 151 Гражданского кодекса Российской Федерации, на основании  которой,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A0984" w:rsidRPr="000761D2" w:rsidRDefault="004A0984" w:rsidP="004A0984">
      <w:pPr>
        <w:pStyle w:val="a9"/>
        <w:shd w:val="clear" w:color="auto" w:fill="FFFFFF"/>
        <w:spacing w:before="0" w:beforeAutospacing="0" w:after="0" w:afterAutospacing="0"/>
        <w:ind w:firstLine="709"/>
        <w:jc w:val="both"/>
        <w:rPr>
          <w:sz w:val="20"/>
          <w:szCs w:val="20"/>
        </w:rPr>
      </w:pPr>
      <w:r w:rsidRPr="000761D2">
        <w:rPr>
          <w:sz w:val="20"/>
          <w:szCs w:val="20"/>
        </w:rPr>
        <w:t xml:space="preserve">Помните, </w:t>
      </w:r>
      <w:proofErr w:type="gramStart"/>
      <w:r w:rsidRPr="000761D2">
        <w:rPr>
          <w:sz w:val="20"/>
          <w:szCs w:val="20"/>
        </w:rPr>
        <w:t>если  собака</w:t>
      </w:r>
      <w:proofErr w:type="gramEnd"/>
      <w:r w:rsidRPr="000761D2">
        <w:rPr>
          <w:sz w:val="20"/>
          <w:szCs w:val="20"/>
        </w:rPr>
        <w:t xml:space="preserve">, укусившая Вас или ребенка, бродячая, то отвечать за случившееся должны  муниципальные  органы. </w:t>
      </w:r>
      <w:proofErr w:type="gramStart"/>
      <w:r w:rsidRPr="000761D2">
        <w:rPr>
          <w:sz w:val="20"/>
          <w:szCs w:val="20"/>
        </w:rPr>
        <w:t>Именно  муниципальные</w:t>
      </w:r>
      <w:proofErr w:type="gramEnd"/>
      <w:r w:rsidRPr="000761D2">
        <w:rPr>
          <w:sz w:val="20"/>
          <w:szCs w:val="20"/>
        </w:rPr>
        <w:t xml:space="preserve"> органы власти отвечают  за отлов собак, живущих на улице.</w:t>
      </w:r>
    </w:p>
    <w:p w:rsidR="004A0984" w:rsidRPr="000761D2" w:rsidRDefault="004A0984" w:rsidP="004A0984">
      <w:pPr>
        <w:pStyle w:val="a9"/>
        <w:shd w:val="clear" w:color="auto" w:fill="FFFFFF"/>
        <w:spacing w:before="0" w:beforeAutospacing="0" w:after="0" w:afterAutospacing="0"/>
        <w:ind w:firstLine="709"/>
        <w:jc w:val="both"/>
        <w:rPr>
          <w:sz w:val="20"/>
          <w:szCs w:val="20"/>
        </w:rPr>
      </w:pPr>
      <w:proofErr w:type="gramStart"/>
      <w:r w:rsidRPr="000761D2">
        <w:rPr>
          <w:sz w:val="20"/>
          <w:szCs w:val="20"/>
        </w:rPr>
        <w:t>Чтобы  защитить</w:t>
      </w:r>
      <w:proofErr w:type="gramEnd"/>
      <w:r w:rsidRPr="000761D2">
        <w:rPr>
          <w:sz w:val="20"/>
          <w:szCs w:val="20"/>
        </w:rPr>
        <w:t xml:space="preserve"> свои права   в   судебном порядке,  если  покусала  собака,   рекомендуется  соблюдать  следующий порядок действий: 1. Обратитесь за медицинской помощью  в </w:t>
      </w:r>
      <w:proofErr w:type="spellStart"/>
      <w:r w:rsidRPr="000761D2">
        <w:rPr>
          <w:sz w:val="20"/>
          <w:szCs w:val="20"/>
        </w:rPr>
        <w:t>травмпункт</w:t>
      </w:r>
      <w:proofErr w:type="spellEnd"/>
      <w:r w:rsidRPr="000761D2">
        <w:rPr>
          <w:sz w:val="20"/>
          <w:szCs w:val="20"/>
        </w:rPr>
        <w:t xml:space="preserve">  или  вызовите  скорую помощь. Кроме лечения важно зафиксировать вред здоровью. Вместе со справкой о повреждениях нужно взять назначения врача с письменными пояснениями, зачем выписано каждое лекарство или процедура. 2. Напишите заявление в полицию. </w:t>
      </w:r>
      <w:proofErr w:type="gramStart"/>
      <w:r w:rsidRPr="000761D2">
        <w:rPr>
          <w:sz w:val="20"/>
          <w:szCs w:val="20"/>
        </w:rPr>
        <w:t>Данное  заявление</w:t>
      </w:r>
      <w:proofErr w:type="gramEnd"/>
      <w:r w:rsidRPr="000761D2">
        <w:rPr>
          <w:sz w:val="20"/>
          <w:szCs w:val="20"/>
        </w:rPr>
        <w:t xml:space="preserve"> пригодится для возмещения вреда. 3. Найдите   свидетелей. Постарайтесь получить их контактные данные. 4. </w:t>
      </w:r>
      <w:proofErr w:type="gramStart"/>
      <w:r w:rsidRPr="000761D2">
        <w:rPr>
          <w:sz w:val="20"/>
          <w:szCs w:val="20"/>
        </w:rPr>
        <w:t>Сделайте  фотографии</w:t>
      </w:r>
      <w:proofErr w:type="gramEnd"/>
      <w:r w:rsidRPr="000761D2">
        <w:rPr>
          <w:sz w:val="20"/>
          <w:szCs w:val="20"/>
        </w:rPr>
        <w:t xml:space="preserve"> ран и пришедшей в негодность одежды,  обуви. 5. Соберите документы о размере вреда. Это </w:t>
      </w:r>
      <w:proofErr w:type="gramStart"/>
      <w:r w:rsidRPr="000761D2">
        <w:rPr>
          <w:sz w:val="20"/>
          <w:szCs w:val="20"/>
        </w:rPr>
        <w:t>могут  быть</w:t>
      </w:r>
      <w:proofErr w:type="gramEnd"/>
      <w:r w:rsidRPr="000761D2">
        <w:rPr>
          <w:sz w:val="20"/>
          <w:szCs w:val="20"/>
        </w:rPr>
        <w:t xml:space="preserve"> чеки на одежду и лекарства, процедуры и расходные материалы. Включайте в расходы оплату такси до </w:t>
      </w:r>
      <w:proofErr w:type="spellStart"/>
      <w:r w:rsidRPr="000761D2">
        <w:rPr>
          <w:sz w:val="20"/>
          <w:szCs w:val="20"/>
        </w:rPr>
        <w:t>травмпункта</w:t>
      </w:r>
      <w:proofErr w:type="spellEnd"/>
      <w:r w:rsidRPr="000761D2">
        <w:rPr>
          <w:sz w:val="20"/>
          <w:szCs w:val="20"/>
        </w:rPr>
        <w:t xml:space="preserve">, и потери в </w:t>
      </w:r>
      <w:proofErr w:type="gramStart"/>
      <w:r w:rsidRPr="000761D2">
        <w:rPr>
          <w:sz w:val="20"/>
          <w:szCs w:val="20"/>
        </w:rPr>
        <w:t>заработной  плате</w:t>
      </w:r>
      <w:proofErr w:type="gramEnd"/>
      <w:r w:rsidRPr="000761D2">
        <w:rPr>
          <w:sz w:val="20"/>
          <w:szCs w:val="20"/>
        </w:rPr>
        <w:t xml:space="preserve"> (доходе). 6.Обратитесь к владельцу собаки или в муниципальный орган </w:t>
      </w:r>
      <w:proofErr w:type="gramStart"/>
      <w:r w:rsidRPr="000761D2">
        <w:rPr>
          <w:sz w:val="20"/>
          <w:szCs w:val="20"/>
        </w:rPr>
        <w:t>с  требованием</w:t>
      </w:r>
      <w:proofErr w:type="gramEnd"/>
      <w:r w:rsidRPr="000761D2">
        <w:rPr>
          <w:sz w:val="20"/>
          <w:szCs w:val="20"/>
        </w:rPr>
        <w:t xml:space="preserve">  о добровольном  возмещении  вреда. </w:t>
      </w:r>
      <w:proofErr w:type="gramStart"/>
      <w:r w:rsidRPr="000761D2">
        <w:rPr>
          <w:sz w:val="20"/>
          <w:szCs w:val="20"/>
        </w:rPr>
        <w:t>Необходимо  предъявить</w:t>
      </w:r>
      <w:proofErr w:type="gramEnd"/>
      <w:r w:rsidRPr="000761D2">
        <w:rPr>
          <w:sz w:val="20"/>
          <w:szCs w:val="20"/>
        </w:rPr>
        <w:t xml:space="preserve">    письменную претензию, вручить под подпись или отправить заказным письмом с уведомлением и описью вложения. </w:t>
      </w:r>
      <w:proofErr w:type="gramStart"/>
      <w:r w:rsidRPr="000761D2">
        <w:rPr>
          <w:sz w:val="20"/>
          <w:szCs w:val="20"/>
        </w:rPr>
        <w:t>Если  Вам</w:t>
      </w:r>
      <w:proofErr w:type="gramEnd"/>
      <w:r w:rsidRPr="000761D2">
        <w:rPr>
          <w:sz w:val="20"/>
          <w:szCs w:val="20"/>
        </w:rPr>
        <w:t xml:space="preserve">  выплатят компенсацию добровольно, подпишите  с виновным  соглашение. Если </w:t>
      </w:r>
      <w:proofErr w:type="gramStart"/>
      <w:r w:rsidRPr="000761D2">
        <w:rPr>
          <w:sz w:val="20"/>
          <w:szCs w:val="20"/>
        </w:rPr>
        <w:t>в  претензионном</w:t>
      </w:r>
      <w:proofErr w:type="gramEnd"/>
      <w:r w:rsidRPr="000761D2">
        <w:rPr>
          <w:sz w:val="20"/>
          <w:szCs w:val="20"/>
        </w:rPr>
        <w:t xml:space="preserve"> порядке  Вам откажут,   вы  имеете   право   направить исковое заявление в суд.</w:t>
      </w:r>
    </w:p>
    <w:p w:rsidR="004A0984" w:rsidRDefault="004A0984" w:rsidP="004A0984">
      <w:pPr>
        <w:pStyle w:val="a9"/>
        <w:shd w:val="clear" w:color="auto" w:fill="FFFFFF"/>
        <w:spacing w:before="0" w:beforeAutospacing="0" w:after="0" w:afterAutospacing="0"/>
        <w:ind w:firstLine="708"/>
        <w:jc w:val="both"/>
        <w:rPr>
          <w:sz w:val="20"/>
          <w:szCs w:val="20"/>
        </w:rPr>
      </w:pPr>
    </w:p>
    <w:p w:rsidR="004A0984" w:rsidRPr="00637AAE" w:rsidRDefault="004A0984" w:rsidP="004A0984">
      <w:pPr>
        <w:pStyle w:val="a9"/>
        <w:shd w:val="clear" w:color="auto" w:fill="FFFFFF"/>
        <w:spacing w:before="0" w:beforeAutospacing="0" w:after="0" w:afterAutospacing="0"/>
        <w:ind w:firstLine="708"/>
        <w:jc w:val="center"/>
        <w:outlineLvl w:val="1"/>
        <w:rPr>
          <w:b/>
          <w:sz w:val="20"/>
          <w:szCs w:val="20"/>
        </w:rPr>
      </w:pPr>
      <w:r w:rsidRPr="00637AAE">
        <w:rPr>
          <w:b/>
          <w:sz w:val="20"/>
          <w:szCs w:val="20"/>
        </w:rPr>
        <w:t xml:space="preserve">Кто должен брать на себя расходы погребения </w:t>
      </w:r>
      <w:r w:rsidRPr="00637AAE">
        <w:rPr>
          <w:b/>
          <w:bCs/>
          <w:kern w:val="36"/>
          <w:sz w:val="20"/>
          <w:szCs w:val="20"/>
        </w:rPr>
        <w:t xml:space="preserve">умерших (погибших), не имеющих супруга, близких родственников, иных родственников </w:t>
      </w:r>
      <w:proofErr w:type="gramStart"/>
      <w:r w:rsidRPr="00637AAE">
        <w:rPr>
          <w:b/>
          <w:bCs/>
          <w:kern w:val="36"/>
          <w:sz w:val="20"/>
          <w:szCs w:val="20"/>
        </w:rPr>
        <w:t>либо законного представителя</w:t>
      </w:r>
      <w:proofErr w:type="gramEnd"/>
      <w:r w:rsidRPr="00637AAE">
        <w:rPr>
          <w:b/>
          <w:bCs/>
          <w:kern w:val="36"/>
          <w:sz w:val="20"/>
          <w:szCs w:val="20"/>
        </w:rPr>
        <w:t xml:space="preserve"> умершего</w:t>
      </w:r>
      <w:r w:rsidRPr="00637AAE">
        <w:rPr>
          <w:b/>
          <w:sz w:val="20"/>
          <w:szCs w:val="20"/>
        </w:rPr>
        <w:t>?</w:t>
      </w:r>
    </w:p>
    <w:p w:rsidR="004A0984" w:rsidRPr="00637AAE" w:rsidRDefault="004A0984" w:rsidP="004A0984">
      <w:pPr>
        <w:pStyle w:val="a9"/>
        <w:shd w:val="clear" w:color="auto" w:fill="FFFFFF"/>
        <w:spacing w:before="0" w:beforeAutospacing="0" w:after="0" w:afterAutospacing="0"/>
        <w:ind w:firstLine="708"/>
        <w:jc w:val="both"/>
        <w:outlineLvl w:val="1"/>
        <w:rPr>
          <w:sz w:val="20"/>
          <w:szCs w:val="20"/>
        </w:rPr>
      </w:pPr>
    </w:p>
    <w:p w:rsidR="004A0984" w:rsidRPr="00637AAE" w:rsidRDefault="004A0984" w:rsidP="004A0984">
      <w:pPr>
        <w:pStyle w:val="a9"/>
        <w:shd w:val="clear" w:color="auto" w:fill="FFFFFF"/>
        <w:spacing w:before="0" w:beforeAutospacing="0" w:after="0" w:afterAutospacing="0"/>
        <w:ind w:firstLine="708"/>
        <w:jc w:val="both"/>
        <w:outlineLvl w:val="1"/>
        <w:rPr>
          <w:sz w:val="20"/>
          <w:szCs w:val="20"/>
        </w:rPr>
      </w:pPr>
      <w:r w:rsidRPr="00637AAE">
        <w:rPr>
          <w:bCs/>
          <w:kern w:val="36"/>
          <w:sz w:val="20"/>
          <w:szCs w:val="20"/>
        </w:rPr>
        <w:t xml:space="preserve">В соответствии со ст. 12 </w:t>
      </w:r>
      <w:hyperlink r:id="rId6" w:history="1">
        <w:r w:rsidRPr="00637AAE">
          <w:rPr>
            <w:rStyle w:val="af0"/>
            <w:bCs/>
            <w:sz w:val="20"/>
            <w:szCs w:val="20"/>
            <w:shd w:val="clear" w:color="auto" w:fill="FFFFFF"/>
          </w:rPr>
          <w:t>Федерального закона от 12.01.1996 № 8-ФЗ  «О погребении и похоронном деле»</w:t>
        </w:r>
      </w:hyperlink>
      <w:r w:rsidRPr="00637AAE">
        <w:rPr>
          <w:sz w:val="20"/>
          <w:szCs w:val="20"/>
        </w:rPr>
        <w:t xml:space="preserve"> при отсутствии супруга, близких родственников, иных родственников либо </w:t>
      </w:r>
      <w:hyperlink r:id="rId7" w:anchor="dst100004" w:history="1">
        <w:r w:rsidRPr="00637AAE">
          <w:rPr>
            <w:rStyle w:val="af0"/>
            <w:sz w:val="20"/>
            <w:szCs w:val="20"/>
          </w:rPr>
          <w:t>законного представителя</w:t>
        </w:r>
      </w:hyperlink>
      <w:r w:rsidRPr="00637AAE">
        <w:rPr>
          <w:sz w:val="20"/>
          <w:szCs w:val="20"/>
        </w:rPr>
        <w:t>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A0984" w:rsidRPr="00637AAE" w:rsidRDefault="004A0984" w:rsidP="004A0984">
      <w:pPr>
        <w:pStyle w:val="a9"/>
        <w:shd w:val="clear" w:color="auto" w:fill="FFFFFF"/>
        <w:spacing w:before="0" w:beforeAutospacing="0" w:after="0" w:afterAutospacing="0"/>
        <w:ind w:firstLine="708"/>
        <w:jc w:val="both"/>
        <w:outlineLvl w:val="1"/>
        <w:rPr>
          <w:sz w:val="20"/>
          <w:szCs w:val="20"/>
        </w:rPr>
      </w:pPr>
      <w:r w:rsidRPr="00637AAE">
        <w:rPr>
          <w:sz w:val="20"/>
          <w:szCs w:val="20"/>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A0984" w:rsidRPr="00637AAE" w:rsidRDefault="004A0984" w:rsidP="004A0984">
      <w:pPr>
        <w:pStyle w:val="a9"/>
        <w:shd w:val="clear" w:color="auto" w:fill="FFFFFF"/>
        <w:spacing w:before="0" w:beforeAutospacing="0" w:after="0" w:afterAutospacing="0"/>
        <w:ind w:firstLine="708"/>
        <w:jc w:val="both"/>
        <w:outlineLvl w:val="1"/>
        <w:rPr>
          <w:sz w:val="20"/>
          <w:szCs w:val="20"/>
        </w:rPr>
      </w:pPr>
      <w:r w:rsidRPr="00637AAE">
        <w:rPr>
          <w:sz w:val="20"/>
          <w:szCs w:val="20"/>
        </w:rPr>
        <w:t>Услуги, оказываемые специализированной службой по вопросам похоронного дела при погребении умерших, указанных в </w:t>
      </w:r>
      <w:hyperlink r:id="rId8" w:anchor="dst100086" w:history="1">
        <w:r w:rsidRPr="00637AAE">
          <w:rPr>
            <w:rStyle w:val="af0"/>
            <w:sz w:val="20"/>
            <w:szCs w:val="20"/>
          </w:rPr>
          <w:t>пунктах 1</w:t>
        </w:r>
      </w:hyperlink>
      <w:r w:rsidRPr="00637AAE">
        <w:rPr>
          <w:sz w:val="20"/>
          <w:szCs w:val="20"/>
        </w:rPr>
        <w:t> и </w:t>
      </w:r>
      <w:hyperlink r:id="rId9" w:anchor="dst100087" w:history="1">
        <w:r w:rsidRPr="00637AAE">
          <w:rPr>
            <w:rStyle w:val="af0"/>
            <w:sz w:val="20"/>
            <w:szCs w:val="20"/>
          </w:rPr>
          <w:t>2</w:t>
        </w:r>
      </w:hyperlink>
      <w:r w:rsidRPr="00637AAE">
        <w:rPr>
          <w:sz w:val="20"/>
          <w:szCs w:val="20"/>
        </w:rPr>
        <w:t> настоящей статьи, включают: оформление документов, необходимых для погребения; облачение тела; предоставление гроба; перевозку умершего на кладбище (в крематорий); погребение.</w:t>
      </w:r>
    </w:p>
    <w:p w:rsidR="004A0984" w:rsidRPr="00637AAE" w:rsidRDefault="004A0984" w:rsidP="004A0984">
      <w:pPr>
        <w:pStyle w:val="a9"/>
        <w:shd w:val="clear" w:color="auto" w:fill="FFFFFF"/>
        <w:spacing w:before="0" w:beforeAutospacing="0" w:after="0" w:afterAutospacing="0"/>
        <w:ind w:firstLine="540"/>
        <w:jc w:val="both"/>
        <w:rPr>
          <w:sz w:val="20"/>
          <w:szCs w:val="20"/>
        </w:rPr>
      </w:pPr>
      <w:r w:rsidRPr="00637AAE">
        <w:rPr>
          <w:sz w:val="20"/>
          <w:szCs w:val="20"/>
        </w:rPr>
        <w:t>Стоимость указанных услуг определяется органами местного самоуправления и возмещается в порядке, предусмотренном пунктом 3 </w:t>
      </w:r>
      <w:hyperlink r:id="rId10" w:anchor="dst100052" w:history="1">
        <w:r w:rsidRPr="00637AAE">
          <w:rPr>
            <w:rStyle w:val="af0"/>
            <w:sz w:val="20"/>
            <w:szCs w:val="20"/>
          </w:rPr>
          <w:t>статьи 9</w:t>
        </w:r>
      </w:hyperlink>
      <w:r w:rsidRPr="00637AAE">
        <w:rPr>
          <w:sz w:val="20"/>
          <w:szCs w:val="20"/>
        </w:rPr>
        <w:t> настоящего Федерального закона.</w:t>
      </w:r>
    </w:p>
    <w:p w:rsidR="004A0984" w:rsidRPr="007C43CD" w:rsidRDefault="004A0984" w:rsidP="004A0984">
      <w:pPr>
        <w:pStyle w:val="a9"/>
        <w:shd w:val="clear" w:color="auto" w:fill="FFFFFF"/>
        <w:spacing w:before="0" w:beforeAutospacing="0" w:after="0" w:afterAutospacing="0"/>
        <w:ind w:firstLine="708"/>
        <w:jc w:val="both"/>
        <w:rPr>
          <w:sz w:val="20"/>
          <w:szCs w:val="20"/>
        </w:rPr>
      </w:pPr>
      <w:bookmarkStart w:id="0" w:name="_GoBack"/>
      <w:bookmarkEnd w:id="0"/>
    </w:p>
    <w:p w:rsidR="00B567A5" w:rsidRPr="00B567A5" w:rsidRDefault="00B567A5" w:rsidP="00DF41BB">
      <w:pPr>
        <w:autoSpaceDE w:val="0"/>
        <w:autoSpaceDN w:val="0"/>
        <w:adjustRightInd w:val="0"/>
        <w:jc w:val="both"/>
        <w:rPr>
          <w:b/>
          <w:sz w:val="20"/>
          <w:szCs w:val="20"/>
        </w:rPr>
      </w:pPr>
    </w:p>
    <w:p w:rsidR="00B567A5" w:rsidRDefault="00B567A5" w:rsidP="00DF41BB">
      <w:pPr>
        <w:autoSpaceDE w:val="0"/>
        <w:autoSpaceDN w:val="0"/>
        <w:adjustRightInd w:val="0"/>
        <w:jc w:val="both"/>
        <w:rPr>
          <w:sz w:val="20"/>
          <w:szCs w:val="20"/>
        </w:rPr>
      </w:pPr>
    </w:p>
    <w:p w:rsidR="00B567A5" w:rsidRDefault="00B567A5" w:rsidP="00DF41BB">
      <w:pPr>
        <w:autoSpaceDE w:val="0"/>
        <w:autoSpaceDN w:val="0"/>
        <w:adjustRightInd w:val="0"/>
        <w:jc w:val="both"/>
        <w:rPr>
          <w:sz w:val="20"/>
          <w:szCs w:val="20"/>
        </w:rPr>
      </w:pPr>
    </w:p>
    <w:p w:rsidR="00B567A5" w:rsidRPr="00FE5BD2" w:rsidRDefault="00B567A5" w:rsidP="00DF41BB">
      <w:pPr>
        <w:autoSpaceDE w:val="0"/>
        <w:autoSpaceDN w:val="0"/>
        <w:adjustRightInd w:val="0"/>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E1DBC"/>
    <w:multiLevelType w:val="hybridMultilevel"/>
    <w:tmpl w:val="BAE8DAA0"/>
    <w:lvl w:ilvl="0" w:tplc="B98E2068">
      <w:numFmt w:val="bullet"/>
      <w:lvlText w:val="-"/>
      <w:lvlJc w:val="left"/>
      <w:pPr>
        <w:ind w:left="109" w:hanging="177"/>
      </w:pPr>
      <w:rPr>
        <w:rFonts w:ascii="Times New Roman" w:eastAsia="Times New Roman" w:hAnsi="Times New Roman" w:cs="Times New Roman" w:hint="default"/>
        <w:b w:val="0"/>
        <w:bCs w:val="0"/>
        <w:i w:val="0"/>
        <w:iCs w:val="0"/>
        <w:w w:val="93"/>
        <w:sz w:val="24"/>
        <w:szCs w:val="24"/>
        <w:lang w:val="ru-RU" w:eastAsia="en-US" w:bidi="ar-SA"/>
      </w:rPr>
    </w:lvl>
    <w:lvl w:ilvl="1" w:tplc="A3100BF0">
      <w:numFmt w:val="bullet"/>
      <w:lvlText w:val="•"/>
      <w:lvlJc w:val="left"/>
      <w:pPr>
        <w:ind w:left="400" w:hanging="177"/>
      </w:pPr>
      <w:rPr>
        <w:rFonts w:hint="default"/>
        <w:lang w:val="ru-RU" w:eastAsia="en-US" w:bidi="ar-SA"/>
      </w:rPr>
    </w:lvl>
    <w:lvl w:ilvl="2" w:tplc="52A86398">
      <w:numFmt w:val="bullet"/>
      <w:lvlText w:val="•"/>
      <w:lvlJc w:val="left"/>
      <w:pPr>
        <w:ind w:left="1457" w:hanging="177"/>
      </w:pPr>
      <w:rPr>
        <w:rFonts w:hint="default"/>
        <w:lang w:val="ru-RU" w:eastAsia="en-US" w:bidi="ar-SA"/>
      </w:rPr>
    </w:lvl>
    <w:lvl w:ilvl="3" w:tplc="262A688A">
      <w:numFmt w:val="bullet"/>
      <w:lvlText w:val="•"/>
      <w:lvlJc w:val="left"/>
      <w:pPr>
        <w:ind w:left="2515" w:hanging="177"/>
      </w:pPr>
      <w:rPr>
        <w:rFonts w:hint="default"/>
        <w:lang w:val="ru-RU" w:eastAsia="en-US" w:bidi="ar-SA"/>
      </w:rPr>
    </w:lvl>
    <w:lvl w:ilvl="4" w:tplc="D80E26A2">
      <w:numFmt w:val="bullet"/>
      <w:lvlText w:val="•"/>
      <w:lvlJc w:val="left"/>
      <w:pPr>
        <w:ind w:left="3573" w:hanging="177"/>
      </w:pPr>
      <w:rPr>
        <w:rFonts w:hint="default"/>
        <w:lang w:val="ru-RU" w:eastAsia="en-US" w:bidi="ar-SA"/>
      </w:rPr>
    </w:lvl>
    <w:lvl w:ilvl="5" w:tplc="70025C9E">
      <w:numFmt w:val="bullet"/>
      <w:lvlText w:val="•"/>
      <w:lvlJc w:val="left"/>
      <w:pPr>
        <w:ind w:left="4631" w:hanging="177"/>
      </w:pPr>
      <w:rPr>
        <w:rFonts w:hint="default"/>
        <w:lang w:val="ru-RU" w:eastAsia="en-US" w:bidi="ar-SA"/>
      </w:rPr>
    </w:lvl>
    <w:lvl w:ilvl="6" w:tplc="9E48A8BE">
      <w:numFmt w:val="bullet"/>
      <w:lvlText w:val="•"/>
      <w:lvlJc w:val="left"/>
      <w:pPr>
        <w:ind w:left="5688" w:hanging="177"/>
      </w:pPr>
      <w:rPr>
        <w:rFonts w:hint="default"/>
        <w:lang w:val="ru-RU" w:eastAsia="en-US" w:bidi="ar-SA"/>
      </w:rPr>
    </w:lvl>
    <w:lvl w:ilvl="7" w:tplc="EB5245F4">
      <w:numFmt w:val="bullet"/>
      <w:lvlText w:val="•"/>
      <w:lvlJc w:val="left"/>
      <w:pPr>
        <w:ind w:left="6746" w:hanging="177"/>
      </w:pPr>
      <w:rPr>
        <w:rFonts w:hint="default"/>
        <w:lang w:val="ru-RU" w:eastAsia="en-US" w:bidi="ar-SA"/>
      </w:rPr>
    </w:lvl>
    <w:lvl w:ilvl="8" w:tplc="31785616">
      <w:numFmt w:val="bullet"/>
      <w:lvlText w:val="•"/>
      <w:lvlJc w:val="left"/>
      <w:pPr>
        <w:ind w:left="7804" w:hanging="177"/>
      </w:pPr>
      <w:rPr>
        <w:rFonts w:hint="default"/>
        <w:lang w:val="ru-RU" w:eastAsia="en-US" w:bidi="ar-SA"/>
      </w:rPr>
    </w:lvl>
  </w:abstractNum>
  <w:abstractNum w:abstractNumId="2">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74538E"/>
    <w:multiLevelType w:val="hybridMultilevel"/>
    <w:tmpl w:val="2DC2EC52"/>
    <w:lvl w:ilvl="0" w:tplc="9328F4C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5">
    <w:nsid w:val="66B61D06"/>
    <w:multiLevelType w:val="multilevel"/>
    <w:tmpl w:val="D554BA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5"/>
  </w:num>
  <w:num w:numId="7">
    <w:abstractNumId w:val="4"/>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31090E"/>
    <w:rsid w:val="00331696"/>
    <w:rsid w:val="00381271"/>
    <w:rsid w:val="003A5B32"/>
    <w:rsid w:val="003C3437"/>
    <w:rsid w:val="00410168"/>
    <w:rsid w:val="00415BA6"/>
    <w:rsid w:val="00441822"/>
    <w:rsid w:val="004739F8"/>
    <w:rsid w:val="004A0984"/>
    <w:rsid w:val="004B7408"/>
    <w:rsid w:val="004C40AC"/>
    <w:rsid w:val="004E6AF7"/>
    <w:rsid w:val="00574D1E"/>
    <w:rsid w:val="00581E3E"/>
    <w:rsid w:val="005A13C5"/>
    <w:rsid w:val="00606AD3"/>
    <w:rsid w:val="00617735"/>
    <w:rsid w:val="00624CC4"/>
    <w:rsid w:val="00632C51"/>
    <w:rsid w:val="006C18CB"/>
    <w:rsid w:val="00751713"/>
    <w:rsid w:val="00892F89"/>
    <w:rsid w:val="008D35C1"/>
    <w:rsid w:val="00A015B2"/>
    <w:rsid w:val="00A16F0B"/>
    <w:rsid w:val="00A817FA"/>
    <w:rsid w:val="00AA5891"/>
    <w:rsid w:val="00AC1330"/>
    <w:rsid w:val="00AC4850"/>
    <w:rsid w:val="00AD4BC3"/>
    <w:rsid w:val="00B16383"/>
    <w:rsid w:val="00B567A5"/>
    <w:rsid w:val="00B8391B"/>
    <w:rsid w:val="00BC3993"/>
    <w:rsid w:val="00BC4113"/>
    <w:rsid w:val="00BF04A8"/>
    <w:rsid w:val="00C2404F"/>
    <w:rsid w:val="00C542DA"/>
    <w:rsid w:val="00D63AE3"/>
    <w:rsid w:val="00D67186"/>
    <w:rsid w:val="00D963FB"/>
    <w:rsid w:val="00DF41BB"/>
    <w:rsid w:val="00DF6664"/>
    <w:rsid w:val="00E3154E"/>
    <w:rsid w:val="00E43B27"/>
    <w:rsid w:val="00E8372B"/>
    <w:rsid w:val="00E95667"/>
    <w:rsid w:val="00EA7078"/>
    <w:rsid w:val="00ED6ADE"/>
    <w:rsid w:val="00ED7B82"/>
    <w:rsid w:val="00EE084D"/>
    <w:rsid w:val="00F84F58"/>
    <w:rsid w:val="00F92596"/>
    <w:rsid w:val="00F9756C"/>
    <w:rsid w:val="00FC2259"/>
    <w:rsid w:val="00FD2F93"/>
    <w:rsid w:val="00FD547C"/>
    <w:rsid w:val="00FE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31696"/>
    <w:rPr>
      <w:rFonts w:asciiTheme="majorHAnsi" w:eastAsiaTheme="majorEastAsia" w:hAnsiTheme="majorHAnsi" w:cstheme="majorBidi"/>
      <w:color w:val="365F91" w:themeColor="accent1" w:themeShade="BF"/>
      <w:sz w:val="32"/>
      <w:szCs w:val="32"/>
      <w:lang w:eastAsia="ru-RU"/>
    </w:rPr>
  </w:style>
  <w:style w:type="paragraph" w:styleId="af2">
    <w:name w:val="Plain Text"/>
    <w:basedOn w:val="a"/>
    <w:link w:val="af3"/>
    <w:uiPriority w:val="99"/>
    <w:unhideWhenUsed/>
    <w:rsid w:val="00331696"/>
    <w:rPr>
      <w:rFonts w:ascii="Consolas" w:hAnsi="Consolas"/>
      <w:sz w:val="21"/>
      <w:szCs w:val="21"/>
      <w:lang w:val="x-none" w:eastAsia="x-none"/>
    </w:rPr>
  </w:style>
  <w:style w:type="character" w:customStyle="1" w:styleId="af3">
    <w:name w:val="Текст Знак"/>
    <w:basedOn w:val="a0"/>
    <w:link w:val="af2"/>
    <w:uiPriority w:val="99"/>
    <w:rsid w:val="00331696"/>
    <w:rPr>
      <w:rFonts w:ascii="Consolas" w:eastAsia="Times New Roman" w:hAnsi="Consolas" w:cs="Times New Roman"/>
      <w:sz w:val="21"/>
      <w:szCs w:val="21"/>
      <w:lang w:val="x-none" w:eastAsia="x-none"/>
    </w:rPr>
  </w:style>
  <w:style w:type="paragraph" w:customStyle="1" w:styleId="af4">
    <w:name w:val="Заголовок статьи"/>
    <w:basedOn w:val="a"/>
    <w:next w:val="a"/>
    <w:rsid w:val="00BF04A8"/>
    <w:pPr>
      <w:autoSpaceDE w:val="0"/>
      <w:autoSpaceDN w:val="0"/>
      <w:adjustRightInd w:val="0"/>
      <w:ind w:left="1612" w:hanging="892"/>
      <w:jc w:val="both"/>
    </w:pPr>
    <w:rPr>
      <w:rFonts w:ascii="Arial" w:hAnsi="Arial" w:cs="Arial"/>
      <w:sz w:val="20"/>
      <w:szCs w:val="20"/>
    </w:rPr>
  </w:style>
  <w:style w:type="paragraph" w:styleId="af5">
    <w:name w:val="annotation text"/>
    <w:basedOn w:val="a"/>
    <w:link w:val="af6"/>
    <w:unhideWhenUsed/>
    <w:rsid w:val="00BF04A8"/>
    <w:pPr>
      <w:suppressAutoHyphens/>
      <w:autoSpaceDN w:val="0"/>
      <w:spacing w:after="200"/>
    </w:pPr>
    <w:rPr>
      <w:rFonts w:ascii="Calibri" w:eastAsia="Calibri" w:hAnsi="Calibri"/>
      <w:sz w:val="20"/>
      <w:szCs w:val="20"/>
      <w:lang w:eastAsia="en-US"/>
    </w:rPr>
  </w:style>
  <w:style w:type="character" w:customStyle="1" w:styleId="af6">
    <w:name w:val="Текст примечания Знак"/>
    <w:basedOn w:val="a0"/>
    <w:link w:val="af5"/>
    <w:rsid w:val="00BF04A8"/>
    <w:rPr>
      <w:rFonts w:ascii="Calibri" w:eastAsia="Calibri" w:hAnsi="Calibri" w:cs="Times New Roman"/>
      <w:sz w:val="20"/>
      <w:szCs w:val="20"/>
    </w:rPr>
  </w:style>
  <w:style w:type="paragraph" w:customStyle="1" w:styleId="11">
    <w:name w:val="Цитата1"/>
    <w:basedOn w:val="a"/>
    <w:rsid w:val="00574D1E"/>
    <w:pPr>
      <w:widowControl w:val="0"/>
      <w:shd w:val="clear" w:color="auto" w:fill="FFFFFF"/>
      <w:spacing w:before="7" w:line="234" w:lineRule="exact"/>
      <w:ind w:left="7" w:right="3370"/>
    </w:pPr>
    <w:rPr>
      <w:rFonts w:ascii="Courier New" w:hAnsi="Courier New"/>
      <w:color w:val="000000"/>
      <w:szCs w:val="20"/>
    </w:rPr>
  </w:style>
  <w:style w:type="character" w:customStyle="1" w:styleId="115pt">
    <w:name w:val="Основной текст + 11;5 pt;Курсив"/>
    <w:basedOn w:val="a0"/>
    <w:rsid w:val="00DF41BB"/>
    <w:rPr>
      <w:rFonts w:ascii="Times New Roman" w:eastAsia="Times New Roman" w:hAnsi="Times New Roman" w:cs="Times New Roman"/>
      <w:i/>
      <w:iCs/>
      <w:sz w:val="23"/>
      <w:szCs w:val="23"/>
      <w:shd w:val="clear" w:color="auto" w:fill="FFFFFF"/>
    </w:rPr>
  </w:style>
  <w:style w:type="character" w:customStyle="1" w:styleId="feeds-pagenavigationicon">
    <w:name w:val="feeds-page__navigation_icon"/>
    <w:rsid w:val="00B5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11121">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49/f29e04f74c96e71e9ccfba1e543c9b28f8132385/" TargetMode="External"/><Relationship Id="rId3" Type="http://schemas.openxmlformats.org/officeDocument/2006/relationships/styles" Target="styles.xml"/><Relationship Id="rId7" Type="http://schemas.openxmlformats.org/officeDocument/2006/relationships/hyperlink" Target="http://www.consultant.ru/document/cons_doc_LAW_99661/dc0b9959ca27fba1add9a97f0ae4a81af29efc9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89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83549/804c0ef964c2801853c75e6d992a2a486ebd885a/" TargetMode="External"/><Relationship Id="rId4" Type="http://schemas.openxmlformats.org/officeDocument/2006/relationships/settings" Target="settings.xml"/><Relationship Id="rId9" Type="http://schemas.openxmlformats.org/officeDocument/2006/relationships/hyperlink" Target="http://www.consultant.ru/document/cons_doc_LAW_383549/f29e04f74c96e71e9ccfba1e543c9b28f8132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F814-17E0-4737-8F04-1105341A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6</cp:revision>
  <dcterms:created xsi:type="dcterms:W3CDTF">2007-12-31T21:21:00Z</dcterms:created>
  <dcterms:modified xsi:type="dcterms:W3CDTF">2007-12-31T21:39:00Z</dcterms:modified>
</cp:coreProperties>
</file>