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013CCC" w:rsidP="007A7E89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21</w:t>
            </w:r>
            <w:r w:rsidR="007A7E89">
              <w:rPr>
                <w:bCs/>
                <w:sz w:val="24"/>
                <w:szCs w:val="24"/>
              </w:rPr>
              <w:t>2(539</w:t>
            </w:r>
            <w:r w:rsidR="00EE084D">
              <w:rPr>
                <w:bCs/>
                <w:sz w:val="24"/>
                <w:szCs w:val="24"/>
              </w:rPr>
              <w:t xml:space="preserve">) от </w:t>
            </w:r>
            <w:r w:rsidR="007A7E8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мая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7350EF" w:rsidRDefault="007350EF" w:rsidP="00735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7350EF" w:rsidRDefault="007350EF" w:rsidP="00735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7350EF" w:rsidRDefault="007A7E89" w:rsidP="007350E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19.05.2021г.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37</w:t>
      </w:r>
    </w:p>
    <w:p w:rsidR="007A7E89" w:rsidRDefault="007A7E89" w:rsidP="007A7E89">
      <w:pPr>
        <w:jc w:val="center"/>
        <w:rPr>
          <w:rFonts w:cs="Courier New"/>
          <w:b/>
          <w:color w:val="000000"/>
          <w:sz w:val="20"/>
          <w:szCs w:val="20"/>
        </w:rPr>
      </w:pPr>
      <w:r>
        <w:t xml:space="preserve">   </w:t>
      </w:r>
    </w:p>
    <w:p w:rsidR="007A7E89" w:rsidRDefault="007A7E89" w:rsidP="007A7E89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</w:rPr>
      </w:pPr>
    </w:p>
    <w:p w:rsidR="007A7E89" w:rsidRDefault="007A7E89" w:rsidP="007A7E89">
      <w:pPr>
        <w:pStyle w:val="ad"/>
        <w:rPr>
          <w:b/>
          <w:sz w:val="20"/>
          <w:szCs w:val="20"/>
        </w:rPr>
      </w:pPr>
      <w:r>
        <w:rPr>
          <w:b/>
          <w:sz w:val="20"/>
          <w:szCs w:val="20"/>
        </w:rPr>
        <w:t>Об утверждении отчета об исполнении бюджета</w:t>
      </w:r>
    </w:p>
    <w:p w:rsidR="007A7E89" w:rsidRDefault="007A7E89" w:rsidP="007A7E89">
      <w:pPr>
        <w:pStyle w:val="a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Новочелны-Сюрбеевского</w:t>
      </w:r>
      <w:proofErr w:type="spellEnd"/>
      <w:r>
        <w:rPr>
          <w:b/>
          <w:sz w:val="20"/>
          <w:szCs w:val="20"/>
        </w:rPr>
        <w:t xml:space="preserve"> сельского поселения</w:t>
      </w:r>
    </w:p>
    <w:p w:rsidR="007A7E89" w:rsidRDefault="007A7E89" w:rsidP="007A7E89">
      <w:pPr>
        <w:pStyle w:val="a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Комсомольского района Чувашской Республики</w:t>
      </w:r>
    </w:p>
    <w:p w:rsidR="007A7E89" w:rsidRDefault="007A7E89" w:rsidP="007A7E89">
      <w:pPr>
        <w:pStyle w:val="a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1 квартал 2021 года</w:t>
      </w: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ind w:firstLine="600"/>
        <w:rPr>
          <w:sz w:val="20"/>
          <w:szCs w:val="20"/>
        </w:rPr>
      </w:pPr>
    </w:p>
    <w:p w:rsidR="007A7E89" w:rsidRDefault="007A7E89" w:rsidP="007A7E89">
      <w:pPr>
        <w:pStyle w:val="ad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решением Собрания депутатов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Комсомольского района Чувашской Республики от 03 августа 2012 года № 4/58 «О регулировании бюджетных правоотношений в </w:t>
      </w:r>
      <w:proofErr w:type="spellStart"/>
      <w:r>
        <w:rPr>
          <w:sz w:val="20"/>
          <w:szCs w:val="20"/>
        </w:rPr>
        <w:t>Новочелны-Сюрбеевском</w:t>
      </w:r>
      <w:proofErr w:type="spellEnd"/>
      <w:r>
        <w:rPr>
          <w:sz w:val="20"/>
          <w:szCs w:val="20"/>
        </w:rPr>
        <w:t xml:space="preserve"> сельском поселении Комсомольского района» администрация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п о с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 xml:space="preserve"> а н о в л я е т: </w:t>
      </w:r>
    </w:p>
    <w:p w:rsidR="007A7E89" w:rsidRDefault="007A7E89" w:rsidP="007A7E89">
      <w:pPr>
        <w:pStyle w:val="ad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1. Утвердить прилагаемый отчет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Комсомольского района Чувашской Республики за 1 квартал 2021 года (далее – отчет).</w:t>
      </w:r>
    </w:p>
    <w:p w:rsidR="007A7E89" w:rsidRDefault="007A7E89" w:rsidP="007A7E89">
      <w:pPr>
        <w:pStyle w:val="ad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2. Направить отчет Собранию депутатов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Комсомольского района Чувашской Республики и Контрольно-счетному органу Комсомольского района Чувашской Республики.</w:t>
      </w: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  <w:proofErr w:type="gramStart"/>
      <w:r>
        <w:rPr>
          <w:sz w:val="20"/>
          <w:szCs w:val="20"/>
        </w:rPr>
        <w:t>Глава  сельского</w:t>
      </w:r>
      <w:proofErr w:type="gramEnd"/>
      <w:r>
        <w:rPr>
          <w:sz w:val="20"/>
          <w:szCs w:val="20"/>
        </w:rPr>
        <w:t xml:space="preserve"> поселения                                                         </w:t>
      </w:r>
      <w:proofErr w:type="spellStart"/>
      <w:r>
        <w:rPr>
          <w:sz w:val="20"/>
          <w:szCs w:val="20"/>
        </w:rPr>
        <w:t>А.Т.Орешкин</w:t>
      </w:r>
      <w:proofErr w:type="spellEnd"/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rPr>
          <w:bCs/>
        </w:rPr>
        <w:sectPr w:rsidR="007A7E89">
          <w:pgSz w:w="11906" w:h="16838"/>
          <w:pgMar w:top="1134" w:right="851" w:bottom="1134" w:left="1985" w:header="709" w:footer="709" w:gutter="0"/>
          <w:cols w:space="720"/>
        </w:sect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371"/>
        <w:gridCol w:w="1134"/>
        <w:gridCol w:w="2820"/>
        <w:gridCol w:w="1716"/>
        <w:gridCol w:w="1560"/>
      </w:tblGrid>
      <w:tr w:rsidR="007A7E89" w:rsidTr="007A7E89">
        <w:trPr>
          <w:trHeight w:val="240"/>
        </w:trPr>
        <w:tc>
          <w:tcPr>
            <w:tcW w:w="7371" w:type="dxa"/>
            <w:noWrap/>
            <w:vAlign w:val="bottom"/>
            <w:hideMark/>
          </w:tcPr>
          <w:p w:rsid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Default="007A7E89"/>
        </w:tc>
        <w:tc>
          <w:tcPr>
            <w:tcW w:w="2820" w:type="dxa"/>
            <w:noWrap/>
            <w:vAlign w:val="bottom"/>
            <w:hideMark/>
          </w:tcPr>
          <w:p w:rsidR="007A7E89" w:rsidRDefault="007A7E89"/>
        </w:tc>
        <w:tc>
          <w:tcPr>
            <w:tcW w:w="1716" w:type="dxa"/>
            <w:noWrap/>
            <w:vAlign w:val="bottom"/>
            <w:hideMark/>
          </w:tcPr>
          <w:p w:rsidR="007A7E89" w:rsidRDefault="007A7E89"/>
        </w:tc>
        <w:tc>
          <w:tcPr>
            <w:tcW w:w="1560" w:type="dxa"/>
            <w:noWrap/>
            <w:vAlign w:val="bottom"/>
            <w:hideMark/>
          </w:tcPr>
          <w:p w:rsidR="007A7E89" w:rsidRDefault="007A7E89"/>
        </w:tc>
      </w:tr>
      <w:tr w:rsidR="007A7E89" w:rsidRPr="007A7E89" w:rsidTr="007A7E89">
        <w:trPr>
          <w:trHeight w:val="282"/>
        </w:trPr>
        <w:tc>
          <w:tcPr>
            <w:tcW w:w="7371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FFFFF"/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sz w:val="20"/>
                <w:szCs w:val="20"/>
              </w:rPr>
            </w:pPr>
            <w:r w:rsidRPr="007A7E89">
              <w:rPr>
                <w:sz w:val="20"/>
                <w:szCs w:val="20"/>
              </w:rPr>
              <w:t> </w:t>
            </w:r>
          </w:p>
        </w:tc>
        <w:tc>
          <w:tcPr>
            <w:tcW w:w="3276" w:type="dxa"/>
            <w:gridSpan w:val="2"/>
            <w:shd w:val="clear" w:color="auto" w:fill="FFFFFF"/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sz w:val="20"/>
                <w:szCs w:val="20"/>
              </w:rPr>
            </w:pPr>
            <w:r w:rsidRPr="007A7E89">
              <w:rPr>
                <w:sz w:val="20"/>
                <w:szCs w:val="20"/>
              </w:rPr>
              <w:t>УТВЕРЖДЕН</w:t>
            </w:r>
          </w:p>
        </w:tc>
      </w:tr>
      <w:tr w:rsidR="007A7E89" w:rsidRPr="007A7E89" w:rsidTr="007A7E89">
        <w:trPr>
          <w:trHeight w:val="1410"/>
        </w:trPr>
        <w:tc>
          <w:tcPr>
            <w:tcW w:w="7371" w:type="dxa"/>
            <w:noWrap/>
            <w:vAlign w:val="center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noWrap/>
            <w:vAlign w:val="center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7A7E89" w:rsidRPr="007A7E89" w:rsidRDefault="007A7E89">
            <w:pPr>
              <w:jc w:val="right"/>
              <w:rPr>
                <w:sz w:val="20"/>
                <w:szCs w:val="20"/>
              </w:rPr>
            </w:pPr>
            <w:r w:rsidRPr="007A7E89">
              <w:rPr>
                <w:sz w:val="20"/>
                <w:szCs w:val="20"/>
              </w:rPr>
              <w:t xml:space="preserve">постановлением администрации                                                                                      </w:t>
            </w:r>
            <w:proofErr w:type="spellStart"/>
            <w:r w:rsidRPr="007A7E8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A7E89">
              <w:rPr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                          от 19.05.2021г. № 37   </w:t>
            </w:r>
          </w:p>
        </w:tc>
      </w:tr>
      <w:tr w:rsidR="007A7E89" w:rsidRPr="007A7E89" w:rsidTr="007A7E89">
        <w:trPr>
          <w:trHeight w:val="390"/>
        </w:trPr>
        <w:tc>
          <w:tcPr>
            <w:tcW w:w="14601" w:type="dxa"/>
            <w:gridSpan w:val="5"/>
            <w:vAlign w:val="center"/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 xml:space="preserve"> 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7E89" w:rsidRPr="007A7E89" w:rsidTr="007A7E89">
        <w:trPr>
          <w:trHeight w:val="630"/>
        </w:trPr>
        <w:tc>
          <w:tcPr>
            <w:tcW w:w="14601" w:type="dxa"/>
            <w:gridSpan w:val="5"/>
            <w:vAlign w:val="center"/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 xml:space="preserve"> НОВОЧЕЛНЫ-СЮРБЕЕВСКОГО СЕЛЬСКОГО ПОСЕЛЕНИЯ КОМСОМОЛЬСКОГО РАЙОНА </w:t>
            </w:r>
          </w:p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</w:tr>
      <w:tr w:rsidR="007A7E89" w:rsidRPr="007A7E89" w:rsidTr="007A7E89">
        <w:trPr>
          <w:trHeight w:val="315"/>
        </w:trPr>
        <w:tc>
          <w:tcPr>
            <w:tcW w:w="14601" w:type="dxa"/>
            <w:gridSpan w:val="5"/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за 1 квартал 2021 года</w:t>
            </w:r>
          </w:p>
        </w:tc>
      </w:tr>
      <w:tr w:rsidR="007A7E89" w:rsidRPr="007A7E89" w:rsidTr="007A7E89">
        <w:trPr>
          <w:trHeight w:val="435"/>
        </w:trPr>
        <w:tc>
          <w:tcPr>
            <w:tcW w:w="14601" w:type="dxa"/>
            <w:gridSpan w:val="5"/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7A7E89" w:rsidRPr="007A7E89" w:rsidTr="007A7E89">
        <w:trPr>
          <w:trHeight w:val="276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7A7E89" w:rsidRPr="007A7E89" w:rsidTr="007A7E8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5 957 290,00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794 366,57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1 026 970,00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103 552,57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10 147,71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10 147,71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10 087,08</w:t>
            </w:r>
          </w:p>
        </w:tc>
      </w:tr>
      <w:tr w:rsidR="007A7E89" w:rsidRPr="007A7E89" w:rsidTr="007A7E89">
        <w:trPr>
          <w:trHeight w:val="2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10 087,01</w:t>
            </w:r>
          </w:p>
        </w:tc>
      </w:tr>
      <w:tr w:rsidR="007A7E89" w:rsidRPr="007A7E89" w:rsidTr="007A7E89">
        <w:trPr>
          <w:trHeight w:val="18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60,63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60,24</w:t>
            </w:r>
          </w:p>
        </w:tc>
      </w:tr>
      <w:tr w:rsidR="007A7E89" w:rsidRPr="007A7E89" w:rsidTr="007A7E89">
        <w:trPr>
          <w:trHeight w:val="12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48 888,60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48 888,60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21 940,31</w:t>
            </w:r>
          </w:p>
        </w:tc>
      </w:tr>
      <w:tr w:rsidR="007A7E89" w:rsidRPr="007A7E89" w:rsidTr="007A7E89">
        <w:trPr>
          <w:trHeight w:val="24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21 940,31</w:t>
            </w:r>
          </w:p>
        </w:tc>
      </w:tr>
      <w:tr w:rsidR="007A7E89" w:rsidRPr="007A7E89" w:rsidTr="007A7E89">
        <w:trPr>
          <w:trHeight w:val="18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A7E8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A7E8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153,89</w:t>
            </w:r>
          </w:p>
        </w:tc>
      </w:tr>
      <w:tr w:rsidR="007A7E89" w:rsidRPr="007A7E89" w:rsidTr="007A7E89">
        <w:trPr>
          <w:trHeight w:val="27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A7E8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A7E8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153,89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30 712,76</w:t>
            </w:r>
          </w:p>
        </w:tc>
      </w:tr>
      <w:tr w:rsidR="007A7E89" w:rsidRPr="007A7E89" w:rsidTr="007A7E89">
        <w:trPr>
          <w:trHeight w:val="24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30 712,76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-3 918,36</w:t>
            </w:r>
          </w:p>
        </w:tc>
      </w:tr>
      <w:tr w:rsidR="007A7E89" w:rsidRPr="007A7E89" w:rsidTr="007A7E89">
        <w:trPr>
          <w:trHeight w:val="24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-3 918,36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18 438,60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18 438,60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18 438,60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18 438,60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15 310,42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2 543,81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2 543,81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2 469,00</w:t>
            </w:r>
          </w:p>
        </w:tc>
      </w:tr>
      <w:tr w:rsidR="007A7E89" w:rsidRPr="007A7E89" w:rsidTr="007A7E89">
        <w:trPr>
          <w:trHeight w:val="12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74,81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12 766,61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4 044,49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4 044,49</w:t>
            </w:r>
          </w:p>
        </w:tc>
      </w:tr>
      <w:tr w:rsidR="007A7E89" w:rsidRPr="007A7E89" w:rsidTr="007A7E89">
        <w:trPr>
          <w:trHeight w:val="13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7A7E89">
              <w:rPr>
                <w:color w:val="000000"/>
                <w:sz w:val="20"/>
                <w:szCs w:val="20"/>
              </w:rPr>
              <w:t>поселений  (</w:t>
            </w:r>
            <w:proofErr w:type="gramEnd"/>
            <w:r w:rsidRPr="007A7E89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4 044,49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8 722,12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8 722,12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7A7E89">
              <w:rPr>
                <w:color w:val="000000"/>
                <w:sz w:val="20"/>
                <w:szCs w:val="20"/>
              </w:rPr>
              <w:t>поселений  (</w:t>
            </w:r>
            <w:proofErr w:type="gramEnd"/>
            <w:r w:rsidRPr="007A7E89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8 466,85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7A7E89">
              <w:rPr>
                <w:color w:val="000000"/>
                <w:sz w:val="20"/>
                <w:szCs w:val="20"/>
              </w:rPr>
              <w:t>поселений  (</w:t>
            </w:r>
            <w:proofErr w:type="gramEnd"/>
            <w:r w:rsidRPr="007A7E89">
              <w:rPr>
                <w:color w:val="000000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255,27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10 767,24</w:t>
            </w:r>
          </w:p>
        </w:tc>
      </w:tr>
      <w:tr w:rsidR="007A7E89" w:rsidRPr="007A7E89" w:rsidTr="007A7E89">
        <w:trPr>
          <w:trHeight w:val="18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10 767,24</w:t>
            </w:r>
          </w:p>
        </w:tc>
      </w:tr>
      <w:tr w:rsidR="007A7E89" w:rsidRPr="007A7E89" w:rsidTr="007A7E89">
        <w:trPr>
          <w:trHeight w:val="16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10 767,24</w:t>
            </w:r>
          </w:p>
        </w:tc>
      </w:tr>
      <w:tr w:rsidR="007A7E89" w:rsidRPr="007A7E89" w:rsidTr="007A7E89">
        <w:trPr>
          <w:trHeight w:val="15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10 767,24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000 1 17 15000 00 0000 150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993 1 17 15030 10 0000 150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4 930 320,00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690 814,00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4 930 320,00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690 814,00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3 789 337,00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664 972,00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2 659 337,00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664 972,00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2 659 337,00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664 972,00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993 2 02 15002 10 0000 150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1 037 304,00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18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000 2 02 20216 00 0000 150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195 335,00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18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195 335,00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841 969,00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841 969,00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25 842,00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25 842,00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25 842,00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noWrap/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300"/>
        </w:trPr>
        <w:tc>
          <w:tcPr>
            <w:tcW w:w="14601" w:type="dxa"/>
            <w:gridSpan w:val="5"/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noWrap/>
            <w:vAlign w:val="bottom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7A7E89" w:rsidRPr="007A7E89" w:rsidTr="007A7E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885 612,63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1 546 319,00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306 890,11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1 540 599,00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303 230,11</w:t>
            </w:r>
          </w:p>
        </w:tc>
      </w:tr>
      <w:tr w:rsidR="007A7E89" w:rsidRPr="007A7E89" w:rsidTr="007A7E89">
        <w:trPr>
          <w:trHeight w:val="3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1 540 599,00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303 230,11</w:t>
            </w:r>
          </w:p>
        </w:tc>
      </w:tr>
      <w:tr w:rsidR="007A7E89" w:rsidRPr="007A7E89" w:rsidTr="007A7E89">
        <w:trPr>
          <w:trHeight w:val="12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1 201 099,00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258 924,48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1 201 099,00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258 924,48</w:t>
            </w:r>
          </w:p>
        </w:tc>
      </w:tr>
      <w:tr w:rsidR="007A7E89" w:rsidRPr="007A7E89" w:rsidTr="007A7E89">
        <w:trPr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922 503,00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201 339,61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278 596,00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57 584,87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329 500,00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44 305,63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329 500,00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44 305,63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5 835,49</w:t>
            </w:r>
          </w:p>
        </w:tc>
      </w:tr>
      <w:tr w:rsidR="007A7E89" w:rsidRPr="007A7E89" w:rsidTr="007A7E89">
        <w:trPr>
          <w:trHeight w:val="45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19 930,44</w:t>
            </w:r>
          </w:p>
        </w:tc>
      </w:tr>
      <w:tr w:rsidR="007A7E89" w:rsidRPr="007A7E89" w:rsidTr="007A7E89">
        <w:trPr>
          <w:trHeight w:val="4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18 539,70</w:t>
            </w:r>
          </w:p>
        </w:tc>
      </w:tr>
      <w:tr w:rsidR="007A7E89" w:rsidRPr="007A7E89" w:rsidTr="007A7E89">
        <w:trPr>
          <w:trHeight w:val="43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9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0104 Ч5 Э 01 00200 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0111 Ч4 1 01 73430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0111 Ч4 1 01 73430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0111 Ч4 1 01 73430 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Ц3 1 05 10640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Ц3 1 05 10640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Ц3 1 05 10640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Ц3 1 05 10640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Ч5 Э 01 73770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Ч5 Э 01 73770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Ч5 Э 01 73770 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0113 Ч5 Э 01 73770 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25 842,00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25 842,00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Ч4 1 04 51180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25 842,00</w:t>
            </w:r>
          </w:p>
        </w:tc>
      </w:tr>
      <w:tr w:rsidR="007A7E89" w:rsidRPr="007A7E89" w:rsidTr="007A7E89">
        <w:trPr>
          <w:trHeight w:val="12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Ч4 1 04 51180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88 918,00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25 842,00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Ч4 1 04 51180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88 918,00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25 842,00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Ч4 1 04 51180 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68 293,00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21 406,00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Ч4 1 04 51180 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4 436,00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Ч4 1 04 51180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14 761,00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Ч4 1 04 51180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14 761,00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0203 Ч4 1 04 51180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14 761,00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1 190 762,00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301 131,17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1 190 762,00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301 131,17</w:t>
            </w:r>
          </w:p>
        </w:tc>
      </w:tr>
      <w:tr w:rsidR="007A7E89" w:rsidRPr="007A7E89" w:rsidTr="007A7E89">
        <w:trPr>
          <w:trHeight w:val="12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1 190 762,00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301 131,17</w:t>
            </w:r>
          </w:p>
        </w:tc>
      </w:tr>
      <w:tr w:rsidR="007A7E89" w:rsidRPr="007A7E89" w:rsidTr="007A7E89">
        <w:trPr>
          <w:trHeight w:val="12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1 013 112,00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223 605,92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1 013 112,00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223 605,92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778 120,00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174 012,39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234 992,00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49 593,53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77 525,25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77 525,25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65 880,00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11 645,25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17 650,00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17 650,00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0310 Ц8 1 02 70030 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17 650,00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929 451,00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929 451,00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A6 2 01 S6570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573 518,00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A6 2 01 S6570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573 518,00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A6 2 01 S6570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573 518,00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A6 2 01 S6570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573 518,00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Ч2 1 03 S4191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217 039,00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Ч2 1 03 S4191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217 039,00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Ч2 1 03 S4191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217 039,00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Ч2 1 03 S4191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217 039,00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Ч2 1 03 S4192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138 894,00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Ч2 1 03 S4192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138 894,00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Ч2 1 03 S4192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138 894,00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0409 Ч2 1 03 S4192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138 894,00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1 010 422,00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1 010 422,00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01 S6570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621 422,00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01 S6570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621 422,00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01 S6570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621 422,00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01 S6570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621 422,00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77400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77400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77400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77400 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Реализация мероприятий по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77420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77420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77420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77420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A7E89" w:rsidRPr="007A7E89" w:rsidTr="007A7E89">
        <w:trPr>
          <w:trHeight w:val="3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A6 2 02 77420 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Мероприятия по обеспечению ртутной безопасности: сбор и </w:t>
            </w:r>
            <w:proofErr w:type="spellStart"/>
            <w:r w:rsidRPr="007A7E89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7A7E89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Ч3 2 01 73130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Ч3 2 01 73130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Ч3 2 01 73130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0503 Ч3 2 01 73130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1 173 657,00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240 749,35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1 170 657,00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240 749,35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1 170 657,00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240 749,35</w:t>
            </w:r>
          </w:p>
        </w:tc>
      </w:tr>
      <w:tr w:rsidR="007A7E89" w:rsidRPr="007A7E89" w:rsidTr="007A7E89">
        <w:trPr>
          <w:trHeight w:val="12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305 001,00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78 874,23</w:t>
            </w:r>
          </w:p>
        </w:tc>
      </w:tr>
      <w:tr w:rsidR="007A7E89" w:rsidRPr="007A7E89" w:rsidTr="007A7E89">
        <w:trPr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305 001,00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78 874,23</w:t>
            </w:r>
          </w:p>
        </w:tc>
      </w:tr>
      <w:tr w:rsidR="007A7E89" w:rsidRPr="007A7E89" w:rsidTr="007A7E89">
        <w:trPr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234 256,00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59 584,23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119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70 745,00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19 290,00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399 756,00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161 875,12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399 756,00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161 875,12</w:t>
            </w:r>
          </w:p>
        </w:tc>
      </w:tr>
      <w:tr w:rsidR="007A7E89" w:rsidRPr="007A7E89" w:rsidTr="007A7E89">
        <w:trPr>
          <w:trHeight w:val="39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99 756,00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4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161 875,12</w:t>
            </w:r>
          </w:p>
        </w:tc>
      </w:tr>
      <w:tr w:rsidR="007A7E89" w:rsidRPr="007A7E89" w:rsidTr="007A7E89">
        <w:trPr>
          <w:trHeight w:val="45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0801 Ц4 1 07 40390 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000 0804 00 0 00 00000 000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0804 Ц4 1 10 71060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0804 Ц4 1 10 71060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0804 Ц4 1 10 71060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0804 Ц4 1 10 71060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1102 Ц5 1 01 71390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1102 Ц5 1 01 71390 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1102 Ц5 1 01 71390 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1102 Ц5 1 01 71390 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-91 246,06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noWrap/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300"/>
        </w:trPr>
        <w:tc>
          <w:tcPr>
            <w:tcW w:w="14601" w:type="dxa"/>
            <w:gridSpan w:val="5"/>
            <w:noWrap/>
            <w:vAlign w:val="bottom"/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7A7E89" w:rsidRPr="007A7E89" w:rsidTr="007A7E89">
        <w:trPr>
          <w:trHeight w:val="285"/>
        </w:trPr>
        <w:tc>
          <w:tcPr>
            <w:tcW w:w="7371" w:type="dxa"/>
            <w:noWrap/>
            <w:vAlign w:val="bottom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center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285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89" w:rsidRPr="007A7E89" w:rsidRDefault="007A7E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E89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7A7E89" w:rsidRPr="007A7E89" w:rsidTr="007A7E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89" w:rsidRPr="007A7E89" w:rsidRDefault="007A7E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91 246,06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91 246,06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91 246,06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91 246,06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-803 195,43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-803 195,43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-803 195,43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-803 195,43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-803 195,43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894 441,49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894 441,49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894 441,49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894 441,49</w:t>
            </w:r>
          </w:p>
        </w:tc>
      </w:tr>
      <w:tr w:rsidR="007A7E89" w:rsidRPr="007A7E89" w:rsidTr="007A7E8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E89" w:rsidRPr="007A7E89" w:rsidRDefault="007A7E89">
            <w:pPr>
              <w:jc w:val="center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5 957 290,00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E89" w:rsidRPr="007A7E89" w:rsidRDefault="007A7E89">
            <w:pPr>
              <w:jc w:val="right"/>
              <w:rPr>
                <w:color w:val="000000"/>
                <w:sz w:val="20"/>
                <w:szCs w:val="20"/>
              </w:rPr>
            </w:pPr>
            <w:r w:rsidRPr="007A7E89">
              <w:rPr>
                <w:color w:val="000000"/>
                <w:sz w:val="20"/>
                <w:szCs w:val="20"/>
              </w:rPr>
              <w:t>894 441,49</w:t>
            </w:r>
          </w:p>
        </w:tc>
      </w:tr>
      <w:tr w:rsidR="007A7E89" w:rsidRPr="007A7E89" w:rsidTr="007A7E89">
        <w:trPr>
          <w:trHeight w:val="300"/>
        </w:trPr>
        <w:tc>
          <w:tcPr>
            <w:tcW w:w="7371" w:type="dxa"/>
            <w:noWrap/>
            <w:vAlign w:val="bottom"/>
            <w:hideMark/>
          </w:tcPr>
          <w:p w:rsidR="007A7E89" w:rsidRPr="007A7E89" w:rsidRDefault="007A7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7A7E89" w:rsidRPr="007A7E89" w:rsidRDefault="007A7E89">
            <w:pPr>
              <w:rPr>
                <w:sz w:val="20"/>
                <w:szCs w:val="20"/>
              </w:rPr>
            </w:pPr>
          </w:p>
        </w:tc>
      </w:tr>
    </w:tbl>
    <w:p w:rsidR="007A7E89" w:rsidRDefault="007A7E89" w:rsidP="007A7E89">
      <w:pPr>
        <w:rPr>
          <w:bCs/>
        </w:rPr>
        <w:sectPr w:rsidR="007A7E89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7A7E89" w:rsidRDefault="007A7E89" w:rsidP="007A7E89">
      <w:pPr>
        <w:pStyle w:val="ad"/>
        <w:rPr>
          <w:sz w:val="20"/>
          <w:szCs w:val="20"/>
        </w:rPr>
      </w:pPr>
    </w:p>
    <w:p w:rsidR="007A7E89" w:rsidRDefault="007A7E89" w:rsidP="007A7E89">
      <w:pPr>
        <w:ind w:firstLine="709"/>
        <w:rPr>
          <w:color w:val="000000"/>
          <w:sz w:val="20"/>
          <w:szCs w:val="20"/>
        </w:rPr>
      </w:pPr>
    </w:p>
    <w:p w:rsidR="007A7E89" w:rsidRDefault="007A7E89" w:rsidP="007A7E89">
      <w:pPr>
        <w:ind w:firstLine="709"/>
        <w:rPr>
          <w:color w:val="000000"/>
        </w:rPr>
      </w:pPr>
    </w:p>
    <w:p w:rsidR="007A7E89" w:rsidRDefault="007A7E89" w:rsidP="007A7E89">
      <w:pPr>
        <w:ind w:firstLine="709"/>
        <w:rPr>
          <w:color w:val="000000"/>
        </w:rPr>
      </w:pPr>
    </w:p>
    <w:p w:rsidR="007A7E89" w:rsidRDefault="007A7E89" w:rsidP="007A7E89">
      <w:pPr>
        <w:ind w:firstLine="709"/>
        <w:rPr>
          <w:color w:val="000000"/>
        </w:rPr>
      </w:pPr>
    </w:p>
    <w:p w:rsidR="007A7E89" w:rsidRDefault="007A7E89" w:rsidP="007A7E89">
      <w:pPr>
        <w:ind w:firstLine="709"/>
        <w:rPr>
          <w:color w:val="000000"/>
        </w:rPr>
      </w:pPr>
    </w:p>
    <w:p w:rsidR="007A7E89" w:rsidRDefault="007A7E89" w:rsidP="007A7E89">
      <w:pPr>
        <w:ind w:firstLine="709"/>
        <w:rPr>
          <w:color w:val="000000"/>
        </w:rPr>
      </w:pPr>
    </w:p>
    <w:p w:rsidR="007A7E89" w:rsidRDefault="007A7E89" w:rsidP="007A7E89">
      <w:pPr>
        <w:ind w:right="3570"/>
        <w:rPr>
          <w:b/>
        </w:rPr>
      </w:pPr>
    </w:p>
    <w:p w:rsidR="007A7E89" w:rsidRDefault="007A7E89" w:rsidP="007A7E89">
      <w:pPr>
        <w:ind w:right="3570"/>
        <w:rPr>
          <w:b/>
        </w:rPr>
      </w:pPr>
    </w:p>
    <w:p w:rsidR="007A7E89" w:rsidRDefault="007A7E89" w:rsidP="007A7E89">
      <w:pPr>
        <w:ind w:right="3570"/>
        <w:rPr>
          <w:b/>
        </w:rPr>
      </w:pPr>
    </w:p>
    <w:p w:rsidR="007A7E89" w:rsidRDefault="007A7E89" w:rsidP="007350EF">
      <w:pPr>
        <w:rPr>
          <w:b/>
          <w:sz w:val="20"/>
          <w:szCs w:val="20"/>
        </w:rPr>
      </w:pPr>
    </w:p>
    <w:p w:rsidR="007350EF" w:rsidRDefault="007350EF" w:rsidP="007350EF">
      <w:pPr>
        <w:rPr>
          <w:b/>
          <w:sz w:val="20"/>
          <w:szCs w:val="20"/>
        </w:rPr>
      </w:pPr>
    </w:p>
    <w:p w:rsidR="00701CCB" w:rsidRPr="002177DD" w:rsidRDefault="00701CCB" w:rsidP="007350EF">
      <w:pPr>
        <w:ind w:right="-1"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7350EF" w:rsidRDefault="007350EF" w:rsidP="007350EF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13CCC"/>
    <w:rsid w:val="00034A4F"/>
    <w:rsid w:val="00054307"/>
    <w:rsid w:val="000F3263"/>
    <w:rsid w:val="002D4A2F"/>
    <w:rsid w:val="0031090E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01CCB"/>
    <w:rsid w:val="00712ECD"/>
    <w:rsid w:val="007350EF"/>
    <w:rsid w:val="00751713"/>
    <w:rsid w:val="00776E01"/>
    <w:rsid w:val="007A7E89"/>
    <w:rsid w:val="00800C90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3154E"/>
    <w:rsid w:val="00E43B27"/>
    <w:rsid w:val="00E603E3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link w:val="a9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b">
    <w:name w:val="Balloon Text"/>
    <w:basedOn w:val="a"/>
    <w:link w:val="ac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d">
    <w:name w:val="Body Text"/>
    <w:basedOn w:val="a"/>
    <w:link w:val="ae"/>
    <w:semiHidden/>
    <w:unhideWhenUsed/>
    <w:rsid w:val="003A5B32"/>
    <w:pPr>
      <w:spacing w:after="120"/>
    </w:pPr>
  </w:style>
  <w:style w:type="character" w:customStyle="1" w:styleId="ae">
    <w:name w:val="Основной текст Знак"/>
    <w:basedOn w:val="a0"/>
    <w:link w:val="ad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3A5B32"/>
    <w:rPr>
      <w:b/>
      <w:bCs/>
    </w:rPr>
  </w:style>
  <w:style w:type="paragraph" w:styleId="af0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AA5891"/>
    <w:rPr>
      <w:color w:val="0000FF"/>
      <w:u w:val="single"/>
    </w:rPr>
  </w:style>
  <w:style w:type="paragraph" w:styleId="af2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350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01C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header"/>
    <w:basedOn w:val="a"/>
    <w:link w:val="af4"/>
    <w:semiHidden/>
    <w:unhideWhenUsed/>
    <w:rsid w:val="007A7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7A7E89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semiHidden/>
    <w:unhideWhenUsed/>
    <w:rsid w:val="007A7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7A7E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7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аблицы (моноширинный) Знак"/>
    <w:link w:val="a8"/>
    <w:locked/>
    <w:rsid w:val="007A7E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Цветовое выделение"/>
    <w:rsid w:val="007A7E8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5D65-D3FF-472E-A0A9-5448A8B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2021-06-23T04:32:00Z</dcterms:created>
  <dcterms:modified xsi:type="dcterms:W3CDTF">2021-06-23T04:47:00Z</dcterms:modified>
</cp:coreProperties>
</file>