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5"/>
              <w:rPr>
                <w:sz w:val="24"/>
                <w:szCs w:val="24"/>
              </w:rPr>
            </w:pPr>
            <w:r>
              <w:rPr>
                <w:sz w:val="24"/>
                <w:szCs w:val="24"/>
              </w:rPr>
              <w:t>И Н Ф О Р М А Ц И О Н Н Ы Й   Б Ю Л Л Е Т Е Н Ь</w:t>
            </w:r>
          </w:p>
        </w:tc>
      </w:tr>
    </w:tbl>
    <w:p w:rsidR="00751713" w:rsidRDefault="00751713" w:rsidP="00751713">
      <w:pPr>
        <w:pStyle w:val="a5"/>
        <w:ind w:firstLine="360"/>
        <w:rPr>
          <w:bCs/>
          <w:sz w:val="24"/>
          <w:szCs w:val="24"/>
        </w:rPr>
      </w:pPr>
      <w:r>
        <w:rPr>
          <w:bCs/>
          <w:sz w:val="24"/>
          <w:szCs w:val="24"/>
        </w:rPr>
        <w:t xml:space="preserve">«ВЕСТНИК НОВОЧЕЛНЫ-СЮРБЕЕВСКОГО </w:t>
      </w:r>
    </w:p>
    <w:p w:rsidR="00751713" w:rsidRDefault="00751713" w:rsidP="00751713">
      <w:pPr>
        <w:pStyle w:val="a5"/>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D83295" w:rsidP="00D83295">
            <w:pPr>
              <w:pStyle w:val="a5"/>
              <w:tabs>
                <w:tab w:val="left" w:pos="792"/>
              </w:tabs>
              <w:rPr>
                <w:bCs/>
                <w:sz w:val="24"/>
                <w:szCs w:val="24"/>
              </w:rPr>
            </w:pPr>
            <w:r>
              <w:rPr>
                <w:bCs/>
                <w:sz w:val="24"/>
                <w:szCs w:val="24"/>
              </w:rPr>
              <w:t>№ 20</w:t>
            </w:r>
            <w:r w:rsidR="00EA7A42">
              <w:rPr>
                <w:bCs/>
                <w:sz w:val="24"/>
                <w:szCs w:val="24"/>
              </w:rPr>
              <w:t xml:space="preserve"> (53</w:t>
            </w:r>
            <w:r>
              <w:rPr>
                <w:bCs/>
                <w:sz w:val="24"/>
                <w:szCs w:val="24"/>
              </w:rPr>
              <w:t>7</w:t>
            </w:r>
            <w:r w:rsidR="006C18CB">
              <w:rPr>
                <w:bCs/>
                <w:sz w:val="24"/>
                <w:szCs w:val="24"/>
              </w:rPr>
              <w:t xml:space="preserve">) от </w:t>
            </w:r>
            <w:r w:rsidR="00233306">
              <w:rPr>
                <w:bCs/>
                <w:sz w:val="24"/>
                <w:szCs w:val="24"/>
              </w:rPr>
              <w:t>22</w:t>
            </w:r>
            <w:r w:rsidR="00EA7A42">
              <w:rPr>
                <w:bCs/>
                <w:sz w:val="24"/>
                <w:szCs w:val="24"/>
              </w:rPr>
              <w:t xml:space="preserve"> апреля</w:t>
            </w:r>
            <w:r w:rsidR="000206D2">
              <w:rPr>
                <w:bCs/>
                <w:sz w:val="24"/>
                <w:szCs w:val="24"/>
              </w:rPr>
              <w:t xml:space="preserve">   202</w:t>
            </w:r>
            <w:r w:rsidR="00EA7A42">
              <w:rPr>
                <w:bCs/>
                <w:sz w:val="24"/>
                <w:szCs w:val="24"/>
              </w:rPr>
              <w:t>1</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5"/>
              <w:tabs>
                <w:tab w:val="left" w:pos="5112"/>
              </w:tabs>
              <w:rPr>
                <w:bCs/>
                <w:sz w:val="24"/>
                <w:szCs w:val="24"/>
              </w:rPr>
            </w:pPr>
            <w:r>
              <w:rPr>
                <w:bCs/>
                <w:sz w:val="24"/>
                <w:szCs w:val="24"/>
              </w:rPr>
              <w:t>Издание администрации Новочелны-</w:t>
            </w:r>
          </w:p>
          <w:p w:rsidR="00751713" w:rsidRDefault="00751713">
            <w:pPr>
              <w:pStyle w:val="a5"/>
              <w:tabs>
                <w:tab w:val="left" w:pos="5112"/>
              </w:tabs>
              <w:rPr>
                <w:bCs/>
                <w:sz w:val="24"/>
                <w:szCs w:val="24"/>
              </w:rPr>
            </w:pPr>
            <w:r>
              <w:rPr>
                <w:bCs/>
                <w:sz w:val="24"/>
                <w:szCs w:val="24"/>
              </w:rPr>
              <w:t>Сюрбеевского  сельского поселения</w:t>
            </w:r>
          </w:p>
        </w:tc>
      </w:tr>
    </w:tbl>
    <w:p w:rsidR="001E7C6E" w:rsidRDefault="001E7C6E" w:rsidP="001E7C6E">
      <w:pPr>
        <w:rPr>
          <w:b/>
          <w:sz w:val="20"/>
          <w:szCs w:val="20"/>
        </w:rPr>
      </w:pPr>
    </w:p>
    <w:p w:rsidR="001E7C6E" w:rsidRDefault="001E7C6E" w:rsidP="00B33528">
      <w:pPr>
        <w:jc w:val="both"/>
        <w:rPr>
          <w:sz w:val="20"/>
          <w:szCs w:val="20"/>
        </w:rPr>
      </w:pPr>
    </w:p>
    <w:p w:rsidR="00D83295" w:rsidRPr="001E0D3C" w:rsidRDefault="00D83295" w:rsidP="00D83295">
      <w:pPr>
        <w:suppressAutoHyphens/>
        <w:jc w:val="center"/>
        <w:textAlignment w:val="baseline"/>
        <w:rPr>
          <w:b/>
          <w:caps/>
          <w:sz w:val="20"/>
          <w:szCs w:val="20"/>
        </w:rPr>
      </w:pPr>
      <w:r w:rsidRPr="001E0D3C">
        <w:rPr>
          <w:b/>
          <w:caps/>
          <w:sz w:val="20"/>
          <w:szCs w:val="20"/>
        </w:rPr>
        <w:t>Информационное сообщение</w:t>
      </w:r>
    </w:p>
    <w:p w:rsidR="00D83295" w:rsidRPr="001E0D3C" w:rsidRDefault="00D83295" w:rsidP="00D83295">
      <w:pPr>
        <w:shd w:val="clear" w:color="auto" w:fill="FFFFFF"/>
        <w:tabs>
          <w:tab w:val="left" w:pos="709"/>
        </w:tabs>
        <w:jc w:val="center"/>
        <w:rPr>
          <w:b/>
          <w:caps/>
          <w:sz w:val="20"/>
          <w:szCs w:val="20"/>
        </w:rPr>
      </w:pPr>
      <w:r w:rsidRPr="001E0D3C">
        <w:rPr>
          <w:b/>
          <w:caps/>
          <w:sz w:val="20"/>
          <w:szCs w:val="20"/>
        </w:rPr>
        <w:t xml:space="preserve">о проведении 28 МАЯ 2021 года аукциона в электронной форме по ПРОДАЖЕ НАХОДЯЩЕГОСЯ В КАЗНЕ НоВОЧЕЛНЫ-СЮРБЕЕВСКОГО сельского поселения комсомольского района чУВАШСКОЙ РЕСПУБЛИКИ ДВИЖИМОГО ИМУЩЕСТВА на электронной торговой площадке </w:t>
      </w:r>
      <w:hyperlink r:id="rId6" w:history="1">
        <w:r w:rsidRPr="001E0D3C">
          <w:rPr>
            <w:rStyle w:val="af3"/>
            <w:b/>
            <w:sz w:val="20"/>
            <w:szCs w:val="20"/>
          </w:rPr>
          <w:t>https://www.roseltorg.ru</w:t>
        </w:r>
      </w:hyperlink>
      <w:r w:rsidRPr="001E0D3C">
        <w:rPr>
          <w:b/>
          <w:caps/>
          <w:sz w:val="20"/>
          <w:szCs w:val="20"/>
        </w:rPr>
        <w:t xml:space="preserve"> </w:t>
      </w:r>
      <w:r w:rsidRPr="001E0D3C">
        <w:rPr>
          <w:b/>
          <w:sz w:val="20"/>
          <w:szCs w:val="20"/>
        </w:rPr>
        <w:t>в сети Интернет</w:t>
      </w:r>
    </w:p>
    <w:p w:rsidR="00D83295" w:rsidRPr="001E0D3C" w:rsidRDefault="00D83295" w:rsidP="00D83295">
      <w:pPr>
        <w:shd w:val="clear" w:color="auto" w:fill="FFFFFF"/>
        <w:tabs>
          <w:tab w:val="left" w:pos="709"/>
        </w:tabs>
        <w:spacing w:before="120" w:after="120"/>
        <w:jc w:val="center"/>
        <w:rPr>
          <w:b/>
          <w:sz w:val="20"/>
          <w:szCs w:val="20"/>
        </w:rPr>
      </w:pPr>
      <w:r w:rsidRPr="001E0D3C">
        <w:rPr>
          <w:b/>
          <w:sz w:val="20"/>
          <w:szCs w:val="20"/>
        </w:rPr>
        <w:t>Общие положения</w:t>
      </w:r>
    </w:p>
    <w:p w:rsidR="00D83295" w:rsidRPr="001E0D3C" w:rsidRDefault="00D83295" w:rsidP="00D83295">
      <w:pPr>
        <w:pStyle w:val="ac"/>
        <w:ind w:firstLine="709"/>
        <w:rPr>
          <w:sz w:val="20"/>
          <w:szCs w:val="20"/>
        </w:rPr>
      </w:pPr>
      <w:r w:rsidRPr="001E0D3C">
        <w:rPr>
          <w:sz w:val="20"/>
          <w:szCs w:val="20"/>
        </w:rPr>
        <w:t>1. Основание проведения торгов: решение об условиях приватизации движимого имущества, составляющего казну Новочелны-Сюрбеевского сельского поселения Комсомольского района Чувашской Республики, принятое распоряжением администрации Новочелны-Сюрбеевского сельского поселения Комсомольского района Чувашской Республики от 12 апреля 2021 года №3-р.</w:t>
      </w:r>
    </w:p>
    <w:p w:rsidR="00D83295" w:rsidRPr="001E0D3C" w:rsidRDefault="00D83295" w:rsidP="00D83295">
      <w:pPr>
        <w:ind w:firstLine="709"/>
        <w:jc w:val="both"/>
        <w:rPr>
          <w:sz w:val="20"/>
          <w:szCs w:val="20"/>
        </w:rPr>
      </w:pPr>
      <w:r w:rsidRPr="001E0D3C">
        <w:rPr>
          <w:sz w:val="20"/>
          <w:szCs w:val="20"/>
        </w:rPr>
        <w:t xml:space="preserve">2. Собственник выставляемого на торги имущества – Новочелны-Сюрбеевское сельское поселение Комсомольского района Чувашской Республики </w:t>
      </w:r>
    </w:p>
    <w:p w:rsidR="00D83295" w:rsidRPr="001E0D3C" w:rsidRDefault="00D83295" w:rsidP="00D83295">
      <w:pPr>
        <w:shd w:val="clear" w:color="auto" w:fill="FFFFFF"/>
        <w:tabs>
          <w:tab w:val="left" w:pos="709"/>
        </w:tabs>
        <w:ind w:firstLine="709"/>
        <w:jc w:val="both"/>
        <w:rPr>
          <w:sz w:val="20"/>
          <w:szCs w:val="20"/>
        </w:rPr>
      </w:pPr>
      <w:r w:rsidRPr="001E0D3C">
        <w:rPr>
          <w:sz w:val="20"/>
          <w:szCs w:val="20"/>
        </w:rPr>
        <w:t>3. Продавец – администрация Новочелны-Сюрбеевского сельского поселения Комсомольского района Чувашской Республики.</w:t>
      </w:r>
    </w:p>
    <w:p w:rsidR="00D83295" w:rsidRPr="001E0D3C" w:rsidRDefault="00D83295" w:rsidP="00D83295">
      <w:pPr>
        <w:shd w:val="clear" w:color="auto" w:fill="FFFFFF"/>
        <w:tabs>
          <w:tab w:val="left" w:pos="709"/>
        </w:tabs>
        <w:ind w:firstLine="709"/>
        <w:jc w:val="both"/>
        <w:rPr>
          <w:sz w:val="20"/>
          <w:szCs w:val="20"/>
        </w:rPr>
      </w:pPr>
      <w:r w:rsidRPr="001E0D3C">
        <w:rPr>
          <w:sz w:val="20"/>
          <w:szCs w:val="20"/>
        </w:rPr>
        <w:t>4. Форма торгов (способ приватизации) – аукцион в электронной форме, открытый по составу участников и по форме подачи предложений о цене.</w:t>
      </w:r>
    </w:p>
    <w:p w:rsidR="00D83295" w:rsidRPr="001E0D3C" w:rsidRDefault="00D83295" w:rsidP="00D83295">
      <w:pPr>
        <w:shd w:val="clear" w:color="auto" w:fill="FFFFFF"/>
        <w:tabs>
          <w:tab w:val="left" w:pos="709"/>
        </w:tabs>
        <w:spacing w:before="120" w:after="120"/>
        <w:ind w:firstLine="567"/>
        <w:jc w:val="center"/>
        <w:rPr>
          <w:b/>
          <w:sz w:val="20"/>
          <w:szCs w:val="20"/>
        </w:rPr>
      </w:pPr>
      <w:r w:rsidRPr="001E0D3C">
        <w:rPr>
          <w:b/>
          <w:sz w:val="20"/>
          <w:szCs w:val="20"/>
        </w:rPr>
        <w:t>Сведения о выставляемом на аукцион имуществе</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560"/>
        <w:gridCol w:w="1559"/>
        <w:gridCol w:w="1204"/>
        <w:gridCol w:w="2000"/>
        <w:gridCol w:w="1094"/>
        <w:gridCol w:w="1062"/>
        <w:gridCol w:w="980"/>
      </w:tblGrid>
      <w:tr w:rsidR="00D83295" w:rsidRPr="001E0D3C" w:rsidTr="00E44A8A">
        <w:trPr>
          <w:trHeight w:val="852"/>
          <w:jc w:val="center"/>
        </w:trPr>
        <w:tc>
          <w:tcPr>
            <w:tcW w:w="520" w:type="dxa"/>
            <w:shd w:val="clear" w:color="auto" w:fill="auto"/>
          </w:tcPr>
          <w:p w:rsidR="00D83295" w:rsidRPr="001E0D3C" w:rsidRDefault="00D83295" w:rsidP="00E44A8A">
            <w:pPr>
              <w:suppressAutoHyphens/>
              <w:jc w:val="center"/>
              <w:rPr>
                <w:sz w:val="20"/>
                <w:szCs w:val="20"/>
              </w:rPr>
            </w:pPr>
            <w:r w:rsidRPr="001E0D3C">
              <w:rPr>
                <w:sz w:val="20"/>
                <w:szCs w:val="20"/>
              </w:rPr>
              <w:t>№</w:t>
            </w:r>
          </w:p>
          <w:p w:rsidR="00D83295" w:rsidRPr="001E0D3C" w:rsidRDefault="00D83295" w:rsidP="00E44A8A">
            <w:pPr>
              <w:suppressAutoHyphens/>
              <w:jc w:val="center"/>
              <w:rPr>
                <w:sz w:val="20"/>
                <w:szCs w:val="20"/>
              </w:rPr>
            </w:pPr>
            <w:r w:rsidRPr="001E0D3C">
              <w:rPr>
                <w:sz w:val="20"/>
                <w:szCs w:val="20"/>
              </w:rPr>
              <w:t>п/п</w:t>
            </w:r>
          </w:p>
        </w:tc>
        <w:tc>
          <w:tcPr>
            <w:tcW w:w="1560" w:type="dxa"/>
            <w:shd w:val="clear" w:color="auto" w:fill="auto"/>
          </w:tcPr>
          <w:p w:rsidR="00D83295" w:rsidRPr="001E0D3C" w:rsidRDefault="00D83295" w:rsidP="00E44A8A">
            <w:pPr>
              <w:suppressAutoHyphens/>
              <w:ind w:firstLine="34"/>
              <w:jc w:val="center"/>
              <w:rPr>
                <w:sz w:val="20"/>
                <w:szCs w:val="20"/>
              </w:rPr>
            </w:pPr>
            <w:r w:rsidRPr="001E0D3C">
              <w:rPr>
                <w:sz w:val="20"/>
                <w:szCs w:val="20"/>
              </w:rPr>
              <w:t>Наименование  движимого имущества, год изготовления (выпуска)</w:t>
            </w:r>
          </w:p>
        </w:tc>
        <w:tc>
          <w:tcPr>
            <w:tcW w:w="1559" w:type="dxa"/>
            <w:shd w:val="clear" w:color="auto" w:fill="auto"/>
          </w:tcPr>
          <w:p w:rsidR="00D83295" w:rsidRPr="001E0D3C" w:rsidRDefault="00D83295" w:rsidP="00E44A8A">
            <w:pPr>
              <w:suppressAutoHyphens/>
              <w:ind w:hanging="27"/>
              <w:jc w:val="center"/>
              <w:rPr>
                <w:sz w:val="20"/>
                <w:szCs w:val="20"/>
              </w:rPr>
            </w:pPr>
            <w:r w:rsidRPr="001E0D3C">
              <w:rPr>
                <w:sz w:val="20"/>
                <w:szCs w:val="20"/>
              </w:rPr>
              <w:t>идентификационный номер (</w:t>
            </w:r>
            <w:r w:rsidRPr="001E0D3C">
              <w:rPr>
                <w:sz w:val="20"/>
                <w:szCs w:val="20"/>
                <w:lang w:val="en-US"/>
              </w:rPr>
              <w:t>VIN</w:t>
            </w:r>
            <w:r w:rsidRPr="001E0D3C">
              <w:rPr>
                <w:sz w:val="20"/>
                <w:szCs w:val="20"/>
              </w:rPr>
              <w:t>), двигатель №, цвет</w:t>
            </w:r>
          </w:p>
        </w:tc>
        <w:tc>
          <w:tcPr>
            <w:tcW w:w="1204" w:type="dxa"/>
            <w:shd w:val="clear" w:color="auto" w:fill="auto"/>
          </w:tcPr>
          <w:p w:rsidR="00D83295" w:rsidRPr="001E0D3C" w:rsidRDefault="00D83295" w:rsidP="00E44A8A">
            <w:pPr>
              <w:suppressAutoHyphens/>
              <w:jc w:val="center"/>
              <w:rPr>
                <w:sz w:val="20"/>
                <w:szCs w:val="20"/>
              </w:rPr>
            </w:pPr>
            <w:r w:rsidRPr="001E0D3C">
              <w:rPr>
                <w:sz w:val="20"/>
                <w:szCs w:val="20"/>
              </w:rPr>
              <w:t>Паспорт транспорт-ного средства</w:t>
            </w:r>
          </w:p>
        </w:tc>
        <w:tc>
          <w:tcPr>
            <w:tcW w:w="2000" w:type="dxa"/>
            <w:shd w:val="clear" w:color="auto" w:fill="auto"/>
          </w:tcPr>
          <w:p w:rsidR="00D83295" w:rsidRPr="001E0D3C" w:rsidRDefault="00D83295" w:rsidP="00E44A8A">
            <w:pPr>
              <w:suppressAutoHyphens/>
              <w:jc w:val="center"/>
              <w:rPr>
                <w:sz w:val="20"/>
                <w:szCs w:val="20"/>
              </w:rPr>
            </w:pPr>
            <w:r w:rsidRPr="001E0D3C">
              <w:rPr>
                <w:sz w:val="20"/>
                <w:szCs w:val="20"/>
              </w:rPr>
              <w:t>Место нахождения</w:t>
            </w:r>
          </w:p>
          <w:p w:rsidR="00D83295" w:rsidRPr="001E0D3C" w:rsidRDefault="00D83295" w:rsidP="00E44A8A">
            <w:pPr>
              <w:suppressAutoHyphens/>
              <w:jc w:val="center"/>
              <w:rPr>
                <w:sz w:val="20"/>
                <w:szCs w:val="20"/>
              </w:rPr>
            </w:pPr>
            <w:r w:rsidRPr="001E0D3C">
              <w:rPr>
                <w:sz w:val="20"/>
                <w:szCs w:val="20"/>
              </w:rPr>
              <w:t>Объекта</w:t>
            </w:r>
          </w:p>
        </w:tc>
        <w:tc>
          <w:tcPr>
            <w:tcW w:w="1094" w:type="dxa"/>
            <w:shd w:val="clear" w:color="auto" w:fill="auto"/>
          </w:tcPr>
          <w:p w:rsidR="00D83295" w:rsidRPr="001E0D3C" w:rsidRDefault="00D83295" w:rsidP="00E44A8A">
            <w:pPr>
              <w:suppressAutoHyphens/>
              <w:jc w:val="center"/>
              <w:rPr>
                <w:sz w:val="20"/>
                <w:szCs w:val="20"/>
              </w:rPr>
            </w:pPr>
            <w:r w:rsidRPr="001E0D3C">
              <w:rPr>
                <w:sz w:val="20"/>
                <w:szCs w:val="20"/>
              </w:rPr>
              <w:t>Началь-ная цена              продажи          с учетом НДС (руб.)</w:t>
            </w:r>
          </w:p>
        </w:tc>
        <w:tc>
          <w:tcPr>
            <w:tcW w:w="1062" w:type="dxa"/>
            <w:shd w:val="clear" w:color="auto" w:fill="auto"/>
          </w:tcPr>
          <w:p w:rsidR="00D83295" w:rsidRPr="001E0D3C" w:rsidRDefault="00D83295" w:rsidP="00E44A8A">
            <w:pPr>
              <w:suppressAutoHyphens/>
              <w:jc w:val="center"/>
              <w:rPr>
                <w:sz w:val="20"/>
                <w:szCs w:val="20"/>
              </w:rPr>
            </w:pPr>
            <w:r w:rsidRPr="001E0D3C">
              <w:rPr>
                <w:sz w:val="20"/>
                <w:szCs w:val="20"/>
              </w:rPr>
              <w:t xml:space="preserve">Шаг аукци-она </w:t>
            </w:r>
          </w:p>
          <w:p w:rsidR="00D83295" w:rsidRPr="001E0D3C" w:rsidRDefault="00D83295" w:rsidP="00E44A8A">
            <w:pPr>
              <w:suppressAutoHyphens/>
              <w:jc w:val="center"/>
              <w:rPr>
                <w:sz w:val="20"/>
                <w:szCs w:val="20"/>
              </w:rPr>
            </w:pPr>
            <w:r w:rsidRPr="001E0D3C">
              <w:rPr>
                <w:sz w:val="20"/>
                <w:szCs w:val="20"/>
              </w:rPr>
              <w:t>(руб.)</w:t>
            </w:r>
          </w:p>
        </w:tc>
        <w:tc>
          <w:tcPr>
            <w:tcW w:w="980" w:type="dxa"/>
            <w:shd w:val="clear" w:color="auto" w:fill="auto"/>
          </w:tcPr>
          <w:p w:rsidR="00D83295" w:rsidRPr="001E0D3C" w:rsidRDefault="00D83295" w:rsidP="00E44A8A">
            <w:pPr>
              <w:suppressAutoHyphens/>
              <w:jc w:val="center"/>
              <w:rPr>
                <w:sz w:val="20"/>
                <w:szCs w:val="20"/>
              </w:rPr>
            </w:pPr>
            <w:r w:rsidRPr="001E0D3C">
              <w:rPr>
                <w:sz w:val="20"/>
                <w:szCs w:val="20"/>
              </w:rPr>
              <w:t>Размер задатка (руб.)</w:t>
            </w:r>
          </w:p>
        </w:tc>
      </w:tr>
      <w:tr w:rsidR="00D83295" w:rsidRPr="001E0D3C" w:rsidTr="00E44A8A">
        <w:trPr>
          <w:trHeight w:val="499"/>
          <w:jc w:val="center"/>
        </w:trPr>
        <w:tc>
          <w:tcPr>
            <w:tcW w:w="520" w:type="dxa"/>
            <w:shd w:val="clear" w:color="auto" w:fill="auto"/>
          </w:tcPr>
          <w:p w:rsidR="00D83295" w:rsidRPr="001E0D3C" w:rsidRDefault="00D83295" w:rsidP="00E44A8A">
            <w:pPr>
              <w:suppressAutoHyphens/>
              <w:jc w:val="center"/>
              <w:rPr>
                <w:sz w:val="20"/>
                <w:szCs w:val="20"/>
              </w:rPr>
            </w:pPr>
            <w:r w:rsidRPr="001E0D3C">
              <w:rPr>
                <w:sz w:val="20"/>
                <w:szCs w:val="20"/>
              </w:rPr>
              <w:t>1.</w:t>
            </w:r>
          </w:p>
        </w:tc>
        <w:tc>
          <w:tcPr>
            <w:tcW w:w="1560" w:type="dxa"/>
            <w:shd w:val="clear" w:color="auto" w:fill="auto"/>
          </w:tcPr>
          <w:p w:rsidR="00D83295" w:rsidRPr="001E0D3C" w:rsidRDefault="00D83295" w:rsidP="00E44A8A">
            <w:pPr>
              <w:jc w:val="center"/>
              <w:rPr>
                <w:sz w:val="20"/>
                <w:szCs w:val="20"/>
              </w:rPr>
            </w:pPr>
            <w:r w:rsidRPr="001E0D3C">
              <w:rPr>
                <w:sz w:val="20"/>
                <w:szCs w:val="20"/>
              </w:rPr>
              <w:t>автомобиль ГАЗ-3102, 2006 года выпуска</w:t>
            </w:r>
          </w:p>
        </w:tc>
        <w:tc>
          <w:tcPr>
            <w:tcW w:w="1559" w:type="dxa"/>
            <w:shd w:val="clear" w:color="auto" w:fill="auto"/>
          </w:tcPr>
          <w:p w:rsidR="00D83295" w:rsidRPr="001E0D3C" w:rsidRDefault="00D83295" w:rsidP="00E44A8A">
            <w:pPr>
              <w:jc w:val="center"/>
              <w:rPr>
                <w:sz w:val="20"/>
                <w:szCs w:val="20"/>
              </w:rPr>
            </w:pPr>
            <w:r w:rsidRPr="001E0D3C">
              <w:rPr>
                <w:sz w:val="20"/>
                <w:szCs w:val="20"/>
              </w:rPr>
              <w:t>идентификационный номер (</w:t>
            </w:r>
            <w:r w:rsidRPr="001E0D3C">
              <w:rPr>
                <w:sz w:val="20"/>
                <w:szCs w:val="20"/>
                <w:lang w:val="en-US"/>
              </w:rPr>
              <w:t>VIN</w:t>
            </w:r>
            <w:r w:rsidRPr="001E0D3C">
              <w:rPr>
                <w:sz w:val="20"/>
                <w:szCs w:val="20"/>
              </w:rPr>
              <w:t>) Х9631020071360414,</w:t>
            </w:r>
          </w:p>
          <w:p w:rsidR="00D83295" w:rsidRPr="001E0D3C" w:rsidRDefault="00D83295" w:rsidP="00E44A8A">
            <w:pPr>
              <w:jc w:val="center"/>
              <w:rPr>
                <w:sz w:val="20"/>
                <w:szCs w:val="20"/>
              </w:rPr>
            </w:pPr>
            <w:r w:rsidRPr="001E0D3C">
              <w:rPr>
                <w:sz w:val="20"/>
                <w:szCs w:val="20"/>
              </w:rPr>
              <w:t>модель, № двигателя 2.4 </w:t>
            </w:r>
            <w:r w:rsidRPr="001E0D3C">
              <w:rPr>
                <w:sz w:val="20"/>
                <w:szCs w:val="20"/>
                <w:lang w:val="en-US"/>
              </w:rPr>
              <w:t>L</w:t>
            </w:r>
            <w:r w:rsidRPr="001E0D3C">
              <w:rPr>
                <w:sz w:val="20"/>
                <w:szCs w:val="20"/>
              </w:rPr>
              <w:t xml:space="preserve"> – </w:t>
            </w:r>
            <w:r w:rsidRPr="001E0D3C">
              <w:rPr>
                <w:sz w:val="20"/>
                <w:szCs w:val="20"/>
                <w:lang w:val="en-US"/>
              </w:rPr>
              <w:t>DOHC</w:t>
            </w:r>
            <w:r w:rsidRPr="001E0D3C">
              <w:rPr>
                <w:sz w:val="20"/>
                <w:szCs w:val="20"/>
              </w:rPr>
              <w:t>*226610514</w:t>
            </w:r>
          </w:p>
          <w:p w:rsidR="00D83295" w:rsidRPr="001E0D3C" w:rsidRDefault="00D83295" w:rsidP="00E44A8A">
            <w:pPr>
              <w:jc w:val="center"/>
              <w:rPr>
                <w:sz w:val="20"/>
                <w:szCs w:val="20"/>
              </w:rPr>
            </w:pPr>
            <w:r w:rsidRPr="001E0D3C">
              <w:rPr>
                <w:sz w:val="20"/>
                <w:szCs w:val="20"/>
              </w:rPr>
              <w:t>цвет кузова (кабины) - Буран</w:t>
            </w:r>
          </w:p>
        </w:tc>
        <w:tc>
          <w:tcPr>
            <w:tcW w:w="1204" w:type="dxa"/>
            <w:shd w:val="clear" w:color="auto" w:fill="auto"/>
          </w:tcPr>
          <w:p w:rsidR="00D83295" w:rsidRPr="001E0D3C" w:rsidRDefault="00D83295" w:rsidP="00E44A8A">
            <w:pPr>
              <w:jc w:val="center"/>
              <w:rPr>
                <w:sz w:val="20"/>
                <w:szCs w:val="20"/>
              </w:rPr>
            </w:pPr>
            <w:r w:rsidRPr="001E0D3C">
              <w:rPr>
                <w:sz w:val="20"/>
                <w:szCs w:val="20"/>
              </w:rPr>
              <w:t>52 МК 807226</w:t>
            </w:r>
          </w:p>
        </w:tc>
        <w:tc>
          <w:tcPr>
            <w:tcW w:w="2000" w:type="dxa"/>
            <w:shd w:val="clear" w:color="auto" w:fill="auto"/>
          </w:tcPr>
          <w:p w:rsidR="00D83295" w:rsidRPr="001E0D3C" w:rsidRDefault="00D83295" w:rsidP="00E44A8A">
            <w:pPr>
              <w:jc w:val="center"/>
              <w:outlineLvl w:val="0"/>
              <w:rPr>
                <w:sz w:val="20"/>
                <w:szCs w:val="20"/>
              </w:rPr>
            </w:pPr>
            <w:r w:rsidRPr="001E0D3C">
              <w:rPr>
                <w:sz w:val="20"/>
                <w:szCs w:val="20"/>
              </w:rPr>
              <w:t>429150, Чувашская Республика, Комсомольский район, с.Новочелны-Сюрбеево, ул.Центральная, д.1б</w:t>
            </w:r>
          </w:p>
          <w:p w:rsidR="00D83295" w:rsidRPr="001E0D3C" w:rsidRDefault="00D83295" w:rsidP="00E44A8A">
            <w:pPr>
              <w:jc w:val="center"/>
              <w:outlineLvl w:val="0"/>
              <w:rPr>
                <w:sz w:val="20"/>
                <w:szCs w:val="20"/>
              </w:rPr>
            </w:pPr>
            <w:r w:rsidRPr="001E0D3C">
              <w:rPr>
                <w:sz w:val="20"/>
                <w:szCs w:val="20"/>
              </w:rPr>
              <w:t>Администрация Новочелны-Сюрбеевского сельского поселения Комсомольского района Чувашской Республики</w:t>
            </w:r>
          </w:p>
        </w:tc>
        <w:tc>
          <w:tcPr>
            <w:tcW w:w="1094" w:type="dxa"/>
            <w:shd w:val="clear" w:color="auto" w:fill="auto"/>
          </w:tcPr>
          <w:p w:rsidR="00D83295" w:rsidRPr="001E0D3C" w:rsidRDefault="00D83295" w:rsidP="00E44A8A">
            <w:pPr>
              <w:suppressAutoHyphens/>
              <w:jc w:val="center"/>
              <w:rPr>
                <w:sz w:val="20"/>
                <w:szCs w:val="20"/>
              </w:rPr>
            </w:pPr>
            <w:r w:rsidRPr="001E0D3C">
              <w:rPr>
                <w:sz w:val="20"/>
                <w:szCs w:val="20"/>
              </w:rPr>
              <w:t>35000,00</w:t>
            </w:r>
          </w:p>
        </w:tc>
        <w:tc>
          <w:tcPr>
            <w:tcW w:w="1062" w:type="dxa"/>
            <w:shd w:val="clear" w:color="auto" w:fill="auto"/>
          </w:tcPr>
          <w:p w:rsidR="00D83295" w:rsidRPr="001E0D3C" w:rsidRDefault="00D83295" w:rsidP="00E44A8A">
            <w:pPr>
              <w:suppressAutoHyphens/>
              <w:jc w:val="center"/>
              <w:rPr>
                <w:sz w:val="20"/>
                <w:szCs w:val="20"/>
              </w:rPr>
            </w:pPr>
            <w:r w:rsidRPr="001E0D3C">
              <w:rPr>
                <w:sz w:val="20"/>
                <w:szCs w:val="20"/>
              </w:rPr>
              <w:t>1750,00</w:t>
            </w:r>
          </w:p>
        </w:tc>
        <w:tc>
          <w:tcPr>
            <w:tcW w:w="980" w:type="dxa"/>
            <w:shd w:val="clear" w:color="auto" w:fill="auto"/>
          </w:tcPr>
          <w:p w:rsidR="00D83295" w:rsidRPr="001E0D3C" w:rsidRDefault="00D83295" w:rsidP="00E44A8A">
            <w:pPr>
              <w:suppressAutoHyphens/>
              <w:rPr>
                <w:sz w:val="20"/>
                <w:szCs w:val="20"/>
              </w:rPr>
            </w:pPr>
            <w:r w:rsidRPr="001E0D3C">
              <w:rPr>
                <w:sz w:val="20"/>
                <w:szCs w:val="20"/>
              </w:rPr>
              <w:t>7000,00</w:t>
            </w:r>
          </w:p>
        </w:tc>
      </w:tr>
    </w:tbl>
    <w:p w:rsidR="00D83295" w:rsidRPr="001E0D3C" w:rsidRDefault="00D83295" w:rsidP="00D83295">
      <w:pPr>
        <w:shd w:val="clear" w:color="auto" w:fill="FFFFFF"/>
        <w:tabs>
          <w:tab w:val="left" w:pos="709"/>
        </w:tabs>
        <w:ind w:firstLine="680"/>
        <w:jc w:val="both"/>
        <w:rPr>
          <w:sz w:val="20"/>
          <w:szCs w:val="20"/>
        </w:rPr>
      </w:pPr>
      <w:r w:rsidRPr="001E0D3C">
        <w:rPr>
          <w:b/>
          <w:sz w:val="20"/>
          <w:szCs w:val="20"/>
        </w:rPr>
        <w:t>Величина повышения начальной цены</w:t>
      </w:r>
      <w:r w:rsidRPr="001E0D3C">
        <w:rPr>
          <w:sz w:val="20"/>
          <w:szCs w:val="20"/>
        </w:rPr>
        <w:t xml:space="preserve"> («шаг аукциона») составляет 5% от начальной цены продажи – 1750,00 (одна тысяча семьсот пятьдесят) рублей 00 копеек.</w:t>
      </w:r>
    </w:p>
    <w:p w:rsidR="00D83295" w:rsidRPr="001E0D3C" w:rsidRDefault="00D83295" w:rsidP="00D83295">
      <w:pPr>
        <w:shd w:val="clear" w:color="auto" w:fill="FFFFFF"/>
        <w:tabs>
          <w:tab w:val="left" w:pos="709"/>
        </w:tabs>
        <w:ind w:firstLine="680"/>
        <w:jc w:val="both"/>
        <w:rPr>
          <w:sz w:val="20"/>
          <w:szCs w:val="20"/>
        </w:rPr>
      </w:pPr>
      <w:r w:rsidRPr="001E0D3C">
        <w:rPr>
          <w:b/>
          <w:sz w:val="20"/>
          <w:szCs w:val="20"/>
        </w:rPr>
        <w:t xml:space="preserve">Сумма задатка </w:t>
      </w:r>
      <w:r w:rsidRPr="001E0D3C">
        <w:rPr>
          <w:sz w:val="20"/>
          <w:szCs w:val="20"/>
        </w:rPr>
        <w:t>составляет 20% от начальной цены продажи – 7000,00 (семь тысяч) рублей 00 копеек.</w:t>
      </w:r>
    </w:p>
    <w:p w:rsidR="00D83295" w:rsidRPr="001E0D3C" w:rsidRDefault="00D83295" w:rsidP="00D83295">
      <w:pPr>
        <w:shd w:val="clear" w:color="auto" w:fill="FFFFFF"/>
        <w:tabs>
          <w:tab w:val="left" w:pos="709"/>
        </w:tabs>
        <w:ind w:firstLine="680"/>
        <w:jc w:val="both"/>
        <w:rPr>
          <w:sz w:val="20"/>
          <w:szCs w:val="20"/>
        </w:rPr>
      </w:pPr>
      <w:r w:rsidRPr="001E0D3C">
        <w:rPr>
          <w:sz w:val="20"/>
          <w:szCs w:val="2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83295" w:rsidRPr="001E0D3C" w:rsidRDefault="00D83295" w:rsidP="00D83295">
      <w:pPr>
        <w:shd w:val="clear" w:color="auto" w:fill="FFFFFF"/>
        <w:tabs>
          <w:tab w:val="left" w:pos="709"/>
        </w:tabs>
        <w:ind w:firstLine="680"/>
        <w:jc w:val="both"/>
        <w:rPr>
          <w:sz w:val="20"/>
          <w:szCs w:val="20"/>
        </w:rPr>
      </w:pPr>
      <w:r w:rsidRPr="001E0D3C">
        <w:rPr>
          <w:b/>
          <w:sz w:val="20"/>
          <w:szCs w:val="20"/>
        </w:rPr>
        <w:t>Обременения объектов продажи</w:t>
      </w:r>
      <w:r w:rsidRPr="001E0D3C">
        <w:rPr>
          <w:sz w:val="20"/>
          <w:szCs w:val="20"/>
        </w:rPr>
        <w:t xml:space="preserve"> отсутствуют.</w:t>
      </w:r>
    </w:p>
    <w:p w:rsidR="00D83295" w:rsidRPr="001E0D3C" w:rsidRDefault="00D83295" w:rsidP="00D83295">
      <w:pPr>
        <w:shd w:val="clear" w:color="auto" w:fill="FFFFFF"/>
        <w:tabs>
          <w:tab w:val="left" w:pos="709"/>
        </w:tabs>
        <w:ind w:firstLine="680"/>
        <w:jc w:val="both"/>
        <w:rPr>
          <w:sz w:val="20"/>
          <w:szCs w:val="20"/>
        </w:rPr>
      </w:pPr>
      <w:r w:rsidRPr="001E0D3C">
        <w:rPr>
          <w:b/>
          <w:sz w:val="20"/>
          <w:szCs w:val="20"/>
        </w:rPr>
        <w:t>Сведения о предыдущих торгах</w:t>
      </w:r>
      <w:r w:rsidRPr="001E0D3C">
        <w:rPr>
          <w:sz w:val="20"/>
          <w:szCs w:val="20"/>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 </w:t>
      </w:r>
      <w:r w:rsidRPr="001E0D3C">
        <w:rPr>
          <w:b/>
          <w:sz w:val="20"/>
          <w:szCs w:val="20"/>
        </w:rPr>
        <w:t xml:space="preserve"> на торги не выставлялись</w:t>
      </w:r>
      <w:r w:rsidRPr="001E0D3C">
        <w:rPr>
          <w:sz w:val="20"/>
          <w:szCs w:val="20"/>
        </w:rPr>
        <w:t>.</w:t>
      </w:r>
    </w:p>
    <w:p w:rsidR="00D83295" w:rsidRPr="001E0D3C" w:rsidRDefault="00D83295" w:rsidP="00D83295">
      <w:pPr>
        <w:spacing w:after="200" w:line="276" w:lineRule="auto"/>
        <w:rPr>
          <w:b/>
          <w:caps/>
          <w:sz w:val="20"/>
          <w:szCs w:val="20"/>
        </w:rPr>
      </w:pPr>
      <w:r w:rsidRPr="001E0D3C">
        <w:rPr>
          <w:b/>
          <w:caps/>
          <w:sz w:val="20"/>
          <w:szCs w:val="20"/>
        </w:rPr>
        <w:br w:type="page"/>
      </w:r>
    </w:p>
    <w:p w:rsidR="00D83295" w:rsidRPr="001E0D3C" w:rsidRDefault="00D83295" w:rsidP="00D83295">
      <w:pPr>
        <w:spacing w:before="120" w:after="120"/>
        <w:jc w:val="center"/>
        <w:rPr>
          <w:b/>
          <w:caps/>
          <w:sz w:val="20"/>
          <w:szCs w:val="20"/>
        </w:rPr>
      </w:pPr>
      <w:r w:rsidRPr="001E0D3C">
        <w:rPr>
          <w:b/>
          <w:caps/>
          <w:sz w:val="20"/>
          <w:szCs w:val="20"/>
        </w:rPr>
        <w:lastRenderedPageBreak/>
        <w:t>Сроки подачи заявок, дата, время проведения аукциона</w:t>
      </w:r>
    </w:p>
    <w:p w:rsidR="00D83295" w:rsidRPr="001E0D3C" w:rsidRDefault="00D83295" w:rsidP="00D83295">
      <w:pPr>
        <w:ind w:firstLine="709"/>
        <w:jc w:val="both"/>
        <w:rPr>
          <w:bCs/>
          <w:sz w:val="20"/>
          <w:szCs w:val="20"/>
        </w:rPr>
      </w:pPr>
      <w:r w:rsidRPr="001E0D3C">
        <w:rPr>
          <w:bCs/>
          <w:sz w:val="20"/>
          <w:szCs w:val="20"/>
        </w:rPr>
        <w:t>Указанное в настоящем информационном сообщении время – московское.</w:t>
      </w:r>
    </w:p>
    <w:p w:rsidR="00D83295" w:rsidRPr="001E0D3C" w:rsidRDefault="00D83295" w:rsidP="00D83295">
      <w:pPr>
        <w:ind w:firstLine="709"/>
        <w:jc w:val="both"/>
        <w:rPr>
          <w:bCs/>
          <w:sz w:val="20"/>
          <w:szCs w:val="20"/>
        </w:rPr>
      </w:pPr>
      <w:r w:rsidRPr="001E0D3C">
        <w:rPr>
          <w:bCs/>
          <w:sz w:val="20"/>
          <w:szCs w:val="20"/>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D83295" w:rsidRPr="001E0D3C" w:rsidRDefault="00D83295" w:rsidP="00D83295">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0"/>
          <w:szCs w:val="20"/>
        </w:rPr>
      </w:pPr>
      <w:r w:rsidRPr="001E0D3C">
        <w:rPr>
          <w:b/>
          <w:sz w:val="20"/>
          <w:szCs w:val="20"/>
        </w:rPr>
        <w:t>1. Начало приема заявок на участие в аукционе – 27 апреля 2021 г. в 08.00 часов.</w:t>
      </w:r>
    </w:p>
    <w:p w:rsidR="00D83295" w:rsidRPr="001E0D3C" w:rsidRDefault="00D83295" w:rsidP="00D83295">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0"/>
          <w:szCs w:val="20"/>
        </w:rPr>
      </w:pPr>
      <w:r w:rsidRPr="001E0D3C">
        <w:rPr>
          <w:b/>
          <w:sz w:val="20"/>
          <w:szCs w:val="20"/>
        </w:rPr>
        <w:t>2. Окончание приема заявок на участие в аукционе – 24 мая 2021 г. в 17.00 часов.</w:t>
      </w:r>
    </w:p>
    <w:p w:rsidR="00D83295" w:rsidRPr="001E0D3C" w:rsidRDefault="00D83295" w:rsidP="00D83295">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0"/>
          <w:szCs w:val="20"/>
        </w:rPr>
      </w:pPr>
      <w:r w:rsidRPr="001E0D3C">
        <w:rPr>
          <w:b/>
          <w:sz w:val="20"/>
          <w:szCs w:val="20"/>
        </w:rPr>
        <w:t>3. Дата определения участников аукциона – 26 мая 2021  г.</w:t>
      </w:r>
    </w:p>
    <w:p w:rsidR="00D83295" w:rsidRPr="001E0D3C" w:rsidRDefault="00D83295" w:rsidP="00D83295">
      <w:pPr>
        <w:ind w:firstLine="709"/>
        <w:jc w:val="both"/>
        <w:rPr>
          <w:b/>
          <w:bCs/>
          <w:sz w:val="20"/>
          <w:szCs w:val="20"/>
        </w:rPr>
      </w:pPr>
      <w:r w:rsidRPr="001E0D3C">
        <w:rPr>
          <w:b/>
          <w:sz w:val="20"/>
          <w:szCs w:val="20"/>
        </w:rPr>
        <w:t xml:space="preserve">4. Проведение аукциона (дата, время начала приема предложений по цене от участников аукциона)  – 28 мая 2021  г. в 10.00 часов. </w:t>
      </w:r>
      <w:r w:rsidRPr="001E0D3C">
        <w:rPr>
          <w:b/>
          <w:bCs/>
          <w:sz w:val="20"/>
          <w:szCs w:val="20"/>
        </w:rPr>
        <w:t xml:space="preserve"> </w:t>
      </w:r>
    </w:p>
    <w:p w:rsidR="00D83295" w:rsidRPr="001E0D3C" w:rsidRDefault="00D83295" w:rsidP="00D83295">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0"/>
          <w:szCs w:val="20"/>
        </w:rPr>
      </w:pPr>
      <w:r w:rsidRPr="001E0D3C">
        <w:rPr>
          <w:b/>
          <w:bCs/>
          <w:sz w:val="20"/>
          <w:szCs w:val="20"/>
        </w:rPr>
        <w:t>5.</w:t>
      </w:r>
      <w:r w:rsidRPr="001E0D3C">
        <w:rPr>
          <w:bCs/>
          <w:sz w:val="20"/>
          <w:szCs w:val="20"/>
        </w:rPr>
        <w:t xml:space="preserve"> </w:t>
      </w:r>
      <w:r w:rsidRPr="001E0D3C">
        <w:rPr>
          <w:b/>
          <w:bCs/>
          <w:sz w:val="20"/>
          <w:szCs w:val="20"/>
        </w:rPr>
        <w:t>Подведение итогов аукциона:</w:t>
      </w:r>
      <w:r w:rsidRPr="001E0D3C">
        <w:rPr>
          <w:bCs/>
          <w:sz w:val="20"/>
          <w:szCs w:val="20"/>
        </w:rPr>
        <w:t xml:space="preserve"> процедура аукциона считается завершенной со времени подписания Продавцом протокола об итогах аукциона.</w:t>
      </w:r>
    </w:p>
    <w:p w:rsidR="00D83295" w:rsidRPr="001E0D3C" w:rsidRDefault="00D83295" w:rsidP="00D83295">
      <w:pPr>
        <w:tabs>
          <w:tab w:val="left" w:pos="0"/>
        </w:tabs>
        <w:spacing w:before="120" w:after="120"/>
        <w:jc w:val="center"/>
        <w:rPr>
          <w:b/>
          <w:caps/>
          <w:sz w:val="20"/>
          <w:szCs w:val="20"/>
        </w:rPr>
      </w:pPr>
      <w:r w:rsidRPr="001E0D3C">
        <w:rPr>
          <w:b/>
          <w:caps/>
          <w:sz w:val="20"/>
          <w:szCs w:val="20"/>
        </w:rPr>
        <w:t>Условия участия в аукционе</w:t>
      </w:r>
    </w:p>
    <w:p w:rsidR="00D83295" w:rsidRPr="001E0D3C" w:rsidRDefault="00D83295" w:rsidP="00D83295">
      <w:pPr>
        <w:ind w:firstLine="709"/>
        <w:jc w:val="both"/>
        <w:rPr>
          <w:b/>
          <w:sz w:val="20"/>
          <w:szCs w:val="20"/>
        </w:rPr>
      </w:pPr>
      <w:r w:rsidRPr="001E0D3C">
        <w:rPr>
          <w:sz w:val="20"/>
          <w:szCs w:val="20"/>
        </w:rPr>
        <w:t xml:space="preserve">Лицо, отвечающее признакам покупателя в соответствии с Законом о приватизации и желающее приобрести имущество, выставляемое на продажу посредством проведения аукциона (далее – Претендент), обязано осуществить </w:t>
      </w:r>
      <w:r w:rsidRPr="001E0D3C">
        <w:rPr>
          <w:b/>
          <w:sz w:val="20"/>
          <w:szCs w:val="20"/>
        </w:rPr>
        <w:t>следующие действия:</w:t>
      </w:r>
    </w:p>
    <w:p w:rsidR="00D83295" w:rsidRPr="001E0D3C" w:rsidRDefault="00D83295" w:rsidP="00D83295">
      <w:pPr>
        <w:ind w:firstLine="709"/>
        <w:jc w:val="both"/>
        <w:rPr>
          <w:sz w:val="20"/>
          <w:szCs w:val="20"/>
        </w:rPr>
      </w:pPr>
      <w:r w:rsidRPr="001E0D3C">
        <w:rPr>
          <w:sz w:val="20"/>
          <w:szCs w:val="20"/>
        </w:rPr>
        <w:t>– внести задаток на счет Оператора электронной площадки в порядке, установленном Регламентом электронной площадки;</w:t>
      </w:r>
    </w:p>
    <w:p w:rsidR="00D83295" w:rsidRPr="001E0D3C" w:rsidRDefault="00D83295" w:rsidP="00D83295">
      <w:pPr>
        <w:ind w:firstLine="709"/>
        <w:jc w:val="both"/>
        <w:rPr>
          <w:sz w:val="20"/>
          <w:szCs w:val="20"/>
        </w:rPr>
      </w:pPr>
      <w:r w:rsidRPr="001E0D3C">
        <w:rPr>
          <w:sz w:val="20"/>
          <w:szCs w:val="20"/>
        </w:rPr>
        <w:t>– в установленном порядке зарегистрировать заявку на электронной площадке по утвержденной Продавцом форме;</w:t>
      </w:r>
    </w:p>
    <w:p w:rsidR="00D83295" w:rsidRPr="001E0D3C" w:rsidRDefault="00D83295" w:rsidP="00D83295">
      <w:pPr>
        <w:ind w:firstLine="709"/>
        <w:jc w:val="both"/>
        <w:rPr>
          <w:sz w:val="20"/>
          <w:szCs w:val="20"/>
        </w:rPr>
      </w:pPr>
      <w:r w:rsidRPr="001E0D3C">
        <w:rPr>
          <w:sz w:val="20"/>
          <w:szCs w:val="20"/>
        </w:rPr>
        <w:t>– представить иные документы по перечню, указанному в настоящем информационном сообщении.</w:t>
      </w:r>
    </w:p>
    <w:p w:rsidR="00D83295" w:rsidRPr="001E0D3C" w:rsidRDefault="00D83295" w:rsidP="00D83295">
      <w:pPr>
        <w:ind w:firstLine="709"/>
        <w:jc w:val="both"/>
        <w:rPr>
          <w:sz w:val="20"/>
          <w:szCs w:val="20"/>
        </w:rPr>
      </w:pPr>
      <w:r w:rsidRPr="001E0D3C">
        <w:rPr>
          <w:sz w:val="20"/>
          <w:szCs w:val="20"/>
        </w:rPr>
        <w:t>Покупателями государственного и муниципального имущества могут быть любые физические и юридические лица, за исключением:</w:t>
      </w:r>
    </w:p>
    <w:p w:rsidR="00D83295" w:rsidRPr="001E0D3C" w:rsidRDefault="00D83295" w:rsidP="00D83295">
      <w:pPr>
        <w:ind w:firstLine="709"/>
        <w:jc w:val="both"/>
        <w:rPr>
          <w:sz w:val="20"/>
          <w:szCs w:val="20"/>
        </w:rPr>
      </w:pPr>
      <w:r w:rsidRPr="001E0D3C">
        <w:rPr>
          <w:sz w:val="20"/>
          <w:szCs w:val="20"/>
        </w:rPr>
        <w:t>государственных и муниципальных унитарных предприятий, государственных и муниципальных учреждений;</w:t>
      </w:r>
    </w:p>
    <w:p w:rsidR="00D83295" w:rsidRPr="001E0D3C" w:rsidRDefault="00D83295" w:rsidP="00D83295">
      <w:pPr>
        <w:ind w:firstLine="709"/>
        <w:jc w:val="both"/>
        <w:rPr>
          <w:sz w:val="20"/>
          <w:szCs w:val="20"/>
        </w:rPr>
      </w:pPr>
      <w:r w:rsidRPr="001E0D3C">
        <w:rPr>
          <w:sz w:val="20"/>
          <w:szCs w:val="20"/>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D83295" w:rsidRPr="001E0D3C" w:rsidRDefault="00D83295" w:rsidP="00D83295">
      <w:pPr>
        <w:ind w:firstLine="709"/>
        <w:jc w:val="both"/>
        <w:rPr>
          <w:sz w:val="20"/>
          <w:szCs w:val="20"/>
        </w:rPr>
      </w:pPr>
      <w:r w:rsidRPr="001E0D3C">
        <w:rPr>
          <w:sz w:val="20"/>
          <w:szCs w:val="20"/>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83295" w:rsidRPr="001E0D3C" w:rsidRDefault="00D83295" w:rsidP="00D83295">
      <w:pPr>
        <w:ind w:firstLine="709"/>
        <w:jc w:val="both"/>
        <w:rPr>
          <w:sz w:val="20"/>
          <w:szCs w:val="20"/>
        </w:rPr>
      </w:pPr>
      <w:r w:rsidRPr="001E0D3C">
        <w:rPr>
          <w:sz w:val="20"/>
          <w:szCs w:val="20"/>
        </w:rPr>
        <w:t>Понятие «контролирующее лицо» используется в том же значении, что и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D83295" w:rsidRPr="001E0D3C" w:rsidRDefault="00D83295" w:rsidP="00D83295">
      <w:pPr>
        <w:ind w:firstLine="709"/>
        <w:jc w:val="both"/>
        <w:rPr>
          <w:sz w:val="20"/>
          <w:szCs w:val="20"/>
        </w:rPr>
      </w:pPr>
      <w:r w:rsidRPr="001E0D3C">
        <w:rPr>
          <w:sz w:val="20"/>
          <w:szCs w:val="20"/>
        </w:rPr>
        <w:t>Обязанность доказать свое право на участие в аукционе возлагается на Претендента.</w:t>
      </w:r>
    </w:p>
    <w:p w:rsidR="00D83295" w:rsidRPr="001E0D3C" w:rsidRDefault="00D83295" w:rsidP="00D83295">
      <w:pPr>
        <w:ind w:firstLine="709"/>
        <w:jc w:val="both"/>
        <w:rPr>
          <w:sz w:val="20"/>
          <w:szCs w:val="20"/>
        </w:rPr>
      </w:pPr>
      <w:r w:rsidRPr="001E0D3C">
        <w:rPr>
          <w:sz w:val="20"/>
          <w:szCs w:val="20"/>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D83295" w:rsidRPr="001E0D3C" w:rsidRDefault="00D83295" w:rsidP="00D83295">
      <w:pPr>
        <w:ind w:firstLine="709"/>
        <w:jc w:val="both"/>
        <w:rPr>
          <w:sz w:val="20"/>
          <w:szCs w:val="20"/>
        </w:rPr>
      </w:pPr>
      <w:r w:rsidRPr="001E0D3C">
        <w:rPr>
          <w:sz w:val="20"/>
          <w:szCs w:val="20"/>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D83295" w:rsidRPr="001E0D3C" w:rsidRDefault="00D83295" w:rsidP="00D83295">
      <w:pPr>
        <w:ind w:firstLine="567"/>
        <w:jc w:val="both"/>
        <w:rPr>
          <w:sz w:val="20"/>
          <w:szCs w:val="20"/>
        </w:rPr>
      </w:pPr>
    </w:p>
    <w:p w:rsidR="00D83295" w:rsidRPr="001E0D3C" w:rsidRDefault="00D83295" w:rsidP="00D83295">
      <w:pPr>
        <w:spacing w:before="120" w:after="120"/>
        <w:contextualSpacing/>
        <w:jc w:val="center"/>
        <w:rPr>
          <w:b/>
          <w:caps/>
          <w:sz w:val="20"/>
          <w:szCs w:val="20"/>
        </w:rPr>
      </w:pPr>
      <w:r w:rsidRPr="001E0D3C">
        <w:rPr>
          <w:b/>
          <w:caps/>
          <w:sz w:val="20"/>
          <w:szCs w:val="20"/>
        </w:rPr>
        <w:t>Порядок регистрации на электронной площадке</w:t>
      </w:r>
    </w:p>
    <w:p w:rsidR="00D83295" w:rsidRPr="001E0D3C" w:rsidRDefault="00D83295" w:rsidP="00D83295">
      <w:pPr>
        <w:ind w:firstLine="709"/>
        <w:jc w:val="both"/>
        <w:rPr>
          <w:sz w:val="20"/>
          <w:szCs w:val="20"/>
        </w:rPr>
      </w:pPr>
      <w:r w:rsidRPr="001E0D3C">
        <w:rPr>
          <w:sz w:val="20"/>
          <w:szCs w:val="2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D83295" w:rsidRPr="001E0D3C" w:rsidRDefault="00D83295" w:rsidP="00D83295">
      <w:pPr>
        <w:ind w:firstLine="709"/>
        <w:jc w:val="both"/>
        <w:rPr>
          <w:sz w:val="20"/>
          <w:szCs w:val="20"/>
        </w:rPr>
      </w:pPr>
      <w:r w:rsidRPr="001E0D3C">
        <w:rPr>
          <w:sz w:val="20"/>
          <w:szCs w:val="20"/>
        </w:rPr>
        <w:t>Регистрация на электронной площадке осуществляется без взимания платы.</w:t>
      </w:r>
    </w:p>
    <w:p w:rsidR="00D83295" w:rsidRPr="001E0D3C" w:rsidRDefault="00D83295" w:rsidP="00D83295">
      <w:pPr>
        <w:ind w:firstLine="709"/>
        <w:jc w:val="both"/>
        <w:rPr>
          <w:sz w:val="20"/>
          <w:szCs w:val="20"/>
        </w:rPr>
      </w:pPr>
      <w:r w:rsidRPr="001E0D3C">
        <w:rPr>
          <w:sz w:val="20"/>
          <w:szCs w:val="20"/>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83295" w:rsidRPr="001E0D3C" w:rsidRDefault="00D83295" w:rsidP="00D83295">
      <w:pPr>
        <w:ind w:firstLine="709"/>
        <w:jc w:val="both"/>
        <w:rPr>
          <w:sz w:val="20"/>
          <w:szCs w:val="20"/>
        </w:rPr>
      </w:pPr>
      <w:r w:rsidRPr="001E0D3C">
        <w:rPr>
          <w:sz w:val="20"/>
          <w:szCs w:val="20"/>
        </w:rPr>
        <w:t>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и Регламентом Оператора электронной площадки.</w:t>
      </w:r>
    </w:p>
    <w:p w:rsidR="00D83295" w:rsidRPr="001E0D3C" w:rsidRDefault="00D83295" w:rsidP="00D83295">
      <w:pPr>
        <w:pStyle w:val="ConsPlusNormal"/>
        <w:spacing w:before="120" w:after="120"/>
        <w:ind w:firstLine="0"/>
        <w:jc w:val="center"/>
        <w:rPr>
          <w:rFonts w:ascii="Times New Roman" w:hAnsi="Times New Roman" w:cs="Times New Roman"/>
          <w:b/>
          <w:caps/>
        </w:rPr>
      </w:pPr>
      <w:r w:rsidRPr="001E0D3C">
        <w:rPr>
          <w:rFonts w:ascii="Times New Roman" w:hAnsi="Times New Roman" w:cs="Times New Roman"/>
          <w:b/>
          <w:caps/>
        </w:rPr>
        <w:lastRenderedPageBreak/>
        <w:t>Порядок ознакомления с документами и информацией об объекте</w:t>
      </w:r>
    </w:p>
    <w:p w:rsidR="00D83295" w:rsidRPr="001E0D3C" w:rsidRDefault="00D83295" w:rsidP="00D83295">
      <w:pPr>
        <w:pStyle w:val="32"/>
        <w:spacing w:after="0"/>
        <w:ind w:left="0" w:firstLine="709"/>
        <w:jc w:val="both"/>
        <w:outlineLvl w:val="0"/>
        <w:rPr>
          <w:sz w:val="20"/>
          <w:szCs w:val="20"/>
        </w:rPr>
      </w:pPr>
      <w:r w:rsidRPr="001E0D3C">
        <w:rPr>
          <w:bCs/>
          <w:sz w:val="20"/>
          <w:szCs w:val="20"/>
        </w:rPr>
        <w:t xml:space="preserve">Информационное сообщение о проведении аукциона </w:t>
      </w:r>
      <w:r w:rsidRPr="001E0D3C">
        <w:rPr>
          <w:sz w:val="20"/>
          <w:szCs w:val="20"/>
        </w:rPr>
        <w:t xml:space="preserve">размещается на официальном сайте Российской Федерации для размещения информации о проведении торгов </w:t>
      </w:r>
      <w:hyperlink r:id="rId7" w:history="1">
        <w:r w:rsidRPr="001E0D3C">
          <w:rPr>
            <w:rStyle w:val="af3"/>
            <w:sz w:val="20"/>
            <w:szCs w:val="20"/>
          </w:rPr>
          <w:t>www.torgi.gov.ru</w:t>
        </w:r>
      </w:hyperlink>
      <w:r w:rsidRPr="001E0D3C">
        <w:rPr>
          <w:sz w:val="20"/>
          <w:szCs w:val="20"/>
        </w:rPr>
        <w:t xml:space="preserve">, официальном сайте Продавца – Администрации Новочелны-Сюрбеевского сельского поселения Комсомольского района Чувашской Республики </w:t>
      </w:r>
      <w:hyperlink r:id="rId8" w:history="1">
        <w:r w:rsidRPr="001E0D3C">
          <w:rPr>
            <w:rStyle w:val="af3"/>
            <w:sz w:val="20"/>
            <w:szCs w:val="20"/>
          </w:rPr>
          <w:t>http://gov.cap.ru/Default.aspx?gov_id=381</w:t>
        </w:r>
      </w:hyperlink>
      <w:r w:rsidRPr="001E0D3C">
        <w:rPr>
          <w:sz w:val="20"/>
          <w:szCs w:val="20"/>
        </w:rPr>
        <w:t xml:space="preserve">, на сайте Оператора электронной площадке </w:t>
      </w:r>
      <w:hyperlink r:id="rId9" w:history="1">
        <w:r w:rsidRPr="001E0D3C">
          <w:rPr>
            <w:rStyle w:val="af3"/>
            <w:sz w:val="20"/>
            <w:szCs w:val="20"/>
          </w:rPr>
          <w:t>https://www.roseltorg.ru</w:t>
        </w:r>
      </w:hyperlink>
      <w:r w:rsidRPr="001E0D3C">
        <w:rPr>
          <w:sz w:val="20"/>
          <w:szCs w:val="20"/>
        </w:rPr>
        <w:t>.</w:t>
      </w:r>
    </w:p>
    <w:p w:rsidR="00D83295" w:rsidRPr="001E0D3C" w:rsidRDefault="00D83295" w:rsidP="00D83295">
      <w:pPr>
        <w:pStyle w:val="32"/>
        <w:spacing w:after="0"/>
        <w:ind w:left="0" w:firstLine="709"/>
        <w:jc w:val="both"/>
        <w:outlineLvl w:val="0"/>
        <w:rPr>
          <w:sz w:val="20"/>
          <w:szCs w:val="20"/>
        </w:rPr>
      </w:pPr>
      <w:r w:rsidRPr="001E0D3C">
        <w:rPr>
          <w:sz w:val="20"/>
          <w:szCs w:val="20"/>
        </w:rPr>
        <w:t>Любое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  запрос о разъяснении размещенной информации.</w:t>
      </w:r>
    </w:p>
    <w:p w:rsidR="00D83295" w:rsidRPr="001E0D3C" w:rsidRDefault="00D83295" w:rsidP="00D83295">
      <w:pPr>
        <w:pStyle w:val="32"/>
        <w:spacing w:after="0"/>
        <w:ind w:left="0" w:firstLine="709"/>
        <w:jc w:val="both"/>
        <w:outlineLvl w:val="0"/>
        <w:rPr>
          <w:sz w:val="20"/>
          <w:szCs w:val="20"/>
        </w:rPr>
      </w:pPr>
      <w:r w:rsidRPr="001E0D3C">
        <w:rPr>
          <w:sz w:val="20"/>
          <w:szCs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D83295" w:rsidRPr="001E0D3C" w:rsidRDefault="00D83295" w:rsidP="00D83295">
      <w:pPr>
        <w:pStyle w:val="32"/>
        <w:spacing w:after="0"/>
        <w:ind w:left="0" w:firstLine="709"/>
        <w:jc w:val="both"/>
        <w:outlineLvl w:val="0"/>
        <w:rPr>
          <w:sz w:val="20"/>
          <w:szCs w:val="20"/>
        </w:rPr>
      </w:pPr>
      <w:r w:rsidRPr="001E0D3C">
        <w:rPr>
          <w:sz w:val="20"/>
          <w:szCs w:val="20"/>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D83295" w:rsidRPr="001E0D3C" w:rsidRDefault="00D83295" w:rsidP="00D83295">
      <w:pPr>
        <w:autoSpaceDE w:val="0"/>
        <w:autoSpaceDN w:val="0"/>
        <w:adjustRightInd w:val="0"/>
        <w:ind w:firstLine="709"/>
        <w:jc w:val="both"/>
        <w:rPr>
          <w:sz w:val="20"/>
          <w:szCs w:val="20"/>
        </w:rPr>
      </w:pPr>
      <w:r w:rsidRPr="001E0D3C">
        <w:rPr>
          <w:sz w:val="20"/>
          <w:szCs w:val="20"/>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0" w:history="1">
        <w:r w:rsidRPr="001E0D3C">
          <w:rPr>
            <w:rStyle w:val="af3"/>
            <w:sz w:val="20"/>
            <w:szCs w:val="20"/>
            <w:lang w:val="en-US"/>
          </w:rPr>
          <w:t>koms</w:t>
        </w:r>
        <w:r w:rsidRPr="001E0D3C">
          <w:rPr>
            <w:rStyle w:val="af3"/>
            <w:sz w:val="20"/>
            <w:szCs w:val="20"/>
          </w:rPr>
          <w:t>_</w:t>
        </w:r>
        <w:r w:rsidRPr="001E0D3C">
          <w:rPr>
            <w:rStyle w:val="af3"/>
            <w:sz w:val="20"/>
            <w:szCs w:val="20"/>
            <w:lang w:val="en-US"/>
          </w:rPr>
          <w:t>sao</w:t>
        </w:r>
        <w:r w:rsidRPr="001E0D3C">
          <w:rPr>
            <w:rStyle w:val="af3"/>
            <w:sz w:val="20"/>
            <w:szCs w:val="20"/>
          </w:rPr>
          <w:t>_</w:t>
        </w:r>
        <w:r w:rsidRPr="001E0D3C">
          <w:rPr>
            <w:rStyle w:val="af3"/>
            <w:sz w:val="20"/>
            <w:szCs w:val="20"/>
            <w:lang w:val="en-US"/>
          </w:rPr>
          <w:t>nchsyrb</w:t>
        </w:r>
        <w:r w:rsidRPr="001E0D3C">
          <w:rPr>
            <w:rStyle w:val="af3"/>
            <w:sz w:val="20"/>
            <w:szCs w:val="20"/>
          </w:rPr>
          <w:t>@</w:t>
        </w:r>
        <w:r w:rsidRPr="001E0D3C">
          <w:rPr>
            <w:rStyle w:val="af3"/>
            <w:sz w:val="20"/>
            <w:szCs w:val="20"/>
            <w:lang w:val="en-US"/>
          </w:rPr>
          <w:t>cap</w:t>
        </w:r>
        <w:r w:rsidRPr="001E0D3C">
          <w:rPr>
            <w:rStyle w:val="af3"/>
            <w:sz w:val="20"/>
            <w:szCs w:val="20"/>
          </w:rPr>
          <w:t>.</w:t>
        </w:r>
        <w:r w:rsidRPr="001E0D3C">
          <w:rPr>
            <w:rStyle w:val="af3"/>
            <w:sz w:val="20"/>
            <w:szCs w:val="20"/>
            <w:lang w:val="en-US"/>
          </w:rPr>
          <w:t>ru</w:t>
        </w:r>
      </w:hyperlink>
      <w:r w:rsidRPr="001E0D3C">
        <w:rPr>
          <w:sz w:val="20"/>
          <w:szCs w:val="20"/>
        </w:rPr>
        <w:t>.</w:t>
      </w:r>
    </w:p>
    <w:p w:rsidR="00D83295" w:rsidRPr="001E0D3C" w:rsidRDefault="00D83295" w:rsidP="00D83295">
      <w:pPr>
        <w:autoSpaceDE w:val="0"/>
        <w:autoSpaceDN w:val="0"/>
        <w:adjustRightInd w:val="0"/>
        <w:ind w:firstLine="709"/>
        <w:jc w:val="both"/>
        <w:rPr>
          <w:sz w:val="20"/>
          <w:szCs w:val="20"/>
        </w:rPr>
      </w:pPr>
      <w:r w:rsidRPr="001E0D3C">
        <w:rPr>
          <w:sz w:val="20"/>
          <w:szCs w:val="20"/>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83295" w:rsidRPr="001E0D3C" w:rsidRDefault="00D83295" w:rsidP="00D83295">
      <w:pPr>
        <w:autoSpaceDE w:val="0"/>
        <w:autoSpaceDN w:val="0"/>
        <w:adjustRightInd w:val="0"/>
        <w:ind w:firstLine="709"/>
        <w:jc w:val="both"/>
        <w:rPr>
          <w:sz w:val="20"/>
          <w:szCs w:val="20"/>
        </w:rPr>
      </w:pPr>
      <w:r w:rsidRPr="001E0D3C">
        <w:rPr>
          <w:sz w:val="20"/>
          <w:szCs w:val="20"/>
        </w:rPr>
        <w:t xml:space="preserve">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1" w:history="1">
        <w:r w:rsidRPr="001E0D3C">
          <w:rPr>
            <w:rStyle w:val="af3"/>
            <w:sz w:val="20"/>
            <w:szCs w:val="20"/>
            <w:lang w:val="en-US"/>
          </w:rPr>
          <w:t>koms</w:t>
        </w:r>
        <w:r w:rsidRPr="001E0D3C">
          <w:rPr>
            <w:rStyle w:val="af3"/>
            <w:sz w:val="20"/>
            <w:szCs w:val="20"/>
          </w:rPr>
          <w:t>_</w:t>
        </w:r>
        <w:r w:rsidRPr="001E0D3C">
          <w:rPr>
            <w:rStyle w:val="af3"/>
            <w:sz w:val="20"/>
            <w:szCs w:val="20"/>
            <w:lang w:val="en-US"/>
          </w:rPr>
          <w:t>sao</w:t>
        </w:r>
        <w:r w:rsidRPr="001E0D3C">
          <w:rPr>
            <w:rStyle w:val="af3"/>
            <w:sz w:val="20"/>
            <w:szCs w:val="20"/>
          </w:rPr>
          <w:t>_</w:t>
        </w:r>
        <w:r w:rsidRPr="001E0D3C">
          <w:rPr>
            <w:rStyle w:val="af3"/>
            <w:sz w:val="20"/>
            <w:szCs w:val="20"/>
            <w:lang w:val="en-US"/>
          </w:rPr>
          <w:t>nchsyrb</w:t>
        </w:r>
        <w:r w:rsidRPr="001E0D3C">
          <w:rPr>
            <w:rStyle w:val="af3"/>
            <w:sz w:val="20"/>
            <w:szCs w:val="20"/>
          </w:rPr>
          <w:t>@</w:t>
        </w:r>
        <w:r w:rsidRPr="001E0D3C">
          <w:rPr>
            <w:rStyle w:val="af3"/>
            <w:sz w:val="20"/>
            <w:szCs w:val="20"/>
            <w:lang w:val="en-US"/>
          </w:rPr>
          <w:t>cap</w:t>
        </w:r>
        <w:r w:rsidRPr="001E0D3C">
          <w:rPr>
            <w:rStyle w:val="af3"/>
            <w:sz w:val="20"/>
            <w:szCs w:val="20"/>
          </w:rPr>
          <w:t>.</w:t>
        </w:r>
        <w:r w:rsidRPr="001E0D3C">
          <w:rPr>
            <w:rStyle w:val="af3"/>
            <w:sz w:val="20"/>
            <w:szCs w:val="20"/>
            <w:lang w:val="en-US"/>
          </w:rPr>
          <w:t>ru</w:t>
        </w:r>
      </w:hyperlink>
      <w:r w:rsidRPr="001E0D3C">
        <w:rPr>
          <w:sz w:val="20"/>
          <w:szCs w:val="20"/>
        </w:rPr>
        <w:t>, не позднее, чем за два рабочих дня до даты окончания срока подачи заявок на участие в аукционе.</w:t>
      </w:r>
    </w:p>
    <w:p w:rsidR="00D83295" w:rsidRPr="001E0D3C" w:rsidRDefault="00D83295" w:rsidP="00D83295">
      <w:pPr>
        <w:pStyle w:val="32"/>
        <w:spacing w:before="120"/>
        <w:ind w:left="0"/>
        <w:jc w:val="center"/>
        <w:outlineLvl w:val="0"/>
        <w:rPr>
          <w:b/>
          <w:caps/>
          <w:sz w:val="20"/>
          <w:szCs w:val="20"/>
        </w:rPr>
      </w:pPr>
      <w:r w:rsidRPr="001E0D3C">
        <w:rPr>
          <w:b/>
          <w:caps/>
          <w:sz w:val="20"/>
          <w:szCs w:val="20"/>
        </w:rPr>
        <w:t>Порядок, форма подачи заявок и срок отзыва заявок на участие в</w:t>
      </w:r>
      <w:r w:rsidRPr="001E0D3C">
        <w:rPr>
          <w:b/>
          <w:caps/>
          <w:sz w:val="20"/>
          <w:szCs w:val="20"/>
          <w:lang w:val="en-US"/>
        </w:rPr>
        <w:t> </w:t>
      </w:r>
      <w:r w:rsidRPr="001E0D3C">
        <w:rPr>
          <w:b/>
          <w:caps/>
          <w:sz w:val="20"/>
          <w:szCs w:val="20"/>
        </w:rPr>
        <w:t>аукционе</w:t>
      </w:r>
    </w:p>
    <w:p w:rsidR="00D83295" w:rsidRPr="001E0D3C" w:rsidRDefault="00D83295" w:rsidP="00D83295">
      <w:pPr>
        <w:pStyle w:val="afd"/>
        <w:ind w:firstLine="709"/>
        <w:jc w:val="both"/>
        <w:rPr>
          <w:rFonts w:ascii="Times New Roman" w:hAnsi="Times New Roman"/>
          <w:bCs/>
          <w:sz w:val="20"/>
          <w:szCs w:val="20"/>
        </w:rPr>
      </w:pPr>
      <w:r w:rsidRPr="001E0D3C">
        <w:rPr>
          <w:rFonts w:ascii="Times New Roman" w:hAnsi="Times New Roman"/>
          <w:bCs/>
          <w:sz w:val="20"/>
          <w:szCs w:val="20"/>
        </w:rPr>
        <w:t>Для участия в аукционе претенденты подают следующие документы (предусмотрены Законом о приватизации):</w:t>
      </w:r>
    </w:p>
    <w:p w:rsidR="00D83295" w:rsidRPr="001E0D3C" w:rsidRDefault="00D83295" w:rsidP="00D83295">
      <w:pPr>
        <w:pStyle w:val="afd"/>
        <w:ind w:firstLine="709"/>
        <w:jc w:val="both"/>
        <w:rPr>
          <w:rFonts w:ascii="Times New Roman" w:hAnsi="Times New Roman"/>
          <w:bCs/>
          <w:sz w:val="20"/>
          <w:szCs w:val="20"/>
        </w:rPr>
      </w:pPr>
      <w:r w:rsidRPr="001E0D3C">
        <w:rPr>
          <w:rFonts w:ascii="Times New Roman" w:hAnsi="Times New Roman"/>
          <w:b/>
          <w:sz w:val="20"/>
          <w:szCs w:val="20"/>
        </w:rPr>
        <w:t>Физические лица:</w:t>
      </w:r>
    </w:p>
    <w:p w:rsidR="00D83295" w:rsidRPr="001E0D3C" w:rsidRDefault="00D83295" w:rsidP="00D83295">
      <w:pPr>
        <w:pStyle w:val="afd"/>
        <w:ind w:firstLine="709"/>
        <w:jc w:val="both"/>
        <w:rPr>
          <w:rFonts w:ascii="Times New Roman" w:hAnsi="Times New Roman"/>
          <w:b/>
          <w:bCs/>
          <w:sz w:val="20"/>
          <w:szCs w:val="20"/>
        </w:rPr>
      </w:pPr>
      <w:r w:rsidRPr="001E0D3C">
        <w:rPr>
          <w:rFonts w:ascii="Times New Roman" w:hAnsi="Times New Roman"/>
          <w:bCs/>
          <w:sz w:val="20"/>
          <w:szCs w:val="20"/>
        </w:rPr>
        <w:t xml:space="preserve">- заявку (заполненную) по форме </w:t>
      </w:r>
      <w:r w:rsidRPr="001E0D3C">
        <w:rPr>
          <w:rFonts w:ascii="Times New Roman" w:hAnsi="Times New Roman"/>
          <w:b/>
          <w:bCs/>
          <w:sz w:val="20"/>
          <w:szCs w:val="20"/>
        </w:rPr>
        <w:t>согласно приложению 1 к аукционной документации;</w:t>
      </w:r>
    </w:p>
    <w:p w:rsidR="00D83295" w:rsidRPr="001E0D3C" w:rsidRDefault="00D83295" w:rsidP="00D83295">
      <w:pPr>
        <w:pStyle w:val="afd"/>
        <w:ind w:firstLine="709"/>
        <w:jc w:val="both"/>
        <w:rPr>
          <w:rFonts w:ascii="Times New Roman" w:hAnsi="Times New Roman"/>
          <w:sz w:val="20"/>
          <w:szCs w:val="20"/>
        </w:rPr>
      </w:pPr>
      <w:r w:rsidRPr="001E0D3C">
        <w:rPr>
          <w:rFonts w:ascii="Times New Roman" w:hAnsi="Times New Roman"/>
          <w:bCs/>
          <w:sz w:val="20"/>
          <w:szCs w:val="20"/>
        </w:rPr>
        <w:t>- к</w:t>
      </w:r>
      <w:r w:rsidRPr="001E0D3C">
        <w:rPr>
          <w:rFonts w:ascii="Times New Roman" w:hAnsi="Times New Roman"/>
          <w:sz w:val="20"/>
          <w:szCs w:val="20"/>
        </w:rPr>
        <w:t>опию всех листов документа, удостоверяющего личность.</w:t>
      </w:r>
    </w:p>
    <w:p w:rsidR="00D83295" w:rsidRPr="001E0D3C" w:rsidRDefault="00D83295" w:rsidP="00D83295">
      <w:pPr>
        <w:pStyle w:val="ConsPlusNormal"/>
        <w:ind w:firstLine="709"/>
        <w:jc w:val="both"/>
        <w:rPr>
          <w:rFonts w:ascii="Times New Roman" w:hAnsi="Times New Roman" w:cs="Times New Roman"/>
          <w:b/>
        </w:rPr>
      </w:pPr>
      <w:r w:rsidRPr="001E0D3C">
        <w:rPr>
          <w:rFonts w:ascii="Times New Roman" w:hAnsi="Times New Roman" w:cs="Times New Roman"/>
          <w:b/>
        </w:rPr>
        <w:t>Юридические лица:</w:t>
      </w:r>
    </w:p>
    <w:p w:rsidR="00D83295" w:rsidRPr="001E0D3C" w:rsidRDefault="00D83295" w:rsidP="00D83295">
      <w:pPr>
        <w:pStyle w:val="afd"/>
        <w:ind w:firstLine="709"/>
        <w:jc w:val="both"/>
        <w:rPr>
          <w:rFonts w:ascii="Times New Roman" w:hAnsi="Times New Roman"/>
          <w:b/>
          <w:bCs/>
          <w:sz w:val="20"/>
          <w:szCs w:val="20"/>
        </w:rPr>
      </w:pPr>
      <w:r w:rsidRPr="001E0D3C">
        <w:rPr>
          <w:rFonts w:ascii="Times New Roman" w:hAnsi="Times New Roman"/>
          <w:bCs/>
          <w:sz w:val="20"/>
          <w:szCs w:val="20"/>
        </w:rPr>
        <w:t xml:space="preserve">- заявку (заполненную) по форме </w:t>
      </w:r>
      <w:r w:rsidRPr="001E0D3C">
        <w:rPr>
          <w:rFonts w:ascii="Times New Roman" w:hAnsi="Times New Roman"/>
          <w:b/>
          <w:bCs/>
          <w:sz w:val="20"/>
          <w:szCs w:val="20"/>
        </w:rPr>
        <w:t>согласно приложению 2 к аукционной документации;</w:t>
      </w:r>
    </w:p>
    <w:p w:rsidR="00D83295" w:rsidRPr="001E0D3C" w:rsidRDefault="00D83295" w:rsidP="00D83295">
      <w:pPr>
        <w:pStyle w:val="ConsPlusNormal"/>
        <w:ind w:firstLine="709"/>
        <w:jc w:val="both"/>
        <w:rPr>
          <w:rFonts w:ascii="Times New Roman" w:eastAsia="Times New Roman" w:hAnsi="Times New Roman" w:cs="Times New Roman"/>
        </w:rPr>
      </w:pPr>
      <w:r w:rsidRPr="001E0D3C">
        <w:rPr>
          <w:rFonts w:ascii="Times New Roman" w:eastAsia="Times New Roman" w:hAnsi="Times New Roman" w:cs="Times New Roman"/>
        </w:rPr>
        <w:t xml:space="preserve">- заверенные копии учредительных документов; </w:t>
      </w:r>
    </w:p>
    <w:p w:rsidR="00D83295" w:rsidRPr="001E0D3C" w:rsidRDefault="00D83295" w:rsidP="00D83295">
      <w:pPr>
        <w:pStyle w:val="ConsPlusNormal"/>
        <w:ind w:firstLine="709"/>
        <w:jc w:val="both"/>
        <w:rPr>
          <w:rFonts w:ascii="Times New Roman" w:eastAsia="Times New Roman" w:hAnsi="Times New Roman" w:cs="Times New Roman"/>
        </w:rPr>
      </w:pPr>
      <w:r w:rsidRPr="001E0D3C">
        <w:rPr>
          <w:rFonts w:ascii="Times New Roman" w:eastAsia="Times New Roman" w:hAnsi="Times New Roman" w:cs="Times New Roman"/>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D83295" w:rsidRPr="001E0D3C" w:rsidRDefault="00D83295" w:rsidP="00D83295">
      <w:pPr>
        <w:pStyle w:val="ConsPlusNormal"/>
        <w:ind w:firstLine="709"/>
        <w:jc w:val="both"/>
        <w:rPr>
          <w:rFonts w:ascii="Times New Roman" w:eastAsia="Times New Roman" w:hAnsi="Times New Roman" w:cs="Times New Roman"/>
        </w:rPr>
      </w:pPr>
      <w:r w:rsidRPr="001E0D3C">
        <w:rPr>
          <w:rFonts w:ascii="Times New Roman" w:eastAsia="Times New Roman" w:hAnsi="Times New Roman" w:cs="Times New Roman"/>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83295" w:rsidRPr="001E0D3C" w:rsidRDefault="00D83295" w:rsidP="00D83295">
      <w:pPr>
        <w:pStyle w:val="ConsPlusNormal"/>
        <w:ind w:firstLine="709"/>
        <w:jc w:val="both"/>
        <w:rPr>
          <w:rFonts w:ascii="Times New Roman" w:eastAsia="Times New Roman" w:hAnsi="Times New Roman" w:cs="Times New Roman"/>
        </w:rPr>
      </w:pPr>
      <w:r w:rsidRPr="001E0D3C">
        <w:rPr>
          <w:rFonts w:ascii="Times New Roman" w:eastAsia="Times New Roman" w:hAnsi="Times New Roman" w:cs="Times New Roman"/>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83295" w:rsidRPr="001E0D3C" w:rsidRDefault="00D83295" w:rsidP="00D83295">
      <w:pPr>
        <w:pStyle w:val="afd"/>
        <w:ind w:firstLine="709"/>
        <w:jc w:val="both"/>
        <w:rPr>
          <w:rFonts w:ascii="Times New Roman" w:hAnsi="Times New Roman"/>
          <w:bCs/>
          <w:sz w:val="20"/>
          <w:szCs w:val="20"/>
        </w:rPr>
      </w:pPr>
      <w:r w:rsidRPr="001E0D3C">
        <w:rPr>
          <w:rFonts w:ascii="Times New Roman" w:hAnsi="Times New Roman"/>
          <w:bCs/>
          <w:sz w:val="20"/>
          <w:szCs w:val="20"/>
        </w:rPr>
        <w:t>Одно лицо имеет право подать только одну заявку на один объект приватизации.</w:t>
      </w:r>
    </w:p>
    <w:p w:rsidR="00D83295" w:rsidRPr="001E0D3C" w:rsidRDefault="00D83295" w:rsidP="00D83295">
      <w:pPr>
        <w:autoSpaceDE w:val="0"/>
        <w:autoSpaceDN w:val="0"/>
        <w:adjustRightInd w:val="0"/>
        <w:ind w:firstLine="709"/>
        <w:jc w:val="both"/>
        <w:rPr>
          <w:sz w:val="20"/>
          <w:szCs w:val="20"/>
        </w:rPr>
      </w:pPr>
      <w:r w:rsidRPr="001E0D3C">
        <w:rPr>
          <w:sz w:val="20"/>
          <w:szCs w:val="20"/>
        </w:rPr>
        <w:t>2.</w:t>
      </w:r>
      <w:r w:rsidRPr="001E0D3C">
        <w:rPr>
          <w:b/>
          <w:sz w:val="20"/>
          <w:szCs w:val="20"/>
        </w:rPr>
        <w:t> </w:t>
      </w:r>
      <w:r w:rsidRPr="001E0D3C">
        <w:rPr>
          <w:sz w:val="20"/>
          <w:szCs w:val="2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D83295" w:rsidRPr="001E0D3C" w:rsidRDefault="00D83295" w:rsidP="00D83295">
      <w:pPr>
        <w:pStyle w:val="32"/>
        <w:tabs>
          <w:tab w:val="left" w:pos="540"/>
        </w:tabs>
        <w:spacing w:after="0"/>
        <w:ind w:left="0" w:firstLine="709"/>
        <w:jc w:val="both"/>
        <w:outlineLvl w:val="0"/>
        <w:rPr>
          <w:sz w:val="20"/>
          <w:szCs w:val="20"/>
        </w:rPr>
      </w:pPr>
      <w:r w:rsidRPr="001E0D3C">
        <w:rPr>
          <w:sz w:val="20"/>
          <w:szCs w:val="20"/>
          <w:lang w:eastAsia="en-US"/>
        </w:rPr>
        <w:t>3. </w:t>
      </w:r>
      <w:r w:rsidRPr="001E0D3C">
        <w:rPr>
          <w:sz w:val="20"/>
          <w:szCs w:val="20"/>
        </w:rPr>
        <w:t xml:space="preserve">При приеме заявок от Претендентов Оператор электронной площадки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D83295" w:rsidRPr="001E0D3C" w:rsidRDefault="00D83295" w:rsidP="00D83295">
      <w:pPr>
        <w:tabs>
          <w:tab w:val="left" w:pos="540"/>
        </w:tabs>
        <w:ind w:firstLine="709"/>
        <w:jc w:val="both"/>
        <w:outlineLvl w:val="0"/>
        <w:rPr>
          <w:sz w:val="20"/>
          <w:szCs w:val="20"/>
        </w:rPr>
      </w:pPr>
      <w:r w:rsidRPr="001E0D3C">
        <w:rPr>
          <w:sz w:val="20"/>
          <w:szCs w:val="20"/>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83295" w:rsidRPr="001E0D3C" w:rsidRDefault="00D83295" w:rsidP="00D83295">
      <w:pPr>
        <w:tabs>
          <w:tab w:val="left" w:pos="540"/>
        </w:tabs>
        <w:ind w:firstLine="709"/>
        <w:jc w:val="both"/>
        <w:outlineLvl w:val="0"/>
        <w:rPr>
          <w:sz w:val="20"/>
          <w:szCs w:val="20"/>
        </w:rPr>
      </w:pPr>
      <w:r w:rsidRPr="001E0D3C">
        <w:rPr>
          <w:sz w:val="20"/>
          <w:szCs w:val="20"/>
        </w:rPr>
        <w:t>4. Заявки с прилагаемыми к ним документами, поданные с нарушением установленного срока, на электронной площадке не регистрируются.</w:t>
      </w:r>
    </w:p>
    <w:p w:rsidR="00D83295" w:rsidRPr="001E0D3C" w:rsidRDefault="00D83295" w:rsidP="00D83295">
      <w:pPr>
        <w:pStyle w:val="32"/>
        <w:tabs>
          <w:tab w:val="left" w:pos="540"/>
        </w:tabs>
        <w:spacing w:after="0"/>
        <w:ind w:left="0" w:firstLine="709"/>
        <w:jc w:val="both"/>
        <w:outlineLvl w:val="0"/>
        <w:rPr>
          <w:sz w:val="20"/>
          <w:szCs w:val="20"/>
        </w:rPr>
      </w:pPr>
      <w:r w:rsidRPr="001E0D3C">
        <w:rPr>
          <w:sz w:val="20"/>
          <w:szCs w:val="20"/>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83295" w:rsidRPr="001E0D3C" w:rsidRDefault="00D83295" w:rsidP="00D83295">
      <w:pPr>
        <w:pStyle w:val="32"/>
        <w:tabs>
          <w:tab w:val="left" w:pos="540"/>
        </w:tabs>
        <w:spacing w:after="0"/>
        <w:ind w:left="0" w:firstLine="709"/>
        <w:jc w:val="both"/>
        <w:outlineLvl w:val="0"/>
        <w:rPr>
          <w:sz w:val="20"/>
          <w:szCs w:val="20"/>
        </w:rPr>
      </w:pPr>
      <w:r w:rsidRPr="001E0D3C">
        <w:rPr>
          <w:sz w:val="20"/>
          <w:szCs w:val="20"/>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w:t>
      </w:r>
      <w:r w:rsidRPr="001E0D3C">
        <w:rPr>
          <w:sz w:val="20"/>
          <w:szCs w:val="20"/>
        </w:rPr>
        <w:lastRenderedPageBreak/>
        <w:t>соответствующее уведомление.</w:t>
      </w:r>
    </w:p>
    <w:p w:rsidR="00D83295" w:rsidRPr="001E0D3C" w:rsidRDefault="00D83295" w:rsidP="00D83295">
      <w:pPr>
        <w:pStyle w:val="32"/>
        <w:tabs>
          <w:tab w:val="left" w:pos="540"/>
        </w:tabs>
        <w:spacing w:after="0"/>
        <w:ind w:left="0" w:firstLine="709"/>
        <w:jc w:val="both"/>
        <w:outlineLvl w:val="0"/>
        <w:rPr>
          <w:sz w:val="20"/>
          <w:szCs w:val="20"/>
        </w:rPr>
      </w:pPr>
      <w:r w:rsidRPr="001E0D3C">
        <w:rPr>
          <w:sz w:val="20"/>
          <w:szCs w:val="20"/>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D83295" w:rsidRPr="001E0D3C" w:rsidRDefault="00D83295" w:rsidP="00D83295">
      <w:pPr>
        <w:pStyle w:val="32"/>
        <w:spacing w:before="120"/>
        <w:ind w:left="0"/>
        <w:jc w:val="center"/>
        <w:outlineLvl w:val="0"/>
        <w:rPr>
          <w:b/>
          <w:caps/>
          <w:sz w:val="20"/>
          <w:szCs w:val="20"/>
        </w:rPr>
      </w:pPr>
      <w:r w:rsidRPr="001E0D3C">
        <w:rPr>
          <w:b/>
          <w:caps/>
          <w:sz w:val="20"/>
          <w:szCs w:val="20"/>
        </w:rPr>
        <w:t>Порядок внесения и возврата задатка</w:t>
      </w:r>
    </w:p>
    <w:p w:rsidR="00D83295" w:rsidRPr="001E0D3C" w:rsidRDefault="00D83295" w:rsidP="00D83295">
      <w:pPr>
        <w:pStyle w:val="a7"/>
        <w:tabs>
          <w:tab w:val="left" w:pos="709"/>
          <w:tab w:val="left" w:pos="851"/>
        </w:tabs>
        <w:ind w:left="0" w:firstLine="709"/>
        <w:jc w:val="both"/>
        <w:rPr>
          <w:sz w:val="20"/>
          <w:szCs w:val="20"/>
        </w:rPr>
      </w:pPr>
      <w:r w:rsidRPr="001E0D3C">
        <w:rPr>
          <w:rFonts w:eastAsia="Calibri"/>
          <w:sz w:val="20"/>
          <w:szCs w:val="20"/>
        </w:rPr>
        <w:t xml:space="preserve">1. Для участия в аукционе Претендент вносит задаток </w:t>
      </w:r>
      <w:r w:rsidRPr="001E0D3C">
        <w:rPr>
          <w:rFonts w:eastAsia="Calibri"/>
          <w:b/>
          <w:sz w:val="20"/>
          <w:szCs w:val="20"/>
        </w:rPr>
        <w:t xml:space="preserve">в размере 20% от начальной цены продажи  лота  </w:t>
      </w:r>
      <w:r w:rsidRPr="001E0D3C">
        <w:rPr>
          <w:rFonts w:eastAsia="Calibri"/>
          <w:sz w:val="20"/>
          <w:szCs w:val="20"/>
        </w:rPr>
        <w:t>единым платежом</w:t>
      </w:r>
      <w:r w:rsidRPr="001E0D3C">
        <w:rPr>
          <w:rFonts w:eastAsia="Calibri"/>
          <w:b/>
          <w:sz w:val="20"/>
          <w:szCs w:val="20"/>
        </w:rPr>
        <w:t xml:space="preserve"> </w:t>
      </w:r>
      <w:r w:rsidRPr="001E0D3C">
        <w:rPr>
          <w:rFonts w:eastAsia="Calibri"/>
          <w:sz w:val="20"/>
          <w:szCs w:val="20"/>
        </w:rPr>
        <w:t xml:space="preserve">в валюте Российской Федерации </w:t>
      </w:r>
      <w:r w:rsidRPr="001E0D3C">
        <w:rPr>
          <w:sz w:val="20"/>
          <w:szCs w:val="20"/>
        </w:rPr>
        <w:t>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w:t>
      </w:r>
    </w:p>
    <w:p w:rsidR="00D83295" w:rsidRPr="001E0D3C" w:rsidRDefault="00D83295" w:rsidP="00D83295">
      <w:pPr>
        <w:pStyle w:val="a7"/>
        <w:tabs>
          <w:tab w:val="left" w:pos="709"/>
        </w:tabs>
        <w:ind w:left="0" w:firstLine="567"/>
        <w:jc w:val="both"/>
        <w:rPr>
          <w:sz w:val="20"/>
          <w:szCs w:val="20"/>
        </w:rPr>
      </w:pPr>
      <w:r w:rsidRPr="001E0D3C">
        <w:rPr>
          <w:sz w:val="20"/>
          <w:szCs w:val="20"/>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D83295" w:rsidRPr="001E0D3C" w:rsidRDefault="00D83295" w:rsidP="00D83295">
      <w:pPr>
        <w:pStyle w:val="a7"/>
        <w:tabs>
          <w:tab w:val="left" w:pos="709"/>
        </w:tabs>
        <w:ind w:left="0" w:firstLine="567"/>
        <w:jc w:val="both"/>
        <w:rPr>
          <w:sz w:val="20"/>
          <w:szCs w:val="20"/>
        </w:rPr>
      </w:pPr>
      <w:r w:rsidRPr="001E0D3C">
        <w:rPr>
          <w:sz w:val="20"/>
          <w:szCs w:val="20"/>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D83295" w:rsidRPr="001E0D3C" w:rsidRDefault="00D83295" w:rsidP="00D83295">
      <w:pPr>
        <w:pStyle w:val="a7"/>
        <w:tabs>
          <w:tab w:val="left" w:pos="709"/>
        </w:tabs>
        <w:ind w:left="0" w:firstLine="567"/>
        <w:jc w:val="both"/>
        <w:rPr>
          <w:sz w:val="20"/>
          <w:szCs w:val="20"/>
        </w:rPr>
      </w:pPr>
      <w:r w:rsidRPr="001E0D3C">
        <w:rPr>
          <w:sz w:val="20"/>
          <w:szCs w:val="20"/>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r w:rsidRPr="001E0D3C">
        <w:rPr>
          <w:rFonts w:eastAsiaTheme="minorHAnsi"/>
          <w:i/>
          <w:sz w:val="20"/>
          <w:szCs w:val="20"/>
          <w:lang w:eastAsia="en-US"/>
        </w:rPr>
        <w:t>.</w:t>
      </w:r>
      <w:r w:rsidRPr="001E0D3C">
        <w:rPr>
          <w:b/>
          <w:bCs/>
          <w:sz w:val="20"/>
          <w:szCs w:val="20"/>
        </w:rPr>
        <w:t xml:space="preserve"> </w:t>
      </w:r>
    </w:p>
    <w:p w:rsidR="00D83295" w:rsidRPr="001E0D3C" w:rsidRDefault="00D83295" w:rsidP="00D83295">
      <w:pPr>
        <w:pStyle w:val="a7"/>
        <w:tabs>
          <w:tab w:val="left" w:pos="709"/>
        </w:tabs>
        <w:ind w:left="0" w:firstLine="709"/>
        <w:jc w:val="both"/>
        <w:rPr>
          <w:rFonts w:eastAsia="Calibri"/>
          <w:b/>
          <w:sz w:val="20"/>
          <w:szCs w:val="20"/>
        </w:rPr>
      </w:pPr>
      <w:r w:rsidRPr="001E0D3C">
        <w:rPr>
          <w:rFonts w:eastAsia="Calibri"/>
          <w:sz w:val="20"/>
          <w:szCs w:val="20"/>
        </w:rPr>
        <w:t>2.</w:t>
      </w:r>
      <w:r w:rsidRPr="001E0D3C">
        <w:rPr>
          <w:rFonts w:eastAsia="Calibri"/>
          <w:b/>
          <w:sz w:val="20"/>
          <w:szCs w:val="20"/>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83295" w:rsidRPr="001E0D3C" w:rsidRDefault="00D83295" w:rsidP="00D83295">
      <w:pPr>
        <w:ind w:firstLine="709"/>
        <w:jc w:val="both"/>
        <w:rPr>
          <w:rFonts w:eastAsia="Calibri"/>
          <w:sz w:val="20"/>
          <w:szCs w:val="20"/>
        </w:rPr>
      </w:pPr>
      <w:r w:rsidRPr="001E0D3C">
        <w:rPr>
          <w:rFonts w:eastAsia="Calibri"/>
          <w:sz w:val="20"/>
          <w:szCs w:val="20"/>
        </w:rPr>
        <w:t>3.</w:t>
      </w:r>
      <w:r w:rsidRPr="001E0D3C">
        <w:rPr>
          <w:rFonts w:eastAsia="Calibri"/>
          <w:b/>
          <w:sz w:val="20"/>
          <w:szCs w:val="20"/>
        </w:rPr>
        <w:t xml:space="preserve">  </w:t>
      </w:r>
      <w:r w:rsidRPr="001E0D3C">
        <w:rPr>
          <w:rFonts w:eastAsia="Calibri"/>
          <w:sz w:val="20"/>
          <w:szCs w:val="20"/>
        </w:rPr>
        <w:t>Порядок возвращения задатка:</w:t>
      </w:r>
    </w:p>
    <w:p w:rsidR="00D83295" w:rsidRPr="001E0D3C" w:rsidRDefault="00D83295" w:rsidP="00D83295">
      <w:pPr>
        <w:ind w:firstLine="709"/>
        <w:jc w:val="both"/>
        <w:rPr>
          <w:rFonts w:eastAsia="Calibri"/>
          <w:sz w:val="20"/>
          <w:szCs w:val="20"/>
        </w:rPr>
      </w:pPr>
      <w:r w:rsidRPr="001E0D3C">
        <w:rPr>
          <w:rFonts w:eastAsia="Calibri"/>
          <w:sz w:val="20"/>
          <w:szCs w:val="20"/>
        </w:rPr>
        <w:t>- участникам аукциона, за исключением его победителя, – в течение 5 календарных дней со дня подведения итогов аукциона;</w:t>
      </w:r>
    </w:p>
    <w:p w:rsidR="00D83295" w:rsidRPr="001E0D3C" w:rsidRDefault="00D83295" w:rsidP="00D83295">
      <w:pPr>
        <w:ind w:firstLine="709"/>
        <w:jc w:val="both"/>
        <w:rPr>
          <w:rFonts w:eastAsia="Calibri"/>
          <w:sz w:val="20"/>
          <w:szCs w:val="20"/>
        </w:rPr>
      </w:pPr>
      <w:r w:rsidRPr="001E0D3C">
        <w:rPr>
          <w:rFonts w:eastAsia="Calibri"/>
          <w:sz w:val="20"/>
          <w:szCs w:val="20"/>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D83295" w:rsidRPr="001E0D3C" w:rsidRDefault="00D83295" w:rsidP="00D83295">
      <w:pPr>
        <w:ind w:firstLine="709"/>
        <w:jc w:val="both"/>
        <w:rPr>
          <w:rFonts w:eastAsia="Calibri"/>
          <w:sz w:val="20"/>
          <w:szCs w:val="20"/>
        </w:rPr>
      </w:pPr>
      <w:r w:rsidRPr="001E0D3C">
        <w:rPr>
          <w:rFonts w:eastAsia="Calibri"/>
          <w:sz w:val="20"/>
          <w:szCs w:val="20"/>
        </w:rPr>
        <w:t xml:space="preserve">- в случае отзыва претендентом заявки – в течение 5 календарных дней со дня поступления уведомления об отзыве. </w:t>
      </w:r>
    </w:p>
    <w:p w:rsidR="00D83295" w:rsidRPr="001E0D3C" w:rsidRDefault="00D83295" w:rsidP="00D83295">
      <w:pPr>
        <w:pStyle w:val="TextBasTxt"/>
        <w:ind w:firstLine="709"/>
        <w:rPr>
          <w:rFonts w:eastAsia="Times New Roman"/>
          <w:sz w:val="20"/>
          <w:szCs w:val="20"/>
          <w:lang w:eastAsia="en-US"/>
        </w:rPr>
      </w:pPr>
      <w:r w:rsidRPr="001E0D3C">
        <w:rPr>
          <w:sz w:val="20"/>
          <w:szCs w:val="20"/>
        </w:rPr>
        <w:t>4.</w:t>
      </w:r>
      <w:r w:rsidRPr="001E0D3C">
        <w:rPr>
          <w:b/>
          <w:sz w:val="20"/>
          <w:szCs w:val="20"/>
        </w:rPr>
        <w:t xml:space="preserve">  </w:t>
      </w:r>
      <w:r w:rsidRPr="001E0D3C">
        <w:rPr>
          <w:rFonts w:eastAsia="Times New Roman"/>
          <w:sz w:val="20"/>
          <w:szCs w:val="20"/>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D83295" w:rsidRPr="001E0D3C" w:rsidRDefault="00D83295" w:rsidP="00D83295">
      <w:pPr>
        <w:pStyle w:val="afd"/>
        <w:spacing w:before="120" w:after="120"/>
        <w:jc w:val="center"/>
        <w:rPr>
          <w:rFonts w:ascii="Times New Roman" w:hAnsi="Times New Roman"/>
          <w:b/>
          <w:caps/>
          <w:noProof/>
          <w:sz w:val="20"/>
          <w:szCs w:val="20"/>
          <w:lang w:eastAsia="zh-CN"/>
        </w:rPr>
      </w:pPr>
      <w:r w:rsidRPr="001E0D3C">
        <w:rPr>
          <w:rFonts w:ascii="Times New Roman" w:hAnsi="Times New Roman"/>
          <w:b/>
          <w:caps/>
          <w:noProof/>
          <w:sz w:val="20"/>
          <w:szCs w:val="20"/>
          <w:lang w:eastAsia="zh-CN"/>
        </w:rPr>
        <w:t>Условия допуска и отказа в допуске к участию в аукционе</w:t>
      </w:r>
    </w:p>
    <w:p w:rsidR="00D83295" w:rsidRPr="001E0D3C" w:rsidRDefault="00D83295" w:rsidP="00D83295">
      <w:pPr>
        <w:pStyle w:val="afd"/>
        <w:ind w:firstLine="709"/>
        <w:jc w:val="both"/>
        <w:rPr>
          <w:rFonts w:ascii="Times New Roman" w:hAnsi="Times New Roman"/>
          <w:sz w:val="20"/>
          <w:szCs w:val="20"/>
        </w:rPr>
      </w:pPr>
      <w:r w:rsidRPr="001E0D3C">
        <w:rPr>
          <w:rFonts w:ascii="Times New Roman" w:hAnsi="Times New Roman"/>
          <w:noProof/>
          <w:sz w:val="20"/>
          <w:szCs w:val="20"/>
          <w:lang w:eastAsia="zh-CN"/>
        </w:rPr>
        <w:t xml:space="preserve">1. </w:t>
      </w:r>
      <w:r w:rsidRPr="001E0D3C">
        <w:rPr>
          <w:rFonts w:ascii="Times New Roman" w:hAnsi="Times New Roman"/>
          <w:sz w:val="20"/>
          <w:szCs w:val="20"/>
        </w:rPr>
        <w:t>К участию в процедуре продажи имущества допускаются лица, признанные Продавцом в соответствии с Законом о приватизации участниками.</w:t>
      </w:r>
    </w:p>
    <w:p w:rsidR="00D83295" w:rsidRPr="001E0D3C" w:rsidRDefault="00D83295" w:rsidP="00D83295">
      <w:pPr>
        <w:pStyle w:val="ConsPlusNormal"/>
        <w:widowControl/>
        <w:ind w:firstLine="709"/>
        <w:jc w:val="both"/>
        <w:rPr>
          <w:rFonts w:ascii="Times New Roman" w:hAnsi="Times New Roman" w:cs="Times New Roman"/>
        </w:rPr>
      </w:pPr>
      <w:r w:rsidRPr="001E0D3C">
        <w:rPr>
          <w:rFonts w:ascii="Times New Roman" w:hAnsi="Times New Roman" w:cs="Times New Roman"/>
        </w:rPr>
        <w:t>2. </w:t>
      </w:r>
      <w:r w:rsidRPr="001E0D3C">
        <w:rPr>
          <w:rFonts w:ascii="Times New Roman" w:hAnsi="Times New Roman" w:cs="Times New Roman"/>
          <w:bCs/>
        </w:rPr>
        <w:t>Претендент не допускается к участию в аукционе по следующим основаниям:</w:t>
      </w:r>
    </w:p>
    <w:p w:rsidR="00D83295" w:rsidRPr="001E0D3C" w:rsidRDefault="00D83295" w:rsidP="00D83295">
      <w:pPr>
        <w:pStyle w:val="ConsPlusNormal"/>
        <w:ind w:firstLine="709"/>
        <w:jc w:val="both"/>
        <w:rPr>
          <w:rFonts w:ascii="Times New Roman" w:hAnsi="Times New Roman" w:cs="Times New Roman"/>
        </w:rPr>
      </w:pPr>
      <w:r w:rsidRPr="001E0D3C">
        <w:rPr>
          <w:rFonts w:ascii="Times New Roman" w:hAnsi="Times New Roman" w:cs="Times New Roman"/>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83295" w:rsidRPr="001E0D3C" w:rsidRDefault="00D83295" w:rsidP="00D83295">
      <w:pPr>
        <w:pStyle w:val="ConsPlusNormal"/>
        <w:ind w:firstLine="709"/>
        <w:jc w:val="both"/>
        <w:rPr>
          <w:rFonts w:ascii="Times New Roman" w:hAnsi="Times New Roman" w:cs="Times New Roman"/>
        </w:rPr>
      </w:pPr>
      <w:r w:rsidRPr="001E0D3C">
        <w:rPr>
          <w:rFonts w:ascii="Times New Roman" w:hAnsi="Times New Roman" w:cs="Times New Roman"/>
        </w:rPr>
        <w:t>- представлены не все документы в соответствии с перечнем, указанным в настоящем информационном сообщении о проведении аукциона, или оформление указанных документов не соответствует законодательству Российской Федерации;</w:t>
      </w:r>
    </w:p>
    <w:p w:rsidR="00D83295" w:rsidRPr="001E0D3C" w:rsidRDefault="00D83295" w:rsidP="00D83295">
      <w:pPr>
        <w:pStyle w:val="ConsPlusNormal"/>
        <w:ind w:firstLine="709"/>
        <w:jc w:val="both"/>
        <w:rPr>
          <w:rFonts w:ascii="Times New Roman" w:hAnsi="Times New Roman" w:cs="Times New Roman"/>
        </w:rPr>
      </w:pPr>
      <w:r w:rsidRPr="001E0D3C">
        <w:rPr>
          <w:rFonts w:ascii="Times New Roman" w:hAnsi="Times New Roman" w:cs="Times New Roman"/>
        </w:rPr>
        <w:t>- не подтверждено поступление в установленный срок задатка на счет Оператора электронной площадки;</w:t>
      </w:r>
    </w:p>
    <w:p w:rsidR="00D83295" w:rsidRPr="001E0D3C" w:rsidRDefault="00D83295" w:rsidP="00D83295">
      <w:pPr>
        <w:pStyle w:val="ConsPlusNormal"/>
        <w:ind w:firstLine="709"/>
        <w:jc w:val="both"/>
        <w:rPr>
          <w:rFonts w:ascii="Times New Roman" w:hAnsi="Times New Roman" w:cs="Times New Roman"/>
        </w:rPr>
      </w:pPr>
      <w:r w:rsidRPr="001E0D3C">
        <w:rPr>
          <w:rFonts w:ascii="Times New Roman" w:hAnsi="Times New Roman" w:cs="Times New Roman"/>
        </w:rPr>
        <w:t>- заявка подана лицом, не уполномоченным Претендентом на осуществление таких действий.</w:t>
      </w:r>
    </w:p>
    <w:p w:rsidR="00D83295" w:rsidRPr="001E0D3C" w:rsidRDefault="00D83295" w:rsidP="00D83295">
      <w:pPr>
        <w:pStyle w:val="ConsPlusNormal"/>
        <w:ind w:firstLine="709"/>
        <w:jc w:val="both"/>
        <w:rPr>
          <w:rFonts w:ascii="Times New Roman" w:hAnsi="Times New Roman" w:cs="Times New Roman"/>
        </w:rPr>
      </w:pPr>
      <w:r w:rsidRPr="001E0D3C">
        <w:rPr>
          <w:rFonts w:ascii="Times New Roman" w:hAnsi="Times New Roman" w:cs="Times New Roman"/>
        </w:rPr>
        <w:t>Перечень указанных оснований отказа Претенденту в участии в аукционе является исчерпывающим.</w:t>
      </w:r>
    </w:p>
    <w:p w:rsidR="00D83295" w:rsidRPr="001E0D3C" w:rsidRDefault="00D83295" w:rsidP="00D83295">
      <w:pPr>
        <w:pStyle w:val="32"/>
        <w:ind w:left="0" w:firstLine="709"/>
        <w:jc w:val="both"/>
        <w:outlineLvl w:val="0"/>
        <w:rPr>
          <w:sz w:val="20"/>
          <w:szCs w:val="20"/>
        </w:rPr>
      </w:pPr>
      <w:r w:rsidRPr="001E0D3C">
        <w:rPr>
          <w:sz w:val="20"/>
          <w:szCs w:val="20"/>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2" w:history="1">
        <w:r w:rsidRPr="001E0D3C">
          <w:rPr>
            <w:rStyle w:val="af3"/>
            <w:sz w:val="20"/>
            <w:szCs w:val="20"/>
          </w:rPr>
          <w:t>www.torgi.gov.ru</w:t>
        </w:r>
      </w:hyperlink>
      <w:r w:rsidRPr="001E0D3C">
        <w:rPr>
          <w:sz w:val="20"/>
          <w:szCs w:val="20"/>
        </w:rPr>
        <w:t xml:space="preserve"> и официальном сайте Продавца – Администрации Новочелны-Сюрбеевского сельского поселения Комсомольского района Чувашской Республики </w:t>
      </w:r>
      <w:hyperlink r:id="rId13" w:history="1">
        <w:r w:rsidRPr="001E0D3C">
          <w:rPr>
            <w:rStyle w:val="af3"/>
            <w:sz w:val="20"/>
            <w:szCs w:val="20"/>
          </w:rPr>
          <w:t>http://gov.cap.ru/Default.aspx?gov_id=381</w:t>
        </w:r>
      </w:hyperlink>
      <w:r w:rsidRPr="001E0D3C">
        <w:rPr>
          <w:sz w:val="20"/>
          <w:szCs w:val="20"/>
        </w:rPr>
        <w:t xml:space="preserve"> </w:t>
      </w:r>
      <w:r w:rsidRPr="001E0D3C">
        <w:rPr>
          <w:b/>
          <w:sz w:val="20"/>
          <w:szCs w:val="20"/>
        </w:rPr>
        <w:t xml:space="preserve">и в открытой части электронной площадки </w:t>
      </w:r>
      <w:r w:rsidRPr="001E0D3C">
        <w:rPr>
          <w:sz w:val="20"/>
          <w:szCs w:val="20"/>
        </w:rPr>
        <w:t>в срок не позднее рабочего дня, следующего за днем принятия указанного решения.</w:t>
      </w:r>
    </w:p>
    <w:p w:rsidR="00D83295" w:rsidRPr="001E0D3C" w:rsidRDefault="00D83295" w:rsidP="00D83295">
      <w:pPr>
        <w:pStyle w:val="TextBoldCenter"/>
        <w:spacing w:before="120" w:after="120"/>
        <w:outlineLvl w:val="0"/>
        <w:rPr>
          <w:caps/>
          <w:sz w:val="20"/>
          <w:szCs w:val="20"/>
        </w:rPr>
      </w:pPr>
      <w:r w:rsidRPr="001E0D3C">
        <w:rPr>
          <w:caps/>
          <w:sz w:val="20"/>
          <w:szCs w:val="20"/>
        </w:rPr>
        <w:t>Рассмотрение заявок</w:t>
      </w:r>
    </w:p>
    <w:p w:rsidR="00D83295" w:rsidRPr="001E0D3C" w:rsidRDefault="00D83295" w:rsidP="00D83295">
      <w:pPr>
        <w:pStyle w:val="TextBoldCenter"/>
        <w:spacing w:before="0"/>
        <w:ind w:firstLine="709"/>
        <w:jc w:val="both"/>
        <w:outlineLvl w:val="0"/>
        <w:rPr>
          <w:b w:val="0"/>
          <w:sz w:val="20"/>
          <w:szCs w:val="20"/>
        </w:rPr>
      </w:pPr>
      <w:r w:rsidRPr="001E0D3C">
        <w:rPr>
          <w:b w:val="0"/>
          <w:sz w:val="20"/>
          <w:szCs w:val="20"/>
        </w:rPr>
        <w:t>1. В день определения участников аукциона, указанный в информационном сообщении о проведении аукциона по продаже государственного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D83295" w:rsidRPr="001E0D3C" w:rsidRDefault="00D83295" w:rsidP="00D83295">
      <w:pPr>
        <w:pStyle w:val="TextBoldCenter"/>
        <w:spacing w:before="0"/>
        <w:ind w:firstLine="709"/>
        <w:jc w:val="both"/>
        <w:outlineLvl w:val="0"/>
        <w:rPr>
          <w:b w:val="0"/>
          <w:sz w:val="20"/>
          <w:szCs w:val="20"/>
        </w:rPr>
      </w:pPr>
      <w:r w:rsidRPr="001E0D3C">
        <w:rPr>
          <w:b w:val="0"/>
          <w:sz w:val="20"/>
          <w:szCs w:val="20"/>
        </w:rPr>
        <w:t>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D83295" w:rsidRPr="001E0D3C" w:rsidRDefault="00D83295" w:rsidP="00D83295">
      <w:pPr>
        <w:pStyle w:val="afe"/>
        <w:autoSpaceDE w:val="0"/>
        <w:autoSpaceDN w:val="0"/>
        <w:adjustRightInd w:val="0"/>
        <w:spacing w:after="0" w:line="240" w:lineRule="auto"/>
        <w:ind w:left="0" w:firstLine="709"/>
        <w:jc w:val="both"/>
        <w:rPr>
          <w:rFonts w:ascii="Times New Roman" w:hAnsi="Times New Roman"/>
          <w:bCs/>
          <w:sz w:val="20"/>
          <w:szCs w:val="20"/>
        </w:rPr>
      </w:pPr>
      <w:r w:rsidRPr="001E0D3C">
        <w:rPr>
          <w:rFonts w:ascii="Times New Roman" w:hAnsi="Times New Roman"/>
          <w:sz w:val="20"/>
          <w:szCs w:val="20"/>
        </w:rPr>
        <w:lastRenderedPageBreak/>
        <w:t>3. </w:t>
      </w:r>
      <w:r w:rsidRPr="001E0D3C">
        <w:rPr>
          <w:rFonts w:ascii="Times New Roman" w:hAnsi="Times New Roman"/>
          <w:bCs/>
          <w:sz w:val="20"/>
          <w:szCs w:val="20"/>
        </w:rPr>
        <w:t>Претендент приобретает статус участника аукциона с момента подписания протокола о признании Претендентов участниками аукциона.</w:t>
      </w:r>
    </w:p>
    <w:p w:rsidR="00D83295" w:rsidRPr="001E0D3C" w:rsidRDefault="00D83295" w:rsidP="00D83295">
      <w:pPr>
        <w:pStyle w:val="ConsPlusNormal"/>
        <w:ind w:firstLine="709"/>
        <w:jc w:val="both"/>
        <w:rPr>
          <w:rFonts w:ascii="Times New Roman" w:hAnsi="Times New Roman" w:cs="Times New Roman"/>
        </w:rPr>
      </w:pPr>
      <w:r w:rsidRPr="001E0D3C">
        <w:rPr>
          <w:rFonts w:ascii="Times New Roman" w:hAnsi="Times New Roman" w:cs="Times New Roman"/>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D83295" w:rsidRPr="001E0D3C" w:rsidRDefault="00D83295" w:rsidP="00D83295">
      <w:pPr>
        <w:pStyle w:val="ConsPlusNormal"/>
        <w:ind w:firstLine="709"/>
        <w:jc w:val="both"/>
        <w:rPr>
          <w:rFonts w:ascii="Times New Roman" w:hAnsi="Times New Roman" w:cs="Times New Roman"/>
        </w:rPr>
      </w:pPr>
      <w:r w:rsidRPr="001E0D3C">
        <w:rPr>
          <w:rFonts w:ascii="Times New Roman" w:hAnsi="Times New Roman" w:cs="Times New Roman"/>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Pr="001E0D3C">
          <w:rPr>
            <w:rStyle w:val="af3"/>
            <w:rFonts w:ascii="Times New Roman" w:hAnsi="Times New Roman" w:cs="Times New Roman"/>
          </w:rPr>
          <w:t>www.torgi.gov.ru</w:t>
        </w:r>
      </w:hyperlink>
      <w:r w:rsidRPr="001E0D3C">
        <w:rPr>
          <w:rFonts w:ascii="Times New Roman" w:hAnsi="Times New Roman" w:cs="Times New Roman"/>
          <w:u w:val="single"/>
        </w:rPr>
        <w:t xml:space="preserve"> </w:t>
      </w:r>
      <w:r w:rsidRPr="001E0D3C">
        <w:rPr>
          <w:rFonts w:ascii="Times New Roman" w:hAnsi="Times New Roman" w:cs="Times New Roman"/>
        </w:rPr>
        <w:t xml:space="preserve">и на официальном сайте Продавца </w:t>
      </w:r>
      <w:hyperlink r:id="rId15" w:history="1">
        <w:r w:rsidRPr="001E0D3C">
          <w:rPr>
            <w:rStyle w:val="af3"/>
            <w:rFonts w:ascii="Times New Roman" w:hAnsi="Times New Roman" w:cs="Times New Roman"/>
          </w:rPr>
          <w:t>http://gov.cap.ru/Default.aspx?gov_id=381</w:t>
        </w:r>
      </w:hyperlink>
      <w:r w:rsidRPr="001E0D3C">
        <w:rPr>
          <w:rFonts w:ascii="Times New Roman" w:hAnsi="Times New Roman" w:cs="Times New Roman"/>
        </w:rPr>
        <w:t>.</w:t>
      </w:r>
    </w:p>
    <w:p w:rsidR="00D83295" w:rsidRPr="001E0D3C" w:rsidRDefault="00D83295" w:rsidP="00D83295">
      <w:pPr>
        <w:pStyle w:val="afe"/>
        <w:autoSpaceDE w:val="0"/>
        <w:autoSpaceDN w:val="0"/>
        <w:adjustRightInd w:val="0"/>
        <w:spacing w:after="0" w:line="240" w:lineRule="auto"/>
        <w:ind w:left="0" w:firstLine="709"/>
        <w:jc w:val="both"/>
        <w:rPr>
          <w:rFonts w:ascii="Times New Roman" w:hAnsi="Times New Roman"/>
          <w:sz w:val="20"/>
          <w:szCs w:val="20"/>
        </w:rPr>
      </w:pPr>
      <w:r w:rsidRPr="001E0D3C">
        <w:rPr>
          <w:rFonts w:ascii="Times New Roman" w:hAnsi="Times New Roman"/>
          <w:sz w:val="20"/>
          <w:szCs w:val="20"/>
        </w:rPr>
        <w:t>5.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D83295" w:rsidRPr="001E0D3C" w:rsidRDefault="00D83295" w:rsidP="00D83295">
      <w:pPr>
        <w:pStyle w:val="afe"/>
        <w:autoSpaceDE w:val="0"/>
        <w:autoSpaceDN w:val="0"/>
        <w:adjustRightInd w:val="0"/>
        <w:spacing w:before="120" w:after="120" w:line="240" w:lineRule="auto"/>
        <w:ind w:left="0"/>
        <w:jc w:val="center"/>
        <w:rPr>
          <w:rFonts w:ascii="Times New Roman" w:hAnsi="Times New Roman"/>
          <w:b/>
          <w:caps/>
          <w:sz w:val="20"/>
          <w:szCs w:val="20"/>
        </w:rPr>
      </w:pPr>
      <w:r w:rsidRPr="001E0D3C">
        <w:rPr>
          <w:rFonts w:ascii="Times New Roman" w:hAnsi="Times New Roman"/>
          <w:b/>
          <w:caps/>
          <w:sz w:val="20"/>
          <w:szCs w:val="20"/>
        </w:rPr>
        <w:t>Порядок проведения аукциона</w:t>
      </w:r>
    </w:p>
    <w:p w:rsidR="00D83295" w:rsidRPr="001E0D3C" w:rsidRDefault="00D83295" w:rsidP="00D83295">
      <w:pPr>
        <w:ind w:firstLine="709"/>
        <w:jc w:val="both"/>
        <w:rPr>
          <w:sz w:val="20"/>
          <w:szCs w:val="20"/>
        </w:rPr>
      </w:pPr>
      <w:r w:rsidRPr="001E0D3C">
        <w:rPr>
          <w:sz w:val="20"/>
          <w:szCs w:val="20"/>
        </w:rPr>
        <w:t>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D83295" w:rsidRPr="001E0D3C" w:rsidRDefault="00D83295" w:rsidP="00D83295">
      <w:pPr>
        <w:ind w:firstLine="709"/>
        <w:jc w:val="both"/>
        <w:rPr>
          <w:sz w:val="20"/>
          <w:szCs w:val="20"/>
        </w:rPr>
      </w:pPr>
      <w:r w:rsidRPr="001E0D3C">
        <w:rPr>
          <w:sz w:val="20"/>
          <w:szCs w:val="2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D83295" w:rsidRPr="001E0D3C" w:rsidRDefault="00D83295" w:rsidP="00D83295">
      <w:pPr>
        <w:ind w:firstLine="709"/>
        <w:jc w:val="both"/>
        <w:rPr>
          <w:sz w:val="20"/>
          <w:szCs w:val="20"/>
        </w:rPr>
      </w:pPr>
      <w:r w:rsidRPr="001E0D3C">
        <w:rPr>
          <w:sz w:val="20"/>
          <w:szCs w:val="20"/>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D83295" w:rsidRPr="001E0D3C" w:rsidRDefault="00D83295" w:rsidP="00D83295">
      <w:pPr>
        <w:ind w:firstLine="709"/>
        <w:jc w:val="both"/>
        <w:rPr>
          <w:rFonts w:eastAsia="Calibri"/>
          <w:sz w:val="20"/>
          <w:szCs w:val="20"/>
        </w:rPr>
      </w:pPr>
      <w:r w:rsidRPr="001E0D3C">
        <w:rPr>
          <w:rFonts w:eastAsia="Calibri"/>
          <w:sz w:val="20"/>
          <w:szCs w:val="20"/>
        </w:rPr>
        <w:t>2. Со времени начала проведения процедуры аукциона Оператором электронной площадки размещается:</w:t>
      </w:r>
    </w:p>
    <w:p w:rsidR="00D83295" w:rsidRPr="001E0D3C" w:rsidRDefault="00D83295" w:rsidP="00D83295">
      <w:pPr>
        <w:ind w:firstLine="709"/>
        <w:jc w:val="both"/>
        <w:rPr>
          <w:rFonts w:eastAsia="Calibri"/>
          <w:sz w:val="20"/>
          <w:szCs w:val="20"/>
        </w:rPr>
      </w:pPr>
      <w:r w:rsidRPr="001E0D3C">
        <w:rPr>
          <w:rFonts w:eastAsia="Calibri"/>
          <w:sz w:val="20"/>
          <w:szCs w:val="20"/>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83295" w:rsidRPr="001E0D3C" w:rsidRDefault="00D83295" w:rsidP="00D83295">
      <w:pPr>
        <w:ind w:firstLine="709"/>
        <w:jc w:val="both"/>
        <w:rPr>
          <w:rFonts w:eastAsia="Calibri"/>
          <w:sz w:val="20"/>
          <w:szCs w:val="20"/>
        </w:rPr>
      </w:pPr>
      <w:r w:rsidRPr="001E0D3C">
        <w:rPr>
          <w:rFonts w:eastAsia="Calibri"/>
          <w:sz w:val="20"/>
          <w:szCs w:val="20"/>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83295" w:rsidRPr="001E0D3C" w:rsidRDefault="00D83295" w:rsidP="00D83295">
      <w:pPr>
        <w:ind w:firstLine="709"/>
        <w:jc w:val="both"/>
        <w:rPr>
          <w:rFonts w:eastAsia="Calibri"/>
          <w:sz w:val="20"/>
          <w:szCs w:val="20"/>
        </w:rPr>
      </w:pPr>
      <w:r w:rsidRPr="001E0D3C">
        <w:rPr>
          <w:rFonts w:eastAsia="Calibri"/>
          <w:sz w:val="20"/>
          <w:szCs w:val="20"/>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D83295" w:rsidRPr="001E0D3C" w:rsidRDefault="00D83295" w:rsidP="00D83295">
      <w:pPr>
        <w:ind w:firstLine="709"/>
        <w:jc w:val="both"/>
        <w:rPr>
          <w:rFonts w:eastAsia="Calibri"/>
          <w:sz w:val="20"/>
          <w:szCs w:val="20"/>
        </w:rPr>
      </w:pPr>
      <w:r w:rsidRPr="001E0D3C">
        <w:rPr>
          <w:rFonts w:eastAsia="Calibri"/>
          <w:sz w:val="20"/>
          <w:szCs w:val="20"/>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83295" w:rsidRPr="001E0D3C" w:rsidRDefault="00D83295" w:rsidP="00D83295">
      <w:pPr>
        <w:ind w:firstLine="709"/>
        <w:jc w:val="both"/>
        <w:rPr>
          <w:rFonts w:eastAsia="Calibri"/>
          <w:sz w:val="20"/>
          <w:szCs w:val="20"/>
        </w:rPr>
      </w:pPr>
      <w:r w:rsidRPr="001E0D3C">
        <w:rPr>
          <w:rFonts w:eastAsia="Calibri"/>
          <w:sz w:val="20"/>
          <w:szCs w:val="20"/>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83295" w:rsidRPr="001E0D3C" w:rsidRDefault="00D83295" w:rsidP="00D83295">
      <w:pPr>
        <w:ind w:firstLine="709"/>
        <w:jc w:val="both"/>
        <w:rPr>
          <w:rFonts w:eastAsia="Calibri"/>
          <w:sz w:val="20"/>
          <w:szCs w:val="20"/>
        </w:rPr>
      </w:pPr>
      <w:r w:rsidRPr="001E0D3C">
        <w:rPr>
          <w:rFonts w:eastAsia="Calibri"/>
          <w:sz w:val="20"/>
          <w:szCs w:val="20"/>
        </w:rPr>
        <w:t>4. Во время проведения процедуры аукциона программными средствами электронной площадки обеспечивается:</w:t>
      </w:r>
    </w:p>
    <w:p w:rsidR="00D83295" w:rsidRPr="001E0D3C" w:rsidRDefault="00D83295" w:rsidP="00D83295">
      <w:pPr>
        <w:ind w:firstLine="709"/>
        <w:jc w:val="both"/>
        <w:rPr>
          <w:rFonts w:eastAsia="Calibri"/>
          <w:sz w:val="20"/>
          <w:szCs w:val="20"/>
        </w:rPr>
      </w:pPr>
      <w:r w:rsidRPr="001E0D3C">
        <w:rPr>
          <w:rFonts w:eastAsia="Calibri"/>
          <w:sz w:val="20"/>
          <w:szCs w:val="20"/>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83295" w:rsidRPr="001E0D3C" w:rsidRDefault="00D83295" w:rsidP="00D83295">
      <w:pPr>
        <w:ind w:firstLine="709"/>
        <w:jc w:val="both"/>
        <w:rPr>
          <w:rFonts w:eastAsia="Calibri"/>
          <w:sz w:val="20"/>
          <w:szCs w:val="20"/>
        </w:rPr>
      </w:pPr>
      <w:r w:rsidRPr="001E0D3C">
        <w:rPr>
          <w:rFonts w:eastAsia="Calibri"/>
          <w:sz w:val="20"/>
          <w:szCs w:val="20"/>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83295" w:rsidRPr="001E0D3C" w:rsidRDefault="00D83295" w:rsidP="00D83295">
      <w:pPr>
        <w:ind w:firstLine="709"/>
        <w:jc w:val="both"/>
        <w:rPr>
          <w:sz w:val="20"/>
          <w:szCs w:val="20"/>
        </w:rPr>
      </w:pPr>
      <w:r w:rsidRPr="001E0D3C">
        <w:rPr>
          <w:rFonts w:eastAsia="Calibri"/>
          <w:sz w:val="20"/>
          <w:szCs w:val="20"/>
        </w:rPr>
        <w:t>5. </w:t>
      </w:r>
      <w:r w:rsidRPr="001E0D3C">
        <w:rPr>
          <w:sz w:val="20"/>
          <w:szCs w:val="20"/>
        </w:rPr>
        <w:t>Победителем аукциона признается участник, предложивший наибольшую цену имущества.</w:t>
      </w:r>
    </w:p>
    <w:p w:rsidR="00D83295" w:rsidRPr="001E0D3C" w:rsidRDefault="00D83295" w:rsidP="00D83295">
      <w:pPr>
        <w:pStyle w:val="ConsPlusNormal"/>
        <w:ind w:firstLine="709"/>
        <w:jc w:val="both"/>
        <w:rPr>
          <w:rFonts w:ascii="Times New Roman" w:hAnsi="Times New Roman" w:cs="Times New Roman"/>
        </w:rPr>
      </w:pPr>
      <w:r w:rsidRPr="001E0D3C">
        <w:rPr>
          <w:rFonts w:ascii="Times New Roman" w:hAnsi="Times New Roman"/>
        </w:rPr>
        <w:t>6</w:t>
      </w:r>
      <w:r w:rsidRPr="001E0D3C">
        <w:rPr>
          <w:rFonts w:ascii="Times New Roman" w:hAnsi="Times New Roman" w:cs="Times New Roman"/>
        </w:rPr>
        <w:t xml:space="preserve">.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D83295" w:rsidRPr="001E0D3C" w:rsidRDefault="00D83295" w:rsidP="00D83295">
      <w:pPr>
        <w:pStyle w:val="ConsPlusNormal"/>
        <w:ind w:firstLine="709"/>
        <w:jc w:val="both"/>
        <w:rPr>
          <w:rFonts w:ascii="Times New Roman" w:eastAsiaTheme="minorHAnsi" w:hAnsi="Times New Roman" w:cs="Times New Roman"/>
          <w:lang w:eastAsia="en-US"/>
        </w:rPr>
      </w:pPr>
      <w:r w:rsidRPr="001E0D3C">
        <w:rPr>
          <w:rFonts w:ascii="Times New Roman" w:eastAsiaTheme="minorHAnsi" w:hAnsi="Times New Roman" w:cs="Times New Roman"/>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D83295" w:rsidRPr="001E0D3C" w:rsidRDefault="00D83295" w:rsidP="00D83295">
      <w:pPr>
        <w:ind w:firstLine="709"/>
        <w:jc w:val="both"/>
        <w:rPr>
          <w:sz w:val="20"/>
          <w:szCs w:val="20"/>
        </w:rPr>
      </w:pPr>
      <w:r w:rsidRPr="001E0D3C">
        <w:rPr>
          <w:sz w:val="20"/>
          <w:szCs w:val="20"/>
        </w:rPr>
        <w:t xml:space="preserve">7. Процедура аукциона считается завершенной с момента подписания Продавцом протокола об итогах аукциона. </w:t>
      </w:r>
    </w:p>
    <w:p w:rsidR="00D83295" w:rsidRPr="001E0D3C" w:rsidRDefault="00D83295" w:rsidP="00D83295">
      <w:pPr>
        <w:ind w:firstLine="709"/>
        <w:rPr>
          <w:sz w:val="20"/>
          <w:szCs w:val="20"/>
        </w:rPr>
      </w:pPr>
      <w:r w:rsidRPr="001E0D3C">
        <w:rPr>
          <w:sz w:val="20"/>
          <w:szCs w:val="20"/>
        </w:rPr>
        <w:t>8. Аукцион признается несостоявшимся в следующих случаях:</w:t>
      </w:r>
    </w:p>
    <w:p w:rsidR="00D83295" w:rsidRPr="001E0D3C" w:rsidRDefault="00D83295" w:rsidP="00D83295">
      <w:pPr>
        <w:ind w:firstLine="709"/>
        <w:jc w:val="both"/>
        <w:rPr>
          <w:sz w:val="20"/>
          <w:szCs w:val="20"/>
        </w:rPr>
      </w:pPr>
      <w:r w:rsidRPr="001E0D3C">
        <w:rPr>
          <w:sz w:val="20"/>
          <w:szCs w:val="20"/>
        </w:rPr>
        <w:t>- не было подано ни одной заявки на участие либо ни один из Претендентов не признан участником;</w:t>
      </w:r>
    </w:p>
    <w:p w:rsidR="00D83295" w:rsidRPr="001E0D3C" w:rsidRDefault="00D83295" w:rsidP="00D83295">
      <w:pPr>
        <w:ind w:firstLine="709"/>
        <w:jc w:val="both"/>
        <w:rPr>
          <w:sz w:val="20"/>
          <w:szCs w:val="20"/>
        </w:rPr>
      </w:pPr>
      <w:r w:rsidRPr="001E0D3C">
        <w:rPr>
          <w:sz w:val="20"/>
          <w:szCs w:val="20"/>
        </w:rPr>
        <w:t>- принято решение о признании только одного Претендента участником;</w:t>
      </w:r>
    </w:p>
    <w:p w:rsidR="00D83295" w:rsidRPr="001E0D3C" w:rsidRDefault="00D83295" w:rsidP="00D83295">
      <w:pPr>
        <w:ind w:firstLine="709"/>
        <w:rPr>
          <w:sz w:val="20"/>
          <w:szCs w:val="20"/>
        </w:rPr>
      </w:pPr>
      <w:r w:rsidRPr="001E0D3C">
        <w:rPr>
          <w:sz w:val="20"/>
          <w:szCs w:val="20"/>
        </w:rPr>
        <w:t>- ни один из участников не сделал предложение о начальной цене имущества.</w:t>
      </w:r>
    </w:p>
    <w:p w:rsidR="00D83295" w:rsidRPr="001E0D3C" w:rsidRDefault="00D83295" w:rsidP="00D83295">
      <w:pPr>
        <w:ind w:firstLine="709"/>
        <w:jc w:val="both"/>
        <w:rPr>
          <w:sz w:val="20"/>
          <w:szCs w:val="20"/>
        </w:rPr>
      </w:pPr>
      <w:r w:rsidRPr="001E0D3C">
        <w:rPr>
          <w:sz w:val="20"/>
          <w:szCs w:val="20"/>
        </w:rPr>
        <w:t>9. Решение о признании аукциона несостоявшимся оформляется протоколом.</w:t>
      </w:r>
    </w:p>
    <w:p w:rsidR="00D83295" w:rsidRPr="001E0D3C" w:rsidRDefault="00D83295" w:rsidP="00D83295">
      <w:pPr>
        <w:ind w:firstLine="709"/>
        <w:jc w:val="both"/>
        <w:rPr>
          <w:sz w:val="20"/>
          <w:szCs w:val="20"/>
        </w:rPr>
      </w:pPr>
      <w:r w:rsidRPr="001E0D3C">
        <w:rPr>
          <w:sz w:val="20"/>
          <w:szCs w:val="20"/>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D83295" w:rsidRPr="001E0D3C" w:rsidRDefault="00D83295" w:rsidP="00D83295">
      <w:pPr>
        <w:ind w:firstLine="709"/>
        <w:jc w:val="both"/>
        <w:rPr>
          <w:sz w:val="20"/>
          <w:szCs w:val="20"/>
        </w:rPr>
      </w:pPr>
      <w:r w:rsidRPr="001E0D3C">
        <w:rPr>
          <w:sz w:val="20"/>
          <w:szCs w:val="20"/>
        </w:rPr>
        <w:lastRenderedPageBreak/>
        <w:t>- наименование имущества и иные позволяющие его индивидуализировать сведения;</w:t>
      </w:r>
    </w:p>
    <w:p w:rsidR="00D83295" w:rsidRPr="001E0D3C" w:rsidRDefault="00D83295" w:rsidP="00D83295">
      <w:pPr>
        <w:ind w:firstLine="709"/>
        <w:jc w:val="both"/>
        <w:rPr>
          <w:sz w:val="20"/>
          <w:szCs w:val="20"/>
        </w:rPr>
      </w:pPr>
      <w:r w:rsidRPr="001E0D3C">
        <w:rPr>
          <w:sz w:val="20"/>
          <w:szCs w:val="20"/>
        </w:rPr>
        <w:t>- цена сделки приватизации;</w:t>
      </w:r>
    </w:p>
    <w:p w:rsidR="00D83295" w:rsidRPr="001E0D3C" w:rsidRDefault="00D83295" w:rsidP="00D83295">
      <w:pPr>
        <w:ind w:firstLine="709"/>
        <w:jc w:val="both"/>
        <w:rPr>
          <w:sz w:val="20"/>
          <w:szCs w:val="20"/>
        </w:rPr>
      </w:pPr>
      <w:r w:rsidRPr="001E0D3C">
        <w:rPr>
          <w:sz w:val="20"/>
          <w:szCs w:val="20"/>
        </w:rPr>
        <w:t>- фамилия, имя, отчество физического лица или наименовании юридического лица – Победителя торгов.</w:t>
      </w:r>
    </w:p>
    <w:p w:rsidR="00D83295" w:rsidRPr="001E0D3C" w:rsidRDefault="00D83295" w:rsidP="00D83295">
      <w:pPr>
        <w:pStyle w:val="ConsPlusNormal"/>
        <w:tabs>
          <w:tab w:val="left" w:pos="4053"/>
        </w:tabs>
        <w:spacing w:before="120" w:after="120"/>
        <w:ind w:firstLine="0"/>
        <w:jc w:val="center"/>
        <w:rPr>
          <w:rFonts w:ascii="Times New Roman" w:hAnsi="Times New Roman"/>
          <w:b/>
          <w:caps/>
        </w:rPr>
      </w:pPr>
      <w:r w:rsidRPr="001E0D3C">
        <w:rPr>
          <w:rFonts w:ascii="Times New Roman" w:hAnsi="Times New Roman"/>
          <w:b/>
          <w:caps/>
        </w:rPr>
        <w:t>Отмена и приостановление аукциона</w:t>
      </w:r>
    </w:p>
    <w:p w:rsidR="00D83295" w:rsidRPr="001E0D3C" w:rsidRDefault="00D83295" w:rsidP="00D83295">
      <w:pPr>
        <w:pStyle w:val="TextBasTxt"/>
        <w:ind w:firstLine="709"/>
        <w:rPr>
          <w:sz w:val="20"/>
          <w:szCs w:val="20"/>
        </w:rPr>
      </w:pPr>
      <w:r w:rsidRPr="001E0D3C">
        <w:rPr>
          <w:sz w:val="20"/>
          <w:szCs w:val="20"/>
        </w:rPr>
        <w:t xml:space="preserve">1. Продавец </w:t>
      </w:r>
      <w:r w:rsidRPr="001E0D3C">
        <w:rPr>
          <w:iCs/>
          <w:sz w:val="20"/>
          <w:szCs w:val="20"/>
        </w:rPr>
        <w:t>вправе отменить аукцион не позднее, чем за 3 (три) дня до даты проведения аукциона.</w:t>
      </w:r>
    </w:p>
    <w:p w:rsidR="00D83295" w:rsidRPr="001E0D3C" w:rsidRDefault="00D83295" w:rsidP="00D83295">
      <w:pPr>
        <w:pStyle w:val="textbastxt0"/>
        <w:ind w:firstLine="709"/>
        <w:rPr>
          <w:sz w:val="20"/>
          <w:szCs w:val="20"/>
        </w:rPr>
      </w:pPr>
      <w:r w:rsidRPr="001E0D3C">
        <w:rPr>
          <w:sz w:val="20"/>
          <w:szCs w:val="20"/>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6" w:history="1">
        <w:r w:rsidRPr="001E0D3C">
          <w:rPr>
            <w:rStyle w:val="af3"/>
            <w:sz w:val="20"/>
            <w:szCs w:val="20"/>
          </w:rPr>
          <w:t>www.torgi.gov.ru</w:t>
        </w:r>
      </w:hyperlink>
      <w:r w:rsidRPr="001E0D3C">
        <w:rPr>
          <w:sz w:val="20"/>
          <w:szCs w:val="20"/>
        </w:rPr>
        <w:t xml:space="preserve">, на официальном сайте Продавца – Администрации Новочелны-Сюрбеевского сельского поселения Комсомольского района Чувашской Республики </w:t>
      </w:r>
      <w:hyperlink r:id="rId17" w:history="1">
        <w:r w:rsidRPr="001E0D3C">
          <w:rPr>
            <w:rStyle w:val="af3"/>
            <w:sz w:val="20"/>
            <w:szCs w:val="20"/>
          </w:rPr>
          <w:t>http://gov.cap.ru/Default.aspx?gov_id=381</w:t>
        </w:r>
      </w:hyperlink>
      <w:r w:rsidRPr="001E0D3C">
        <w:rPr>
          <w:sz w:val="20"/>
          <w:szCs w:val="20"/>
        </w:rPr>
        <w:t xml:space="preserve"> и в открытой части электронной площадки в срок не позднее рабочего дня, следующего за днем принятия указанного решения.</w:t>
      </w:r>
    </w:p>
    <w:p w:rsidR="00D83295" w:rsidRPr="001E0D3C" w:rsidRDefault="00D83295" w:rsidP="00D83295">
      <w:pPr>
        <w:pStyle w:val="textbastxt0"/>
        <w:ind w:firstLine="709"/>
        <w:rPr>
          <w:sz w:val="20"/>
          <w:szCs w:val="20"/>
        </w:rPr>
      </w:pPr>
      <w:r w:rsidRPr="001E0D3C">
        <w:rPr>
          <w:sz w:val="20"/>
          <w:szCs w:val="20"/>
        </w:rPr>
        <w:t xml:space="preserve">3. Оператор электронной площадки </w:t>
      </w:r>
      <w:r w:rsidRPr="001E0D3C">
        <w:rPr>
          <w:bCs/>
          <w:iCs/>
          <w:sz w:val="20"/>
          <w:szCs w:val="20"/>
        </w:rPr>
        <w:t xml:space="preserve">извещает Претендентов об отмене аукциона не позднее следующего рабочего </w:t>
      </w:r>
      <w:r w:rsidRPr="001E0D3C">
        <w:rPr>
          <w:sz w:val="20"/>
          <w:szCs w:val="20"/>
        </w:rPr>
        <w:t>дня со дня принятия соответствующего решения путем направления указанного сообщения в «личный кабинет» Претендентов.</w:t>
      </w:r>
    </w:p>
    <w:p w:rsidR="00D83295" w:rsidRPr="001E0D3C" w:rsidRDefault="00D83295" w:rsidP="00D83295">
      <w:pPr>
        <w:autoSpaceDE w:val="0"/>
        <w:autoSpaceDN w:val="0"/>
        <w:adjustRightInd w:val="0"/>
        <w:ind w:firstLine="709"/>
        <w:jc w:val="both"/>
        <w:rPr>
          <w:rFonts w:eastAsiaTheme="minorHAnsi"/>
          <w:sz w:val="20"/>
          <w:szCs w:val="20"/>
          <w:lang w:eastAsia="en-US"/>
        </w:rPr>
      </w:pPr>
      <w:r w:rsidRPr="001E0D3C">
        <w:rPr>
          <w:sz w:val="20"/>
          <w:szCs w:val="20"/>
        </w:rPr>
        <w:t xml:space="preserve">4. </w:t>
      </w:r>
      <w:r w:rsidRPr="001E0D3C">
        <w:rPr>
          <w:rFonts w:eastAsiaTheme="minorHAnsi"/>
          <w:sz w:val="20"/>
          <w:szCs w:val="20"/>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83295" w:rsidRPr="001E0D3C" w:rsidRDefault="00D83295" w:rsidP="00D83295">
      <w:pPr>
        <w:autoSpaceDE w:val="0"/>
        <w:autoSpaceDN w:val="0"/>
        <w:adjustRightInd w:val="0"/>
        <w:ind w:firstLine="709"/>
        <w:jc w:val="both"/>
        <w:rPr>
          <w:rFonts w:eastAsiaTheme="minorHAnsi"/>
          <w:sz w:val="20"/>
          <w:szCs w:val="20"/>
          <w:lang w:eastAsia="en-US"/>
        </w:rPr>
      </w:pPr>
      <w:r w:rsidRPr="001E0D3C">
        <w:rPr>
          <w:rFonts w:eastAsiaTheme="minorHAnsi"/>
          <w:sz w:val="20"/>
          <w:szCs w:val="20"/>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83295" w:rsidRPr="001E0D3C" w:rsidRDefault="00D83295" w:rsidP="00D83295">
      <w:pPr>
        <w:spacing w:after="200" w:line="276" w:lineRule="auto"/>
        <w:rPr>
          <w:rFonts w:eastAsia="Calibri"/>
          <w:b/>
          <w:caps/>
          <w:sz w:val="20"/>
          <w:szCs w:val="20"/>
        </w:rPr>
      </w:pPr>
      <w:r w:rsidRPr="001E0D3C">
        <w:rPr>
          <w:b/>
          <w:caps/>
          <w:sz w:val="20"/>
          <w:szCs w:val="20"/>
        </w:rPr>
        <w:br w:type="page"/>
      </w:r>
    </w:p>
    <w:p w:rsidR="00D83295" w:rsidRPr="001E0D3C" w:rsidRDefault="00D83295" w:rsidP="00D83295">
      <w:pPr>
        <w:pStyle w:val="TextBasTxt"/>
        <w:spacing w:before="120" w:after="120"/>
        <w:ind w:firstLine="0"/>
        <w:jc w:val="center"/>
        <w:rPr>
          <w:sz w:val="20"/>
          <w:szCs w:val="20"/>
        </w:rPr>
      </w:pPr>
      <w:r w:rsidRPr="001E0D3C">
        <w:rPr>
          <w:b/>
          <w:caps/>
          <w:sz w:val="20"/>
          <w:szCs w:val="20"/>
        </w:rPr>
        <w:lastRenderedPageBreak/>
        <w:t>Заключение договора купли-продажи по итогам проведения аукциона</w:t>
      </w:r>
    </w:p>
    <w:p w:rsidR="00D83295" w:rsidRPr="001E0D3C" w:rsidRDefault="00D83295" w:rsidP="00D83295">
      <w:pPr>
        <w:shd w:val="clear" w:color="auto" w:fill="FFFFFF"/>
        <w:tabs>
          <w:tab w:val="left" w:pos="709"/>
        </w:tabs>
        <w:ind w:firstLine="709"/>
        <w:jc w:val="both"/>
        <w:rPr>
          <w:sz w:val="20"/>
          <w:szCs w:val="20"/>
        </w:rPr>
      </w:pPr>
      <w:r w:rsidRPr="001E0D3C">
        <w:rPr>
          <w:sz w:val="20"/>
          <w:szCs w:val="20"/>
        </w:rPr>
        <w:t>1.</w:t>
      </w:r>
      <w:r w:rsidRPr="001E0D3C">
        <w:rPr>
          <w:b/>
          <w:sz w:val="20"/>
          <w:szCs w:val="20"/>
        </w:rPr>
        <w:t xml:space="preserve"> Договор купли-продажи</w:t>
      </w:r>
      <w:r w:rsidRPr="001E0D3C">
        <w:rPr>
          <w:sz w:val="20"/>
          <w:szCs w:val="20"/>
        </w:rPr>
        <w:t xml:space="preserve"> (приложение 3),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D83295" w:rsidRPr="001E0D3C" w:rsidRDefault="00D83295" w:rsidP="00D83295">
      <w:pPr>
        <w:autoSpaceDE w:val="0"/>
        <w:autoSpaceDN w:val="0"/>
        <w:adjustRightInd w:val="0"/>
        <w:ind w:firstLine="709"/>
        <w:jc w:val="both"/>
        <w:rPr>
          <w:rFonts w:eastAsia="Calibri"/>
          <w:sz w:val="20"/>
          <w:szCs w:val="20"/>
        </w:rPr>
      </w:pPr>
      <w:r w:rsidRPr="001E0D3C">
        <w:rPr>
          <w:rFonts w:eastAsia="Calibri"/>
          <w:sz w:val="20"/>
          <w:szCs w:val="20"/>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D83295" w:rsidRPr="001E0D3C" w:rsidRDefault="00D83295" w:rsidP="00D83295">
      <w:pPr>
        <w:numPr>
          <w:ilvl w:val="0"/>
          <w:numId w:val="44"/>
        </w:numPr>
        <w:shd w:val="clear" w:color="auto" w:fill="FFFFFF"/>
        <w:tabs>
          <w:tab w:val="left" w:pos="709"/>
        </w:tabs>
        <w:ind w:left="0" w:firstLine="709"/>
        <w:jc w:val="both"/>
        <w:rPr>
          <w:b/>
          <w:sz w:val="20"/>
          <w:szCs w:val="20"/>
        </w:rPr>
      </w:pPr>
      <w:r w:rsidRPr="001E0D3C">
        <w:rPr>
          <w:sz w:val="20"/>
          <w:szCs w:val="20"/>
        </w:rPr>
        <w:t xml:space="preserve">Оплата за имущество производится покупателем единовременным платежом </w:t>
      </w:r>
      <w:r w:rsidRPr="001E0D3C">
        <w:rPr>
          <w:b/>
          <w:sz w:val="20"/>
          <w:szCs w:val="20"/>
        </w:rPr>
        <w:t>на счет УФК по Чувашской Республике (Администрация Новочелны-Сюрбеевского сельского поселения Комсомольского района Чувашской Республики, л/с 04153001540) ИНН 2108006467 КПП 210801001 счет 03100643000000011500 ОТДЕЛЕНИЕ-НБ ЧУВАШСКАЯ РЕСПУБЛИКА БАНКА РОССИИ//УФК по Чувашской Республике г. Чебоксары БИК 019706900 к/с 40102810945370000084 КБК 993 1 14 02053 10 0000 410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1E0D3C">
        <w:rPr>
          <w:sz w:val="20"/>
          <w:szCs w:val="20"/>
        </w:rPr>
        <w:t>.</w:t>
      </w:r>
    </w:p>
    <w:p w:rsidR="00D83295" w:rsidRPr="001E0D3C" w:rsidRDefault="00D83295" w:rsidP="00D83295">
      <w:pPr>
        <w:shd w:val="clear" w:color="auto" w:fill="FFFFFF"/>
        <w:tabs>
          <w:tab w:val="left" w:pos="709"/>
        </w:tabs>
        <w:ind w:firstLine="709"/>
        <w:jc w:val="both"/>
        <w:rPr>
          <w:sz w:val="20"/>
          <w:szCs w:val="20"/>
        </w:rPr>
      </w:pPr>
      <w:r w:rsidRPr="001E0D3C">
        <w:rPr>
          <w:sz w:val="20"/>
          <w:szCs w:val="20"/>
        </w:rPr>
        <w:t>3. Задаток, внесенный победителем аукциона, засчитывается в счет оплаты приобретенного объекта и перечисляется на счет Продавца в течение 5 (пяти) дней со дня истечения срока, установленного для заключения  договора купли-продажи объекта.</w:t>
      </w:r>
    </w:p>
    <w:p w:rsidR="00D83295" w:rsidRPr="001E0D3C" w:rsidRDefault="00D83295" w:rsidP="00D83295">
      <w:pPr>
        <w:shd w:val="clear" w:color="auto" w:fill="FFFFFF"/>
        <w:tabs>
          <w:tab w:val="left" w:pos="709"/>
        </w:tabs>
        <w:ind w:firstLine="709"/>
        <w:jc w:val="both"/>
        <w:rPr>
          <w:sz w:val="20"/>
          <w:szCs w:val="20"/>
        </w:rPr>
      </w:pPr>
      <w:r w:rsidRPr="001E0D3C">
        <w:rPr>
          <w:sz w:val="20"/>
          <w:szCs w:val="20"/>
        </w:rPr>
        <w:t xml:space="preserve">4. Факт оплаты имущества подтверждается выпиской со счета, указанного в договоре купли-продажи объекта. </w:t>
      </w:r>
    </w:p>
    <w:p w:rsidR="00D83295" w:rsidRPr="001E0D3C" w:rsidRDefault="00D83295" w:rsidP="00D83295">
      <w:pPr>
        <w:shd w:val="clear" w:color="auto" w:fill="FFFFFF"/>
        <w:tabs>
          <w:tab w:val="left" w:pos="709"/>
        </w:tabs>
        <w:ind w:firstLine="709"/>
        <w:jc w:val="both"/>
        <w:rPr>
          <w:sz w:val="20"/>
          <w:szCs w:val="20"/>
        </w:rPr>
      </w:pPr>
      <w:r w:rsidRPr="001E0D3C">
        <w:rPr>
          <w:sz w:val="20"/>
          <w:szCs w:val="20"/>
        </w:rPr>
        <w:t>5. При уклонении или отказе победителя аукциона от заключения в установленный срок договора купли-продажи объекта, результаты аукциона аннулируются Продавцом, победитель утрачивает право на заключение указанного договора, задаток ему не возвращается.</w:t>
      </w:r>
    </w:p>
    <w:p w:rsidR="00D83295" w:rsidRPr="001E0D3C" w:rsidRDefault="00D83295" w:rsidP="00D83295">
      <w:pPr>
        <w:shd w:val="clear" w:color="auto" w:fill="FFFFFF"/>
        <w:tabs>
          <w:tab w:val="left" w:pos="709"/>
        </w:tabs>
        <w:ind w:firstLine="709"/>
        <w:jc w:val="both"/>
        <w:rPr>
          <w:sz w:val="20"/>
          <w:szCs w:val="20"/>
        </w:rPr>
      </w:pPr>
      <w:r w:rsidRPr="001E0D3C">
        <w:rPr>
          <w:sz w:val="20"/>
          <w:szCs w:val="20"/>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настоящей документации) с данного участника (покупателя) взимается штраф в размере задатка (20% от начальной цены имущества).</w:t>
      </w:r>
    </w:p>
    <w:p w:rsidR="00D83295" w:rsidRPr="001E0D3C" w:rsidRDefault="00D83295" w:rsidP="00D83295">
      <w:pPr>
        <w:shd w:val="clear" w:color="auto" w:fill="FFFFFF"/>
        <w:tabs>
          <w:tab w:val="left" w:pos="709"/>
        </w:tabs>
        <w:ind w:firstLine="709"/>
        <w:jc w:val="both"/>
        <w:rPr>
          <w:color w:val="000000"/>
          <w:sz w:val="20"/>
          <w:szCs w:val="20"/>
        </w:rPr>
      </w:pPr>
      <w:r w:rsidRPr="001E0D3C">
        <w:rPr>
          <w:sz w:val="20"/>
          <w:szCs w:val="20"/>
        </w:rPr>
        <w:t xml:space="preserve">6. </w:t>
      </w:r>
      <w:r w:rsidRPr="001E0D3C">
        <w:rPr>
          <w:b/>
          <w:color w:val="000000"/>
          <w:sz w:val="20"/>
          <w:szCs w:val="20"/>
        </w:rPr>
        <w:t>Передача движимого имущества</w:t>
      </w:r>
      <w:r w:rsidRPr="001E0D3C">
        <w:rPr>
          <w:color w:val="000000"/>
          <w:sz w:val="20"/>
          <w:szCs w:val="20"/>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D83295" w:rsidRPr="001E0D3C" w:rsidRDefault="00D83295" w:rsidP="00D83295">
      <w:pPr>
        <w:ind w:firstLine="709"/>
        <w:jc w:val="both"/>
        <w:rPr>
          <w:sz w:val="20"/>
          <w:szCs w:val="20"/>
          <w:u w:val="single"/>
        </w:rPr>
      </w:pPr>
      <w:r w:rsidRPr="001E0D3C">
        <w:rPr>
          <w:sz w:val="20"/>
          <w:szCs w:val="20"/>
        </w:rPr>
        <w:t xml:space="preserve">С дополнительными сведениями об объектах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с. Новочелны-Сюрбеево, ул.Центральная, д.1б, на сайте Администрации Новочелны-Сюрбеево сельского поселения Комсомольского района Чувашской Республики </w:t>
      </w:r>
      <w:hyperlink r:id="rId18" w:history="1">
        <w:r w:rsidRPr="001E0D3C">
          <w:rPr>
            <w:rStyle w:val="af3"/>
            <w:sz w:val="20"/>
            <w:szCs w:val="20"/>
          </w:rPr>
          <w:t>http://gov.cap.ru/Default.aspx?gov_id=381</w:t>
        </w:r>
      </w:hyperlink>
      <w:r w:rsidRPr="001E0D3C">
        <w:rPr>
          <w:sz w:val="20"/>
          <w:szCs w:val="20"/>
        </w:rPr>
        <w:t xml:space="preserve">, официальном сайте Российской Федерации </w:t>
      </w:r>
      <w:hyperlink r:id="rId19" w:history="1">
        <w:r w:rsidRPr="001E0D3C">
          <w:rPr>
            <w:rStyle w:val="af3"/>
            <w:sz w:val="20"/>
            <w:szCs w:val="20"/>
            <w:lang w:val="en-US"/>
          </w:rPr>
          <w:t>www</w:t>
        </w:r>
        <w:r w:rsidRPr="001E0D3C">
          <w:rPr>
            <w:rStyle w:val="af3"/>
            <w:sz w:val="20"/>
            <w:szCs w:val="20"/>
          </w:rPr>
          <w:t>.</w:t>
        </w:r>
        <w:r w:rsidRPr="001E0D3C">
          <w:rPr>
            <w:rStyle w:val="af3"/>
            <w:sz w:val="20"/>
            <w:szCs w:val="20"/>
            <w:lang w:val="en-US"/>
          </w:rPr>
          <w:t>torgi</w:t>
        </w:r>
        <w:r w:rsidRPr="001E0D3C">
          <w:rPr>
            <w:rStyle w:val="af3"/>
            <w:sz w:val="20"/>
            <w:szCs w:val="20"/>
          </w:rPr>
          <w:t>.</w:t>
        </w:r>
        <w:r w:rsidRPr="001E0D3C">
          <w:rPr>
            <w:rStyle w:val="af3"/>
            <w:sz w:val="20"/>
            <w:szCs w:val="20"/>
            <w:lang w:val="en-US"/>
          </w:rPr>
          <w:t>gov</w:t>
        </w:r>
        <w:r w:rsidRPr="001E0D3C">
          <w:rPr>
            <w:rStyle w:val="af3"/>
            <w:sz w:val="20"/>
            <w:szCs w:val="20"/>
          </w:rPr>
          <w:t>.</w:t>
        </w:r>
        <w:r w:rsidRPr="001E0D3C">
          <w:rPr>
            <w:rStyle w:val="af3"/>
            <w:sz w:val="20"/>
            <w:szCs w:val="20"/>
            <w:lang w:val="en-US"/>
          </w:rPr>
          <w:t>ru</w:t>
        </w:r>
      </w:hyperlink>
      <w:r w:rsidRPr="001E0D3C">
        <w:rPr>
          <w:sz w:val="20"/>
          <w:szCs w:val="20"/>
        </w:rPr>
        <w:t xml:space="preserve">, сайте Оператора электронной площадки аукцион проводиться в электронной форме на торговой площадке </w:t>
      </w:r>
      <w:hyperlink r:id="rId20" w:history="1">
        <w:r w:rsidRPr="001E0D3C">
          <w:rPr>
            <w:rStyle w:val="af3"/>
            <w:sz w:val="20"/>
            <w:szCs w:val="20"/>
          </w:rPr>
          <w:t>https://www.roseltorg.ru</w:t>
        </w:r>
      </w:hyperlink>
      <w:r w:rsidRPr="001E0D3C">
        <w:rPr>
          <w:sz w:val="20"/>
          <w:szCs w:val="20"/>
          <w:u w:val="single"/>
        </w:rPr>
        <w:t>.</w:t>
      </w:r>
    </w:p>
    <w:p w:rsidR="00D83295" w:rsidRPr="001E0D3C" w:rsidRDefault="00D83295" w:rsidP="00D83295">
      <w:pPr>
        <w:tabs>
          <w:tab w:val="num" w:pos="786"/>
        </w:tabs>
        <w:ind w:firstLine="709"/>
        <w:jc w:val="both"/>
        <w:rPr>
          <w:sz w:val="20"/>
          <w:szCs w:val="20"/>
        </w:rPr>
      </w:pPr>
      <w:r w:rsidRPr="001E0D3C">
        <w:rPr>
          <w:sz w:val="20"/>
          <w:szCs w:val="20"/>
        </w:rPr>
        <w:t xml:space="preserve">Тел. для справок: 8 </w:t>
      </w:r>
      <w:r w:rsidRPr="001E0D3C">
        <w:rPr>
          <w:b/>
          <w:sz w:val="20"/>
          <w:szCs w:val="20"/>
        </w:rPr>
        <w:t>(83539) 43-2-42.</w:t>
      </w:r>
    </w:p>
    <w:p w:rsidR="00D83295" w:rsidRPr="001E0D3C" w:rsidRDefault="00D83295" w:rsidP="00D83295">
      <w:pPr>
        <w:autoSpaceDE w:val="0"/>
        <w:autoSpaceDN w:val="0"/>
        <w:adjustRightInd w:val="0"/>
        <w:ind w:firstLine="567"/>
        <w:jc w:val="both"/>
        <w:rPr>
          <w:sz w:val="20"/>
          <w:szCs w:val="20"/>
        </w:rPr>
      </w:pPr>
    </w:p>
    <w:p w:rsidR="00D83295" w:rsidRPr="001E0D3C" w:rsidRDefault="00D83295" w:rsidP="00D83295">
      <w:pPr>
        <w:autoSpaceDE w:val="0"/>
        <w:autoSpaceDN w:val="0"/>
        <w:adjustRightInd w:val="0"/>
        <w:ind w:firstLine="567"/>
        <w:jc w:val="both"/>
        <w:rPr>
          <w:sz w:val="20"/>
          <w:szCs w:val="20"/>
        </w:rPr>
      </w:pPr>
      <w:r w:rsidRPr="001E0D3C">
        <w:rPr>
          <w:sz w:val="20"/>
          <w:szCs w:val="20"/>
        </w:rPr>
        <w:br w:type="page"/>
      </w:r>
    </w:p>
    <w:p w:rsidR="00D83295" w:rsidRPr="001E0D3C" w:rsidRDefault="00D83295" w:rsidP="00D83295">
      <w:pPr>
        <w:autoSpaceDE w:val="0"/>
        <w:autoSpaceDN w:val="0"/>
        <w:adjustRightInd w:val="0"/>
        <w:spacing w:line="223" w:lineRule="auto"/>
        <w:jc w:val="center"/>
        <w:rPr>
          <w:b/>
          <w:sz w:val="20"/>
          <w:szCs w:val="20"/>
        </w:rPr>
      </w:pPr>
    </w:p>
    <w:p w:rsidR="00D83295" w:rsidRPr="001E0D3C" w:rsidRDefault="00D83295" w:rsidP="00D83295">
      <w:pPr>
        <w:autoSpaceDE w:val="0"/>
        <w:autoSpaceDN w:val="0"/>
        <w:adjustRightInd w:val="0"/>
        <w:spacing w:line="223" w:lineRule="auto"/>
        <w:jc w:val="center"/>
        <w:rPr>
          <w:b/>
          <w:sz w:val="20"/>
          <w:szCs w:val="20"/>
        </w:rPr>
      </w:pPr>
      <w:r w:rsidRPr="001E0D3C">
        <w:rPr>
          <w:b/>
          <w:sz w:val="20"/>
          <w:szCs w:val="20"/>
        </w:rPr>
        <w:t xml:space="preserve">ПРИЛОЖЕНИЯ </w:t>
      </w:r>
    </w:p>
    <w:p w:rsidR="00D83295" w:rsidRPr="001E0D3C" w:rsidRDefault="00D83295" w:rsidP="00D83295">
      <w:pPr>
        <w:autoSpaceDE w:val="0"/>
        <w:autoSpaceDN w:val="0"/>
        <w:adjustRightInd w:val="0"/>
        <w:jc w:val="right"/>
        <w:rPr>
          <w:bCs/>
          <w:sz w:val="20"/>
          <w:szCs w:val="20"/>
        </w:rPr>
      </w:pPr>
      <w:r w:rsidRPr="001E0D3C">
        <w:rPr>
          <w:sz w:val="20"/>
          <w:szCs w:val="20"/>
        </w:rPr>
        <w:t>Приложение 1</w:t>
      </w:r>
      <w:r w:rsidRPr="001E0D3C">
        <w:rPr>
          <w:bCs/>
          <w:sz w:val="20"/>
          <w:szCs w:val="20"/>
        </w:rPr>
        <w:t xml:space="preserve"> </w:t>
      </w:r>
    </w:p>
    <w:p w:rsidR="00D83295" w:rsidRPr="001E0D3C" w:rsidRDefault="00D83295" w:rsidP="00D83295">
      <w:pPr>
        <w:autoSpaceDE w:val="0"/>
        <w:autoSpaceDN w:val="0"/>
        <w:adjustRightInd w:val="0"/>
        <w:jc w:val="right"/>
        <w:rPr>
          <w:bCs/>
          <w:sz w:val="20"/>
          <w:szCs w:val="20"/>
        </w:rPr>
      </w:pPr>
      <w:r w:rsidRPr="001E0D3C">
        <w:rPr>
          <w:bCs/>
          <w:sz w:val="20"/>
          <w:szCs w:val="20"/>
        </w:rPr>
        <w:t>к аукционной документации</w:t>
      </w:r>
    </w:p>
    <w:p w:rsidR="00D83295" w:rsidRPr="001E0D3C" w:rsidRDefault="00D83295" w:rsidP="00D83295">
      <w:pPr>
        <w:autoSpaceDE w:val="0"/>
        <w:autoSpaceDN w:val="0"/>
        <w:adjustRightInd w:val="0"/>
        <w:spacing w:line="223" w:lineRule="auto"/>
        <w:jc w:val="right"/>
        <w:rPr>
          <w:i/>
          <w:sz w:val="20"/>
          <w:szCs w:val="20"/>
        </w:rPr>
      </w:pPr>
    </w:p>
    <w:p w:rsidR="00D83295" w:rsidRPr="001E0D3C" w:rsidRDefault="00D83295" w:rsidP="00D83295">
      <w:pPr>
        <w:jc w:val="center"/>
        <w:rPr>
          <w:rFonts w:ascii="Calibri" w:hAnsi="Calibri"/>
          <w:sz w:val="20"/>
          <w:szCs w:val="20"/>
        </w:rPr>
      </w:pPr>
    </w:p>
    <w:p w:rsidR="00D83295" w:rsidRPr="001E0D3C" w:rsidRDefault="00D83295" w:rsidP="00D83295">
      <w:pPr>
        <w:jc w:val="center"/>
        <w:rPr>
          <w:b/>
          <w:sz w:val="20"/>
          <w:szCs w:val="20"/>
        </w:rPr>
      </w:pPr>
      <w:r w:rsidRPr="001E0D3C">
        <w:rPr>
          <w:b/>
          <w:sz w:val="20"/>
          <w:szCs w:val="20"/>
        </w:rPr>
        <w:t>ЗАЯВКА НА УЧАСТИЕ В ЭЛЕКТРОННОМ АУКЦИОНЕ ПО ПРОДАЖЕ ИМУЩЕСТВА, НАХОДЯЩЕГОСЯ В СОБСТВЕННОСТИ ЧУВАШСКОЙ РЕСПУБЛИКИ</w:t>
      </w:r>
    </w:p>
    <w:p w:rsidR="00D83295" w:rsidRPr="001E0D3C" w:rsidRDefault="00D83295" w:rsidP="00D83295">
      <w:pPr>
        <w:jc w:val="center"/>
        <w:rPr>
          <w:sz w:val="20"/>
          <w:szCs w:val="20"/>
        </w:rPr>
      </w:pPr>
      <w:r w:rsidRPr="001E0D3C">
        <w:rPr>
          <w:sz w:val="20"/>
          <w:szCs w:val="20"/>
        </w:rPr>
        <w:t>(для физических лиц)</w:t>
      </w:r>
    </w:p>
    <w:p w:rsidR="00D83295" w:rsidRPr="001E0D3C" w:rsidRDefault="00D83295" w:rsidP="00D83295">
      <w:pPr>
        <w:pStyle w:val="21"/>
        <w:jc w:val="center"/>
        <w:rPr>
          <w:b/>
          <w:i/>
          <w:sz w:val="20"/>
          <w:szCs w:val="20"/>
        </w:rPr>
      </w:pPr>
      <w:r w:rsidRPr="001E0D3C">
        <w:rPr>
          <w:b/>
          <w:i/>
          <w:sz w:val="20"/>
          <w:szCs w:val="20"/>
        </w:rPr>
        <w:t>(все графы заполняются в электронном виде)</w:t>
      </w:r>
    </w:p>
    <w:p w:rsidR="00D83295" w:rsidRPr="001E0D3C" w:rsidRDefault="00D83295" w:rsidP="00D83295">
      <w:pPr>
        <w:jc w:val="both"/>
        <w:rPr>
          <w:sz w:val="20"/>
          <w:szCs w:val="20"/>
        </w:rPr>
      </w:pPr>
      <w:r w:rsidRPr="001E0D3C">
        <w:rPr>
          <w:sz w:val="20"/>
          <w:szCs w:val="20"/>
        </w:rPr>
        <w:t xml:space="preserve">Заявка подана: </w:t>
      </w:r>
    </w:p>
    <w:p w:rsidR="00D83295" w:rsidRPr="001E0D3C" w:rsidRDefault="00D83295" w:rsidP="00D83295">
      <w:pPr>
        <w:jc w:val="both"/>
        <w:rPr>
          <w:sz w:val="20"/>
          <w:szCs w:val="20"/>
        </w:rPr>
      </w:pPr>
    </w:p>
    <w:p w:rsidR="00D83295" w:rsidRPr="001E0D3C" w:rsidRDefault="00D83295" w:rsidP="00D83295">
      <w:pPr>
        <w:jc w:val="both"/>
        <w:rPr>
          <w:sz w:val="20"/>
          <w:szCs w:val="20"/>
        </w:rPr>
      </w:pPr>
      <w:r w:rsidRPr="001E0D3C">
        <w:rPr>
          <w:sz w:val="20"/>
          <w:szCs w:val="20"/>
        </w:rPr>
        <w:t>________________________________________________________________________________</w:t>
      </w:r>
    </w:p>
    <w:p w:rsidR="00D83295" w:rsidRPr="001E0D3C" w:rsidRDefault="00D83295" w:rsidP="00D83295">
      <w:pPr>
        <w:jc w:val="center"/>
        <w:rPr>
          <w:sz w:val="20"/>
          <w:szCs w:val="20"/>
        </w:rPr>
      </w:pPr>
      <w:r w:rsidRPr="001E0D3C">
        <w:rPr>
          <w:sz w:val="20"/>
          <w:szCs w:val="20"/>
        </w:rPr>
        <w:t>(фамилия, имя, отчество, дата рождения  лица, подающего заявку)</w:t>
      </w:r>
    </w:p>
    <w:p w:rsidR="00D83295" w:rsidRPr="001E0D3C" w:rsidRDefault="00D83295" w:rsidP="00D83295">
      <w:pPr>
        <w:jc w:val="center"/>
        <w:rPr>
          <w:sz w:val="20"/>
          <w:szCs w:val="20"/>
        </w:rPr>
      </w:pPr>
      <w:r w:rsidRPr="001E0D3C">
        <w:rPr>
          <w:sz w:val="20"/>
          <w:szCs w:val="20"/>
        </w:rPr>
        <w:t>_______________________________________________________________________________,</w:t>
      </w:r>
    </w:p>
    <w:p w:rsidR="00D83295" w:rsidRPr="001E0D3C" w:rsidRDefault="00D83295" w:rsidP="00D83295">
      <w:pPr>
        <w:rPr>
          <w:sz w:val="20"/>
          <w:szCs w:val="20"/>
        </w:rPr>
      </w:pPr>
      <w:r w:rsidRPr="001E0D3C">
        <w:rPr>
          <w:sz w:val="20"/>
          <w:szCs w:val="20"/>
        </w:rPr>
        <w:t>именуемый далее Претендент, удостоверение личности ____________________________________ _____________________________________________________________________________________</w:t>
      </w:r>
    </w:p>
    <w:p w:rsidR="00D83295" w:rsidRPr="001E0D3C" w:rsidRDefault="00D83295" w:rsidP="00D83295">
      <w:pPr>
        <w:rPr>
          <w:sz w:val="20"/>
          <w:szCs w:val="20"/>
        </w:rPr>
      </w:pPr>
      <w:r w:rsidRPr="001E0D3C">
        <w:rPr>
          <w:sz w:val="20"/>
          <w:szCs w:val="20"/>
        </w:rPr>
        <w:t xml:space="preserve">                                    (наименование документа, серия, дата и место выдачи)</w:t>
      </w:r>
    </w:p>
    <w:p w:rsidR="00D83295" w:rsidRPr="001E0D3C" w:rsidRDefault="00D83295" w:rsidP="00D83295">
      <w:pPr>
        <w:jc w:val="both"/>
        <w:rPr>
          <w:sz w:val="20"/>
          <w:szCs w:val="20"/>
        </w:rPr>
      </w:pPr>
      <w:r w:rsidRPr="001E0D3C">
        <w:rPr>
          <w:sz w:val="20"/>
          <w:szCs w:val="20"/>
        </w:rPr>
        <w:t>________________________________________________________________________________</w:t>
      </w:r>
    </w:p>
    <w:p w:rsidR="00D83295" w:rsidRPr="001E0D3C" w:rsidRDefault="00D83295" w:rsidP="00D83295">
      <w:pPr>
        <w:jc w:val="both"/>
        <w:rPr>
          <w:sz w:val="20"/>
          <w:szCs w:val="20"/>
        </w:rPr>
      </w:pPr>
    </w:p>
    <w:p w:rsidR="00D83295" w:rsidRPr="001E0D3C" w:rsidRDefault="00D83295" w:rsidP="00D83295">
      <w:pPr>
        <w:jc w:val="both"/>
        <w:rPr>
          <w:sz w:val="20"/>
          <w:szCs w:val="20"/>
        </w:rPr>
      </w:pPr>
      <w:r w:rsidRPr="001E0D3C">
        <w:rPr>
          <w:sz w:val="20"/>
          <w:szCs w:val="20"/>
        </w:rPr>
        <w:t>адрес электронной почты Претендента ________________________________________________</w:t>
      </w:r>
    </w:p>
    <w:p w:rsidR="00D83295" w:rsidRPr="001E0D3C" w:rsidRDefault="00D83295" w:rsidP="00D83295">
      <w:pPr>
        <w:rPr>
          <w:sz w:val="20"/>
          <w:szCs w:val="20"/>
        </w:rPr>
      </w:pPr>
    </w:p>
    <w:p w:rsidR="00D83295" w:rsidRPr="001E0D3C" w:rsidRDefault="00D83295" w:rsidP="00D83295">
      <w:pPr>
        <w:rPr>
          <w:sz w:val="20"/>
          <w:szCs w:val="20"/>
        </w:rPr>
      </w:pPr>
      <w:r w:rsidRPr="001E0D3C">
        <w:rPr>
          <w:sz w:val="20"/>
          <w:szCs w:val="20"/>
        </w:rPr>
        <w:t>контактный телефон  Претендента __________________________________________________________</w:t>
      </w:r>
    </w:p>
    <w:p w:rsidR="00D83295" w:rsidRPr="001E0D3C" w:rsidRDefault="00D83295" w:rsidP="00D83295">
      <w:pPr>
        <w:rPr>
          <w:sz w:val="20"/>
          <w:szCs w:val="20"/>
        </w:rPr>
      </w:pPr>
    </w:p>
    <w:p w:rsidR="00D83295" w:rsidRPr="001E0D3C" w:rsidRDefault="00D83295" w:rsidP="00D83295">
      <w:pPr>
        <w:rPr>
          <w:sz w:val="20"/>
          <w:szCs w:val="20"/>
        </w:rPr>
      </w:pPr>
      <w:r w:rsidRPr="001E0D3C">
        <w:rPr>
          <w:sz w:val="20"/>
          <w:szCs w:val="20"/>
        </w:rPr>
        <w:t>адрес Претендента, банковские реквизиты,_______________________________________________ _____________________________________________________________________________________</w:t>
      </w:r>
    </w:p>
    <w:p w:rsidR="00D83295" w:rsidRPr="001E0D3C" w:rsidRDefault="00D83295" w:rsidP="00D83295">
      <w:pPr>
        <w:jc w:val="both"/>
        <w:rPr>
          <w:sz w:val="20"/>
          <w:szCs w:val="20"/>
        </w:rPr>
      </w:pPr>
      <w:r w:rsidRPr="001E0D3C">
        <w:rPr>
          <w:sz w:val="20"/>
          <w:szCs w:val="20"/>
        </w:rPr>
        <w:t>_____________________________________________________________________________________</w:t>
      </w:r>
    </w:p>
    <w:p w:rsidR="00D83295" w:rsidRPr="001E0D3C" w:rsidRDefault="00D83295" w:rsidP="00D83295">
      <w:pPr>
        <w:jc w:val="both"/>
        <w:rPr>
          <w:sz w:val="20"/>
          <w:szCs w:val="20"/>
        </w:rPr>
      </w:pPr>
      <w:r w:rsidRPr="001E0D3C">
        <w:rPr>
          <w:sz w:val="20"/>
          <w:szCs w:val="20"/>
        </w:rPr>
        <w:t>_____________________________________________________________________________________</w:t>
      </w:r>
    </w:p>
    <w:p w:rsidR="00D83295" w:rsidRPr="001E0D3C" w:rsidRDefault="00D83295" w:rsidP="00D83295">
      <w:pPr>
        <w:jc w:val="both"/>
        <w:rPr>
          <w:sz w:val="20"/>
          <w:szCs w:val="20"/>
        </w:rPr>
      </w:pPr>
      <w:r w:rsidRPr="001E0D3C">
        <w:rPr>
          <w:sz w:val="20"/>
          <w:szCs w:val="20"/>
        </w:rPr>
        <w:t>_____________________________________________________________________________________</w:t>
      </w:r>
    </w:p>
    <w:p w:rsidR="00D83295" w:rsidRPr="001E0D3C" w:rsidRDefault="00D83295" w:rsidP="00D83295">
      <w:pPr>
        <w:jc w:val="both"/>
        <w:rPr>
          <w:sz w:val="20"/>
          <w:szCs w:val="20"/>
        </w:rPr>
      </w:pPr>
      <w:r w:rsidRPr="001E0D3C">
        <w:rPr>
          <w:sz w:val="20"/>
          <w:szCs w:val="20"/>
        </w:rPr>
        <w:t>Доверенное лицо Претендента (ФИО)______________________________________________ действует на основании _______________________________________________________________</w:t>
      </w:r>
    </w:p>
    <w:p w:rsidR="00D83295" w:rsidRPr="001E0D3C" w:rsidRDefault="00D83295" w:rsidP="00D83295">
      <w:pPr>
        <w:rPr>
          <w:sz w:val="20"/>
          <w:szCs w:val="20"/>
        </w:rPr>
      </w:pPr>
      <w:r w:rsidRPr="001E0D3C">
        <w:rPr>
          <w:sz w:val="20"/>
          <w:szCs w:val="20"/>
        </w:rPr>
        <w:t>удостоверение личности доверенного лица _______________________________________________  _____________________________________________________________________________________</w:t>
      </w:r>
    </w:p>
    <w:p w:rsidR="00D83295" w:rsidRPr="001E0D3C" w:rsidRDefault="00D83295" w:rsidP="00D83295">
      <w:pPr>
        <w:jc w:val="center"/>
        <w:rPr>
          <w:sz w:val="20"/>
          <w:szCs w:val="20"/>
        </w:rPr>
      </w:pPr>
      <w:r w:rsidRPr="001E0D3C">
        <w:rPr>
          <w:sz w:val="20"/>
          <w:szCs w:val="20"/>
        </w:rPr>
        <w:t>(наименование документа, серия, дата и место выдачи)</w:t>
      </w:r>
    </w:p>
    <w:p w:rsidR="00D83295" w:rsidRPr="001E0D3C" w:rsidRDefault="00D83295" w:rsidP="00D83295">
      <w:pPr>
        <w:jc w:val="both"/>
        <w:rPr>
          <w:b/>
          <w:sz w:val="20"/>
          <w:szCs w:val="20"/>
        </w:rPr>
      </w:pPr>
    </w:p>
    <w:p w:rsidR="00D83295" w:rsidRPr="001E0D3C" w:rsidRDefault="00D83295" w:rsidP="00D83295">
      <w:pPr>
        <w:rPr>
          <w:sz w:val="20"/>
          <w:szCs w:val="20"/>
        </w:rPr>
      </w:pPr>
      <w:r w:rsidRPr="001E0D3C">
        <w:rPr>
          <w:b/>
          <w:sz w:val="20"/>
          <w:szCs w:val="20"/>
        </w:rPr>
        <w:t>принимая решение об участии в торгах по продаже</w:t>
      </w:r>
      <w:r w:rsidRPr="001E0D3C">
        <w:rPr>
          <w:sz w:val="20"/>
          <w:szCs w:val="20"/>
        </w:rPr>
        <w:t xml:space="preserve"> _____________________________________________________________________________________________</w:t>
      </w:r>
    </w:p>
    <w:p w:rsidR="00D83295" w:rsidRPr="001E0D3C" w:rsidRDefault="00D83295" w:rsidP="00D83295">
      <w:pPr>
        <w:jc w:val="both"/>
        <w:rPr>
          <w:sz w:val="20"/>
          <w:szCs w:val="20"/>
        </w:rPr>
      </w:pPr>
      <w:r w:rsidRPr="001E0D3C">
        <w:rPr>
          <w:sz w:val="20"/>
          <w:szCs w:val="20"/>
        </w:rPr>
        <w:tab/>
      </w:r>
      <w:r w:rsidRPr="001E0D3C">
        <w:rPr>
          <w:sz w:val="20"/>
          <w:szCs w:val="20"/>
        </w:rPr>
        <w:tab/>
        <w:t>(наименование имущества, его основные характеристики и местонахождение, код лота)</w:t>
      </w:r>
    </w:p>
    <w:p w:rsidR="00D83295" w:rsidRPr="001E0D3C" w:rsidRDefault="00D83295" w:rsidP="00D83295">
      <w:pPr>
        <w:jc w:val="both"/>
        <w:rPr>
          <w:sz w:val="20"/>
          <w:szCs w:val="20"/>
        </w:rPr>
      </w:pPr>
      <w:r w:rsidRPr="001E0D3C">
        <w:rPr>
          <w:sz w:val="20"/>
          <w:szCs w:val="20"/>
        </w:rPr>
        <w:t>____________________________________________________________________________________________</w:t>
      </w:r>
    </w:p>
    <w:p w:rsidR="00D83295" w:rsidRPr="001E0D3C" w:rsidRDefault="00D83295" w:rsidP="00D83295">
      <w:pPr>
        <w:jc w:val="both"/>
        <w:rPr>
          <w:b/>
          <w:sz w:val="20"/>
          <w:szCs w:val="20"/>
        </w:rPr>
      </w:pPr>
      <w:r w:rsidRPr="001E0D3C">
        <w:rPr>
          <w:b/>
          <w:sz w:val="20"/>
          <w:szCs w:val="20"/>
        </w:rPr>
        <w:t>(далее – Имущество)</w:t>
      </w:r>
    </w:p>
    <w:p w:rsidR="00D83295" w:rsidRPr="001E0D3C" w:rsidRDefault="00D83295" w:rsidP="00D83295">
      <w:pPr>
        <w:jc w:val="both"/>
        <w:rPr>
          <w:b/>
          <w:sz w:val="20"/>
          <w:szCs w:val="20"/>
        </w:rPr>
      </w:pPr>
    </w:p>
    <w:p w:rsidR="00D83295" w:rsidRPr="001E0D3C" w:rsidRDefault="00D83295" w:rsidP="00D83295">
      <w:pPr>
        <w:jc w:val="both"/>
        <w:rPr>
          <w:b/>
          <w:sz w:val="20"/>
          <w:szCs w:val="20"/>
        </w:rPr>
      </w:pPr>
      <w:r w:rsidRPr="001E0D3C">
        <w:rPr>
          <w:b/>
          <w:sz w:val="20"/>
          <w:szCs w:val="20"/>
        </w:rPr>
        <w:t>обязуюсь:</w:t>
      </w:r>
    </w:p>
    <w:p w:rsidR="00D83295" w:rsidRPr="001E0D3C" w:rsidRDefault="00D83295" w:rsidP="00D83295">
      <w:pPr>
        <w:numPr>
          <w:ilvl w:val="0"/>
          <w:numId w:val="38"/>
        </w:numPr>
        <w:tabs>
          <w:tab w:val="left" w:pos="993"/>
        </w:tabs>
        <w:overflowPunct w:val="0"/>
        <w:autoSpaceDE w:val="0"/>
        <w:autoSpaceDN w:val="0"/>
        <w:adjustRightInd w:val="0"/>
        <w:ind w:left="0" w:firstLine="709"/>
        <w:jc w:val="both"/>
        <w:textAlignment w:val="baseline"/>
        <w:rPr>
          <w:sz w:val="20"/>
          <w:szCs w:val="20"/>
        </w:rPr>
      </w:pPr>
      <w:r w:rsidRPr="001E0D3C">
        <w:rPr>
          <w:sz w:val="20"/>
          <w:szCs w:val="20"/>
        </w:rPr>
        <w:t xml:space="preserve">Выполнять правила и условия проведения торгов, указанные в информационном сообщении, размещенном на сайте Администрации Новочелны-Сюрбеевского сельского поселения Комсомольского района Чувашской Республики </w:t>
      </w:r>
      <w:hyperlink r:id="rId21" w:history="1">
        <w:r w:rsidRPr="001E0D3C">
          <w:rPr>
            <w:rStyle w:val="af3"/>
            <w:sz w:val="20"/>
            <w:szCs w:val="20"/>
          </w:rPr>
          <w:t>http://gov.cap.ru/Default.aspx?gov_id=381</w:t>
        </w:r>
      </w:hyperlink>
      <w:r w:rsidRPr="001E0D3C">
        <w:rPr>
          <w:sz w:val="20"/>
          <w:szCs w:val="20"/>
        </w:rPr>
        <w:t xml:space="preserve">, официальном сайте Российской Федерации </w:t>
      </w:r>
      <w:hyperlink r:id="rId22" w:history="1">
        <w:r w:rsidRPr="001E0D3C">
          <w:rPr>
            <w:rStyle w:val="af3"/>
            <w:sz w:val="20"/>
            <w:szCs w:val="20"/>
            <w:lang w:val="en-US"/>
          </w:rPr>
          <w:t>www</w:t>
        </w:r>
        <w:r w:rsidRPr="001E0D3C">
          <w:rPr>
            <w:rStyle w:val="af3"/>
            <w:sz w:val="20"/>
            <w:szCs w:val="20"/>
          </w:rPr>
          <w:t>.</w:t>
        </w:r>
        <w:r w:rsidRPr="001E0D3C">
          <w:rPr>
            <w:rStyle w:val="af3"/>
            <w:sz w:val="20"/>
            <w:szCs w:val="20"/>
            <w:lang w:val="en-US"/>
          </w:rPr>
          <w:t>torgi</w:t>
        </w:r>
        <w:r w:rsidRPr="001E0D3C">
          <w:rPr>
            <w:rStyle w:val="af3"/>
            <w:sz w:val="20"/>
            <w:szCs w:val="20"/>
          </w:rPr>
          <w:t>.</w:t>
        </w:r>
        <w:r w:rsidRPr="001E0D3C">
          <w:rPr>
            <w:rStyle w:val="af3"/>
            <w:sz w:val="20"/>
            <w:szCs w:val="20"/>
            <w:lang w:val="en-US"/>
          </w:rPr>
          <w:t>gov</w:t>
        </w:r>
        <w:r w:rsidRPr="001E0D3C">
          <w:rPr>
            <w:rStyle w:val="af3"/>
            <w:sz w:val="20"/>
            <w:szCs w:val="20"/>
          </w:rPr>
          <w:t>.</w:t>
        </w:r>
        <w:r w:rsidRPr="001E0D3C">
          <w:rPr>
            <w:rStyle w:val="af3"/>
            <w:sz w:val="20"/>
            <w:szCs w:val="20"/>
            <w:lang w:val="en-US"/>
          </w:rPr>
          <w:t>ru</w:t>
        </w:r>
      </w:hyperlink>
      <w:r w:rsidRPr="001E0D3C">
        <w:rPr>
          <w:sz w:val="20"/>
          <w:szCs w:val="20"/>
        </w:rPr>
        <w:t xml:space="preserve">, сайте Оператора электронной площадки </w:t>
      </w:r>
      <w:hyperlink r:id="rId23" w:history="1">
        <w:r w:rsidRPr="001E0D3C">
          <w:rPr>
            <w:rStyle w:val="af3"/>
            <w:sz w:val="20"/>
            <w:szCs w:val="20"/>
          </w:rPr>
          <w:t>https://www.roseltorg.ru</w:t>
        </w:r>
      </w:hyperlink>
      <w:r w:rsidRPr="001E0D3C">
        <w:rPr>
          <w:sz w:val="20"/>
          <w:szCs w:val="20"/>
        </w:rPr>
        <w:t>.</w:t>
      </w:r>
    </w:p>
    <w:p w:rsidR="00D83295" w:rsidRPr="001E0D3C" w:rsidRDefault="00D83295" w:rsidP="00D83295">
      <w:pPr>
        <w:numPr>
          <w:ilvl w:val="0"/>
          <w:numId w:val="38"/>
        </w:numPr>
        <w:overflowPunct w:val="0"/>
        <w:autoSpaceDE w:val="0"/>
        <w:autoSpaceDN w:val="0"/>
        <w:adjustRightInd w:val="0"/>
        <w:ind w:left="0"/>
        <w:jc w:val="both"/>
        <w:textAlignment w:val="baseline"/>
        <w:rPr>
          <w:sz w:val="20"/>
          <w:szCs w:val="20"/>
        </w:rPr>
      </w:pPr>
      <w:r w:rsidRPr="001E0D3C">
        <w:rPr>
          <w:sz w:val="20"/>
          <w:szCs w:val="20"/>
        </w:rPr>
        <w:t>В случае признания победителем торгов:</w:t>
      </w:r>
    </w:p>
    <w:p w:rsidR="00D83295" w:rsidRPr="001E0D3C" w:rsidRDefault="00D83295" w:rsidP="00D83295">
      <w:pPr>
        <w:pStyle w:val="ConsNormal"/>
        <w:widowControl/>
        <w:tabs>
          <w:tab w:val="left" w:pos="709"/>
        </w:tabs>
        <w:ind w:firstLine="426"/>
        <w:jc w:val="both"/>
        <w:rPr>
          <w:rFonts w:ascii="Times New Roman" w:hAnsi="Times New Roman"/>
        </w:rPr>
      </w:pPr>
      <w:r w:rsidRPr="001E0D3C">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D83295" w:rsidRPr="001E0D3C" w:rsidRDefault="00D83295" w:rsidP="00D83295">
      <w:pPr>
        <w:tabs>
          <w:tab w:val="left" w:pos="709"/>
        </w:tabs>
        <w:ind w:firstLine="426"/>
        <w:jc w:val="both"/>
        <w:rPr>
          <w:sz w:val="20"/>
          <w:szCs w:val="20"/>
        </w:rPr>
      </w:pPr>
      <w:r w:rsidRPr="001E0D3C">
        <w:rPr>
          <w:sz w:val="20"/>
          <w:szCs w:val="20"/>
        </w:rPr>
        <w:t xml:space="preserve"> - в установленных  законодательством случаях получить согласие антимонопольного органа.</w:t>
      </w:r>
    </w:p>
    <w:p w:rsidR="00D83295" w:rsidRPr="001E0D3C" w:rsidRDefault="00D83295" w:rsidP="00D83295">
      <w:pPr>
        <w:ind w:firstLine="567"/>
        <w:jc w:val="both"/>
        <w:rPr>
          <w:sz w:val="20"/>
          <w:szCs w:val="20"/>
        </w:rPr>
      </w:pPr>
      <w:r w:rsidRPr="001E0D3C">
        <w:rPr>
          <w:b/>
          <w:sz w:val="20"/>
          <w:szCs w:val="20"/>
        </w:rPr>
        <w:t>Мне известно, что</w:t>
      </w:r>
      <w:r w:rsidRPr="001E0D3C">
        <w:rPr>
          <w:sz w:val="20"/>
          <w:szCs w:val="20"/>
        </w:rPr>
        <w:t xml:space="preserve">: </w:t>
      </w:r>
    </w:p>
    <w:p w:rsidR="00D83295" w:rsidRPr="001E0D3C" w:rsidRDefault="00D83295" w:rsidP="00D83295">
      <w:pPr>
        <w:ind w:firstLine="567"/>
        <w:jc w:val="both"/>
        <w:rPr>
          <w:sz w:val="20"/>
          <w:szCs w:val="20"/>
        </w:rPr>
      </w:pPr>
      <w:r w:rsidRPr="001E0D3C">
        <w:rPr>
          <w:b/>
          <w:sz w:val="20"/>
          <w:szCs w:val="20"/>
        </w:rPr>
        <w:t>1.</w:t>
      </w:r>
      <w:r w:rsidRPr="001E0D3C">
        <w:rPr>
          <w:sz w:val="20"/>
          <w:szCs w:val="20"/>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D83295" w:rsidRPr="001E0D3C" w:rsidRDefault="00D83295" w:rsidP="00D83295">
      <w:pPr>
        <w:ind w:firstLine="567"/>
        <w:jc w:val="both"/>
        <w:rPr>
          <w:sz w:val="20"/>
          <w:szCs w:val="20"/>
        </w:rPr>
      </w:pPr>
      <w:r w:rsidRPr="001E0D3C">
        <w:rPr>
          <w:sz w:val="20"/>
          <w:szCs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83295" w:rsidRPr="001E0D3C" w:rsidRDefault="00D83295" w:rsidP="00D83295">
      <w:pPr>
        <w:pStyle w:val="3"/>
        <w:spacing w:after="0"/>
        <w:ind w:firstLine="567"/>
        <w:jc w:val="both"/>
        <w:rPr>
          <w:sz w:val="20"/>
          <w:szCs w:val="20"/>
        </w:rPr>
      </w:pPr>
      <w:r w:rsidRPr="001E0D3C">
        <w:rPr>
          <w:b/>
          <w:sz w:val="20"/>
          <w:szCs w:val="20"/>
        </w:rPr>
        <w:t>2</w:t>
      </w:r>
      <w:r w:rsidRPr="001E0D3C">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D83295" w:rsidRPr="001E0D3C" w:rsidRDefault="00D83295" w:rsidP="00D83295">
      <w:pPr>
        <w:pStyle w:val="3"/>
        <w:spacing w:after="0"/>
        <w:ind w:firstLine="567"/>
        <w:jc w:val="both"/>
        <w:rPr>
          <w:sz w:val="20"/>
          <w:szCs w:val="20"/>
        </w:rPr>
      </w:pPr>
      <w:r w:rsidRPr="001E0D3C">
        <w:rPr>
          <w:sz w:val="20"/>
          <w:szCs w:val="20"/>
        </w:rPr>
        <w:lastRenderedPageBreak/>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83295" w:rsidRPr="001E0D3C" w:rsidRDefault="00D83295" w:rsidP="00D83295">
      <w:pPr>
        <w:pStyle w:val="3"/>
        <w:spacing w:after="0"/>
        <w:ind w:firstLine="567"/>
        <w:jc w:val="both"/>
        <w:rPr>
          <w:sz w:val="20"/>
          <w:szCs w:val="20"/>
        </w:rPr>
      </w:pPr>
      <w:r w:rsidRPr="001E0D3C">
        <w:rPr>
          <w:b/>
          <w:sz w:val="20"/>
          <w:szCs w:val="20"/>
        </w:rPr>
        <w:t>3.</w:t>
      </w:r>
      <w:r w:rsidRPr="001E0D3C">
        <w:rPr>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D83295" w:rsidRPr="001E0D3C" w:rsidRDefault="00D83295" w:rsidP="00D83295">
      <w:pPr>
        <w:pStyle w:val="3"/>
        <w:spacing w:after="0"/>
        <w:ind w:firstLine="567"/>
        <w:jc w:val="both"/>
        <w:rPr>
          <w:sz w:val="20"/>
          <w:szCs w:val="20"/>
        </w:rPr>
      </w:pPr>
      <w:r w:rsidRPr="001E0D3C">
        <w:rPr>
          <w:b/>
          <w:sz w:val="20"/>
          <w:szCs w:val="20"/>
        </w:rPr>
        <w:t>4.</w:t>
      </w:r>
      <w:r w:rsidRPr="001E0D3C">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D83295" w:rsidRPr="001E0D3C" w:rsidRDefault="00D83295" w:rsidP="00D83295">
      <w:pPr>
        <w:pStyle w:val="3"/>
        <w:spacing w:after="0"/>
        <w:ind w:firstLine="567"/>
        <w:jc w:val="both"/>
        <w:rPr>
          <w:sz w:val="20"/>
          <w:szCs w:val="20"/>
        </w:rPr>
      </w:pPr>
      <w:r w:rsidRPr="001E0D3C">
        <w:rPr>
          <w:b/>
          <w:sz w:val="20"/>
          <w:szCs w:val="20"/>
        </w:rPr>
        <w:t>5.</w:t>
      </w:r>
      <w:r w:rsidRPr="001E0D3C">
        <w:rPr>
          <w:sz w:val="20"/>
          <w:szCs w:val="20"/>
        </w:rPr>
        <w:t xml:space="preserve"> Вышеуказанный объект продажи осмотрен и претензий к Продавцу по поводу технического состояния объекта не имеется.    </w:t>
      </w:r>
    </w:p>
    <w:p w:rsidR="00D83295" w:rsidRPr="001E0D3C" w:rsidRDefault="00D83295" w:rsidP="00D83295">
      <w:pPr>
        <w:pStyle w:val="3"/>
        <w:spacing w:after="0"/>
        <w:ind w:firstLine="567"/>
        <w:jc w:val="both"/>
        <w:rPr>
          <w:sz w:val="20"/>
          <w:szCs w:val="20"/>
        </w:rPr>
      </w:pPr>
      <w:r w:rsidRPr="001E0D3C">
        <w:rPr>
          <w:b/>
          <w:sz w:val="20"/>
          <w:szCs w:val="20"/>
        </w:rPr>
        <w:t>6.</w:t>
      </w:r>
      <w:r w:rsidRPr="001E0D3C">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83295" w:rsidRPr="001E0D3C" w:rsidRDefault="00D83295" w:rsidP="00D83295">
      <w:pPr>
        <w:rPr>
          <w:sz w:val="20"/>
          <w:szCs w:val="20"/>
        </w:rPr>
      </w:pPr>
      <w:r w:rsidRPr="001E0D3C">
        <w:rPr>
          <w:sz w:val="20"/>
          <w:szCs w:val="20"/>
        </w:rPr>
        <w:tab/>
      </w:r>
    </w:p>
    <w:p w:rsidR="00D83295" w:rsidRPr="001E0D3C" w:rsidRDefault="00D83295" w:rsidP="00D83295">
      <w:pPr>
        <w:ind w:firstLine="567"/>
        <w:jc w:val="both"/>
        <w:rPr>
          <w:sz w:val="20"/>
          <w:szCs w:val="20"/>
        </w:rPr>
      </w:pPr>
      <w:r w:rsidRPr="001E0D3C">
        <w:rPr>
          <w:sz w:val="20"/>
          <w:szCs w:val="20"/>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83295" w:rsidRPr="001E0D3C" w:rsidRDefault="00D83295" w:rsidP="00D83295">
      <w:pPr>
        <w:ind w:firstLine="567"/>
        <w:jc w:val="both"/>
        <w:rPr>
          <w:sz w:val="20"/>
          <w:szCs w:val="20"/>
        </w:rPr>
      </w:pPr>
      <w:r w:rsidRPr="001E0D3C">
        <w:rPr>
          <w:sz w:val="20"/>
          <w:szCs w:val="20"/>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D83295" w:rsidRPr="001E0D3C" w:rsidRDefault="00D83295" w:rsidP="00D83295">
      <w:pPr>
        <w:ind w:firstLine="567"/>
        <w:jc w:val="both"/>
        <w:rPr>
          <w:b/>
          <w:sz w:val="20"/>
          <w:szCs w:val="20"/>
        </w:rPr>
      </w:pPr>
      <w:r w:rsidRPr="001E0D3C">
        <w:rPr>
          <w:b/>
          <w:sz w:val="20"/>
          <w:szCs w:val="20"/>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D83295" w:rsidRPr="001E0D3C" w:rsidRDefault="00D83295" w:rsidP="00D83295">
      <w:pPr>
        <w:ind w:firstLine="567"/>
        <w:jc w:val="both"/>
        <w:rPr>
          <w:sz w:val="20"/>
          <w:szCs w:val="20"/>
        </w:rPr>
      </w:pPr>
      <w:r w:rsidRPr="001E0D3C">
        <w:rPr>
          <w:sz w:val="20"/>
          <w:szCs w:val="20"/>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D83295" w:rsidRPr="001E0D3C" w:rsidRDefault="00D83295" w:rsidP="00D83295">
      <w:pPr>
        <w:ind w:firstLine="567"/>
        <w:jc w:val="both"/>
        <w:rPr>
          <w:sz w:val="20"/>
          <w:szCs w:val="20"/>
        </w:rPr>
      </w:pPr>
      <w:r w:rsidRPr="001E0D3C">
        <w:rPr>
          <w:sz w:val="20"/>
          <w:szCs w:val="20"/>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D83295" w:rsidRPr="001E0D3C" w:rsidRDefault="00D83295" w:rsidP="00D83295">
      <w:pPr>
        <w:ind w:firstLine="567"/>
        <w:jc w:val="both"/>
        <w:rPr>
          <w:sz w:val="20"/>
          <w:szCs w:val="20"/>
        </w:rPr>
      </w:pPr>
      <w:r w:rsidRPr="001E0D3C">
        <w:rPr>
          <w:sz w:val="20"/>
          <w:szCs w:val="20"/>
        </w:rPr>
        <w:t xml:space="preserve">Я согласен на обработку своих персональных данных и персональных данных доверителя (в случае передоверия).           </w:t>
      </w:r>
    </w:p>
    <w:p w:rsidR="00D83295" w:rsidRPr="001E0D3C" w:rsidRDefault="00D83295" w:rsidP="00D83295">
      <w:pPr>
        <w:autoSpaceDE w:val="0"/>
        <w:autoSpaceDN w:val="0"/>
        <w:adjustRightInd w:val="0"/>
        <w:spacing w:line="223" w:lineRule="auto"/>
        <w:jc w:val="center"/>
        <w:rPr>
          <w:b/>
          <w:sz w:val="20"/>
          <w:szCs w:val="20"/>
        </w:rPr>
      </w:pPr>
      <w:r w:rsidRPr="001E0D3C">
        <w:rPr>
          <w:b/>
          <w:sz w:val="20"/>
          <w:szCs w:val="20"/>
        </w:rPr>
        <w:br w:type="page"/>
      </w:r>
    </w:p>
    <w:p w:rsidR="00D83295" w:rsidRPr="001E0D3C" w:rsidRDefault="00D83295" w:rsidP="00D83295">
      <w:pPr>
        <w:autoSpaceDE w:val="0"/>
        <w:autoSpaceDN w:val="0"/>
        <w:adjustRightInd w:val="0"/>
        <w:jc w:val="right"/>
        <w:rPr>
          <w:bCs/>
          <w:sz w:val="20"/>
          <w:szCs w:val="20"/>
        </w:rPr>
      </w:pPr>
      <w:r w:rsidRPr="001E0D3C">
        <w:rPr>
          <w:sz w:val="20"/>
          <w:szCs w:val="20"/>
        </w:rPr>
        <w:lastRenderedPageBreak/>
        <w:t>Приложение 2</w:t>
      </w:r>
      <w:r w:rsidRPr="001E0D3C">
        <w:rPr>
          <w:bCs/>
          <w:sz w:val="20"/>
          <w:szCs w:val="20"/>
        </w:rPr>
        <w:t xml:space="preserve"> </w:t>
      </w:r>
    </w:p>
    <w:p w:rsidR="00D83295" w:rsidRPr="001E0D3C" w:rsidRDefault="00D83295" w:rsidP="00D83295">
      <w:pPr>
        <w:autoSpaceDE w:val="0"/>
        <w:autoSpaceDN w:val="0"/>
        <w:adjustRightInd w:val="0"/>
        <w:jc w:val="right"/>
        <w:rPr>
          <w:bCs/>
          <w:sz w:val="20"/>
          <w:szCs w:val="20"/>
        </w:rPr>
      </w:pPr>
      <w:r w:rsidRPr="001E0D3C">
        <w:rPr>
          <w:bCs/>
          <w:sz w:val="20"/>
          <w:szCs w:val="20"/>
        </w:rPr>
        <w:t>к аукционной документации</w:t>
      </w:r>
    </w:p>
    <w:p w:rsidR="00D83295" w:rsidRPr="001E0D3C" w:rsidRDefault="00D83295" w:rsidP="00D83295">
      <w:pPr>
        <w:autoSpaceDE w:val="0"/>
        <w:autoSpaceDN w:val="0"/>
        <w:adjustRightInd w:val="0"/>
        <w:jc w:val="right"/>
        <w:rPr>
          <w:bCs/>
          <w:sz w:val="20"/>
          <w:szCs w:val="20"/>
        </w:rPr>
      </w:pPr>
    </w:p>
    <w:p w:rsidR="00D83295" w:rsidRPr="001E0D3C" w:rsidRDefault="00D83295" w:rsidP="00D83295">
      <w:pPr>
        <w:ind w:firstLine="142"/>
        <w:jc w:val="right"/>
        <w:rPr>
          <w:bCs/>
          <w:i/>
          <w:sz w:val="20"/>
          <w:szCs w:val="20"/>
        </w:rPr>
      </w:pPr>
    </w:p>
    <w:p w:rsidR="00D83295" w:rsidRPr="001E0D3C" w:rsidRDefault="00D83295" w:rsidP="00D83295">
      <w:pPr>
        <w:jc w:val="center"/>
        <w:rPr>
          <w:b/>
          <w:sz w:val="20"/>
          <w:szCs w:val="20"/>
        </w:rPr>
      </w:pPr>
    </w:p>
    <w:p w:rsidR="00D83295" w:rsidRPr="001E0D3C" w:rsidRDefault="00D83295" w:rsidP="00D83295">
      <w:pPr>
        <w:jc w:val="center"/>
        <w:rPr>
          <w:b/>
          <w:sz w:val="20"/>
          <w:szCs w:val="20"/>
        </w:rPr>
      </w:pPr>
      <w:r w:rsidRPr="001E0D3C">
        <w:rPr>
          <w:b/>
          <w:sz w:val="20"/>
          <w:szCs w:val="20"/>
        </w:rPr>
        <w:t>ЗАЯВКА НА УЧАСТИЕ В ЭЛЕКТРОННОМ АУКЦИОНЕ ПО ПРОДАЖЕ ИМУЩЕСТВА, НАХОДЯЩЕГОСЯ В СОБСТВЕННОСТИ ЧУВАШСКОЙ РЕСПУБЛИКИ</w:t>
      </w:r>
    </w:p>
    <w:p w:rsidR="00D83295" w:rsidRPr="001E0D3C" w:rsidRDefault="00D83295" w:rsidP="00D83295">
      <w:pPr>
        <w:jc w:val="center"/>
        <w:rPr>
          <w:sz w:val="20"/>
          <w:szCs w:val="20"/>
        </w:rPr>
      </w:pPr>
      <w:r w:rsidRPr="001E0D3C">
        <w:rPr>
          <w:sz w:val="20"/>
          <w:szCs w:val="20"/>
        </w:rPr>
        <w:t xml:space="preserve"> (для юридических лиц)</w:t>
      </w:r>
    </w:p>
    <w:p w:rsidR="00D83295" w:rsidRPr="001E0D3C" w:rsidRDefault="00D83295" w:rsidP="00D83295">
      <w:pPr>
        <w:pStyle w:val="21"/>
        <w:jc w:val="center"/>
        <w:rPr>
          <w:b/>
          <w:i/>
          <w:sz w:val="20"/>
          <w:szCs w:val="20"/>
        </w:rPr>
      </w:pPr>
      <w:r w:rsidRPr="001E0D3C">
        <w:rPr>
          <w:b/>
          <w:i/>
          <w:sz w:val="20"/>
          <w:szCs w:val="20"/>
        </w:rPr>
        <w:t>(все графы заполняются в электронном виде)</w:t>
      </w:r>
    </w:p>
    <w:p w:rsidR="00D83295" w:rsidRPr="001E0D3C" w:rsidRDefault="00D83295" w:rsidP="00D83295">
      <w:pPr>
        <w:jc w:val="center"/>
        <w:rPr>
          <w:sz w:val="20"/>
          <w:szCs w:val="20"/>
        </w:rPr>
      </w:pPr>
    </w:p>
    <w:p w:rsidR="00D83295" w:rsidRPr="001E0D3C" w:rsidRDefault="00D83295" w:rsidP="00D83295">
      <w:pPr>
        <w:jc w:val="both"/>
        <w:rPr>
          <w:sz w:val="20"/>
          <w:szCs w:val="20"/>
        </w:rPr>
      </w:pPr>
      <w:r w:rsidRPr="001E0D3C">
        <w:rPr>
          <w:sz w:val="20"/>
          <w:szCs w:val="20"/>
        </w:rPr>
        <w:t xml:space="preserve">Заявка подана: </w:t>
      </w:r>
    </w:p>
    <w:p w:rsidR="00D83295" w:rsidRPr="001E0D3C" w:rsidRDefault="00D83295" w:rsidP="00D83295">
      <w:pPr>
        <w:jc w:val="both"/>
        <w:rPr>
          <w:sz w:val="20"/>
          <w:szCs w:val="20"/>
        </w:rPr>
      </w:pPr>
    </w:p>
    <w:p w:rsidR="00D83295" w:rsidRPr="001E0D3C" w:rsidRDefault="00D83295" w:rsidP="00D83295">
      <w:pPr>
        <w:jc w:val="both"/>
        <w:rPr>
          <w:sz w:val="20"/>
          <w:szCs w:val="20"/>
        </w:rPr>
      </w:pPr>
      <w:r w:rsidRPr="001E0D3C">
        <w:rPr>
          <w:sz w:val="20"/>
          <w:szCs w:val="20"/>
        </w:rPr>
        <w:t>_____________________________________________________________________________________________</w:t>
      </w:r>
    </w:p>
    <w:p w:rsidR="00D83295" w:rsidRPr="001E0D3C" w:rsidRDefault="00D83295" w:rsidP="00D83295">
      <w:pPr>
        <w:ind w:firstLine="720"/>
        <w:rPr>
          <w:sz w:val="20"/>
          <w:szCs w:val="20"/>
        </w:rPr>
      </w:pPr>
      <w:r w:rsidRPr="001E0D3C">
        <w:rPr>
          <w:sz w:val="20"/>
          <w:szCs w:val="20"/>
        </w:rPr>
        <w:t xml:space="preserve">                    (полное наименование юридического лица, ИНН, подающего заявку)</w:t>
      </w:r>
    </w:p>
    <w:p w:rsidR="00D83295" w:rsidRPr="001E0D3C" w:rsidRDefault="00D83295" w:rsidP="00D83295">
      <w:pPr>
        <w:pStyle w:val="21"/>
        <w:spacing w:line="240" w:lineRule="auto"/>
        <w:jc w:val="center"/>
        <w:rPr>
          <w:sz w:val="20"/>
          <w:szCs w:val="20"/>
        </w:rPr>
      </w:pPr>
      <w:r w:rsidRPr="001E0D3C">
        <w:rPr>
          <w:sz w:val="20"/>
          <w:szCs w:val="20"/>
        </w:rPr>
        <w:t>____________________________________________________, именуемый далее Претендент, в лице ____________________________________________________________________________________,</w:t>
      </w:r>
      <w:r w:rsidRPr="001E0D3C">
        <w:rPr>
          <w:sz w:val="20"/>
          <w:szCs w:val="20"/>
        </w:rPr>
        <w:tab/>
      </w:r>
      <w:r w:rsidRPr="001E0D3C">
        <w:rPr>
          <w:sz w:val="20"/>
          <w:szCs w:val="20"/>
        </w:rPr>
        <w:tab/>
        <w:t>(Фамилия, имя, отчество, должность )</w:t>
      </w:r>
    </w:p>
    <w:p w:rsidR="00D83295" w:rsidRPr="001E0D3C" w:rsidRDefault="00D83295" w:rsidP="00D83295">
      <w:pPr>
        <w:jc w:val="both"/>
        <w:rPr>
          <w:sz w:val="20"/>
          <w:szCs w:val="20"/>
        </w:rPr>
      </w:pPr>
      <w:r w:rsidRPr="001E0D3C">
        <w:rPr>
          <w:sz w:val="20"/>
          <w:szCs w:val="20"/>
        </w:rPr>
        <w:t>действующего на основани_____________________________________________________________</w:t>
      </w:r>
    </w:p>
    <w:p w:rsidR="00D83295" w:rsidRPr="001E0D3C" w:rsidRDefault="00D83295" w:rsidP="00D83295">
      <w:pPr>
        <w:jc w:val="both"/>
        <w:rPr>
          <w:sz w:val="20"/>
          <w:szCs w:val="20"/>
        </w:rPr>
      </w:pPr>
      <w:r w:rsidRPr="001E0D3C">
        <w:rPr>
          <w:sz w:val="20"/>
          <w:szCs w:val="20"/>
        </w:rPr>
        <w:t>____________________________________________________________________________________</w:t>
      </w:r>
    </w:p>
    <w:p w:rsidR="00D83295" w:rsidRPr="001E0D3C" w:rsidRDefault="00D83295" w:rsidP="00D83295">
      <w:pPr>
        <w:jc w:val="both"/>
        <w:rPr>
          <w:sz w:val="20"/>
          <w:szCs w:val="20"/>
        </w:rPr>
      </w:pPr>
      <w:r w:rsidRPr="001E0D3C">
        <w:rPr>
          <w:sz w:val="20"/>
          <w:szCs w:val="20"/>
        </w:rPr>
        <w:t>адрес электронной почты Претендента ___________________________________________________</w:t>
      </w:r>
    </w:p>
    <w:p w:rsidR="00D83295" w:rsidRPr="001E0D3C" w:rsidRDefault="00D83295" w:rsidP="00D83295">
      <w:pPr>
        <w:jc w:val="both"/>
        <w:rPr>
          <w:sz w:val="20"/>
          <w:szCs w:val="20"/>
        </w:rPr>
      </w:pPr>
      <w:r w:rsidRPr="001E0D3C">
        <w:rPr>
          <w:sz w:val="20"/>
          <w:szCs w:val="20"/>
        </w:rPr>
        <w:t>банковские реквизиты Претендента ____________________________________________________</w:t>
      </w:r>
    </w:p>
    <w:p w:rsidR="00D83295" w:rsidRPr="001E0D3C" w:rsidRDefault="00D83295" w:rsidP="00D83295">
      <w:pPr>
        <w:jc w:val="both"/>
        <w:rPr>
          <w:sz w:val="20"/>
          <w:szCs w:val="20"/>
        </w:rPr>
      </w:pPr>
      <w:r w:rsidRPr="001E0D3C">
        <w:rPr>
          <w:sz w:val="20"/>
          <w:szCs w:val="20"/>
        </w:rPr>
        <w:t>_____________________________________________________________________________________</w:t>
      </w:r>
    </w:p>
    <w:p w:rsidR="00D83295" w:rsidRPr="001E0D3C" w:rsidRDefault="00D83295" w:rsidP="00D83295">
      <w:pPr>
        <w:jc w:val="both"/>
        <w:rPr>
          <w:sz w:val="20"/>
          <w:szCs w:val="20"/>
        </w:rPr>
      </w:pPr>
      <w:r w:rsidRPr="001E0D3C">
        <w:rPr>
          <w:sz w:val="20"/>
          <w:szCs w:val="20"/>
        </w:rPr>
        <w:t>____________________________________________________________________________________</w:t>
      </w:r>
    </w:p>
    <w:p w:rsidR="00D83295" w:rsidRPr="001E0D3C" w:rsidRDefault="00D83295" w:rsidP="00D83295">
      <w:pPr>
        <w:jc w:val="both"/>
        <w:rPr>
          <w:sz w:val="20"/>
          <w:szCs w:val="20"/>
        </w:rPr>
      </w:pPr>
    </w:p>
    <w:p w:rsidR="00D83295" w:rsidRPr="001E0D3C" w:rsidRDefault="00D83295" w:rsidP="00D83295">
      <w:pPr>
        <w:jc w:val="both"/>
        <w:rPr>
          <w:sz w:val="20"/>
          <w:szCs w:val="20"/>
        </w:rPr>
      </w:pPr>
      <w:r w:rsidRPr="001E0D3C">
        <w:rPr>
          <w:sz w:val="20"/>
          <w:szCs w:val="20"/>
        </w:rPr>
        <w:t>юридический адрес Претендента _______________________________________________________</w:t>
      </w:r>
    </w:p>
    <w:p w:rsidR="00D83295" w:rsidRPr="001E0D3C" w:rsidRDefault="00D83295" w:rsidP="00D83295">
      <w:pPr>
        <w:jc w:val="both"/>
        <w:rPr>
          <w:sz w:val="20"/>
          <w:szCs w:val="20"/>
        </w:rPr>
      </w:pPr>
    </w:p>
    <w:p w:rsidR="00D83295" w:rsidRPr="001E0D3C" w:rsidRDefault="00D83295" w:rsidP="00D83295">
      <w:pPr>
        <w:jc w:val="both"/>
        <w:rPr>
          <w:sz w:val="20"/>
          <w:szCs w:val="20"/>
        </w:rPr>
      </w:pPr>
      <w:r w:rsidRPr="001E0D3C">
        <w:rPr>
          <w:sz w:val="20"/>
          <w:szCs w:val="20"/>
        </w:rPr>
        <w:t>____________________________________________________________________________________</w:t>
      </w:r>
    </w:p>
    <w:p w:rsidR="00D83295" w:rsidRPr="001E0D3C" w:rsidRDefault="00D83295" w:rsidP="00D83295">
      <w:pPr>
        <w:jc w:val="both"/>
        <w:rPr>
          <w:sz w:val="20"/>
          <w:szCs w:val="20"/>
        </w:rPr>
      </w:pPr>
    </w:p>
    <w:p w:rsidR="00D83295" w:rsidRPr="001E0D3C" w:rsidRDefault="00D83295" w:rsidP="00D83295">
      <w:pPr>
        <w:jc w:val="both"/>
        <w:rPr>
          <w:sz w:val="20"/>
          <w:szCs w:val="20"/>
        </w:rPr>
      </w:pPr>
      <w:r w:rsidRPr="001E0D3C">
        <w:rPr>
          <w:sz w:val="20"/>
          <w:szCs w:val="20"/>
        </w:rPr>
        <w:t>фактический адрес Претендента________________________________________________________</w:t>
      </w:r>
    </w:p>
    <w:p w:rsidR="00D83295" w:rsidRPr="001E0D3C" w:rsidRDefault="00D83295" w:rsidP="00D83295">
      <w:pPr>
        <w:jc w:val="both"/>
        <w:rPr>
          <w:sz w:val="20"/>
          <w:szCs w:val="20"/>
        </w:rPr>
      </w:pPr>
    </w:p>
    <w:p w:rsidR="00D83295" w:rsidRPr="001E0D3C" w:rsidRDefault="00D83295" w:rsidP="00D83295">
      <w:pPr>
        <w:jc w:val="both"/>
        <w:rPr>
          <w:sz w:val="20"/>
          <w:szCs w:val="20"/>
        </w:rPr>
      </w:pPr>
      <w:r w:rsidRPr="001E0D3C">
        <w:rPr>
          <w:sz w:val="20"/>
          <w:szCs w:val="20"/>
        </w:rPr>
        <w:t>_________________________________________________________________________________</w:t>
      </w:r>
    </w:p>
    <w:p w:rsidR="00D83295" w:rsidRPr="001E0D3C" w:rsidRDefault="00D83295" w:rsidP="00D83295">
      <w:pPr>
        <w:jc w:val="both"/>
        <w:rPr>
          <w:sz w:val="20"/>
          <w:szCs w:val="20"/>
        </w:rPr>
      </w:pPr>
      <w:r w:rsidRPr="001E0D3C">
        <w:rPr>
          <w:sz w:val="20"/>
          <w:szCs w:val="20"/>
        </w:rPr>
        <w:t xml:space="preserve"> </w:t>
      </w:r>
    </w:p>
    <w:p w:rsidR="00D83295" w:rsidRPr="001E0D3C" w:rsidRDefault="00D83295" w:rsidP="00D83295">
      <w:pPr>
        <w:jc w:val="both"/>
        <w:rPr>
          <w:sz w:val="20"/>
          <w:szCs w:val="20"/>
        </w:rPr>
      </w:pPr>
      <w:r w:rsidRPr="001E0D3C">
        <w:rPr>
          <w:sz w:val="20"/>
          <w:szCs w:val="20"/>
        </w:rPr>
        <w:t>контактный телефон Претендента ___________________________________________________</w:t>
      </w:r>
    </w:p>
    <w:p w:rsidR="00D83295" w:rsidRPr="001E0D3C" w:rsidRDefault="00D83295" w:rsidP="00D83295">
      <w:pPr>
        <w:jc w:val="both"/>
        <w:rPr>
          <w:sz w:val="20"/>
          <w:szCs w:val="20"/>
        </w:rPr>
      </w:pPr>
    </w:p>
    <w:p w:rsidR="00D83295" w:rsidRPr="001E0D3C" w:rsidRDefault="00D83295" w:rsidP="00D83295">
      <w:pPr>
        <w:jc w:val="both"/>
        <w:rPr>
          <w:sz w:val="20"/>
          <w:szCs w:val="20"/>
        </w:rPr>
      </w:pPr>
    </w:p>
    <w:p w:rsidR="00D83295" w:rsidRPr="001E0D3C" w:rsidRDefault="00D83295" w:rsidP="00D83295">
      <w:pPr>
        <w:jc w:val="center"/>
        <w:rPr>
          <w:sz w:val="20"/>
          <w:szCs w:val="20"/>
        </w:rPr>
      </w:pPr>
      <w:r w:rsidRPr="001E0D3C">
        <w:rPr>
          <w:b/>
          <w:sz w:val="20"/>
          <w:szCs w:val="20"/>
        </w:rPr>
        <w:t>принимая решение об участии в торгах по продаже</w:t>
      </w:r>
      <w:r w:rsidRPr="001E0D3C">
        <w:rPr>
          <w:sz w:val="20"/>
          <w:szCs w:val="20"/>
        </w:rPr>
        <w:t xml:space="preserve"> _____________________________________________________________________________________________</w:t>
      </w:r>
    </w:p>
    <w:p w:rsidR="00D83295" w:rsidRPr="001E0D3C" w:rsidRDefault="00D83295" w:rsidP="00D83295">
      <w:pPr>
        <w:jc w:val="both"/>
        <w:rPr>
          <w:sz w:val="20"/>
          <w:szCs w:val="20"/>
        </w:rPr>
      </w:pPr>
      <w:r w:rsidRPr="001E0D3C">
        <w:rPr>
          <w:sz w:val="20"/>
          <w:szCs w:val="20"/>
        </w:rPr>
        <w:tab/>
      </w:r>
      <w:r w:rsidRPr="001E0D3C">
        <w:rPr>
          <w:rFonts w:ascii="Calibri" w:hAnsi="Calibri"/>
          <w:sz w:val="20"/>
          <w:szCs w:val="20"/>
        </w:rPr>
        <w:tab/>
      </w:r>
      <w:r w:rsidRPr="001E0D3C">
        <w:rPr>
          <w:sz w:val="20"/>
          <w:szCs w:val="20"/>
        </w:rPr>
        <w:t>(наименование имущества, его основные характеристики и местонахождение, код лота)</w:t>
      </w:r>
    </w:p>
    <w:p w:rsidR="00D83295" w:rsidRPr="001E0D3C" w:rsidRDefault="00D83295" w:rsidP="00D83295">
      <w:pPr>
        <w:jc w:val="both"/>
        <w:rPr>
          <w:sz w:val="20"/>
          <w:szCs w:val="20"/>
          <w:lang w:val="en-US"/>
        </w:rPr>
      </w:pPr>
      <w:r w:rsidRPr="001E0D3C">
        <w:rPr>
          <w:sz w:val="20"/>
          <w:szCs w:val="20"/>
        </w:rPr>
        <w:t>_____________________________________________________________________________________________</w:t>
      </w:r>
    </w:p>
    <w:p w:rsidR="00D83295" w:rsidRPr="001E0D3C" w:rsidRDefault="00D83295" w:rsidP="00D83295">
      <w:pPr>
        <w:jc w:val="both"/>
        <w:rPr>
          <w:b/>
          <w:sz w:val="20"/>
          <w:szCs w:val="20"/>
        </w:rPr>
      </w:pPr>
      <w:r w:rsidRPr="001E0D3C">
        <w:rPr>
          <w:b/>
          <w:sz w:val="20"/>
          <w:szCs w:val="20"/>
        </w:rPr>
        <w:t>(далее – Имущество)</w:t>
      </w:r>
    </w:p>
    <w:p w:rsidR="00D83295" w:rsidRPr="001E0D3C" w:rsidRDefault="00D83295" w:rsidP="00D83295">
      <w:pPr>
        <w:jc w:val="both"/>
        <w:rPr>
          <w:b/>
          <w:sz w:val="20"/>
          <w:szCs w:val="20"/>
        </w:rPr>
      </w:pPr>
    </w:p>
    <w:p w:rsidR="00D83295" w:rsidRPr="001E0D3C" w:rsidRDefault="00D83295" w:rsidP="00D83295">
      <w:pPr>
        <w:jc w:val="both"/>
        <w:rPr>
          <w:b/>
          <w:sz w:val="20"/>
          <w:szCs w:val="20"/>
        </w:rPr>
      </w:pPr>
      <w:r w:rsidRPr="001E0D3C">
        <w:rPr>
          <w:b/>
          <w:sz w:val="20"/>
          <w:szCs w:val="20"/>
        </w:rPr>
        <w:t>обязуюсь:</w:t>
      </w:r>
    </w:p>
    <w:p w:rsidR="00D83295" w:rsidRPr="001E0D3C" w:rsidRDefault="00D83295" w:rsidP="00D83295">
      <w:pPr>
        <w:pStyle w:val="afe"/>
        <w:numPr>
          <w:ilvl w:val="0"/>
          <w:numId w:val="40"/>
        </w:numPr>
        <w:spacing w:after="0" w:line="240" w:lineRule="auto"/>
        <w:ind w:left="0" w:firstLine="720"/>
        <w:jc w:val="both"/>
        <w:rPr>
          <w:rFonts w:ascii="Times New Roman" w:eastAsia="Times New Roman" w:hAnsi="Times New Roman"/>
          <w:sz w:val="20"/>
          <w:szCs w:val="20"/>
          <w:lang w:eastAsia="ru-RU"/>
        </w:rPr>
      </w:pPr>
      <w:r w:rsidRPr="001E0D3C">
        <w:rPr>
          <w:rFonts w:ascii="Times New Roman" w:eastAsia="Times New Roman" w:hAnsi="Times New Roman"/>
          <w:sz w:val="20"/>
          <w:szCs w:val="20"/>
          <w:lang w:eastAsia="ru-RU"/>
        </w:rPr>
        <w:t xml:space="preserve">Выполнять правила и условия проведения торгов, указанные в информационном сообщении, размещенном на сайте Администрации Новочелны-Сюрбеевского сельского поселения Комсомольского района Чувашской Республики </w:t>
      </w:r>
      <w:hyperlink r:id="rId24" w:history="1">
        <w:r w:rsidRPr="001E0D3C">
          <w:rPr>
            <w:rStyle w:val="af3"/>
            <w:rFonts w:ascii="Times New Roman" w:eastAsia="Times New Roman" w:hAnsi="Times New Roman"/>
            <w:sz w:val="20"/>
            <w:szCs w:val="20"/>
            <w:lang w:eastAsia="ru-RU"/>
          </w:rPr>
          <w:t>http://gov.cap.ru/Default.aspx?gov_id=381</w:t>
        </w:r>
      </w:hyperlink>
      <w:r w:rsidRPr="001E0D3C">
        <w:rPr>
          <w:rFonts w:ascii="Times New Roman" w:eastAsia="Times New Roman" w:hAnsi="Times New Roman"/>
          <w:sz w:val="20"/>
          <w:szCs w:val="20"/>
          <w:lang w:eastAsia="ru-RU"/>
        </w:rPr>
        <w:t xml:space="preserve">, официальном сайте Российской Федерации </w:t>
      </w:r>
      <w:hyperlink r:id="rId25" w:history="1">
        <w:r w:rsidRPr="001E0D3C">
          <w:rPr>
            <w:rStyle w:val="af3"/>
            <w:rFonts w:ascii="Times New Roman" w:eastAsia="Times New Roman" w:hAnsi="Times New Roman"/>
            <w:sz w:val="20"/>
            <w:szCs w:val="20"/>
            <w:lang w:val="en-US" w:eastAsia="ru-RU"/>
          </w:rPr>
          <w:t>www</w:t>
        </w:r>
        <w:r w:rsidRPr="001E0D3C">
          <w:rPr>
            <w:rStyle w:val="af3"/>
            <w:rFonts w:ascii="Times New Roman" w:eastAsia="Times New Roman" w:hAnsi="Times New Roman"/>
            <w:sz w:val="20"/>
            <w:szCs w:val="20"/>
            <w:lang w:eastAsia="ru-RU"/>
          </w:rPr>
          <w:t>.</w:t>
        </w:r>
        <w:r w:rsidRPr="001E0D3C">
          <w:rPr>
            <w:rStyle w:val="af3"/>
            <w:rFonts w:ascii="Times New Roman" w:eastAsia="Times New Roman" w:hAnsi="Times New Roman"/>
            <w:sz w:val="20"/>
            <w:szCs w:val="20"/>
            <w:lang w:val="en-US" w:eastAsia="ru-RU"/>
          </w:rPr>
          <w:t>torgi</w:t>
        </w:r>
        <w:r w:rsidRPr="001E0D3C">
          <w:rPr>
            <w:rStyle w:val="af3"/>
            <w:rFonts w:ascii="Times New Roman" w:eastAsia="Times New Roman" w:hAnsi="Times New Roman"/>
            <w:sz w:val="20"/>
            <w:szCs w:val="20"/>
            <w:lang w:eastAsia="ru-RU"/>
          </w:rPr>
          <w:t>.</w:t>
        </w:r>
        <w:r w:rsidRPr="001E0D3C">
          <w:rPr>
            <w:rStyle w:val="af3"/>
            <w:rFonts w:ascii="Times New Roman" w:eastAsia="Times New Roman" w:hAnsi="Times New Roman"/>
            <w:sz w:val="20"/>
            <w:szCs w:val="20"/>
            <w:lang w:val="en-US" w:eastAsia="ru-RU"/>
          </w:rPr>
          <w:t>gov</w:t>
        </w:r>
        <w:r w:rsidRPr="001E0D3C">
          <w:rPr>
            <w:rStyle w:val="af3"/>
            <w:rFonts w:ascii="Times New Roman" w:eastAsia="Times New Roman" w:hAnsi="Times New Roman"/>
            <w:sz w:val="20"/>
            <w:szCs w:val="20"/>
            <w:lang w:eastAsia="ru-RU"/>
          </w:rPr>
          <w:t>.</w:t>
        </w:r>
        <w:r w:rsidRPr="001E0D3C">
          <w:rPr>
            <w:rStyle w:val="af3"/>
            <w:rFonts w:ascii="Times New Roman" w:eastAsia="Times New Roman" w:hAnsi="Times New Roman"/>
            <w:sz w:val="20"/>
            <w:szCs w:val="20"/>
            <w:lang w:val="en-US" w:eastAsia="ru-RU"/>
          </w:rPr>
          <w:t>ru</w:t>
        </w:r>
      </w:hyperlink>
      <w:r w:rsidRPr="001E0D3C">
        <w:rPr>
          <w:rFonts w:ascii="Times New Roman" w:eastAsia="Times New Roman" w:hAnsi="Times New Roman"/>
          <w:sz w:val="20"/>
          <w:szCs w:val="20"/>
          <w:lang w:eastAsia="ru-RU"/>
        </w:rPr>
        <w:t xml:space="preserve">, сайте Оператора электронной площадки </w:t>
      </w:r>
      <w:hyperlink r:id="rId26" w:history="1">
        <w:r w:rsidRPr="001E0D3C">
          <w:rPr>
            <w:rStyle w:val="af3"/>
            <w:rFonts w:ascii="Times New Roman" w:eastAsia="Times New Roman" w:hAnsi="Times New Roman"/>
            <w:sz w:val="20"/>
            <w:szCs w:val="20"/>
            <w:lang w:eastAsia="ru-RU"/>
          </w:rPr>
          <w:t>https://www.roseltorg.ru</w:t>
        </w:r>
      </w:hyperlink>
      <w:r w:rsidRPr="001E0D3C">
        <w:rPr>
          <w:rFonts w:ascii="Times New Roman" w:eastAsia="Times New Roman" w:hAnsi="Times New Roman"/>
          <w:sz w:val="20"/>
          <w:szCs w:val="20"/>
          <w:lang w:eastAsia="ru-RU"/>
        </w:rPr>
        <w:t>.</w:t>
      </w:r>
    </w:p>
    <w:p w:rsidR="00D83295" w:rsidRPr="001E0D3C" w:rsidRDefault="00D83295" w:rsidP="00D83295">
      <w:pPr>
        <w:numPr>
          <w:ilvl w:val="0"/>
          <w:numId w:val="40"/>
        </w:numPr>
        <w:overflowPunct w:val="0"/>
        <w:autoSpaceDE w:val="0"/>
        <w:autoSpaceDN w:val="0"/>
        <w:adjustRightInd w:val="0"/>
        <w:ind w:left="0" w:firstLine="728"/>
        <w:jc w:val="both"/>
        <w:textAlignment w:val="baseline"/>
        <w:rPr>
          <w:sz w:val="20"/>
          <w:szCs w:val="20"/>
        </w:rPr>
      </w:pPr>
      <w:r w:rsidRPr="001E0D3C">
        <w:rPr>
          <w:sz w:val="20"/>
          <w:szCs w:val="20"/>
        </w:rPr>
        <w:t>В случае признания победителем торгов:</w:t>
      </w:r>
    </w:p>
    <w:p w:rsidR="00D83295" w:rsidRPr="001E0D3C" w:rsidRDefault="00D83295" w:rsidP="00D83295">
      <w:pPr>
        <w:pStyle w:val="ConsNormal"/>
        <w:widowControl/>
        <w:tabs>
          <w:tab w:val="left" w:pos="709"/>
        </w:tabs>
        <w:ind w:firstLine="426"/>
        <w:jc w:val="both"/>
        <w:rPr>
          <w:rFonts w:ascii="Times New Roman" w:hAnsi="Times New Roman"/>
        </w:rPr>
      </w:pPr>
      <w:r w:rsidRPr="001E0D3C">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D83295" w:rsidRPr="001E0D3C" w:rsidRDefault="00D83295" w:rsidP="00D83295">
      <w:pPr>
        <w:tabs>
          <w:tab w:val="left" w:pos="709"/>
        </w:tabs>
        <w:ind w:firstLine="426"/>
        <w:jc w:val="both"/>
        <w:rPr>
          <w:sz w:val="20"/>
          <w:szCs w:val="20"/>
        </w:rPr>
      </w:pPr>
      <w:r w:rsidRPr="001E0D3C">
        <w:rPr>
          <w:sz w:val="20"/>
          <w:szCs w:val="20"/>
        </w:rPr>
        <w:t xml:space="preserve"> - в установленных  законодательством случаях получить согласие антимонопольного органа.</w:t>
      </w:r>
    </w:p>
    <w:p w:rsidR="00D83295" w:rsidRPr="001E0D3C" w:rsidRDefault="00D83295" w:rsidP="00D83295">
      <w:pPr>
        <w:ind w:firstLine="567"/>
        <w:jc w:val="both"/>
        <w:rPr>
          <w:sz w:val="20"/>
          <w:szCs w:val="20"/>
        </w:rPr>
      </w:pPr>
      <w:r w:rsidRPr="001E0D3C">
        <w:rPr>
          <w:b/>
          <w:sz w:val="20"/>
          <w:szCs w:val="20"/>
        </w:rPr>
        <w:t>Мне известно, что</w:t>
      </w:r>
      <w:r w:rsidRPr="001E0D3C">
        <w:rPr>
          <w:sz w:val="20"/>
          <w:szCs w:val="20"/>
        </w:rPr>
        <w:t xml:space="preserve">: </w:t>
      </w:r>
    </w:p>
    <w:p w:rsidR="00D83295" w:rsidRPr="001E0D3C" w:rsidRDefault="00D83295" w:rsidP="00D83295">
      <w:pPr>
        <w:ind w:firstLine="567"/>
        <w:jc w:val="both"/>
        <w:rPr>
          <w:sz w:val="20"/>
          <w:szCs w:val="20"/>
        </w:rPr>
      </w:pPr>
      <w:r w:rsidRPr="001E0D3C">
        <w:rPr>
          <w:b/>
          <w:sz w:val="20"/>
          <w:szCs w:val="20"/>
        </w:rPr>
        <w:t>1.</w:t>
      </w:r>
      <w:r w:rsidRPr="001E0D3C">
        <w:rPr>
          <w:sz w:val="20"/>
          <w:szCs w:val="20"/>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D83295" w:rsidRPr="001E0D3C" w:rsidRDefault="00D83295" w:rsidP="00D83295">
      <w:pPr>
        <w:ind w:firstLine="567"/>
        <w:jc w:val="both"/>
        <w:rPr>
          <w:sz w:val="20"/>
          <w:szCs w:val="20"/>
        </w:rPr>
      </w:pPr>
      <w:r w:rsidRPr="001E0D3C">
        <w:rPr>
          <w:sz w:val="20"/>
          <w:szCs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83295" w:rsidRPr="001E0D3C" w:rsidRDefault="00D83295" w:rsidP="00D83295">
      <w:pPr>
        <w:pStyle w:val="3"/>
        <w:spacing w:after="0"/>
        <w:ind w:firstLine="567"/>
        <w:jc w:val="both"/>
        <w:rPr>
          <w:sz w:val="20"/>
          <w:szCs w:val="20"/>
        </w:rPr>
      </w:pPr>
      <w:r w:rsidRPr="001E0D3C">
        <w:rPr>
          <w:b/>
          <w:sz w:val="20"/>
          <w:szCs w:val="20"/>
        </w:rPr>
        <w:t>2</w:t>
      </w:r>
      <w:r w:rsidRPr="001E0D3C">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D83295" w:rsidRPr="001E0D3C" w:rsidRDefault="00D83295" w:rsidP="00D83295">
      <w:pPr>
        <w:pStyle w:val="3"/>
        <w:spacing w:after="0"/>
        <w:ind w:firstLine="567"/>
        <w:jc w:val="both"/>
        <w:rPr>
          <w:sz w:val="20"/>
          <w:szCs w:val="20"/>
        </w:rPr>
      </w:pPr>
      <w:r w:rsidRPr="001E0D3C">
        <w:rPr>
          <w:sz w:val="20"/>
          <w:szCs w:val="20"/>
        </w:rPr>
        <w:lastRenderedPageBreak/>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83295" w:rsidRPr="001E0D3C" w:rsidRDefault="00D83295" w:rsidP="00D83295">
      <w:pPr>
        <w:pStyle w:val="3"/>
        <w:spacing w:after="0"/>
        <w:ind w:firstLine="567"/>
        <w:jc w:val="both"/>
        <w:rPr>
          <w:sz w:val="20"/>
          <w:szCs w:val="20"/>
        </w:rPr>
      </w:pPr>
      <w:r w:rsidRPr="001E0D3C">
        <w:rPr>
          <w:b/>
          <w:sz w:val="20"/>
          <w:szCs w:val="20"/>
        </w:rPr>
        <w:t>3.</w:t>
      </w:r>
      <w:r w:rsidRPr="001E0D3C">
        <w:rPr>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D83295" w:rsidRPr="001E0D3C" w:rsidRDefault="00D83295" w:rsidP="00D83295">
      <w:pPr>
        <w:pStyle w:val="3"/>
        <w:spacing w:after="0"/>
        <w:ind w:firstLine="567"/>
        <w:jc w:val="both"/>
        <w:rPr>
          <w:sz w:val="20"/>
          <w:szCs w:val="20"/>
        </w:rPr>
      </w:pPr>
      <w:r w:rsidRPr="001E0D3C">
        <w:rPr>
          <w:b/>
          <w:sz w:val="20"/>
          <w:szCs w:val="20"/>
        </w:rPr>
        <w:t>4.</w:t>
      </w:r>
      <w:r w:rsidRPr="001E0D3C">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D83295" w:rsidRPr="001E0D3C" w:rsidRDefault="00D83295" w:rsidP="00D83295">
      <w:pPr>
        <w:pStyle w:val="3"/>
        <w:spacing w:after="0"/>
        <w:ind w:firstLine="567"/>
        <w:jc w:val="both"/>
        <w:rPr>
          <w:sz w:val="20"/>
          <w:szCs w:val="20"/>
        </w:rPr>
      </w:pPr>
      <w:r w:rsidRPr="001E0D3C">
        <w:rPr>
          <w:b/>
          <w:sz w:val="20"/>
          <w:szCs w:val="20"/>
        </w:rPr>
        <w:t>5.</w:t>
      </w:r>
      <w:r w:rsidRPr="001E0D3C">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83295" w:rsidRPr="001E0D3C" w:rsidRDefault="00D83295" w:rsidP="00D83295">
      <w:pPr>
        <w:pStyle w:val="3"/>
        <w:spacing w:after="0"/>
        <w:ind w:firstLine="567"/>
        <w:jc w:val="both"/>
        <w:rPr>
          <w:sz w:val="20"/>
          <w:szCs w:val="20"/>
        </w:rPr>
      </w:pPr>
    </w:p>
    <w:p w:rsidR="00D83295" w:rsidRPr="001E0D3C" w:rsidRDefault="00D83295" w:rsidP="00D83295">
      <w:pPr>
        <w:ind w:firstLine="567"/>
        <w:contextualSpacing/>
        <w:jc w:val="both"/>
        <w:rPr>
          <w:sz w:val="20"/>
          <w:szCs w:val="20"/>
        </w:rPr>
      </w:pPr>
      <w:r w:rsidRPr="001E0D3C">
        <w:rPr>
          <w:sz w:val="20"/>
          <w:szCs w:val="20"/>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83295" w:rsidRPr="001E0D3C" w:rsidRDefault="00D83295" w:rsidP="00D83295">
      <w:pPr>
        <w:ind w:firstLine="567"/>
        <w:contextualSpacing/>
        <w:jc w:val="both"/>
        <w:rPr>
          <w:sz w:val="20"/>
          <w:szCs w:val="20"/>
        </w:rPr>
      </w:pPr>
      <w:r w:rsidRPr="001E0D3C">
        <w:rPr>
          <w:sz w:val="20"/>
          <w:szCs w:val="20"/>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D83295" w:rsidRPr="001E0D3C" w:rsidRDefault="00D83295" w:rsidP="00D83295">
      <w:pPr>
        <w:pStyle w:val="TextBoldCenter"/>
        <w:spacing w:before="0"/>
        <w:ind w:firstLine="567"/>
        <w:jc w:val="both"/>
        <w:outlineLvl w:val="0"/>
        <w:rPr>
          <w:sz w:val="20"/>
          <w:szCs w:val="20"/>
        </w:rPr>
      </w:pPr>
      <w:r w:rsidRPr="001E0D3C">
        <w:rPr>
          <w:sz w:val="20"/>
          <w:szCs w:val="20"/>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D83295" w:rsidRPr="001E0D3C" w:rsidRDefault="00D83295" w:rsidP="00D83295">
      <w:pPr>
        <w:ind w:firstLine="567"/>
        <w:contextualSpacing/>
        <w:jc w:val="both"/>
        <w:rPr>
          <w:sz w:val="20"/>
          <w:szCs w:val="20"/>
        </w:rPr>
      </w:pPr>
      <w:r w:rsidRPr="001E0D3C">
        <w:rPr>
          <w:sz w:val="20"/>
          <w:szCs w:val="20"/>
        </w:rPr>
        <w:t>Мы подтверждаем</w:t>
      </w:r>
      <w:r w:rsidRPr="001E0D3C">
        <w:rPr>
          <w:bCs/>
          <w:sz w:val="20"/>
          <w:szCs w:val="20"/>
        </w:rPr>
        <w:t>,</w:t>
      </w:r>
      <w:r w:rsidRPr="001E0D3C">
        <w:rPr>
          <w:sz w:val="20"/>
          <w:szCs w:val="20"/>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D83295" w:rsidRPr="001E0D3C" w:rsidRDefault="00D83295" w:rsidP="00D83295">
      <w:pPr>
        <w:ind w:firstLine="567"/>
        <w:jc w:val="both"/>
        <w:rPr>
          <w:sz w:val="20"/>
          <w:szCs w:val="20"/>
        </w:rPr>
      </w:pPr>
      <w:r w:rsidRPr="001E0D3C">
        <w:rPr>
          <w:sz w:val="20"/>
          <w:szCs w:val="20"/>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D83295" w:rsidRPr="001E0D3C" w:rsidRDefault="00D83295" w:rsidP="00D83295">
      <w:pPr>
        <w:ind w:firstLine="567"/>
        <w:jc w:val="both"/>
        <w:rPr>
          <w:sz w:val="20"/>
          <w:szCs w:val="20"/>
        </w:rPr>
      </w:pPr>
      <w:r w:rsidRPr="001E0D3C">
        <w:rPr>
          <w:sz w:val="20"/>
          <w:szCs w:val="20"/>
        </w:rPr>
        <w:t xml:space="preserve">Мы согласны на обработку своих персональных данных и персональных данных доверителя (в случае передоверия).           </w:t>
      </w:r>
    </w:p>
    <w:p w:rsidR="00D83295" w:rsidRPr="001E0D3C" w:rsidRDefault="00D83295" w:rsidP="00D83295">
      <w:pPr>
        <w:pStyle w:val="3"/>
        <w:spacing w:after="0"/>
        <w:ind w:firstLine="567"/>
        <w:jc w:val="both"/>
        <w:rPr>
          <w:sz w:val="20"/>
          <w:szCs w:val="20"/>
        </w:rPr>
      </w:pPr>
    </w:p>
    <w:p w:rsidR="00D83295" w:rsidRPr="001E0D3C" w:rsidRDefault="00D83295" w:rsidP="00D83295">
      <w:pPr>
        <w:ind w:firstLine="142"/>
        <w:jc w:val="right"/>
        <w:rPr>
          <w:bCs/>
          <w:sz w:val="20"/>
          <w:szCs w:val="20"/>
        </w:rPr>
        <w:sectPr w:rsidR="00D83295" w:rsidRPr="001E0D3C" w:rsidSect="00354E1C">
          <w:headerReference w:type="even" r:id="rId27"/>
          <w:headerReference w:type="default" r:id="rId28"/>
          <w:endnotePr>
            <w:numFmt w:val="decimal"/>
          </w:endnotePr>
          <w:pgSz w:w="11907" w:h="16840" w:code="9"/>
          <w:pgMar w:top="1134" w:right="567" w:bottom="1134" w:left="1701" w:header="720" w:footer="720" w:gutter="0"/>
          <w:pgNumType w:start="1"/>
          <w:cols w:space="720"/>
          <w:titlePg/>
          <w:docGrid w:linePitch="272"/>
        </w:sectPr>
      </w:pPr>
      <w:r w:rsidRPr="001E0D3C">
        <w:rPr>
          <w:bCs/>
          <w:sz w:val="20"/>
          <w:szCs w:val="20"/>
        </w:rPr>
        <w:br w:type="page"/>
      </w:r>
    </w:p>
    <w:p w:rsidR="00D83295" w:rsidRPr="001E0D3C" w:rsidRDefault="00D83295" w:rsidP="00D83295">
      <w:pPr>
        <w:ind w:firstLine="142"/>
        <w:jc w:val="right"/>
        <w:rPr>
          <w:bCs/>
          <w:sz w:val="20"/>
          <w:szCs w:val="20"/>
        </w:rPr>
      </w:pPr>
      <w:r w:rsidRPr="001E0D3C">
        <w:rPr>
          <w:bCs/>
          <w:sz w:val="20"/>
          <w:szCs w:val="20"/>
        </w:rPr>
        <w:lastRenderedPageBreak/>
        <w:t xml:space="preserve">Приложение 3 </w:t>
      </w:r>
    </w:p>
    <w:p w:rsidR="00D83295" w:rsidRPr="001E0D3C" w:rsidRDefault="00D83295" w:rsidP="00D83295">
      <w:pPr>
        <w:autoSpaceDE w:val="0"/>
        <w:autoSpaceDN w:val="0"/>
        <w:adjustRightInd w:val="0"/>
        <w:jc w:val="right"/>
        <w:rPr>
          <w:bCs/>
          <w:sz w:val="20"/>
          <w:szCs w:val="20"/>
        </w:rPr>
      </w:pPr>
      <w:r w:rsidRPr="001E0D3C">
        <w:rPr>
          <w:bCs/>
          <w:sz w:val="20"/>
          <w:szCs w:val="20"/>
        </w:rPr>
        <w:t>к аукционной документации</w:t>
      </w:r>
    </w:p>
    <w:p w:rsidR="00D83295" w:rsidRPr="001E0D3C" w:rsidRDefault="00D83295" w:rsidP="00D83295">
      <w:pPr>
        <w:overflowPunct w:val="0"/>
        <w:autoSpaceDE w:val="0"/>
        <w:autoSpaceDN w:val="0"/>
        <w:adjustRightInd w:val="0"/>
        <w:spacing w:line="204" w:lineRule="auto"/>
        <w:jc w:val="right"/>
        <w:textAlignment w:val="baseline"/>
        <w:rPr>
          <w:b/>
          <w:sz w:val="20"/>
          <w:szCs w:val="20"/>
        </w:rPr>
      </w:pPr>
      <w:r w:rsidRPr="001E0D3C">
        <w:rPr>
          <w:b/>
          <w:sz w:val="20"/>
          <w:szCs w:val="20"/>
        </w:rPr>
        <w:t xml:space="preserve">      </w:t>
      </w:r>
    </w:p>
    <w:p w:rsidR="00D83295" w:rsidRPr="001E0D3C" w:rsidRDefault="00D83295" w:rsidP="00D83295">
      <w:pPr>
        <w:jc w:val="center"/>
        <w:rPr>
          <w:b/>
          <w:sz w:val="20"/>
          <w:szCs w:val="20"/>
        </w:rPr>
      </w:pPr>
      <w:r w:rsidRPr="001E0D3C">
        <w:rPr>
          <w:b/>
          <w:sz w:val="20"/>
          <w:szCs w:val="20"/>
        </w:rPr>
        <w:t>Договор купли-продажи движимого имущества</w:t>
      </w:r>
    </w:p>
    <w:p w:rsidR="00D83295" w:rsidRPr="001E0D3C" w:rsidRDefault="00D83295" w:rsidP="00D83295">
      <w:pPr>
        <w:jc w:val="center"/>
        <w:rPr>
          <w:b/>
          <w:sz w:val="20"/>
          <w:szCs w:val="20"/>
        </w:rPr>
      </w:pPr>
    </w:p>
    <w:p w:rsidR="00D83295" w:rsidRPr="001E0D3C" w:rsidRDefault="00D83295" w:rsidP="00D83295">
      <w:pPr>
        <w:jc w:val="both"/>
        <w:rPr>
          <w:sz w:val="20"/>
          <w:szCs w:val="20"/>
        </w:rPr>
      </w:pPr>
      <w:r w:rsidRPr="001E0D3C">
        <w:rPr>
          <w:sz w:val="20"/>
          <w:szCs w:val="20"/>
        </w:rPr>
        <w:t>с.Комсомольское                                                                            «___» ____________ 20___ г.</w:t>
      </w:r>
    </w:p>
    <w:p w:rsidR="00D83295" w:rsidRPr="001E0D3C" w:rsidRDefault="00D83295" w:rsidP="00D83295">
      <w:pPr>
        <w:jc w:val="both"/>
        <w:rPr>
          <w:sz w:val="20"/>
          <w:szCs w:val="20"/>
        </w:rPr>
      </w:pPr>
    </w:p>
    <w:p w:rsidR="00D83295" w:rsidRPr="001E0D3C" w:rsidRDefault="00D83295" w:rsidP="00D83295">
      <w:pPr>
        <w:autoSpaceDE w:val="0"/>
        <w:autoSpaceDN w:val="0"/>
        <w:adjustRightInd w:val="0"/>
        <w:ind w:firstLine="540"/>
        <w:jc w:val="both"/>
        <w:outlineLvl w:val="1"/>
        <w:rPr>
          <w:sz w:val="20"/>
          <w:szCs w:val="20"/>
        </w:rPr>
      </w:pPr>
      <w:r w:rsidRPr="001E0D3C">
        <w:rPr>
          <w:sz w:val="20"/>
          <w:szCs w:val="20"/>
        </w:rPr>
        <w:t xml:space="preserve">Администрация Новочелны-Сюрбеевского сельского поселения Комсомольского района Чувашской Республики, именуемое в дальнейшем «Продавец», в лице главы сельского поселения Орешкина Александра Титовича, действующего на основании Устава, с одной стороны, именуемый в дальнейшем «Продавец» и ________________________________________________________________________________ _______________________________________________________________________________, именуемый в дальнейшем «Покупатель»,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распоряжением Администрации Новочелны-Сюрбеевского сельского поселения Комсомольского района Чувашской Республики от _______________________, положениями информационного сообщения о продаже, размещенного на официальных сайтах в сети Интернет по адресу: </w:t>
      </w:r>
      <w:hyperlink r:id="rId29" w:history="1">
        <w:r w:rsidRPr="001E0D3C">
          <w:rPr>
            <w:rStyle w:val="af3"/>
            <w:sz w:val="20"/>
            <w:szCs w:val="20"/>
          </w:rPr>
          <w:t>http://gov.cap.ru/Default.aspx?gov_id=381</w:t>
        </w:r>
      </w:hyperlink>
      <w:r w:rsidRPr="001E0D3C">
        <w:rPr>
          <w:sz w:val="20"/>
          <w:szCs w:val="20"/>
        </w:rPr>
        <w:t xml:space="preserve"> и </w:t>
      </w:r>
      <w:hyperlink r:id="rId30" w:history="1">
        <w:r w:rsidRPr="001E0D3C">
          <w:rPr>
            <w:sz w:val="20"/>
            <w:szCs w:val="20"/>
          </w:rPr>
          <w:t>www.torgi.gov.ru</w:t>
        </w:r>
      </w:hyperlink>
      <w:r w:rsidRPr="001E0D3C">
        <w:rPr>
          <w:sz w:val="20"/>
          <w:szCs w:val="20"/>
        </w:rPr>
        <w:t xml:space="preserve">, на сайте организатора торгов </w:t>
      </w:r>
      <w:hyperlink r:id="rId31" w:history="1">
        <w:r w:rsidRPr="001E0D3C">
          <w:rPr>
            <w:rStyle w:val="af3"/>
            <w:sz w:val="20"/>
            <w:szCs w:val="20"/>
          </w:rPr>
          <w:t>https://www.roseltorg.ru</w:t>
        </w:r>
      </w:hyperlink>
      <w:r w:rsidRPr="001E0D3C">
        <w:rPr>
          <w:sz w:val="20"/>
          <w:szCs w:val="20"/>
        </w:rPr>
        <w:t xml:space="preserve"> и на основании Протокола подведения итогов № _______________________ от ____________ г., далее по тексту - «Аукцион») заключили настоящий Договор (далее по тексту – «Договор») о нижеследующем.</w:t>
      </w:r>
    </w:p>
    <w:p w:rsidR="00D83295" w:rsidRPr="001E0D3C" w:rsidRDefault="00D83295" w:rsidP="00D83295">
      <w:pPr>
        <w:numPr>
          <w:ilvl w:val="0"/>
          <w:numId w:val="46"/>
        </w:numPr>
        <w:ind w:left="0"/>
        <w:jc w:val="center"/>
        <w:rPr>
          <w:b/>
          <w:sz w:val="20"/>
          <w:szCs w:val="20"/>
        </w:rPr>
      </w:pPr>
      <w:r w:rsidRPr="001E0D3C">
        <w:rPr>
          <w:b/>
          <w:sz w:val="20"/>
          <w:szCs w:val="20"/>
        </w:rPr>
        <w:t>Предмет договора</w:t>
      </w:r>
    </w:p>
    <w:p w:rsidR="00D83295" w:rsidRPr="001E0D3C" w:rsidRDefault="00D83295" w:rsidP="00D83295">
      <w:pPr>
        <w:ind w:firstLine="567"/>
        <w:jc w:val="both"/>
        <w:rPr>
          <w:sz w:val="20"/>
          <w:szCs w:val="20"/>
          <w:lang w:eastAsia="ar-SA"/>
        </w:rPr>
      </w:pPr>
      <w:r w:rsidRPr="001E0D3C">
        <w:rPr>
          <w:sz w:val="20"/>
          <w:szCs w:val="20"/>
          <w:lang w:eastAsia="ar-SA"/>
        </w:rPr>
        <w:t>1.1. Продавец продает, а Покупатель покупает имущество, указанное в п. 1.2 настоящего Договора (далее - Имущество).</w:t>
      </w:r>
    </w:p>
    <w:p w:rsidR="00D83295" w:rsidRPr="001E0D3C" w:rsidRDefault="00D83295" w:rsidP="00D83295">
      <w:pPr>
        <w:tabs>
          <w:tab w:val="left" w:pos="567"/>
        </w:tabs>
        <w:ind w:firstLine="567"/>
        <w:jc w:val="both"/>
        <w:rPr>
          <w:sz w:val="20"/>
          <w:szCs w:val="20"/>
          <w:lang w:eastAsia="ar-SA"/>
        </w:rPr>
      </w:pPr>
      <w:r w:rsidRPr="001E0D3C">
        <w:rPr>
          <w:sz w:val="20"/>
          <w:szCs w:val="20"/>
          <w:lang w:eastAsia="ar-SA"/>
        </w:rPr>
        <w:t xml:space="preserve">1.2. Сведения об Имуществе, являющемся предметом купли-продажи: </w:t>
      </w:r>
    </w:p>
    <w:p w:rsidR="00D83295" w:rsidRPr="001E0D3C" w:rsidRDefault="00D83295" w:rsidP="00D83295">
      <w:pPr>
        <w:ind w:firstLine="567"/>
        <w:jc w:val="both"/>
        <w:rPr>
          <w:sz w:val="20"/>
          <w:szCs w:val="20"/>
        </w:rPr>
      </w:pPr>
      <w:r w:rsidRPr="001E0D3C">
        <w:rPr>
          <w:sz w:val="20"/>
          <w:szCs w:val="20"/>
        </w:rPr>
        <w:t>____________________________________________________________________.</w:t>
      </w:r>
    </w:p>
    <w:p w:rsidR="00D83295" w:rsidRPr="001E0D3C" w:rsidRDefault="00D83295" w:rsidP="00D83295">
      <w:pPr>
        <w:suppressAutoHyphens/>
        <w:ind w:firstLine="567"/>
        <w:jc w:val="both"/>
        <w:rPr>
          <w:sz w:val="20"/>
          <w:szCs w:val="20"/>
        </w:rPr>
      </w:pPr>
      <w:r w:rsidRPr="001E0D3C">
        <w:rPr>
          <w:sz w:val="20"/>
          <w:szCs w:val="20"/>
        </w:rPr>
        <w:t>Имущество не имеет обременения.</w:t>
      </w:r>
    </w:p>
    <w:p w:rsidR="00D83295" w:rsidRPr="001E0D3C" w:rsidRDefault="00D83295" w:rsidP="00D83295">
      <w:pPr>
        <w:pStyle w:val="ac"/>
        <w:jc w:val="center"/>
        <w:rPr>
          <w:b/>
          <w:sz w:val="20"/>
          <w:szCs w:val="20"/>
        </w:rPr>
      </w:pPr>
      <w:r w:rsidRPr="001E0D3C">
        <w:rPr>
          <w:b/>
          <w:sz w:val="20"/>
          <w:szCs w:val="20"/>
        </w:rPr>
        <w:t>2. Обязательства сторон</w:t>
      </w:r>
    </w:p>
    <w:p w:rsidR="00D83295" w:rsidRPr="001E0D3C" w:rsidRDefault="00D83295" w:rsidP="00D83295">
      <w:pPr>
        <w:ind w:firstLine="567"/>
        <w:jc w:val="both"/>
        <w:rPr>
          <w:sz w:val="20"/>
          <w:szCs w:val="20"/>
          <w:lang w:eastAsia="ar-SA"/>
        </w:rPr>
      </w:pPr>
      <w:r w:rsidRPr="001E0D3C">
        <w:rPr>
          <w:sz w:val="20"/>
          <w:szCs w:val="20"/>
          <w:lang w:eastAsia="ar-SA"/>
        </w:rPr>
        <w:t>2.1. Стороны по настоящему Договору обязуются:</w:t>
      </w:r>
    </w:p>
    <w:p w:rsidR="00D83295" w:rsidRPr="001E0D3C" w:rsidRDefault="00D83295" w:rsidP="00D83295">
      <w:pPr>
        <w:ind w:firstLine="567"/>
        <w:jc w:val="both"/>
        <w:rPr>
          <w:sz w:val="20"/>
          <w:szCs w:val="20"/>
          <w:lang w:eastAsia="ar-SA"/>
        </w:rPr>
      </w:pPr>
      <w:r w:rsidRPr="001E0D3C">
        <w:rPr>
          <w:sz w:val="20"/>
          <w:szCs w:val="20"/>
          <w:lang w:eastAsia="ar-SA"/>
        </w:rPr>
        <w:t>Покупатель:</w:t>
      </w:r>
    </w:p>
    <w:p w:rsidR="00D83295" w:rsidRPr="001E0D3C" w:rsidRDefault="00D83295" w:rsidP="00D83295">
      <w:pPr>
        <w:numPr>
          <w:ilvl w:val="0"/>
          <w:numId w:val="28"/>
        </w:numPr>
        <w:ind w:left="0" w:firstLine="567"/>
        <w:jc w:val="both"/>
        <w:rPr>
          <w:sz w:val="20"/>
          <w:szCs w:val="20"/>
          <w:lang w:eastAsia="ar-SA"/>
        </w:rPr>
      </w:pPr>
      <w:r w:rsidRPr="001E0D3C">
        <w:rPr>
          <w:sz w:val="20"/>
          <w:szCs w:val="20"/>
          <w:lang w:eastAsia="ar-SA"/>
        </w:rPr>
        <w:t>произвести оплату за Имущество по цене и в порядке, установленном в разделе 3 настоящего Договора;</w:t>
      </w:r>
    </w:p>
    <w:p w:rsidR="00D83295" w:rsidRPr="001E0D3C" w:rsidRDefault="00D83295" w:rsidP="00D83295">
      <w:pPr>
        <w:numPr>
          <w:ilvl w:val="0"/>
          <w:numId w:val="28"/>
        </w:numPr>
        <w:ind w:left="0" w:firstLine="567"/>
        <w:jc w:val="both"/>
        <w:rPr>
          <w:sz w:val="20"/>
          <w:szCs w:val="20"/>
          <w:lang w:eastAsia="ar-SA"/>
        </w:rPr>
      </w:pPr>
      <w:r w:rsidRPr="001E0D3C">
        <w:rPr>
          <w:sz w:val="20"/>
          <w:szCs w:val="20"/>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D83295" w:rsidRPr="001E0D3C" w:rsidRDefault="00D83295" w:rsidP="00D83295">
      <w:pPr>
        <w:ind w:firstLine="567"/>
        <w:rPr>
          <w:sz w:val="20"/>
          <w:szCs w:val="20"/>
          <w:lang w:eastAsia="ar-SA"/>
        </w:rPr>
      </w:pPr>
      <w:r w:rsidRPr="001E0D3C">
        <w:rPr>
          <w:sz w:val="20"/>
          <w:szCs w:val="20"/>
          <w:lang w:eastAsia="ar-SA"/>
        </w:rPr>
        <w:t>Продавец:</w:t>
      </w:r>
    </w:p>
    <w:p w:rsidR="00D83295" w:rsidRPr="001E0D3C" w:rsidRDefault="00D83295" w:rsidP="00D83295">
      <w:pPr>
        <w:numPr>
          <w:ilvl w:val="0"/>
          <w:numId w:val="47"/>
        </w:numPr>
        <w:ind w:left="0" w:firstLine="567"/>
        <w:jc w:val="both"/>
        <w:rPr>
          <w:sz w:val="20"/>
          <w:szCs w:val="20"/>
          <w:lang w:eastAsia="ar-SA"/>
        </w:rPr>
      </w:pPr>
      <w:r w:rsidRPr="001E0D3C">
        <w:rPr>
          <w:sz w:val="20"/>
          <w:szCs w:val="20"/>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rsidR="00D83295" w:rsidRPr="001E0D3C" w:rsidRDefault="00D83295" w:rsidP="00D83295">
      <w:pPr>
        <w:jc w:val="both"/>
        <w:rPr>
          <w:sz w:val="20"/>
          <w:szCs w:val="20"/>
        </w:rPr>
      </w:pPr>
    </w:p>
    <w:p w:rsidR="00D83295" w:rsidRPr="001E0D3C" w:rsidRDefault="00D83295" w:rsidP="00D83295">
      <w:pPr>
        <w:numPr>
          <w:ilvl w:val="0"/>
          <w:numId w:val="27"/>
        </w:numPr>
        <w:ind w:left="0"/>
        <w:jc w:val="center"/>
        <w:rPr>
          <w:b/>
          <w:sz w:val="20"/>
          <w:szCs w:val="20"/>
        </w:rPr>
      </w:pPr>
      <w:r w:rsidRPr="001E0D3C">
        <w:rPr>
          <w:b/>
          <w:sz w:val="20"/>
          <w:szCs w:val="20"/>
        </w:rPr>
        <w:t>Оплата Имущества</w:t>
      </w:r>
    </w:p>
    <w:p w:rsidR="00D83295" w:rsidRPr="001E0D3C" w:rsidRDefault="00D83295" w:rsidP="00D83295">
      <w:pPr>
        <w:ind w:firstLine="567"/>
        <w:jc w:val="both"/>
        <w:rPr>
          <w:sz w:val="20"/>
          <w:szCs w:val="20"/>
        </w:rPr>
      </w:pPr>
      <w:r w:rsidRPr="001E0D3C">
        <w:rPr>
          <w:sz w:val="20"/>
          <w:szCs w:val="20"/>
        </w:rPr>
        <w:t xml:space="preserve">3.1. Установленная по итогам Аукциона цена продажи Имущества, указанного в разделе 1 настоящего Договора, составляет ___________________________________ рублей. </w:t>
      </w:r>
    </w:p>
    <w:p w:rsidR="00D83295" w:rsidRPr="001E0D3C" w:rsidRDefault="00D83295" w:rsidP="00D83295">
      <w:pPr>
        <w:ind w:firstLine="567"/>
        <w:jc w:val="both"/>
        <w:rPr>
          <w:sz w:val="20"/>
          <w:szCs w:val="20"/>
        </w:rPr>
      </w:pPr>
      <w:r w:rsidRPr="001E0D3C">
        <w:rPr>
          <w:sz w:val="20"/>
          <w:szCs w:val="20"/>
        </w:rPr>
        <w:t xml:space="preserve">3.2. Задаток в сумме ______________________ рублей, внесенный Покупателем, засчитывается в счет оплаты Имущества. </w:t>
      </w:r>
    </w:p>
    <w:p w:rsidR="00D83295" w:rsidRPr="001E0D3C" w:rsidRDefault="00D83295" w:rsidP="00D83295">
      <w:pPr>
        <w:ind w:firstLine="567"/>
        <w:jc w:val="both"/>
        <w:rPr>
          <w:sz w:val="20"/>
          <w:szCs w:val="20"/>
        </w:rPr>
      </w:pPr>
      <w:r w:rsidRPr="001E0D3C">
        <w:rPr>
          <w:sz w:val="20"/>
          <w:szCs w:val="20"/>
        </w:rPr>
        <w:t>3.3. Покупатель в течение 15 (пятнадцати) рабочих дней с даты заключения настоящего Договора, но не позднее __________________ г., обязан перечислить за вычетом суммы задатка,  указанного в пункте 3.2, денежные средства в счет  оплаты стоимости Имущества в размере _________________________ рублей на счет в УФК по Чувашской Республике (Администрация Новочелны-Сюрбеевского сельского поселения Комсомольского района Чувашской Республики, л/с 04153001540) ИНН 2108006467 КПП 210801001 счет 03100643000000011500 ОТДЕЛЕНИЕ-НБ ЧУВАШСКАЯ РЕСПУБЛИКА БАНКА РОССИИ//УФК по Чувашской Республике г. Чебоксары БИК 019706900 к/с 40102810945370000084 КБК 993 1 14 02053 10 0000 410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D83295" w:rsidRPr="001E0D3C" w:rsidRDefault="00D83295" w:rsidP="00D83295">
      <w:pPr>
        <w:ind w:firstLine="567"/>
        <w:jc w:val="both"/>
        <w:rPr>
          <w:sz w:val="20"/>
          <w:szCs w:val="20"/>
        </w:rPr>
      </w:pPr>
      <w:r w:rsidRPr="001E0D3C">
        <w:rPr>
          <w:sz w:val="20"/>
          <w:szCs w:val="20"/>
        </w:rPr>
        <w:t xml:space="preserve">В платежном поручении, оформляющем оплату, должно быть указано: </w:t>
      </w:r>
    </w:p>
    <w:p w:rsidR="00D83295" w:rsidRPr="001E0D3C" w:rsidRDefault="00D83295" w:rsidP="00D83295">
      <w:pPr>
        <w:ind w:firstLine="567"/>
        <w:jc w:val="both"/>
        <w:rPr>
          <w:sz w:val="20"/>
          <w:szCs w:val="20"/>
        </w:rPr>
      </w:pPr>
      <w:r w:rsidRPr="001E0D3C">
        <w:rPr>
          <w:sz w:val="20"/>
          <w:szCs w:val="20"/>
        </w:rPr>
        <w:t>«Средства от продажи движимого имущества __________________________, согласно договору купли-продажи от  __________________ года».</w:t>
      </w:r>
    </w:p>
    <w:p w:rsidR="00D83295" w:rsidRPr="001E0D3C" w:rsidRDefault="00D83295" w:rsidP="00D83295">
      <w:pPr>
        <w:ind w:firstLine="567"/>
        <w:jc w:val="both"/>
        <w:rPr>
          <w:sz w:val="20"/>
          <w:szCs w:val="20"/>
        </w:rPr>
      </w:pPr>
      <w:r w:rsidRPr="001E0D3C">
        <w:rPr>
          <w:sz w:val="20"/>
          <w:szCs w:val="20"/>
        </w:rPr>
        <w:t>3.4. Надлежащим выполнением обязательства Покупателя по оплате за Имущество является выполнение п.3.3. настоящего Договора.</w:t>
      </w:r>
    </w:p>
    <w:p w:rsidR="00D83295" w:rsidRPr="001E0D3C" w:rsidRDefault="00D83295" w:rsidP="00D83295">
      <w:pPr>
        <w:ind w:firstLine="567"/>
        <w:jc w:val="both"/>
        <w:rPr>
          <w:sz w:val="20"/>
          <w:szCs w:val="20"/>
        </w:rPr>
      </w:pPr>
      <w:r w:rsidRPr="001E0D3C">
        <w:rPr>
          <w:sz w:val="20"/>
          <w:szCs w:val="20"/>
        </w:rPr>
        <w:lastRenderedPageBreak/>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w:t>
      </w:r>
    </w:p>
    <w:p w:rsidR="00D83295" w:rsidRPr="001E0D3C" w:rsidRDefault="00D83295" w:rsidP="00D83295">
      <w:pPr>
        <w:jc w:val="center"/>
        <w:rPr>
          <w:b/>
          <w:sz w:val="20"/>
          <w:szCs w:val="20"/>
        </w:rPr>
      </w:pPr>
      <w:r w:rsidRPr="001E0D3C">
        <w:rPr>
          <w:b/>
          <w:sz w:val="20"/>
          <w:szCs w:val="20"/>
        </w:rPr>
        <w:t>4. Передача имущества</w:t>
      </w:r>
    </w:p>
    <w:p w:rsidR="00D83295" w:rsidRPr="001E0D3C" w:rsidRDefault="00D83295" w:rsidP="00D83295">
      <w:pPr>
        <w:ind w:firstLine="567"/>
        <w:jc w:val="both"/>
        <w:rPr>
          <w:sz w:val="20"/>
          <w:szCs w:val="20"/>
          <w:lang w:eastAsia="ar-SA"/>
        </w:rPr>
      </w:pPr>
      <w:r w:rsidRPr="001E0D3C">
        <w:rPr>
          <w:color w:val="000000"/>
          <w:sz w:val="20"/>
          <w:szCs w:val="20"/>
          <w:lang w:eastAsia="ar-SA"/>
        </w:rPr>
        <w:t>4</w:t>
      </w:r>
      <w:r w:rsidRPr="001E0D3C">
        <w:rPr>
          <w:sz w:val="20"/>
          <w:szCs w:val="20"/>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D83295" w:rsidRPr="001E0D3C" w:rsidRDefault="00D83295" w:rsidP="00D83295">
      <w:pPr>
        <w:ind w:firstLine="567"/>
        <w:jc w:val="both"/>
        <w:rPr>
          <w:sz w:val="20"/>
          <w:szCs w:val="20"/>
          <w:lang w:eastAsia="ar-SA"/>
        </w:rPr>
      </w:pPr>
      <w:r w:rsidRPr="001E0D3C">
        <w:rPr>
          <w:sz w:val="20"/>
          <w:szCs w:val="20"/>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D83295" w:rsidRPr="001E0D3C" w:rsidRDefault="00D83295" w:rsidP="00D83295">
      <w:pPr>
        <w:ind w:firstLine="567"/>
        <w:jc w:val="both"/>
        <w:rPr>
          <w:sz w:val="20"/>
          <w:szCs w:val="20"/>
          <w:lang w:eastAsia="ar-SA"/>
        </w:rPr>
      </w:pPr>
      <w:r w:rsidRPr="001E0D3C">
        <w:rPr>
          <w:sz w:val="20"/>
          <w:szCs w:val="20"/>
          <w:lang w:eastAsia="ar-SA"/>
        </w:rPr>
        <w:t>4.2. Имущество считается переданным Покупателю с даты подписания акта приема-передачи Имущества.</w:t>
      </w:r>
    </w:p>
    <w:p w:rsidR="00D83295" w:rsidRPr="001E0D3C" w:rsidRDefault="00D83295" w:rsidP="00D83295">
      <w:pPr>
        <w:ind w:firstLine="567"/>
        <w:jc w:val="both"/>
        <w:rPr>
          <w:sz w:val="20"/>
          <w:szCs w:val="20"/>
          <w:lang w:eastAsia="ar-SA"/>
        </w:rPr>
      </w:pPr>
      <w:r w:rsidRPr="001E0D3C">
        <w:rPr>
          <w:sz w:val="20"/>
          <w:szCs w:val="20"/>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D83295" w:rsidRPr="001E0D3C" w:rsidRDefault="00D83295" w:rsidP="00D83295">
      <w:pPr>
        <w:jc w:val="center"/>
        <w:rPr>
          <w:b/>
          <w:sz w:val="20"/>
          <w:szCs w:val="20"/>
        </w:rPr>
      </w:pPr>
      <w:r w:rsidRPr="001E0D3C">
        <w:rPr>
          <w:b/>
          <w:sz w:val="20"/>
          <w:szCs w:val="20"/>
        </w:rPr>
        <w:t>5. Ответственность Сторон</w:t>
      </w:r>
    </w:p>
    <w:p w:rsidR="00D83295" w:rsidRPr="001E0D3C" w:rsidRDefault="00D83295" w:rsidP="00D83295">
      <w:pPr>
        <w:ind w:firstLine="567"/>
        <w:jc w:val="both"/>
        <w:rPr>
          <w:sz w:val="20"/>
          <w:szCs w:val="20"/>
          <w:lang w:eastAsia="ar-SA"/>
        </w:rPr>
      </w:pPr>
      <w:r w:rsidRPr="001E0D3C">
        <w:rPr>
          <w:sz w:val="20"/>
          <w:szCs w:val="20"/>
          <w:lang w:eastAsia="ar-SA"/>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D83295" w:rsidRPr="001E0D3C" w:rsidRDefault="00D83295" w:rsidP="00D83295">
      <w:pPr>
        <w:ind w:firstLine="567"/>
        <w:jc w:val="both"/>
        <w:rPr>
          <w:sz w:val="20"/>
          <w:szCs w:val="20"/>
        </w:rPr>
      </w:pPr>
      <w:r w:rsidRPr="001E0D3C">
        <w:rPr>
          <w:sz w:val="20"/>
          <w:szCs w:val="20"/>
          <w:lang w:eastAsia="ar-SA"/>
        </w:rPr>
        <w:t xml:space="preserve">5.2. </w:t>
      </w:r>
      <w:r w:rsidRPr="001E0D3C">
        <w:rPr>
          <w:sz w:val="20"/>
          <w:szCs w:val="20"/>
        </w:rPr>
        <w:t>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w:t>
      </w:r>
    </w:p>
    <w:p w:rsidR="00D83295" w:rsidRPr="001E0D3C" w:rsidRDefault="00D83295" w:rsidP="00D83295">
      <w:pPr>
        <w:pStyle w:val="ac"/>
        <w:ind w:firstLine="567"/>
        <w:rPr>
          <w:sz w:val="20"/>
          <w:szCs w:val="20"/>
        </w:rPr>
      </w:pPr>
      <w:r w:rsidRPr="001E0D3C">
        <w:rPr>
          <w:sz w:val="20"/>
          <w:szCs w:val="20"/>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D83295" w:rsidRPr="001E0D3C" w:rsidRDefault="00D83295" w:rsidP="00D83295">
      <w:pPr>
        <w:ind w:firstLine="567"/>
        <w:jc w:val="both"/>
        <w:rPr>
          <w:sz w:val="20"/>
          <w:szCs w:val="20"/>
          <w:lang w:eastAsia="ar-SA"/>
        </w:rPr>
      </w:pPr>
      <w:r w:rsidRPr="001E0D3C">
        <w:rPr>
          <w:sz w:val="20"/>
          <w:szCs w:val="20"/>
        </w:rPr>
        <w:t>При расторжении договора имущество остается в собственности Комсомольского сельского поселения Комсомольского района Чувашской Республики</w:t>
      </w:r>
      <w:r w:rsidRPr="001E0D3C">
        <w:rPr>
          <w:sz w:val="20"/>
          <w:szCs w:val="20"/>
          <w:lang w:eastAsia="ar-SA"/>
        </w:rPr>
        <w:t>.</w:t>
      </w:r>
    </w:p>
    <w:p w:rsidR="00D83295" w:rsidRPr="001E0D3C" w:rsidRDefault="00D83295" w:rsidP="00D83295">
      <w:pPr>
        <w:ind w:firstLine="567"/>
        <w:jc w:val="both"/>
        <w:rPr>
          <w:sz w:val="20"/>
          <w:szCs w:val="20"/>
          <w:lang w:eastAsia="ar-SA"/>
        </w:rPr>
      </w:pPr>
      <w:r w:rsidRPr="001E0D3C">
        <w:rPr>
          <w:sz w:val="20"/>
          <w:szCs w:val="20"/>
        </w:rPr>
        <w:t>5.3</w:t>
      </w:r>
      <w:r w:rsidRPr="001E0D3C">
        <w:rPr>
          <w:sz w:val="20"/>
          <w:szCs w:val="20"/>
          <w:lang w:eastAsia="ar-SA"/>
        </w:rPr>
        <w:t>. В случае неисполнения Покупателем обязанности по оплате стоимости имущества в соответствии с договором купли-продажи, задаток ему не возвращается.</w:t>
      </w:r>
    </w:p>
    <w:p w:rsidR="00D83295" w:rsidRPr="001E0D3C" w:rsidRDefault="00D83295" w:rsidP="00D83295">
      <w:pPr>
        <w:ind w:firstLine="567"/>
        <w:jc w:val="both"/>
        <w:rPr>
          <w:sz w:val="20"/>
          <w:szCs w:val="20"/>
          <w:lang w:eastAsia="ar-SA"/>
        </w:rPr>
      </w:pPr>
      <w:r w:rsidRPr="001E0D3C">
        <w:rPr>
          <w:sz w:val="20"/>
          <w:szCs w:val="20"/>
          <w:lang w:eastAsia="ar-SA"/>
        </w:rPr>
        <w:t xml:space="preserve">Кроме того, в случае отказа Покупателя от исполнения обязанности по оплате стоимости Имущества, предусмотренной пунктом 3.3 Договора, Покупатель обязан уплатить штраф Продавцу в размере внесенного для участия в аукционе задатка, а именно _________________ рублей. </w:t>
      </w:r>
    </w:p>
    <w:p w:rsidR="00D83295" w:rsidRPr="001E0D3C" w:rsidRDefault="00D83295" w:rsidP="00D83295">
      <w:pPr>
        <w:jc w:val="center"/>
        <w:rPr>
          <w:b/>
          <w:sz w:val="20"/>
          <w:szCs w:val="20"/>
        </w:rPr>
      </w:pPr>
      <w:r w:rsidRPr="001E0D3C">
        <w:rPr>
          <w:b/>
          <w:sz w:val="20"/>
          <w:szCs w:val="20"/>
        </w:rPr>
        <w:t xml:space="preserve">6. Заключительные положения  </w:t>
      </w:r>
    </w:p>
    <w:p w:rsidR="00D83295" w:rsidRPr="001E0D3C" w:rsidRDefault="00D83295" w:rsidP="00D83295">
      <w:pPr>
        <w:ind w:firstLine="567"/>
        <w:jc w:val="both"/>
        <w:rPr>
          <w:sz w:val="20"/>
          <w:szCs w:val="20"/>
        </w:rPr>
      </w:pPr>
      <w:r w:rsidRPr="001E0D3C">
        <w:rPr>
          <w:sz w:val="20"/>
          <w:szCs w:val="20"/>
        </w:rPr>
        <w:t>6.1. Настоящий Договор вступает в силу с момента его подписания и прекращает свое действие:</w:t>
      </w:r>
    </w:p>
    <w:p w:rsidR="00D83295" w:rsidRPr="001E0D3C" w:rsidRDefault="00D83295" w:rsidP="00D83295">
      <w:pPr>
        <w:numPr>
          <w:ilvl w:val="0"/>
          <w:numId w:val="48"/>
        </w:numPr>
        <w:ind w:left="0" w:hanging="720"/>
        <w:rPr>
          <w:sz w:val="20"/>
          <w:szCs w:val="20"/>
          <w:lang w:eastAsia="ar-SA"/>
        </w:rPr>
      </w:pPr>
      <w:r w:rsidRPr="001E0D3C">
        <w:rPr>
          <w:sz w:val="20"/>
          <w:szCs w:val="20"/>
          <w:lang w:eastAsia="ar-SA"/>
        </w:rPr>
        <w:t>надлежащим исполнением Сторонами своих обязательств по настоящему Договору;</w:t>
      </w:r>
    </w:p>
    <w:p w:rsidR="00D83295" w:rsidRPr="001E0D3C" w:rsidRDefault="00D83295" w:rsidP="00D83295">
      <w:pPr>
        <w:numPr>
          <w:ilvl w:val="0"/>
          <w:numId w:val="48"/>
        </w:numPr>
        <w:ind w:left="0" w:hanging="720"/>
        <w:rPr>
          <w:sz w:val="20"/>
          <w:szCs w:val="20"/>
          <w:lang w:eastAsia="ar-SA"/>
        </w:rPr>
      </w:pPr>
      <w:r w:rsidRPr="001E0D3C">
        <w:rPr>
          <w:sz w:val="20"/>
          <w:szCs w:val="20"/>
          <w:lang w:eastAsia="ar-SA"/>
        </w:rPr>
        <w:t>в предусмотренных настоящим Договором случаях;</w:t>
      </w:r>
    </w:p>
    <w:p w:rsidR="00D83295" w:rsidRPr="001E0D3C" w:rsidRDefault="00D83295" w:rsidP="00D83295">
      <w:pPr>
        <w:numPr>
          <w:ilvl w:val="0"/>
          <w:numId w:val="48"/>
        </w:numPr>
        <w:ind w:left="0" w:firstLine="425"/>
        <w:rPr>
          <w:sz w:val="20"/>
          <w:szCs w:val="20"/>
          <w:lang w:eastAsia="ar-SA"/>
        </w:rPr>
      </w:pPr>
      <w:r w:rsidRPr="001E0D3C">
        <w:rPr>
          <w:sz w:val="20"/>
          <w:szCs w:val="20"/>
          <w:lang w:eastAsia="ar-SA"/>
        </w:rPr>
        <w:t xml:space="preserve">по иным основаниям, предусмотренным действующим законодательством Российской Федерации. </w:t>
      </w:r>
    </w:p>
    <w:p w:rsidR="00D83295" w:rsidRPr="001E0D3C" w:rsidRDefault="00D83295" w:rsidP="00D83295">
      <w:pPr>
        <w:ind w:firstLine="567"/>
        <w:jc w:val="both"/>
        <w:rPr>
          <w:sz w:val="20"/>
          <w:szCs w:val="20"/>
        </w:rPr>
      </w:pPr>
      <w:r w:rsidRPr="001E0D3C">
        <w:rPr>
          <w:sz w:val="20"/>
          <w:szCs w:val="20"/>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D83295" w:rsidRPr="001E0D3C" w:rsidRDefault="00D83295" w:rsidP="00D83295">
      <w:pPr>
        <w:ind w:firstLine="567"/>
        <w:jc w:val="both"/>
        <w:rPr>
          <w:sz w:val="20"/>
          <w:szCs w:val="20"/>
        </w:rPr>
      </w:pPr>
      <w:r w:rsidRPr="001E0D3C">
        <w:rPr>
          <w:sz w:val="20"/>
          <w:szCs w:val="20"/>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D83295" w:rsidRPr="001E0D3C" w:rsidRDefault="00D83295" w:rsidP="00D83295">
      <w:pPr>
        <w:ind w:firstLine="540"/>
        <w:jc w:val="both"/>
        <w:rPr>
          <w:sz w:val="20"/>
          <w:szCs w:val="20"/>
        </w:rPr>
      </w:pPr>
      <w:r w:rsidRPr="001E0D3C">
        <w:rPr>
          <w:sz w:val="20"/>
          <w:szCs w:val="20"/>
        </w:rPr>
        <w:t>6.4. Настоящий Договор составлен в двух подлинных экземплярах, по одному для Продавца и Покупателя.</w:t>
      </w:r>
    </w:p>
    <w:p w:rsidR="00D83295" w:rsidRPr="001E0D3C" w:rsidRDefault="00D83295" w:rsidP="00D83295">
      <w:pPr>
        <w:jc w:val="center"/>
        <w:rPr>
          <w:sz w:val="20"/>
          <w:szCs w:val="20"/>
        </w:rPr>
      </w:pPr>
    </w:p>
    <w:p w:rsidR="00D83295" w:rsidRPr="001E0D3C" w:rsidRDefault="00D83295" w:rsidP="00D83295">
      <w:pPr>
        <w:jc w:val="center"/>
        <w:rPr>
          <w:b/>
          <w:sz w:val="20"/>
          <w:szCs w:val="20"/>
        </w:rPr>
      </w:pPr>
      <w:r w:rsidRPr="001E0D3C">
        <w:rPr>
          <w:b/>
          <w:sz w:val="20"/>
          <w:szCs w:val="20"/>
        </w:rPr>
        <w:t>ЮРИДИЧЕСКИЕ АДРЕСА, БАНКОВСКИЕ РЕКВИЗИТЫ И ПОДПИСИ СТОРОН</w:t>
      </w:r>
    </w:p>
    <w:p w:rsidR="00D83295" w:rsidRPr="001E0D3C" w:rsidRDefault="00D83295" w:rsidP="00D83295">
      <w:pPr>
        <w:jc w:val="center"/>
        <w:rPr>
          <w:b/>
          <w:sz w:val="20"/>
          <w:szCs w:val="20"/>
        </w:rPr>
      </w:pPr>
    </w:p>
    <w:tbl>
      <w:tblPr>
        <w:tblW w:w="10098" w:type="dxa"/>
        <w:tblLayout w:type="fixed"/>
        <w:tblLook w:val="0000" w:firstRow="0" w:lastRow="0" w:firstColumn="0" w:lastColumn="0" w:noHBand="0" w:noVBand="0"/>
      </w:tblPr>
      <w:tblGrid>
        <w:gridCol w:w="4786"/>
        <w:gridCol w:w="884"/>
        <w:gridCol w:w="4428"/>
      </w:tblGrid>
      <w:tr w:rsidR="00D83295" w:rsidRPr="001E0D3C" w:rsidTr="00E44A8A">
        <w:tc>
          <w:tcPr>
            <w:tcW w:w="4786" w:type="dxa"/>
          </w:tcPr>
          <w:p w:rsidR="00D83295" w:rsidRPr="001E0D3C" w:rsidRDefault="00D83295" w:rsidP="00E44A8A">
            <w:pPr>
              <w:jc w:val="center"/>
              <w:rPr>
                <w:b/>
                <w:sz w:val="20"/>
                <w:szCs w:val="20"/>
              </w:rPr>
            </w:pPr>
            <w:r w:rsidRPr="001E0D3C">
              <w:rPr>
                <w:b/>
                <w:sz w:val="20"/>
                <w:szCs w:val="20"/>
              </w:rPr>
              <w:t>ПРОДАВЕЦ:</w:t>
            </w:r>
          </w:p>
          <w:p w:rsidR="00D83295" w:rsidRPr="001E0D3C" w:rsidRDefault="00D83295" w:rsidP="00E44A8A">
            <w:pPr>
              <w:rPr>
                <w:bCs/>
                <w:color w:val="000000"/>
                <w:sz w:val="20"/>
                <w:szCs w:val="20"/>
              </w:rPr>
            </w:pPr>
            <w:r w:rsidRPr="001E0D3C">
              <w:rPr>
                <w:bCs/>
                <w:color w:val="000000"/>
                <w:sz w:val="20"/>
                <w:szCs w:val="20"/>
              </w:rPr>
              <w:t>Администрация Асановского сельского поселения Комсомольского района</w:t>
            </w:r>
          </w:p>
          <w:p w:rsidR="00D83295" w:rsidRPr="001E0D3C" w:rsidRDefault="00D83295" w:rsidP="00E44A8A">
            <w:pPr>
              <w:rPr>
                <w:bCs/>
                <w:color w:val="000000"/>
                <w:sz w:val="20"/>
                <w:szCs w:val="20"/>
              </w:rPr>
            </w:pPr>
            <w:r w:rsidRPr="001E0D3C">
              <w:rPr>
                <w:bCs/>
                <w:color w:val="000000"/>
                <w:sz w:val="20"/>
                <w:szCs w:val="20"/>
              </w:rPr>
              <w:t>Чувашской Республики</w:t>
            </w:r>
          </w:p>
          <w:p w:rsidR="00D83295" w:rsidRPr="001E0D3C" w:rsidRDefault="00D83295" w:rsidP="00E44A8A">
            <w:pPr>
              <w:rPr>
                <w:bCs/>
                <w:color w:val="000000"/>
                <w:sz w:val="20"/>
                <w:szCs w:val="20"/>
              </w:rPr>
            </w:pPr>
          </w:p>
          <w:p w:rsidR="00D83295" w:rsidRPr="001E0D3C" w:rsidRDefault="00D83295" w:rsidP="00E44A8A">
            <w:pPr>
              <w:rPr>
                <w:bCs/>
                <w:color w:val="000000"/>
                <w:sz w:val="20"/>
                <w:szCs w:val="20"/>
              </w:rPr>
            </w:pPr>
            <w:r w:rsidRPr="001E0D3C">
              <w:rPr>
                <w:bCs/>
                <w:color w:val="000000"/>
                <w:sz w:val="20"/>
                <w:szCs w:val="20"/>
              </w:rPr>
              <w:t>429148, Чувашская Республика, Комсомольский район, с.Новочелны-Сюрбеево, ул.Центральная, д.1б</w:t>
            </w:r>
          </w:p>
          <w:p w:rsidR="00D83295" w:rsidRPr="001E0D3C" w:rsidRDefault="00D83295" w:rsidP="00E44A8A">
            <w:pPr>
              <w:rPr>
                <w:bCs/>
                <w:color w:val="000000"/>
                <w:sz w:val="20"/>
                <w:szCs w:val="20"/>
              </w:rPr>
            </w:pPr>
            <w:r w:rsidRPr="001E0D3C">
              <w:rPr>
                <w:bCs/>
                <w:color w:val="000000"/>
                <w:sz w:val="20"/>
                <w:szCs w:val="20"/>
              </w:rPr>
              <w:t>ИНН 2108006467, КПП 210801001</w:t>
            </w:r>
          </w:p>
          <w:p w:rsidR="00D83295" w:rsidRPr="001E0D3C" w:rsidRDefault="00D83295" w:rsidP="00E44A8A">
            <w:pPr>
              <w:rPr>
                <w:bCs/>
                <w:color w:val="000000"/>
                <w:sz w:val="20"/>
                <w:szCs w:val="20"/>
              </w:rPr>
            </w:pPr>
          </w:p>
          <w:p w:rsidR="00D83295" w:rsidRPr="001E0D3C" w:rsidRDefault="00D83295" w:rsidP="00E44A8A">
            <w:pPr>
              <w:rPr>
                <w:bCs/>
                <w:color w:val="000000"/>
                <w:sz w:val="20"/>
                <w:szCs w:val="20"/>
              </w:rPr>
            </w:pPr>
            <w:r w:rsidRPr="001E0D3C">
              <w:rPr>
                <w:bCs/>
                <w:color w:val="000000"/>
                <w:sz w:val="20"/>
                <w:szCs w:val="20"/>
              </w:rPr>
              <w:t xml:space="preserve">Глава Новочелны-Сюрбеевского </w:t>
            </w:r>
          </w:p>
          <w:p w:rsidR="00D83295" w:rsidRPr="001E0D3C" w:rsidRDefault="00D83295" w:rsidP="00E44A8A">
            <w:pPr>
              <w:rPr>
                <w:bCs/>
                <w:color w:val="000000"/>
                <w:sz w:val="20"/>
                <w:szCs w:val="20"/>
              </w:rPr>
            </w:pPr>
            <w:r w:rsidRPr="001E0D3C">
              <w:rPr>
                <w:bCs/>
                <w:color w:val="000000"/>
                <w:sz w:val="20"/>
                <w:szCs w:val="20"/>
              </w:rPr>
              <w:t xml:space="preserve">сельского поселения </w:t>
            </w:r>
          </w:p>
          <w:p w:rsidR="00D83295" w:rsidRPr="001E0D3C" w:rsidRDefault="00D83295" w:rsidP="00E44A8A">
            <w:pPr>
              <w:rPr>
                <w:bCs/>
                <w:color w:val="000000"/>
                <w:sz w:val="20"/>
                <w:szCs w:val="20"/>
              </w:rPr>
            </w:pPr>
            <w:r w:rsidRPr="001E0D3C">
              <w:rPr>
                <w:bCs/>
                <w:color w:val="000000"/>
                <w:sz w:val="20"/>
                <w:szCs w:val="20"/>
              </w:rPr>
              <w:t>Комсомольского района</w:t>
            </w:r>
          </w:p>
          <w:p w:rsidR="00D83295" w:rsidRPr="001E0D3C" w:rsidRDefault="00D83295" w:rsidP="00E44A8A">
            <w:pPr>
              <w:rPr>
                <w:bCs/>
                <w:color w:val="000000"/>
                <w:sz w:val="20"/>
                <w:szCs w:val="20"/>
              </w:rPr>
            </w:pPr>
          </w:p>
          <w:p w:rsidR="00D83295" w:rsidRPr="001E0D3C" w:rsidRDefault="00D83295" w:rsidP="00E44A8A">
            <w:pPr>
              <w:rPr>
                <w:bCs/>
                <w:color w:val="000000"/>
                <w:sz w:val="20"/>
                <w:szCs w:val="20"/>
              </w:rPr>
            </w:pPr>
            <w:r w:rsidRPr="001E0D3C">
              <w:rPr>
                <w:bCs/>
                <w:color w:val="000000"/>
                <w:sz w:val="20"/>
                <w:szCs w:val="20"/>
              </w:rPr>
              <w:t>_________________Орешкин А.Т</w:t>
            </w:r>
          </w:p>
          <w:p w:rsidR="00D83295" w:rsidRPr="001E0D3C" w:rsidRDefault="00D83295" w:rsidP="00E44A8A">
            <w:pPr>
              <w:rPr>
                <w:bCs/>
                <w:color w:val="000000"/>
                <w:sz w:val="20"/>
                <w:szCs w:val="20"/>
              </w:rPr>
            </w:pPr>
          </w:p>
          <w:p w:rsidR="00D83295" w:rsidRPr="001E0D3C" w:rsidRDefault="00D83295" w:rsidP="00E44A8A">
            <w:pPr>
              <w:rPr>
                <w:b/>
                <w:sz w:val="20"/>
                <w:szCs w:val="20"/>
              </w:rPr>
            </w:pPr>
            <w:r w:rsidRPr="001E0D3C">
              <w:rPr>
                <w:bCs/>
                <w:color w:val="000000"/>
                <w:sz w:val="20"/>
                <w:szCs w:val="20"/>
              </w:rPr>
              <w:lastRenderedPageBreak/>
              <w:t>М.П.</w:t>
            </w:r>
          </w:p>
        </w:tc>
        <w:tc>
          <w:tcPr>
            <w:tcW w:w="884" w:type="dxa"/>
          </w:tcPr>
          <w:p w:rsidR="00D83295" w:rsidRPr="001E0D3C" w:rsidRDefault="00D83295" w:rsidP="00E44A8A">
            <w:pPr>
              <w:jc w:val="center"/>
              <w:rPr>
                <w:b/>
                <w:sz w:val="20"/>
                <w:szCs w:val="20"/>
              </w:rPr>
            </w:pPr>
          </w:p>
          <w:p w:rsidR="00D83295" w:rsidRPr="001E0D3C" w:rsidRDefault="00D83295" w:rsidP="00E44A8A">
            <w:pPr>
              <w:jc w:val="center"/>
              <w:rPr>
                <w:b/>
                <w:sz w:val="20"/>
                <w:szCs w:val="20"/>
              </w:rPr>
            </w:pPr>
          </w:p>
          <w:p w:rsidR="00D83295" w:rsidRPr="001E0D3C" w:rsidRDefault="00D83295" w:rsidP="00E44A8A">
            <w:pPr>
              <w:jc w:val="center"/>
              <w:rPr>
                <w:b/>
                <w:sz w:val="20"/>
                <w:szCs w:val="20"/>
              </w:rPr>
            </w:pPr>
          </w:p>
          <w:p w:rsidR="00D83295" w:rsidRPr="001E0D3C" w:rsidRDefault="00D83295" w:rsidP="00E44A8A">
            <w:pPr>
              <w:jc w:val="center"/>
              <w:rPr>
                <w:b/>
                <w:sz w:val="20"/>
                <w:szCs w:val="20"/>
              </w:rPr>
            </w:pPr>
          </w:p>
          <w:p w:rsidR="00D83295" w:rsidRPr="001E0D3C" w:rsidRDefault="00D83295" w:rsidP="00E44A8A">
            <w:pPr>
              <w:jc w:val="center"/>
              <w:rPr>
                <w:b/>
                <w:sz w:val="20"/>
                <w:szCs w:val="20"/>
              </w:rPr>
            </w:pPr>
          </w:p>
          <w:p w:rsidR="00D83295" w:rsidRPr="001E0D3C" w:rsidRDefault="00D83295" w:rsidP="00E44A8A">
            <w:pPr>
              <w:jc w:val="center"/>
              <w:rPr>
                <w:b/>
                <w:sz w:val="20"/>
                <w:szCs w:val="20"/>
              </w:rPr>
            </w:pPr>
          </w:p>
          <w:p w:rsidR="00D83295" w:rsidRPr="001E0D3C" w:rsidRDefault="00D83295" w:rsidP="00E44A8A">
            <w:pPr>
              <w:jc w:val="center"/>
              <w:rPr>
                <w:b/>
                <w:sz w:val="20"/>
                <w:szCs w:val="20"/>
              </w:rPr>
            </w:pPr>
          </w:p>
          <w:p w:rsidR="00D83295" w:rsidRPr="001E0D3C" w:rsidRDefault="00D83295" w:rsidP="00E44A8A">
            <w:pPr>
              <w:jc w:val="center"/>
              <w:rPr>
                <w:b/>
                <w:sz w:val="20"/>
                <w:szCs w:val="20"/>
              </w:rPr>
            </w:pPr>
          </w:p>
        </w:tc>
        <w:tc>
          <w:tcPr>
            <w:tcW w:w="4428" w:type="dxa"/>
          </w:tcPr>
          <w:p w:rsidR="00D83295" w:rsidRPr="001E0D3C" w:rsidRDefault="00D83295" w:rsidP="00E44A8A">
            <w:pPr>
              <w:jc w:val="center"/>
              <w:rPr>
                <w:b/>
                <w:sz w:val="20"/>
                <w:szCs w:val="20"/>
              </w:rPr>
            </w:pPr>
            <w:r w:rsidRPr="001E0D3C">
              <w:rPr>
                <w:b/>
                <w:sz w:val="20"/>
                <w:szCs w:val="20"/>
              </w:rPr>
              <w:t>ПОКУПАТЕЛЬ:</w:t>
            </w:r>
          </w:p>
          <w:p w:rsidR="00D83295" w:rsidRPr="001E0D3C" w:rsidRDefault="00D83295" w:rsidP="00E44A8A">
            <w:pPr>
              <w:rPr>
                <w:sz w:val="20"/>
                <w:szCs w:val="20"/>
              </w:rPr>
            </w:pPr>
          </w:p>
          <w:p w:rsidR="00D83295" w:rsidRPr="001E0D3C" w:rsidRDefault="00D83295" w:rsidP="00E44A8A">
            <w:pPr>
              <w:jc w:val="both"/>
              <w:rPr>
                <w:sz w:val="20"/>
                <w:szCs w:val="20"/>
              </w:rPr>
            </w:pPr>
          </w:p>
          <w:p w:rsidR="00D83295" w:rsidRPr="001E0D3C" w:rsidRDefault="00D83295" w:rsidP="00E44A8A">
            <w:pPr>
              <w:jc w:val="both"/>
              <w:rPr>
                <w:sz w:val="20"/>
                <w:szCs w:val="20"/>
              </w:rPr>
            </w:pPr>
          </w:p>
          <w:p w:rsidR="00D83295" w:rsidRPr="001E0D3C" w:rsidRDefault="00D83295" w:rsidP="00E44A8A">
            <w:pPr>
              <w:jc w:val="both"/>
              <w:rPr>
                <w:sz w:val="20"/>
                <w:szCs w:val="20"/>
              </w:rPr>
            </w:pPr>
          </w:p>
          <w:p w:rsidR="00D83295" w:rsidRPr="001E0D3C" w:rsidRDefault="00D83295" w:rsidP="00E44A8A">
            <w:pPr>
              <w:jc w:val="both"/>
              <w:rPr>
                <w:sz w:val="20"/>
                <w:szCs w:val="20"/>
              </w:rPr>
            </w:pPr>
          </w:p>
          <w:p w:rsidR="00D83295" w:rsidRPr="001E0D3C" w:rsidRDefault="00D83295" w:rsidP="00E44A8A">
            <w:pPr>
              <w:jc w:val="both"/>
              <w:rPr>
                <w:sz w:val="20"/>
                <w:szCs w:val="20"/>
              </w:rPr>
            </w:pPr>
          </w:p>
          <w:p w:rsidR="00D83295" w:rsidRPr="001E0D3C" w:rsidRDefault="00D83295" w:rsidP="00E44A8A">
            <w:pPr>
              <w:jc w:val="both"/>
              <w:rPr>
                <w:sz w:val="20"/>
                <w:szCs w:val="20"/>
              </w:rPr>
            </w:pPr>
          </w:p>
          <w:p w:rsidR="00D83295" w:rsidRPr="001E0D3C" w:rsidRDefault="00D83295" w:rsidP="00E44A8A">
            <w:pPr>
              <w:jc w:val="both"/>
              <w:rPr>
                <w:sz w:val="20"/>
                <w:szCs w:val="20"/>
              </w:rPr>
            </w:pPr>
          </w:p>
          <w:p w:rsidR="00D83295" w:rsidRPr="001E0D3C" w:rsidRDefault="00D83295" w:rsidP="00E44A8A">
            <w:pPr>
              <w:jc w:val="both"/>
              <w:rPr>
                <w:sz w:val="20"/>
                <w:szCs w:val="20"/>
              </w:rPr>
            </w:pPr>
          </w:p>
          <w:p w:rsidR="00D83295" w:rsidRPr="001E0D3C" w:rsidRDefault="00D83295" w:rsidP="00E44A8A">
            <w:pPr>
              <w:jc w:val="both"/>
              <w:rPr>
                <w:sz w:val="20"/>
                <w:szCs w:val="20"/>
              </w:rPr>
            </w:pPr>
          </w:p>
          <w:p w:rsidR="00D83295" w:rsidRPr="001E0D3C" w:rsidRDefault="00D83295" w:rsidP="00E44A8A">
            <w:pPr>
              <w:jc w:val="both"/>
              <w:rPr>
                <w:sz w:val="20"/>
                <w:szCs w:val="20"/>
              </w:rPr>
            </w:pPr>
          </w:p>
          <w:p w:rsidR="00D83295" w:rsidRPr="001E0D3C" w:rsidRDefault="00D83295" w:rsidP="00E44A8A">
            <w:pPr>
              <w:jc w:val="both"/>
              <w:rPr>
                <w:sz w:val="20"/>
                <w:szCs w:val="20"/>
              </w:rPr>
            </w:pPr>
          </w:p>
          <w:p w:rsidR="00D83295" w:rsidRPr="001E0D3C" w:rsidRDefault="00D83295" w:rsidP="00E44A8A">
            <w:pPr>
              <w:jc w:val="both"/>
              <w:rPr>
                <w:b/>
                <w:sz w:val="20"/>
                <w:szCs w:val="20"/>
              </w:rPr>
            </w:pPr>
          </w:p>
          <w:p w:rsidR="00D83295" w:rsidRPr="001E0D3C" w:rsidRDefault="00D83295" w:rsidP="00E44A8A">
            <w:pPr>
              <w:jc w:val="both"/>
              <w:rPr>
                <w:sz w:val="20"/>
                <w:szCs w:val="20"/>
              </w:rPr>
            </w:pPr>
            <w:r w:rsidRPr="001E0D3C">
              <w:rPr>
                <w:b/>
                <w:sz w:val="20"/>
                <w:szCs w:val="20"/>
              </w:rPr>
              <w:t>_____________________ И.О.Фамилия</w:t>
            </w:r>
          </w:p>
          <w:p w:rsidR="00D83295" w:rsidRPr="001E0D3C" w:rsidRDefault="00D83295" w:rsidP="00E44A8A">
            <w:pPr>
              <w:ind w:firstLine="74"/>
              <w:rPr>
                <w:sz w:val="20"/>
                <w:szCs w:val="20"/>
              </w:rPr>
            </w:pPr>
          </w:p>
        </w:tc>
      </w:tr>
    </w:tbl>
    <w:p w:rsidR="00D83295" w:rsidRPr="001E0D3C" w:rsidRDefault="00D83295" w:rsidP="00D83295">
      <w:pPr>
        <w:rPr>
          <w:sz w:val="20"/>
          <w:szCs w:val="20"/>
        </w:rPr>
      </w:pPr>
      <w:r w:rsidRPr="001E0D3C">
        <w:rPr>
          <w:sz w:val="20"/>
          <w:szCs w:val="20"/>
        </w:rPr>
        <w:lastRenderedPageBreak/>
        <w:t xml:space="preserve">                                                                                                   </w:t>
      </w:r>
    </w:p>
    <w:p w:rsidR="006C18CB" w:rsidRPr="006C18CB" w:rsidRDefault="006C18CB" w:rsidP="006C18CB">
      <w:pPr>
        <w:jc w:val="center"/>
        <w:rPr>
          <w:b/>
        </w:rPr>
      </w:pPr>
      <w:bookmarkStart w:id="0" w:name="_GoBack"/>
      <w:bookmarkEnd w:id="0"/>
    </w:p>
    <w:p w:rsidR="001C4C5D" w:rsidRDefault="001C4C5D"/>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r w:rsidRPr="00751713">
              <w:rPr>
                <w:b/>
                <w:sz w:val="20"/>
                <w:szCs w:val="20"/>
              </w:rPr>
              <w:t xml:space="preserve">Новочелны-Сюрбеевского  сельского поселения </w:t>
            </w:r>
          </w:p>
          <w:p w:rsidR="00751713" w:rsidRPr="00751713" w:rsidRDefault="00751713" w:rsidP="00BA62AA">
            <w:pPr>
              <w:pStyle w:val="a9"/>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9"/>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с.Новочелны-Сюрбеево </w:t>
            </w:r>
          </w:p>
          <w:p w:rsidR="00751713" w:rsidRPr="00751713" w:rsidRDefault="00751713" w:rsidP="00BA62AA">
            <w:pPr>
              <w:pStyle w:val="a9"/>
              <w:autoSpaceDE/>
              <w:autoSpaceDN/>
              <w:adjustRightInd/>
              <w:rPr>
                <w:rFonts w:ascii="Times New Roman" w:hAnsi="Times New Roman" w:cs="Times New Roman"/>
                <w:b/>
              </w:rPr>
            </w:pPr>
            <w:r w:rsidRPr="00751713">
              <w:rPr>
                <w:rFonts w:ascii="Times New Roman" w:hAnsi="Times New Roman" w:cs="Times New Roman"/>
                <w:b/>
              </w:rPr>
              <w:t xml:space="preserve">ул.Центральная, </w:t>
            </w:r>
          </w:p>
          <w:p w:rsidR="00751713" w:rsidRPr="00751713" w:rsidRDefault="00751713" w:rsidP="00BA62AA">
            <w:pPr>
              <w:pStyle w:val="a9"/>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7"/>
              <w:rPr>
                <w:b/>
                <w:sz w:val="20"/>
                <w:szCs w:val="20"/>
              </w:rPr>
            </w:pPr>
            <w:r w:rsidRPr="00751713">
              <w:rPr>
                <w:b/>
                <w:sz w:val="20"/>
                <w:szCs w:val="20"/>
              </w:rPr>
              <w:t>Тираж:</w:t>
            </w:r>
          </w:p>
          <w:p w:rsidR="00751713" w:rsidRPr="00751713" w:rsidRDefault="00751713" w:rsidP="00BA62AA">
            <w:pPr>
              <w:pStyle w:val="a7"/>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sectPr w:rsidR="00751713" w:rsidSect="00DF6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10" w:rsidRDefault="00D83295">
    <w:pPr>
      <w:pStyle w:val="af"/>
      <w:framePr w:wrap="auto" w:vAnchor="text" w:hAnchor="margin" w:xAlign="center" w:y="1"/>
      <w:widowControl/>
      <w:rPr>
        <w:rStyle w:val="ae"/>
        <w:rFonts w:ascii="Times New Roman CYR" w:hAnsi="Times New Roman CYR"/>
      </w:rPr>
    </w:pPr>
    <w:r>
      <w:rPr>
        <w:rStyle w:val="ae"/>
        <w:rFonts w:ascii="Times New Roman CYR" w:hAnsi="Times New Roman CYR"/>
      </w:rPr>
      <w:fldChar w:fldCharType="begin"/>
    </w:r>
    <w:r>
      <w:rPr>
        <w:rStyle w:val="ae"/>
        <w:rFonts w:ascii="Times New Roman CYR" w:hAnsi="Times New Roman CYR"/>
      </w:rPr>
      <w:instrText xml:space="preserve">PAGE  </w:instrText>
    </w:r>
    <w:r>
      <w:rPr>
        <w:rStyle w:val="ae"/>
        <w:rFonts w:ascii="Times New Roman CYR" w:hAnsi="Times New Roman CYR"/>
      </w:rPr>
      <w:fldChar w:fldCharType="separate"/>
    </w:r>
    <w:r>
      <w:rPr>
        <w:rStyle w:val="ae"/>
        <w:rFonts w:ascii="Times New Roman CYR" w:hAnsi="Times New Roman CYR"/>
        <w:noProof/>
      </w:rPr>
      <w:t>4</w:t>
    </w:r>
    <w:r>
      <w:rPr>
        <w:rStyle w:val="ae"/>
        <w:rFonts w:ascii="Times New Roman CYR" w:hAnsi="Times New Roman CYR"/>
      </w:rPr>
      <w:fldChar w:fldCharType="end"/>
    </w:r>
  </w:p>
  <w:p w:rsidR="001C5E10" w:rsidRDefault="00D83295">
    <w:pPr>
      <w:pStyle w:val="af"/>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10" w:rsidRDefault="00D83295">
    <w:pPr>
      <w:pStyle w:val="af"/>
      <w:framePr w:wrap="auto" w:vAnchor="text" w:hAnchor="margin" w:xAlign="center" w:y="1"/>
      <w:widowControl/>
      <w:rPr>
        <w:rStyle w:val="ae"/>
        <w:rFonts w:ascii="Times New Roman CYR" w:hAnsi="Times New Roman CYR"/>
        <w:sz w:val="24"/>
      </w:rPr>
    </w:pPr>
    <w:r>
      <w:rPr>
        <w:rStyle w:val="ae"/>
        <w:rFonts w:ascii="Times New Roman CYR" w:hAnsi="Times New Roman CYR"/>
        <w:sz w:val="24"/>
      </w:rPr>
      <w:fldChar w:fldCharType="begin"/>
    </w:r>
    <w:r>
      <w:rPr>
        <w:rStyle w:val="ae"/>
        <w:rFonts w:ascii="Times New Roman CYR" w:hAnsi="Times New Roman CYR"/>
        <w:sz w:val="24"/>
      </w:rPr>
      <w:instrText xml:space="preserve">PAGE  </w:instrText>
    </w:r>
    <w:r>
      <w:rPr>
        <w:rStyle w:val="ae"/>
        <w:rFonts w:ascii="Times New Roman CYR" w:hAnsi="Times New Roman CYR"/>
        <w:sz w:val="24"/>
      </w:rPr>
      <w:fldChar w:fldCharType="separate"/>
    </w:r>
    <w:r>
      <w:rPr>
        <w:rStyle w:val="ae"/>
        <w:rFonts w:ascii="Times New Roman CYR" w:hAnsi="Times New Roman CYR"/>
        <w:noProof/>
        <w:sz w:val="24"/>
      </w:rPr>
      <w:t>14</w:t>
    </w:r>
    <w:r>
      <w:rPr>
        <w:rStyle w:val="ae"/>
        <w:rFonts w:ascii="Times New Roman CYR" w:hAnsi="Times New Roman CYR"/>
        <w:sz w:val="24"/>
      </w:rPr>
      <w:fldChar w:fldCharType="end"/>
    </w:r>
  </w:p>
  <w:p w:rsidR="001C5E10" w:rsidRDefault="00D83295">
    <w:pPr>
      <w:pStyle w:val="af"/>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4F275A"/>
    <w:multiLevelType w:val="hybridMultilevel"/>
    <w:tmpl w:val="35EC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6448F4"/>
    <w:multiLevelType w:val="hybridMultilevel"/>
    <w:tmpl w:val="270A0628"/>
    <w:lvl w:ilvl="0" w:tplc="92D6C5BE">
      <w:start w:val="2"/>
      <w:numFmt w:val="decimal"/>
      <w:lvlText w:val="%1."/>
      <w:lvlJc w:val="left"/>
      <w:pPr>
        <w:ind w:left="473" w:hanging="360"/>
      </w:pPr>
      <w:rPr>
        <w:rFonts w:hint="default"/>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8">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0">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3">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5">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1">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4">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9">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4">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4">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8"/>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2"/>
  </w:num>
  <w:num w:numId="4">
    <w:abstractNumId w:val="9"/>
  </w:num>
  <w:num w:numId="5">
    <w:abstractNumId w:val="23"/>
  </w:num>
  <w:num w:numId="6">
    <w:abstractNumId w:val="20"/>
  </w:num>
  <w:num w:numId="7">
    <w:abstractNumId w:val="7"/>
  </w:num>
  <w:num w:numId="8">
    <w:abstractNumId w:val="15"/>
  </w:num>
  <w:num w:numId="9">
    <w:abstractNumId w:val="26"/>
  </w:num>
  <w:num w:numId="10">
    <w:abstractNumId w:val="42"/>
  </w:num>
  <w:num w:numId="11">
    <w:abstractNumId w:val="8"/>
  </w:num>
  <w:num w:numId="12">
    <w:abstractNumId w:val="35"/>
  </w:num>
  <w:num w:numId="13">
    <w:abstractNumId w:val="16"/>
  </w:num>
  <w:num w:numId="14">
    <w:abstractNumId w:val="2"/>
  </w:num>
  <w:num w:numId="15">
    <w:abstractNumId w:val="10"/>
  </w:num>
  <w:num w:numId="16">
    <w:abstractNumId w:val="33"/>
  </w:num>
  <w:num w:numId="17">
    <w:abstractNumId w:val="41"/>
  </w:num>
  <w:num w:numId="18">
    <w:abstractNumId w:val="24"/>
  </w:num>
  <w:num w:numId="19">
    <w:abstractNumId w:val="36"/>
  </w:num>
  <w:num w:numId="20">
    <w:abstractNumId w:val="44"/>
  </w:num>
  <w:num w:numId="21">
    <w:abstractNumId w:val="40"/>
  </w:num>
  <w:num w:numId="22">
    <w:abstractNumId w:val="38"/>
  </w:num>
  <w:num w:numId="23">
    <w:abstractNumId w:val="29"/>
  </w:num>
  <w:num w:numId="24">
    <w:abstractNumId w:val="0"/>
  </w:num>
  <w:num w:numId="25">
    <w:abstractNumId w:val="11"/>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31"/>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2"/>
  </w:num>
  <w:num w:numId="30">
    <w:abstractNumId w:val="30"/>
  </w:num>
  <w:num w:numId="31">
    <w:abstractNumId w:val="14"/>
  </w:num>
  <w:num w:numId="32">
    <w:abstractNumId w:val="22"/>
  </w:num>
  <w:num w:numId="33">
    <w:abstractNumId w:val="19"/>
  </w:num>
  <w:num w:numId="34">
    <w:abstractNumId w:val="45"/>
  </w:num>
  <w:num w:numId="35">
    <w:abstractNumId w:val="3"/>
  </w:num>
  <w:num w:numId="36">
    <w:abstractNumId w:val="39"/>
  </w:num>
  <w:num w:numId="37">
    <w:abstractNumId w:val="13"/>
  </w:num>
  <w:num w:numId="38">
    <w:abstractNumId w:val="18"/>
  </w:num>
  <w:num w:numId="39">
    <w:abstractNumId w:val="21"/>
  </w:num>
  <w:num w:numId="40">
    <w:abstractNumId w:val="5"/>
  </w:num>
  <w:num w:numId="41">
    <w:abstractNumId w:val="34"/>
  </w:num>
  <w:num w:numId="42">
    <w:abstractNumId w:val="37"/>
  </w:num>
  <w:num w:numId="43">
    <w:abstractNumId w:val="43"/>
  </w:num>
  <w:num w:numId="44">
    <w:abstractNumId w:val="6"/>
  </w:num>
  <w:num w:numId="45">
    <w:abstractNumId w:val="25"/>
  </w:num>
  <w:num w:numId="46">
    <w:abstractNumId w:val="4"/>
  </w:num>
  <w:num w:numId="47">
    <w:abstractNumId w:val="1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206D2"/>
    <w:rsid w:val="00054307"/>
    <w:rsid w:val="00083D6A"/>
    <w:rsid w:val="001C4C5D"/>
    <w:rsid w:val="001E7C6E"/>
    <w:rsid w:val="00233306"/>
    <w:rsid w:val="0026210C"/>
    <w:rsid w:val="00315894"/>
    <w:rsid w:val="00381271"/>
    <w:rsid w:val="00410168"/>
    <w:rsid w:val="004E6AF7"/>
    <w:rsid w:val="00606AD3"/>
    <w:rsid w:val="006C18CB"/>
    <w:rsid w:val="00751713"/>
    <w:rsid w:val="009B300F"/>
    <w:rsid w:val="00A5074B"/>
    <w:rsid w:val="00A6172A"/>
    <w:rsid w:val="00AC1330"/>
    <w:rsid w:val="00AD4BC3"/>
    <w:rsid w:val="00B33528"/>
    <w:rsid w:val="00B8391B"/>
    <w:rsid w:val="00BC3993"/>
    <w:rsid w:val="00BF79E4"/>
    <w:rsid w:val="00C2404F"/>
    <w:rsid w:val="00D83295"/>
    <w:rsid w:val="00DD3E90"/>
    <w:rsid w:val="00DF47EA"/>
    <w:rsid w:val="00DF6664"/>
    <w:rsid w:val="00EA7A42"/>
    <w:rsid w:val="00FC2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CF05B-F943-4D46-9300-D1E5B649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83295"/>
    <w:pPr>
      <w:keepNext/>
      <w:widowControl w:val="0"/>
      <w:numPr>
        <w:numId w:val="1"/>
      </w:numPr>
      <w:tabs>
        <w:tab w:val="left" w:pos="720"/>
      </w:tabs>
      <w:spacing w:line="264" w:lineRule="auto"/>
      <w:jc w:val="center"/>
      <w:outlineLvl w:val="0"/>
    </w:pPr>
    <w:rPr>
      <w:b/>
      <w:sz w:val="28"/>
      <w:szCs w:val="20"/>
    </w:rPr>
  </w:style>
  <w:style w:type="paragraph" w:styleId="2">
    <w:name w:val="heading 2"/>
    <w:basedOn w:val="a0"/>
    <w:next w:val="a0"/>
    <w:link w:val="20"/>
    <w:qFormat/>
    <w:rsid w:val="00D83295"/>
    <w:pPr>
      <w:keepNext/>
      <w:widowControl w:val="0"/>
      <w:outlineLvl w:val="1"/>
    </w:pPr>
    <w:rPr>
      <w:b/>
      <w:i/>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0"/>
    <w:link w:val="a6"/>
    <w:qFormat/>
    <w:rsid w:val="00751713"/>
    <w:pPr>
      <w:jc w:val="center"/>
    </w:pPr>
    <w:rPr>
      <w:b/>
      <w:sz w:val="32"/>
      <w:szCs w:val="20"/>
    </w:rPr>
  </w:style>
  <w:style w:type="character" w:customStyle="1" w:styleId="a6">
    <w:name w:val="Название Знак"/>
    <w:basedOn w:val="a1"/>
    <w:link w:val="a5"/>
    <w:rsid w:val="00751713"/>
    <w:rPr>
      <w:rFonts w:ascii="Times New Roman" w:eastAsia="Times New Roman" w:hAnsi="Times New Roman" w:cs="Times New Roman"/>
      <w:b/>
      <w:sz w:val="32"/>
      <w:szCs w:val="20"/>
      <w:lang w:eastAsia="ru-RU"/>
    </w:rPr>
  </w:style>
  <w:style w:type="paragraph" w:styleId="a7">
    <w:name w:val="Body Text Indent"/>
    <w:basedOn w:val="a0"/>
    <w:link w:val="a8"/>
    <w:rsid w:val="00751713"/>
    <w:pPr>
      <w:spacing w:after="120"/>
      <w:ind w:left="283"/>
    </w:pPr>
  </w:style>
  <w:style w:type="character" w:customStyle="1" w:styleId="a8">
    <w:name w:val="Основной текст с отступом Знак"/>
    <w:basedOn w:val="a1"/>
    <w:link w:val="a7"/>
    <w:rsid w:val="00751713"/>
    <w:rPr>
      <w:rFonts w:ascii="Times New Roman" w:eastAsia="Times New Roman" w:hAnsi="Times New Roman" w:cs="Times New Roman"/>
      <w:sz w:val="24"/>
      <w:szCs w:val="24"/>
      <w:lang w:eastAsia="ru-RU"/>
    </w:rPr>
  </w:style>
  <w:style w:type="paragraph" w:customStyle="1" w:styleId="a9">
    <w:name w:val="Таблицы (моноширинный)"/>
    <w:basedOn w:val="a0"/>
    <w:next w:val="a0"/>
    <w:rsid w:val="00751713"/>
    <w:pPr>
      <w:autoSpaceDE w:val="0"/>
      <w:autoSpaceDN w:val="0"/>
      <w:adjustRightInd w:val="0"/>
      <w:jc w:val="both"/>
    </w:pPr>
    <w:rPr>
      <w:rFonts w:ascii="Courier New" w:hAnsi="Courier New" w:cs="Courier New"/>
      <w:sz w:val="20"/>
      <w:szCs w:val="20"/>
    </w:rPr>
  </w:style>
  <w:style w:type="paragraph" w:customStyle="1" w:styleId="s3">
    <w:name w:val="s_3"/>
    <w:basedOn w:val="a0"/>
    <w:uiPriority w:val="99"/>
    <w:rsid w:val="006C18CB"/>
    <w:pPr>
      <w:spacing w:before="100" w:beforeAutospacing="1" w:after="100" w:afterAutospacing="1"/>
    </w:pPr>
  </w:style>
  <w:style w:type="paragraph" w:styleId="21">
    <w:name w:val="Body Text 2"/>
    <w:basedOn w:val="a0"/>
    <w:link w:val="22"/>
    <w:rsid w:val="00606AD3"/>
    <w:pPr>
      <w:spacing w:after="120" w:line="480" w:lineRule="auto"/>
    </w:pPr>
    <w:rPr>
      <w:sz w:val="28"/>
    </w:rPr>
  </w:style>
  <w:style w:type="character" w:customStyle="1" w:styleId="22">
    <w:name w:val="Основной текст 2 Знак"/>
    <w:basedOn w:val="a1"/>
    <w:link w:val="21"/>
    <w:rsid w:val="00606AD3"/>
    <w:rPr>
      <w:rFonts w:ascii="Times New Roman" w:eastAsia="Times New Roman" w:hAnsi="Times New Roman" w:cs="Times New Roman"/>
      <w:sz w:val="28"/>
      <w:szCs w:val="24"/>
      <w:lang w:eastAsia="ru-RU"/>
    </w:rPr>
  </w:style>
  <w:style w:type="paragraph" w:customStyle="1" w:styleId="ConsNonformat">
    <w:name w:val="ConsNonformat"/>
    <w:rsid w:val="001C4C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0"/>
    <w:link w:val="30"/>
    <w:unhideWhenUsed/>
    <w:rsid w:val="001E7C6E"/>
    <w:pPr>
      <w:spacing w:after="120"/>
    </w:pPr>
    <w:rPr>
      <w:sz w:val="16"/>
      <w:szCs w:val="16"/>
    </w:rPr>
  </w:style>
  <w:style w:type="character" w:customStyle="1" w:styleId="30">
    <w:name w:val="Основной текст 3 Знак"/>
    <w:basedOn w:val="a1"/>
    <w:link w:val="3"/>
    <w:rsid w:val="001E7C6E"/>
    <w:rPr>
      <w:rFonts w:ascii="Times New Roman" w:eastAsia="Times New Roman" w:hAnsi="Times New Roman" w:cs="Times New Roman"/>
      <w:sz w:val="16"/>
      <w:szCs w:val="16"/>
      <w:lang w:eastAsia="ru-RU"/>
    </w:rPr>
  </w:style>
  <w:style w:type="paragraph" w:styleId="aa">
    <w:name w:val="Normal (Web)"/>
    <w:basedOn w:val="a0"/>
    <w:uiPriority w:val="99"/>
    <w:rsid w:val="00233306"/>
    <w:pPr>
      <w:spacing w:before="100" w:beforeAutospacing="1" w:after="100" w:afterAutospacing="1"/>
    </w:pPr>
  </w:style>
  <w:style w:type="character" w:styleId="ab">
    <w:name w:val="Strong"/>
    <w:uiPriority w:val="22"/>
    <w:qFormat/>
    <w:rsid w:val="00233306"/>
    <w:rPr>
      <w:b/>
      <w:bCs/>
    </w:rPr>
  </w:style>
  <w:style w:type="paragraph" w:styleId="ac">
    <w:name w:val="Body Text"/>
    <w:basedOn w:val="a0"/>
    <w:link w:val="ad"/>
    <w:unhideWhenUsed/>
    <w:rsid w:val="00D83295"/>
    <w:pPr>
      <w:spacing w:after="120"/>
    </w:pPr>
  </w:style>
  <w:style w:type="character" w:customStyle="1" w:styleId="ad">
    <w:name w:val="Основной текст Знак"/>
    <w:basedOn w:val="a1"/>
    <w:link w:val="ac"/>
    <w:rsid w:val="00D83295"/>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D83295"/>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D83295"/>
    <w:rPr>
      <w:rFonts w:ascii="Times New Roman" w:eastAsia="Times New Roman" w:hAnsi="Times New Roman" w:cs="Times New Roman"/>
      <w:b/>
      <w:i/>
      <w:sz w:val="24"/>
      <w:szCs w:val="20"/>
      <w:lang w:eastAsia="ru-RU"/>
    </w:rPr>
  </w:style>
  <w:style w:type="paragraph" w:customStyle="1" w:styleId="210">
    <w:name w:val="Основной текст 21"/>
    <w:basedOn w:val="a0"/>
    <w:rsid w:val="00D83295"/>
    <w:pPr>
      <w:widowControl w:val="0"/>
      <w:tabs>
        <w:tab w:val="left" w:pos="284"/>
      </w:tabs>
      <w:ind w:left="284" w:hanging="284"/>
      <w:jc w:val="both"/>
    </w:pPr>
    <w:rPr>
      <w:szCs w:val="20"/>
    </w:rPr>
  </w:style>
  <w:style w:type="paragraph" w:customStyle="1" w:styleId="211">
    <w:name w:val="Основной текст с отступом 21"/>
    <w:basedOn w:val="a0"/>
    <w:rsid w:val="00D83295"/>
    <w:pPr>
      <w:widowControl w:val="0"/>
      <w:ind w:firstLine="720"/>
      <w:jc w:val="both"/>
    </w:pPr>
    <w:rPr>
      <w:szCs w:val="20"/>
    </w:rPr>
  </w:style>
  <w:style w:type="paragraph" w:customStyle="1" w:styleId="31">
    <w:name w:val="Основной текст с отступом 31"/>
    <w:basedOn w:val="a0"/>
    <w:rsid w:val="00D83295"/>
    <w:pPr>
      <w:widowControl w:val="0"/>
      <w:spacing w:after="120"/>
      <w:ind w:firstLine="720"/>
      <w:jc w:val="both"/>
    </w:pPr>
    <w:rPr>
      <w:b/>
      <w:sz w:val="28"/>
      <w:szCs w:val="20"/>
    </w:rPr>
  </w:style>
  <w:style w:type="character" w:styleId="ae">
    <w:name w:val="page number"/>
    <w:rsid w:val="00D83295"/>
    <w:rPr>
      <w:sz w:val="20"/>
    </w:rPr>
  </w:style>
  <w:style w:type="paragraph" w:styleId="af">
    <w:name w:val="header"/>
    <w:basedOn w:val="a0"/>
    <w:link w:val="af0"/>
    <w:rsid w:val="00D83295"/>
    <w:pPr>
      <w:widowControl w:val="0"/>
      <w:tabs>
        <w:tab w:val="center" w:pos="4153"/>
        <w:tab w:val="right" w:pos="8306"/>
      </w:tabs>
    </w:pPr>
    <w:rPr>
      <w:sz w:val="20"/>
      <w:szCs w:val="20"/>
    </w:rPr>
  </w:style>
  <w:style w:type="character" w:customStyle="1" w:styleId="af0">
    <w:name w:val="Верхний колонтитул Знак"/>
    <w:basedOn w:val="a1"/>
    <w:link w:val="af"/>
    <w:rsid w:val="00D83295"/>
    <w:rPr>
      <w:rFonts w:ascii="Times New Roman" w:eastAsia="Times New Roman" w:hAnsi="Times New Roman" w:cs="Times New Roman"/>
      <w:sz w:val="20"/>
      <w:szCs w:val="20"/>
      <w:lang w:eastAsia="ru-RU"/>
    </w:rPr>
  </w:style>
  <w:style w:type="paragraph" w:styleId="23">
    <w:name w:val="Body Text Indent 2"/>
    <w:basedOn w:val="a0"/>
    <w:link w:val="24"/>
    <w:rsid w:val="00D83295"/>
    <w:pPr>
      <w:widowControl w:val="0"/>
      <w:spacing w:after="120" w:line="480" w:lineRule="auto"/>
      <w:ind w:left="283"/>
    </w:pPr>
    <w:rPr>
      <w:sz w:val="20"/>
      <w:szCs w:val="20"/>
    </w:rPr>
  </w:style>
  <w:style w:type="character" w:customStyle="1" w:styleId="24">
    <w:name w:val="Основной текст с отступом 2 Знак"/>
    <w:basedOn w:val="a1"/>
    <w:link w:val="23"/>
    <w:rsid w:val="00D83295"/>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832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Гипертекстовая ссылка"/>
    <w:rsid w:val="00D83295"/>
    <w:rPr>
      <w:color w:val="008000"/>
    </w:rPr>
  </w:style>
  <w:style w:type="character" w:customStyle="1" w:styleId="af2">
    <w:name w:val="Активная гипертекстовая ссылка"/>
    <w:rsid w:val="00D83295"/>
    <w:rPr>
      <w:color w:val="008000"/>
      <w:u w:val="single"/>
    </w:rPr>
  </w:style>
  <w:style w:type="character" w:styleId="af3">
    <w:name w:val="Hyperlink"/>
    <w:uiPriority w:val="99"/>
    <w:rsid w:val="00D83295"/>
    <w:rPr>
      <w:color w:val="0000FF"/>
      <w:u w:val="single"/>
    </w:rPr>
  </w:style>
  <w:style w:type="paragraph" w:customStyle="1" w:styleId="af4">
    <w:name w:val="Знак"/>
    <w:basedOn w:val="a0"/>
    <w:rsid w:val="00D83295"/>
    <w:pPr>
      <w:widowControl w:val="0"/>
      <w:spacing w:after="160" w:line="240" w:lineRule="exact"/>
    </w:pPr>
    <w:rPr>
      <w:rFonts w:eastAsia="Calibri"/>
      <w:sz w:val="20"/>
      <w:szCs w:val="20"/>
      <w:lang w:eastAsia="zh-CN"/>
    </w:rPr>
  </w:style>
  <w:style w:type="paragraph" w:styleId="af5">
    <w:name w:val="Balloon Text"/>
    <w:basedOn w:val="a0"/>
    <w:link w:val="af6"/>
    <w:semiHidden/>
    <w:rsid w:val="00D83295"/>
    <w:pPr>
      <w:widowControl w:val="0"/>
    </w:pPr>
    <w:rPr>
      <w:rFonts w:ascii="Tahoma" w:hAnsi="Tahoma" w:cs="Tahoma"/>
      <w:sz w:val="16"/>
      <w:szCs w:val="16"/>
    </w:rPr>
  </w:style>
  <w:style w:type="character" w:customStyle="1" w:styleId="af6">
    <w:name w:val="Текст выноски Знак"/>
    <w:basedOn w:val="a1"/>
    <w:link w:val="af5"/>
    <w:semiHidden/>
    <w:rsid w:val="00D83295"/>
    <w:rPr>
      <w:rFonts w:ascii="Tahoma" w:eastAsia="Times New Roman" w:hAnsi="Tahoma" w:cs="Tahoma"/>
      <w:sz w:val="16"/>
      <w:szCs w:val="16"/>
      <w:lang w:eastAsia="ru-RU"/>
    </w:rPr>
  </w:style>
  <w:style w:type="paragraph" w:styleId="af7">
    <w:name w:val="Plain Text"/>
    <w:basedOn w:val="a0"/>
    <w:link w:val="af8"/>
    <w:rsid w:val="00D83295"/>
    <w:rPr>
      <w:rFonts w:ascii="Courier New" w:hAnsi="Courier New"/>
      <w:sz w:val="20"/>
      <w:szCs w:val="20"/>
    </w:rPr>
  </w:style>
  <w:style w:type="character" w:customStyle="1" w:styleId="af8">
    <w:name w:val="Текст Знак"/>
    <w:basedOn w:val="a1"/>
    <w:link w:val="af7"/>
    <w:rsid w:val="00D83295"/>
    <w:rPr>
      <w:rFonts w:ascii="Courier New" w:eastAsia="Times New Roman" w:hAnsi="Courier New" w:cs="Times New Roman"/>
      <w:sz w:val="20"/>
      <w:szCs w:val="20"/>
      <w:lang w:eastAsia="ru-RU"/>
    </w:rPr>
  </w:style>
  <w:style w:type="paragraph" w:customStyle="1" w:styleId="af9">
    <w:name w:val="Прижатый влево"/>
    <w:basedOn w:val="a0"/>
    <w:next w:val="a0"/>
    <w:rsid w:val="00D83295"/>
    <w:pPr>
      <w:widowControl w:val="0"/>
      <w:autoSpaceDE w:val="0"/>
      <w:autoSpaceDN w:val="0"/>
      <w:adjustRightInd w:val="0"/>
    </w:pPr>
    <w:rPr>
      <w:rFonts w:ascii="Arial" w:hAnsi="Arial"/>
    </w:rPr>
  </w:style>
  <w:style w:type="paragraph" w:customStyle="1" w:styleId="ConsNormal">
    <w:name w:val="ConsNormal"/>
    <w:rsid w:val="00D83295"/>
    <w:pPr>
      <w:widowControl w:val="0"/>
      <w:spacing w:after="0" w:line="240" w:lineRule="auto"/>
      <w:ind w:firstLine="720"/>
    </w:pPr>
    <w:rPr>
      <w:rFonts w:ascii="Arial" w:eastAsia="Times New Roman" w:hAnsi="Arial" w:cs="Times New Roman"/>
      <w:sz w:val="20"/>
      <w:szCs w:val="20"/>
      <w:lang w:eastAsia="ru-RU"/>
    </w:rPr>
  </w:style>
  <w:style w:type="paragraph" w:styleId="afa">
    <w:name w:val="footer"/>
    <w:basedOn w:val="a0"/>
    <w:link w:val="afb"/>
    <w:rsid w:val="00D83295"/>
    <w:pPr>
      <w:widowControl w:val="0"/>
      <w:tabs>
        <w:tab w:val="center" w:pos="4677"/>
        <w:tab w:val="right" w:pos="9355"/>
      </w:tabs>
    </w:pPr>
    <w:rPr>
      <w:sz w:val="20"/>
      <w:szCs w:val="20"/>
    </w:rPr>
  </w:style>
  <w:style w:type="character" w:customStyle="1" w:styleId="afb">
    <w:name w:val="Нижний колонтитул Знак"/>
    <w:basedOn w:val="a1"/>
    <w:link w:val="afa"/>
    <w:rsid w:val="00D83295"/>
    <w:rPr>
      <w:rFonts w:ascii="Times New Roman" w:eastAsia="Times New Roman" w:hAnsi="Times New Roman" w:cs="Times New Roman"/>
      <w:sz w:val="20"/>
      <w:szCs w:val="20"/>
      <w:lang w:eastAsia="ru-RU"/>
    </w:rPr>
  </w:style>
  <w:style w:type="paragraph" w:customStyle="1" w:styleId="Default">
    <w:name w:val="Default"/>
    <w:rsid w:val="00D832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D832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c">
    <w:name w:val="Emphasis"/>
    <w:uiPriority w:val="20"/>
    <w:qFormat/>
    <w:rsid w:val="00D83295"/>
    <w:rPr>
      <w:i/>
      <w:iCs/>
    </w:rPr>
  </w:style>
  <w:style w:type="paragraph" w:styleId="a">
    <w:name w:val="List Bullet"/>
    <w:basedOn w:val="a0"/>
    <w:rsid w:val="00D83295"/>
    <w:pPr>
      <w:widowControl w:val="0"/>
      <w:numPr>
        <w:numId w:val="24"/>
      </w:numPr>
      <w:contextualSpacing/>
    </w:pPr>
    <w:rPr>
      <w:sz w:val="20"/>
      <w:szCs w:val="20"/>
    </w:rPr>
  </w:style>
  <w:style w:type="paragraph" w:styleId="afd">
    <w:name w:val="No Spacing"/>
    <w:uiPriority w:val="99"/>
    <w:qFormat/>
    <w:rsid w:val="00D83295"/>
    <w:pPr>
      <w:spacing w:after="0" w:line="240" w:lineRule="auto"/>
    </w:pPr>
    <w:rPr>
      <w:rFonts w:ascii="Calibri" w:eastAsia="Times New Roman" w:hAnsi="Calibri" w:cs="Times New Roman"/>
    </w:rPr>
  </w:style>
  <w:style w:type="paragraph" w:customStyle="1" w:styleId="adress">
    <w:name w:val="adress"/>
    <w:basedOn w:val="a0"/>
    <w:rsid w:val="00D83295"/>
    <w:pPr>
      <w:spacing w:before="1" w:after="1" w:line="240" w:lineRule="atLeast"/>
      <w:ind w:left="1" w:right="1" w:firstLine="1"/>
      <w:jc w:val="center"/>
    </w:pPr>
    <w:rPr>
      <w:b/>
      <w:i/>
      <w:sz w:val="20"/>
      <w:szCs w:val="20"/>
      <w:lang w:val="en-US" w:eastAsia="en-US"/>
    </w:rPr>
  </w:style>
  <w:style w:type="paragraph" w:customStyle="1" w:styleId="TextBasTxt">
    <w:name w:val="TextBasTxt"/>
    <w:basedOn w:val="a0"/>
    <w:rsid w:val="00D83295"/>
    <w:pPr>
      <w:autoSpaceDE w:val="0"/>
      <w:autoSpaceDN w:val="0"/>
      <w:adjustRightInd w:val="0"/>
      <w:ind w:firstLine="567"/>
      <w:jc w:val="both"/>
    </w:pPr>
    <w:rPr>
      <w:rFonts w:eastAsia="Calibri"/>
    </w:rPr>
  </w:style>
  <w:style w:type="paragraph" w:styleId="afe">
    <w:name w:val="List Paragraph"/>
    <w:basedOn w:val="a0"/>
    <w:link w:val="aff"/>
    <w:uiPriority w:val="34"/>
    <w:qFormat/>
    <w:rsid w:val="00D83295"/>
    <w:pPr>
      <w:spacing w:after="200" w:line="276" w:lineRule="auto"/>
      <w:ind w:left="720"/>
      <w:contextualSpacing/>
    </w:pPr>
    <w:rPr>
      <w:rFonts w:ascii="Calibri" w:eastAsia="Calibri" w:hAnsi="Calibri"/>
      <w:sz w:val="22"/>
      <w:szCs w:val="22"/>
      <w:lang w:eastAsia="en-US"/>
    </w:rPr>
  </w:style>
  <w:style w:type="character" w:customStyle="1" w:styleId="aff">
    <w:name w:val="Абзац списка Знак"/>
    <w:link w:val="afe"/>
    <w:uiPriority w:val="34"/>
    <w:rsid w:val="00D83295"/>
    <w:rPr>
      <w:rFonts w:ascii="Calibri" w:eastAsia="Calibri" w:hAnsi="Calibri" w:cs="Times New Roman"/>
    </w:rPr>
  </w:style>
  <w:style w:type="paragraph" w:styleId="32">
    <w:name w:val="Body Text Indent 3"/>
    <w:basedOn w:val="a0"/>
    <w:link w:val="33"/>
    <w:rsid w:val="00D83295"/>
    <w:pPr>
      <w:widowControl w:val="0"/>
      <w:spacing w:after="120"/>
      <w:ind w:left="283"/>
    </w:pPr>
    <w:rPr>
      <w:sz w:val="16"/>
      <w:szCs w:val="16"/>
    </w:rPr>
  </w:style>
  <w:style w:type="character" w:customStyle="1" w:styleId="33">
    <w:name w:val="Основной текст с отступом 3 Знак"/>
    <w:basedOn w:val="a1"/>
    <w:link w:val="32"/>
    <w:rsid w:val="00D83295"/>
    <w:rPr>
      <w:rFonts w:ascii="Times New Roman" w:eastAsia="Times New Roman" w:hAnsi="Times New Roman" w:cs="Times New Roman"/>
      <w:sz w:val="16"/>
      <w:szCs w:val="16"/>
      <w:lang w:eastAsia="ru-RU"/>
    </w:rPr>
  </w:style>
  <w:style w:type="paragraph" w:customStyle="1" w:styleId="ConsPlusNormal">
    <w:name w:val="ConsPlusNormal"/>
    <w:rsid w:val="00D8329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D83295"/>
    <w:pPr>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D83295"/>
    <w:pPr>
      <w:autoSpaceDE w:val="0"/>
      <w:autoSpaceDN w:val="0"/>
      <w:ind w:firstLine="567"/>
      <w:jc w:val="both"/>
    </w:pPr>
  </w:style>
  <w:style w:type="paragraph" w:styleId="aff0">
    <w:name w:val="TOC Heading"/>
    <w:basedOn w:val="1"/>
    <w:next w:val="a0"/>
    <w:uiPriority w:val="39"/>
    <w:unhideWhenUsed/>
    <w:qFormat/>
    <w:rsid w:val="00D83295"/>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D83295"/>
    <w:pPr>
      <w:widowControl w:val="0"/>
    </w:pPr>
    <w:rPr>
      <w:sz w:val="20"/>
      <w:szCs w:val="20"/>
    </w:rPr>
  </w:style>
  <w:style w:type="paragraph" w:styleId="25">
    <w:name w:val="toc 2"/>
    <w:basedOn w:val="a0"/>
    <w:next w:val="a0"/>
    <w:autoRedefine/>
    <w:uiPriority w:val="39"/>
    <w:rsid w:val="00D83295"/>
    <w:pPr>
      <w:widowControl w:val="0"/>
      <w:ind w:left="200"/>
    </w:pPr>
    <w:rPr>
      <w:sz w:val="20"/>
      <w:szCs w:val="20"/>
    </w:rPr>
  </w:style>
  <w:style w:type="paragraph" w:styleId="34">
    <w:name w:val="toc 3"/>
    <w:basedOn w:val="a0"/>
    <w:next w:val="a0"/>
    <w:autoRedefine/>
    <w:uiPriority w:val="39"/>
    <w:unhideWhenUsed/>
    <w:rsid w:val="00D83295"/>
    <w:pPr>
      <w:spacing w:after="100" w:line="259" w:lineRule="auto"/>
      <w:ind w:left="440"/>
    </w:pPr>
    <w:rPr>
      <w:rFonts w:ascii="Calibri" w:hAnsi="Calibri"/>
      <w:sz w:val="22"/>
      <w:szCs w:val="22"/>
    </w:rPr>
  </w:style>
  <w:style w:type="character" w:styleId="aff1">
    <w:name w:val="FollowedHyperlink"/>
    <w:basedOn w:val="a1"/>
    <w:uiPriority w:val="99"/>
    <w:semiHidden/>
    <w:unhideWhenUsed/>
    <w:rsid w:val="00D83295"/>
    <w:rPr>
      <w:color w:val="800080" w:themeColor="followedHyperlink"/>
      <w:u w:val="single"/>
    </w:rPr>
  </w:style>
  <w:style w:type="paragraph" w:customStyle="1" w:styleId="Char1">
    <w:name w:val="Char1"/>
    <w:basedOn w:val="a0"/>
    <w:next w:val="a0"/>
    <w:semiHidden/>
    <w:rsid w:val="00D83295"/>
    <w:pPr>
      <w:spacing w:after="160" w:line="240" w:lineRule="exact"/>
    </w:pPr>
    <w:rPr>
      <w:rFonts w:ascii="Arial" w:hAnsi="Arial" w:cs="Arial"/>
      <w:sz w:val="20"/>
      <w:szCs w:val="20"/>
      <w:lang w:val="en-US" w:eastAsia="en-US"/>
    </w:rPr>
  </w:style>
  <w:style w:type="character" w:styleId="aff2">
    <w:name w:val="Intense Emphasis"/>
    <w:uiPriority w:val="21"/>
    <w:qFormat/>
    <w:rsid w:val="00D83295"/>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5320">
      <w:bodyDiv w:val="1"/>
      <w:marLeft w:val="0"/>
      <w:marRight w:val="0"/>
      <w:marTop w:val="0"/>
      <w:marBottom w:val="0"/>
      <w:divBdr>
        <w:top w:val="none" w:sz="0" w:space="0" w:color="auto"/>
        <w:left w:val="none" w:sz="0" w:space="0" w:color="auto"/>
        <w:bottom w:val="none" w:sz="0" w:space="0" w:color="auto"/>
        <w:right w:val="none" w:sz="0" w:space="0" w:color="auto"/>
      </w:divBdr>
    </w:div>
    <w:div w:id="451746772">
      <w:bodyDiv w:val="1"/>
      <w:marLeft w:val="0"/>
      <w:marRight w:val="0"/>
      <w:marTop w:val="0"/>
      <w:marBottom w:val="0"/>
      <w:divBdr>
        <w:top w:val="none" w:sz="0" w:space="0" w:color="auto"/>
        <w:left w:val="none" w:sz="0" w:space="0" w:color="auto"/>
        <w:bottom w:val="none" w:sz="0" w:space="0" w:color="auto"/>
        <w:right w:val="none" w:sz="0" w:space="0" w:color="auto"/>
      </w:divBdr>
    </w:div>
    <w:div w:id="1042365167">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Default.aspx?gov_id=378" TargetMode="External"/><Relationship Id="rId13" Type="http://schemas.openxmlformats.org/officeDocument/2006/relationships/hyperlink" Target="http://gov.cap.ru/Default.aspx?gov_id=378" TargetMode="External"/><Relationship Id="rId18" Type="http://schemas.openxmlformats.org/officeDocument/2006/relationships/hyperlink" Target="http://gov.cap.ru/Default.aspx?gov_id=378" TargetMode="External"/><Relationship Id="rId26" Type="http://schemas.openxmlformats.org/officeDocument/2006/relationships/hyperlink" Target="https://www.roseltorg.ru" TargetMode="External"/><Relationship Id="rId3" Type="http://schemas.openxmlformats.org/officeDocument/2006/relationships/styles" Target="styles.xml"/><Relationship Id="rId21" Type="http://schemas.openxmlformats.org/officeDocument/2006/relationships/hyperlink" Target="http://gov.cap.ru/Default.aspx?gov_id=381"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gov.cap.ru/Default.aspx?gov_id=378" TargetMode="External"/><Relationship Id="rId25" Type="http://schemas.openxmlformats.org/officeDocument/2006/relationships/hyperlink" Target="http://www.torg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s://www.roseltorg.ru" TargetMode="External"/><Relationship Id="rId29" Type="http://schemas.openxmlformats.org/officeDocument/2006/relationships/hyperlink" Target="http://gov.cap.ru/Default.aspx?gov_id=378" TargetMode="External"/><Relationship Id="rId1" Type="http://schemas.openxmlformats.org/officeDocument/2006/relationships/customXml" Target="../customXml/item1.xml"/><Relationship Id="rId6" Type="http://schemas.openxmlformats.org/officeDocument/2006/relationships/hyperlink" Target="https://www.roseltorg.ru" TargetMode="External"/><Relationship Id="rId11" Type="http://schemas.openxmlformats.org/officeDocument/2006/relationships/hyperlink" Target="mailto:koms_sao_asan@cap.ru" TargetMode="External"/><Relationship Id="rId24" Type="http://schemas.openxmlformats.org/officeDocument/2006/relationships/hyperlink" Target="http://gov.cap.ru/Default.aspx?gov_id=37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ov.cap.ru/Default.aspx?gov_id=378" TargetMode="External"/><Relationship Id="rId23" Type="http://schemas.openxmlformats.org/officeDocument/2006/relationships/hyperlink" Target="https://www.roseltorg.ru" TargetMode="External"/><Relationship Id="rId28" Type="http://schemas.openxmlformats.org/officeDocument/2006/relationships/header" Target="header2.xml"/><Relationship Id="rId10" Type="http://schemas.openxmlformats.org/officeDocument/2006/relationships/hyperlink" Target="mailto:koms_sao_asan@cap.ru" TargetMode="External"/><Relationship Id="rId19" Type="http://schemas.openxmlformats.org/officeDocument/2006/relationships/hyperlink" Target="http://www.torgi.gov.ru" TargetMode="External"/><Relationship Id="rId31"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eader" Target="header1.xml"/><Relationship Id="rId30"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E204F-D951-422C-90A7-0236937D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7112</Words>
  <Characters>40540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47557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 Александр Сергеевич</dc:creator>
  <cp:lastModifiedBy>nchsyrb</cp:lastModifiedBy>
  <cp:revision>3</cp:revision>
  <dcterms:created xsi:type="dcterms:W3CDTF">2021-04-26T11:02:00Z</dcterms:created>
  <dcterms:modified xsi:type="dcterms:W3CDTF">2021-04-26T11:06:00Z</dcterms:modified>
</cp:coreProperties>
</file>