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104024" w:rsidRPr="00D95944" w:rsidTr="00597C77">
        <w:tc>
          <w:tcPr>
            <w:tcW w:w="9468" w:type="dxa"/>
            <w:tcBorders>
              <w:left w:val="nil"/>
              <w:right w:val="nil"/>
            </w:tcBorders>
          </w:tcPr>
          <w:p w:rsidR="00104024" w:rsidRPr="00D95944" w:rsidRDefault="00104024" w:rsidP="00597C77">
            <w:pPr>
              <w:pStyle w:val="a5"/>
              <w:spacing w:before="0" w:beforeAutospacing="0" w:after="0" w:afterAutospacing="0"/>
              <w:rPr>
                <w:b/>
                <w:sz w:val="18"/>
                <w:szCs w:val="18"/>
              </w:rPr>
            </w:pPr>
          </w:p>
          <w:p w:rsidR="00104024" w:rsidRPr="00D95944" w:rsidRDefault="00104024" w:rsidP="00597C77">
            <w:pPr>
              <w:pStyle w:val="a5"/>
              <w:spacing w:before="0" w:beforeAutospacing="0" w:after="0" w:afterAutospacing="0"/>
              <w:jc w:val="center"/>
              <w:rPr>
                <w:b/>
                <w:sz w:val="18"/>
                <w:szCs w:val="18"/>
              </w:rPr>
            </w:pPr>
          </w:p>
          <w:p w:rsidR="00104024" w:rsidRPr="00D95944" w:rsidRDefault="00104024" w:rsidP="00597C77">
            <w:pPr>
              <w:pStyle w:val="a5"/>
              <w:spacing w:before="0" w:beforeAutospacing="0" w:after="0" w:afterAutospacing="0"/>
              <w:jc w:val="center"/>
              <w:rPr>
                <w:b/>
                <w:sz w:val="18"/>
                <w:szCs w:val="18"/>
              </w:rPr>
            </w:pPr>
          </w:p>
          <w:p w:rsidR="00104024" w:rsidRPr="00D95944" w:rsidRDefault="00104024" w:rsidP="00597C77">
            <w:pPr>
              <w:pStyle w:val="a5"/>
              <w:spacing w:before="0" w:beforeAutospacing="0" w:after="0" w:afterAutospacing="0"/>
              <w:jc w:val="center"/>
              <w:rPr>
                <w:b/>
                <w:sz w:val="18"/>
                <w:szCs w:val="18"/>
              </w:rPr>
            </w:pPr>
            <w:r w:rsidRPr="00D95944">
              <w:rPr>
                <w:b/>
                <w:sz w:val="18"/>
                <w:szCs w:val="18"/>
              </w:rPr>
              <w:t>И Н Ф О Р М А Ц И О Н Н Ы Й   Б Ю Л Л Е Т Е Н Ь</w:t>
            </w:r>
          </w:p>
        </w:tc>
      </w:tr>
    </w:tbl>
    <w:p w:rsidR="00104024" w:rsidRPr="00D95944" w:rsidRDefault="00104024" w:rsidP="00104024">
      <w:pPr>
        <w:pStyle w:val="a5"/>
        <w:spacing w:before="0" w:beforeAutospacing="0" w:after="0" w:afterAutospacing="0"/>
        <w:ind w:firstLine="360"/>
        <w:jc w:val="center"/>
        <w:rPr>
          <w:b/>
          <w:bCs/>
          <w:sz w:val="18"/>
          <w:szCs w:val="18"/>
        </w:rPr>
      </w:pPr>
      <w:r w:rsidRPr="00D95944">
        <w:rPr>
          <w:b/>
          <w:bCs/>
          <w:sz w:val="18"/>
          <w:szCs w:val="18"/>
        </w:rPr>
        <w:t>«ВЕСТНИК КОМСОМОЛЬСКОГО СЕЛЬСКОГО ПОСЕЛЕНИЯ»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4"/>
        <w:gridCol w:w="5174"/>
      </w:tblGrid>
      <w:tr w:rsidR="00104024" w:rsidRPr="00D95944" w:rsidTr="00104024">
        <w:trPr>
          <w:trHeight w:val="327"/>
        </w:trPr>
        <w:tc>
          <w:tcPr>
            <w:tcW w:w="4294" w:type="dxa"/>
            <w:tcBorders>
              <w:top w:val="single" w:sz="18" w:space="0" w:color="000000"/>
              <w:left w:val="nil"/>
              <w:bottom w:val="single" w:sz="18" w:space="0" w:color="000000"/>
              <w:right w:val="nil"/>
            </w:tcBorders>
          </w:tcPr>
          <w:p w:rsidR="00104024" w:rsidRPr="00D95944" w:rsidRDefault="00104024" w:rsidP="00D53B75">
            <w:pPr>
              <w:pStyle w:val="a5"/>
              <w:tabs>
                <w:tab w:val="left" w:pos="792"/>
              </w:tabs>
              <w:spacing w:before="0" w:beforeAutospacing="0" w:after="0" w:afterAutospacing="0"/>
              <w:jc w:val="center"/>
              <w:rPr>
                <w:b/>
                <w:bCs/>
                <w:sz w:val="18"/>
                <w:szCs w:val="18"/>
              </w:rPr>
            </w:pPr>
            <w:r w:rsidRPr="00D95944">
              <w:rPr>
                <w:b/>
                <w:bCs/>
                <w:sz w:val="18"/>
                <w:szCs w:val="18"/>
              </w:rPr>
              <w:t xml:space="preserve">№ </w:t>
            </w:r>
            <w:r>
              <w:rPr>
                <w:b/>
                <w:bCs/>
                <w:sz w:val="18"/>
                <w:szCs w:val="18"/>
              </w:rPr>
              <w:t>0</w:t>
            </w:r>
            <w:r w:rsidR="00D53B75">
              <w:rPr>
                <w:b/>
                <w:bCs/>
                <w:sz w:val="18"/>
                <w:szCs w:val="18"/>
              </w:rPr>
              <w:t>3</w:t>
            </w:r>
            <w:r w:rsidRPr="00D95944">
              <w:rPr>
                <w:b/>
                <w:bCs/>
                <w:sz w:val="18"/>
                <w:szCs w:val="18"/>
              </w:rPr>
              <w:t xml:space="preserve"> от</w:t>
            </w:r>
            <w:r>
              <w:rPr>
                <w:b/>
                <w:bCs/>
                <w:sz w:val="18"/>
                <w:szCs w:val="18"/>
              </w:rPr>
              <w:t xml:space="preserve"> </w:t>
            </w:r>
            <w:r w:rsidR="00D53B75">
              <w:rPr>
                <w:b/>
                <w:bCs/>
                <w:sz w:val="18"/>
                <w:szCs w:val="18"/>
              </w:rPr>
              <w:t>02.02</w:t>
            </w:r>
            <w:r>
              <w:rPr>
                <w:b/>
                <w:bCs/>
                <w:sz w:val="18"/>
                <w:szCs w:val="18"/>
              </w:rPr>
              <w:t xml:space="preserve">.2021 </w:t>
            </w:r>
            <w:r w:rsidRPr="00D95944">
              <w:rPr>
                <w:b/>
                <w:bCs/>
                <w:sz w:val="18"/>
                <w:szCs w:val="18"/>
              </w:rPr>
              <w:t xml:space="preserve"> год</w:t>
            </w:r>
          </w:p>
        </w:tc>
        <w:tc>
          <w:tcPr>
            <w:tcW w:w="5174" w:type="dxa"/>
            <w:tcBorders>
              <w:top w:val="single" w:sz="18" w:space="0" w:color="000000"/>
              <w:left w:val="nil"/>
              <w:bottom w:val="single" w:sz="18" w:space="0" w:color="000000"/>
              <w:right w:val="nil"/>
            </w:tcBorders>
          </w:tcPr>
          <w:p w:rsidR="00104024" w:rsidRPr="00D95944" w:rsidRDefault="00104024" w:rsidP="00597C77">
            <w:pPr>
              <w:pStyle w:val="a5"/>
              <w:tabs>
                <w:tab w:val="left" w:pos="5112"/>
              </w:tabs>
              <w:spacing w:before="0" w:beforeAutospacing="0" w:after="0" w:afterAutospacing="0"/>
              <w:jc w:val="center"/>
              <w:rPr>
                <w:b/>
                <w:bCs/>
                <w:sz w:val="18"/>
                <w:szCs w:val="18"/>
              </w:rPr>
            </w:pPr>
            <w:r w:rsidRPr="00D95944">
              <w:rPr>
                <w:b/>
                <w:bCs/>
                <w:sz w:val="18"/>
                <w:szCs w:val="18"/>
              </w:rPr>
              <w:t>Издание администрации Комсомольского</w:t>
            </w:r>
          </w:p>
          <w:p w:rsidR="00104024" w:rsidRPr="00D95944" w:rsidRDefault="00104024" w:rsidP="00597C77">
            <w:pPr>
              <w:pStyle w:val="a5"/>
              <w:tabs>
                <w:tab w:val="left" w:pos="5112"/>
              </w:tabs>
              <w:spacing w:before="0" w:beforeAutospacing="0" w:after="0" w:afterAutospacing="0"/>
              <w:jc w:val="center"/>
              <w:rPr>
                <w:b/>
                <w:bCs/>
                <w:sz w:val="18"/>
                <w:szCs w:val="18"/>
              </w:rPr>
            </w:pPr>
            <w:r w:rsidRPr="00D95944">
              <w:rPr>
                <w:b/>
                <w:bCs/>
                <w:sz w:val="18"/>
                <w:szCs w:val="18"/>
              </w:rPr>
              <w:t xml:space="preserve"> сельского поселения</w:t>
            </w:r>
          </w:p>
        </w:tc>
      </w:tr>
    </w:tbl>
    <w:p w:rsidR="00231314" w:rsidRDefault="00231314" w:rsidP="00D53B75">
      <w:pPr>
        <w:tabs>
          <w:tab w:val="left" w:pos="5664"/>
        </w:tabs>
        <w:jc w:val="center"/>
        <w:rPr>
          <w:sz w:val="28"/>
          <w:szCs w:val="28"/>
        </w:rPr>
      </w:pPr>
    </w:p>
    <w:p w:rsidR="00231314" w:rsidRPr="00231314" w:rsidRDefault="00231314" w:rsidP="00231314">
      <w:pPr>
        <w:tabs>
          <w:tab w:val="left" w:pos="5796"/>
        </w:tabs>
        <w:spacing w:after="160" w:line="259" w:lineRule="auto"/>
        <w:ind w:firstLine="708"/>
        <w:jc w:val="both"/>
        <w:rPr>
          <w:rFonts w:asciiTheme="minorHAnsi" w:eastAsiaTheme="minorHAnsi" w:hAnsiTheme="minorHAnsi" w:cstheme="minorBidi"/>
          <w:sz w:val="28"/>
          <w:szCs w:val="28"/>
          <w:lang w:eastAsia="en-US"/>
        </w:rPr>
      </w:pPr>
      <w:r w:rsidRPr="00231314">
        <w:rPr>
          <w:rFonts w:asciiTheme="minorHAnsi" w:eastAsiaTheme="minorHAnsi" w:hAnsiTheme="minorHAnsi" w:cstheme="minorBidi"/>
          <w:sz w:val="28"/>
          <w:szCs w:val="28"/>
          <w:lang w:eastAsia="en-US"/>
        </w:rPr>
        <w:t xml:space="preserve">                                       Информация!</w:t>
      </w:r>
      <w:r w:rsidRPr="00231314">
        <w:rPr>
          <w:rFonts w:asciiTheme="minorHAnsi" w:eastAsiaTheme="minorHAnsi" w:hAnsiTheme="minorHAnsi" w:cstheme="minorBidi"/>
          <w:sz w:val="28"/>
          <w:szCs w:val="28"/>
          <w:lang w:eastAsia="en-US"/>
        </w:rPr>
        <w:tab/>
      </w:r>
    </w:p>
    <w:p w:rsidR="00231314" w:rsidRPr="00231314" w:rsidRDefault="00231314" w:rsidP="00231314">
      <w:pPr>
        <w:spacing w:after="160" w:line="259" w:lineRule="auto"/>
        <w:ind w:firstLine="708"/>
        <w:jc w:val="both"/>
        <w:rPr>
          <w:rFonts w:asciiTheme="minorHAnsi" w:eastAsiaTheme="minorHAnsi" w:hAnsiTheme="minorHAnsi" w:cstheme="minorBidi"/>
          <w:sz w:val="28"/>
          <w:szCs w:val="28"/>
          <w:lang w:eastAsia="en-US"/>
        </w:rPr>
      </w:pPr>
      <w:r w:rsidRPr="00231314">
        <w:rPr>
          <w:rFonts w:asciiTheme="minorHAnsi" w:eastAsiaTheme="minorHAnsi" w:hAnsiTheme="minorHAnsi" w:cstheme="minorBidi"/>
          <w:sz w:val="28"/>
          <w:szCs w:val="28"/>
          <w:lang w:eastAsia="en-US"/>
        </w:rPr>
        <w:t xml:space="preserve"> </w:t>
      </w:r>
    </w:p>
    <w:p w:rsidR="00231314" w:rsidRPr="00231314" w:rsidRDefault="00231314" w:rsidP="00231314">
      <w:pPr>
        <w:spacing w:after="160" w:line="259" w:lineRule="auto"/>
        <w:ind w:firstLine="708"/>
        <w:jc w:val="both"/>
        <w:rPr>
          <w:rFonts w:asciiTheme="minorHAnsi" w:eastAsiaTheme="minorHAnsi" w:hAnsiTheme="minorHAnsi" w:cstheme="minorBidi"/>
          <w:sz w:val="28"/>
          <w:szCs w:val="28"/>
          <w:lang w:eastAsia="en-US"/>
        </w:rPr>
      </w:pPr>
      <w:r w:rsidRPr="00231314">
        <w:rPr>
          <w:rFonts w:asciiTheme="minorHAnsi" w:eastAsiaTheme="minorHAnsi" w:hAnsiTheme="minorHAnsi" w:cstheme="minorBidi"/>
          <w:sz w:val="28"/>
          <w:szCs w:val="28"/>
          <w:lang w:eastAsia="en-US"/>
        </w:rPr>
        <w:t>Администрация Комсомольского сельского поселения сообщает, о предстоящих публичных слушаниях по внесению изменений в: «Правила землепользования и застройки Комсомольского сельского поселения Комсомольского района Чувашской Республики» утвержденных решением Собрания депутатов Комсомольского сельского поселения Комсомольского района чувашской Республики от 22.11.2016 г. №1/46</w:t>
      </w:r>
    </w:p>
    <w:p w:rsidR="00231314" w:rsidRPr="00231314" w:rsidRDefault="00231314" w:rsidP="00231314">
      <w:pPr>
        <w:spacing w:after="160" w:line="259" w:lineRule="auto"/>
        <w:ind w:firstLine="708"/>
        <w:jc w:val="both"/>
        <w:rPr>
          <w:rFonts w:asciiTheme="minorHAnsi" w:eastAsiaTheme="minorHAnsi" w:hAnsiTheme="minorHAnsi" w:cstheme="minorBidi"/>
          <w:sz w:val="28"/>
          <w:szCs w:val="28"/>
          <w:lang w:eastAsia="en-US"/>
        </w:rPr>
      </w:pPr>
      <w:r w:rsidRPr="00231314">
        <w:rPr>
          <w:rFonts w:asciiTheme="minorHAnsi" w:eastAsiaTheme="minorHAnsi" w:hAnsiTheme="minorHAnsi" w:cstheme="minorBidi"/>
          <w:sz w:val="28"/>
          <w:szCs w:val="28"/>
          <w:lang w:eastAsia="en-US"/>
        </w:rPr>
        <w:t xml:space="preserve">Публичное слушание состоится </w:t>
      </w:r>
      <w:r w:rsidRPr="00231314">
        <w:rPr>
          <w:rFonts w:asciiTheme="minorHAnsi" w:eastAsiaTheme="minorHAnsi" w:hAnsiTheme="minorHAnsi" w:cstheme="minorBidi"/>
          <w:b/>
          <w:sz w:val="28"/>
          <w:szCs w:val="28"/>
          <w:lang w:eastAsia="en-US"/>
        </w:rPr>
        <w:t>03 марта</w:t>
      </w:r>
      <w:r w:rsidRPr="00231314">
        <w:rPr>
          <w:rFonts w:asciiTheme="minorHAnsi" w:eastAsia="MS Mincho" w:hAnsiTheme="minorHAnsi" w:cstheme="minorBidi"/>
          <w:b/>
          <w:sz w:val="28"/>
          <w:szCs w:val="28"/>
          <w:lang w:eastAsia="en-US"/>
        </w:rPr>
        <w:t xml:space="preserve"> 2021  г. в 10.00 часов</w:t>
      </w:r>
      <w:r w:rsidRPr="00231314">
        <w:rPr>
          <w:rFonts w:asciiTheme="minorHAnsi" w:eastAsia="MS Mincho" w:hAnsiTheme="minorHAnsi" w:cstheme="minorBidi"/>
          <w:sz w:val="28"/>
          <w:szCs w:val="28"/>
          <w:lang w:eastAsia="en-US"/>
        </w:rPr>
        <w:t xml:space="preserve"> по адресу: Чувашская Республика, Комсомольский район,  с. Комсомольское, ул. Канашская, д.22.</w:t>
      </w:r>
    </w:p>
    <w:p w:rsidR="00231314" w:rsidRPr="00231314" w:rsidRDefault="00231314" w:rsidP="00231314">
      <w:pPr>
        <w:ind w:firstLine="567"/>
        <w:rPr>
          <w:rFonts w:eastAsia="MS Mincho"/>
          <w:sz w:val="28"/>
          <w:szCs w:val="28"/>
          <w:lang w:val="x-none" w:eastAsia="x-none"/>
        </w:rPr>
      </w:pPr>
    </w:p>
    <w:p w:rsidR="00231314" w:rsidRPr="00231314" w:rsidRDefault="00231314" w:rsidP="00231314">
      <w:pPr>
        <w:ind w:firstLine="567"/>
        <w:rPr>
          <w:rFonts w:eastAsia="MS Mincho"/>
          <w:sz w:val="28"/>
          <w:szCs w:val="28"/>
          <w:lang w:val="x-none" w:eastAsia="x-none"/>
        </w:rPr>
      </w:pPr>
    </w:p>
    <w:p w:rsidR="00231314" w:rsidRPr="00231314" w:rsidRDefault="00231314" w:rsidP="00231314">
      <w:pPr>
        <w:jc w:val="center"/>
        <w:rPr>
          <w:rFonts w:ascii="Courier New" w:hAnsi="Courier New"/>
          <w:sz w:val="28"/>
          <w:szCs w:val="28"/>
          <w:lang w:val="x-none" w:eastAsia="x-none"/>
        </w:rPr>
      </w:pPr>
      <w:r w:rsidRPr="00231314">
        <w:rPr>
          <w:rFonts w:eastAsia="MS Mincho"/>
          <w:sz w:val="28"/>
          <w:szCs w:val="28"/>
          <w:lang w:val="x-none" w:eastAsia="x-none"/>
        </w:rPr>
        <w:t>Администрация Комсомольского сельского поселения.</w:t>
      </w:r>
    </w:p>
    <w:p w:rsidR="00231314" w:rsidRPr="00231314" w:rsidRDefault="00231314" w:rsidP="00231314">
      <w:pPr>
        <w:spacing w:after="160" w:line="259" w:lineRule="auto"/>
        <w:rPr>
          <w:rFonts w:eastAsiaTheme="minorHAnsi" w:cstheme="minorBidi"/>
          <w:lang w:eastAsia="en-US"/>
        </w:rPr>
      </w:pPr>
      <w:r w:rsidRPr="00231314">
        <w:rPr>
          <w:rFonts w:eastAsiaTheme="minorHAnsi" w:cstheme="minorBidi"/>
          <w:lang w:eastAsia="en-US"/>
        </w:rPr>
        <w:t xml:space="preserve">                                                                   </w:t>
      </w:r>
      <w:r w:rsidRPr="00231314">
        <w:rPr>
          <w:rFonts w:ascii="Arial" w:eastAsiaTheme="minorHAnsi" w:hAnsi="Arial" w:cs="Arial"/>
          <w:noProof/>
          <w:sz w:val="20"/>
          <w:szCs w:val="20"/>
        </w:rPr>
        <w:drawing>
          <wp:inline distT="0" distB="0" distL="0" distR="0" wp14:anchorId="58A3E09F" wp14:editId="21ED1625">
            <wp:extent cx="944880" cy="914400"/>
            <wp:effectExtent l="0" t="0" r="7620" b="0"/>
            <wp:docPr id="6" name="Рисунок 6"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J:\2.jpg"/>
                    <pic:cNvPicPr>
                      <a:picLocks noChangeArrowheads="1"/>
                    </pic:cNvPicPr>
                  </pic:nvPicPr>
                  <pic:blipFill>
                    <a:blip r:embed="rId7" cstate="print">
                      <a:extLst>
                        <a:ext uri="{28A0092B-C50C-407E-A947-70E740481C1C}">
                          <a14:useLocalDpi xmlns:a14="http://schemas.microsoft.com/office/drawing/2010/main" val="0"/>
                        </a:ext>
                      </a:extLst>
                    </a:blip>
                    <a:srcRect l="-114" t="20654" r="-104" b="-304"/>
                    <a:stretch>
                      <a:fillRect/>
                    </a:stretch>
                  </pic:blipFill>
                  <pic:spPr bwMode="auto">
                    <a:xfrm>
                      <a:off x="0" y="0"/>
                      <a:ext cx="944880" cy="914400"/>
                    </a:xfrm>
                    <a:prstGeom prst="rect">
                      <a:avLst/>
                    </a:prstGeom>
                    <a:noFill/>
                    <a:ln>
                      <a:noFill/>
                    </a:ln>
                  </pic:spPr>
                </pic:pic>
              </a:graphicData>
            </a:graphic>
          </wp:inline>
        </w:drawing>
      </w:r>
    </w:p>
    <w:p w:rsidR="00231314" w:rsidRPr="00231314" w:rsidRDefault="00231314" w:rsidP="00231314">
      <w:pPr>
        <w:rPr>
          <w:rFonts w:eastAsiaTheme="minorHAnsi" w:cstheme="minorBidi"/>
          <w:lang w:eastAsia="en-US"/>
        </w:rPr>
      </w:pPr>
      <w:r w:rsidRPr="00231314">
        <w:rPr>
          <w:rFonts w:eastAsiaTheme="minorHAnsi" w:cstheme="minorBidi"/>
          <w:lang w:eastAsia="en-US"/>
        </w:rPr>
        <w:t xml:space="preserve">        ЧАВАШ РЕСПУБЛИКИ                                                ЧУВАШСКАЯ РЕСПУБЛИКА</w:t>
      </w:r>
    </w:p>
    <w:p w:rsidR="00231314" w:rsidRPr="00231314" w:rsidRDefault="00231314" w:rsidP="00231314">
      <w:pPr>
        <w:rPr>
          <w:rFonts w:eastAsiaTheme="minorHAnsi" w:cstheme="minorBidi"/>
          <w:lang w:eastAsia="en-US"/>
        </w:rPr>
      </w:pPr>
      <w:r w:rsidRPr="00231314">
        <w:rPr>
          <w:rFonts w:eastAsiaTheme="minorHAnsi" w:cstheme="minorBidi"/>
          <w:lang w:eastAsia="en-US"/>
        </w:rPr>
        <w:t xml:space="preserve">    КОМСОМОЛЬСКИ РАЙОНЕ                                            КОМСОМОЛЬСКИЙ РАЙОН                                                         </w:t>
      </w:r>
    </w:p>
    <w:p w:rsidR="00231314" w:rsidRPr="00231314" w:rsidRDefault="00231314" w:rsidP="00231314">
      <w:pPr>
        <w:rPr>
          <w:rFonts w:eastAsiaTheme="minorHAnsi" w:cstheme="minorBidi"/>
          <w:lang w:eastAsia="en-US"/>
        </w:rPr>
      </w:pPr>
      <w:r w:rsidRPr="00231314">
        <w:rPr>
          <w:rFonts w:eastAsiaTheme="minorHAnsi" w:cstheme="minorBidi"/>
          <w:lang w:eastAsia="en-US"/>
        </w:rPr>
        <w:t xml:space="preserve">        КОМСОМОЛЬСКИ  ЯЛ                                   АДМИНИСТРАЦИЯ КОМСОМОЛЬСКОГО</w:t>
      </w:r>
    </w:p>
    <w:p w:rsidR="00231314" w:rsidRPr="00231314" w:rsidRDefault="00231314" w:rsidP="00231314">
      <w:pPr>
        <w:rPr>
          <w:rFonts w:eastAsiaTheme="minorHAnsi" w:cstheme="minorBidi"/>
          <w:lang w:eastAsia="en-US"/>
        </w:rPr>
      </w:pPr>
      <w:r w:rsidRPr="00231314">
        <w:rPr>
          <w:rFonts w:eastAsiaTheme="minorHAnsi" w:cstheme="minorBidi"/>
          <w:lang w:eastAsia="en-US"/>
        </w:rPr>
        <w:t xml:space="preserve">ТАРАХЕН АДМИНИСТРАЦИЙЕ                                          СЕЛЬСКОГО ПОСЕЛЕНИЯ                                                                                                                              </w:t>
      </w:r>
    </w:p>
    <w:p w:rsidR="00231314" w:rsidRPr="00231314" w:rsidRDefault="00231314" w:rsidP="00231314">
      <w:pPr>
        <w:outlineLvl w:val="0"/>
        <w:rPr>
          <w:rFonts w:eastAsiaTheme="minorHAnsi" w:cstheme="minorBidi"/>
          <w:lang w:eastAsia="en-US"/>
        </w:rPr>
      </w:pPr>
      <w:r w:rsidRPr="00231314">
        <w:rPr>
          <w:rFonts w:eastAsiaTheme="minorHAnsi" w:cstheme="minorBidi"/>
          <w:lang w:eastAsia="en-US"/>
        </w:rPr>
        <w:t xml:space="preserve">                                                                                                     </w:t>
      </w:r>
    </w:p>
    <w:p w:rsidR="00231314" w:rsidRPr="00231314" w:rsidRDefault="00231314" w:rsidP="00231314">
      <w:pPr>
        <w:rPr>
          <w:rFonts w:eastAsiaTheme="minorHAnsi" w:cstheme="minorBidi"/>
          <w:lang w:eastAsia="en-US"/>
        </w:rPr>
      </w:pPr>
      <w:r w:rsidRPr="00231314">
        <w:rPr>
          <w:rFonts w:eastAsiaTheme="minorHAnsi" w:cstheme="minorBidi"/>
          <w:lang w:eastAsia="en-US"/>
        </w:rPr>
        <w:t xml:space="preserve">                 ЙЫШАНУ                                                                        ПОСТАНОВЛЕНИЕ</w:t>
      </w:r>
    </w:p>
    <w:p w:rsidR="00231314" w:rsidRPr="00231314" w:rsidRDefault="00231314" w:rsidP="00231314">
      <w:pPr>
        <w:tabs>
          <w:tab w:val="left" w:pos="975"/>
        </w:tabs>
        <w:rPr>
          <w:rFonts w:eastAsiaTheme="minorHAnsi" w:cstheme="minorBidi"/>
          <w:lang w:eastAsia="en-US"/>
        </w:rPr>
      </w:pPr>
      <w:r w:rsidRPr="00231314">
        <w:rPr>
          <w:rFonts w:eastAsiaTheme="minorHAnsi" w:cstheme="minorBidi"/>
          <w:lang w:eastAsia="en-US"/>
        </w:rPr>
        <w:t xml:space="preserve">         02.02.2021 г.  № 22                                                                        02.02.2021 г. № 22</w:t>
      </w:r>
    </w:p>
    <w:p w:rsidR="00231314" w:rsidRPr="00231314" w:rsidRDefault="00231314" w:rsidP="00231314">
      <w:pPr>
        <w:jc w:val="both"/>
        <w:rPr>
          <w:rFonts w:eastAsiaTheme="minorHAnsi" w:cstheme="minorBidi"/>
          <w:lang w:eastAsia="en-US"/>
        </w:rPr>
      </w:pPr>
      <w:r w:rsidRPr="00231314">
        <w:rPr>
          <w:rFonts w:eastAsiaTheme="minorHAnsi" w:cstheme="minorBidi"/>
          <w:lang w:eastAsia="en-US"/>
        </w:rPr>
        <w:t xml:space="preserve">        Комсомольски  яле                                                                      с. Комсомольское</w:t>
      </w:r>
    </w:p>
    <w:p w:rsidR="00231314" w:rsidRPr="00231314" w:rsidRDefault="00231314" w:rsidP="00231314">
      <w:pPr>
        <w:spacing w:after="160"/>
        <w:ind w:right="4675"/>
        <w:jc w:val="both"/>
        <w:rPr>
          <w:rFonts w:asciiTheme="minorHAnsi" w:eastAsiaTheme="minorHAnsi" w:hAnsiTheme="minorHAnsi" w:cstheme="minorBidi"/>
          <w:sz w:val="28"/>
          <w:szCs w:val="28"/>
          <w:lang w:eastAsia="en-US"/>
        </w:rPr>
      </w:pPr>
    </w:p>
    <w:p w:rsidR="00231314" w:rsidRPr="00231314" w:rsidRDefault="00231314" w:rsidP="00231314">
      <w:pPr>
        <w:spacing w:after="160"/>
        <w:ind w:right="4675"/>
        <w:jc w:val="both"/>
        <w:rPr>
          <w:rFonts w:eastAsiaTheme="minorHAnsi" w:cstheme="minorBidi"/>
          <w:b/>
          <w:sz w:val="28"/>
          <w:szCs w:val="28"/>
          <w:lang w:eastAsia="en-US"/>
        </w:rPr>
      </w:pPr>
      <w:r w:rsidRPr="00231314">
        <w:rPr>
          <w:rFonts w:eastAsiaTheme="minorHAnsi" w:cstheme="minorBidi"/>
          <w:b/>
          <w:sz w:val="28"/>
          <w:szCs w:val="28"/>
          <w:lang w:eastAsia="en-US"/>
        </w:rPr>
        <w:t xml:space="preserve">О назначении публичных слушаний по проекту решения Собрания депутатов Комсомольского сельского поселения «О внесении изменений в Правила </w:t>
      </w:r>
      <w:r w:rsidRPr="00231314">
        <w:rPr>
          <w:rFonts w:eastAsiaTheme="minorHAnsi" w:cstheme="minorBidi"/>
          <w:b/>
          <w:sz w:val="28"/>
          <w:szCs w:val="28"/>
          <w:lang w:eastAsia="en-US"/>
        </w:rPr>
        <w:lastRenderedPageBreak/>
        <w:t>землепользования и застройки Комсомольского сельского поселения Комсомольского района Чувашской Республики»</w:t>
      </w:r>
    </w:p>
    <w:p w:rsidR="00231314" w:rsidRPr="00231314" w:rsidRDefault="00231314" w:rsidP="00231314">
      <w:pPr>
        <w:widowControl w:val="0"/>
        <w:autoSpaceDE w:val="0"/>
        <w:autoSpaceDN w:val="0"/>
        <w:adjustRightInd w:val="0"/>
        <w:ind w:firstLine="550"/>
        <w:contextualSpacing/>
        <w:jc w:val="both"/>
        <w:rPr>
          <w:rFonts w:eastAsiaTheme="minorHAnsi" w:cstheme="minorBidi"/>
          <w:b/>
          <w:sz w:val="28"/>
          <w:szCs w:val="28"/>
          <w:lang w:eastAsia="en-US"/>
        </w:rPr>
      </w:pPr>
      <w:r w:rsidRPr="00231314">
        <w:rPr>
          <w:rFonts w:eastAsiaTheme="minorHAnsi" w:cstheme="minorBidi"/>
          <w:sz w:val="28"/>
          <w:szCs w:val="28"/>
          <w:lang w:eastAsia="en-US"/>
        </w:rPr>
        <w:t xml:space="preserve"> В соответствии со статьей 31, 32, 33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Чувашской Республики «О регулировании градостроительной деятельности в Чувашской Республики» от 04.06.2007№11 (с изменениями на 20.04.2020 года), Устава Комсомольского сельского поселения Комсомольского района Чувашской Республики, </w:t>
      </w:r>
      <w:r w:rsidRPr="00231314">
        <w:rPr>
          <w:rFonts w:eastAsiaTheme="minorHAnsi" w:cstheme="minorBidi"/>
          <w:b/>
          <w:sz w:val="28"/>
          <w:szCs w:val="28"/>
          <w:lang w:eastAsia="en-US"/>
        </w:rPr>
        <w:t>п о с т а н о в л я е т:</w:t>
      </w:r>
    </w:p>
    <w:p w:rsidR="00231314" w:rsidRPr="00231314" w:rsidRDefault="00231314" w:rsidP="00231314">
      <w:pPr>
        <w:widowControl w:val="0"/>
        <w:autoSpaceDE w:val="0"/>
        <w:autoSpaceDN w:val="0"/>
        <w:adjustRightInd w:val="0"/>
        <w:ind w:firstLine="550"/>
        <w:contextualSpacing/>
        <w:jc w:val="both"/>
        <w:rPr>
          <w:rFonts w:eastAsiaTheme="minorHAnsi" w:cstheme="minorBidi"/>
          <w:b/>
          <w:sz w:val="28"/>
          <w:szCs w:val="28"/>
          <w:lang w:eastAsia="en-US"/>
        </w:rPr>
      </w:pPr>
    </w:p>
    <w:p w:rsidR="00231314" w:rsidRPr="00231314" w:rsidRDefault="00231314" w:rsidP="00231314">
      <w:pPr>
        <w:widowControl w:val="0"/>
        <w:autoSpaceDE w:val="0"/>
        <w:autoSpaceDN w:val="0"/>
        <w:adjustRightInd w:val="0"/>
        <w:ind w:firstLine="540"/>
        <w:contextualSpacing/>
        <w:jc w:val="both"/>
        <w:rPr>
          <w:rFonts w:eastAsiaTheme="minorHAnsi" w:cstheme="minorBidi"/>
          <w:sz w:val="28"/>
          <w:szCs w:val="28"/>
          <w:lang w:eastAsia="en-US"/>
        </w:rPr>
      </w:pPr>
      <w:r w:rsidRPr="00231314">
        <w:rPr>
          <w:rFonts w:eastAsiaTheme="minorHAnsi" w:cstheme="minorBidi"/>
          <w:sz w:val="28"/>
          <w:szCs w:val="28"/>
          <w:lang w:eastAsia="en-US"/>
        </w:rPr>
        <w:t>1. Назначить публичные слушания по проекту решения Собрания депутатов Комсомольского сельского поселения «О внесении изменений в Правила землепользования и застройки Комсомольского сельского поселения Комсомольского района Чувашской Республики», утвержденные решением Собрания Депутатов Комсомольского сельского поселения Комсомольского района Чувашской Республики от 22.11.2016 г. №1/46,  на 3 марта 2021 года в здании администрации Комсомольского сельского поселения по адресу: с.Комсомольское, ул. Канашская, д.22, начало в10:00 часов.</w:t>
      </w:r>
    </w:p>
    <w:p w:rsidR="00231314" w:rsidRPr="00231314" w:rsidRDefault="00231314" w:rsidP="00231314">
      <w:pPr>
        <w:widowControl w:val="0"/>
        <w:autoSpaceDE w:val="0"/>
        <w:autoSpaceDN w:val="0"/>
        <w:adjustRightInd w:val="0"/>
        <w:ind w:firstLine="540"/>
        <w:contextualSpacing/>
        <w:jc w:val="both"/>
        <w:rPr>
          <w:rFonts w:eastAsiaTheme="minorHAnsi" w:cstheme="minorBidi"/>
          <w:sz w:val="28"/>
          <w:szCs w:val="28"/>
          <w:lang w:eastAsia="en-US"/>
        </w:rPr>
      </w:pPr>
      <w:r w:rsidRPr="00231314">
        <w:rPr>
          <w:rFonts w:eastAsiaTheme="minorHAnsi" w:cstheme="minorBidi"/>
          <w:sz w:val="28"/>
          <w:szCs w:val="28"/>
          <w:lang w:eastAsia="en-US"/>
        </w:rPr>
        <w:t>2. Назначить Абросимова Олега Германовича, заместителя главы администрации Комсомольского сельского поселения, ответственным за подготовку и проведение публичных слушаний.</w:t>
      </w: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r w:rsidRPr="00231314">
        <w:rPr>
          <w:rFonts w:eastAsiaTheme="minorHAnsi" w:cstheme="minorBidi"/>
          <w:sz w:val="28"/>
          <w:szCs w:val="28"/>
          <w:lang w:eastAsia="en-US"/>
        </w:rPr>
        <w:t xml:space="preserve">        3. Предложения и замечания по проекту «Внесения изменений в Правила землепользования и застройки Комсомольского сельского поселения Комсомольского района Чувашской Республики» в письменном виде направлять по адресу: Чувашская Республика, Комсомольский район, с.Комсомольское, ул. Канашская, д.22(тел.8(83539)5-22-74, 8(83539)5-22-75).</w:t>
      </w: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r w:rsidRPr="00231314">
        <w:rPr>
          <w:rFonts w:eastAsiaTheme="minorHAnsi" w:cstheme="minorBidi"/>
          <w:sz w:val="28"/>
          <w:szCs w:val="28"/>
          <w:lang w:eastAsia="en-US"/>
        </w:rPr>
        <w:t xml:space="preserve">        4. Настоящее постановление и проект Решения Собрания депутатов Комсомольского сельского поселения «О внесении изменений в Правила землепользования и застройки Комсомольского сельского поселения Комсомольского района Чувашской Республики»  опубликовать в информационном бюллетене «Вестник Комсомольского сельского поселения Комсомольского района Чувашской Республики».</w:t>
      </w:r>
    </w:p>
    <w:p w:rsidR="00231314" w:rsidRPr="00231314" w:rsidRDefault="00231314" w:rsidP="00231314">
      <w:pPr>
        <w:widowControl w:val="0"/>
        <w:tabs>
          <w:tab w:val="num" w:pos="0"/>
        </w:tabs>
        <w:autoSpaceDE w:val="0"/>
        <w:autoSpaceDN w:val="0"/>
        <w:adjustRightInd w:val="0"/>
        <w:ind w:firstLine="615"/>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ind w:left="36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r w:rsidRPr="00231314">
        <w:rPr>
          <w:rFonts w:eastAsiaTheme="minorHAnsi" w:cstheme="minorBidi"/>
          <w:sz w:val="28"/>
          <w:szCs w:val="28"/>
          <w:lang w:eastAsia="en-US"/>
        </w:rPr>
        <w:t>Глава Комсомольского</w:t>
      </w: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r w:rsidRPr="00231314">
        <w:rPr>
          <w:rFonts w:eastAsiaTheme="minorHAnsi" w:cstheme="minorBidi"/>
          <w:sz w:val="28"/>
          <w:szCs w:val="28"/>
          <w:lang w:eastAsia="en-US"/>
        </w:rPr>
        <w:t xml:space="preserve">сельского поселения                                                                М.А. Илларионова </w:t>
      </w: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widowControl w:val="0"/>
        <w:autoSpaceDE w:val="0"/>
        <w:autoSpaceDN w:val="0"/>
        <w:adjustRightInd w:val="0"/>
        <w:contextualSpacing/>
        <w:jc w:val="both"/>
        <w:rPr>
          <w:rFonts w:eastAsiaTheme="minorHAnsi" w:cstheme="minorBidi"/>
          <w:sz w:val="28"/>
          <w:szCs w:val="28"/>
          <w:lang w:eastAsia="en-US"/>
        </w:rPr>
      </w:pPr>
    </w:p>
    <w:p w:rsidR="00231314" w:rsidRPr="00231314" w:rsidRDefault="00231314" w:rsidP="00231314">
      <w:pPr>
        <w:spacing w:after="160" w:line="259" w:lineRule="auto"/>
        <w:jc w:val="right"/>
        <w:rPr>
          <w:rFonts w:eastAsiaTheme="minorHAnsi" w:cstheme="minorBidi"/>
          <w:sz w:val="28"/>
          <w:szCs w:val="28"/>
          <w:lang w:eastAsia="en-US"/>
        </w:rPr>
      </w:pPr>
      <w:r w:rsidRPr="00231314">
        <w:rPr>
          <w:rFonts w:eastAsiaTheme="minorHAnsi" w:cstheme="minorBidi"/>
          <w:sz w:val="28"/>
          <w:szCs w:val="28"/>
          <w:lang w:eastAsia="en-US"/>
        </w:rPr>
        <w:t>проект</w:t>
      </w:r>
    </w:p>
    <w:tbl>
      <w:tblPr>
        <w:tblW w:w="93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8"/>
        <w:gridCol w:w="1624"/>
        <w:gridCol w:w="4158"/>
      </w:tblGrid>
      <w:tr w:rsidR="00231314" w:rsidRPr="00231314" w:rsidTr="00A33654">
        <w:trPr>
          <w:trHeight w:val="1230"/>
        </w:trPr>
        <w:tc>
          <w:tcPr>
            <w:tcW w:w="3608" w:type="dxa"/>
            <w:tcBorders>
              <w:top w:val="nil"/>
              <w:left w:val="nil"/>
              <w:bottom w:val="nil"/>
              <w:right w:val="nil"/>
            </w:tcBorders>
          </w:tcPr>
          <w:p w:rsidR="00231314" w:rsidRPr="00231314" w:rsidRDefault="00231314" w:rsidP="00231314">
            <w:pPr>
              <w:spacing w:after="160"/>
              <w:jc w:val="center"/>
              <w:rPr>
                <w:rFonts w:eastAsiaTheme="minorHAnsi" w:cstheme="minorBidi"/>
                <w:sz w:val="22"/>
                <w:szCs w:val="22"/>
                <w:lang w:eastAsia="en-US"/>
              </w:rPr>
            </w:pPr>
          </w:p>
        </w:tc>
        <w:tc>
          <w:tcPr>
            <w:tcW w:w="1624" w:type="dxa"/>
            <w:tcBorders>
              <w:top w:val="nil"/>
              <w:left w:val="nil"/>
              <w:bottom w:val="nil"/>
              <w:right w:val="nil"/>
            </w:tcBorders>
          </w:tcPr>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noProof/>
                <w:sz w:val="22"/>
                <w:szCs w:val="22"/>
              </w:rPr>
              <w:drawing>
                <wp:inline distT="0" distB="0" distL="0" distR="0" wp14:anchorId="1F774FE0" wp14:editId="3F401453">
                  <wp:extent cx="845820" cy="1005840"/>
                  <wp:effectExtent l="0" t="0" r="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760" t="-1228" r="-760" b="-1617"/>
                          <a:stretch>
                            <a:fillRect/>
                          </a:stretch>
                        </pic:blipFill>
                        <pic:spPr bwMode="auto">
                          <a:xfrm>
                            <a:off x="0" y="0"/>
                            <a:ext cx="845820" cy="1005840"/>
                          </a:xfrm>
                          <a:prstGeom prst="rect">
                            <a:avLst/>
                          </a:prstGeom>
                          <a:noFill/>
                          <a:ln>
                            <a:noFill/>
                          </a:ln>
                        </pic:spPr>
                      </pic:pic>
                    </a:graphicData>
                  </a:graphic>
                </wp:inline>
              </w:drawing>
            </w:r>
          </w:p>
        </w:tc>
        <w:tc>
          <w:tcPr>
            <w:tcW w:w="4158" w:type="dxa"/>
            <w:tcBorders>
              <w:top w:val="nil"/>
              <w:left w:val="nil"/>
              <w:bottom w:val="nil"/>
              <w:right w:val="nil"/>
            </w:tcBorders>
          </w:tcPr>
          <w:p w:rsidR="00231314" w:rsidRPr="00231314" w:rsidRDefault="00231314" w:rsidP="00231314">
            <w:pPr>
              <w:spacing w:after="160"/>
              <w:jc w:val="center"/>
              <w:rPr>
                <w:rFonts w:eastAsiaTheme="minorHAnsi" w:cstheme="minorBidi"/>
                <w:sz w:val="22"/>
                <w:szCs w:val="22"/>
                <w:lang w:eastAsia="en-US"/>
              </w:rPr>
            </w:pPr>
          </w:p>
        </w:tc>
      </w:tr>
      <w:tr w:rsidR="00231314" w:rsidRPr="00231314" w:rsidTr="00A33654">
        <w:trPr>
          <w:trHeight w:val="579"/>
        </w:trPr>
        <w:tc>
          <w:tcPr>
            <w:tcW w:w="3608" w:type="dxa"/>
            <w:tcBorders>
              <w:top w:val="nil"/>
              <w:left w:val="nil"/>
              <w:bottom w:val="nil"/>
              <w:right w:val="nil"/>
            </w:tcBorders>
          </w:tcPr>
          <w:p w:rsidR="00231314" w:rsidRPr="00231314" w:rsidRDefault="00231314" w:rsidP="00231314">
            <w:pPr>
              <w:spacing w:after="160"/>
              <w:jc w:val="center"/>
              <w:rPr>
                <w:rFonts w:eastAsiaTheme="minorHAnsi" w:cstheme="minorBidi"/>
                <w:sz w:val="22"/>
                <w:szCs w:val="22"/>
                <w:lang w:eastAsia="en-US"/>
              </w:rPr>
            </w:pPr>
          </w:p>
          <w:p w:rsidR="00231314" w:rsidRPr="00231314" w:rsidRDefault="00231314" w:rsidP="00231314">
            <w:pPr>
              <w:spacing w:after="160"/>
              <w:jc w:val="center"/>
              <w:rPr>
                <w:rFonts w:eastAsiaTheme="minorHAnsi" w:cstheme="minorBidi"/>
                <w:b/>
                <w:sz w:val="22"/>
                <w:szCs w:val="22"/>
                <w:lang w:eastAsia="en-US"/>
              </w:rPr>
            </w:pPr>
            <w:r w:rsidRPr="00231314">
              <w:rPr>
                <w:rFonts w:eastAsiaTheme="minorHAnsi" w:cstheme="minorBidi"/>
                <w:b/>
                <w:sz w:val="22"/>
                <w:szCs w:val="22"/>
                <w:lang w:eastAsia="en-US"/>
              </w:rPr>
              <w:t>ЧĂВАШ РЕСПУБЛИКИ</w:t>
            </w:r>
          </w:p>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b/>
                <w:sz w:val="22"/>
                <w:szCs w:val="22"/>
                <w:lang w:eastAsia="en-US"/>
              </w:rPr>
              <w:t>КОМСОМОЛЬСКИ РАЙОНĚ</w:t>
            </w:r>
          </w:p>
        </w:tc>
        <w:tc>
          <w:tcPr>
            <w:tcW w:w="1624" w:type="dxa"/>
            <w:tcBorders>
              <w:top w:val="nil"/>
              <w:left w:val="nil"/>
              <w:bottom w:val="nil"/>
              <w:right w:val="nil"/>
            </w:tcBorders>
          </w:tcPr>
          <w:p w:rsidR="00231314" w:rsidRPr="00231314" w:rsidRDefault="00231314" w:rsidP="00231314">
            <w:pPr>
              <w:spacing w:after="160"/>
              <w:jc w:val="center"/>
              <w:rPr>
                <w:rFonts w:eastAsiaTheme="minorHAnsi" w:cstheme="minorBidi"/>
                <w:sz w:val="22"/>
                <w:szCs w:val="22"/>
                <w:lang w:eastAsia="en-US"/>
              </w:rPr>
            </w:pPr>
          </w:p>
        </w:tc>
        <w:tc>
          <w:tcPr>
            <w:tcW w:w="4158" w:type="dxa"/>
            <w:tcBorders>
              <w:top w:val="nil"/>
              <w:left w:val="nil"/>
              <w:bottom w:val="nil"/>
              <w:right w:val="nil"/>
            </w:tcBorders>
          </w:tcPr>
          <w:p w:rsidR="00231314" w:rsidRPr="00231314" w:rsidRDefault="00231314" w:rsidP="00231314">
            <w:pPr>
              <w:tabs>
                <w:tab w:val="left" w:pos="3150"/>
              </w:tabs>
              <w:spacing w:after="160"/>
              <w:jc w:val="center"/>
              <w:rPr>
                <w:rFonts w:eastAsiaTheme="minorHAnsi" w:cstheme="minorBidi"/>
                <w:sz w:val="22"/>
                <w:szCs w:val="22"/>
                <w:lang w:eastAsia="en-US"/>
              </w:rPr>
            </w:pPr>
          </w:p>
          <w:p w:rsidR="00231314" w:rsidRPr="00231314" w:rsidRDefault="00231314" w:rsidP="00231314">
            <w:pPr>
              <w:spacing w:after="160"/>
              <w:jc w:val="center"/>
              <w:rPr>
                <w:rFonts w:eastAsiaTheme="minorHAnsi" w:cstheme="minorBidi"/>
                <w:b/>
                <w:sz w:val="22"/>
                <w:szCs w:val="22"/>
                <w:lang w:eastAsia="en-US"/>
              </w:rPr>
            </w:pPr>
            <w:r w:rsidRPr="00231314">
              <w:rPr>
                <w:rFonts w:eastAsiaTheme="minorHAnsi" w:cstheme="minorBidi"/>
                <w:b/>
                <w:sz w:val="22"/>
                <w:szCs w:val="22"/>
                <w:lang w:eastAsia="en-US"/>
              </w:rPr>
              <w:t>ЧУВАШСКАЯ РЕСПУБЛИКА</w:t>
            </w:r>
          </w:p>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b/>
                <w:sz w:val="22"/>
                <w:szCs w:val="22"/>
                <w:lang w:eastAsia="en-US"/>
              </w:rPr>
              <w:t>КОМСОМОЛЬСКИЙ РАЙОН</w:t>
            </w:r>
          </w:p>
        </w:tc>
      </w:tr>
      <w:tr w:rsidR="00231314" w:rsidRPr="00231314" w:rsidTr="00A33654">
        <w:trPr>
          <w:trHeight w:val="2124"/>
        </w:trPr>
        <w:tc>
          <w:tcPr>
            <w:tcW w:w="3608" w:type="dxa"/>
            <w:tcBorders>
              <w:top w:val="nil"/>
              <w:left w:val="nil"/>
              <w:bottom w:val="nil"/>
              <w:right w:val="nil"/>
            </w:tcBorders>
          </w:tcPr>
          <w:p w:rsidR="00231314" w:rsidRPr="00231314" w:rsidRDefault="00231314" w:rsidP="00231314">
            <w:pPr>
              <w:spacing w:before="40" w:after="160"/>
              <w:jc w:val="center"/>
              <w:rPr>
                <w:rFonts w:eastAsiaTheme="minorHAnsi" w:cstheme="minorBidi"/>
                <w:b/>
                <w:bCs/>
                <w:noProof/>
                <w:color w:val="000000"/>
                <w:sz w:val="22"/>
                <w:szCs w:val="22"/>
                <w:lang w:eastAsia="en-US"/>
              </w:rPr>
            </w:pPr>
            <w:r w:rsidRPr="00231314">
              <w:rPr>
                <w:rFonts w:eastAsiaTheme="minorHAnsi" w:cstheme="minorBidi"/>
                <w:b/>
                <w:bCs/>
                <w:noProof/>
                <w:color w:val="000000"/>
                <w:sz w:val="22"/>
                <w:szCs w:val="22"/>
                <w:lang w:eastAsia="en-US"/>
              </w:rPr>
              <w:lastRenderedPageBreak/>
              <w:t>КОМСОМОЛЬСКИ ЯЛ ПОСЕЛЕНИЙĚН</w:t>
            </w:r>
          </w:p>
          <w:p w:rsidR="00231314" w:rsidRPr="00231314" w:rsidRDefault="00231314" w:rsidP="00231314">
            <w:pPr>
              <w:spacing w:before="20" w:after="160"/>
              <w:jc w:val="center"/>
              <w:rPr>
                <w:rFonts w:eastAsiaTheme="minorHAnsi" w:cstheme="minorBidi"/>
                <w:b/>
                <w:bCs/>
                <w:color w:val="000000"/>
                <w:sz w:val="22"/>
                <w:szCs w:val="22"/>
                <w:lang w:eastAsia="en-US"/>
              </w:rPr>
            </w:pPr>
            <w:r w:rsidRPr="00231314">
              <w:rPr>
                <w:rFonts w:eastAsiaTheme="minorHAnsi" w:cstheme="minorBidi"/>
                <w:b/>
                <w:bCs/>
                <w:noProof/>
                <w:color w:val="000000"/>
                <w:sz w:val="22"/>
                <w:szCs w:val="22"/>
                <w:lang w:eastAsia="en-US"/>
              </w:rPr>
              <w:t>ДЕПУТАТСЕН ПУХĂВĚ</w:t>
            </w:r>
          </w:p>
          <w:p w:rsidR="00231314" w:rsidRPr="00231314" w:rsidRDefault="00231314" w:rsidP="00231314">
            <w:pPr>
              <w:spacing w:after="160"/>
              <w:jc w:val="center"/>
              <w:rPr>
                <w:rFonts w:eastAsiaTheme="minorHAnsi" w:cstheme="minorBidi"/>
                <w:bCs/>
                <w:color w:val="000080"/>
                <w:sz w:val="22"/>
                <w:szCs w:val="22"/>
                <w:lang w:eastAsia="en-US"/>
              </w:rPr>
            </w:pPr>
          </w:p>
          <w:p w:rsidR="00231314" w:rsidRPr="00231314" w:rsidRDefault="00231314" w:rsidP="00231314">
            <w:pPr>
              <w:spacing w:after="160"/>
              <w:jc w:val="center"/>
              <w:rPr>
                <w:rFonts w:eastAsiaTheme="minorHAnsi" w:cstheme="minorBidi"/>
                <w:b/>
                <w:sz w:val="22"/>
                <w:szCs w:val="22"/>
                <w:lang w:eastAsia="en-US"/>
              </w:rPr>
            </w:pPr>
            <w:r w:rsidRPr="00231314">
              <w:rPr>
                <w:rFonts w:eastAsiaTheme="minorHAnsi" w:cstheme="minorBidi"/>
                <w:b/>
                <w:sz w:val="22"/>
                <w:szCs w:val="22"/>
                <w:lang w:eastAsia="en-US"/>
              </w:rPr>
              <w:t>ЙЫШĂНУ</w:t>
            </w:r>
          </w:p>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sz w:val="22"/>
                <w:szCs w:val="22"/>
                <w:lang w:eastAsia="en-US"/>
              </w:rPr>
              <w:t>_________2021 ç. № ____</w:t>
            </w:r>
          </w:p>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sz w:val="22"/>
                <w:szCs w:val="22"/>
                <w:lang w:eastAsia="en-US"/>
              </w:rPr>
              <w:t>Комсомольски ялě</w:t>
            </w:r>
          </w:p>
        </w:tc>
        <w:tc>
          <w:tcPr>
            <w:tcW w:w="1624" w:type="dxa"/>
            <w:tcBorders>
              <w:top w:val="nil"/>
              <w:left w:val="nil"/>
              <w:bottom w:val="nil"/>
              <w:right w:val="nil"/>
            </w:tcBorders>
          </w:tcPr>
          <w:p w:rsidR="00231314" w:rsidRPr="00231314" w:rsidRDefault="00231314" w:rsidP="00231314">
            <w:pPr>
              <w:spacing w:after="160"/>
              <w:jc w:val="center"/>
              <w:rPr>
                <w:rFonts w:eastAsiaTheme="minorHAnsi" w:cstheme="minorBidi"/>
                <w:sz w:val="22"/>
                <w:szCs w:val="22"/>
                <w:lang w:eastAsia="en-US"/>
              </w:rPr>
            </w:pPr>
          </w:p>
        </w:tc>
        <w:tc>
          <w:tcPr>
            <w:tcW w:w="4158" w:type="dxa"/>
            <w:tcBorders>
              <w:top w:val="nil"/>
              <w:left w:val="nil"/>
              <w:bottom w:val="nil"/>
              <w:right w:val="nil"/>
            </w:tcBorders>
          </w:tcPr>
          <w:p w:rsidR="00231314" w:rsidRPr="00231314" w:rsidRDefault="00231314" w:rsidP="00231314">
            <w:pPr>
              <w:spacing w:before="40" w:after="160"/>
              <w:jc w:val="center"/>
              <w:rPr>
                <w:rFonts w:eastAsiaTheme="minorHAnsi" w:cstheme="minorBidi"/>
                <w:b/>
                <w:bCs/>
                <w:noProof/>
                <w:color w:val="000000"/>
                <w:sz w:val="22"/>
                <w:szCs w:val="22"/>
                <w:lang w:eastAsia="en-US"/>
              </w:rPr>
            </w:pPr>
            <w:r w:rsidRPr="00231314">
              <w:rPr>
                <w:rFonts w:eastAsiaTheme="minorHAnsi" w:cstheme="minorBidi"/>
                <w:b/>
                <w:bCs/>
                <w:noProof/>
                <w:color w:val="000000"/>
                <w:sz w:val="22"/>
                <w:szCs w:val="22"/>
                <w:lang w:eastAsia="en-US"/>
              </w:rPr>
              <w:t>СОБРАНИЕ ДЕПУТАТОВ</w:t>
            </w:r>
          </w:p>
          <w:p w:rsidR="00231314" w:rsidRPr="00231314" w:rsidRDefault="00231314" w:rsidP="00231314">
            <w:pPr>
              <w:spacing w:after="160"/>
              <w:jc w:val="center"/>
              <w:rPr>
                <w:rFonts w:eastAsiaTheme="minorHAnsi" w:cstheme="minorBidi"/>
                <w:b/>
                <w:bCs/>
                <w:noProof/>
                <w:color w:val="000000"/>
                <w:sz w:val="22"/>
                <w:szCs w:val="22"/>
                <w:lang w:eastAsia="en-US"/>
              </w:rPr>
            </w:pPr>
            <w:r w:rsidRPr="00231314">
              <w:rPr>
                <w:rFonts w:eastAsiaTheme="minorHAnsi" w:cstheme="minorBidi"/>
                <w:b/>
                <w:bCs/>
                <w:noProof/>
                <w:color w:val="000000"/>
                <w:sz w:val="22"/>
                <w:szCs w:val="22"/>
                <w:lang w:eastAsia="en-US"/>
              </w:rPr>
              <w:t>КОМСОМОЛЬСКОГО</w:t>
            </w:r>
          </w:p>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b/>
                <w:bCs/>
                <w:noProof/>
                <w:color w:val="000000"/>
                <w:sz w:val="22"/>
                <w:szCs w:val="22"/>
                <w:lang w:eastAsia="en-US"/>
              </w:rPr>
              <w:t>СЕЛЬСКОГО ПОСЕЛЕНИЯ</w:t>
            </w:r>
          </w:p>
          <w:p w:rsidR="00231314" w:rsidRPr="00231314" w:rsidRDefault="00231314" w:rsidP="00231314">
            <w:pPr>
              <w:widowControl w:val="0"/>
              <w:adjustRightInd w:val="0"/>
              <w:spacing w:before="240" w:after="60"/>
              <w:jc w:val="both"/>
              <w:textAlignment w:val="baseline"/>
              <w:outlineLvl w:val="1"/>
              <w:rPr>
                <w:b/>
                <w:bCs/>
                <w:i/>
                <w:iCs/>
                <w:lang w:val="x-none"/>
              </w:rPr>
            </w:pPr>
            <w:r w:rsidRPr="00231314">
              <w:rPr>
                <w:b/>
                <w:bCs/>
                <w:i/>
                <w:iCs/>
                <w:lang w:val="x-none"/>
              </w:rPr>
              <w:t>РЕШЕНИЕ</w:t>
            </w:r>
          </w:p>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sz w:val="22"/>
                <w:szCs w:val="22"/>
                <w:lang w:eastAsia="en-US"/>
              </w:rPr>
              <w:t>_________2021 г. № ___</w:t>
            </w:r>
          </w:p>
          <w:p w:rsidR="00231314" w:rsidRPr="00231314" w:rsidRDefault="00231314" w:rsidP="00231314">
            <w:pPr>
              <w:spacing w:after="160"/>
              <w:jc w:val="center"/>
              <w:rPr>
                <w:rFonts w:eastAsiaTheme="minorHAnsi" w:cstheme="minorBidi"/>
                <w:sz w:val="22"/>
                <w:szCs w:val="22"/>
                <w:lang w:eastAsia="en-US"/>
              </w:rPr>
            </w:pPr>
            <w:r w:rsidRPr="00231314">
              <w:rPr>
                <w:rFonts w:eastAsiaTheme="minorHAnsi" w:cstheme="minorBidi"/>
                <w:sz w:val="22"/>
                <w:szCs w:val="22"/>
                <w:lang w:eastAsia="en-US"/>
              </w:rPr>
              <w:t>село Комсомольское</w:t>
            </w:r>
          </w:p>
          <w:p w:rsidR="00231314" w:rsidRPr="00231314" w:rsidRDefault="00231314" w:rsidP="00231314">
            <w:pPr>
              <w:spacing w:after="160"/>
              <w:jc w:val="center"/>
              <w:rPr>
                <w:rFonts w:eastAsiaTheme="minorHAnsi" w:cstheme="minorBidi"/>
                <w:sz w:val="22"/>
                <w:szCs w:val="22"/>
                <w:lang w:eastAsia="en-US"/>
              </w:rPr>
            </w:pPr>
          </w:p>
        </w:tc>
      </w:tr>
    </w:tbl>
    <w:p w:rsidR="00231314" w:rsidRPr="00231314" w:rsidRDefault="00231314" w:rsidP="00231314">
      <w:pPr>
        <w:spacing w:after="160"/>
        <w:rPr>
          <w:rFonts w:eastAsiaTheme="minorHAnsi" w:cstheme="minorBidi"/>
          <w:sz w:val="28"/>
          <w:szCs w:val="28"/>
          <w:lang w:eastAsia="en-US"/>
        </w:rPr>
      </w:pPr>
    </w:p>
    <w:p w:rsidR="00231314" w:rsidRPr="00231314" w:rsidRDefault="00231314" w:rsidP="00231314">
      <w:pPr>
        <w:tabs>
          <w:tab w:val="left" w:pos="5121"/>
        </w:tabs>
        <w:spacing w:after="160"/>
        <w:ind w:right="4315"/>
        <w:jc w:val="both"/>
        <w:rPr>
          <w:rFonts w:eastAsiaTheme="minorHAnsi" w:cstheme="minorBidi"/>
          <w:b/>
          <w:sz w:val="28"/>
          <w:szCs w:val="28"/>
          <w:lang w:eastAsia="en-US"/>
        </w:rPr>
      </w:pPr>
      <w:r w:rsidRPr="00231314">
        <w:rPr>
          <w:rFonts w:eastAsiaTheme="minorHAnsi" w:cstheme="minorBidi"/>
          <w:b/>
          <w:sz w:val="28"/>
          <w:szCs w:val="28"/>
          <w:lang w:eastAsia="en-US"/>
        </w:rPr>
        <w:t>О внесении изменений в решение Собрания депутатов Комсомольского сельского поселения Комсомольского района Чувашской Республики от 22.11.2016 г. №1/46 «Правила землепользования и застройки Комсомольского сельского поселения Комсомольского района Чувашской Республики»</w:t>
      </w:r>
    </w:p>
    <w:p w:rsidR="00231314" w:rsidRPr="00231314" w:rsidRDefault="00231314" w:rsidP="00231314">
      <w:pPr>
        <w:ind w:right="-92" w:firstLine="900"/>
        <w:rPr>
          <w:sz w:val="28"/>
          <w:szCs w:val="28"/>
          <w:lang w:val="x-none" w:eastAsia="x-none"/>
        </w:rPr>
      </w:pPr>
    </w:p>
    <w:p w:rsidR="00231314" w:rsidRPr="00231314" w:rsidRDefault="00231314" w:rsidP="00231314">
      <w:pPr>
        <w:ind w:right="7" w:firstLine="720"/>
        <w:jc w:val="both"/>
        <w:rPr>
          <w:color w:val="000000"/>
          <w:sz w:val="28"/>
          <w:szCs w:val="28"/>
          <w:lang w:val="x-none" w:eastAsia="en-US"/>
        </w:rPr>
      </w:pPr>
      <w:r w:rsidRPr="00231314">
        <w:rPr>
          <w:color w:val="000000"/>
          <w:sz w:val="28"/>
          <w:szCs w:val="28"/>
          <w:lang w:val="x-none" w:eastAsia="en-US"/>
        </w:rPr>
        <w:t>В целях приведения Правил землепользования и застройки Комсомольского сельского поселения Комсомольского района Чувашской Республики в соответствие с действующим законодательством, Собрание депутатов Комсомольского сельского поселения Комсомольского района решило:</w:t>
      </w:r>
    </w:p>
    <w:p w:rsidR="00231314" w:rsidRPr="00231314" w:rsidRDefault="00231314" w:rsidP="00231314">
      <w:pPr>
        <w:numPr>
          <w:ilvl w:val="0"/>
          <w:numId w:val="49"/>
        </w:numPr>
        <w:autoSpaceDE w:val="0"/>
        <w:autoSpaceDN w:val="0"/>
        <w:adjustRightInd w:val="0"/>
        <w:spacing w:after="200" w:line="259" w:lineRule="auto"/>
        <w:ind w:left="0" w:firstLine="567"/>
        <w:jc w:val="both"/>
        <w:rPr>
          <w:rFonts w:eastAsiaTheme="minorHAnsi" w:cstheme="minorBidi"/>
          <w:sz w:val="28"/>
          <w:szCs w:val="28"/>
          <w:lang w:eastAsia="en-US"/>
        </w:rPr>
      </w:pPr>
      <w:r w:rsidRPr="00231314">
        <w:rPr>
          <w:rFonts w:eastAsiaTheme="minorHAnsi" w:cstheme="minorBidi"/>
          <w:sz w:val="28"/>
          <w:szCs w:val="28"/>
          <w:lang w:eastAsia="en-US"/>
        </w:rPr>
        <w:t>Внести в Правила землепользования и застройки Комсомольского сельского поселения Комсомольского района Чувашской  Республики, принятые решением Собрания  депутатов Комсомольского сельского поселения Комсомольского района Чувашской Республики от 22.11.2016 г. № 1/46 (с посл. изм. от 07.12.2017 г. №3/72, от 22,03.2018 г. №2/81, от 28.04.2018 г. №2/85, от 02.08.2018 г. №2/90, от 28.09.2018 г. №3/95, от 06.12.2018 №4/104, 24.01.2019 г. №1/108, от 23.04.2019 г. №4/119, от 05.11.2019 г. №1/136, от 19.05.2020 №2/150,  от 21.01.2021 №1/23) следующие  изменения:</w:t>
      </w:r>
    </w:p>
    <w:p w:rsidR="00231314" w:rsidRPr="00231314" w:rsidRDefault="00231314" w:rsidP="00231314">
      <w:pPr>
        <w:spacing w:line="259" w:lineRule="auto"/>
        <w:ind w:firstLine="567"/>
        <w:jc w:val="both"/>
        <w:rPr>
          <w:rFonts w:eastAsiaTheme="minorHAnsi" w:cstheme="minorBidi"/>
          <w:sz w:val="28"/>
          <w:szCs w:val="28"/>
          <w:lang w:eastAsia="en-US"/>
        </w:rPr>
      </w:pPr>
      <w:r w:rsidRPr="00231314">
        <w:rPr>
          <w:rFonts w:eastAsiaTheme="minorHAnsi" w:cstheme="minorBidi"/>
          <w:sz w:val="28"/>
          <w:szCs w:val="28"/>
          <w:lang w:eastAsia="en-US"/>
        </w:rPr>
        <w:t>1. а) часть 2 статьи 29 дополнить пунктом 3 следующего содержания:</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t>« 3) принятие решения о комплексном развитии.»;</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t>б) часть 3 статьи 29 дополнить пунктами 6 и 7 следующего содержания:</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lastRenderedPageBreak/>
        <w:tab/>
        <w:t>7) органами исполнительной власти Чувашской Республики, органами местного самоуправления</w:t>
      </w:r>
      <w:r w:rsidRPr="00231314">
        <w:rPr>
          <w:rFonts w:eastAsiaTheme="minorHAnsi" w:cstheme="minorBidi"/>
          <w:sz w:val="28"/>
          <w:szCs w:val="28"/>
          <w:lang w:eastAsia="ar-SA"/>
        </w:rPr>
        <w:t xml:space="preserve"> Комсомольского сельского поселения</w:t>
      </w:r>
      <w:r w:rsidRPr="00231314">
        <w:rPr>
          <w:rFonts w:eastAsiaTheme="minorHAnsi" w:cstheme="minorBidi"/>
          <w:sz w:val="28"/>
          <w:szCs w:val="28"/>
          <w:lang w:eastAsia="en-US"/>
        </w:rPr>
        <w:t>, принявшими решение о комплексном развитии территории, юридическим лицом, созданным Чувашской Республикой и обеспечивающим реализацию принятого Чувашской Республикой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tab/>
        <w:t>в) часть 5 статьи 29 изложить в следующей редакции:</w:t>
      </w:r>
    </w:p>
    <w:p w:rsidR="00231314" w:rsidRPr="00231314" w:rsidRDefault="00231314" w:rsidP="00231314">
      <w:pPr>
        <w:spacing w:line="259" w:lineRule="auto"/>
        <w:jc w:val="both"/>
        <w:rPr>
          <w:rFonts w:eastAsiaTheme="minorHAnsi" w:cstheme="minorBidi"/>
          <w:sz w:val="28"/>
          <w:szCs w:val="28"/>
          <w:lang w:eastAsia="ar-SA"/>
        </w:rPr>
      </w:pPr>
      <w:r w:rsidRPr="00231314">
        <w:rPr>
          <w:rFonts w:eastAsiaTheme="minorHAnsi" w:cstheme="minorBidi"/>
          <w:sz w:val="28"/>
          <w:szCs w:val="28"/>
          <w:lang w:eastAsia="en-US"/>
        </w:rPr>
        <w:tab/>
        <w:t xml:space="preserve">«5. </w:t>
      </w:r>
      <w:r w:rsidRPr="00231314">
        <w:rPr>
          <w:rFonts w:eastAsiaTheme="minorHAnsi" w:cstheme="minorBidi"/>
          <w:sz w:val="28"/>
          <w:szCs w:val="28"/>
          <w:lang w:eastAsia="ar-SA"/>
        </w:rPr>
        <w:t>Комиссия в течение 25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Комсомольского сельского поселения.»;</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ar-SA"/>
        </w:rPr>
        <w:tab/>
        <w:t xml:space="preserve">г) часть 12 </w:t>
      </w:r>
      <w:r w:rsidRPr="00231314">
        <w:rPr>
          <w:rFonts w:eastAsiaTheme="minorHAnsi" w:cstheme="minorBidi"/>
          <w:sz w:val="28"/>
          <w:szCs w:val="28"/>
          <w:lang w:eastAsia="en-US"/>
        </w:rPr>
        <w:t>статьи 29 изложить в следующей редакции:</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tab/>
        <w:t xml:space="preserve">«12. В случае подготовки </w:t>
      </w:r>
      <w:r w:rsidRPr="00231314">
        <w:rPr>
          <w:rFonts w:eastAsiaTheme="minorHAnsi" w:cstheme="minorBidi"/>
          <w:sz w:val="28"/>
          <w:szCs w:val="28"/>
          <w:lang w:eastAsia="ar-SA"/>
        </w:rPr>
        <w:t xml:space="preserve">изменений в правила землепользования и застройки </w:t>
      </w:r>
      <w:r w:rsidRPr="00231314">
        <w:rPr>
          <w:rFonts w:eastAsiaTheme="minorHAnsi" w:cstheme="minorBidi"/>
          <w:sz w:val="28"/>
          <w:szCs w:val="28"/>
          <w:lang w:eastAsia="en-US"/>
        </w:rPr>
        <w:t xml:space="preserve">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w:t>
      </w:r>
      <w:r w:rsidRPr="00231314">
        <w:rPr>
          <w:rFonts w:eastAsiaTheme="minorHAnsi" w:cstheme="minorBidi"/>
          <w:sz w:val="28"/>
          <w:szCs w:val="28"/>
          <w:lang w:eastAsia="ar-SA"/>
        </w:rPr>
        <w:t xml:space="preserve">правила землепользования и застройки </w:t>
      </w:r>
      <w:r w:rsidRPr="00231314">
        <w:rPr>
          <w:rFonts w:eastAsiaTheme="minorHAnsi" w:cstheme="minorBidi"/>
          <w:sz w:val="28"/>
          <w:szCs w:val="28"/>
          <w:lang w:eastAsia="en-US"/>
        </w:rPr>
        <w:t>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tab/>
        <w:t>д) статью 29 дополнить частью 14.1 следующего содержания:</w:t>
      </w:r>
    </w:p>
    <w:p w:rsidR="00231314" w:rsidRPr="00231314" w:rsidRDefault="00231314" w:rsidP="00231314">
      <w:pPr>
        <w:spacing w:line="259" w:lineRule="auto"/>
        <w:jc w:val="both"/>
        <w:rPr>
          <w:rFonts w:eastAsiaTheme="minorHAnsi" w:cstheme="minorBidi"/>
          <w:sz w:val="28"/>
          <w:szCs w:val="28"/>
          <w:lang w:eastAsia="ar-SA"/>
        </w:rPr>
      </w:pPr>
      <w:r w:rsidRPr="00231314">
        <w:rPr>
          <w:rFonts w:eastAsiaTheme="minorHAnsi" w:cstheme="minorBidi"/>
          <w:sz w:val="28"/>
          <w:szCs w:val="28"/>
          <w:lang w:eastAsia="en-US"/>
        </w:rPr>
        <w:tab/>
        <w:t xml:space="preserve">«14.1. В случае, если утверждение изменений в </w:t>
      </w:r>
      <w:r w:rsidRPr="00231314">
        <w:rPr>
          <w:rFonts w:eastAsiaTheme="minorHAnsi" w:cstheme="minorBidi"/>
          <w:sz w:val="28"/>
          <w:szCs w:val="28"/>
          <w:lang w:eastAsia="ar-SA"/>
        </w:rPr>
        <w:t xml:space="preserve">правила землепользования и застройки осуществляется Собранием депутатов Комсомольского сельского поселения, проект о внесении изменений в правила землепользования и застройки, направленный в Собрание депутатов Комсомольского сельского поселения, подлежит рассмотрению на заседании указанного органа не позднее дня проведения заседания, следующего за ближайшим заседанием.»; </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ar-SA"/>
        </w:rPr>
        <w:tab/>
        <w:t xml:space="preserve">е) </w:t>
      </w:r>
      <w:r w:rsidRPr="00231314">
        <w:rPr>
          <w:rFonts w:eastAsiaTheme="minorHAnsi" w:cstheme="minorBidi"/>
          <w:sz w:val="28"/>
          <w:szCs w:val="28"/>
          <w:lang w:eastAsia="en-US"/>
        </w:rPr>
        <w:t>статью 29 дополнить частью 16 следующего содержания:</w:t>
      </w:r>
    </w:p>
    <w:p w:rsidR="00231314" w:rsidRPr="00231314" w:rsidRDefault="00231314" w:rsidP="00231314">
      <w:pPr>
        <w:spacing w:line="259" w:lineRule="auto"/>
        <w:jc w:val="both"/>
        <w:rPr>
          <w:rFonts w:eastAsiaTheme="minorHAnsi" w:cstheme="minorBidi"/>
          <w:sz w:val="28"/>
          <w:szCs w:val="28"/>
          <w:lang w:eastAsia="en-US"/>
        </w:rPr>
      </w:pPr>
      <w:r w:rsidRPr="00231314">
        <w:rPr>
          <w:rFonts w:eastAsiaTheme="minorHAnsi" w:cstheme="minorBidi"/>
          <w:sz w:val="28"/>
          <w:szCs w:val="28"/>
          <w:lang w:eastAsia="en-US"/>
        </w:rPr>
        <w:tab/>
        <w:t xml:space="preserve">«16. В случае внесения изменений в </w:t>
      </w:r>
      <w:r w:rsidRPr="00231314">
        <w:rPr>
          <w:rFonts w:eastAsiaTheme="minorHAnsi" w:cstheme="minorBidi"/>
          <w:sz w:val="28"/>
          <w:szCs w:val="28"/>
          <w:lang w:eastAsia="ar-SA"/>
        </w:rPr>
        <w:t xml:space="preserve">правила землепользования и застройки в целях реализации решения о комплексном развитии территории, в том числе в соответствии с частью 5.2 статьи 30 Гражданского кодекса </w:t>
      </w:r>
      <w:r w:rsidRPr="00231314">
        <w:rPr>
          <w:rFonts w:eastAsiaTheme="minorHAnsi" w:cstheme="minorBidi"/>
          <w:sz w:val="28"/>
          <w:szCs w:val="28"/>
          <w:lang w:eastAsia="ar-SA"/>
        </w:rPr>
        <w:lastRenderedPageBreak/>
        <w:t>Российской Федерации, такие изменения должны быть внесены в срок не позднее девяносто дней со дня утверждения проекта планировки территории в целях комплексного развития.».</w:t>
      </w:r>
    </w:p>
    <w:p w:rsidR="00231314" w:rsidRPr="00231314" w:rsidRDefault="00231314" w:rsidP="00231314">
      <w:pPr>
        <w:widowControl w:val="0"/>
        <w:autoSpaceDE w:val="0"/>
        <w:autoSpaceDN w:val="0"/>
        <w:adjustRightInd w:val="0"/>
        <w:ind w:firstLine="708"/>
        <w:jc w:val="both"/>
        <w:rPr>
          <w:rFonts w:eastAsiaTheme="minorHAnsi" w:cstheme="minorBidi"/>
          <w:bCs/>
          <w:color w:val="000000"/>
          <w:sz w:val="28"/>
          <w:szCs w:val="28"/>
          <w:lang w:eastAsia="en-US"/>
        </w:rPr>
      </w:pPr>
      <w:r w:rsidRPr="00231314">
        <w:rPr>
          <w:rFonts w:eastAsiaTheme="minorHAnsi" w:cstheme="minorBidi"/>
          <w:sz w:val="28"/>
          <w:szCs w:val="28"/>
          <w:lang w:eastAsia="en-US"/>
        </w:rPr>
        <w:t xml:space="preserve">2.   </w:t>
      </w:r>
      <w:r w:rsidRPr="00231314">
        <w:rPr>
          <w:rFonts w:eastAsiaTheme="minorHAnsi" w:cstheme="minorBidi"/>
          <w:color w:val="000000"/>
          <w:sz w:val="28"/>
          <w:szCs w:val="28"/>
          <w:lang w:eastAsia="en-US"/>
        </w:rPr>
        <w:t>Настоящее постановление вступает в силу с момента его официального опубликования в «Вестнике Комсомольского сельского поселения Комсомольского района» и подлежит размещению на официальном сайте администрации</w:t>
      </w:r>
      <w:r w:rsidRPr="00231314">
        <w:rPr>
          <w:rFonts w:eastAsiaTheme="minorHAnsi" w:cstheme="minorBidi"/>
          <w:b/>
          <w:color w:val="000000"/>
          <w:sz w:val="28"/>
          <w:szCs w:val="28"/>
          <w:lang w:eastAsia="en-US"/>
        </w:rPr>
        <w:t xml:space="preserve"> </w:t>
      </w:r>
      <w:r w:rsidRPr="00231314">
        <w:rPr>
          <w:rFonts w:eastAsiaTheme="minorHAnsi" w:cstheme="minorBidi"/>
          <w:bCs/>
          <w:color w:val="000000"/>
          <w:sz w:val="28"/>
          <w:szCs w:val="28"/>
          <w:lang w:eastAsia="en-US"/>
        </w:rPr>
        <w:t>Комсомольского сельского поселения.</w:t>
      </w:r>
    </w:p>
    <w:p w:rsidR="00231314" w:rsidRPr="00231314" w:rsidRDefault="00231314" w:rsidP="00231314">
      <w:pPr>
        <w:ind w:firstLine="540"/>
        <w:jc w:val="both"/>
        <w:rPr>
          <w:sz w:val="28"/>
          <w:szCs w:val="28"/>
          <w:lang w:eastAsia="ar-SA" w:bidi="en-US"/>
        </w:rPr>
      </w:pPr>
      <w:r w:rsidRPr="00231314">
        <w:rPr>
          <w:color w:val="000000"/>
          <w:sz w:val="28"/>
          <w:szCs w:val="28"/>
          <w:lang w:eastAsia="ar-SA" w:bidi="en-US"/>
        </w:rPr>
        <w:t>.</w:t>
      </w:r>
    </w:p>
    <w:p w:rsidR="00231314" w:rsidRPr="00231314" w:rsidRDefault="00231314" w:rsidP="00231314">
      <w:pPr>
        <w:spacing w:after="160"/>
        <w:jc w:val="both"/>
        <w:rPr>
          <w:rFonts w:eastAsiaTheme="minorHAnsi" w:cstheme="minorBidi"/>
          <w:sz w:val="28"/>
          <w:szCs w:val="28"/>
          <w:lang w:eastAsia="en-US"/>
        </w:rPr>
      </w:pPr>
    </w:p>
    <w:p w:rsidR="00231314" w:rsidRPr="00231314" w:rsidRDefault="00231314" w:rsidP="00231314">
      <w:pPr>
        <w:jc w:val="both"/>
        <w:rPr>
          <w:rFonts w:eastAsiaTheme="minorHAnsi" w:cstheme="minorBidi"/>
          <w:sz w:val="28"/>
          <w:szCs w:val="28"/>
          <w:lang w:eastAsia="en-US"/>
        </w:rPr>
      </w:pPr>
      <w:r w:rsidRPr="00231314">
        <w:rPr>
          <w:rFonts w:eastAsiaTheme="minorHAnsi" w:cstheme="minorBidi"/>
          <w:sz w:val="28"/>
          <w:szCs w:val="28"/>
          <w:lang w:eastAsia="en-US"/>
        </w:rPr>
        <w:t>Председатель Собрания депутатов</w:t>
      </w:r>
    </w:p>
    <w:p w:rsidR="00231314" w:rsidRPr="00231314" w:rsidRDefault="00231314" w:rsidP="00231314">
      <w:pPr>
        <w:jc w:val="right"/>
        <w:rPr>
          <w:rFonts w:eastAsiaTheme="minorHAnsi" w:cstheme="minorBidi"/>
          <w:sz w:val="28"/>
          <w:szCs w:val="28"/>
          <w:lang w:eastAsia="en-US"/>
        </w:rPr>
      </w:pPr>
      <w:r w:rsidRPr="00231314">
        <w:rPr>
          <w:rFonts w:eastAsiaTheme="minorHAnsi" w:cstheme="minorBidi"/>
          <w:sz w:val="28"/>
          <w:szCs w:val="28"/>
          <w:lang w:eastAsia="en-US"/>
        </w:rPr>
        <w:t>Комсомольского сельского поселения                                         В.В. Кополухин</w:t>
      </w:r>
    </w:p>
    <w:p w:rsidR="00231314" w:rsidRPr="00231314" w:rsidRDefault="00231314" w:rsidP="00231314">
      <w:pPr>
        <w:spacing w:after="160" w:line="259" w:lineRule="auto"/>
        <w:rPr>
          <w:rFonts w:asciiTheme="minorHAnsi" w:eastAsiaTheme="minorHAnsi" w:hAnsiTheme="minorHAnsi" w:cstheme="minorBidi"/>
          <w:sz w:val="28"/>
          <w:szCs w:val="28"/>
          <w:lang w:eastAsia="en-US"/>
        </w:rPr>
      </w:pPr>
    </w:p>
    <w:p w:rsidR="00231314" w:rsidRDefault="00231314" w:rsidP="00D53B75">
      <w:pPr>
        <w:tabs>
          <w:tab w:val="left" w:pos="5664"/>
        </w:tabs>
        <w:jc w:val="center"/>
        <w:rPr>
          <w:sz w:val="28"/>
          <w:szCs w:val="28"/>
        </w:rPr>
      </w:pPr>
      <w:bookmarkStart w:id="0" w:name="_GoBack"/>
      <w:bookmarkEnd w:id="0"/>
    </w:p>
    <w:p w:rsidR="00231314" w:rsidRDefault="00231314" w:rsidP="00D53B75">
      <w:pPr>
        <w:tabs>
          <w:tab w:val="left" w:pos="5664"/>
        </w:tabs>
        <w:jc w:val="center"/>
        <w:rPr>
          <w:sz w:val="28"/>
          <w:szCs w:val="28"/>
        </w:rPr>
      </w:pPr>
    </w:p>
    <w:p w:rsidR="00231314" w:rsidRDefault="00231314" w:rsidP="00D53B75">
      <w:pPr>
        <w:tabs>
          <w:tab w:val="left" w:pos="5664"/>
        </w:tabs>
        <w:jc w:val="center"/>
        <w:rPr>
          <w:sz w:val="28"/>
          <w:szCs w:val="28"/>
        </w:rPr>
      </w:pPr>
    </w:p>
    <w:p w:rsidR="00D53B75" w:rsidRPr="00EF4E55" w:rsidRDefault="00D53B75" w:rsidP="00D53B75">
      <w:pPr>
        <w:tabs>
          <w:tab w:val="left" w:pos="5664"/>
        </w:tabs>
        <w:jc w:val="center"/>
        <w:rPr>
          <w:sz w:val="28"/>
          <w:szCs w:val="28"/>
        </w:rPr>
      </w:pPr>
      <w:r w:rsidRPr="008B743C">
        <w:rPr>
          <w:noProof/>
          <w:szCs w:val="28"/>
        </w:rPr>
        <w:drawing>
          <wp:inline distT="0" distB="0" distL="0" distR="0">
            <wp:extent cx="845820" cy="998220"/>
            <wp:effectExtent l="0" t="0" r="0" b="0"/>
            <wp:docPr id="1" name="Рисунок 1"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2.jpg"/>
                    <pic:cNvPicPr>
                      <a:picLocks noChangeAspect="1" noChangeArrowheads="1"/>
                    </pic:cNvPicPr>
                  </pic:nvPicPr>
                  <pic:blipFill>
                    <a:blip r:embed="rId9" cstate="print"/>
                    <a:stretch>
                      <a:fillRect/>
                    </a:stretch>
                  </pic:blipFill>
                  <pic:spPr bwMode="auto">
                    <a:xfrm>
                      <a:off x="0" y="0"/>
                      <a:ext cx="845820" cy="998220"/>
                    </a:xfrm>
                    <a:prstGeom prst="rect">
                      <a:avLst/>
                    </a:prstGeom>
                    <a:ln>
                      <a:noFill/>
                    </a:ln>
                    <a:effectLst>
                      <a:softEdge rad="112500"/>
                    </a:effectLst>
                  </pic:spPr>
                </pic:pic>
              </a:graphicData>
            </a:graphic>
          </wp:inline>
        </w:drawing>
      </w:r>
    </w:p>
    <w:p w:rsidR="00D53B75" w:rsidRDefault="00D53B75" w:rsidP="00D53B75">
      <w:pPr>
        <w:ind w:left="420"/>
        <w:jc w:val="both"/>
      </w:pPr>
    </w:p>
    <w:p w:rsidR="00D53B75" w:rsidRPr="001777BC" w:rsidRDefault="00D53B75" w:rsidP="00D53B75">
      <w:r w:rsidRPr="001777BC">
        <w:t xml:space="preserve"> </w:t>
      </w:r>
    </w:p>
    <w:p w:rsidR="00D53B75" w:rsidRPr="001777BC" w:rsidRDefault="00D53B75" w:rsidP="00D53B75">
      <w:r w:rsidRPr="001777BC">
        <w:t xml:space="preserve">     ЧАВАШ РЕСПУБЛИКИ                                                    ЧУВАШСКАЯ РЕСПУБЛИКА</w:t>
      </w:r>
    </w:p>
    <w:p w:rsidR="00D53B75" w:rsidRPr="001777BC" w:rsidRDefault="00D53B75" w:rsidP="00D53B75">
      <w:r w:rsidRPr="001777BC">
        <w:t xml:space="preserve">КОМСОМОЛЬСКИ РАЙОНЕ                                                 КОМСОМОЛЬСКИЙ РАЙОН                                                         </w:t>
      </w:r>
    </w:p>
    <w:p w:rsidR="00D53B75" w:rsidRPr="001777BC" w:rsidRDefault="00D53B75" w:rsidP="00D53B75">
      <w:r w:rsidRPr="001777BC">
        <w:t xml:space="preserve">    КОМСОМОЛЬСКИ ЯЛ                                                               АДМИНИСТРАЦИЯ</w:t>
      </w:r>
    </w:p>
    <w:p w:rsidR="00D53B75" w:rsidRPr="001777BC" w:rsidRDefault="00D53B75" w:rsidP="00D53B75">
      <w:r w:rsidRPr="001777BC">
        <w:t xml:space="preserve">ПОСЕЛЕНИЙЕ АДМИНИСТРАЦИЙЕ                                        КОМСОМОЛЬСКОГО                                                                                                                                         </w:t>
      </w:r>
    </w:p>
    <w:p w:rsidR="00D53B75" w:rsidRPr="001777BC" w:rsidRDefault="00D53B75" w:rsidP="00D53B75">
      <w:r w:rsidRPr="001777BC">
        <w:t xml:space="preserve">                                                                                                     СЕЛЬСКОГО ПОСЕЛЕНИЯ</w:t>
      </w:r>
    </w:p>
    <w:p w:rsidR="00D53B75" w:rsidRPr="001777BC" w:rsidRDefault="00D53B75" w:rsidP="00D53B75">
      <w:r w:rsidRPr="001777BC">
        <w:t xml:space="preserve">         ЙЫШАНУ                                                                               ПОСТАНОВЛЕНИЕ</w:t>
      </w:r>
    </w:p>
    <w:p w:rsidR="00D53B75" w:rsidRPr="001777BC" w:rsidRDefault="00D53B75" w:rsidP="00D53B75">
      <w:pPr>
        <w:tabs>
          <w:tab w:val="left" w:pos="975"/>
        </w:tabs>
      </w:pPr>
      <w:r>
        <w:t xml:space="preserve">      02.02.2021 </w:t>
      </w:r>
      <w:r w:rsidRPr="001777BC">
        <w:t xml:space="preserve">с № </w:t>
      </w:r>
      <w:r>
        <w:t>08</w:t>
      </w:r>
      <w:r w:rsidRPr="001777BC">
        <w:t xml:space="preserve">                                                                  </w:t>
      </w:r>
      <w:r>
        <w:t xml:space="preserve">   </w:t>
      </w:r>
      <w:r w:rsidRPr="001777BC">
        <w:t xml:space="preserve">   </w:t>
      </w:r>
      <w:r>
        <w:t>02.02</w:t>
      </w:r>
      <w:r w:rsidRPr="001777BC">
        <w:t>.20</w:t>
      </w:r>
      <w:r>
        <w:t>21</w:t>
      </w:r>
      <w:r w:rsidRPr="001777BC">
        <w:t xml:space="preserve"> г  №</w:t>
      </w:r>
      <w:r>
        <w:t xml:space="preserve"> 08</w:t>
      </w:r>
    </w:p>
    <w:p w:rsidR="00D53B75" w:rsidRPr="001777BC" w:rsidRDefault="00D53B75" w:rsidP="00D53B75">
      <w:r w:rsidRPr="001777BC">
        <w:t xml:space="preserve">      Комсомольски  яле                                                                       с.Комсомольское  </w:t>
      </w:r>
    </w:p>
    <w:p w:rsidR="00D53B75" w:rsidRPr="000A19E6" w:rsidRDefault="00D53B75" w:rsidP="00D53B75">
      <w:pPr>
        <w:widowControl w:val="0"/>
        <w:tabs>
          <w:tab w:val="left" w:pos="767"/>
        </w:tabs>
        <w:jc w:val="both"/>
      </w:pPr>
    </w:p>
    <w:p w:rsidR="00D53B75" w:rsidRPr="000A19E6" w:rsidRDefault="00D53B75" w:rsidP="00D53B75">
      <w:pPr>
        <w:widowControl w:val="0"/>
        <w:tabs>
          <w:tab w:val="left" w:pos="767"/>
        </w:tabs>
        <w:jc w:val="both"/>
        <w:rPr>
          <w:b/>
        </w:rPr>
      </w:pPr>
    </w:p>
    <w:p w:rsidR="00D53B75" w:rsidRPr="000A19E6" w:rsidRDefault="00D53B75" w:rsidP="00D53B75">
      <w:pPr>
        <w:widowControl w:val="0"/>
        <w:tabs>
          <w:tab w:val="left" w:pos="767"/>
        </w:tabs>
        <w:ind w:left="-78"/>
        <w:jc w:val="both"/>
        <w:rPr>
          <w:b/>
          <w:sz w:val="26"/>
          <w:szCs w:val="26"/>
        </w:rPr>
      </w:pPr>
      <w:r w:rsidRPr="000A19E6">
        <w:rPr>
          <w:b/>
          <w:sz w:val="26"/>
          <w:szCs w:val="26"/>
        </w:rPr>
        <w:t>Об утверждении Перечня муниципальных</w:t>
      </w:r>
    </w:p>
    <w:p w:rsidR="00D53B75" w:rsidRPr="000A19E6" w:rsidRDefault="00D53B75" w:rsidP="00D53B75">
      <w:pPr>
        <w:widowControl w:val="0"/>
        <w:tabs>
          <w:tab w:val="left" w:pos="767"/>
        </w:tabs>
        <w:ind w:left="-78"/>
        <w:jc w:val="both"/>
        <w:rPr>
          <w:b/>
          <w:sz w:val="26"/>
          <w:szCs w:val="26"/>
        </w:rPr>
      </w:pPr>
      <w:r w:rsidRPr="000A19E6">
        <w:rPr>
          <w:b/>
          <w:sz w:val="26"/>
          <w:szCs w:val="26"/>
        </w:rPr>
        <w:t xml:space="preserve">программ </w:t>
      </w:r>
      <w:r>
        <w:rPr>
          <w:b/>
          <w:sz w:val="26"/>
          <w:szCs w:val="26"/>
        </w:rPr>
        <w:t>Комсомоль</w:t>
      </w:r>
      <w:r w:rsidRPr="000A19E6">
        <w:rPr>
          <w:b/>
          <w:sz w:val="26"/>
          <w:szCs w:val="26"/>
        </w:rPr>
        <w:t xml:space="preserve">ского сельского поселения </w:t>
      </w:r>
    </w:p>
    <w:p w:rsidR="00D53B75" w:rsidRPr="000A19E6" w:rsidRDefault="00D53B75" w:rsidP="00D53B75">
      <w:pPr>
        <w:widowControl w:val="0"/>
        <w:tabs>
          <w:tab w:val="left" w:pos="767"/>
        </w:tabs>
        <w:ind w:left="-78"/>
        <w:jc w:val="both"/>
        <w:rPr>
          <w:b/>
          <w:sz w:val="26"/>
          <w:szCs w:val="26"/>
        </w:rPr>
      </w:pPr>
      <w:r w:rsidRPr="000A19E6">
        <w:rPr>
          <w:b/>
          <w:sz w:val="26"/>
          <w:szCs w:val="26"/>
        </w:rPr>
        <w:t xml:space="preserve">Комсомольского района Чувашской Республики </w:t>
      </w:r>
    </w:p>
    <w:p w:rsidR="00D53B75" w:rsidRPr="000A19E6" w:rsidRDefault="00D53B75" w:rsidP="00D53B75">
      <w:pPr>
        <w:widowControl w:val="0"/>
        <w:tabs>
          <w:tab w:val="left" w:pos="767"/>
        </w:tabs>
        <w:ind w:left="-78"/>
        <w:jc w:val="both"/>
        <w:rPr>
          <w:sz w:val="26"/>
          <w:szCs w:val="26"/>
        </w:rPr>
      </w:pPr>
    </w:p>
    <w:p w:rsidR="00D53B75" w:rsidRPr="000A19E6" w:rsidRDefault="00D53B75" w:rsidP="00D53B75">
      <w:pPr>
        <w:widowControl w:val="0"/>
        <w:tabs>
          <w:tab w:val="left" w:pos="767"/>
        </w:tabs>
        <w:ind w:firstLine="567"/>
        <w:jc w:val="both"/>
        <w:rPr>
          <w:sz w:val="26"/>
          <w:szCs w:val="26"/>
        </w:rPr>
      </w:pPr>
    </w:p>
    <w:p w:rsidR="00D53B75" w:rsidRPr="000A19E6" w:rsidRDefault="00D53B75" w:rsidP="00D53B75">
      <w:pPr>
        <w:widowControl w:val="0"/>
        <w:tabs>
          <w:tab w:val="left" w:pos="767"/>
        </w:tabs>
        <w:ind w:firstLine="567"/>
        <w:jc w:val="both"/>
        <w:rPr>
          <w:sz w:val="26"/>
          <w:szCs w:val="26"/>
        </w:rPr>
      </w:pPr>
      <w:r w:rsidRPr="000A19E6">
        <w:rPr>
          <w:sz w:val="26"/>
          <w:szCs w:val="26"/>
        </w:rPr>
        <w:t xml:space="preserve">Администрация </w:t>
      </w:r>
      <w:r>
        <w:rPr>
          <w:sz w:val="26"/>
          <w:szCs w:val="26"/>
        </w:rPr>
        <w:t>Комсомоль</w:t>
      </w:r>
      <w:r w:rsidRPr="000A19E6">
        <w:rPr>
          <w:sz w:val="26"/>
          <w:szCs w:val="26"/>
        </w:rPr>
        <w:t>ского сельского поселения Комсомольского района Чувашской Республики п о с т а н о в л я е т:</w:t>
      </w:r>
    </w:p>
    <w:p w:rsidR="00D53B75" w:rsidRPr="000A19E6" w:rsidRDefault="00D53B75" w:rsidP="00D53B75">
      <w:pPr>
        <w:widowControl w:val="0"/>
        <w:tabs>
          <w:tab w:val="left" w:pos="767"/>
        </w:tabs>
        <w:ind w:firstLine="567"/>
        <w:jc w:val="both"/>
        <w:rPr>
          <w:sz w:val="26"/>
          <w:szCs w:val="26"/>
        </w:rPr>
      </w:pPr>
      <w:r w:rsidRPr="000A19E6">
        <w:rPr>
          <w:sz w:val="26"/>
          <w:szCs w:val="26"/>
        </w:rPr>
        <w:t xml:space="preserve">1. Утвердить прилагаемый перечень муниципальных программ </w:t>
      </w:r>
      <w:r>
        <w:rPr>
          <w:sz w:val="26"/>
          <w:szCs w:val="26"/>
        </w:rPr>
        <w:t>Комсомоль</w:t>
      </w:r>
      <w:r w:rsidRPr="000A19E6">
        <w:rPr>
          <w:sz w:val="26"/>
          <w:szCs w:val="26"/>
        </w:rPr>
        <w:t>ского сельского поселения Комсомольского района Чувашской Республики.</w:t>
      </w:r>
    </w:p>
    <w:p w:rsidR="00D53B75" w:rsidRPr="000A19E6" w:rsidRDefault="00D53B75" w:rsidP="00D53B75">
      <w:pPr>
        <w:ind w:firstLine="567"/>
        <w:jc w:val="both"/>
        <w:rPr>
          <w:sz w:val="26"/>
          <w:szCs w:val="26"/>
        </w:rPr>
      </w:pPr>
      <w:r w:rsidRPr="000A19E6">
        <w:rPr>
          <w:sz w:val="26"/>
          <w:szCs w:val="26"/>
        </w:rPr>
        <w:t xml:space="preserve">2. Признать утратившим силу постановление администрации </w:t>
      </w:r>
      <w:r>
        <w:rPr>
          <w:sz w:val="26"/>
          <w:szCs w:val="26"/>
        </w:rPr>
        <w:t>Комсомоль</w:t>
      </w:r>
      <w:r w:rsidRPr="000A19E6">
        <w:rPr>
          <w:sz w:val="26"/>
          <w:szCs w:val="26"/>
        </w:rPr>
        <w:t xml:space="preserve">ского сельского поселения Комсомольского района Чувашской Республики от </w:t>
      </w:r>
      <w:r>
        <w:rPr>
          <w:sz w:val="26"/>
          <w:szCs w:val="26"/>
        </w:rPr>
        <w:t>15.09</w:t>
      </w:r>
      <w:r w:rsidRPr="000A19E6">
        <w:rPr>
          <w:sz w:val="26"/>
          <w:szCs w:val="26"/>
        </w:rPr>
        <w:t>.201</w:t>
      </w:r>
      <w:r>
        <w:rPr>
          <w:sz w:val="26"/>
          <w:szCs w:val="26"/>
        </w:rPr>
        <w:t>6</w:t>
      </w:r>
      <w:r w:rsidRPr="000A19E6">
        <w:rPr>
          <w:sz w:val="26"/>
          <w:szCs w:val="26"/>
        </w:rPr>
        <w:t xml:space="preserve"> </w:t>
      </w:r>
      <w:r w:rsidRPr="000A19E6">
        <w:rPr>
          <w:sz w:val="26"/>
          <w:szCs w:val="26"/>
        </w:rPr>
        <w:lastRenderedPageBreak/>
        <w:t xml:space="preserve">г. № </w:t>
      </w:r>
      <w:r>
        <w:rPr>
          <w:sz w:val="26"/>
          <w:szCs w:val="26"/>
        </w:rPr>
        <w:t>214</w:t>
      </w:r>
      <w:r w:rsidRPr="000A19E6">
        <w:rPr>
          <w:sz w:val="26"/>
          <w:szCs w:val="26"/>
        </w:rPr>
        <w:t xml:space="preserve"> «Об утверждении перечня муниципальных программ </w:t>
      </w:r>
      <w:r>
        <w:rPr>
          <w:sz w:val="26"/>
          <w:szCs w:val="26"/>
        </w:rPr>
        <w:t>Комсомоль</w:t>
      </w:r>
      <w:r w:rsidRPr="000A19E6">
        <w:rPr>
          <w:sz w:val="26"/>
          <w:szCs w:val="26"/>
        </w:rPr>
        <w:t>ского сельского поселения</w:t>
      </w:r>
      <w:r>
        <w:rPr>
          <w:sz w:val="26"/>
          <w:szCs w:val="26"/>
        </w:rPr>
        <w:t xml:space="preserve"> Комсомольского района Чувашской Республики</w:t>
      </w:r>
      <w:r w:rsidRPr="000A19E6">
        <w:rPr>
          <w:sz w:val="26"/>
          <w:szCs w:val="26"/>
        </w:rPr>
        <w:t>».</w:t>
      </w:r>
    </w:p>
    <w:p w:rsidR="00D53B75" w:rsidRPr="000A19E6" w:rsidRDefault="00D53B75" w:rsidP="00D53B75">
      <w:pPr>
        <w:widowControl w:val="0"/>
        <w:tabs>
          <w:tab w:val="left" w:pos="767"/>
        </w:tabs>
        <w:ind w:firstLine="567"/>
        <w:jc w:val="both"/>
        <w:rPr>
          <w:sz w:val="26"/>
          <w:szCs w:val="26"/>
        </w:rPr>
      </w:pPr>
      <w:r w:rsidRPr="000A19E6">
        <w:rPr>
          <w:sz w:val="26"/>
          <w:szCs w:val="26"/>
        </w:rPr>
        <w:t>3. Контроль за выполнением настоящего постановления оставляю за собой.</w:t>
      </w:r>
    </w:p>
    <w:p w:rsidR="00D53B75" w:rsidRPr="000A19E6" w:rsidRDefault="00D53B75" w:rsidP="00D53B75">
      <w:pPr>
        <w:widowControl w:val="0"/>
        <w:tabs>
          <w:tab w:val="left" w:pos="767"/>
        </w:tabs>
        <w:ind w:left="-12" w:firstLine="567"/>
        <w:jc w:val="both"/>
        <w:rPr>
          <w:sz w:val="26"/>
          <w:szCs w:val="26"/>
        </w:rPr>
      </w:pPr>
    </w:p>
    <w:p w:rsidR="00D53B75" w:rsidRPr="000A19E6" w:rsidRDefault="00D53B75" w:rsidP="00D53B75">
      <w:pPr>
        <w:widowControl w:val="0"/>
        <w:tabs>
          <w:tab w:val="left" w:pos="767"/>
        </w:tabs>
        <w:ind w:left="-12"/>
        <w:jc w:val="both"/>
        <w:rPr>
          <w:sz w:val="26"/>
          <w:szCs w:val="26"/>
        </w:rPr>
      </w:pPr>
    </w:p>
    <w:p w:rsidR="00D53B75" w:rsidRPr="000A19E6" w:rsidRDefault="00D53B75" w:rsidP="00D53B75">
      <w:pPr>
        <w:widowControl w:val="0"/>
        <w:tabs>
          <w:tab w:val="left" w:pos="767"/>
        </w:tabs>
        <w:ind w:left="-12"/>
        <w:jc w:val="both"/>
        <w:rPr>
          <w:sz w:val="26"/>
          <w:szCs w:val="26"/>
        </w:rPr>
      </w:pPr>
    </w:p>
    <w:p w:rsidR="00D53B75" w:rsidRDefault="00D53B75" w:rsidP="00D53B75">
      <w:pPr>
        <w:widowControl w:val="0"/>
        <w:tabs>
          <w:tab w:val="left" w:pos="767"/>
        </w:tabs>
        <w:ind w:left="-12"/>
        <w:jc w:val="both"/>
        <w:rPr>
          <w:sz w:val="26"/>
          <w:szCs w:val="26"/>
        </w:rPr>
      </w:pPr>
      <w:r w:rsidRPr="000A19E6">
        <w:rPr>
          <w:sz w:val="26"/>
          <w:szCs w:val="26"/>
        </w:rPr>
        <w:t xml:space="preserve">Глава </w:t>
      </w:r>
      <w:r>
        <w:rPr>
          <w:sz w:val="26"/>
          <w:szCs w:val="26"/>
        </w:rPr>
        <w:t>Комсомольского</w:t>
      </w:r>
    </w:p>
    <w:p w:rsidR="00D53B75" w:rsidRPr="000A19E6" w:rsidRDefault="00D53B75" w:rsidP="00D53B75">
      <w:pPr>
        <w:widowControl w:val="0"/>
        <w:tabs>
          <w:tab w:val="left" w:pos="767"/>
        </w:tabs>
        <w:ind w:left="-12"/>
        <w:jc w:val="both"/>
        <w:rPr>
          <w:sz w:val="26"/>
          <w:szCs w:val="26"/>
        </w:rPr>
      </w:pPr>
      <w:r>
        <w:rPr>
          <w:sz w:val="26"/>
          <w:szCs w:val="26"/>
        </w:rPr>
        <w:t>сельского поселения                                                                          Илларионова М.А.</w:t>
      </w:r>
    </w:p>
    <w:p w:rsidR="00D53B75" w:rsidRPr="000A19E6" w:rsidRDefault="00D53B75" w:rsidP="00D53B75">
      <w:pPr>
        <w:widowControl w:val="0"/>
        <w:tabs>
          <w:tab w:val="left" w:pos="767"/>
        </w:tabs>
        <w:ind w:left="-12"/>
        <w:jc w:val="both"/>
        <w:rPr>
          <w:sz w:val="26"/>
          <w:szCs w:val="26"/>
        </w:rPr>
      </w:pPr>
    </w:p>
    <w:p w:rsidR="00D53B75" w:rsidRPr="000A19E6" w:rsidRDefault="00D53B75" w:rsidP="00D53B75">
      <w:pPr>
        <w:widowControl w:val="0"/>
        <w:tabs>
          <w:tab w:val="left" w:pos="767"/>
        </w:tabs>
        <w:ind w:left="-12"/>
        <w:jc w:val="both"/>
        <w:rPr>
          <w:sz w:val="26"/>
          <w:szCs w:val="26"/>
        </w:rPr>
      </w:pPr>
    </w:p>
    <w:p w:rsidR="00D53B75" w:rsidRPr="000A19E6" w:rsidRDefault="00D53B75" w:rsidP="00D53B75">
      <w:pPr>
        <w:widowControl w:val="0"/>
        <w:tabs>
          <w:tab w:val="left" w:pos="767"/>
        </w:tabs>
        <w:ind w:left="-12"/>
        <w:jc w:val="both"/>
        <w:rPr>
          <w:sz w:val="26"/>
          <w:szCs w:val="26"/>
        </w:rPr>
      </w:pPr>
    </w:p>
    <w:p w:rsidR="00D53B75" w:rsidRPr="000A19E6" w:rsidRDefault="00D53B75" w:rsidP="00D53B75">
      <w:pPr>
        <w:widowControl w:val="0"/>
        <w:tabs>
          <w:tab w:val="left" w:pos="767"/>
        </w:tabs>
        <w:ind w:left="-12"/>
        <w:jc w:val="both"/>
      </w:pPr>
    </w:p>
    <w:p w:rsidR="00D53B75" w:rsidRPr="000A19E6" w:rsidRDefault="00D53B75" w:rsidP="00D53B75">
      <w:pPr>
        <w:widowControl w:val="0"/>
        <w:tabs>
          <w:tab w:val="left" w:pos="767"/>
        </w:tabs>
        <w:ind w:left="-12"/>
        <w:jc w:val="both"/>
      </w:pPr>
    </w:p>
    <w:p w:rsidR="00D53B75" w:rsidRPr="000A19E6" w:rsidRDefault="00D53B75" w:rsidP="00D53B75">
      <w:pPr>
        <w:widowControl w:val="0"/>
        <w:tabs>
          <w:tab w:val="left" w:pos="767"/>
        </w:tabs>
        <w:ind w:left="-12"/>
        <w:jc w:val="both"/>
      </w:pPr>
    </w:p>
    <w:p w:rsidR="00D53B75" w:rsidRPr="000A19E6" w:rsidRDefault="00D53B75" w:rsidP="00D53B75">
      <w:pPr>
        <w:widowControl w:val="0"/>
        <w:tabs>
          <w:tab w:val="left" w:pos="767"/>
        </w:tabs>
        <w:ind w:left="-12"/>
        <w:jc w:val="both"/>
      </w:pPr>
    </w:p>
    <w:p w:rsidR="00D53B75" w:rsidRPr="000A19E6" w:rsidRDefault="00D53B75" w:rsidP="00D53B75">
      <w:pPr>
        <w:sectPr w:rsidR="00D53B75" w:rsidRPr="000A19E6" w:rsidSect="00597C77">
          <w:headerReference w:type="default" r:id="rId10"/>
          <w:pgSz w:w="11906" w:h="16838"/>
          <w:pgMar w:top="568" w:right="851" w:bottom="1134" w:left="1701" w:header="1418" w:footer="720" w:gutter="0"/>
          <w:cols w:space="720"/>
          <w:docGrid w:linePitch="600" w:charSpace="32768"/>
        </w:sectPr>
      </w:pPr>
    </w:p>
    <w:p w:rsidR="00D53B75" w:rsidRPr="000A19E6" w:rsidRDefault="00D53B75" w:rsidP="005C6914">
      <w:pPr>
        <w:tabs>
          <w:tab w:val="left" w:pos="5954"/>
        </w:tabs>
        <w:ind w:left="5670" w:firstLine="284"/>
        <w:jc w:val="center"/>
      </w:pPr>
      <w:r w:rsidRPr="000A19E6">
        <w:rPr>
          <w:caps/>
        </w:rPr>
        <w:lastRenderedPageBreak/>
        <w:t>Утвержден</w:t>
      </w:r>
    </w:p>
    <w:p w:rsidR="00D53B75" w:rsidRPr="000A19E6" w:rsidRDefault="00D53B75" w:rsidP="005C6914">
      <w:pPr>
        <w:ind w:left="6379"/>
        <w:jc w:val="center"/>
      </w:pPr>
      <w:r w:rsidRPr="000A19E6">
        <w:t xml:space="preserve">постановлением администрации </w:t>
      </w:r>
    </w:p>
    <w:p w:rsidR="00D53B75" w:rsidRPr="000A19E6" w:rsidRDefault="00D53B75" w:rsidP="005C6914">
      <w:pPr>
        <w:ind w:left="6237" w:firstLine="284"/>
        <w:jc w:val="center"/>
      </w:pPr>
      <w:r>
        <w:t>Комсомоль</w:t>
      </w:r>
      <w:r w:rsidRPr="000A19E6">
        <w:t xml:space="preserve">ского сельского поселения </w:t>
      </w:r>
    </w:p>
    <w:p w:rsidR="00D53B75" w:rsidRPr="000A19E6" w:rsidRDefault="00D53B75" w:rsidP="005C6914">
      <w:pPr>
        <w:tabs>
          <w:tab w:val="left" w:pos="9356"/>
        </w:tabs>
        <w:ind w:left="6096" w:firstLine="425"/>
        <w:jc w:val="center"/>
      </w:pPr>
      <w:r w:rsidRPr="000A19E6">
        <w:t>Комсомольского района Чувашской Республики</w:t>
      </w:r>
    </w:p>
    <w:p w:rsidR="00D53B75" w:rsidRPr="000A19E6" w:rsidRDefault="00D53B75" w:rsidP="005C6914">
      <w:pPr>
        <w:ind w:left="6379" w:firstLine="709"/>
        <w:jc w:val="center"/>
        <w:rPr>
          <w:b/>
        </w:rPr>
      </w:pPr>
      <w:r w:rsidRPr="000A19E6">
        <w:t xml:space="preserve">от </w:t>
      </w:r>
      <w:r>
        <w:t xml:space="preserve"> 02</w:t>
      </w:r>
      <w:r w:rsidRPr="000A19E6">
        <w:t>.02.2021</w:t>
      </w:r>
      <w:r>
        <w:t xml:space="preserve"> г.</w:t>
      </w:r>
      <w:r w:rsidRPr="000A19E6">
        <w:t xml:space="preserve"> № </w:t>
      </w:r>
      <w:r>
        <w:t xml:space="preserve"> 08</w:t>
      </w:r>
    </w:p>
    <w:p w:rsidR="00D53B75" w:rsidRPr="000A19E6" w:rsidRDefault="00D53B75" w:rsidP="005C6914">
      <w:pPr>
        <w:ind w:left="9356"/>
        <w:rPr>
          <w:b/>
          <w:sz w:val="26"/>
          <w:szCs w:val="26"/>
        </w:rPr>
      </w:pPr>
    </w:p>
    <w:p w:rsidR="00D53B75" w:rsidRPr="000A19E6" w:rsidRDefault="00D53B75" w:rsidP="00D53B75">
      <w:pPr>
        <w:jc w:val="center"/>
        <w:rPr>
          <w:b/>
          <w:sz w:val="26"/>
          <w:szCs w:val="26"/>
        </w:rPr>
      </w:pPr>
      <w:r w:rsidRPr="000A19E6">
        <w:rPr>
          <w:b/>
          <w:sz w:val="26"/>
          <w:szCs w:val="26"/>
        </w:rPr>
        <w:t>П Е Р Е Ч Е Н Ь</w:t>
      </w:r>
    </w:p>
    <w:p w:rsidR="00D53B75" w:rsidRPr="000A19E6" w:rsidRDefault="00D53B75" w:rsidP="00D53B75">
      <w:pPr>
        <w:jc w:val="center"/>
        <w:rPr>
          <w:sz w:val="26"/>
          <w:szCs w:val="26"/>
        </w:rPr>
      </w:pPr>
      <w:r w:rsidRPr="000A19E6">
        <w:rPr>
          <w:b/>
          <w:sz w:val="26"/>
          <w:szCs w:val="26"/>
        </w:rPr>
        <w:t xml:space="preserve">муниципальных программ </w:t>
      </w:r>
      <w:r>
        <w:rPr>
          <w:b/>
          <w:sz w:val="26"/>
          <w:szCs w:val="26"/>
        </w:rPr>
        <w:t>Комсомоль</w:t>
      </w:r>
      <w:r w:rsidRPr="000A19E6">
        <w:rPr>
          <w:b/>
          <w:sz w:val="26"/>
          <w:szCs w:val="26"/>
        </w:rPr>
        <w:t>ского сельского поселения Комсомольского района Чувашской Республики</w:t>
      </w:r>
    </w:p>
    <w:p w:rsidR="00D53B75" w:rsidRPr="000A19E6" w:rsidRDefault="00D53B75" w:rsidP="00D53B75">
      <w:pPr>
        <w:jc w:val="both"/>
        <w:rPr>
          <w:sz w:val="26"/>
          <w:szCs w:val="26"/>
        </w:rPr>
      </w:pPr>
    </w:p>
    <w:p w:rsidR="00D53B75" w:rsidRPr="000A19E6" w:rsidRDefault="00D53B75" w:rsidP="00D53B75">
      <w:pPr>
        <w:widowControl w:val="0"/>
        <w:rPr>
          <w:sz w:val="2"/>
          <w:szCs w:val="2"/>
        </w:rPr>
      </w:pPr>
    </w:p>
    <w:tbl>
      <w:tblPr>
        <w:tblW w:w="9730" w:type="dxa"/>
        <w:tblInd w:w="-91" w:type="dxa"/>
        <w:tblLayout w:type="fixed"/>
        <w:tblCellMar>
          <w:left w:w="85" w:type="dxa"/>
          <w:right w:w="85" w:type="dxa"/>
        </w:tblCellMar>
        <w:tblLook w:val="0000" w:firstRow="0" w:lastRow="0" w:firstColumn="0" w:lastColumn="0" w:noHBand="0" w:noVBand="0"/>
      </w:tblPr>
      <w:tblGrid>
        <w:gridCol w:w="169"/>
        <w:gridCol w:w="377"/>
        <w:gridCol w:w="2214"/>
        <w:gridCol w:w="829"/>
        <w:gridCol w:w="1028"/>
        <w:gridCol w:w="1509"/>
        <w:gridCol w:w="764"/>
        <w:gridCol w:w="125"/>
        <w:gridCol w:w="2715"/>
      </w:tblGrid>
      <w:tr w:rsidR="00D53B75" w:rsidRPr="000A19E6" w:rsidTr="005C6914">
        <w:trPr>
          <w:tblHeader/>
        </w:trPr>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w:t>
            </w:r>
          </w:p>
          <w:p w:rsidR="00D53B75" w:rsidRPr="005C6914" w:rsidRDefault="00D53B75" w:rsidP="00597C77">
            <w:pPr>
              <w:jc w:val="center"/>
              <w:rPr>
                <w:sz w:val="20"/>
                <w:szCs w:val="20"/>
              </w:rPr>
            </w:pPr>
            <w:r w:rsidRPr="005C6914">
              <w:rPr>
                <w:sz w:val="20"/>
                <w:szCs w:val="20"/>
              </w:rPr>
              <w:t>пп</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Наименование муниципальной программы</w:t>
            </w:r>
          </w:p>
          <w:p w:rsidR="00D53B75" w:rsidRPr="005C6914" w:rsidRDefault="00D53B75" w:rsidP="00597C77">
            <w:pPr>
              <w:jc w:val="center"/>
              <w:rPr>
                <w:sz w:val="20"/>
                <w:szCs w:val="20"/>
              </w:rPr>
            </w:pPr>
            <w:r w:rsidRPr="005C6914">
              <w:rPr>
                <w:sz w:val="20"/>
                <w:szCs w:val="20"/>
              </w:rPr>
              <w:t>Комсомольского сельского</w:t>
            </w:r>
          </w:p>
          <w:p w:rsidR="00D53B75" w:rsidRPr="005C6914" w:rsidRDefault="00D53B75" w:rsidP="00597C77">
            <w:pPr>
              <w:jc w:val="center"/>
              <w:rPr>
                <w:sz w:val="20"/>
                <w:szCs w:val="20"/>
              </w:rPr>
            </w:pPr>
            <w:r w:rsidRPr="005C6914">
              <w:rPr>
                <w:sz w:val="20"/>
                <w:szCs w:val="20"/>
              </w:rPr>
              <w:t xml:space="preserve"> поселения Комсомольского района Чувашской </w:t>
            </w:r>
          </w:p>
          <w:p w:rsidR="00D53B75" w:rsidRPr="005C6914" w:rsidRDefault="00D53B75" w:rsidP="00597C77">
            <w:pPr>
              <w:jc w:val="center"/>
              <w:rPr>
                <w:sz w:val="20"/>
                <w:szCs w:val="20"/>
              </w:rPr>
            </w:pPr>
            <w:r w:rsidRPr="005C6914">
              <w:rPr>
                <w:sz w:val="20"/>
                <w:szCs w:val="20"/>
              </w:rPr>
              <w:t>Республики</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Ответственный</w:t>
            </w:r>
          </w:p>
          <w:p w:rsidR="00D53B75" w:rsidRPr="005C6914" w:rsidRDefault="00D53B75" w:rsidP="00597C77">
            <w:pPr>
              <w:jc w:val="center"/>
              <w:rPr>
                <w:sz w:val="20"/>
                <w:szCs w:val="20"/>
              </w:rPr>
            </w:pPr>
            <w:r w:rsidRPr="005C6914">
              <w:rPr>
                <w:sz w:val="20"/>
                <w:szCs w:val="20"/>
              </w:rPr>
              <w:t xml:space="preserve"> исполнитель</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Соисполнители</w:t>
            </w:r>
          </w:p>
          <w:p w:rsidR="00D53B75" w:rsidRPr="005C6914" w:rsidRDefault="00D53B75" w:rsidP="00597C77">
            <w:pPr>
              <w:jc w:val="center"/>
              <w:rPr>
                <w:sz w:val="20"/>
                <w:szCs w:val="20"/>
              </w:rPr>
            </w:pPr>
            <w:r w:rsidRPr="005C6914">
              <w:rPr>
                <w:sz w:val="20"/>
                <w:szCs w:val="20"/>
              </w:rPr>
              <w:t>(по согласованию)</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center"/>
              <w:rPr>
                <w:sz w:val="20"/>
                <w:szCs w:val="20"/>
              </w:rPr>
            </w:pPr>
            <w:r w:rsidRPr="005C6914">
              <w:rPr>
                <w:sz w:val="20"/>
                <w:szCs w:val="20"/>
              </w:rPr>
              <w:t>Подпрограммы муниципальной программы Комсомольского сельского поселения Комсомольского района Чувашской Республики (программы)</w:t>
            </w:r>
          </w:p>
        </w:tc>
      </w:tr>
      <w:tr w:rsidR="00D53B75" w:rsidRPr="000A19E6" w:rsidTr="005C6914">
        <w:trPr>
          <w:tblHeader/>
        </w:trPr>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1</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2</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3</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4</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center"/>
              <w:rPr>
                <w:sz w:val="20"/>
                <w:szCs w:val="20"/>
              </w:rPr>
            </w:pPr>
            <w:r w:rsidRPr="005C6914">
              <w:rPr>
                <w:sz w:val="20"/>
                <w:szCs w:val="20"/>
              </w:rPr>
              <w:t>5</w:t>
            </w:r>
          </w:p>
        </w:tc>
      </w:tr>
      <w:tr w:rsidR="00D53B75" w:rsidRPr="000A19E6" w:rsidTr="005C6914">
        <w:trPr>
          <w:trHeight w:val="1424"/>
        </w:trPr>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1.</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b/>
                <w:sz w:val="20"/>
                <w:szCs w:val="20"/>
              </w:rPr>
            </w:pPr>
            <w:r w:rsidRPr="005C6914">
              <w:rPr>
                <w:b/>
                <w:sz w:val="20"/>
                <w:szCs w:val="20"/>
              </w:rPr>
              <w:t>«Развитие строительного комплекса и архитектуры»</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капитального строительства и ЖКХ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autoSpaceDE w:val="0"/>
              <w:autoSpaceDN w:val="0"/>
              <w:adjustRightInd w:val="0"/>
              <w:jc w:val="both"/>
              <w:rPr>
                <w:sz w:val="20"/>
                <w:szCs w:val="20"/>
              </w:rPr>
            </w:pPr>
            <w:r w:rsidRPr="005C6914">
              <w:rPr>
                <w:sz w:val="20"/>
                <w:szCs w:val="20"/>
              </w:rPr>
              <w:t>«Градостроительная деятельность в Комсомольском сельском поселении»</w:t>
            </w:r>
          </w:p>
          <w:p w:rsidR="00D53B75" w:rsidRPr="005C6914" w:rsidRDefault="00D53B75" w:rsidP="00597C77">
            <w:pPr>
              <w:jc w:val="both"/>
              <w:rPr>
                <w:sz w:val="20"/>
                <w:szCs w:val="20"/>
              </w:rPr>
            </w:pPr>
          </w:p>
        </w:tc>
      </w:tr>
      <w:tr w:rsidR="00D53B75" w:rsidRPr="000A19E6" w:rsidTr="005C6914">
        <w:trPr>
          <w:trHeight w:val="1424"/>
        </w:trPr>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2.</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«Модернизация и развитие сферы жилищно-коммунального хозяйства»</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капитального строительства и ЖКХ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«Модернизация коммунальной инфраструктуры на территории Комсомольского сельского поселения»;</w:t>
            </w:r>
          </w:p>
          <w:p w:rsidR="00D53B75" w:rsidRPr="005C6914" w:rsidRDefault="00D53B75" w:rsidP="00597C77">
            <w:pPr>
              <w:pStyle w:val="aa"/>
              <w:rPr>
                <w:sz w:val="20"/>
                <w:szCs w:val="20"/>
                <w:lang w:eastAsia="en-US"/>
              </w:rPr>
            </w:pPr>
            <w:r w:rsidRPr="005C6914">
              <w:rPr>
                <w:sz w:val="20"/>
                <w:szCs w:val="20"/>
              </w:rPr>
              <w:t xml:space="preserve"> «Развитие систем коммунальной инфраструктуры и объектов, используемых для очистки сточных вод»;</w:t>
            </w:r>
          </w:p>
          <w:p w:rsidR="00D53B75" w:rsidRPr="005C6914" w:rsidRDefault="00D53B75" w:rsidP="00597C77">
            <w:pPr>
              <w:pStyle w:val="aa"/>
              <w:rPr>
                <w:sz w:val="20"/>
                <w:szCs w:val="20"/>
                <w:lang w:eastAsia="en-US"/>
              </w:rPr>
            </w:pPr>
            <w:r w:rsidRPr="005C6914">
              <w:rPr>
                <w:sz w:val="20"/>
                <w:szCs w:val="20"/>
                <w:lang w:eastAsia="en-US"/>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D53B75" w:rsidRPr="005C6914" w:rsidRDefault="00D53B75" w:rsidP="00597C77">
            <w:pPr>
              <w:jc w:val="both"/>
              <w:rPr>
                <w:sz w:val="20"/>
                <w:szCs w:val="20"/>
              </w:rPr>
            </w:pPr>
            <w:r w:rsidRPr="005C6914">
              <w:rPr>
                <w:sz w:val="20"/>
                <w:szCs w:val="20"/>
                <w:lang w:eastAsia="en-US"/>
              </w:rPr>
              <w:t>«Обеспечение реализации муниципальной программы «Модернизация и развитие сферы жилищно-коммунального хозяйства»</w:t>
            </w: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3.</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b/>
                <w:sz w:val="20"/>
                <w:szCs w:val="20"/>
              </w:rPr>
            </w:pPr>
            <w:r w:rsidRPr="005C6914">
              <w:rPr>
                <w:b/>
                <w:sz w:val="20"/>
                <w:szCs w:val="20"/>
              </w:rPr>
              <w:t>«Комплексное развитие сельских территорий»</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rPr>
                <w:sz w:val="20"/>
                <w:szCs w:val="20"/>
              </w:rPr>
            </w:pPr>
            <w:r w:rsidRPr="005C6914">
              <w:rPr>
                <w:sz w:val="20"/>
                <w:szCs w:val="20"/>
              </w:rPr>
              <w:t xml:space="preserve">Отдел капитального строительства и ЖКХ администрации Комсомольского района Чувашской Республики </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rPr>
                <w:sz w:val="20"/>
                <w:szCs w:val="20"/>
              </w:rPr>
            </w:pPr>
            <w:r w:rsidRPr="005C6914">
              <w:rPr>
                <w:sz w:val="20"/>
                <w:szCs w:val="20"/>
              </w:rPr>
              <w:t xml:space="preserve"> «Создание и развитие инфраструктуры на сельских территориях»</w:t>
            </w:r>
          </w:p>
          <w:p w:rsidR="00D53B75" w:rsidRPr="005C6914" w:rsidRDefault="00D53B75" w:rsidP="00597C77">
            <w:pPr>
              <w:jc w:val="both"/>
              <w:rPr>
                <w:sz w:val="20"/>
                <w:szCs w:val="20"/>
              </w:rPr>
            </w:pPr>
            <w:r w:rsidRPr="005C6914">
              <w:rPr>
                <w:sz w:val="20"/>
                <w:szCs w:val="20"/>
              </w:rPr>
              <w:t xml:space="preserve"> </w:t>
            </w: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4.</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«Социальная защита населения »</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lastRenderedPageBreak/>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lastRenderedPageBreak/>
              <w:t xml:space="preserve">Сектор юридической службы администрации </w:t>
            </w:r>
            <w:r w:rsidRPr="005C6914">
              <w:rPr>
                <w:sz w:val="20"/>
                <w:szCs w:val="20"/>
              </w:rPr>
              <w:lastRenderedPageBreak/>
              <w:t>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autoSpaceDE w:val="0"/>
              <w:autoSpaceDN w:val="0"/>
              <w:adjustRightInd w:val="0"/>
              <w:jc w:val="both"/>
              <w:rPr>
                <w:sz w:val="20"/>
                <w:szCs w:val="20"/>
              </w:rPr>
            </w:pPr>
            <w:r w:rsidRPr="005C6914">
              <w:rPr>
                <w:sz w:val="20"/>
                <w:szCs w:val="20"/>
              </w:rPr>
              <w:lastRenderedPageBreak/>
              <w:t>«Социальное обеспечение граждан»;</w:t>
            </w:r>
          </w:p>
          <w:p w:rsidR="00D53B75" w:rsidRPr="005C6914" w:rsidRDefault="00D53B75" w:rsidP="00597C77">
            <w:pPr>
              <w:jc w:val="both"/>
              <w:rPr>
                <w:sz w:val="20"/>
                <w:szCs w:val="20"/>
              </w:rPr>
            </w:pPr>
            <w:r w:rsidRPr="005C6914">
              <w:rPr>
                <w:sz w:val="20"/>
                <w:szCs w:val="20"/>
              </w:rPr>
              <w:lastRenderedPageBreak/>
              <w:t>«Совершенствование социальной поддержки семьи и детей»</w:t>
            </w:r>
          </w:p>
          <w:p w:rsidR="00D53B75" w:rsidRPr="005C6914" w:rsidRDefault="00D53B75" w:rsidP="00597C77">
            <w:pPr>
              <w:autoSpaceDE w:val="0"/>
              <w:autoSpaceDN w:val="0"/>
              <w:adjustRightInd w:val="0"/>
              <w:jc w:val="both"/>
              <w:rPr>
                <w:sz w:val="20"/>
                <w:szCs w:val="20"/>
              </w:rPr>
            </w:pPr>
          </w:p>
          <w:p w:rsidR="00D53B75" w:rsidRPr="005C6914" w:rsidRDefault="00D53B75" w:rsidP="00597C77">
            <w:pPr>
              <w:jc w:val="both"/>
              <w:rPr>
                <w:sz w:val="20"/>
                <w:szCs w:val="20"/>
              </w:rPr>
            </w:pP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lastRenderedPageBreak/>
              <w:t>5.</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«Развитие культуры и туризма»</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Сектор культуры и архивного дела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«Развитие культуры в Комсомольском сельском поселении»</w:t>
            </w:r>
          </w:p>
          <w:p w:rsidR="00D53B75" w:rsidRPr="005C6914" w:rsidRDefault="00D53B75" w:rsidP="00597C77">
            <w:pPr>
              <w:jc w:val="both"/>
              <w:rPr>
                <w:sz w:val="20"/>
                <w:szCs w:val="20"/>
              </w:rPr>
            </w:pP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6.</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«Развитие физической культуры и спорта»</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образования администрации Комсомольского района Чувашской Республики</w:t>
            </w:r>
          </w:p>
          <w:p w:rsidR="00D53B75" w:rsidRPr="005C6914" w:rsidRDefault="00D53B75" w:rsidP="00597C77">
            <w:pPr>
              <w:jc w:val="center"/>
              <w:rPr>
                <w:sz w:val="20"/>
                <w:szCs w:val="20"/>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«Развитие физической культуры и массового спорта»</w:t>
            </w:r>
          </w:p>
          <w:p w:rsidR="00D53B75" w:rsidRPr="005C6914" w:rsidRDefault="00D53B75" w:rsidP="00597C77">
            <w:pPr>
              <w:jc w:val="both"/>
              <w:rPr>
                <w:sz w:val="20"/>
                <w:szCs w:val="20"/>
              </w:rPr>
            </w:pPr>
          </w:p>
          <w:p w:rsidR="00D53B75" w:rsidRPr="005C6914" w:rsidRDefault="00D53B75" w:rsidP="00597C77">
            <w:pPr>
              <w:jc w:val="both"/>
              <w:rPr>
                <w:sz w:val="20"/>
                <w:szCs w:val="20"/>
              </w:rPr>
            </w:pPr>
          </w:p>
        </w:tc>
      </w:tr>
      <w:tr w:rsidR="00D53B75" w:rsidRPr="000A19E6" w:rsidTr="005C6914">
        <w:trPr>
          <w:trHeight w:val="2166"/>
        </w:trPr>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7.</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«Повышение безопасности жизнедеятельности населения и территорий Комсомольского сельского поселения Комсомольского района Чувашской Республики»</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Сектор специальных программ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Комсомольского сельского поселения»;</w:t>
            </w:r>
          </w:p>
          <w:p w:rsidR="00D53B75" w:rsidRPr="005C6914" w:rsidRDefault="00D53B75" w:rsidP="00597C77">
            <w:pPr>
              <w:jc w:val="both"/>
              <w:rPr>
                <w:sz w:val="20"/>
                <w:szCs w:val="20"/>
              </w:rPr>
            </w:pPr>
            <w:r w:rsidRPr="005C6914">
              <w:rPr>
                <w:sz w:val="20"/>
                <w:szCs w:val="20"/>
              </w:rPr>
              <w:t>«Профилактика терроризма и экстремистской деятельности»</w:t>
            </w: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8.</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 xml:space="preserve"> «Развитие транспортной системы»</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капитального строительства и ЖКХ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«Безопасные и качественные автомобильные дороги»;</w:t>
            </w:r>
          </w:p>
          <w:p w:rsidR="00D53B75" w:rsidRPr="005C6914" w:rsidRDefault="00D53B75" w:rsidP="00597C77">
            <w:pPr>
              <w:jc w:val="both"/>
              <w:rPr>
                <w:sz w:val="20"/>
                <w:szCs w:val="20"/>
              </w:rPr>
            </w:pPr>
            <w:r w:rsidRPr="005C6914">
              <w:rPr>
                <w:sz w:val="20"/>
                <w:szCs w:val="20"/>
              </w:rPr>
              <w:t>«Повышение безопасности дорожного движения»</w:t>
            </w: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9.</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«Развитие потенциала природно-сырьевых ресурсов и обеспечение экологической безопасности»</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сельского хозяйства, экономики, имущественных и земельных отношений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«Повышение экологической безопасности в Комсомольском сельском поселении»;</w:t>
            </w:r>
          </w:p>
          <w:p w:rsidR="00D53B75" w:rsidRPr="005C6914" w:rsidRDefault="00D53B75" w:rsidP="00597C77">
            <w:pPr>
              <w:jc w:val="both"/>
              <w:rPr>
                <w:sz w:val="20"/>
                <w:szCs w:val="20"/>
              </w:rPr>
            </w:pPr>
            <w:r w:rsidRPr="005C6914">
              <w:rPr>
                <w:sz w:val="20"/>
                <w:szCs w:val="20"/>
              </w:rPr>
              <w:t xml:space="preserve"> «Развитие водохозяйственного комплекса»;</w:t>
            </w:r>
          </w:p>
          <w:p w:rsidR="00D53B75" w:rsidRPr="005C6914" w:rsidRDefault="00D53B75" w:rsidP="00597C77">
            <w:pPr>
              <w:jc w:val="both"/>
              <w:rPr>
                <w:sz w:val="20"/>
                <w:szCs w:val="20"/>
              </w:rPr>
            </w:pPr>
            <w:r w:rsidRPr="005C6914">
              <w:rPr>
                <w:sz w:val="20"/>
                <w:szCs w:val="20"/>
              </w:rPr>
              <w:t>«Обращение с отходами, в том числе с твердыми коммунальными отходами»</w:t>
            </w:r>
          </w:p>
        </w:tc>
      </w:tr>
      <w:tr w:rsidR="00D53B75" w:rsidRPr="000A19E6" w:rsidTr="005C6914">
        <w:trPr>
          <w:trHeight w:val="465"/>
        </w:trPr>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10.</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«Управление общественными финансами и муниципальным долгом»</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 xml:space="preserve">Финансовый отдел администрации Комсомольского района </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w:t>
            </w:r>
            <w:hyperlink w:anchor="P4128" w:history="1">
              <w:r w:rsidRPr="005C6914">
                <w:rPr>
                  <w:rStyle w:val="ab"/>
                  <w:sz w:val="20"/>
                  <w:szCs w:val="20"/>
                </w:rPr>
                <w:t>Совершенствование бюджетной политики</w:t>
              </w:r>
            </w:hyperlink>
            <w:r w:rsidRPr="005C6914">
              <w:rPr>
                <w:sz w:val="20"/>
                <w:szCs w:val="20"/>
              </w:rPr>
              <w:t xml:space="preserve"> и обеспечение сбалансированности бюджета»;</w:t>
            </w:r>
          </w:p>
          <w:p w:rsidR="00D53B75" w:rsidRPr="005C6914" w:rsidRDefault="00D53B75" w:rsidP="00597C77">
            <w:pPr>
              <w:jc w:val="both"/>
              <w:rPr>
                <w:sz w:val="20"/>
                <w:szCs w:val="20"/>
              </w:rPr>
            </w:pPr>
            <w:r w:rsidRPr="005C6914">
              <w:rPr>
                <w:sz w:val="20"/>
                <w:szCs w:val="20"/>
              </w:rPr>
              <w:t>«</w:t>
            </w:r>
            <w:hyperlink w:anchor="P7336" w:history="1">
              <w:r w:rsidRPr="005C6914">
                <w:rPr>
                  <w:rStyle w:val="ab"/>
                  <w:sz w:val="20"/>
                  <w:szCs w:val="20"/>
                </w:rPr>
                <w:t>Повышение эффективности бюджетных расходов</w:t>
              </w:r>
            </w:hyperlink>
            <w:r w:rsidRPr="005C6914">
              <w:rPr>
                <w:sz w:val="20"/>
                <w:szCs w:val="20"/>
              </w:rPr>
              <w:t>»</w:t>
            </w: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11.</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«Развитие потенциала муниципального управления»</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Сектор юридической службы администрации Комсомольского района Чувашской Республики</w:t>
            </w:r>
          </w:p>
          <w:p w:rsidR="00D53B75" w:rsidRPr="005C6914" w:rsidRDefault="00D53B75" w:rsidP="00597C77">
            <w:pPr>
              <w:jc w:val="center"/>
              <w:rPr>
                <w:sz w:val="20"/>
                <w:szCs w:val="20"/>
              </w:rPr>
            </w:pPr>
          </w:p>
          <w:p w:rsidR="00D53B75" w:rsidRPr="005C6914" w:rsidRDefault="00D53B75" w:rsidP="00597C77">
            <w:pPr>
              <w:jc w:val="center"/>
              <w:rPr>
                <w:sz w:val="20"/>
                <w:szCs w:val="20"/>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lastRenderedPageBreak/>
              <w:t xml:space="preserve"> «Развитие муниципальной службы»;</w:t>
            </w:r>
          </w:p>
          <w:p w:rsidR="00D53B75" w:rsidRPr="005C6914" w:rsidRDefault="00D53B75" w:rsidP="00597C77">
            <w:pPr>
              <w:jc w:val="both"/>
              <w:rPr>
                <w:sz w:val="20"/>
                <w:szCs w:val="20"/>
              </w:rPr>
            </w:pPr>
            <w:r w:rsidRPr="005C6914">
              <w:rPr>
                <w:sz w:val="20"/>
                <w:szCs w:val="20"/>
              </w:rPr>
              <w:t xml:space="preserve"> «Противодействие коррупции»;</w:t>
            </w:r>
          </w:p>
          <w:p w:rsidR="00D53B75" w:rsidRPr="005C6914" w:rsidRDefault="00D53B75" w:rsidP="00597C77">
            <w:pPr>
              <w:jc w:val="both"/>
              <w:rPr>
                <w:sz w:val="20"/>
                <w:szCs w:val="20"/>
              </w:rPr>
            </w:pPr>
            <w:r w:rsidRPr="005C6914">
              <w:rPr>
                <w:sz w:val="20"/>
                <w:szCs w:val="20"/>
              </w:rPr>
              <w:lastRenderedPageBreak/>
              <w:t>«Совершенствование кадровой политики и развитие кадрового потенциала муниципальной службы»;</w:t>
            </w:r>
          </w:p>
          <w:p w:rsidR="00D53B75" w:rsidRPr="005C6914" w:rsidRDefault="00D53B75" w:rsidP="00597C77">
            <w:pPr>
              <w:jc w:val="both"/>
              <w:rPr>
                <w:sz w:val="20"/>
                <w:szCs w:val="20"/>
              </w:rPr>
            </w:pPr>
            <w:r w:rsidRPr="005C6914">
              <w:rPr>
                <w:sz w:val="20"/>
                <w:szCs w:val="20"/>
              </w:rPr>
              <w:t xml:space="preserve"> «Обеспечение реализации муниципальной программы «Развитие потенциала муниципального управления»</w:t>
            </w: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lastRenderedPageBreak/>
              <w:t>12.</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b/>
                <w:sz w:val="20"/>
                <w:szCs w:val="20"/>
              </w:rPr>
            </w:pPr>
            <w:r w:rsidRPr="005C6914">
              <w:rPr>
                <w:b/>
                <w:sz w:val="20"/>
                <w:szCs w:val="20"/>
              </w:rPr>
              <w:t>«Развитие сельского хозяйства и регулирование рынка сельскохозяйственной продукции, сырья и продовольствия»</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сельского хозяйства, экономики, имущественных и земельных отношений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«Развитие ветеринарии»;</w:t>
            </w:r>
          </w:p>
          <w:p w:rsidR="00D53B75" w:rsidRPr="005C6914" w:rsidRDefault="00D53B75" w:rsidP="00597C77">
            <w:pPr>
              <w:autoSpaceDE w:val="0"/>
              <w:jc w:val="both"/>
              <w:rPr>
                <w:sz w:val="20"/>
                <w:szCs w:val="20"/>
              </w:rPr>
            </w:pPr>
            <w:r w:rsidRPr="005C6914">
              <w:rPr>
                <w:sz w:val="20"/>
                <w:szCs w:val="20"/>
              </w:rPr>
              <w:t>«Устойчивое развитие сельских территорий»</w:t>
            </w:r>
          </w:p>
          <w:p w:rsidR="00D53B75" w:rsidRPr="005C6914" w:rsidRDefault="00D53B75" w:rsidP="00597C77">
            <w:pPr>
              <w:autoSpaceDE w:val="0"/>
              <w:jc w:val="both"/>
              <w:rPr>
                <w:sz w:val="20"/>
                <w:szCs w:val="20"/>
              </w:rPr>
            </w:pP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b/>
                <w:sz w:val="20"/>
                <w:szCs w:val="20"/>
              </w:rPr>
            </w:pPr>
            <w:r w:rsidRPr="005C6914">
              <w:rPr>
                <w:sz w:val="20"/>
                <w:szCs w:val="20"/>
              </w:rPr>
              <w:t>13.</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sz w:val="20"/>
                <w:szCs w:val="20"/>
              </w:rPr>
            </w:pPr>
            <w:r w:rsidRPr="005C6914">
              <w:rPr>
                <w:b/>
                <w:sz w:val="20"/>
                <w:szCs w:val="20"/>
              </w:rPr>
              <w:t>«Содействие занятости населения»</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Сектор юридической службы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autoSpaceDE w:val="0"/>
              <w:autoSpaceDN w:val="0"/>
              <w:adjustRightInd w:val="0"/>
              <w:jc w:val="both"/>
              <w:rPr>
                <w:sz w:val="20"/>
                <w:szCs w:val="20"/>
              </w:rPr>
            </w:pPr>
            <w:r w:rsidRPr="005C6914">
              <w:rPr>
                <w:sz w:val="20"/>
                <w:szCs w:val="20"/>
              </w:rPr>
              <w:t>«Активная политика занятости населения и социальная поддержка безработных граждан»</w:t>
            </w:r>
          </w:p>
          <w:p w:rsidR="00D53B75" w:rsidRPr="005C6914" w:rsidRDefault="00D53B75" w:rsidP="00597C77">
            <w:pPr>
              <w:jc w:val="both"/>
              <w:rPr>
                <w:sz w:val="20"/>
                <w:szCs w:val="20"/>
              </w:rPr>
            </w:pPr>
          </w:p>
        </w:tc>
      </w:tr>
      <w:tr w:rsidR="00D53B75" w:rsidRPr="000A19E6"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14.</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b/>
                <w:sz w:val="20"/>
                <w:szCs w:val="20"/>
              </w:rPr>
            </w:pPr>
            <w:r w:rsidRPr="005C6914">
              <w:rPr>
                <w:b/>
                <w:sz w:val="20"/>
                <w:szCs w:val="20"/>
              </w:rPr>
              <w:t>«Развитие земельных и имущественных отношений»</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сельского хозяйства, экономики, имущественных и земельных отношений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«Управление муниципальным имуществом»;</w:t>
            </w:r>
          </w:p>
          <w:p w:rsidR="00D53B75" w:rsidRPr="005C6914" w:rsidRDefault="00D53B75" w:rsidP="00597C77">
            <w:pPr>
              <w:jc w:val="both"/>
              <w:rPr>
                <w:sz w:val="20"/>
                <w:szCs w:val="20"/>
              </w:rPr>
            </w:pPr>
            <w:r w:rsidRPr="005C6914">
              <w:rPr>
                <w:sz w:val="20"/>
                <w:szCs w:val="20"/>
              </w:rPr>
              <w:t>«Формирование эффективного муниципального сектора»</w:t>
            </w:r>
          </w:p>
          <w:p w:rsidR="00D53B75" w:rsidRPr="005C6914" w:rsidRDefault="00D53B75" w:rsidP="00597C77">
            <w:pPr>
              <w:jc w:val="both"/>
              <w:rPr>
                <w:sz w:val="20"/>
                <w:szCs w:val="20"/>
              </w:rPr>
            </w:pPr>
          </w:p>
        </w:tc>
      </w:tr>
      <w:tr w:rsidR="00D53B75" w:rsidRPr="00DC0259" w:rsidTr="005C6914">
        <w:tc>
          <w:tcPr>
            <w:tcW w:w="546"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15.</w:t>
            </w:r>
          </w:p>
        </w:tc>
        <w:tc>
          <w:tcPr>
            <w:tcW w:w="2214" w:type="dxa"/>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both"/>
              <w:rPr>
                <w:b/>
                <w:sz w:val="20"/>
                <w:szCs w:val="20"/>
              </w:rPr>
            </w:pPr>
            <w:r w:rsidRPr="005C6914">
              <w:rPr>
                <w:b/>
                <w:sz w:val="20"/>
                <w:szCs w:val="20"/>
              </w:rPr>
              <w:t>«Формирование современной городской среды на территории Комсомольского сельского поселения»</w:t>
            </w:r>
          </w:p>
        </w:tc>
        <w:tc>
          <w:tcPr>
            <w:tcW w:w="1857" w:type="dxa"/>
            <w:gridSpan w:val="2"/>
            <w:tcBorders>
              <w:top w:val="single" w:sz="4" w:space="0" w:color="000000"/>
              <w:left w:val="single" w:sz="4" w:space="0" w:color="000000"/>
              <w:bottom w:val="single" w:sz="4" w:space="0" w:color="000000"/>
              <w:right w:val="single" w:sz="4" w:space="0" w:color="000000"/>
            </w:tcBorders>
          </w:tcPr>
          <w:p w:rsidR="00D53B75" w:rsidRPr="005C6914" w:rsidRDefault="00D53B75" w:rsidP="00597C77">
            <w:pPr>
              <w:jc w:val="center"/>
              <w:rPr>
                <w:sz w:val="20"/>
                <w:szCs w:val="20"/>
              </w:rPr>
            </w:pPr>
            <w:r w:rsidRPr="005C6914">
              <w:rPr>
                <w:sz w:val="20"/>
                <w:szCs w:val="20"/>
              </w:rPr>
              <w:t xml:space="preserve">Администрация </w:t>
            </w:r>
          </w:p>
          <w:p w:rsidR="00D53B75" w:rsidRPr="005C6914" w:rsidRDefault="00D53B75" w:rsidP="00597C77">
            <w:pPr>
              <w:jc w:val="center"/>
              <w:rPr>
                <w:sz w:val="20"/>
                <w:szCs w:val="20"/>
              </w:rPr>
            </w:pPr>
            <w:r w:rsidRPr="005C6914">
              <w:rPr>
                <w:sz w:val="20"/>
                <w:szCs w:val="20"/>
              </w:rPr>
              <w:t>Комсомольского</w:t>
            </w:r>
          </w:p>
          <w:p w:rsidR="00D53B75" w:rsidRPr="005C6914" w:rsidRDefault="00D53B75" w:rsidP="00597C77">
            <w:pPr>
              <w:jc w:val="center"/>
              <w:rPr>
                <w:sz w:val="20"/>
                <w:szCs w:val="20"/>
              </w:rPr>
            </w:pPr>
            <w:r w:rsidRPr="005C6914">
              <w:rPr>
                <w:sz w:val="20"/>
                <w:szCs w:val="20"/>
              </w:rPr>
              <w:t xml:space="preserve"> сельского поселения</w:t>
            </w:r>
          </w:p>
        </w:tc>
        <w:tc>
          <w:tcPr>
            <w:tcW w:w="2273" w:type="dxa"/>
            <w:gridSpan w:val="2"/>
            <w:tcBorders>
              <w:top w:val="single" w:sz="4" w:space="0" w:color="000000"/>
              <w:left w:val="single" w:sz="4" w:space="0" w:color="000000"/>
              <w:bottom w:val="single" w:sz="4" w:space="0" w:color="000000"/>
            </w:tcBorders>
            <w:shd w:val="clear" w:color="auto" w:fill="auto"/>
          </w:tcPr>
          <w:p w:rsidR="00D53B75" w:rsidRPr="005C6914" w:rsidRDefault="00D53B75" w:rsidP="00597C77">
            <w:pPr>
              <w:jc w:val="center"/>
              <w:rPr>
                <w:sz w:val="20"/>
                <w:szCs w:val="20"/>
              </w:rPr>
            </w:pPr>
            <w:r w:rsidRPr="005C6914">
              <w:rPr>
                <w:sz w:val="20"/>
                <w:szCs w:val="20"/>
              </w:rPr>
              <w:t>Отдел капитального строительства и ЖКХ администрации Комсомольского района Чувашской Республики</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D53B75" w:rsidRPr="005C6914" w:rsidRDefault="00D53B75" w:rsidP="00597C77">
            <w:pPr>
              <w:jc w:val="both"/>
              <w:rPr>
                <w:sz w:val="20"/>
                <w:szCs w:val="20"/>
              </w:rPr>
            </w:pPr>
            <w:r w:rsidRPr="005C6914">
              <w:rPr>
                <w:sz w:val="20"/>
                <w:szCs w:val="20"/>
              </w:rPr>
              <w:t>«Благоустройство дворовых и общественных территорий»</w:t>
            </w:r>
          </w:p>
        </w:tc>
      </w:tr>
      <w:tr w:rsidR="00722341" w:rsidRPr="00722341" w:rsidTr="005C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69" w:type="dxa"/>
          <w:wAfter w:w="2715" w:type="dxa"/>
        </w:trPr>
        <w:tc>
          <w:tcPr>
            <w:tcW w:w="3420" w:type="dxa"/>
            <w:gridSpan w:val="3"/>
            <w:tcBorders>
              <w:top w:val="single" w:sz="18" w:space="0" w:color="000000"/>
              <w:left w:val="nil"/>
              <w:bottom w:val="nil"/>
              <w:right w:val="nil"/>
            </w:tcBorders>
          </w:tcPr>
          <w:p w:rsidR="00722341" w:rsidRPr="00722341" w:rsidRDefault="00722341" w:rsidP="00722341">
            <w:pPr>
              <w:jc w:val="both"/>
              <w:rPr>
                <w:b/>
                <w:sz w:val="18"/>
                <w:szCs w:val="18"/>
              </w:rPr>
            </w:pPr>
          </w:p>
        </w:tc>
        <w:tc>
          <w:tcPr>
            <w:tcW w:w="1028" w:type="dxa"/>
            <w:tcBorders>
              <w:top w:val="single" w:sz="18" w:space="0" w:color="000000"/>
              <w:left w:val="nil"/>
              <w:bottom w:val="nil"/>
              <w:right w:val="nil"/>
            </w:tcBorders>
          </w:tcPr>
          <w:p w:rsidR="00722341" w:rsidRPr="00722341" w:rsidRDefault="00722341" w:rsidP="00722341">
            <w:pPr>
              <w:spacing w:after="160" w:line="259" w:lineRule="auto"/>
              <w:rPr>
                <w:rFonts w:asciiTheme="minorHAnsi" w:eastAsiaTheme="minorHAnsi" w:hAnsiTheme="minorHAnsi" w:cstheme="minorBidi"/>
                <w:b/>
                <w:sz w:val="18"/>
                <w:szCs w:val="18"/>
                <w:lang w:eastAsia="en-US"/>
              </w:rPr>
            </w:pPr>
          </w:p>
        </w:tc>
        <w:tc>
          <w:tcPr>
            <w:tcW w:w="1509" w:type="dxa"/>
            <w:tcBorders>
              <w:top w:val="single" w:sz="18" w:space="0" w:color="000000"/>
              <w:left w:val="nil"/>
              <w:bottom w:val="nil"/>
              <w:right w:val="nil"/>
            </w:tcBorders>
          </w:tcPr>
          <w:p w:rsidR="00722341" w:rsidRPr="00722341" w:rsidRDefault="00722341" w:rsidP="00722341">
            <w:pPr>
              <w:spacing w:after="160" w:line="259" w:lineRule="auto"/>
              <w:ind w:firstLine="72"/>
              <w:jc w:val="both"/>
              <w:rPr>
                <w:rFonts w:asciiTheme="minorHAnsi" w:eastAsiaTheme="minorHAnsi" w:hAnsiTheme="minorHAnsi" w:cstheme="minorBidi"/>
                <w:b/>
                <w:sz w:val="18"/>
                <w:szCs w:val="18"/>
                <w:lang w:eastAsia="en-US"/>
              </w:rPr>
            </w:pPr>
          </w:p>
        </w:tc>
        <w:tc>
          <w:tcPr>
            <w:tcW w:w="889" w:type="dxa"/>
            <w:gridSpan w:val="2"/>
            <w:tcBorders>
              <w:top w:val="single" w:sz="18" w:space="0" w:color="000000"/>
              <w:left w:val="nil"/>
              <w:bottom w:val="nil"/>
              <w:right w:val="nil"/>
            </w:tcBorders>
          </w:tcPr>
          <w:p w:rsidR="00722341" w:rsidRPr="00722341" w:rsidRDefault="00722341" w:rsidP="00722341">
            <w:pPr>
              <w:spacing w:after="160" w:line="259" w:lineRule="auto"/>
              <w:jc w:val="both"/>
              <w:rPr>
                <w:rFonts w:asciiTheme="minorHAnsi" w:eastAsiaTheme="minorHAnsi" w:hAnsiTheme="minorHAnsi" w:cstheme="minorBidi"/>
                <w:b/>
                <w:sz w:val="18"/>
                <w:szCs w:val="18"/>
                <w:lang w:eastAsia="en-US"/>
              </w:rPr>
            </w:pPr>
          </w:p>
        </w:tc>
      </w:tr>
    </w:tbl>
    <w:p w:rsidR="00D53B75" w:rsidRPr="000A19E6" w:rsidRDefault="00D53B75" w:rsidP="00D53B75"/>
    <w:p w:rsidR="00461EB0" w:rsidRDefault="00461EB0" w:rsidP="00461EB0">
      <w:pPr>
        <w:jc w:val="center"/>
      </w:pPr>
      <w:r w:rsidRPr="00CB69C2">
        <w:rPr>
          <w:noProof/>
        </w:rPr>
        <w:drawing>
          <wp:inline distT="0" distB="0" distL="0" distR="0">
            <wp:extent cx="845820" cy="998220"/>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11">
                      <a:extLst>
                        <a:ext uri="{28A0092B-C50C-407E-A947-70E740481C1C}">
                          <a14:useLocalDpi xmlns:a14="http://schemas.microsoft.com/office/drawing/2010/main" val="0"/>
                        </a:ext>
                      </a:extLst>
                    </a:blip>
                    <a:srcRect t="-1456" r="-980" b="-2222"/>
                    <a:stretch>
                      <a:fillRect/>
                    </a:stretch>
                  </pic:blipFill>
                  <pic:spPr bwMode="auto">
                    <a:xfrm>
                      <a:off x="0" y="0"/>
                      <a:ext cx="845820" cy="998220"/>
                    </a:xfrm>
                    <a:prstGeom prst="rect">
                      <a:avLst/>
                    </a:prstGeom>
                    <a:noFill/>
                    <a:ln>
                      <a:noFill/>
                    </a:ln>
                  </pic:spPr>
                </pic:pic>
              </a:graphicData>
            </a:graphic>
          </wp:inline>
        </w:drawing>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0"/>
        <w:gridCol w:w="1499"/>
        <w:gridCol w:w="4092"/>
      </w:tblGrid>
      <w:tr w:rsidR="00461EB0" w:rsidTr="00451015">
        <w:tc>
          <w:tcPr>
            <w:tcW w:w="4104" w:type="dxa"/>
            <w:tcBorders>
              <w:top w:val="nil"/>
              <w:left w:val="nil"/>
              <w:bottom w:val="nil"/>
              <w:right w:val="nil"/>
            </w:tcBorders>
          </w:tcPr>
          <w:p w:rsidR="00461EB0" w:rsidRPr="000B5182" w:rsidRDefault="00461EB0" w:rsidP="00451015">
            <w:pPr>
              <w:jc w:val="center"/>
            </w:pPr>
            <w:r w:rsidRPr="000B5182">
              <w:t>ЧАВАШ РЕСПУБЛИКИ</w:t>
            </w:r>
          </w:p>
          <w:p w:rsidR="00461EB0" w:rsidRPr="000B5182" w:rsidRDefault="00461EB0" w:rsidP="00451015">
            <w:pPr>
              <w:jc w:val="center"/>
            </w:pPr>
            <w:r w:rsidRPr="000B5182">
              <w:t xml:space="preserve">КОМСОМОЛЬСКИ РАЙОНЕ  </w:t>
            </w:r>
          </w:p>
          <w:p w:rsidR="00461EB0" w:rsidRPr="000B5182" w:rsidRDefault="00461EB0" w:rsidP="00451015">
            <w:pPr>
              <w:jc w:val="center"/>
            </w:pPr>
            <w:r w:rsidRPr="000B5182">
              <w:t>КОМСОМОЛЬСКИ ЯЛ</w:t>
            </w:r>
          </w:p>
          <w:p w:rsidR="00461EB0" w:rsidRPr="000B5182" w:rsidRDefault="00461EB0" w:rsidP="00451015">
            <w:pPr>
              <w:jc w:val="center"/>
            </w:pPr>
            <w:r w:rsidRPr="000B5182">
              <w:t>ПОСЕЛЕНИЙЕ АДМИНИСТРАЦИЙЕ</w:t>
            </w:r>
          </w:p>
          <w:p w:rsidR="00461EB0" w:rsidRPr="000B5182" w:rsidRDefault="00461EB0" w:rsidP="00451015">
            <w:pPr>
              <w:jc w:val="center"/>
            </w:pPr>
            <w:r w:rsidRPr="000B5182">
              <w:t>ЙЫШАНУ</w:t>
            </w:r>
          </w:p>
          <w:p w:rsidR="00461EB0" w:rsidRPr="000B5182" w:rsidRDefault="00461EB0" w:rsidP="00451015">
            <w:pPr>
              <w:jc w:val="center"/>
            </w:pPr>
            <w:r w:rsidRPr="000B5182">
              <w:t xml:space="preserve">02.02.2021 г. №  </w:t>
            </w:r>
            <w:r>
              <w:t>09</w:t>
            </w:r>
          </w:p>
          <w:p w:rsidR="00461EB0" w:rsidRPr="000B5182" w:rsidRDefault="00461EB0" w:rsidP="00451015">
            <w:pPr>
              <w:jc w:val="center"/>
            </w:pPr>
            <w:r w:rsidRPr="000B5182">
              <w:t xml:space="preserve"> Комсомольски яле</w:t>
            </w:r>
          </w:p>
        </w:tc>
        <w:tc>
          <w:tcPr>
            <w:tcW w:w="1482" w:type="dxa"/>
            <w:tcBorders>
              <w:top w:val="nil"/>
              <w:left w:val="nil"/>
              <w:bottom w:val="nil"/>
              <w:right w:val="nil"/>
            </w:tcBorders>
          </w:tcPr>
          <w:p w:rsidR="00461EB0" w:rsidRPr="000B5182" w:rsidRDefault="00461EB0" w:rsidP="00451015">
            <w:pPr>
              <w:jc w:val="center"/>
            </w:pPr>
          </w:p>
        </w:tc>
        <w:tc>
          <w:tcPr>
            <w:tcW w:w="4047" w:type="dxa"/>
            <w:tcBorders>
              <w:top w:val="nil"/>
              <w:left w:val="nil"/>
              <w:bottom w:val="nil"/>
              <w:right w:val="nil"/>
            </w:tcBorders>
          </w:tcPr>
          <w:p w:rsidR="00461EB0" w:rsidRPr="000B5182" w:rsidRDefault="00461EB0" w:rsidP="00451015">
            <w:pPr>
              <w:tabs>
                <w:tab w:val="left" w:pos="-108"/>
              </w:tabs>
              <w:ind w:right="-108"/>
              <w:jc w:val="center"/>
            </w:pPr>
            <w:r w:rsidRPr="000B5182">
              <w:t>ЧУВАШСКАЯ РЕСПУБЛИКА</w:t>
            </w:r>
          </w:p>
          <w:p w:rsidR="00461EB0" w:rsidRPr="000B5182" w:rsidRDefault="00461EB0" w:rsidP="00451015">
            <w:pPr>
              <w:tabs>
                <w:tab w:val="left" w:pos="-108"/>
              </w:tabs>
              <w:jc w:val="center"/>
            </w:pPr>
            <w:r w:rsidRPr="000B5182">
              <w:t xml:space="preserve">КОМСОМОЛЬСКИЙ РАЙОН </w:t>
            </w:r>
          </w:p>
          <w:p w:rsidR="00461EB0" w:rsidRPr="000B5182" w:rsidRDefault="00461EB0" w:rsidP="00451015">
            <w:pPr>
              <w:tabs>
                <w:tab w:val="left" w:pos="-108"/>
              </w:tabs>
              <w:jc w:val="center"/>
            </w:pPr>
            <w:r w:rsidRPr="000B5182">
              <w:t xml:space="preserve">АДМИНИСТРАЦИЯ КОМСОМОЛЬСКОГО </w:t>
            </w:r>
          </w:p>
          <w:p w:rsidR="00461EB0" w:rsidRPr="000B5182" w:rsidRDefault="00461EB0" w:rsidP="00451015">
            <w:pPr>
              <w:tabs>
                <w:tab w:val="left" w:pos="-108"/>
              </w:tabs>
              <w:jc w:val="center"/>
            </w:pPr>
            <w:r w:rsidRPr="000B5182">
              <w:t>СЕЛЬСКОГО ПОСЕЛЕНИЯ</w:t>
            </w:r>
          </w:p>
          <w:p w:rsidR="00461EB0" w:rsidRPr="000B5182" w:rsidRDefault="00461EB0" w:rsidP="00451015">
            <w:pPr>
              <w:tabs>
                <w:tab w:val="left" w:pos="-108"/>
              </w:tabs>
              <w:jc w:val="center"/>
            </w:pPr>
            <w:r w:rsidRPr="000B5182">
              <w:t>ПОСТАНОВЛЕНИЕ</w:t>
            </w:r>
          </w:p>
          <w:p w:rsidR="00461EB0" w:rsidRPr="000B5182" w:rsidRDefault="00461EB0" w:rsidP="00451015">
            <w:pPr>
              <w:jc w:val="center"/>
            </w:pPr>
            <w:r w:rsidRPr="000B5182">
              <w:t xml:space="preserve">   02.02.2021 г. № </w:t>
            </w:r>
            <w:r>
              <w:t>09</w:t>
            </w:r>
          </w:p>
          <w:p w:rsidR="00461EB0" w:rsidRPr="000B5182" w:rsidRDefault="00461EB0" w:rsidP="00451015">
            <w:pPr>
              <w:tabs>
                <w:tab w:val="left" w:pos="-108"/>
              </w:tabs>
              <w:ind w:firstLine="177"/>
              <w:jc w:val="center"/>
            </w:pPr>
            <w:r w:rsidRPr="000B5182">
              <w:t>с. Комсомольское</w:t>
            </w:r>
          </w:p>
        </w:tc>
      </w:tr>
    </w:tbl>
    <w:p w:rsidR="00461EB0" w:rsidRDefault="00461EB0" w:rsidP="00461EB0"/>
    <w:tbl>
      <w:tblPr>
        <w:tblpPr w:leftFromText="180" w:rightFromText="180" w:vertAnchor="text" w:tblpY="1"/>
        <w:tblOverlap w:val="never"/>
        <w:tblW w:w="0" w:type="auto"/>
        <w:tblLayout w:type="fixed"/>
        <w:tblLook w:val="04A0" w:firstRow="1" w:lastRow="0" w:firstColumn="1" w:lastColumn="0" w:noHBand="0" w:noVBand="1"/>
      </w:tblPr>
      <w:tblGrid>
        <w:gridCol w:w="5211"/>
      </w:tblGrid>
      <w:tr w:rsidR="00461EB0" w:rsidTr="00451015">
        <w:tc>
          <w:tcPr>
            <w:tcW w:w="5211" w:type="dxa"/>
            <w:shd w:val="clear" w:color="auto" w:fill="auto"/>
          </w:tcPr>
          <w:p w:rsidR="00461EB0" w:rsidRPr="00564D54" w:rsidRDefault="00461EB0" w:rsidP="00451015">
            <w:pPr>
              <w:pStyle w:val="21"/>
              <w:spacing w:after="0" w:line="240" w:lineRule="auto"/>
              <w:jc w:val="both"/>
              <w:rPr>
                <w:sz w:val="26"/>
              </w:rPr>
            </w:pPr>
            <w:r>
              <w:lastRenderedPageBreak/>
              <w:t xml:space="preserve">Об    утверждении    муниципальной программы   Комсомольского  сельского поселения  Комсомольского  района Чувашской   Республики   «Развитие  потенциала   природно - сырьевых  ресурсов   и  повышение  экологической    безопасности»     на 2021–2035 годы </w:t>
            </w:r>
          </w:p>
          <w:p w:rsidR="00461EB0" w:rsidRDefault="00461EB0" w:rsidP="00451015"/>
        </w:tc>
      </w:tr>
    </w:tbl>
    <w:p w:rsidR="00461EB0" w:rsidRDefault="00461EB0" w:rsidP="00461EB0">
      <w:r>
        <w:lastRenderedPageBreak/>
        <w:br w:type="textWrapping" w:clear="all"/>
      </w:r>
    </w:p>
    <w:p w:rsidR="00461EB0" w:rsidRDefault="00461EB0" w:rsidP="00461EB0"/>
    <w:p w:rsidR="00461EB0" w:rsidRDefault="00461EB0" w:rsidP="00461EB0">
      <w:pPr>
        <w:ind w:firstLine="709"/>
        <w:jc w:val="both"/>
        <w:rPr>
          <w:sz w:val="28"/>
          <w:szCs w:val="28"/>
        </w:rPr>
      </w:pPr>
      <w:r>
        <w:rPr>
          <w:sz w:val="28"/>
          <w:szCs w:val="28"/>
        </w:rPr>
        <w:t xml:space="preserve">В целях достижения высоких стандартов благосостояния населения </w:t>
      </w:r>
      <w:r w:rsidRPr="003944EC">
        <w:rPr>
          <w:sz w:val="28"/>
          <w:szCs w:val="28"/>
        </w:rPr>
        <w:t>Комсомольского</w:t>
      </w:r>
      <w:r>
        <w:t xml:space="preserve">  </w:t>
      </w:r>
      <w:r>
        <w:rPr>
          <w:sz w:val="28"/>
          <w:szCs w:val="28"/>
        </w:rPr>
        <w:t xml:space="preserve">сельского поселения Комсомольского района Чувашской Республики и обеспечения сбалансированного экономического развития и конкурентоспособности экономики  сельского поселения администрация </w:t>
      </w:r>
      <w:r w:rsidRPr="003944EC">
        <w:rPr>
          <w:sz w:val="28"/>
          <w:szCs w:val="28"/>
        </w:rPr>
        <w:t>Комсомольского</w:t>
      </w:r>
      <w:r>
        <w:rPr>
          <w:sz w:val="28"/>
          <w:szCs w:val="28"/>
        </w:rPr>
        <w:t xml:space="preserve">     сельского  поселения   Комсомольского района  Чувашской  Республики  </w:t>
      </w:r>
      <w:r>
        <w:rPr>
          <w:b/>
          <w:sz w:val="28"/>
          <w:szCs w:val="28"/>
        </w:rPr>
        <w:t>п о с т а н о в л я е т</w:t>
      </w:r>
      <w:r>
        <w:rPr>
          <w:sz w:val="28"/>
          <w:szCs w:val="28"/>
        </w:rPr>
        <w:t>:</w:t>
      </w:r>
    </w:p>
    <w:p w:rsidR="00461EB0" w:rsidRDefault="00461EB0" w:rsidP="00461EB0">
      <w:pPr>
        <w:ind w:firstLine="709"/>
        <w:jc w:val="both"/>
        <w:rPr>
          <w:sz w:val="28"/>
          <w:szCs w:val="28"/>
        </w:rPr>
      </w:pPr>
      <w:r>
        <w:rPr>
          <w:sz w:val="28"/>
          <w:szCs w:val="28"/>
        </w:rPr>
        <w:t xml:space="preserve">1. Утвердить муниципальную программу </w:t>
      </w:r>
      <w:r w:rsidRPr="003944EC">
        <w:rPr>
          <w:sz w:val="28"/>
          <w:szCs w:val="28"/>
        </w:rPr>
        <w:t>Комсомольского</w:t>
      </w:r>
      <w:r>
        <w:rPr>
          <w:sz w:val="28"/>
          <w:szCs w:val="28"/>
        </w:rPr>
        <w:t xml:space="preserve"> сельского поселения Комсомольского района Чувашской Республики «Развитие потенциала природно-сырьевых  ресурсов и  повышение  экологической  безопасности» на 2021–2035 го</w:t>
      </w:r>
      <w:r>
        <w:rPr>
          <w:sz w:val="28"/>
          <w:szCs w:val="28"/>
        </w:rPr>
        <w:softHyphen/>
        <w:t xml:space="preserve">ды. </w:t>
      </w:r>
    </w:p>
    <w:p w:rsidR="00461EB0" w:rsidRPr="00AF7331" w:rsidRDefault="00461EB0" w:rsidP="00461EB0">
      <w:pPr>
        <w:pStyle w:val="31"/>
        <w:spacing w:after="0"/>
        <w:ind w:left="0"/>
        <w:jc w:val="both"/>
        <w:rPr>
          <w:sz w:val="28"/>
          <w:szCs w:val="28"/>
        </w:rPr>
      </w:pPr>
      <w:r>
        <w:t xml:space="preserve">          </w:t>
      </w:r>
      <w:r>
        <w:rPr>
          <w:sz w:val="28"/>
          <w:szCs w:val="28"/>
        </w:rPr>
        <w:t xml:space="preserve">    2</w:t>
      </w:r>
      <w:r w:rsidRPr="00AF7331">
        <w:rPr>
          <w:sz w:val="28"/>
          <w:szCs w:val="28"/>
        </w:rPr>
        <w:t xml:space="preserve">. Настоящее постановление вступает в силу со дня его официального опубликования </w:t>
      </w:r>
      <w:r>
        <w:rPr>
          <w:sz w:val="28"/>
          <w:szCs w:val="28"/>
        </w:rPr>
        <w:t xml:space="preserve">в информационном бюллетене «Вестник </w:t>
      </w:r>
      <w:r w:rsidRPr="003944EC">
        <w:rPr>
          <w:sz w:val="28"/>
          <w:szCs w:val="28"/>
        </w:rPr>
        <w:t>Комсомольского</w:t>
      </w:r>
      <w:r>
        <w:rPr>
          <w:sz w:val="28"/>
          <w:szCs w:val="28"/>
        </w:rPr>
        <w:t xml:space="preserve"> сельского поселения Комсомольского района» </w:t>
      </w:r>
      <w:r w:rsidRPr="00AF7331">
        <w:rPr>
          <w:sz w:val="28"/>
          <w:szCs w:val="28"/>
        </w:rPr>
        <w:t>и распространяется на правоотношения, возникшие с 1 января 20</w:t>
      </w:r>
      <w:r>
        <w:rPr>
          <w:sz w:val="28"/>
          <w:szCs w:val="28"/>
        </w:rPr>
        <w:t>21</w:t>
      </w:r>
      <w:r w:rsidRPr="00AF7331">
        <w:rPr>
          <w:sz w:val="28"/>
          <w:szCs w:val="28"/>
        </w:rPr>
        <w:t xml:space="preserve"> года.</w:t>
      </w:r>
    </w:p>
    <w:p w:rsidR="00461EB0" w:rsidRDefault="00461EB0" w:rsidP="00461EB0">
      <w:pPr>
        <w:jc w:val="both"/>
        <w:rPr>
          <w:sz w:val="28"/>
          <w:szCs w:val="28"/>
        </w:rPr>
      </w:pPr>
      <w:r>
        <w:rPr>
          <w:sz w:val="28"/>
          <w:szCs w:val="28"/>
        </w:rPr>
        <w:t xml:space="preserve">        3</w:t>
      </w:r>
      <w:r w:rsidRPr="00AF7331">
        <w:rPr>
          <w:sz w:val="28"/>
          <w:szCs w:val="28"/>
        </w:rPr>
        <w:t xml:space="preserve">. Контроль за исполнением настоящего постановления оставляю за собой. </w:t>
      </w:r>
    </w:p>
    <w:p w:rsidR="00461EB0" w:rsidRDefault="00461EB0" w:rsidP="00461EB0">
      <w:pPr>
        <w:jc w:val="both"/>
        <w:rPr>
          <w:sz w:val="28"/>
          <w:szCs w:val="28"/>
        </w:rPr>
      </w:pPr>
    </w:p>
    <w:p w:rsidR="00461EB0" w:rsidRPr="00AF7331" w:rsidRDefault="00461EB0" w:rsidP="00461EB0">
      <w:pPr>
        <w:jc w:val="both"/>
        <w:rPr>
          <w:sz w:val="28"/>
          <w:szCs w:val="28"/>
        </w:rPr>
      </w:pPr>
    </w:p>
    <w:p w:rsidR="00461EB0" w:rsidRDefault="00461EB0" w:rsidP="00461EB0">
      <w:pPr>
        <w:pStyle w:val="af3"/>
        <w:ind w:left="0"/>
      </w:pPr>
      <w:r w:rsidRPr="00AF7331">
        <w:rPr>
          <w:sz w:val="28"/>
          <w:szCs w:val="28"/>
        </w:rPr>
        <w:t xml:space="preserve">Глава </w:t>
      </w:r>
      <w:r>
        <w:rPr>
          <w:sz w:val="28"/>
          <w:szCs w:val="28"/>
        </w:rPr>
        <w:t xml:space="preserve"> </w:t>
      </w:r>
      <w:r w:rsidRPr="003944EC">
        <w:rPr>
          <w:sz w:val="28"/>
          <w:szCs w:val="28"/>
        </w:rPr>
        <w:t>Комсомольского</w:t>
      </w:r>
      <w:r>
        <w:t xml:space="preserve"> </w:t>
      </w:r>
    </w:p>
    <w:p w:rsidR="00461EB0" w:rsidRDefault="00461EB0" w:rsidP="00461EB0">
      <w:pPr>
        <w:pStyle w:val="af3"/>
        <w:ind w:left="0"/>
        <w:rPr>
          <w:sz w:val="28"/>
          <w:szCs w:val="28"/>
        </w:rPr>
      </w:pPr>
      <w:r w:rsidRPr="00AF7331">
        <w:rPr>
          <w:sz w:val="28"/>
          <w:szCs w:val="28"/>
        </w:rPr>
        <w:t>сельского поселения</w:t>
      </w:r>
      <w:r>
        <w:rPr>
          <w:sz w:val="28"/>
          <w:szCs w:val="28"/>
        </w:rPr>
        <w:t xml:space="preserve">                                                                  М.А.Илларионова      </w:t>
      </w:r>
    </w:p>
    <w:p w:rsidR="00461EB0" w:rsidRDefault="00461EB0" w:rsidP="00461EB0">
      <w:pPr>
        <w:pStyle w:val="af3"/>
        <w:ind w:left="0"/>
        <w:rPr>
          <w:sz w:val="28"/>
          <w:szCs w:val="28"/>
        </w:rPr>
      </w:pPr>
    </w:p>
    <w:p w:rsidR="00461EB0" w:rsidRDefault="00461EB0" w:rsidP="00461EB0">
      <w:pPr>
        <w:pStyle w:val="af3"/>
        <w:ind w:left="0"/>
        <w:rPr>
          <w:sz w:val="28"/>
          <w:szCs w:val="28"/>
        </w:rPr>
      </w:pPr>
    </w:p>
    <w:p w:rsidR="00461EB0" w:rsidRDefault="00461EB0" w:rsidP="00461EB0">
      <w:pPr>
        <w:jc w:val="right"/>
      </w:pPr>
      <w:r w:rsidRPr="00A11561">
        <w:t xml:space="preserve">Утверждена </w:t>
      </w:r>
    </w:p>
    <w:p w:rsidR="00461EB0" w:rsidRPr="00A11561" w:rsidRDefault="00461EB0" w:rsidP="00461EB0">
      <w:pPr>
        <w:jc w:val="right"/>
      </w:pPr>
      <w:r w:rsidRPr="00A11561">
        <w:t>постановлением администрации</w:t>
      </w:r>
    </w:p>
    <w:p w:rsidR="00461EB0" w:rsidRPr="00A11561" w:rsidRDefault="00461EB0" w:rsidP="00461EB0">
      <w:pPr>
        <w:jc w:val="right"/>
      </w:pPr>
      <w:r>
        <w:t xml:space="preserve">Комсомольского </w:t>
      </w:r>
      <w:r w:rsidRPr="00A11561">
        <w:t xml:space="preserve"> сельского поселения</w:t>
      </w:r>
    </w:p>
    <w:p w:rsidR="00461EB0" w:rsidRPr="00A11561" w:rsidRDefault="00461EB0" w:rsidP="00461EB0">
      <w:pPr>
        <w:jc w:val="right"/>
      </w:pPr>
      <w:r w:rsidRPr="00A11561">
        <w:t> </w:t>
      </w:r>
      <w:r>
        <w:t xml:space="preserve">  о</w:t>
      </w:r>
      <w:r w:rsidRPr="00A11561">
        <w:t>т</w:t>
      </w:r>
      <w:r>
        <w:t xml:space="preserve"> 02.02.2021  № 09</w:t>
      </w:r>
      <w:r w:rsidRPr="00A11561">
        <w:t xml:space="preserve"> </w:t>
      </w:r>
    </w:p>
    <w:p w:rsidR="00461EB0" w:rsidRPr="00A11561" w:rsidRDefault="00461EB0" w:rsidP="00461EB0">
      <w:r w:rsidRPr="00A11561">
        <w:rPr>
          <w:b/>
          <w:bCs/>
        </w:rPr>
        <w:t> </w:t>
      </w:r>
    </w:p>
    <w:p w:rsidR="00461EB0" w:rsidRPr="00A11561" w:rsidRDefault="00461EB0" w:rsidP="00461EB0">
      <w:r w:rsidRPr="00A11561">
        <w:rPr>
          <w:b/>
          <w:bCs/>
        </w:rPr>
        <w:t> </w:t>
      </w:r>
    </w:p>
    <w:p w:rsidR="00461EB0" w:rsidRPr="006A3680" w:rsidRDefault="00461EB0" w:rsidP="00461EB0">
      <w:pPr>
        <w:jc w:val="center"/>
        <w:rPr>
          <w:sz w:val="28"/>
          <w:szCs w:val="28"/>
        </w:rPr>
      </w:pPr>
      <w:r w:rsidRPr="006A3680">
        <w:rPr>
          <w:b/>
          <w:bCs/>
          <w:sz w:val="28"/>
          <w:szCs w:val="28"/>
        </w:rPr>
        <w:t>МУНИЦИПАЛЬНАЯ ПРОГРАММА</w:t>
      </w:r>
    </w:p>
    <w:p w:rsidR="00461EB0" w:rsidRPr="006A3680" w:rsidRDefault="00461EB0" w:rsidP="00461EB0">
      <w:pPr>
        <w:jc w:val="center"/>
        <w:rPr>
          <w:sz w:val="28"/>
          <w:szCs w:val="28"/>
        </w:rPr>
      </w:pPr>
      <w:r>
        <w:rPr>
          <w:b/>
          <w:bCs/>
          <w:sz w:val="28"/>
          <w:szCs w:val="28"/>
        </w:rPr>
        <w:t>КОМСОМОЛЬСКОГО</w:t>
      </w:r>
      <w:r w:rsidRPr="006A3680">
        <w:rPr>
          <w:b/>
          <w:bCs/>
          <w:sz w:val="28"/>
          <w:szCs w:val="28"/>
        </w:rPr>
        <w:t xml:space="preserve">  СЕЛЬСКОГО ПОСЕЛЕНИЯ</w:t>
      </w:r>
    </w:p>
    <w:p w:rsidR="00461EB0" w:rsidRPr="006A3680" w:rsidRDefault="00461EB0" w:rsidP="00461EB0">
      <w:pPr>
        <w:jc w:val="center"/>
        <w:rPr>
          <w:sz w:val="28"/>
          <w:szCs w:val="28"/>
        </w:rPr>
      </w:pPr>
      <w:r w:rsidRPr="006A3680">
        <w:rPr>
          <w:b/>
          <w:bCs/>
          <w:sz w:val="28"/>
          <w:szCs w:val="28"/>
        </w:rPr>
        <w:t>КОМСОМОЛЬСКОГО  РАЙОНА ЧУВАШСКОЙ РЕСПУБЛИКИ</w:t>
      </w:r>
    </w:p>
    <w:p w:rsidR="00461EB0" w:rsidRPr="006A3680" w:rsidRDefault="00461EB0" w:rsidP="00461EB0">
      <w:pPr>
        <w:jc w:val="center"/>
        <w:rPr>
          <w:sz w:val="28"/>
          <w:szCs w:val="28"/>
        </w:rPr>
      </w:pPr>
      <w:r w:rsidRPr="006A3680">
        <w:rPr>
          <w:b/>
          <w:bCs/>
          <w:sz w:val="28"/>
          <w:szCs w:val="28"/>
        </w:rPr>
        <w:t>«РАЗВИТИЕ ПОТЕНЦИАЛА ПРИРОДНО-СЫРЬЕВЫХ</w:t>
      </w:r>
    </w:p>
    <w:p w:rsidR="00461EB0" w:rsidRPr="006A3680" w:rsidRDefault="00461EB0" w:rsidP="00461EB0">
      <w:pPr>
        <w:jc w:val="center"/>
        <w:rPr>
          <w:sz w:val="28"/>
          <w:szCs w:val="28"/>
        </w:rPr>
      </w:pPr>
      <w:r w:rsidRPr="006A3680">
        <w:rPr>
          <w:b/>
          <w:bCs/>
          <w:sz w:val="28"/>
          <w:szCs w:val="28"/>
        </w:rPr>
        <w:t>РЕСУРСОВ И ПОВЫШЕНИЕ ЭКОЛОГИЧЕСКОЙ</w:t>
      </w:r>
    </w:p>
    <w:p w:rsidR="00461EB0" w:rsidRPr="006A3680" w:rsidRDefault="00461EB0" w:rsidP="00461EB0">
      <w:pPr>
        <w:jc w:val="center"/>
        <w:rPr>
          <w:sz w:val="28"/>
          <w:szCs w:val="28"/>
        </w:rPr>
      </w:pPr>
      <w:r>
        <w:rPr>
          <w:b/>
          <w:bCs/>
          <w:sz w:val="28"/>
          <w:szCs w:val="28"/>
        </w:rPr>
        <w:t>БЕЗОПАСНОСТИ» НА 2021</w:t>
      </w:r>
      <w:r w:rsidRPr="006A3680">
        <w:rPr>
          <w:b/>
          <w:bCs/>
          <w:sz w:val="28"/>
          <w:szCs w:val="28"/>
        </w:rPr>
        <w:t>–20</w:t>
      </w:r>
      <w:r>
        <w:rPr>
          <w:b/>
          <w:bCs/>
          <w:sz w:val="28"/>
          <w:szCs w:val="28"/>
        </w:rPr>
        <w:t>35</w:t>
      </w:r>
      <w:r w:rsidRPr="006A3680">
        <w:rPr>
          <w:b/>
          <w:bCs/>
          <w:sz w:val="28"/>
          <w:szCs w:val="28"/>
        </w:rPr>
        <w:t xml:space="preserve"> ГОДЫ</w:t>
      </w:r>
    </w:p>
    <w:p w:rsidR="00461EB0" w:rsidRPr="00A11561" w:rsidRDefault="00461EB0" w:rsidP="00461EB0">
      <w:pPr>
        <w:spacing w:before="100" w:beforeAutospacing="1" w:after="100" w:afterAutospacing="1"/>
      </w:pPr>
      <w:r w:rsidRPr="006A3680">
        <w:rPr>
          <w:sz w:val="28"/>
          <w:szCs w:val="28"/>
        </w:rPr>
        <w:t> </w:t>
      </w:r>
      <w:r>
        <w:rPr>
          <w:sz w:val="28"/>
          <w:szCs w:val="28"/>
        </w:rPr>
        <w:t xml:space="preserve">                                                        </w:t>
      </w:r>
      <w:r w:rsidRPr="00A11561">
        <w:t>П А С П О Р Т</w:t>
      </w:r>
    </w:p>
    <w:p w:rsidR="00461EB0" w:rsidRPr="00A11561" w:rsidRDefault="00461EB0" w:rsidP="00461EB0">
      <w:pPr>
        <w:spacing w:before="100" w:beforeAutospacing="1" w:after="100" w:afterAutospacing="1"/>
        <w:jc w:val="center"/>
      </w:pPr>
      <w:r w:rsidRPr="00A11561">
        <w:t>Муниципальной программы</w:t>
      </w:r>
    </w:p>
    <w:p w:rsidR="00461EB0" w:rsidRPr="00A11561" w:rsidRDefault="00461EB0" w:rsidP="00461EB0">
      <w:pPr>
        <w:spacing w:before="100" w:beforeAutospacing="1" w:after="100" w:afterAutospacing="1"/>
        <w:jc w:val="center"/>
      </w:pPr>
      <w:r>
        <w:lastRenderedPageBreak/>
        <w:t>Комсомольского</w:t>
      </w:r>
      <w:r w:rsidRPr="00A11561">
        <w:t xml:space="preserve"> сельского поселения </w:t>
      </w:r>
      <w:r>
        <w:t>Комсомольского</w:t>
      </w:r>
      <w:r w:rsidRPr="00A11561">
        <w:t xml:space="preserve"> района Чувашской Республики «Развитие потенциала природно-сырьевых ресурсов и повышение экологической безопасности на 20</w:t>
      </w:r>
      <w:r>
        <w:t>21</w:t>
      </w:r>
      <w:r w:rsidRPr="00A11561">
        <w:t>–20</w:t>
      </w:r>
      <w:r>
        <w:t>35</w:t>
      </w:r>
      <w:r w:rsidRPr="00A11561">
        <w:t xml:space="preserve"> годы»</w:t>
      </w:r>
    </w:p>
    <w:p w:rsidR="00461EB0" w:rsidRPr="00A11561" w:rsidRDefault="00461EB0" w:rsidP="00461EB0">
      <w:pPr>
        <w:spacing w:before="100" w:beforeAutospacing="1" w:after="100" w:afterAutospacing="1"/>
      </w:pPr>
      <w:r w:rsidRPr="00A11561">
        <w:t> </w:t>
      </w:r>
    </w:p>
    <w:tbl>
      <w:tblPr>
        <w:tblW w:w="0" w:type="auto"/>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08"/>
        <w:gridCol w:w="7479"/>
      </w:tblGrid>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Администрация </w:t>
            </w:r>
            <w:r>
              <w:t xml:space="preserve"> Комсомольского </w:t>
            </w:r>
            <w:r w:rsidRPr="00A11561">
              <w:t xml:space="preserve"> сельского поселения </w:t>
            </w:r>
            <w:r>
              <w:t>Комсомольского</w:t>
            </w:r>
            <w:r w:rsidRPr="00A11561">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Администрация </w:t>
            </w:r>
            <w:r>
              <w:t xml:space="preserve"> Комсомольского </w:t>
            </w:r>
            <w:r w:rsidRPr="00A11561">
              <w:t xml:space="preserve"> сельского поселения </w:t>
            </w:r>
            <w:r>
              <w:t>Комсомольского</w:t>
            </w:r>
            <w:r w:rsidRPr="00A11561">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Администрация </w:t>
            </w:r>
            <w:r>
              <w:t xml:space="preserve"> Комсомольского  </w:t>
            </w:r>
            <w:r w:rsidRPr="00A11561">
              <w:t xml:space="preserve"> сельского поселения </w:t>
            </w:r>
            <w:r>
              <w:t>Комсомольского</w:t>
            </w:r>
            <w:r w:rsidRPr="00A11561">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Наименование подпрограмм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 «Развитие водохозяйственного комплекса </w:t>
            </w:r>
            <w:r>
              <w:t xml:space="preserve"> Комсомольского</w:t>
            </w:r>
            <w:r w:rsidRPr="00A11561">
              <w:t xml:space="preserve"> сельского поселения </w:t>
            </w:r>
            <w:r>
              <w:t>Комсомольского</w:t>
            </w:r>
            <w:r w:rsidRPr="00A11561">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повышение    экологической    безопасности,   включающей повышение  защищенности  компонентов   природной  среды, природных и природно-антропогенных  объектов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на  территории </w:t>
            </w:r>
            <w:r>
              <w:t xml:space="preserve"> Комсомольского</w:t>
            </w:r>
            <w:r w:rsidRPr="00A11561">
              <w:t xml:space="preserve"> сельского поселения </w:t>
            </w:r>
            <w:r>
              <w:t>Комсомольского</w:t>
            </w:r>
            <w:r w:rsidRPr="00A11561">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снижение негативного  воздействия  хозяйственной и  иной деятельности на  атмосферный  воздух  и  водные объекты;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минимизация экологических  рисков,  сохранение и восстановление природной среды; формирование экологической культуры</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Целевые индикаторы и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организация полного сбора и вывоза твердых бытовых отходов с территорий населенных пунктов, предприятий и организаций;</w:t>
            </w:r>
          </w:p>
          <w:p w:rsidR="00461EB0" w:rsidRDefault="00461EB0" w:rsidP="00451015">
            <w:pPr>
              <w:spacing w:before="100" w:beforeAutospacing="1" w:after="100" w:afterAutospacing="1"/>
            </w:pPr>
            <w:r w:rsidRPr="00A11561">
              <w:t xml:space="preserve">увеличение количества особо охраняемых природных территорий для формирования экологического каркаса </w:t>
            </w:r>
            <w:r>
              <w:t xml:space="preserve"> Комсомольского </w:t>
            </w:r>
            <w:r w:rsidRPr="00A11561">
              <w:t xml:space="preserve"> сельского поселения </w:t>
            </w:r>
            <w:r>
              <w:t>Комсомольского</w:t>
            </w:r>
            <w:r w:rsidRPr="00A11561">
              <w:t xml:space="preserve"> района Чувашской Республики и сохранения биологического разнообразия;</w:t>
            </w:r>
          </w:p>
          <w:p w:rsidR="00461EB0" w:rsidRPr="00A11561" w:rsidRDefault="00461EB0" w:rsidP="00451015">
            <w:pPr>
              <w:spacing w:before="100" w:beforeAutospacing="1" w:after="100" w:afterAutospacing="1"/>
            </w:pPr>
            <w:r w:rsidRPr="00A11561">
              <w:t xml:space="preserve">увеличение численности населения, экологические условия проживания которого улучшены в результате реализации мероприятий по восстановлению и экологической реабилитации водных объектов, до </w:t>
            </w:r>
            <w:r>
              <w:t>7</w:t>
            </w:r>
            <w:r w:rsidRPr="00A11561">
              <w:t>,</w:t>
            </w:r>
            <w:r>
              <w:t>5</w:t>
            </w:r>
            <w:r w:rsidRPr="00A11561">
              <w:t xml:space="preserve"> тыс. человек.</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Срок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2021</w:t>
            </w:r>
            <w:r w:rsidRPr="00A11561">
              <w:t>–20</w:t>
            </w:r>
            <w:r>
              <w:t>35</w:t>
            </w:r>
            <w:r w:rsidRPr="00A11561">
              <w:t xml:space="preserve"> годы</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Объемы финансирования муниципальной программы с разбивкой по годам ее реализации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r w:rsidRPr="00A11561">
              <w:t>общий объем финансирования подпрограммы сельс</w:t>
            </w:r>
            <w:r>
              <w:t xml:space="preserve">кого поселения составляет </w:t>
            </w:r>
            <w:r w:rsidRPr="00A11561">
              <w:t xml:space="preserve"> </w:t>
            </w:r>
            <w:r>
              <w:t xml:space="preserve"> 15,0 </w:t>
            </w:r>
            <w:r w:rsidRPr="00A11561">
              <w:t>тыс. рублей, в том числе по годам:</w:t>
            </w:r>
          </w:p>
          <w:p w:rsidR="00461EB0" w:rsidRPr="00A11561" w:rsidRDefault="00461EB0" w:rsidP="00451015">
            <w:r>
              <w:t xml:space="preserve">2021 год – 1,0 </w:t>
            </w:r>
            <w:r w:rsidRPr="00A11561">
              <w:t>тыс. рублей;</w:t>
            </w:r>
          </w:p>
          <w:p w:rsidR="00461EB0" w:rsidRDefault="00461EB0" w:rsidP="00451015">
            <w:r>
              <w:t xml:space="preserve">2022 год – </w:t>
            </w:r>
            <w:r w:rsidRPr="00A11561">
              <w:t xml:space="preserve"> </w:t>
            </w:r>
            <w:r>
              <w:t xml:space="preserve">1,0 </w:t>
            </w:r>
            <w:r w:rsidRPr="00A11561">
              <w:t>тыс. рублей;</w:t>
            </w:r>
          </w:p>
          <w:p w:rsidR="00461EB0" w:rsidRPr="00A11561" w:rsidRDefault="00461EB0" w:rsidP="00451015">
            <w:r>
              <w:t xml:space="preserve">2023 год – </w:t>
            </w:r>
            <w:r w:rsidRPr="00A11561">
              <w:t xml:space="preserve"> </w:t>
            </w:r>
            <w:r>
              <w:t>1,0 тыс</w:t>
            </w:r>
            <w:r w:rsidRPr="00A11561">
              <w:t>. рублей;</w:t>
            </w:r>
          </w:p>
          <w:p w:rsidR="00461EB0" w:rsidRDefault="00461EB0" w:rsidP="00451015">
            <w:r>
              <w:t xml:space="preserve">2024 год – </w:t>
            </w:r>
            <w:r w:rsidRPr="00A11561">
              <w:t xml:space="preserve"> </w:t>
            </w:r>
            <w:r>
              <w:t xml:space="preserve">1,0 </w:t>
            </w:r>
            <w:r w:rsidRPr="00A11561">
              <w:t>тыс. рублей;</w:t>
            </w:r>
          </w:p>
          <w:p w:rsidR="00461EB0" w:rsidRDefault="00461EB0" w:rsidP="00451015">
            <w:r>
              <w:t>2025 год –  1,0 тыс. рублей;</w:t>
            </w:r>
          </w:p>
          <w:p w:rsidR="00461EB0" w:rsidRDefault="00461EB0" w:rsidP="00451015">
            <w:r>
              <w:t>2026 -2030 годы  - 5,0 тыс. рублей;</w:t>
            </w:r>
          </w:p>
          <w:p w:rsidR="00461EB0" w:rsidRDefault="00461EB0" w:rsidP="00451015">
            <w:r>
              <w:t>2031 – 2035 годы- 5,0 тыс. рублей.</w:t>
            </w:r>
          </w:p>
          <w:p w:rsidR="00461EB0" w:rsidRPr="00A11561" w:rsidRDefault="00461EB0" w:rsidP="00451015">
            <w:pPr>
              <w:spacing w:before="100" w:beforeAutospacing="1" w:after="100" w:afterAutospacing="1"/>
            </w:pPr>
            <w:r w:rsidRPr="00A11561">
              <w:t>из них:</w:t>
            </w:r>
          </w:p>
          <w:p w:rsidR="00461EB0" w:rsidRPr="00A11561" w:rsidRDefault="00461EB0" w:rsidP="00451015">
            <w:pPr>
              <w:spacing w:before="100" w:beforeAutospacing="1" w:after="100" w:afterAutospacing="1"/>
            </w:pPr>
            <w:r w:rsidRPr="00A11561">
              <w:t>средства местного бюдж</w:t>
            </w:r>
            <w:r>
              <w:t xml:space="preserve">ета сельского поселения – </w:t>
            </w:r>
            <w:r w:rsidRPr="00A11561">
              <w:t xml:space="preserve"> </w:t>
            </w:r>
            <w:r>
              <w:t xml:space="preserve">15,0 </w:t>
            </w:r>
            <w:r w:rsidRPr="00A11561">
              <w:t>тыс. руб</w:t>
            </w:r>
            <w:r>
              <w:t>л</w:t>
            </w:r>
            <w:r w:rsidRPr="00A11561">
              <w:t>ей (100 процентов), в том числе по годам:</w:t>
            </w:r>
          </w:p>
          <w:p w:rsidR="00461EB0" w:rsidRPr="00A11561" w:rsidRDefault="00461EB0" w:rsidP="00451015">
            <w:r>
              <w:t xml:space="preserve">2021 год – 1,0 </w:t>
            </w:r>
            <w:r w:rsidRPr="00A11561">
              <w:t>тыс. рублей;</w:t>
            </w:r>
          </w:p>
          <w:p w:rsidR="00461EB0" w:rsidRDefault="00461EB0" w:rsidP="00451015">
            <w:r>
              <w:t xml:space="preserve">2022 год – </w:t>
            </w:r>
            <w:r w:rsidRPr="00A11561">
              <w:t xml:space="preserve"> </w:t>
            </w:r>
            <w:r>
              <w:t xml:space="preserve">1,0 </w:t>
            </w:r>
            <w:r w:rsidRPr="00A11561">
              <w:t>тыс. рублей;</w:t>
            </w:r>
          </w:p>
          <w:p w:rsidR="00461EB0" w:rsidRPr="00A11561" w:rsidRDefault="00461EB0" w:rsidP="00451015">
            <w:r>
              <w:t xml:space="preserve">2023 год – </w:t>
            </w:r>
            <w:r w:rsidRPr="00A11561">
              <w:t xml:space="preserve"> </w:t>
            </w:r>
            <w:r>
              <w:t>1,0 тыс</w:t>
            </w:r>
            <w:r w:rsidRPr="00A11561">
              <w:t>. рублей;</w:t>
            </w:r>
          </w:p>
          <w:p w:rsidR="00461EB0" w:rsidRDefault="00461EB0" w:rsidP="00451015">
            <w:r>
              <w:t xml:space="preserve">2024 год – </w:t>
            </w:r>
            <w:r w:rsidRPr="00A11561">
              <w:t xml:space="preserve"> </w:t>
            </w:r>
            <w:r>
              <w:t xml:space="preserve">1,0 </w:t>
            </w:r>
            <w:r w:rsidRPr="00A11561">
              <w:t>тыс. рублей;</w:t>
            </w:r>
          </w:p>
          <w:p w:rsidR="00461EB0" w:rsidRDefault="00461EB0" w:rsidP="00451015">
            <w:r>
              <w:t>2025 год –  1,0 тыс. рублей;</w:t>
            </w:r>
          </w:p>
          <w:p w:rsidR="00461EB0" w:rsidRDefault="00461EB0" w:rsidP="00451015">
            <w:r>
              <w:t>2026 -2030 годы  - 5,0 тыс. рублей;</w:t>
            </w:r>
          </w:p>
          <w:p w:rsidR="00461EB0" w:rsidRDefault="00461EB0" w:rsidP="00451015">
            <w:r>
              <w:t>2031 – 2035 годы- 5,0 тыс. рублей.</w:t>
            </w:r>
          </w:p>
          <w:p w:rsidR="00461EB0" w:rsidRPr="00A11561" w:rsidRDefault="00461EB0" w:rsidP="00451015">
            <w:pPr>
              <w:spacing w:before="100" w:beforeAutospacing="1" w:after="100" w:afterAutospacing="1"/>
            </w:pPr>
            <w:r w:rsidRPr="00A11561">
              <w:t>Объемы бюджетных ассигнований уточняются ежегодно при формировани</w:t>
            </w:r>
            <w:r>
              <w:t xml:space="preserve">и районного бюджета  Комсомольского </w:t>
            </w:r>
            <w:r w:rsidRPr="00A11561">
              <w:t xml:space="preserve"> </w:t>
            </w:r>
            <w:r>
              <w:t xml:space="preserve">сельского поселения  Комсомольского </w:t>
            </w:r>
            <w:r w:rsidRPr="00A11561">
              <w:t xml:space="preserve"> района Чувашской Республики на очередной финансовый год и плановый период</w:t>
            </w:r>
          </w:p>
          <w:p w:rsidR="00461EB0" w:rsidRPr="00A11561" w:rsidRDefault="00461EB0" w:rsidP="00451015">
            <w:pPr>
              <w:spacing w:before="100" w:beforeAutospacing="1" w:after="100" w:afterAutospacing="1"/>
            </w:pPr>
            <w:r w:rsidRPr="00A11561">
              <w:t> </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Ожидаемые результаты </w:t>
            </w:r>
            <w:r w:rsidRPr="00A11561">
              <w:br/>
              <w:t>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уменьшить негативное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461EB0" w:rsidRPr="00A11561" w:rsidRDefault="00461EB0" w:rsidP="00451015">
            <w:pPr>
              <w:spacing w:before="100" w:beforeAutospacing="1" w:after="100" w:afterAutospacing="1"/>
            </w:pPr>
            <w:r w:rsidRPr="00A11561">
              <w:t>повышение экологической культуры населения и воспитание подрастающего поколения в духе бережливого отношения к окружающей среде;</w:t>
            </w:r>
          </w:p>
          <w:p w:rsidR="00461EB0" w:rsidRPr="00A11561" w:rsidRDefault="00461EB0" w:rsidP="00451015">
            <w:pPr>
              <w:spacing w:before="100" w:beforeAutospacing="1" w:after="100" w:afterAutospacing="1"/>
            </w:pPr>
            <w:r w:rsidRPr="00A11561">
              <w:t>обеспечение благоприятных условий для жизни населения и комфортной среды обитания водных биологических ресурсов</w:t>
            </w:r>
          </w:p>
        </w:tc>
      </w:tr>
    </w:tbl>
    <w:p w:rsidR="00461EB0" w:rsidRPr="00A11561" w:rsidRDefault="00461EB0" w:rsidP="00461EB0">
      <w:pPr>
        <w:spacing w:before="100" w:beforeAutospacing="1" w:after="100" w:afterAutospacing="1"/>
        <w:ind w:firstLine="720"/>
        <w:jc w:val="center"/>
      </w:pPr>
      <w:bookmarkStart w:id="1" w:name="Par322"/>
      <w:bookmarkEnd w:id="1"/>
      <w:r w:rsidRPr="00A11561">
        <w:rPr>
          <w:b/>
          <w:bCs/>
        </w:rPr>
        <w:t>Раздел 1. Общая характеристика потенциала природно-сырьевых ресурсов и экологич</w:t>
      </w:r>
      <w:r>
        <w:rPr>
          <w:b/>
          <w:bCs/>
        </w:rPr>
        <w:t xml:space="preserve">еской безопасности в  Комсомольском  сельском поселении Комсомольского </w:t>
      </w:r>
      <w:r w:rsidRPr="00A11561">
        <w:rPr>
          <w:b/>
          <w:bCs/>
        </w:rPr>
        <w:t xml:space="preserve"> районе Чувашской Республики</w:t>
      </w:r>
    </w:p>
    <w:p w:rsidR="00461EB0" w:rsidRPr="00A11561" w:rsidRDefault="00461EB0" w:rsidP="00461EB0">
      <w:pPr>
        <w:spacing w:before="100" w:beforeAutospacing="1" w:after="100" w:afterAutospacing="1"/>
        <w:ind w:firstLine="720"/>
        <w:jc w:val="both"/>
      </w:pPr>
      <w:bookmarkStart w:id="2" w:name="Par403"/>
      <w:bookmarkEnd w:id="2"/>
      <w:r w:rsidRPr="00A11561">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461EB0" w:rsidRPr="00A11561" w:rsidRDefault="00461EB0" w:rsidP="00461EB0">
      <w:pPr>
        <w:spacing w:before="100" w:beforeAutospacing="1" w:after="100" w:afterAutospacing="1"/>
        <w:ind w:firstLine="720"/>
        <w:jc w:val="both"/>
      </w:pPr>
      <w:r>
        <w:lastRenderedPageBreak/>
        <w:t xml:space="preserve">На 01.01.2021 года в Комсомольском </w:t>
      </w:r>
      <w:r w:rsidRPr="00A11561">
        <w:t xml:space="preserve"> с</w:t>
      </w:r>
      <w:r>
        <w:t xml:space="preserve">ельском поселении проживает 6834 человек в семи населенных пунктах – с.Комсомольское - 5497, в д.Малые Кошелеи  – 719, Байбахтино – 141, Васильевка – 48, Дубовка – 153, Новое Бикмурзино - 218 человек, Новые Кошелеи – 58. </w:t>
      </w:r>
    </w:p>
    <w:p w:rsidR="00461EB0" w:rsidRDefault="00461EB0" w:rsidP="00461EB0">
      <w:pPr>
        <w:spacing w:before="100" w:beforeAutospacing="1" w:after="100" w:afterAutospacing="1"/>
        <w:ind w:firstLine="720"/>
        <w:jc w:val="both"/>
      </w:pPr>
      <w:r w:rsidRPr="00A11561">
        <w:t>Благодаря проводимой экологической политике и осуществлению природоохранных мероприяти</w:t>
      </w:r>
      <w:r>
        <w:t xml:space="preserve">й экологическая обстановка в Комсомольском  сельском поселении Комсомольского </w:t>
      </w:r>
      <w:r w:rsidRPr="00A11561">
        <w:t xml:space="preserve"> района Чувашской Республики характеризуется как устойчивая.</w:t>
      </w:r>
    </w:p>
    <w:p w:rsidR="00461EB0" w:rsidRPr="00A11561" w:rsidRDefault="00461EB0" w:rsidP="00461EB0">
      <w:pPr>
        <w:spacing w:before="100" w:beforeAutospacing="1" w:after="100" w:afterAutospacing="1"/>
        <w:ind w:firstLine="720"/>
        <w:jc w:val="both"/>
      </w:pPr>
      <w:r w:rsidRPr="00A11561">
        <w:t>Вместе с тем практически для всех регионов России и районов Чувашской Р</w:t>
      </w:r>
      <w:r>
        <w:t>еспублики, в том числе и Комсомольского  сельского поселения Комсомольского</w:t>
      </w:r>
      <w:r w:rsidRPr="00A11561">
        <w:t xml:space="preserve"> района Чувашской Республики  характерны условия выработки ресурсов оборудования производственных объектов, всех видов транспорта, резко возросшей автомобилизации, интенсивного использования природных ресурсов, наметившегося роста промышленного производства,  увеличения объемов застраиваемых жильем территорий и перевода в связи с этим  земель сельскохозяйственного назначения в земли поселений, увеличения потребления артезианской вод</w:t>
      </w:r>
      <w:r>
        <w:t>ы</w:t>
      </w:r>
      <w:r w:rsidRPr="00A11561">
        <w:t>, увеличения и накопления отходов производства и потребления, которые способствуют возрастанию экологической напряженности.</w:t>
      </w:r>
    </w:p>
    <w:p w:rsidR="00461EB0" w:rsidRPr="00A11561" w:rsidRDefault="00461EB0" w:rsidP="00461EB0">
      <w:pPr>
        <w:spacing w:before="100" w:beforeAutospacing="1" w:after="100" w:afterAutospacing="1"/>
        <w:ind w:firstLine="720"/>
        <w:jc w:val="both"/>
      </w:pPr>
      <w:r w:rsidRPr="00A11561">
        <w:t>Важным условием, способствующим повышению экологич</w:t>
      </w:r>
      <w:r>
        <w:t>еской безопасности в Комсомольском  сельском поселении Комсомольского</w:t>
      </w:r>
      <w:r w:rsidRPr="00A11561">
        <w:t xml:space="preserve"> района Чувашской Республики, является повышение экологической культуры населения, образовательного уровня, профессиональных навыков и знаний в области экологии.  Эта проблема требует включения в подпрограмму мероприятий по повышению экологической культуры, экологическому образованию и просвещению.</w:t>
      </w:r>
    </w:p>
    <w:p w:rsidR="00461EB0" w:rsidRPr="00A11561" w:rsidRDefault="00461EB0" w:rsidP="00461EB0">
      <w:pPr>
        <w:spacing w:before="100" w:beforeAutospacing="1" w:after="100" w:afterAutospacing="1"/>
        <w:ind w:firstLine="720"/>
        <w:jc w:val="both"/>
      </w:pPr>
      <w:r w:rsidRPr="00A11561">
        <w:t>В</w:t>
      </w:r>
      <w:r>
        <w:t xml:space="preserve"> Комсомольском сельском поселении Комсомоль</w:t>
      </w:r>
      <w:r w:rsidRPr="00A11561">
        <w:t>ского района Чувашской Республики водные объекты использу</w:t>
      </w:r>
      <w:r>
        <w:t xml:space="preserve">ются в основном для </w:t>
      </w:r>
      <w:r w:rsidRPr="00A11561">
        <w:t>хозяйственно-бытового водоснабжения, сброса сточных вод и рекреации.</w:t>
      </w:r>
    </w:p>
    <w:p w:rsidR="00461EB0" w:rsidRDefault="00461EB0" w:rsidP="00461EB0">
      <w:pPr>
        <w:spacing w:before="100" w:beforeAutospacing="1" w:after="100" w:afterAutospacing="1"/>
        <w:ind w:firstLine="720"/>
        <w:jc w:val="both"/>
      </w:pPr>
      <w:r w:rsidRPr="00A11561">
        <w:t>Обеспече</w:t>
      </w:r>
      <w:r>
        <w:t xml:space="preserve">ние питьевой водой в Комсомольском  сельском поселении Комсомольского </w:t>
      </w:r>
      <w:r w:rsidRPr="00A11561">
        <w:t xml:space="preserve"> района Чувашской Республики осу</w:t>
      </w:r>
      <w:r>
        <w:t xml:space="preserve">ществляется за счет  индивидуальных колодцев, качество  питьевой воды  зачастую не отвечает требованиям САНпина.  Обеспечение жителей сельского поселения чистой водой является одним из проблемных вопросов на селе. </w:t>
      </w:r>
    </w:p>
    <w:p w:rsidR="00461EB0" w:rsidRPr="00A11561" w:rsidRDefault="00461EB0" w:rsidP="00461EB0">
      <w:pPr>
        <w:spacing w:before="100" w:beforeAutospacing="1" w:after="100" w:afterAutospacing="1"/>
        <w:ind w:firstLine="720"/>
        <w:jc w:val="both"/>
      </w:pPr>
      <w:r w:rsidRPr="00A11561">
        <w:t> </w:t>
      </w:r>
      <w:r>
        <w:t>М</w:t>
      </w:r>
      <w:r w:rsidRPr="00A11561">
        <w:t>асштабность и ресурсоемкость задач, направленных на повышение экологической безопасности и развитие водохозяйственного комплекса, требует скоординированных действий ответственных исполнителей по осуществлению мероприятий проектного и восстановительно-строительного характера с привлечением средств из бюджетов разного уровня в рамках реализации му</w:t>
      </w:r>
      <w:r>
        <w:t>ниципальной программы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экологическ</w:t>
      </w:r>
      <w:r>
        <w:t>ой безопасности на 2021</w:t>
      </w:r>
      <w:r w:rsidRPr="00A11561">
        <w:t>–20</w:t>
      </w:r>
      <w:r>
        <w:t>35</w:t>
      </w:r>
      <w:r w:rsidRPr="00A11561">
        <w:t xml:space="preserve"> годы» (далее – муниципальная программа).</w:t>
      </w:r>
    </w:p>
    <w:p w:rsidR="00461EB0" w:rsidRPr="00A11561" w:rsidRDefault="00461EB0" w:rsidP="00461EB0">
      <w:pPr>
        <w:spacing w:before="100" w:beforeAutospacing="1" w:after="100" w:afterAutospacing="1"/>
        <w:ind w:firstLine="720"/>
        <w:jc w:val="both"/>
      </w:pPr>
      <w:r w:rsidRPr="00A11561">
        <w:t>В связи с этим особую актуальность приобретают вопросы создания благоприятной окружающей среды,  повышения уровня экологического сознания и экологической культуры населения.</w:t>
      </w:r>
    </w:p>
    <w:p w:rsidR="00461EB0" w:rsidRPr="00A11561" w:rsidRDefault="00461EB0" w:rsidP="00461EB0">
      <w:pPr>
        <w:spacing w:before="100" w:beforeAutospacing="1" w:after="100" w:afterAutospacing="1"/>
        <w:ind w:firstLine="720"/>
        <w:jc w:val="both"/>
      </w:pPr>
      <w:r w:rsidRPr="00A11561">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w:t>
      </w:r>
    </w:p>
    <w:p w:rsidR="00461EB0" w:rsidRPr="00A11561" w:rsidRDefault="00461EB0" w:rsidP="00461EB0">
      <w:pPr>
        <w:spacing w:before="100" w:beforeAutospacing="1" w:after="100" w:afterAutospacing="1"/>
        <w:ind w:firstLine="720"/>
        <w:jc w:val="both"/>
      </w:pPr>
      <w:r w:rsidRPr="00A11561">
        <w:t>Масштабность и ресурсоемкость задач, которые необходимо решить в целях повышения экологической безопасности и развития водохозя</w:t>
      </w:r>
      <w:r>
        <w:t>йственного комплекса в Комсомольском сельском поселении Комсомольского</w:t>
      </w:r>
      <w:r w:rsidRPr="00A11561">
        <w:t xml:space="preserve"> района Чувашской Республики, </w:t>
      </w:r>
      <w:r w:rsidRPr="00A11561">
        <w:lastRenderedPageBreak/>
        <w:t>обусловлены их комплексностью и взаимосвязанностью. Их решение требует координации действий по реализации разнородных мероприятий организационного, научно-методического, проектного и строительного характера, согласованности по объемам и времени привлечения средств из бюджетов разного уровня.</w:t>
      </w:r>
    </w:p>
    <w:p w:rsidR="00461EB0" w:rsidRPr="00A11561" w:rsidRDefault="00461EB0" w:rsidP="00461EB0">
      <w:pPr>
        <w:spacing w:before="100" w:beforeAutospacing="1" w:after="100" w:afterAutospacing="1"/>
      </w:pPr>
      <w:r w:rsidRPr="00A11561">
        <w:rPr>
          <w:b/>
          <w:bCs/>
        </w:rPr>
        <w:t> </w:t>
      </w:r>
    </w:p>
    <w:p w:rsidR="00461EB0" w:rsidRPr="00A11561" w:rsidRDefault="00461EB0" w:rsidP="00461EB0">
      <w:pPr>
        <w:jc w:val="center"/>
      </w:pPr>
      <w:r w:rsidRPr="00A11561">
        <w:rPr>
          <w:b/>
          <w:bCs/>
        </w:rPr>
        <w:t>Раздел 2. Приоритеты, цели и задачи муниципальной политики</w:t>
      </w:r>
    </w:p>
    <w:p w:rsidR="00461EB0" w:rsidRPr="00A11561" w:rsidRDefault="00461EB0" w:rsidP="00461EB0">
      <w:pPr>
        <w:jc w:val="center"/>
      </w:pPr>
      <w:r w:rsidRPr="00A11561">
        <w:rPr>
          <w:b/>
          <w:bCs/>
        </w:rPr>
        <w:t>в сфере развития потенциала природно-сырьевых ресурсов и повышения экологич</w:t>
      </w:r>
      <w:r>
        <w:rPr>
          <w:b/>
          <w:bCs/>
        </w:rPr>
        <w:t xml:space="preserve">еской безопасности в Комсомольском сельском поселении Комсомольского </w:t>
      </w:r>
      <w:r w:rsidRPr="00A11561">
        <w:rPr>
          <w:b/>
          <w:bCs/>
        </w:rPr>
        <w:t xml:space="preserve"> района  Чувашской Республики. Показатели (индикаторы) достижения целей</w:t>
      </w:r>
    </w:p>
    <w:p w:rsidR="00461EB0" w:rsidRPr="00A11561" w:rsidRDefault="00461EB0" w:rsidP="00461EB0">
      <w:pPr>
        <w:jc w:val="center"/>
      </w:pPr>
      <w:r w:rsidRPr="00A11561">
        <w:rPr>
          <w:b/>
          <w:bCs/>
        </w:rPr>
        <w:t>и решения задач, срок реализации, ожидаемые конечные результаты муниципальной программы</w:t>
      </w:r>
    </w:p>
    <w:p w:rsidR="00461EB0" w:rsidRPr="00A11561" w:rsidRDefault="00461EB0" w:rsidP="00461EB0">
      <w:pPr>
        <w:spacing w:before="100" w:beforeAutospacing="1" w:after="100" w:afterAutospacing="1"/>
        <w:jc w:val="center"/>
      </w:pPr>
    </w:p>
    <w:p w:rsidR="00461EB0" w:rsidRPr="00A11561" w:rsidRDefault="00461EB0" w:rsidP="00461EB0">
      <w:pPr>
        <w:spacing w:before="100" w:beforeAutospacing="1" w:after="100" w:afterAutospacing="1"/>
        <w:ind w:firstLine="720"/>
        <w:jc w:val="both"/>
      </w:pPr>
      <w:r w:rsidRPr="00A11561">
        <w:t>Приоритеты муниципальной политики в сфере развития потенциала природно-сырьевых ресурсов и повышения экологич</w:t>
      </w:r>
      <w:r>
        <w:t>еской безопасности в Комсомольском сельском поселении Комсомольского</w:t>
      </w:r>
      <w:r w:rsidRPr="00A11561">
        <w:t xml:space="preserve"> района Чувашской Республике определены </w:t>
      </w:r>
      <w:hyperlink r:id="rId12" w:history="1">
        <w:r w:rsidRPr="00792B7E">
          <w:t>Стратегией</w:t>
        </w:r>
      </w:hyperlink>
      <w:r w:rsidRPr="00792B7E">
        <w:t xml:space="preserve"> </w:t>
      </w:r>
      <w:r w:rsidRPr="00A11561">
        <w:t>социально-эконо</w:t>
      </w:r>
      <w:r>
        <w:t>мического развития  Комсомольского  сельского поселения Комсомольского</w:t>
      </w:r>
      <w:r w:rsidRPr="00A11561">
        <w:t xml:space="preserve"> района Чувашской Республики до 20</w:t>
      </w:r>
      <w:r>
        <w:t>35</w:t>
      </w:r>
      <w:r w:rsidRPr="00A11561">
        <w:t xml:space="preserve"> года.</w:t>
      </w:r>
    </w:p>
    <w:p w:rsidR="00461EB0" w:rsidRPr="00A11561" w:rsidRDefault="00461EB0" w:rsidP="00461EB0">
      <w:pPr>
        <w:spacing w:before="100" w:beforeAutospacing="1" w:after="100" w:afterAutospacing="1"/>
        <w:ind w:firstLine="720"/>
        <w:jc w:val="both"/>
      </w:pPr>
      <w:r w:rsidRPr="00A11561">
        <w:t>Целями муниципальной программы являются:</w:t>
      </w:r>
    </w:p>
    <w:p w:rsidR="00461EB0" w:rsidRPr="00A11561" w:rsidRDefault="00461EB0" w:rsidP="00461EB0">
      <w:pPr>
        <w:spacing w:before="100" w:beforeAutospacing="1" w:after="100" w:afterAutospacing="1"/>
        <w:ind w:firstLine="720"/>
        <w:jc w:val="both"/>
      </w:pPr>
      <w:r w:rsidRPr="00A11561">
        <w:t>повышение уровня экологической безопасности и улучшение состояния окружающей среды;</w:t>
      </w:r>
    </w:p>
    <w:p w:rsidR="00461EB0" w:rsidRPr="00A11561" w:rsidRDefault="00461EB0" w:rsidP="00461EB0">
      <w:pPr>
        <w:spacing w:before="100" w:beforeAutospacing="1" w:after="100" w:afterAutospacing="1"/>
        <w:ind w:firstLine="720"/>
        <w:jc w:val="both"/>
      </w:pPr>
      <w:r w:rsidRPr="00A11561">
        <w:t>обеспечение защищенности населения и объектов экономики от негативного воздействия вод .</w:t>
      </w:r>
    </w:p>
    <w:p w:rsidR="00461EB0" w:rsidRPr="00A11561" w:rsidRDefault="00461EB0" w:rsidP="00461EB0">
      <w:pPr>
        <w:spacing w:before="100" w:beforeAutospacing="1" w:after="100" w:afterAutospacing="1"/>
        <w:ind w:firstLine="720"/>
        <w:jc w:val="both"/>
      </w:pPr>
      <w:r w:rsidRPr="00A11561">
        <w:t>Достижению поставленных в муниципальной программе целей способствует решение следующих приоритетных задач:</w:t>
      </w:r>
    </w:p>
    <w:p w:rsidR="00461EB0" w:rsidRPr="00A11561" w:rsidRDefault="00461EB0" w:rsidP="00461EB0">
      <w:pPr>
        <w:spacing w:before="100" w:beforeAutospacing="1" w:after="100" w:afterAutospacing="1"/>
        <w:ind w:firstLine="720"/>
        <w:jc w:val="both"/>
      </w:pPr>
      <w:r w:rsidRPr="00A11561">
        <w:t> обеспечение снижения негативного воздействия хозяйственной и иной деятельности на окружающую среду;</w:t>
      </w:r>
    </w:p>
    <w:p w:rsidR="00461EB0" w:rsidRPr="00A11561" w:rsidRDefault="00461EB0" w:rsidP="00461EB0">
      <w:pPr>
        <w:spacing w:before="100" w:beforeAutospacing="1" w:after="100" w:afterAutospacing="1"/>
        <w:ind w:firstLine="720"/>
        <w:jc w:val="both"/>
      </w:pPr>
      <w:r w:rsidRPr="00A11561">
        <w:t>сохранение и восстановление природной среды;</w:t>
      </w:r>
    </w:p>
    <w:p w:rsidR="00461EB0" w:rsidRPr="00A11561" w:rsidRDefault="00461EB0" w:rsidP="00461EB0">
      <w:pPr>
        <w:spacing w:before="100" w:beforeAutospacing="1" w:after="100" w:afterAutospacing="1"/>
        <w:ind w:firstLine="720"/>
        <w:jc w:val="both"/>
      </w:pPr>
      <w:r w:rsidRPr="00A11561">
        <w:t>развитие зеленого фонда сельских поселений;</w:t>
      </w:r>
    </w:p>
    <w:p w:rsidR="00461EB0" w:rsidRPr="00A11561" w:rsidRDefault="00461EB0" w:rsidP="00461EB0">
      <w:pPr>
        <w:spacing w:before="100" w:beforeAutospacing="1" w:after="100" w:afterAutospacing="1"/>
        <w:ind w:firstLine="720"/>
        <w:jc w:val="both"/>
      </w:pPr>
      <w:r w:rsidRPr="00A11561">
        <w:t>формирование экологической культуры;</w:t>
      </w:r>
    </w:p>
    <w:p w:rsidR="00461EB0" w:rsidRPr="00A11561" w:rsidRDefault="00461EB0" w:rsidP="00461EB0">
      <w:pPr>
        <w:spacing w:before="100" w:beforeAutospacing="1" w:after="100" w:afterAutospacing="1"/>
        <w:ind w:firstLine="720"/>
        <w:jc w:val="both"/>
      </w:pPr>
      <w:r w:rsidRPr="00A11561">
        <w:t>восстановление и экологическая реабилитация водных объектов;</w:t>
      </w:r>
    </w:p>
    <w:p w:rsidR="00461EB0" w:rsidRPr="00A11561" w:rsidRDefault="00461EB0" w:rsidP="00461EB0">
      <w:pPr>
        <w:spacing w:before="100" w:beforeAutospacing="1" w:after="100" w:afterAutospacing="1"/>
        <w:ind w:firstLine="720"/>
        <w:jc w:val="both"/>
      </w:pPr>
      <w:r w:rsidRPr="00A11561">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hyperlink r:id="rId13" w:anchor="Par443" w:history="1">
        <w:r w:rsidRPr="006C58C7">
          <w:rPr>
            <w:u w:val="single"/>
          </w:rPr>
          <w:t>(табл. 1)</w:t>
        </w:r>
      </w:hyperlink>
      <w:r w:rsidRPr="006C58C7">
        <w:t>.</w:t>
      </w:r>
      <w:r w:rsidRPr="00A11561">
        <w:t xml:space="preserve"> Аналогичный принцип использован при определении состава показателей (индикаторов) подпрограмм, включенных в состав муниципальной программы.</w:t>
      </w:r>
    </w:p>
    <w:p w:rsidR="00461EB0" w:rsidRPr="00A11561" w:rsidRDefault="00461EB0" w:rsidP="00461EB0">
      <w:pPr>
        <w:spacing w:before="100" w:beforeAutospacing="1" w:after="100" w:afterAutospacing="1"/>
        <w:jc w:val="right"/>
      </w:pPr>
      <w:bookmarkStart w:id="3" w:name="Par443"/>
      <w:bookmarkEnd w:id="3"/>
      <w:r w:rsidRPr="00A11561">
        <w:t>Таблица 1</w:t>
      </w:r>
    </w:p>
    <w:tbl>
      <w:tblPr>
        <w:tblW w:w="0" w:type="auto"/>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78"/>
        <w:gridCol w:w="3105"/>
        <w:gridCol w:w="4142"/>
      </w:tblGrid>
      <w:tr w:rsidR="00461EB0" w:rsidRPr="00AD3C4E" w:rsidTr="00451015">
        <w:trPr>
          <w:tblCellSpacing w:w="15" w:type="dxa"/>
        </w:trPr>
        <w:tc>
          <w:tcPr>
            <w:tcW w:w="2133"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 Цели муниципальной</w:t>
            </w:r>
          </w:p>
          <w:p w:rsidR="00461EB0" w:rsidRPr="00A11561" w:rsidRDefault="00461EB0" w:rsidP="00451015">
            <w:pPr>
              <w:spacing w:before="100" w:beforeAutospacing="1" w:after="100" w:afterAutospacing="1"/>
            </w:pPr>
            <w:r w:rsidRPr="00A11561">
              <w:t>программы</w:t>
            </w:r>
          </w:p>
        </w:tc>
        <w:tc>
          <w:tcPr>
            <w:tcW w:w="3075"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Задачи муниципальной программы</w:t>
            </w:r>
          </w:p>
        </w:tc>
        <w:tc>
          <w:tcPr>
            <w:tcW w:w="409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Целевые индикаторы и показатели муниципальной программы</w:t>
            </w:r>
          </w:p>
        </w:tc>
      </w:tr>
    </w:tbl>
    <w:p w:rsidR="00461EB0" w:rsidRPr="00A11561" w:rsidRDefault="00461EB0" w:rsidP="00461EB0">
      <w:pPr>
        <w:spacing w:before="100" w:beforeAutospacing="1" w:after="100" w:afterAutospacing="1"/>
      </w:pPr>
      <w:r w:rsidRPr="00A11561">
        <w:t> </w:t>
      </w:r>
    </w:p>
    <w:tbl>
      <w:tblPr>
        <w:tblW w:w="0" w:type="auto"/>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260"/>
        <w:gridCol w:w="3162"/>
        <w:gridCol w:w="4165"/>
      </w:tblGrid>
      <w:tr w:rsidR="00461EB0" w:rsidRPr="00AD3C4E" w:rsidTr="00451015">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Повышение уровня экологической безопасности и улучшение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Обеспечение снижения  негативного воздействия хозяйственной и иной деятельности на окружающую среду;</w:t>
            </w:r>
          </w:p>
          <w:p w:rsidR="00461EB0" w:rsidRPr="00A11561" w:rsidRDefault="00461EB0" w:rsidP="00451015">
            <w:pPr>
              <w:spacing w:before="100" w:beforeAutospacing="1" w:after="100" w:afterAutospacing="1"/>
            </w:pPr>
            <w:r w:rsidRPr="00A11561">
              <w:t>формирование экологической культуры;</w:t>
            </w:r>
          </w:p>
          <w:p w:rsidR="00461EB0" w:rsidRPr="00A11561" w:rsidRDefault="00461EB0" w:rsidP="00451015">
            <w:pPr>
              <w:spacing w:before="100" w:beforeAutospacing="1" w:after="100" w:afterAutospacing="1"/>
            </w:pPr>
            <w:r w:rsidRPr="00A11561">
              <w:t> </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организация полного сбора и вывоза твердых бытовых отходов с территорий населенных пунктов; увеличение количества особо охраняемых природных территорий для формирования эко</w:t>
            </w:r>
            <w:r>
              <w:t>логического каркаса Комсомольского  сельского поселения Комсомольского</w:t>
            </w:r>
            <w:r w:rsidRPr="00A11561">
              <w:t xml:space="preserve"> района Чувашской Республики и сохранения биологического разнообразия;</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Обеспечение защищенности населения и объектов экономики от негативного воздействия вод</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Предотвращение негативного воздействия вод</w:t>
            </w:r>
          </w:p>
          <w:p w:rsidR="00461EB0" w:rsidRPr="00A11561" w:rsidRDefault="00461EB0" w:rsidP="00451015">
            <w:pPr>
              <w:spacing w:before="100" w:beforeAutospacing="1" w:after="100" w:afterAutospacing="1"/>
            </w:pPr>
            <w:r w:rsidRPr="00A11561">
              <w:t> </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увеличение численности населения, экологические условия проживания которого улучшены в результате реализации мероприятий по восстановлению и экологической реабилитации водных объектов, до </w:t>
            </w:r>
            <w:r>
              <w:rPr>
                <w:b/>
                <w:bCs/>
              </w:rPr>
              <w:t>7,5</w:t>
            </w:r>
            <w:r w:rsidRPr="00A11561">
              <w:t xml:space="preserve"> тыс. человек.</w:t>
            </w:r>
          </w:p>
        </w:tc>
      </w:tr>
    </w:tbl>
    <w:p w:rsidR="00461EB0" w:rsidRPr="00A11561" w:rsidRDefault="00032F45" w:rsidP="00461EB0">
      <w:pPr>
        <w:spacing w:before="100" w:beforeAutospacing="1" w:after="100" w:afterAutospacing="1"/>
        <w:ind w:firstLine="720"/>
        <w:jc w:val="both"/>
      </w:pPr>
      <w:hyperlink r:id="rId14" w:anchor="Par848" w:history="1">
        <w:r w:rsidR="00461EB0" w:rsidRPr="006C58C7">
          <w:t>Сведения</w:t>
        </w:r>
      </w:hyperlink>
      <w:r w:rsidR="00461EB0" w:rsidRPr="00A11561">
        <w:t xml:space="preserve"> о показателях (индикаторах) муниципальной программы и их значениях приведены в приложении № 1 к муниципальной программе.</w:t>
      </w:r>
    </w:p>
    <w:p w:rsidR="00461EB0" w:rsidRPr="00A11561" w:rsidRDefault="00461EB0" w:rsidP="00461EB0">
      <w:pPr>
        <w:spacing w:before="100" w:beforeAutospacing="1" w:after="100" w:afterAutospacing="1"/>
        <w:ind w:firstLine="720"/>
        <w:jc w:val="both"/>
      </w:pPr>
      <w:r w:rsidRPr="00A11561">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насыщения).</w:t>
      </w:r>
    </w:p>
    <w:p w:rsidR="00461EB0" w:rsidRPr="00A11561" w:rsidRDefault="00461EB0" w:rsidP="00461EB0">
      <w:pPr>
        <w:spacing w:before="100" w:beforeAutospacing="1" w:after="100" w:afterAutospacing="1"/>
        <w:ind w:firstLine="720"/>
        <w:jc w:val="both"/>
      </w:pPr>
      <w:r w:rsidRPr="00A11561">
        <w:t>Реализация муниципальной программы позволит:</w:t>
      </w:r>
    </w:p>
    <w:p w:rsidR="00461EB0" w:rsidRPr="00A11561" w:rsidRDefault="00461EB0" w:rsidP="00461EB0">
      <w:pPr>
        <w:spacing w:before="100" w:beforeAutospacing="1" w:after="100" w:afterAutospacing="1"/>
        <w:ind w:firstLine="720"/>
        <w:jc w:val="both"/>
      </w:pPr>
      <w:r w:rsidRPr="00A11561">
        <w:t>снижение негативного воздействия хозяйственной и иной деятельности на окружающую среду;</w:t>
      </w:r>
    </w:p>
    <w:p w:rsidR="00461EB0" w:rsidRPr="00A11561" w:rsidRDefault="00461EB0" w:rsidP="00461EB0">
      <w:pPr>
        <w:spacing w:before="100" w:beforeAutospacing="1" w:after="100" w:afterAutospacing="1"/>
        <w:ind w:firstLine="720"/>
        <w:jc w:val="both"/>
      </w:pPr>
      <w:r w:rsidRPr="00A11561">
        <w:t>развитие сети особо охраняемых природных территорий и сохранение биологического разнообразия;</w:t>
      </w:r>
    </w:p>
    <w:p w:rsidR="00461EB0" w:rsidRPr="00A11561" w:rsidRDefault="00461EB0" w:rsidP="00461EB0">
      <w:pPr>
        <w:spacing w:before="100" w:beforeAutospacing="1" w:after="100" w:afterAutospacing="1"/>
        <w:ind w:firstLine="720"/>
        <w:jc w:val="both"/>
      </w:pPr>
      <w:r w:rsidRPr="00A11561">
        <w:t>увеличение зеленого фонда сельских поселений;</w:t>
      </w:r>
    </w:p>
    <w:p w:rsidR="00461EB0" w:rsidRPr="00A11561" w:rsidRDefault="00461EB0" w:rsidP="00461EB0">
      <w:pPr>
        <w:spacing w:before="100" w:beforeAutospacing="1" w:after="100" w:afterAutospacing="1"/>
        <w:ind w:firstLine="720"/>
        <w:jc w:val="both"/>
      </w:pPr>
      <w:r w:rsidRPr="00A11561">
        <w:t>повышение экологической культуры;</w:t>
      </w:r>
    </w:p>
    <w:p w:rsidR="00461EB0" w:rsidRPr="00A11561" w:rsidRDefault="00461EB0" w:rsidP="00461EB0">
      <w:pPr>
        <w:spacing w:before="100" w:beforeAutospacing="1" w:after="100" w:afterAutospacing="1"/>
        <w:ind w:firstLine="720"/>
        <w:jc w:val="both"/>
      </w:pPr>
      <w:r w:rsidRPr="00A11561">
        <w:t>обеспечение благоприятных условий для жизни населения и комфортной среды обитания водных биологических ресурсов.</w:t>
      </w:r>
    </w:p>
    <w:p w:rsidR="00461EB0" w:rsidRPr="00A11561" w:rsidRDefault="00461EB0" w:rsidP="00461EB0">
      <w:pPr>
        <w:spacing w:before="100" w:beforeAutospacing="1" w:after="100" w:afterAutospacing="1"/>
        <w:ind w:firstLine="720"/>
        <w:jc w:val="both"/>
      </w:pPr>
      <w:r w:rsidRPr="00A11561">
        <w:t>Муниципальная программа планиру</w:t>
      </w:r>
      <w:r>
        <w:t>ется к реализации в течение 2021</w:t>
      </w:r>
      <w:r w:rsidRPr="00A11561">
        <w:t>–20</w:t>
      </w:r>
      <w:r>
        <w:t>35</w:t>
      </w:r>
      <w:r w:rsidRPr="00A11561">
        <w:t xml:space="preserve"> годов.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и охраны окружающей среды.</w:t>
      </w:r>
      <w:bookmarkStart w:id="4" w:name="Par635"/>
      <w:bookmarkEnd w:id="4"/>
      <w:r w:rsidRPr="00A11561">
        <w:rPr>
          <w:b/>
          <w:bCs/>
        </w:rPr>
        <w:t> </w:t>
      </w:r>
    </w:p>
    <w:p w:rsidR="00461EB0" w:rsidRPr="00A11561" w:rsidRDefault="00461EB0" w:rsidP="00461EB0">
      <w:pPr>
        <w:ind w:firstLine="720"/>
        <w:jc w:val="center"/>
      </w:pPr>
      <w:r w:rsidRPr="00A11561">
        <w:rPr>
          <w:b/>
          <w:bCs/>
        </w:rPr>
        <w:lastRenderedPageBreak/>
        <w:t>Раздел 3. Обобщенная характеристика основных мероприятий</w:t>
      </w:r>
    </w:p>
    <w:p w:rsidR="00461EB0" w:rsidRPr="00A11561" w:rsidRDefault="00461EB0" w:rsidP="00461EB0">
      <w:pPr>
        <w:ind w:firstLine="720"/>
        <w:jc w:val="center"/>
      </w:pPr>
      <w:r w:rsidRPr="00A11561">
        <w:rPr>
          <w:b/>
          <w:bCs/>
        </w:rPr>
        <w:t>муниципальной программы и подпрограмм муниципальной программы</w:t>
      </w:r>
    </w:p>
    <w:p w:rsidR="00461EB0" w:rsidRPr="00A11561" w:rsidRDefault="00461EB0" w:rsidP="00461EB0">
      <w:pPr>
        <w:spacing w:before="100" w:beforeAutospacing="1" w:after="100" w:afterAutospacing="1"/>
        <w:ind w:firstLine="720"/>
        <w:jc w:val="both"/>
      </w:pPr>
      <w:r w:rsidRPr="00A11561">
        <w:t> Задачи муниципальной программы будут решаться в рамках подпрограмм «Развитие водохозяй</w:t>
      </w:r>
      <w:r>
        <w:t>ственного комплекса Комсомольского сельского поселения Комсомольского</w:t>
      </w:r>
      <w:r w:rsidRPr="00A11561">
        <w:t xml:space="preserve"> района Чувашской Республики» муниципальной программы.</w:t>
      </w:r>
    </w:p>
    <w:p w:rsidR="00461EB0" w:rsidRPr="00A11561" w:rsidRDefault="00461EB0" w:rsidP="00461EB0">
      <w:pPr>
        <w:spacing w:before="100" w:beforeAutospacing="1" w:after="100" w:afterAutospacing="1"/>
        <w:ind w:firstLine="720"/>
        <w:jc w:val="both"/>
      </w:pPr>
      <w:bookmarkStart w:id="5" w:name="Par643"/>
      <w:bookmarkEnd w:id="5"/>
      <w:r w:rsidRPr="00A11561">
        <w:t>Подпрограмма «Развитие водохозяй</w:t>
      </w:r>
      <w:r>
        <w:t xml:space="preserve">ственного комплекса Комсомольского сельского поселения Комсомольского </w:t>
      </w:r>
      <w:r w:rsidRPr="00A11561">
        <w:t xml:space="preserve"> района Чувашской Республики» включает в себя 2 основных мероприятия.</w:t>
      </w:r>
    </w:p>
    <w:p w:rsidR="00461EB0" w:rsidRPr="00A11561" w:rsidRDefault="00461EB0" w:rsidP="00461EB0">
      <w:pPr>
        <w:spacing w:before="100" w:beforeAutospacing="1" w:after="100" w:afterAutospacing="1"/>
        <w:ind w:firstLine="720"/>
        <w:jc w:val="both"/>
      </w:pPr>
      <w:r w:rsidRPr="00A11561">
        <w:t>Основное мероприятие 1. Восстановление и экологическая реабилитация водных объектов.</w:t>
      </w:r>
    </w:p>
    <w:p w:rsidR="00461EB0" w:rsidRPr="00A11561" w:rsidRDefault="00461EB0" w:rsidP="00461EB0">
      <w:pPr>
        <w:spacing w:before="100" w:beforeAutospacing="1" w:after="100" w:afterAutospacing="1"/>
        <w:ind w:firstLine="720"/>
        <w:jc w:val="both"/>
      </w:pPr>
      <w:r w:rsidRPr="00A11561">
        <w:t>Ремонт водных объектов предусматривает комплекс природоохранных мероприятий, направленных на восстановление и экологическую реабилитацию водных объектов:</w:t>
      </w:r>
    </w:p>
    <w:p w:rsidR="00461EB0" w:rsidRPr="00A11561" w:rsidRDefault="00461EB0" w:rsidP="00461EB0">
      <w:pPr>
        <w:spacing w:before="100" w:beforeAutospacing="1" w:after="100" w:afterAutospacing="1"/>
        <w:ind w:firstLine="720"/>
        <w:jc w:val="both"/>
      </w:pPr>
      <w:r w:rsidRPr="00A11561">
        <w:t>Закрепление на местности границ водоохранных зон и границ прибрежных защитных полос водных объектов специальными информационными знаками. Мероприятия проводятся для установления специального режима осуществления хозяйственной и иной деятельности на территории, примыкающей к береговой линии рек, в целях охраны водных объектов, а также сохранения среды обитания водных биологических ресурсов и других объектов животного и растительного мира.</w:t>
      </w:r>
    </w:p>
    <w:p w:rsidR="00461EB0" w:rsidRPr="00A11561" w:rsidRDefault="00461EB0" w:rsidP="00461EB0">
      <w:pPr>
        <w:spacing w:before="100" w:beforeAutospacing="1" w:after="100" w:afterAutospacing="1"/>
        <w:ind w:firstLine="720"/>
        <w:jc w:val="both"/>
      </w:pPr>
      <w:r w:rsidRPr="00A11561">
        <w:t>Основное мероприятие 2. Использование и охрана водных объектов и гидротехнических сооружений.</w:t>
      </w:r>
    </w:p>
    <w:p w:rsidR="00461EB0" w:rsidRPr="00A11561" w:rsidRDefault="00461EB0" w:rsidP="00461EB0">
      <w:pPr>
        <w:spacing w:before="100" w:beforeAutospacing="1" w:after="100" w:afterAutospacing="1"/>
        <w:ind w:firstLine="720"/>
        <w:jc w:val="both"/>
      </w:pPr>
      <w:r w:rsidRPr="00A11561">
        <w:t xml:space="preserve">На территории сельского поселения </w:t>
      </w:r>
      <w:r>
        <w:t xml:space="preserve"> имеются  9 ГТС </w:t>
      </w:r>
    </w:p>
    <w:p w:rsidR="00461EB0" w:rsidRPr="00A11561" w:rsidRDefault="00461EB0" w:rsidP="00461EB0">
      <w:pPr>
        <w:spacing w:before="100" w:beforeAutospacing="1" w:after="100" w:afterAutospacing="1"/>
        <w:ind w:firstLine="720"/>
        <w:jc w:val="both"/>
      </w:pPr>
      <w:r w:rsidRPr="00A11561">
        <w:t xml:space="preserve">Перечень основных мероприятий муниципальной программы приведен в </w:t>
      </w:r>
      <w:hyperlink r:id="rId15" w:anchor="Par1255" w:history="1">
        <w:r w:rsidRPr="006C58C7">
          <w:rPr>
            <w:color w:val="000000"/>
            <w:u w:val="single"/>
          </w:rPr>
          <w:t>приложении № 2</w:t>
        </w:r>
      </w:hyperlink>
      <w:r w:rsidRPr="00A11561">
        <w:t xml:space="preserve"> к муниципальной программе, план реализации</w:t>
      </w:r>
      <w:r>
        <w:t xml:space="preserve"> муниципальной программы на 2021</w:t>
      </w:r>
      <w:r w:rsidRPr="00A11561">
        <w:t xml:space="preserve"> год представлен в </w:t>
      </w:r>
      <w:hyperlink r:id="rId16" w:anchor="Par1349" w:history="1">
        <w:r w:rsidRPr="006C58C7">
          <w:rPr>
            <w:u w:val="single"/>
          </w:rPr>
          <w:t>приложении № 3</w:t>
        </w:r>
      </w:hyperlink>
      <w:r w:rsidRPr="00A11561">
        <w:t xml:space="preserve"> к муниципальной программе.</w:t>
      </w:r>
    </w:p>
    <w:p w:rsidR="00461EB0" w:rsidRPr="00A11561" w:rsidRDefault="00461EB0" w:rsidP="00461EB0">
      <w:pPr>
        <w:spacing w:before="100" w:beforeAutospacing="1" w:after="100" w:afterAutospacing="1"/>
      </w:pPr>
      <w:r w:rsidRPr="00A11561">
        <w:t> </w:t>
      </w:r>
      <w:bookmarkStart w:id="6" w:name="Par694"/>
      <w:bookmarkEnd w:id="6"/>
      <w:r>
        <w:t xml:space="preserve">               </w:t>
      </w:r>
      <w:r w:rsidRPr="00A11561">
        <w:rPr>
          <w:b/>
          <w:bCs/>
        </w:rPr>
        <w:t>Раздел 4. Обобщенная характеристика мер правового регулирования</w:t>
      </w:r>
    </w:p>
    <w:p w:rsidR="00461EB0" w:rsidRPr="00A11561" w:rsidRDefault="00461EB0" w:rsidP="00461EB0">
      <w:pPr>
        <w:spacing w:before="100" w:beforeAutospacing="1" w:after="100" w:afterAutospacing="1"/>
      </w:pPr>
      <w:r w:rsidRPr="00A11561">
        <w:t> </w:t>
      </w:r>
      <w:r>
        <w:t xml:space="preserve">           </w:t>
      </w:r>
      <w:r w:rsidRPr="00A11561">
        <w:t xml:space="preserve">Сведения об основных мерах правового регулирования в сфере реализации муниципальной программы, направленных на достижение целей и конечных результатов муниципальной программы, с обоснованием основных положений и сроков принятия необходимых нормативных правовых актов приведены в </w:t>
      </w:r>
      <w:hyperlink r:id="rId17" w:anchor="Par1488" w:history="1">
        <w:r w:rsidRPr="006C58C7">
          <w:rPr>
            <w:u w:val="single"/>
          </w:rPr>
          <w:t>приложении № 4</w:t>
        </w:r>
      </w:hyperlink>
      <w:r w:rsidRPr="006C58C7">
        <w:t xml:space="preserve"> </w:t>
      </w:r>
      <w:r w:rsidRPr="00A11561">
        <w:t>к муниципальной программе.</w:t>
      </w:r>
    </w:p>
    <w:p w:rsidR="00461EB0" w:rsidRPr="00A11561" w:rsidRDefault="00461EB0" w:rsidP="00461EB0">
      <w:pPr>
        <w:spacing w:before="100" w:beforeAutospacing="1" w:after="100" w:afterAutospacing="1"/>
        <w:ind w:firstLine="720"/>
      </w:pPr>
      <w:r w:rsidRPr="00A11561">
        <w:t> </w:t>
      </w:r>
      <w:bookmarkStart w:id="7" w:name="Par704"/>
      <w:bookmarkEnd w:id="7"/>
      <w:r w:rsidRPr="00A11561">
        <w:rPr>
          <w:b/>
          <w:bCs/>
        </w:rPr>
        <w:t>Раздел 5. Обоснование выделения подпрограмм и включения их в состав муниципальной программы</w:t>
      </w:r>
    </w:p>
    <w:p w:rsidR="00461EB0" w:rsidRPr="00A11561" w:rsidRDefault="00461EB0" w:rsidP="00461EB0">
      <w:pPr>
        <w:spacing w:before="100" w:beforeAutospacing="1" w:after="100" w:afterAutospacing="1"/>
        <w:ind w:firstLine="720"/>
        <w:jc w:val="both"/>
      </w:pPr>
      <w:r w:rsidRPr="00A11561">
        <w:t>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461EB0" w:rsidRPr="00A11561" w:rsidRDefault="00461EB0" w:rsidP="00461EB0">
      <w:pPr>
        <w:spacing w:before="100" w:beforeAutospacing="1" w:after="100" w:afterAutospacing="1"/>
        <w:ind w:firstLine="720"/>
        <w:jc w:val="both"/>
      </w:pPr>
      <w:r w:rsidRPr="00A11561">
        <w:t>Ряд взаимосвязанных целей муниципальной программы направлен на содействие развитию потенциала природно-сырьевых ресурсов и повышению экологич</w:t>
      </w:r>
      <w:r>
        <w:t>еской безопасности в  Комсомольском сельском поселении Комсомольского</w:t>
      </w:r>
      <w:r w:rsidRPr="00A11561">
        <w:t xml:space="preserve"> района Чувашской Республике.</w:t>
      </w:r>
    </w:p>
    <w:p w:rsidR="00461EB0" w:rsidRPr="00A11561" w:rsidRDefault="00032F45" w:rsidP="00461EB0">
      <w:pPr>
        <w:spacing w:before="100" w:beforeAutospacing="1" w:after="100" w:afterAutospacing="1"/>
        <w:ind w:firstLine="720"/>
        <w:jc w:val="both"/>
      </w:pPr>
      <w:hyperlink r:id="rId18" w:anchor="Par2819" w:history="1">
        <w:r w:rsidR="00461EB0" w:rsidRPr="00800B31">
          <w:rPr>
            <w:u w:val="single"/>
          </w:rPr>
          <w:t>Подпрограмм</w:t>
        </w:r>
      </w:hyperlink>
      <w:r w:rsidR="00461EB0" w:rsidRPr="00800B31">
        <w:t>а </w:t>
      </w:r>
      <w:r w:rsidR="00461EB0" w:rsidRPr="00A11561">
        <w:t xml:space="preserve"> «Развитие водохозяй</w:t>
      </w:r>
      <w:r w:rsidR="00461EB0">
        <w:t>ственного комплекса Комсомольского сельского  поселения Комсомольского</w:t>
      </w:r>
      <w:r w:rsidR="00461EB0" w:rsidRPr="00A11561">
        <w:t xml:space="preserve"> района Чувашской Республики» являются частью Муниципальной программы, имеют собственную систему целевых ориентиров, согласующихся с целями и задачами Муниципальной программы и подкрепленных конкретными мероприятиями и индикаторами эффективности.</w:t>
      </w:r>
      <w:bookmarkStart w:id="8" w:name="Par723"/>
      <w:bookmarkStart w:id="9" w:name="Par735"/>
      <w:bookmarkEnd w:id="8"/>
      <w:bookmarkEnd w:id="9"/>
      <w:r w:rsidR="00461EB0" w:rsidRPr="00A11561">
        <w:rPr>
          <w:b/>
          <w:bCs/>
        </w:rPr>
        <w:t> </w:t>
      </w:r>
    </w:p>
    <w:p w:rsidR="00461EB0" w:rsidRPr="00A11561" w:rsidRDefault="00461EB0" w:rsidP="00461EB0">
      <w:pPr>
        <w:spacing w:before="100" w:beforeAutospacing="1" w:after="100" w:afterAutospacing="1"/>
        <w:ind w:firstLine="720"/>
        <w:jc w:val="center"/>
      </w:pPr>
      <w:r w:rsidRPr="00A11561">
        <w:rPr>
          <w:b/>
          <w:bCs/>
        </w:rPr>
        <w:t xml:space="preserve">Раздел 6. Обоснование объема финансовых ресурсов, </w:t>
      </w:r>
      <w:r w:rsidRPr="00A11561">
        <w:rPr>
          <w:b/>
          <w:bCs/>
        </w:rPr>
        <w:br/>
        <w:t>необходимых для реализации муниципальной программы</w:t>
      </w:r>
    </w:p>
    <w:p w:rsidR="00461EB0" w:rsidRPr="00A11561" w:rsidRDefault="00461EB0" w:rsidP="00461EB0">
      <w:pPr>
        <w:spacing w:before="100" w:beforeAutospacing="1" w:after="100" w:afterAutospacing="1"/>
        <w:ind w:firstLine="720"/>
        <w:jc w:val="both"/>
      </w:pPr>
      <w:r w:rsidRPr="00A11561">
        <w:t>Объемы и источники финансирования муниципальной программы уточняются ежегодно при ф</w:t>
      </w:r>
      <w:r>
        <w:t>ормировании бюджета Комсомольского сельского поселения Комсомольского</w:t>
      </w:r>
      <w:r w:rsidRPr="00A11561">
        <w:t xml:space="preserve"> района Чувашской Республики на очередной финансовый год и плановый период.</w:t>
      </w:r>
    </w:p>
    <w:p w:rsidR="00461EB0" w:rsidRPr="00A11561" w:rsidRDefault="00461EB0" w:rsidP="00461EB0">
      <w:pPr>
        <w:spacing w:before="100" w:beforeAutospacing="1" w:after="100" w:afterAutospacing="1"/>
        <w:ind w:firstLine="720"/>
        <w:jc w:val="both"/>
      </w:pPr>
      <w:r w:rsidRPr="00A11561">
        <w:t>Ресурсное обеспечение реализации муниципальной программы за с</w:t>
      </w:r>
      <w:r>
        <w:t>чет средств бюджета Комсомольского сельского поселения Комсомольского</w:t>
      </w:r>
      <w:r w:rsidRPr="00A11561">
        <w:t xml:space="preserve"> района Чувашской Республики представлено в </w:t>
      </w:r>
      <w:hyperlink r:id="rId19" w:anchor="Par1578" w:history="1">
        <w:r w:rsidRPr="00800B31">
          <w:rPr>
            <w:u w:val="single"/>
          </w:rPr>
          <w:t xml:space="preserve">приложении № </w:t>
        </w:r>
      </w:hyperlink>
      <w:r w:rsidRPr="00800B31">
        <w:t>5</w:t>
      </w:r>
      <w:r w:rsidRPr="00A11561">
        <w:t xml:space="preserve"> к муниципальной программе.</w:t>
      </w:r>
    </w:p>
    <w:p w:rsidR="00461EB0" w:rsidRPr="00A11561" w:rsidRDefault="00461EB0" w:rsidP="00461EB0">
      <w:pPr>
        <w:spacing w:before="100" w:beforeAutospacing="1" w:after="100" w:afterAutospacing="1"/>
        <w:ind w:firstLine="720"/>
        <w:jc w:val="both"/>
      </w:pPr>
      <w:r w:rsidRPr="00A11561">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r:id="rId20" w:anchor="Par1793" w:history="1">
        <w:r w:rsidRPr="00800B31">
          <w:rPr>
            <w:u w:val="single"/>
          </w:rPr>
          <w:t xml:space="preserve">приложении № </w:t>
        </w:r>
      </w:hyperlink>
      <w:r w:rsidRPr="00A11561">
        <w:t>6 к муниципальной программе.</w:t>
      </w:r>
    </w:p>
    <w:p w:rsidR="00461EB0" w:rsidRPr="00A11561" w:rsidRDefault="00461EB0" w:rsidP="00461EB0">
      <w:pPr>
        <w:spacing w:before="100" w:beforeAutospacing="1" w:after="100" w:afterAutospacing="1"/>
        <w:ind w:firstLine="720"/>
        <w:jc w:val="both"/>
      </w:pPr>
      <w:r w:rsidRPr="00A11561">
        <w:t>К муниципальной программе прилагается подпрограмма «Развитие водохоз</w:t>
      </w:r>
      <w:r>
        <w:t>яйственного комплекса Комсомольского сельского поселения Комсомольского</w:t>
      </w:r>
      <w:r w:rsidRPr="00A11561">
        <w:t xml:space="preserve"> района Чувашской Республики», согласно </w:t>
      </w:r>
      <w:hyperlink r:id="rId21" w:anchor="Par1940" w:history="1">
        <w:r w:rsidRPr="00800B31">
          <w:rPr>
            <w:color w:val="000000"/>
            <w:u w:val="single"/>
          </w:rPr>
          <w:t xml:space="preserve">приложениям № </w:t>
        </w:r>
      </w:hyperlink>
      <w:r w:rsidRPr="00800B31">
        <w:rPr>
          <w:color w:val="000000"/>
        </w:rPr>
        <w:t>7</w:t>
      </w:r>
      <w:r w:rsidRPr="00A11561">
        <w:t>–8 соответственно к настоящей муниципальной программе.</w:t>
      </w:r>
    </w:p>
    <w:p w:rsidR="00461EB0" w:rsidRPr="00A11561" w:rsidRDefault="00461EB0" w:rsidP="00461EB0">
      <w:pPr>
        <w:spacing w:before="100" w:beforeAutospacing="1" w:after="100" w:afterAutospacing="1"/>
      </w:pPr>
      <w:r w:rsidRPr="00A11561">
        <w:t> </w:t>
      </w:r>
    </w:p>
    <w:p w:rsidR="00461EB0" w:rsidRPr="00A11561" w:rsidRDefault="00461EB0" w:rsidP="00461EB0">
      <w:pPr>
        <w:jc w:val="center"/>
      </w:pPr>
      <w:bookmarkStart w:id="10" w:name="Par756"/>
      <w:bookmarkEnd w:id="10"/>
      <w:r w:rsidRPr="00A11561">
        <w:rPr>
          <w:b/>
          <w:bCs/>
        </w:rPr>
        <w:t>Раздел 7. Анализ рисков реализации муниципальной программы и описание мер управления рисками</w:t>
      </w:r>
    </w:p>
    <w:p w:rsidR="00461EB0" w:rsidRPr="00A11561" w:rsidRDefault="00461EB0" w:rsidP="00461EB0">
      <w:pPr>
        <w:jc w:val="center"/>
      </w:pPr>
      <w:r w:rsidRPr="00A11561">
        <w:rPr>
          <w:b/>
          <w:bCs/>
        </w:rPr>
        <w:t>реализации муниципальной программы</w:t>
      </w:r>
    </w:p>
    <w:p w:rsidR="00461EB0" w:rsidRPr="00A11561" w:rsidRDefault="00461EB0" w:rsidP="00461EB0">
      <w:pPr>
        <w:spacing w:before="100" w:beforeAutospacing="1" w:after="100" w:afterAutospacing="1"/>
        <w:ind w:firstLine="720"/>
        <w:jc w:val="both"/>
      </w:pPr>
      <w:r w:rsidRPr="00A11561">
        <w:t>К рискам реализации муниципальной программы  относятся:</w:t>
      </w:r>
    </w:p>
    <w:p w:rsidR="00461EB0" w:rsidRPr="00A11561" w:rsidRDefault="00461EB0" w:rsidP="00461EB0">
      <w:pPr>
        <w:spacing w:before="100" w:beforeAutospacing="1" w:after="100" w:afterAutospacing="1"/>
        <w:ind w:firstLine="720"/>
        <w:jc w:val="both"/>
      </w:pPr>
      <w:r w:rsidRPr="00A11561">
        <w:t>1) институционально-правовые риски, связанные с отсутствием законодательного регулирования основных направлений муниципальной программы на федеральном и региональном уровне и (или) недостаточно быстрым формированием институтов, предусмотренных муниципальной программой;</w:t>
      </w:r>
    </w:p>
    <w:p w:rsidR="00461EB0" w:rsidRPr="00A11561" w:rsidRDefault="00461EB0" w:rsidP="00461EB0">
      <w:pPr>
        <w:spacing w:before="100" w:beforeAutospacing="1" w:after="100" w:afterAutospacing="1"/>
        <w:ind w:firstLine="720"/>
        <w:jc w:val="both"/>
      </w:pPr>
      <w:r w:rsidRPr="00A11561">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461EB0" w:rsidRPr="00A11561" w:rsidRDefault="00461EB0" w:rsidP="00461EB0">
      <w:pPr>
        <w:spacing w:before="100" w:beforeAutospacing="1" w:after="100" w:afterAutospacing="1"/>
        <w:ind w:firstLine="720"/>
        <w:jc w:val="both"/>
      </w:pPr>
      <w:r w:rsidRPr="00A11561">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461EB0" w:rsidRPr="00A11561" w:rsidRDefault="00461EB0" w:rsidP="00461EB0">
      <w:pPr>
        <w:spacing w:before="100" w:beforeAutospacing="1" w:after="100" w:afterAutospacing="1"/>
        <w:ind w:firstLine="720"/>
        <w:jc w:val="both"/>
      </w:pPr>
      <w:r w:rsidRPr="00A11561">
        <w:t xml:space="preserve">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w:t>
      </w:r>
      <w:r w:rsidRPr="00A11561">
        <w:lastRenderedPageBreak/>
        <w:t>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461EB0" w:rsidRPr="00A11561" w:rsidRDefault="00461EB0" w:rsidP="00461EB0">
      <w:pPr>
        <w:spacing w:before="100" w:beforeAutospacing="1" w:after="100" w:afterAutospacing="1"/>
        <w:ind w:firstLine="720"/>
        <w:jc w:val="both"/>
      </w:pPr>
      <w:r w:rsidRPr="00A11561">
        <w:t xml:space="preserve">Вышеуказанные риски можно распределить по уровням их влияния на реализацию муниципальной программы </w:t>
      </w:r>
      <w:hyperlink r:id="rId22" w:anchor="Par767" w:history="1">
        <w:r w:rsidRPr="00800B31">
          <w:rPr>
            <w:u w:val="single"/>
          </w:rPr>
          <w:t>(табл. 2)</w:t>
        </w:r>
      </w:hyperlink>
      <w:r w:rsidRPr="00A11561">
        <w:t>.</w:t>
      </w:r>
    </w:p>
    <w:p w:rsidR="00461EB0" w:rsidRPr="00A11561" w:rsidRDefault="00461EB0" w:rsidP="00461EB0">
      <w:pPr>
        <w:spacing w:before="100" w:beforeAutospacing="1" w:after="100" w:afterAutospacing="1"/>
        <w:jc w:val="right"/>
      </w:pPr>
      <w:bookmarkStart w:id="11" w:name="Par767"/>
      <w:bookmarkEnd w:id="11"/>
      <w:r w:rsidRPr="00A11561">
        <w:t>Таблица 2</w:t>
      </w:r>
    </w:p>
    <w:tbl>
      <w:tblPr>
        <w:tblW w:w="9553"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043"/>
        <w:gridCol w:w="1202"/>
        <w:gridCol w:w="30"/>
        <w:gridCol w:w="2219"/>
        <w:gridCol w:w="59"/>
      </w:tblGrid>
      <w:tr w:rsidR="00461EB0" w:rsidRPr="00AD3C4E" w:rsidTr="00451015">
        <w:trPr>
          <w:tblCellSpacing w:w="15" w:type="dxa"/>
        </w:trPr>
        <w:tc>
          <w:tcPr>
            <w:tcW w:w="369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Наименование риска</w:t>
            </w:r>
          </w:p>
        </w:tc>
        <w:tc>
          <w:tcPr>
            <w:tcW w:w="106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Уровень</w:t>
            </w:r>
          </w:p>
          <w:p w:rsidR="00461EB0" w:rsidRPr="00A11561" w:rsidRDefault="00461EB0" w:rsidP="00451015">
            <w:pPr>
              <w:spacing w:before="100" w:beforeAutospacing="1" w:after="100" w:afterAutospacing="1"/>
            </w:pPr>
            <w:r w:rsidRPr="00A11561">
              <w:t>влияния</w:t>
            </w:r>
          </w:p>
        </w:tc>
        <w:tc>
          <w:tcPr>
            <w:tcW w:w="4675"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Меры по снижению риска</w:t>
            </w:r>
          </w:p>
        </w:tc>
      </w:tr>
      <w:tr w:rsidR="00461EB0" w:rsidRPr="00AD3C4E" w:rsidTr="00451015">
        <w:trPr>
          <w:gridAfter w:val="1"/>
          <w:wAfter w:w="43" w:type="dxa"/>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w:t>
            </w:r>
          </w:p>
        </w:tc>
      </w:tr>
      <w:tr w:rsidR="00461EB0" w:rsidRPr="00AD3C4E" w:rsidTr="00451015">
        <w:trPr>
          <w:gridAfter w:val="1"/>
          <w:wAfter w:w="43" w:type="dxa"/>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Институционально-правовые рис</w:t>
            </w:r>
            <w:r w:rsidRPr="00A11561">
              <w:softHyphen/>
              <w:t>ки:</w:t>
            </w:r>
          </w:p>
          <w:p w:rsidR="00461EB0" w:rsidRPr="00A11561" w:rsidRDefault="00461EB0" w:rsidP="00451015">
            <w:pPr>
              <w:spacing w:before="100" w:beforeAutospacing="1" w:after="100" w:afterAutospacing="1"/>
            </w:pPr>
            <w:r w:rsidRPr="00A11561">
              <w:t>отсутствие законодательного регулирования в сфере реализации муниципальной программы;</w:t>
            </w:r>
          </w:p>
          <w:p w:rsidR="00461EB0" w:rsidRPr="00A11561" w:rsidRDefault="00461EB0" w:rsidP="00451015">
            <w:pPr>
              <w:spacing w:before="100" w:beforeAutospacing="1" w:after="100" w:afterAutospacing="1"/>
            </w:pPr>
            <w:r w:rsidRPr="00A11561">
              <w:t>недостаточно быстрое формирование механизмов и инструментов реализации основных мероприятий муниципальной программы</w:t>
            </w:r>
          </w:p>
          <w:p w:rsidR="00461EB0" w:rsidRPr="00A11561" w:rsidRDefault="00461EB0" w:rsidP="00451015">
            <w:pPr>
              <w:spacing w:before="100" w:beforeAutospacing="1" w:after="100" w:afterAutospacing="1"/>
            </w:pPr>
            <w:r w:rsidRPr="00A11561">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умеренный</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реализация нормативных правовых актов Российской Федерации, а также принятие и реализация нормативных правовых актов Чувашской Республики, регулирующих сферу природопользования и охраны окружающей среды</w:t>
            </w:r>
          </w:p>
        </w:tc>
      </w:tr>
      <w:tr w:rsidR="00461EB0" w:rsidRPr="00AD3C4E" w:rsidTr="00451015">
        <w:trPr>
          <w:gridAfter w:val="1"/>
          <w:wAfter w:w="43" w:type="dxa"/>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Организационные риски:</w:t>
            </w:r>
          </w:p>
          <w:p w:rsidR="00461EB0" w:rsidRPr="00A11561" w:rsidRDefault="00461EB0" w:rsidP="00451015">
            <w:pPr>
              <w:spacing w:before="100" w:beforeAutospacing="1" w:after="100" w:afterAutospacing="1"/>
            </w:pPr>
            <w:r w:rsidRPr="00A11561">
              <w:t>неэффективное управление реализацией муниципальной программы;</w:t>
            </w:r>
          </w:p>
          <w:p w:rsidR="00461EB0" w:rsidRPr="00A11561" w:rsidRDefault="00461EB0" w:rsidP="00451015">
            <w:pPr>
              <w:spacing w:before="100" w:beforeAutospacing="1" w:after="100" w:afterAutospacing="1"/>
            </w:pPr>
            <w:r w:rsidRPr="00A11561">
              <w:t>несоответствие организационной инфраструктуры целям и задачам муниципальной программы;</w:t>
            </w:r>
          </w:p>
          <w:p w:rsidR="00461EB0" w:rsidRPr="00A11561" w:rsidRDefault="00461EB0" w:rsidP="00451015">
            <w:pPr>
              <w:spacing w:before="100" w:beforeAutospacing="1" w:after="100" w:afterAutospacing="1"/>
            </w:pPr>
            <w:r w:rsidRPr="00A11561">
              <w:t>пассивное сопротивление отдельных организаций проведе</w:t>
            </w:r>
            <w:r w:rsidRPr="00A11561">
              <w:softHyphen/>
              <w:t>нию основных мероприятий муниципальной программы и мероприятий подпрограмм, включенных в муниципальной программу</w:t>
            </w:r>
          </w:p>
          <w:p w:rsidR="00461EB0" w:rsidRPr="00A11561" w:rsidRDefault="00461EB0" w:rsidP="00451015">
            <w:pPr>
              <w:spacing w:before="100" w:beforeAutospacing="1" w:after="100" w:afterAutospacing="1"/>
            </w:pPr>
            <w:r w:rsidRPr="00A11561">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умеренный</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координация деятельности всех субъектов, участвующих в реализации муниципальной программы;</w:t>
            </w:r>
          </w:p>
          <w:p w:rsidR="00461EB0" w:rsidRPr="00A11561" w:rsidRDefault="00461EB0" w:rsidP="00451015">
            <w:pPr>
              <w:spacing w:before="100" w:beforeAutospacing="1" w:after="100" w:afterAutospacing="1"/>
            </w:pPr>
            <w:r w:rsidRPr="00A11561">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461EB0" w:rsidRPr="00A11561" w:rsidRDefault="00461EB0" w:rsidP="00451015">
            <w:pPr>
              <w:spacing w:before="100" w:beforeAutospacing="1" w:after="100" w:afterAutospacing="1"/>
            </w:pPr>
            <w:r w:rsidRPr="00A11561">
              <w:lastRenderedPageBreak/>
              <w:t>координация деятельности персонала ответственного исполнителя и соисполнителей и налаживание административных процедур для снижения данных рисков</w:t>
            </w:r>
          </w:p>
        </w:tc>
      </w:tr>
      <w:tr w:rsidR="00461EB0" w:rsidRPr="00AD3C4E" w:rsidTr="00451015">
        <w:trPr>
          <w:gridAfter w:val="1"/>
          <w:wAfter w:w="43" w:type="dxa"/>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Финансовые риски:</w:t>
            </w:r>
          </w:p>
          <w:p w:rsidR="00461EB0" w:rsidRPr="00A11561" w:rsidRDefault="00461EB0" w:rsidP="00451015">
            <w:pPr>
              <w:spacing w:before="100" w:beforeAutospacing="1" w:after="100" w:afterAutospacing="1"/>
            </w:pPr>
            <w:r w:rsidRPr="00A11561">
              <w:t>дефицит бюджетных средств, необходимых для реализации основных мероприятий муниципальной программы и мероприятий подпрограмм, включенных в муниципальную программу;</w:t>
            </w:r>
          </w:p>
          <w:p w:rsidR="00461EB0" w:rsidRPr="00A11561" w:rsidRDefault="00461EB0" w:rsidP="00451015">
            <w:pPr>
              <w:spacing w:before="100" w:beforeAutospacing="1" w:after="100" w:afterAutospacing="1"/>
            </w:pPr>
            <w:r w:rsidRPr="00A11561">
              <w:t>недостаточное привлечение внебюджетных средств, предусмотренных в подпрограммах, включенных в муниципальную программу</w:t>
            </w:r>
          </w:p>
          <w:p w:rsidR="00461EB0" w:rsidRPr="00A11561" w:rsidRDefault="00461EB0" w:rsidP="00451015">
            <w:pPr>
              <w:spacing w:before="100" w:beforeAutospacing="1" w:after="100" w:afterAutospacing="1"/>
            </w:pPr>
            <w:r w:rsidRPr="00A11561">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высокий</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обеспечение сбалансированного распределения финансовых средств по основным мероприятиям муниципальной программы и мероприятиям подпрограмм, включенных в муниципальную программу, в соответствии с ожидаемыми конечными результатами</w:t>
            </w:r>
          </w:p>
        </w:tc>
      </w:tr>
      <w:tr w:rsidR="00461EB0" w:rsidRPr="00AD3C4E" w:rsidTr="00451015">
        <w:trPr>
          <w:gridAfter w:val="1"/>
          <w:wAfter w:w="43" w:type="dxa"/>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Непредвиденные риски:</w:t>
            </w:r>
          </w:p>
          <w:p w:rsidR="00461EB0" w:rsidRPr="00A11561" w:rsidRDefault="00461EB0" w:rsidP="00451015">
            <w:pPr>
              <w:spacing w:before="100" w:beforeAutospacing="1" w:after="100" w:afterAutospacing="1"/>
            </w:pPr>
            <w:r w:rsidRPr="00A11561">
              <w:t>резкое ухудшение состояния экономики вследствие финансового и экономического кризиса;</w:t>
            </w:r>
          </w:p>
          <w:p w:rsidR="00461EB0" w:rsidRPr="00A11561" w:rsidRDefault="00461EB0" w:rsidP="00451015">
            <w:pPr>
              <w:spacing w:before="100" w:beforeAutospacing="1" w:after="100" w:afterAutospacing="1"/>
            </w:pPr>
            <w:r w:rsidRPr="00A11561">
              <w:t>природные и техногенные катастрофы и катаклизмы</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высокий</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прогнозирование развития ситуации в сфере природополь</w:t>
            </w:r>
            <w:r w:rsidRPr="00A11561">
              <w:softHyphen/>
              <w:t>зования и охраны окружающей среды с учетом возможного ухудшения экономической ситуации и возникновения обстоятельств непреодолимой силы</w:t>
            </w:r>
          </w:p>
        </w:tc>
      </w:tr>
    </w:tbl>
    <w:p w:rsidR="00461EB0" w:rsidRPr="00A11561" w:rsidRDefault="00461EB0" w:rsidP="00461EB0">
      <w:pPr>
        <w:spacing w:before="100" w:beforeAutospacing="1" w:after="100" w:afterAutospacing="1"/>
        <w:ind w:firstLine="720"/>
        <w:jc w:val="both"/>
      </w:pPr>
      <w:r w:rsidRPr="00A11561">
        <w:t> 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9592"/>
      </w:tblGrid>
      <w:tr w:rsidR="00461EB0" w:rsidRPr="00AD3C4E" w:rsidTr="00451015">
        <w:trPr>
          <w:tblCellSpacing w:w="15" w:type="dxa"/>
        </w:trPr>
        <w:tc>
          <w:tcPr>
            <w:tcW w:w="0" w:type="auto"/>
            <w:vAlign w:val="center"/>
          </w:tcPr>
          <w:p w:rsidR="00461EB0" w:rsidRPr="00A11561" w:rsidRDefault="00461EB0" w:rsidP="00451015">
            <w:pPr>
              <w:spacing w:before="100" w:beforeAutospacing="1" w:after="100" w:afterAutospacing="1"/>
              <w:ind w:firstLine="720"/>
              <w:jc w:val="both"/>
            </w:pPr>
            <w:r w:rsidRPr="00A11561">
              <w:t>Приложение №1 к муни</w:t>
            </w:r>
            <w:r>
              <w:t>ципальной программе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 </w:t>
            </w:r>
          </w:p>
        </w:tc>
      </w:tr>
    </w:tbl>
    <w:p w:rsidR="00461EB0" w:rsidRPr="00A11561" w:rsidRDefault="00461EB0" w:rsidP="00461EB0">
      <w:pPr>
        <w:spacing w:before="100" w:beforeAutospacing="1" w:after="100" w:afterAutospacing="1"/>
        <w:jc w:val="center"/>
      </w:pPr>
      <w:r w:rsidRPr="00A11561">
        <w:rPr>
          <w:b/>
          <w:bCs/>
        </w:rPr>
        <w:lastRenderedPageBreak/>
        <w:t>С В Е Д Е Н И Я</w:t>
      </w:r>
    </w:p>
    <w:p w:rsidR="00461EB0" w:rsidRPr="00A11561" w:rsidRDefault="00461EB0" w:rsidP="00461EB0">
      <w:pPr>
        <w:spacing w:before="100" w:beforeAutospacing="1" w:after="100" w:afterAutospacing="1"/>
        <w:jc w:val="center"/>
      </w:pPr>
      <w:r w:rsidRPr="00A11561">
        <w:rPr>
          <w:b/>
          <w:bCs/>
        </w:rPr>
        <w:t>о показателях (индикаторах) муни</w:t>
      </w:r>
      <w:r>
        <w:rPr>
          <w:b/>
          <w:bCs/>
        </w:rPr>
        <w:t xml:space="preserve">ципальной программы  Комсомольского сельского поселения  Комсомольского </w:t>
      </w:r>
      <w:r w:rsidRPr="00A11561">
        <w:rPr>
          <w:b/>
          <w:bCs/>
        </w:rPr>
        <w:t xml:space="preserve"> района Чувашской Республики «Развитие потенциала природно-сырьевых ресурсов и повышение эко</w:t>
      </w:r>
      <w:r>
        <w:rPr>
          <w:b/>
          <w:bCs/>
        </w:rPr>
        <w:t>логической безопасности» на 2021</w:t>
      </w:r>
      <w:r w:rsidRPr="00A11561">
        <w:rPr>
          <w:b/>
          <w:bCs/>
        </w:rPr>
        <w:t>–20</w:t>
      </w:r>
      <w:r>
        <w:rPr>
          <w:b/>
          <w:bCs/>
        </w:rPr>
        <w:t>35</w:t>
      </w:r>
      <w:r w:rsidRPr="00A11561">
        <w:rPr>
          <w:b/>
          <w:bCs/>
        </w:rPr>
        <w:t xml:space="preserve"> годы и их значениях</w:t>
      </w:r>
    </w:p>
    <w:p w:rsidR="00461EB0" w:rsidRPr="00A11561" w:rsidRDefault="00461EB0" w:rsidP="00461EB0">
      <w:pPr>
        <w:spacing w:before="100" w:beforeAutospacing="1" w:after="100" w:afterAutospacing="1"/>
      </w:pPr>
      <w:r w:rsidRPr="00A11561">
        <w:t>(нарастающим итогом)</w:t>
      </w:r>
    </w:p>
    <w:tbl>
      <w:tblPr>
        <w:tblW w:w="10206"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18"/>
        <w:gridCol w:w="30"/>
        <w:gridCol w:w="4314"/>
        <w:gridCol w:w="1261"/>
        <w:gridCol w:w="562"/>
        <w:gridCol w:w="562"/>
        <w:gridCol w:w="562"/>
        <w:gridCol w:w="562"/>
        <w:gridCol w:w="562"/>
        <w:gridCol w:w="658"/>
        <w:gridCol w:w="30"/>
        <w:gridCol w:w="685"/>
      </w:tblGrid>
      <w:tr w:rsidR="00461EB0" w:rsidRPr="00AD3C4E" w:rsidTr="0045101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п/п</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Наименование показателя (индикатора)</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21</w:t>
            </w:r>
          </w:p>
          <w:p w:rsidR="00461EB0" w:rsidRPr="00A11561" w:rsidRDefault="00461EB0" w:rsidP="00451015">
            <w:pPr>
              <w:spacing w:before="100" w:beforeAutospacing="1" w:after="100" w:afterAutospacing="1"/>
            </w:pPr>
            <w:r w:rsidRPr="00A11561">
              <w:t>год</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22</w:t>
            </w:r>
          </w:p>
          <w:p w:rsidR="00461EB0" w:rsidRPr="00A11561" w:rsidRDefault="00461EB0" w:rsidP="00451015">
            <w:pPr>
              <w:spacing w:before="100" w:beforeAutospacing="1" w:after="100" w:afterAutospacing="1"/>
            </w:pPr>
            <w:r w:rsidRPr="00A11561">
              <w:t>год</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23</w:t>
            </w:r>
          </w:p>
          <w:p w:rsidR="00461EB0" w:rsidRPr="00A11561" w:rsidRDefault="00461EB0" w:rsidP="00451015">
            <w:pPr>
              <w:spacing w:before="100" w:beforeAutospacing="1" w:after="100" w:afterAutospacing="1"/>
            </w:pPr>
            <w:r w:rsidRPr="00A11561">
              <w:t>год</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24</w:t>
            </w:r>
          </w:p>
          <w:p w:rsidR="00461EB0" w:rsidRPr="00A11561" w:rsidRDefault="00461EB0" w:rsidP="00451015">
            <w:pPr>
              <w:spacing w:before="100" w:beforeAutospacing="1" w:after="100" w:afterAutospacing="1"/>
            </w:pPr>
            <w:r w:rsidRPr="00A11561">
              <w:t>год</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202</w:t>
            </w:r>
            <w:r>
              <w:t>5</w:t>
            </w:r>
          </w:p>
          <w:p w:rsidR="00461EB0" w:rsidRPr="00A11561" w:rsidRDefault="00461EB0" w:rsidP="00451015">
            <w:pPr>
              <w:spacing w:before="100" w:beforeAutospacing="1" w:after="100" w:afterAutospacing="1"/>
            </w:pPr>
            <w:r w:rsidRPr="00A11561">
              <w:t>год</w:t>
            </w:r>
          </w:p>
        </w:tc>
        <w:tc>
          <w:tcPr>
            <w:tcW w:w="610"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2026-2030</w:t>
            </w:r>
          </w:p>
        </w:tc>
        <w:tc>
          <w:tcPr>
            <w:tcW w:w="522"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w:t>
            </w:r>
            <w:r>
              <w:t>2031-2035</w:t>
            </w:r>
          </w:p>
        </w:tc>
      </w:tr>
      <w:tr w:rsidR="00461EB0" w:rsidRPr="00AD3C4E" w:rsidTr="0045101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5</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6</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7</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8</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9</w:t>
            </w:r>
          </w:p>
        </w:tc>
        <w:tc>
          <w:tcPr>
            <w:tcW w:w="610"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10</w:t>
            </w:r>
          </w:p>
        </w:tc>
        <w:tc>
          <w:tcPr>
            <w:tcW w:w="522"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w:t>
            </w:r>
            <w:r>
              <w:t>11</w:t>
            </w:r>
          </w:p>
        </w:tc>
      </w:tr>
      <w:tr w:rsidR="00461EB0" w:rsidRPr="00AD3C4E" w:rsidTr="0045101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610"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p>
        </w:tc>
        <w:tc>
          <w:tcPr>
            <w:tcW w:w="522"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r>
      <w:tr w:rsidR="00461EB0" w:rsidRPr="00AD3C4E" w:rsidTr="0045101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Численность населения, экологические условия проживания которого улучшены в результате реализации мероприятий по восстановлению и экологической реабилитации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тыс.чел.</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 xml:space="preserve"> 6,83</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 xml:space="preserve"> 6,86</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6,87</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6,88</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6,90</w:t>
            </w:r>
          </w:p>
        </w:tc>
        <w:tc>
          <w:tcPr>
            <w:tcW w:w="610" w:type="dxa"/>
            <w:tcBorders>
              <w:top w:val="single" w:sz="4" w:space="0" w:color="auto"/>
              <w:left w:val="single" w:sz="4" w:space="0" w:color="auto"/>
              <w:bottom w:val="single" w:sz="4" w:space="0" w:color="auto"/>
              <w:right w:val="single" w:sz="4" w:space="0" w:color="auto"/>
            </w:tcBorders>
          </w:tcPr>
          <w:p w:rsidR="00461EB0" w:rsidRDefault="00461EB0" w:rsidP="00451015">
            <w:pPr>
              <w:spacing w:before="100" w:beforeAutospacing="1" w:after="100" w:afterAutospacing="1"/>
            </w:pPr>
          </w:p>
          <w:p w:rsidR="00461EB0" w:rsidRPr="0048467A" w:rsidRDefault="00461EB0" w:rsidP="00451015">
            <w:r>
              <w:t xml:space="preserve"> 35,0</w:t>
            </w:r>
          </w:p>
        </w:tc>
        <w:tc>
          <w:tcPr>
            <w:tcW w:w="522"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 xml:space="preserve"> 37,5</w:t>
            </w:r>
          </w:p>
        </w:tc>
      </w:tr>
      <w:tr w:rsidR="00461EB0" w:rsidRPr="00AD3C4E" w:rsidTr="0045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7" w:type="dxa"/>
          <w:tblCellSpacing w:w="15" w:type="dxa"/>
        </w:trPr>
        <w:tc>
          <w:tcPr>
            <w:tcW w:w="0" w:type="auto"/>
          </w:tcPr>
          <w:p w:rsidR="00461EB0" w:rsidRPr="00A11561" w:rsidRDefault="00461EB0" w:rsidP="00451015">
            <w:pPr>
              <w:spacing w:before="100" w:beforeAutospacing="1" w:after="100" w:afterAutospacing="1"/>
              <w:jc w:val="center"/>
            </w:pPr>
          </w:p>
        </w:tc>
        <w:tc>
          <w:tcPr>
            <w:tcW w:w="0" w:type="auto"/>
            <w:gridSpan w:val="10"/>
            <w:vAlign w:val="center"/>
          </w:tcPr>
          <w:p w:rsidR="00461EB0" w:rsidRPr="00A11561" w:rsidRDefault="00461EB0" w:rsidP="00451015">
            <w:pPr>
              <w:spacing w:before="100" w:beforeAutospacing="1" w:after="100" w:afterAutospacing="1"/>
              <w:jc w:val="center"/>
            </w:pPr>
          </w:p>
          <w:p w:rsidR="00461EB0" w:rsidRPr="00A11561" w:rsidRDefault="00461EB0" w:rsidP="00451015">
            <w:pPr>
              <w:spacing w:before="100" w:beforeAutospacing="1" w:after="100" w:afterAutospacing="1"/>
              <w:jc w:val="center"/>
            </w:pPr>
            <w:r w:rsidRPr="00A11561">
              <w:t>Приложение №2 к мун</w:t>
            </w:r>
            <w:r>
              <w:t>иципальной программе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tc>
      </w:tr>
    </w:tbl>
    <w:p w:rsidR="00461EB0" w:rsidRDefault="00461EB0" w:rsidP="00461EB0">
      <w:pPr>
        <w:spacing w:before="100" w:beforeAutospacing="1" w:after="100" w:afterAutospacing="1"/>
        <w:jc w:val="center"/>
        <w:rPr>
          <w:b/>
          <w:bCs/>
        </w:rPr>
      </w:pPr>
      <w:r w:rsidRPr="00A11561">
        <w:rPr>
          <w:b/>
          <w:bCs/>
        </w:rPr>
        <w:t xml:space="preserve">П Е Р Е Ч Е Н Ь </w:t>
      </w:r>
      <w:r w:rsidRPr="00A11561">
        <w:rPr>
          <w:b/>
          <w:bCs/>
        </w:rPr>
        <w:br/>
        <w:t>основных мероприятий муни</w:t>
      </w:r>
      <w:r>
        <w:rPr>
          <w:b/>
          <w:bCs/>
        </w:rPr>
        <w:t xml:space="preserve">ципальной программы Комсомольского сельского поселения Комсомольского </w:t>
      </w:r>
      <w:r w:rsidRPr="00A11561">
        <w:rPr>
          <w:b/>
          <w:bCs/>
        </w:rPr>
        <w:t xml:space="preserve"> района Чувашской Республики «Развитие потенциала природно-сырьевых ресурсов и повышение экологической безопасности»</w:t>
      </w:r>
    </w:p>
    <w:p w:rsidR="00461EB0" w:rsidRPr="00A11561" w:rsidRDefault="00461EB0" w:rsidP="00461EB0">
      <w:pPr>
        <w:jc w:val="center"/>
      </w:pPr>
      <w:r>
        <w:rPr>
          <w:b/>
          <w:bCs/>
        </w:rPr>
        <w:t>на 2021</w:t>
      </w:r>
      <w:r w:rsidRPr="00A11561">
        <w:rPr>
          <w:b/>
          <w:bCs/>
        </w:rPr>
        <w:t>–20</w:t>
      </w:r>
      <w:r>
        <w:rPr>
          <w:b/>
          <w:bCs/>
        </w:rPr>
        <w:t>35</w:t>
      </w:r>
      <w:r w:rsidRPr="00A11561">
        <w:rPr>
          <w:b/>
          <w:bCs/>
        </w:rPr>
        <w:t xml:space="preserve"> годы</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9"/>
        <w:gridCol w:w="1496"/>
        <w:gridCol w:w="1379"/>
        <w:gridCol w:w="961"/>
        <w:gridCol w:w="961"/>
        <w:gridCol w:w="1526"/>
        <w:gridCol w:w="1509"/>
        <w:gridCol w:w="1401"/>
      </w:tblGrid>
      <w:tr w:rsidR="00461EB0" w:rsidRPr="00AD3C4E" w:rsidTr="0045101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Наименование основных мероприятий, номер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Срок</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Ожидаемый непосредственный результат</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Последствия нереализации основных мероприятий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Связь с показателями государственной программы Чувашской Республики</w:t>
            </w:r>
          </w:p>
        </w:tc>
      </w:tr>
      <w:tr w:rsidR="00461EB0" w:rsidRPr="00AD3C4E" w:rsidTr="0045101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начала реализации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окончание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4</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5</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6</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7</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8</w:t>
            </w:r>
          </w:p>
        </w:tc>
      </w:tr>
      <w:tr w:rsidR="00461EB0" w:rsidRPr="00AD3C4E" w:rsidTr="00451015">
        <w:trPr>
          <w:tblCellSpacing w:w="15" w:type="dxa"/>
        </w:trPr>
        <w:tc>
          <w:tcPr>
            <w:tcW w:w="0" w:type="auto"/>
            <w:gridSpan w:val="8"/>
            <w:tcBorders>
              <w:top w:val="single" w:sz="4" w:space="0" w:color="auto"/>
              <w:left w:val="single" w:sz="4" w:space="0" w:color="auto"/>
              <w:bottom w:val="single" w:sz="4" w:space="0" w:color="auto"/>
              <w:right w:val="single" w:sz="4" w:space="0" w:color="auto"/>
            </w:tcBorders>
            <w:vAlign w:val="center"/>
          </w:tcPr>
          <w:p w:rsidR="00461EB0" w:rsidRPr="00A11561" w:rsidRDefault="00032F45" w:rsidP="00451015">
            <w:pPr>
              <w:spacing w:before="100" w:beforeAutospacing="1" w:after="100" w:afterAutospacing="1"/>
            </w:pPr>
            <w:hyperlink r:id="rId23" w:anchor="sub_10000" w:history="1">
              <w:r w:rsidR="00461EB0" w:rsidRPr="00800B31">
                <w:rPr>
                  <w:b/>
                  <w:bCs/>
                  <w:u w:val="single"/>
                </w:rPr>
                <w:t>Подпрограмма</w:t>
              </w:r>
            </w:hyperlink>
            <w:r w:rsidR="00461EB0" w:rsidRPr="00800B31">
              <w:rPr>
                <w:b/>
                <w:bCs/>
              </w:rPr>
              <w:t xml:space="preserve"> </w:t>
            </w:r>
            <w:r w:rsidR="00461EB0" w:rsidRPr="00A11561">
              <w:rPr>
                <w:b/>
                <w:bCs/>
              </w:rPr>
              <w:t>«Развитие водохозяй</w:t>
            </w:r>
            <w:r w:rsidR="00461EB0">
              <w:rPr>
                <w:b/>
                <w:bCs/>
              </w:rPr>
              <w:t xml:space="preserve">ственного комплекса  Комсомольского сельского поселения Комсомольского </w:t>
            </w:r>
            <w:r w:rsidR="00461EB0" w:rsidRPr="00A11561">
              <w:rPr>
                <w:b/>
                <w:bCs/>
              </w:rPr>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Основное мероприятие 1. Восстановление и </w:t>
            </w:r>
            <w:r w:rsidRPr="00A11561">
              <w:lastRenderedPageBreak/>
              <w:t>экологическая реабилитация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lastRenderedPageBreak/>
              <w:t xml:space="preserve">Администрация  </w:t>
            </w:r>
            <w:r w:rsidRPr="007C0E77">
              <w:rPr>
                <w:bCs/>
              </w:rPr>
              <w:t>Комсомольского</w:t>
            </w:r>
            <w:r>
              <w:t xml:space="preserve"> </w:t>
            </w:r>
            <w:r w:rsidRPr="00A11561">
              <w:lastRenderedPageBreak/>
              <w:t>сельского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01.01.</w:t>
            </w:r>
          </w:p>
          <w:p w:rsidR="00461EB0" w:rsidRPr="00A11561" w:rsidRDefault="00461EB0" w:rsidP="00451015">
            <w:pPr>
              <w:spacing w:before="100" w:beforeAutospacing="1" w:after="100" w:afterAutospacing="1"/>
            </w:pPr>
            <w:r>
              <w:t>2021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31.12.20</w:t>
            </w:r>
            <w:r>
              <w:t>35</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увеличение протяженности установленных границ </w:t>
            </w:r>
            <w:r w:rsidRPr="00A11561">
              <w:lastRenderedPageBreak/>
              <w:t>водоохранных зон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 xml:space="preserve">Загрязнение и засорение водных объектов, нарушение </w:t>
            </w:r>
            <w:r w:rsidRPr="00A11561">
              <w:lastRenderedPageBreak/>
              <w:t>сохранности среды обитания водных биологических ресурсов и других объектов животного и растительного мира в границах водоохранных зон и прибрежных защитных полос</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rPr>
                <w:b/>
                <w:bCs/>
              </w:rPr>
              <w:lastRenderedPageBreak/>
              <w:t>х</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Основное мероприятие 2. Использование и охрана водных объектов и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Администрация  Комсомольского</w:t>
            </w:r>
            <w:r w:rsidRPr="00A11561">
              <w:t xml:space="preserve"> сельского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01.01.</w:t>
            </w:r>
          </w:p>
          <w:p w:rsidR="00461EB0" w:rsidRPr="00A11561" w:rsidRDefault="00461EB0" w:rsidP="00451015">
            <w:pPr>
              <w:spacing w:before="100" w:beforeAutospacing="1" w:after="100" w:afterAutospacing="1"/>
            </w:pPr>
            <w:r>
              <w:t>2021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31.12.20</w:t>
            </w:r>
            <w:r>
              <w:t>35</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приведение гидротехнических сооружений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уменьшение эксплуатационной надежности гидротехнических сооружений и увеличение водноэрозионных процессов на руслах рек</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p>
        </w:tc>
      </w:tr>
    </w:tbl>
    <w:p w:rsidR="00461EB0" w:rsidRPr="00A11561" w:rsidRDefault="00461EB0" w:rsidP="00461EB0">
      <w:pPr>
        <w:spacing w:before="100" w:beforeAutospacing="1" w:after="100" w:afterAutospacing="1"/>
      </w:pPr>
      <w:r w:rsidRPr="00A11561">
        <w:t> </w:t>
      </w: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9592"/>
      </w:tblGrid>
      <w:tr w:rsidR="00461EB0" w:rsidRPr="00AD3C4E" w:rsidTr="00451015">
        <w:trPr>
          <w:tblCellSpacing w:w="15" w:type="dxa"/>
        </w:trPr>
        <w:tc>
          <w:tcPr>
            <w:tcW w:w="0" w:type="auto"/>
            <w:vAlign w:val="center"/>
          </w:tcPr>
          <w:p w:rsidR="00461EB0" w:rsidRPr="00A11561" w:rsidRDefault="00461EB0" w:rsidP="00451015">
            <w:pPr>
              <w:spacing w:before="100" w:beforeAutospacing="1" w:after="100" w:afterAutospacing="1"/>
              <w:jc w:val="center"/>
            </w:pPr>
            <w:r w:rsidRPr="00A11561">
              <w:t>Приложение №3 к муни</w:t>
            </w:r>
            <w:r>
              <w:t xml:space="preserve">ципальной программе  </w:t>
            </w:r>
            <w:r w:rsidRPr="009B4CF9">
              <w:rPr>
                <w:bCs/>
              </w:rPr>
              <w:t>Комсомольского</w:t>
            </w:r>
            <w:r>
              <w:t xml:space="preserve"> сельского поселения Комсомольского </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tc>
      </w:tr>
    </w:tbl>
    <w:p w:rsidR="00461EB0" w:rsidRPr="00A11561" w:rsidRDefault="00461EB0" w:rsidP="00461EB0">
      <w:pPr>
        <w:spacing w:before="100" w:beforeAutospacing="1" w:after="100" w:afterAutospacing="1"/>
        <w:jc w:val="center"/>
        <w:rPr>
          <w:b/>
          <w:bCs/>
          <w:kern w:val="36"/>
        </w:rPr>
      </w:pPr>
      <w:r w:rsidRPr="00A11561">
        <w:rPr>
          <w:b/>
          <w:bCs/>
          <w:kern w:val="36"/>
        </w:rPr>
        <w:t xml:space="preserve">С В Е Д Е Н И Я </w:t>
      </w:r>
      <w:r w:rsidRPr="00A11561">
        <w:rPr>
          <w:b/>
          <w:bCs/>
          <w:kern w:val="36"/>
        </w:rPr>
        <w:br/>
        <w:t>об основных мерах правового регулирования в сфере реализации муни</w:t>
      </w:r>
      <w:r>
        <w:rPr>
          <w:b/>
          <w:bCs/>
          <w:kern w:val="36"/>
        </w:rPr>
        <w:t xml:space="preserve">ципальной программы  </w:t>
      </w:r>
      <w:r>
        <w:rPr>
          <w:b/>
          <w:bCs/>
        </w:rPr>
        <w:t>Комсомольского</w:t>
      </w:r>
      <w:r>
        <w:rPr>
          <w:b/>
          <w:bCs/>
          <w:kern w:val="36"/>
        </w:rPr>
        <w:t xml:space="preserve"> сельского поселения  Комсомольского </w:t>
      </w:r>
      <w:r w:rsidRPr="00A11561">
        <w:rPr>
          <w:b/>
          <w:bCs/>
          <w:kern w:val="36"/>
        </w:rPr>
        <w:t xml:space="preserve"> района Чувашской Республики «Развитие потенциала природно-сырьевых ресурсов  и повышение эко</w:t>
      </w:r>
      <w:r>
        <w:rPr>
          <w:b/>
          <w:bCs/>
          <w:kern w:val="36"/>
        </w:rPr>
        <w:t>логической безопасности» на 2021</w:t>
      </w:r>
      <w:r w:rsidRPr="00A11561">
        <w:rPr>
          <w:b/>
          <w:bCs/>
          <w:kern w:val="36"/>
        </w:rPr>
        <w:t>–20</w:t>
      </w:r>
      <w:r>
        <w:rPr>
          <w:b/>
          <w:bCs/>
          <w:kern w:val="36"/>
        </w:rPr>
        <w:t>35</w:t>
      </w:r>
      <w:r w:rsidRPr="00A11561">
        <w:rPr>
          <w:b/>
          <w:bCs/>
          <w:kern w:val="36"/>
        </w:rPr>
        <w:t xml:space="preserve"> годы</w:t>
      </w: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386"/>
        <w:gridCol w:w="2522"/>
        <w:gridCol w:w="2601"/>
        <w:gridCol w:w="1947"/>
        <w:gridCol w:w="2136"/>
      </w:tblGrid>
      <w:tr w:rsidR="00461EB0" w:rsidRPr="00AD3C4E" w:rsidTr="00451015">
        <w:trPr>
          <w:tblCellSpacing w:w="15" w:type="dxa"/>
        </w:trPr>
        <w:tc>
          <w:tcPr>
            <w:tcW w:w="0" w:type="auto"/>
            <w:vAlign w:val="center"/>
          </w:tcPr>
          <w:p w:rsidR="00461EB0" w:rsidRPr="00A11561" w:rsidRDefault="00461EB0" w:rsidP="00451015">
            <w:pPr>
              <w:spacing w:before="100" w:beforeAutospacing="1" w:after="100" w:afterAutospacing="1"/>
            </w:pPr>
            <w:r w:rsidRPr="00A11561">
              <w:t>№</w:t>
            </w:r>
          </w:p>
          <w:p w:rsidR="00461EB0" w:rsidRPr="00A11561" w:rsidRDefault="00461EB0" w:rsidP="00451015">
            <w:pPr>
              <w:spacing w:before="100" w:beforeAutospacing="1" w:after="100" w:afterAutospacing="1"/>
            </w:pPr>
            <w:r w:rsidRPr="00A11561">
              <w:t>пп</w:t>
            </w:r>
          </w:p>
        </w:tc>
        <w:tc>
          <w:tcPr>
            <w:tcW w:w="0" w:type="auto"/>
            <w:vAlign w:val="center"/>
          </w:tcPr>
          <w:p w:rsidR="00461EB0" w:rsidRPr="00A11561" w:rsidRDefault="00461EB0" w:rsidP="00451015">
            <w:pPr>
              <w:spacing w:before="100" w:beforeAutospacing="1" w:after="100" w:afterAutospacing="1"/>
            </w:pPr>
            <w:r w:rsidRPr="00A11561">
              <w:t>Вид нормативного правового акта</w:t>
            </w:r>
          </w:p>
        </w:tc>
        <w:tc>
          <w:tcPr>
            <w:tcW w:w="0" w:type="auto"/>
            <w:vAlign w:val="center"/>
          </w:tcPr>
          <w:p w:rsidR="00461EB0" w:rsidRPr="00A11561" w:rsidRDefault="00461EB0" w:rsidP="00451015">
            <w:pPr>
              <w:spacing w:before="100" w:beforeAutospacing="1" w:after="100" w:afterAutospacing="1"/>
            </w:pPr>
            <w:r w:rsidRPr="00A11561">
              <w:t xml:space="preserve">Основные положения нормативного </w:t>
            </w:r>
            <w:r w:rsidRPr="00A11561">
              <w:br/>
              <w:t>правового акта</w:t>
            </w:r>
          </w:p>
        </w:tc>
        <w:tc>
          <w:tcPr>
            <w:tcW w:w="0" w:type="auto"/>
            <w:vAlign w:val="center"/>
          </w:tcPr>
          <w:p w:rsidR="00461EB0" w:rsidRPr="00A11561" w:rsidRDefault="00461EB0" w:rsidP="00451015">
            <w:pPr>
              <w:spacing w:before="100" w:beforeAutospacing="1" w:after="100" w:afterAutospacing="1"/>
            </w:pPr>
            <w:r w:rsidRPr="00A11561">
              <w:t>Ответственный</w:t>
            </w:r>
            <w:r w:rsidRPr="00A11561">
              <w:br/>
              <w:t xml:space="preserve">исполнитель и </w:t>
            </w:r>
            <w:r w:rsidRPr="00A11561">
              <w:br/>
              <w:t>соисполнители</w:t>
            </w:r>
          </w:p>
        </w:tc>
        <w:tc>
          <w:tcPr>
            <w:tcW w:w="0" w:type="auto"/>
            <w:vAlign w:val="center"/>
          </w:tcPr>
          <w:p w:rsidR="00461EB0" w:rsidRPr="00A11561" w:rsidRDefault="00461EB0" w:rsidP="00451015">
            <w:pPr>
              <w:spacing w:before="100" w:beforeAutospacing="1" w:after="100" w:afterAutospacing="1"/>
            </w:pPr>
            <w:r w:rsidRPr="00A11561">
              <w:t>Ожидаемые сроки принятия</w:t>
            </w:r>
          </w:p>
        </w:tc>
      </w:tr>
      <w:tr w:rsidR="00461EB0" w:rsidRPr="00AD3C4E" w:rsidTr="00451015">
        <w:trPr>
          <w:tblCellSpacing w:w="15" w:type="dxa"/>
        </w:trPr>
        <w:tc>
          <w:tcPr>
            <w:tcW w:w="0" w:type="auto"/>
            <w:gridSpan w:val="5"/>
            <w:vAlign w:val="center"/>
          </w:tcPr>
          <w:p w:rsidR="00461EB0" w:rsidRPr="00A11561" w:rsidRDefault="00461EB0" w:rsidP="00451015">
            <w:pPr>
              <w:spacing w:before="100" w:beforeAutospacing="1" w:after="100" w:afterAutospacing="1"/>
            </w:pPr>
            <w:r w:rsidRPr="00A11561">
              <w:rPr>
                <w:b/>
                <w:bCs/>
                <w:kern w:val="36"/>
              </w:rPr>
              <w:t>Программа «Развитие потенциала природно-сырьевых ресурсов и повышение экологи</w:t>
            </w:r>
            <w:r>
              <w:rPr>
                <w:b/>
                <w:bCs/>
                <w:kern w:val="36"/>
              </w:rPr>
              <w:t xml:space="preserve">ческой безопасности  </w:t>
            </w:r>
            <w:r>
              <w:rPr>
                <w:b/>
                <w:bCs/>
              </w:rPr>
              <w:t>Комсомольского</w:t>
            </w:r>
            <w:r>
              <w:rPr>
                <w:b/>
                <w:bCs/>
                <w:kern w:val="36"/>
              </w:rPr>
              <w:t xml:space="preserve">  сельского поселения Комсомольского </w:t>
            </w:r>
            <w:r w:rsidRPr="00A11561">
              <w:rPr>
                <w:b/>
                <w:bCs/>
                <w:kern w:val="36"/>
              </w:rPr>
              <w:t xml:space="preserve"> района Чувашской Республики»</w:t>
            </w:r>
            <w:r w:rsidRPr="00A11561">
              <w:t> </w:t>
            </w:r>
          </w:p>
        </w:tc>
      </w:tr>
      <w:tr w:rsidR="00461EB0" w:rsidRPr="00AD3C4E" w:rsidTr="00451015">
        <w:trPr>
          <w:tblCellSpacing w:w="15" w:type="dxa"/>
        </w:trPr>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r>
      <w:tr w:rsidR="00461EB0" w:rsidRPr="00AD3C4E" w:rsidTr="00451015">
        <w:trPr>
          <w:tblCellSpacing w:w="15" w:type="dxa"/>
        </w:trPr>
        <w:tc>
          <w:tcPr>
            <w:tcW w:w="0" w:type="auto"/>
            <w:gridSpan w:val="5"/>
            <w:vAlign w:val="center"/>
          </w:tcPr>
          <w:p w:rsidR="00461EB0" w:rsidRPr="00A11561" w:rsidRDefault="00461EB0" w:rsidP="00451015">
            <w:pPr>
              <w:spacing w:before="100" w:beforeAutospacing="1" w:after="100" w:afterAutospacing="1"/>
              <w:jc w:val="center"/>
            </w:pPr>
            <w:r w:rsidRPr="00A11561">
              <w:t>Приложение №4 к муни</w:t>
            </w:r>
            <w:r>
              <w:t>ципальной программе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tc>
      </w:tr>
    </w:tbl>
    <w:p w:rsidR="00461EB0" w:rsidRPr="005A6150" w:rsidRDefault="00461EB0" w:rsidP="00461EB0">
      <w:pPr>
        <w:spacing w:before="100" w:beforeAutospacing="1" w:after="100" w:afterAutospacing="1"/>
        <w:jc w:val="center"/>
        <w:rPr>
          <w:b/>
          <w:bCs/>
          <w:kern w:val="36"/>
        </w:rPr>
      </w:pPr>
      <w:r w:rsidRPr="005A6150">
        <w:rPr>
          <w:b/>
          <w:bCs/>
          <w:kern w:val="36"/>
        </w:rPr>
        <w:lastRenderedPageBreak/>
        <w:t>РЕСУРСНОЕ ОБЕСПЕЧЕНИЕ</w:t>
      </w:r>
      <w:r w:rsidRPr="005A6150">
        <w:rPr>
          <w:b/>
          <w:bCs/>
          <w:kern w:val="36"/>
        </w:rPr>
        <w:br/>
        <w:t>реализации муни</w:t>
      </w:r>
      <w:r>
        <w:rPr>
          <w:b/>
          <w:bCs/>
          <w:kern w:val="36"/>
        </w:rPr>
        <w:t xml:space="preserve">ципальной программы  </w:t>
      </w:r>
      <w:r w:rsidRPr="009B4CF9">
        <w:rPr>
          <w:b/>
        </w:rPr>
        <w:t>Комсомольского</w:t>
      </w:r>
      <w:r>
        <w:rPr>
          <w:b/>
          <w:bCs/>
          <w:kern w:val="36"/>
        </w:rPr>
        <w:t xml:space="preserve"> сельского поселения Комсомольского </w:t>
      </w:r>
      <w:r w:rsidRPr="005A6150">
        <w:rPr>
          <w:b/>
          <w:bCs/>
          <w:kern w:val="36"/>
        </w:rPr>
        <w:t xml:space="preserve"> района Чувашской Республики «Развитие потенциала природно-сырьевых ресурсов и повышение эко</w:t>
      </w:r>
      <w:r>
        <w:rPr>
          <w:b/>
          <w:bCs/>
          <w:kern w:val="36"/>
        </w:rPr>
        <w:t>логической безопасности» на 2021</w:t>
      </w:r>
      <w:r w:rsidRPr="005A6150">
        <w:rPr>
          <w:b/>
          <w:bCs/>
          <w:kern w:val="36"/>
        </w:rPr>
        <w:t>–20</w:t>
      </w:r>
      <w:r>
        <w:rPr>
          <w:b/>
          <w:bCs/>
          <w:kern w:val="36"/>
        </w:rPr>
        <w:t>35</w:t>
      </w:r>
      <w:r w:rsidRPr="005A6150">
        <w:rPr>
          <w:b/>
          <w:bCs/>
          <w:kern w:val="36"/>
        </w:rPr>
        <w:t xml:space="preserve"> годы за счет всех источников финансирования</w:t>
      </w:r>
    </w:p>
    <w:p w:rsidR="00461EB0" w:rsidRPr="00A11561" w:rsidRDefault="00461EB0" w:rsidP="00461EB0">
      <w:pPr>
        <w:spacing w:before="100" w:beforeAutospacing="1" w:after="100" w:afterAutospacing="1"/>
      </w:pPr>
      <w:r w:rsidRPr="00A11561">
        <w:t>(тыс. рублей)</w:t>
      </w:r>
    </w:p>
    <w:tbl>
      <w:tblPr>
        <w:tblW w:w="10348"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157"/>
        <w:gridCol w:w="2149"/>
        <w:gridCol w:w="1796"/>
        <w:gridCol w:w="1256"/>
        <w:gridCol w:w="581"/>
        <w:gridCol w:w="558"/>
        <w:gridCol w:w="558"/>
        <w:gridCol w:w="558"/>
        <w:gridCol w:w="61"/>
        <w:gridCol w:w="80"/>
        <w:gridCol w:w="460"/>
        <w:gridCol w:w="107"/>
        <w:gridCol w:w="460"/>
        <w:gridCol w:w="567"/>
      </w:tblGrid>
      <w:tr w:rsidR="00461EB0" w:rsidRPr="00AD3C4E" w:rsidTr="00451015">
        <w:trPr>
          <w:tblCellSpacing w:w="15" w:type="dxa"/>
        </w:trPr>
        <w:tc>
          <w:tcPr>
            <w:tcW w:w="111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Статус</w:t>
            </w:r>
          </w:p>
        </w:tc>
        <w:tc>
          <w:tcPr>
            <w:tcW w:w="2119"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Наименование подпрограммы муниципальной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Ответственный</w:t>
            </w:r>
          </w:p>
          <w:p w:rsidR="00461EB0" w:rsidRPr="00A11561" w:rsidRDefault="00461EB0" w:rsidP="00451015">
            <w:pPr>
              <w:spacing w:before="100" w:beforeAutospacing="1" w:after="100" w:afterAutospacing="1"/>
            </w:pPr>
            <w:r w:rsidRPr="00A11561">
              <w:t>исполнитель</w:t>
            </w:r>
          </w:p>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Источники</w:t>
            </w:r>
          </w:p>
          <w:p w:rsidR="00461EB0" w:rsidRPr="00A11561" w:rsidRDefault="00461EB0" w:rsidP="00451015">
            <w:pPr>
              <w:spacing w:before="100" w:beforeAutospacing="1" w:after="100" w:afterAutospacing="1"/>
            </w:pPr>
            <w:r w:rsidRPr="00A11561">
              <w:t>финансирования</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21</w:t>
            </w:r>
          </w:p>
          <w:p w:rsidR="00461EB0" w:rsidRPr="00A11561" w:rsidRDefault="00461EB0" w:rsidP="00451015">
            <w:pPr>
              <w:spacing w:before="100" w:beforeAutospacing="1" w:after="100" w:afterAutospacing="1"/>
            </w:pPr>
            <w:r w:rsidRPr="00A11561">
              <w:t>год</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22</w:t>
            </w:r>
          </w:p>
          <w:p w:rsidR="00461EB0" w:rsidRPr="00A11561" w:rsidRDefault="00461EB0" w:rsidP="00451015">
            <w:pPr>
              <w:spacing w:before="100" w:beforeAutospacing="1" w:after="100" w:afterAutospacing="1"/>
            </w:pPr>
            <w:r w:rsidRPr="00A11561">
              <w:t>год</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23</w:t>
            </w:r>
          </w:p>
          <w:p w:rsidR="00461EB0" w:rsidRPr="00A11561" w:rsidRDefault="00461EB0" w:rsidP="00451015">
            <w:pPr>
              <w:spacing w:before="100" w:beforeAutospacing="1" w:after="100" w:afterAutospacing="1"/>
            </w:pPr>
            <w:r w:rsidRPr="00A11561">
              <w:t>год</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20</w:t>
            </w:r>
            <w:r>
              <w:t>24</w:t>
            </w:r>
          </w:p>
          <w:p w:rsidR="00461EB0" w:rsidRPr="00A11561" w:rsidRDefault="00461EB0" w:rsidP="00451015">
            <w:pPr>
              <w:spacing w:before="100" w:beforeAutospacing="1" w:after="100" w:afterAutospacing="1"/>
            </w:pPr>
            <w:r w:rsidRPr="00A11561">
              <w:t>год</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2025</w:t>
            </w:r>
            <w:r w:rsidRPr="00A11561">
              <w:t> </w:t>
            </w:r>
          </w:p>
        </w:tc>
        <w:tc>
          <w:tcPr>
            <w:tcW w:w="537" w:type="dxa"/>
            <w:gridSpan w:val="2"/>
            <w:tcBorders>
              <w:top w:val="single" w:sz="4" w:space="0" w:color="auto"/>
              <w:left w:val="single" w:sz="4" w:space="0" w:color="auto"/>
              <w:bottom w:val="single" w:sz="4" w:space="0" w:color="auto"/>
              <w:right w:val="single" w:sz="4" w:space="0" w:color="auto"/>
            </w:tcBorders>
          </w:tcPr>
          <w:p w:rsidR="00461EB0" w:rsidRDefault="00461EB0" w:rsidP="00451015">
            <w:pPr>
              <w:spacing w:before="100" w:beforeAutospacing="1" w:after="100" w:afterAutospacing="1"/>
            </w:pPr>
            <w:r>
              <w:t>2026-2030</w:t>
            </w:r>
          </w:p>
        </w:tc>
        <w:tc>
          <w:tcPr>
            <w:tcW w:w="522"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20231-20335</w:t>
            </w:r>
          </w:p>
        </w:tc>
      </w:tr>
      <w:tr w:rsidR="00461EB0" w:rsidRPr="00AD3C4E" w:rsidTr="00451015">
        <w:trPr>
          <w:tblCellSpacing w:w="15" w:type="dxa"/>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Подпрог</w:t>
            </w:r>
            <w:r w:rsidRPr="00A11561">
              <w:softHyphen/>
              <w:t>рам</w:t>
            </w:r>
            <w:r w:rsidRPr="00A11561">
              <w:softHyphen/>
              <w:t>ма</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Развитие водохозяй</w:t>
            </w:r>
            <w:r>
              <w:t>ственного комплекса  Комсомольского сельского поселения Комсомольского</w:t>
            </w:r>
            <w:r w:rsidRPr="00A11561">
              <w:t xml:space="preserve"> района Чувашской Республики</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Админи</w:t>
            </w:r>
            <w:r>
              <w:t xml:space="preserve">страция  Комсомольского </w:t>
            </w:r>
            <w:r w:rsidRPr="00A11561">
              <w:t xml:space="preserve"> сельского поселения</w:t>
            </w:r>
          </w:p>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всего</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c>
          <w:tcPr>
            <w:tcW w:w="522"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r>
      <w:tr w:rsidR="00461EB0" w:rsidRPr="00AD3C4E" w:rsidTr="00451015">
        <w:trPr>
          <w:tblCellSpacing w:w="15" w:type="dxa"/>
        </w:trPr>
        <w:tc>
          <w:tcPr>
            <w:tcW w:w="1112"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2119"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766"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Бюджет сельского поселения</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c>
          <w:tcPr>
            <w:tcW w:w="52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r>
      <w:tr w:rsidR="00461EB0" w:rsidRPr="00AD3C4E" w:rsidTr="00451015">
        <w:trPr>
          <w:tblCellSpacing w:w="15" w:type="dxa"/>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Основное мероприя</w:t>
            </w:r>
            <w:r w:rsidRPr="00A11561">
              <w:softHyphen/>
              <w:t>тие 1</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Восстановление и экологическая реабилитация водных объектов</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Админи</w:t>
            </w:r>
            <w:r>
              <w:t>страция  Комсомольского</w:t>
            </w:r>
            <w:r w:rsidRPr="00A11561">
              <w:t xml:space="preserve"> сельского поселения</w:t>
            </w:r>
          </w:p>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всего</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c>
          <w:tcPr>
            <w:tcW w:w="522"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r>
      <w:tr w:rsidR="00461EB0" w:rsidRPr="00AD3C4E" w:rsidTr="00451015">
        <w:trPr>
          <w:tblCellSpacing w:w="15" w:type="dxa"/>
        </w:trPr>
        <w:tc>
          <w:tcPr>
            <w:tcW w:w="1112"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2119"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766"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Бюджет сельского поселения</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c>
          <w:tcPr>
            <w:tcW w:w="52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r>
      <w:tr w:rsidR="00461EB0" w:rsidRPr="00AD3C4E" w:rsidTr="00451015">
        <w:trPr>
          <w:tblCellSpacing w:w="15" w:type="dxa"/>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Меропри</w:t>
            </w:r>
            <w:r w:rsidRPr="00A11561">
              <w:softHyphen/>
              <w:t>я</w:t>
            </w:r>
            <w:r w:rsidRPr="00A11561">
              <w:softHyphen/>
              <w:t>тие 1.1</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Ремонт водных объектов, располож</w:t>
            </w:r>
            <w:r>
              <w:t>енных на территории  Комсомольского сельского поселения Комсомольского</w:t>
            </w:r>
            <w:r w:rsidRPr="00A11561">
              <w:t xml:space="preserve"> района Чувашской Республики</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Админи</w:t>
            </w:r>
            <w:r>
              <w:t>страция  Комсомольского</w:t>
            </w:r>
            <w:r w:rsidRPr="00A11561">
              <w:t xml:space="preserve"> сельского поселения</w:t>
            </w:r>
          </w:p>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всего</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c>
          <w:tcPr>
            <w:tcW w:w="522"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r>
      <w:tr w:rsidR="00461EB0" w:rsidRPr="00AD3C4E" w:rsidTr="00451015">
        <w:trPr>
          <w:tblCellSpacing w:w="15" w:type="dxa"/>
        </w:trPr>
        <w:tc>
          <w:tcPr>
            <w:tcW w:w="1112"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2119"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766"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Бюджет сельского поселения</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c>
          <w:tcPr>
            <w:tcW w:w="52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r>
      <w:tr w:rsidR="00461EB0" w:rsidRPr="00AD3C4E" w:rsidTr="00451015">
        <w:trPr>
          <w:tblCellSpacing w:w="15" w:type="dxa"/>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Основное мероприя</w:t>
            </w:r>
            <w:r w:rsidRPr="00A11561">
              <w:softHyphen/>
              <w:t>тие 2</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Использование и охрана водных объектов и гидротехнических сооружений</w:t>
            </w:r>
          </w:p>
          <w:p w:rsidR="00461EB0" w:rsidRPr="00A11561" w:rsidRDefault="00461EB0" w:rsidP="00451015">
            <w:pPr>
              <w:spacing w:before="100" w:beforeAutospacing="1" w:after="100" w:afterAutospacing="1"/>
            </w:pPr>
            <w:r w:rsidRPr="00A11561">
              <w:t> </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Админи</w:t>
            </w:r>
            <w:r>
              <w:t>страция  Комсомольского</w:t>
            </w:r>
            <w:r w:rsidRPr="00A11561">
              <w:t xml:space="preserve"> сельского поселения</w:t>
            </w:r>
          </w:p>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всего</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c>
          <w:tcPr>
            <w:tcW w:w="522"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5,0</w:t>
            </w:r>
          </w:p>
        </w:tc>
      </w:tr>
      <w:tr w:rsidR="00461EB0" w:rsidRPr="00AD3C4E" w:rsidTr="00451015">
        <w:trPr>
          <w:tblCellSpacing w:w="15" w:type="dxa"/>
        </w:trPr>
        <w:tc>
          <w:tcPr>
            <w:tcW w:w="1112"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2119"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766" w:type="dxa"/>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122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Бюджет сельского поселения</w:t>
            </w:r>
          </w:p>
        </w:tc>
        <w:tc>
          <w:tcPr>
            <w:tcW w:w="55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2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1,00</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c>
          <w:tcPr>
            <w:tcW w:w="52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jc w:val="center"/>
            </w:pPr>
            <w:r>
              <w:t>5,0</w:t>
            </w:r>
          </w:p>
        </w:tc>
      </w:tr>
      <w:tr w:rsidR="00461EB0" w:rsidRPr="00AD3C4E" w:rsidTr="0045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82" w:type="dxa"/>
          <w:tblCellSpacing w:w="15" w:type="dxa"/>
        </w:trPr>
        <w:tc>
          <w:tcPr>
            <w:tcW w:w="8629" w:type="dxa"/>
            <w:gridSpan w:val="9"/>
            <w:vAlign w:val="center"/>
          </w:tcPr>
          <w:p w:rsidR="00461EB0" w:rsidRDefault="00461EB0" w:rsidP="00451015">
            <w:pPr>
              <w:spacing w:before="100" w:beforeAutospacing="1" w:after="100" w:afterAutospacing="1"/>
              <w:jc w:val="center"/>
            </w:pPr>
          </w:p>
          <w:p w:rsidR="00461EB0" w:rsidRPr="00A11561" w:rsidRDefault="00461EB0" w:rsidP="00451015">
            <w:pPr>
              <w:spacing w:before="100" w:beforeAutospacing="1" w:after="100" w:afterAutospacing="1"/>
              <w:jc w:val="center"/>
            </w:pPr>
            <w:r w:rsidRPr="00A11561">
              <w:t>Приложение №5 к муни</w:t>
            </w:r>
            <w:r>
              <w:t>ципальной программе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tc>
        <w:tc>
          <w:tcPr>
            <w:tcW w:w="50" w:type="dxa"/>
          </w:tcPr>
          <w:p w:rsidR="00461EB0" w:rsidRDefault="00461EB0" w:rsidP="00451015">
            <w:pPr>
              <w:spacing w:before="100" w:beforeAutospacing="1" w:after="100" w:afterAutospacing="1"/>
              <w:jc w:val="center"/>
            </w:pPr>
          </w:p>
        </w:tc>
        <w:tc>
          <w:tcPr>
            <w:tcW w:w="537" w:type="dxa"/>
            <w:gridSpan w:val="2"/>
          </w:tcPr>
          <w:p w:rsidR="00461EB0" w:rsidRDefault="00461EB0" w:rsidP="00451015">
            <w:pPr>
              <w:spacing w:before="100" w:beforeAutospacing="1" w:after="100" w:afterAutospacing="1"/>
              <w:jc w:val="center"/>
            </w:pPr>
          </w:p>
        </w:tc>
      </w:tr>
    </w:tbl>
    <w:p w:rsidR="00461EB0" w:rsidRDefault="00461EB0" w:rsidP="00461EB0">
      <w:pPr>
        <w:spacing w:before="100" w:beforeAutospacing="1" w:after="100" w:afterAutospacing="1"/>
        <w:jc w:val="center"/>
        <w:rPr>
          <w:b/>
          <w:bCs/>
        </w:rPr>
      </w:pPr>
    </w:p>
    <w:p w:rsidR="00461EB0" w:rsidRDefault="00461EB0" w:rsidP="00461EB0">
      <w:pPr>
        <w:spacing w:before="100" w:beforeAutospacing="1" w:after="100" w:afterAutospacing="1"/>
        <w:jc w:val="center"/>
        <w:rPr>
          <w:b/>
          <w:bCs/>
        </w:rPr>
      </w:pPr>
    </w:p>
    <w:p w:rsidR="00461EB0" w:rsidRDefault="00461EB0" w:rsidP="00461EB0">
      <w:pPr>
        <w:spacing w:before="100" w:beforeAutospacing="1" w:after="100" w:afterAutospacing="1"/>
        <w:jc w:val="center"/>
        <w:rPr>
          <w:b/>
          <w:bCs/>
        </w:rPr>
      </w:pPr>
    </w:p>
    <w:p w:rsidR="00461EB0" w:rsidRPr="00A11561" w:rsidRDefault="00461EB0" w:rsidP="00461EB0">
      <w:pPr>
        <w:spacing w:before="100" w:beforeAutospacing="1" w:after="100" w:afterAutospacing="1"/>
        <w:jc w:val="center"/>
      </w:pPr>
      <w:r w:rsidRPr="00A11561">
        <w:rPr>
          <w:b/>
          <w:bCs/>
        </w:rPr>
        <w:t>П О Д П Р О Г Р А М М А</w:t>
      </w:r>
    </w:p>
    <w:p w:rsidR="00461EB0" w:rsidRPr="00A11561" w:rsidRDefault="00461EB0" w:rsidP="00461EB0">
      <w:pPr>
        <w:spacing w:before="100" w:beforeAutospacing="1" w:after="100" w:afterAutospacing="1"/>
        <w:jc w:val="center"/>
      </w:pPr>
      <w:r w:rsidRPr="00A11561">
        <w:rPr>
          <w:b/>
          <w:bCs/>
        </w:rPr>
        <w:t>«Развитие водохозяй</w:t>
      </w:r>
      <w:r>
        <w:rPr>
          <w:b/>
          <w:bCs/>
        </w:rPr>
        <w:t>ственного комплекса  Комсомольского сельского поселения Комсомольского</w:t>
      </w:r>
      <w:r w:rsidRPr="00A11561">
        <w:rPr>
          <w:b/>
          <w:bCs/>
        </w:rPr>
        <w:t xml:space="preserve"> района Чувашской Республики» муни</w:t>
      </w:r>
      <w:r>
        <w:rPr>
          <w:b/>
          <w:bCs/>
        </w:rPr>
        <w:t xml:space="preserve">ципальной программы  Комсомольского сельского поселения Комсомольского </w:t>
      </w:r>
      <w:r w:rsidRPr="00A11561">
        <w:rPr>
          <w:b/>
          <w:bCs/>
        </w:rPr>
        <w:t xml:space="preserve"> района Чувашской Республики «Развитие потенциала природно-сырьевых ресурсов и повышение экологической безопасности»</w:t>
      </w:r>
    </w:p>
    <w:p w:rsidR="00461EB0" w:rsidRPr="00A11561" w:rsidRDefault="00461EB0" w:rsidP="00461EB0">
      <w:pPr>
        <w:spacing w:before="100" w:beforeAutospacing="1" w:after="100" w:afterAutospacing="1"/>
        <w:jc w:val="center"/>
      </w:pPr>
      <w:r>
        <w:rPr>
          <w:b/>
          <w:bCs/>
        </w:rPr>
        <w:t>на 2021</w:t>
      </w:r>
      <w:r w:rsidRPr="00A11561">
        <w:rPr>
          <w:b/>
          <w:bCs/>
        </w:rPr>
        <w:t>–20</w:t>
      </w:r>
      <w:r>
        <w:rPr>
          <w:b/>
          <w:bCs/>
        </w:rPr>
        <w:t>35</w:t>
      </w:r>
      <w:r w:rsidRPr="00A11561">
        <w:rPr>
          <w:b/>
          <w:bCs/>
        </w:rPr>
        <w:t xml:space="preserve"> годы</w:t>
      </w:r>
    </w:p>
    <w:p w:rsidR="00461EB0" w:rsidRPr="005A6150" w:rsidRDefault="00461EB0" w:rsidP="00461EB0">
      <w:pPr>
        <w:spacing w:before="100" w:beforeAutospacing="1" w:after="100" w:afterAutospacing="1"/>
        <w:jc w:val="center"/>
        <w:rPr>
          <w:b/>
          <w:bCs/>
          <w:kern w:val="36"/>
        </w:rPr>
      </w:pPr>
      <w:r w:rsidRPr="005A6150">
        <w:rPr>
          <w:b/>
          <w:bCs/>
          <w:kern w:val="36"/>
        </w:rPr>
        <w:t>ПАСПОРТ ПОДПРОГРАММЫ</w:t>
      </w:r>
    </w:p>
    <w:p w:rsidR="00461EB0" w:rsidRPr="005A6150" w:rsidRDefault="00461EB0" w:rsidP="00461EB0">
      <w:pPr>
        <w:spacing w:before="100" w:beforeAutospacing="1" w:after="100" w:afterAutospacing="1"/>
      </w:pPr>
      <w:r w:rsidRPr="005A6150">
        <w:rPr>
          <w:b/>
          <w:bCs/>
        </w:rPr>
        <w:t> </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959"/>
        <w:gridCol w:w="6613"/>
      </w:tblGrid>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 xml:space="preserve">Администрация  </w:t>
            </w:r>
            <w:r w:rsidRPr="009B4CF9">
              <w:rPr>
                <w:bCs/>
              </w:rPr>
              <w:t>Комсомольского</w:t>
            </w:r>
            <w:r w:rsidRPr="009B4CF9">
              <w:t xml:space="preserve"> </w:t>
            </w:r>
            <w:r>
              <w:t>сельского поселения Комсомольского</w:t>
            </w:r>
            <w:r w:rsidRPr="00A11561">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Соисполнитель</w:t>
            </w:r>
          </w:p>
          <w:p w:rsidR="00461EB0" w:rsidRPr="00A11561" w:rsidRDefault="00461EB0" w:rsidP="00451015">
            <w:pPr>
              <w:spacing w:before="100" w:beforeAutospacing="1" w:after="100" w:afterAutospacing="1"/>
            </w:pPr>
            <w:r w:rsidRPr="00A11561">
              <w:t> </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Учреждения, организации, предприятия АПК, промышленные предприятия, распол</w:t>
            </w:r>
            <w:r>
              <w:t xml:space="preserve">оженные на территории Комсомольского </w:t>
            </w:r>
            <w:r w:rsidRPr="00A11561">
              <w:t xml:space="preserve"> района Чувашской Республики (по согласованию)</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Цели подпрограммы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восстановление водных объектов до состояния, обеспечивающего экологически благоприятные условия жизни населения;</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Задачи подпрограммы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восстановление и экологическая реабилитация водных объектов;</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к 20</w:t>
            </w:r>
            <w:r>
              <w:t>35</w:t>
            </w:r>
            <w:r w:rsidRPr="00A11561">
              <w:t xml:space="preserve"> году предусматривается достижение следующих </w:t>
            </w:r>
            <w:r>
              <w:t>п</w:t>
            </w:r>
            <w:r w:rsidRPr="00A11561">
              <w:t>оказателей:</w:t>
            </w:r>
          </w:p>
          <w:p w:rsidR="00461EB0" w:rsidRPr="00A11561" w:rsidRDefault="00461EB0" w:rsidP="00451015">
            <w:pPr>
              <w:spacing w:before="100" w:beforeAutospacing="1" w:after="100" w:afterAutospacing="1"/>
            </w:pPr>
            <w:r w:rsidRPr="00A11561">
              <w:t>увеличение численности населения, экологические условия проживания которого улучшены в результате реализации мероприятий по восстановлению и экологической реаб</w:t>
            </w:r>
            <w:r>
              <w:t xml:space="preserve">илитации водных объектов, до  2.8 </w:t>
            </w:r>
            <w:r w:rsidRPr="00A11561">
              <w:t xml:space="preserve"> тыс. человек;</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Срок реализации подпрограммы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2021</w:t>
            </w:r>
            <w:r w:rsidRPr="00A11561">
              <w:t>–20</w:t>
            </w:r>
            <w:r>
              <w:t>35</w:t>
            </w:r>
            <w:r w:rsidRPr="00A11561">
              <w:t xml:space="preserve"> годы</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Default="00461EB0" w:rsidP="00451015">
            <w:pPr>
              <w:spacing w:before="100" w:beforeAutospacing="1" w:after="100" w:afterAutospacing="1"/>
            </w:pPr>
          </w:p>
          <w:p w:rsidR="00461EB0" w:rsidRPr="00A11561" w:rsidRDefault="00461EB0" w:rsidP="00451015">
            <w:pPr>
              <w:spacing w:before="100" w:beforeAutospacing="1" w:after="100" w:afterAutospacing="1"/>
            </w:pPr>
            <w:r w:rsidRPr="00A11561">
              <w:t>Объемы финансирования подпрограммы с разбивкой по годам реализации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общий объем финансирован</w:t>
            </w:r>
            <w:r>
              <w:t>ия подпрограммы составляет 15,0</w:t>
            </w:r>
            <w:r w:rsidRPr="00A11561">
              <w:t xml:space="preserve"> ты</w:t>
            </w:r>
            <w:r>
              <w:t>с. рублей, в том числе по годам:</w:t>
            </w:r>
          </w:p>
          <w:p w:rsidR="00461EB0" w:rsidRPr="00A11561" w:rsidRDefault="00461EB0" w:rsidP="00451015">
            <w:r>
              <w:t xml:space="preserve">2021 год – 1,0 </w:t>
            </w:r>
            <w:r w:rsidRPr="00A11561">
              <w:t>тыс. рублей;</w:t>
            </w:r>
          </w:p>
          <w:p w:rsidR="00461EB0" w:rsidRDefault="00461EB0" w:rsidP="00451015">
            <w:r>
              <w:t xml:space="preserve">2022 год – </w:t>
            </w:r>
            <w:r w:rsidRPr="00A11561">
              <w:t xml:space="preserve"> </w:t>
            </w:r>
            <w:r>
              <w:t xml:space="preserve">1,0 </w:t>
            </w:r>
            <w:r w:rsidRPr="00A11561">
              <w:t>тыс. рублей;</w:t>
            </w:r>
          </w:p>
          <w:p w:rsidR="00461EB0" w:rsidRPr="00A11561" w:rsidRDefault="00461EB0" w:rsidP="00451015">
            <w:r>
              <w:t xml:space="preserve">2023 год – </w:t>
            </w:r>
            <w:r w:rsidRPr="00A11561">
              <w:t xml:space="preserve"> </w:t>
            </w:r>
            <w:r>
              <w:t>1,0 тыс</w:t>
            </w:r>
            <w:r w:rsidRPr="00A11561">
              <w:t>. рублей;</w:t>
            </w:r>
          </w:p>
          <w:p w:rsidR="00461EB0" w:rsidRDefault="00461EB0" w:rsidP="00451015">
            <w:r>
              <w:t xml:space="preserve">2024 год – </w:t>
            </w:r>
            <w:r w:rsidRPr="00A11561">
              <w:t xml:space="preserve"> </w:t>
            </w:r>
            <w:r>
              <w:t xml:space="preserve">1,0 </w:t>
            </w:r>
            <w:r w:rsidRPr="00A11561">
              <w:t>тыс. рублей;</w:t>
            </w:r>
          </w:p>
          <w:p w:rsidR="00461EB0" w:rsidRDefault="00461EB0" w:rsidP="00451015">
            <w:r>
              <w:t>2025 год –  1,0 тыс. рублей;</w:t>
            </w:r>
          </w:p>
          <w:p w:rsidR="00461EB0" w:rsidRDefault="00461EB0" w:rsidP="00451015">
            <w:r>
              <w:t>2026 -2030 годы  - 5,0 тыс. рублей;</w:t>
            </w:r>
          </w:p>
          <w:p w:rsidR="00461EB0" w:rsidRDefault="00461EB0" w:rsidP="00451015">
            <w:r>
              <w:t>2031 – 2035 годы- 5,0 тыс. рублей.</w:t>
            </w:r>
          </w:p>
          <w:p w:rsidR="00461EB0" w:rsidRDefault="00461EB0" w:rsidP="00451015">
            <w:pPr>
              <w:spacing w:before="100" w:beforeAutospacing="1" w:after="100" w:afterAutospacing="1"/>
            </w:pPr>
            <w:r w:rsidRPr="00A11561">
              <w:t>из них:</w:t>
            </w:r>
          </w:p>
          <w:p w:rsidR="00461EB0" w:rsidRPr="00A11561" w:rsidRDefault="00461EB0" w:rsidP="00451015">
            <w:pPr>
              <w:spacing w:before="100" w:beforeAutospacing="1" w:after="100" w:afterAutospacing="1"/>
            </w:pPr>
            <w:r w:rsidRPr="00A11561">
              <w:t>средства бюдж</w:t>
            </w:r>
            <w:r>
              <w:t xml:space="preserve">ета сельского поселения – </w:t>
            </w:r>
            <w:r w:rsidRPr="00A11561">
              <w:t>тыс. рублей , в том числе по годам:</w:t>
            </w:r>
          </w:p>
          <w:p w:rsidR="00461EB0" w:rsidRPr="00A11561" w:rsidRDefault="00461EB0" w:rsidP="00451015">
            <w:r>
              <w:lastRenderedPageBreak/>
              <w:t xml:space="preserve">2021 год – 1,0 </w:t>
            </w:r>
            <w:r w:rsidRPr="00A11561">
              <w:t>тыс. рублей;</w:t>
            </w:r>
          </w:p>
          <w:p w:rsidR="00461EB0" w:rsidRDefault="00461EB0" w:rsidP="00451015">
            <w:r>
              <w:t xml:space="preserve">2022 год – </w:t>
            </w:r>
            <w:r w:rsidRPr="00A11561">
              <w:t xml:space="preserve"> </w:t>
            </w:r>
            <w:r>
              <w:t xml:space="preserve">1,0 </w:t>
            </w:r>
            <w:r w:rsidRPr="00A11561">
              <w:t>тыс. рублей;</w:t>
            </w:r>
          </w:p>
          <w:p w:rsidR="00461EB0" w:rsidRPr="00A11561" w:rsidRDefault="00461EB0" w:rsidP="00451015">
            <w:r>
              <w:t xml:space="preserve">2023 год – </w:t>
            </w:r>
            <w:r w:rsidRPr="00A11561">
              <w:t xml:space="preserve"> </w:t>
            </w:r>
            <w:r>
              <w:t>1,0 тыс</w:t>
            </w:r>
            <w:r w:rsidRPr="00A11561">
              <w:t>. рублей;</w:t>
            </w:r>
          </w:p>
          <w:p w:rsidR="00461EB0" w:rsidRDefault="00461EB0" w:rsidP="00451015">
            <w:r>
              <w:t xml:space="preserve">2024 год – </w:t>
            </w:r>
            <w:r w:rsidRPr="00A11561">
              <w:t xml:space="preserve"> </w:t>
            </w:r>
            <w:r>
              <w:t xml:space="preserve">1,0 </w:t>
            </w:r>
            <w:r w:rsidRPr="00A11561">
              <w:t>тыс. рублей;</w:t>
            </w:r>
          </w:p>
          <w:p w:rsidR="00461EB0" w:rsidRDefault="00461EB0" w:rsidP="00451015">
            <w:r>
              <w:t>2025 год –  1,0 тыс. рублей;</w:t>
            </w:r>
          </w:p>
          <w:p w:rsidR="00461EB0" w:rsidRDefault="00461EB0" w:rsidP="00451015">
            <w:r>
              <w:t>2026 -2030 годы  - 5,0 тыс. рублей;</w:t>
            </w:r>
          </w:p>
          <w:p w:rsidR="00461EB0" w:rsidRDefault="00461EB0" w:rsidP="00451015">
            <w:r>
              <w:t>2031 – 2035 годы- 5,0 тыс. рублей.</w:t>
            </w:r>
          </w:p>
          <w:p w:rsidR="00461EB0" w:rsidRPr="00A11561" w:rsidRDefault="00461EB0" w:rsidP="00451015">
            <w:pPr>
              <w:spacing w:before="100" w:beforeAutospacing="1" w:after="100" w:afterAutospacing="1"/>
            </w:pPr>
            <w:r w:rsidRPr="00A11561">
              <w:rPr>
                <w:b/>
                <w:bCs/>
              </w:rPr>
              <w:t>Объемы бюджетных ассигнований уточняются ежегодно</w:t>
            </w:r>
            <w:r w:rsidRPr="00A11561">
              <w:t xml:space="preserve"> при формировани</w:t>
            </w:r>
            <w:r>
              <w:t xml:space="preserve">и районного бюджета </w:t>
            </w:r>
            <w:r w:rsidRPr="009B4CF9">
              <w:rPr>
                <w:bCs/>
              </w:rPr>
              <w:t>Комсомольского</w:t>
            </w:r>
            <w:r w:rsidRPr="009B4CF9">
              <w:t xml:space="preserve"> </w:t>
            </w:r>
            <w:r>
              <w:t xml:space="preserve">сельского поселения Комсомольского </w:t>
            </w:r>
            <w:r w:rsidRPr="00A11561">
              <w:t xml:space="preserve"> района Чувашской Республики на очередной финансовый год и плановый период               </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обеспечение благоприятных условий для жизни населения и комфортной среды обитания водных биологических ресурсов</w:t>
            </w:r>
          </w:p>
        </w:tc>
      </w:tr>
    </w:tbl>
    <w:p w:rsidR="00461EB0" w:rsidRPr="00A11561" w:rsidRDefault="00461EB0" w:rsidP="00461EB0">
      <w:pPr>
        <w:spacing w:before="100" w:beforeAutospacing="1" w:after="100" w:afterAutospacing="1"/>
        <w:ind w:firstLine="720"/>
      </w:pPr>
      <w:bookmarkStart w:id="12" w:name="sub_1100"/>
      <w:bookmarkEnd w:id="12"/>
      <w:r w:rsidRPr="00A11561">
        <w:t> </w:t>
      </w:r>
    </w:p>
    <w:p w:rsidR="00461EB0" w:rsidRPr="005A6150" w:rsidRDefault="00461EB0" w:rsidP="00461EB0">
      <w:pPr>
        <w:spacing w:before="100" w:beforeAutospacing="1" w:after="100" w:afterAutospacing="1"/>
        <w:ind w:firstLine="720"/>
        <w:outlineLvl w:val="0"/>
        <w:rPr>
          <w:b/>
          <w:bCs/>
          <w:kern w:val="36"/>
        </w:rPr>
      </w:pPr>
      <w:r>
        <w:rPr>
          <w:b/>
          <w:bCs/>
          <w:kern w:val="36"/>
        </w:rPr>
        <w:t xml:space="preserve">            </w:t>
      </w:r>
      <w:r w:rsidRPr="005A6150">
        <w:rPr>
          <w:b/>
          <w:bCs/>
          <w:kern w:val="36"/>
        </w:rPr>
        <w:t>Раздел I. Характеристика сферы реализации подпрограммы</w:t>
      </w:r>
    </w:p>
    <w:p w:rsidR="00461EB0" w:rsidRPr="00A11561" w:rsidRDefault="00461EB0" w:rsidP="00461EB0">
      <w:pPr>
        <w:spacing w:before="100" w:beforeAutospacing="1" w:after="100" w:afterAutospacing="1"/>
        <w:ind w:firstLine="720"/>
        <w:jc w:val="both"/>
      </w:pPr>
      <w:r>
        <w:t xml:space="preserve">В </w:t>
      </w:r>
      <w:r>
        <w:rPr>
          <w:bCs/>
        </w:rPr>
        <w:t>Комсомольском</w:t>
      </w:r>
      <w:r>
        <w:t xml:space="preserve"> сельском поселении Комсомольского</w:t>
      </w:r>
      <w:r w:rsidRPr="00A11561">
        <w:t xml:space="preserve"> районе Чувашской Республики водные объекты использу</w:t>
      </w:r>
      <w:r>
        <w:t xml:space="preserve">ются в основном для </w:t>
      </w:r>
      <w:r w:rsidRPr="00A11561">
        <w:t>хозяйственно-бытового водоснабжения, сброса сточных вод и рекреации.</w:t>
      </w:r>
    </w:p>
    <w:p w:rsidR="00461EB0" w:rsidRPr="00A11561" w:rsidRDefault="00461EB0" w:rsidP="00461EB0">
      <w:pPr>
        <w:spacing w:before="100" w:beforeAutospacing="1" w:after="100" w:afterAutospacing="1"/>
        <w:ind w:firstLine="720"/>
        <w:jc w:val="both"/>
      </w:pPr>
      <w:r w:rsidRPr="00A11561">
        <w:t>Основным источн</w:t>
      </w:r>
      <w:r>
        <w:t xml:space="preserve">иком водоснабжения в </w:t>
      </w:r>
      <w:r>
        <w:rPr>
          <w:bCs/>
        </w:rPr>
        <w:t>Комсомольском</w:t>
      </w:r>
      <w:r w:rsidRPr="00A11561">
        <w:t xml:space="preserve"> сельском посе</w:t>
      </w:r>
      <w:r>
        <w:t>лении Комсомольского района</w:t>
      </w:r>
      <w:r w:rsidRPr="00A11561">
        <w:t xml:space="preserve"> Чувашской Республики являются подземные воды. Забор воды осуществляется как посредством  колодцев.</w:t>
      </w:r>
    </w:p>
    <w:p w:rsidR="00461EB0" w:rsidRPr="00A11561" w:rsidRDefault="00461EB0" w:rsidP="00461EB0">
      <w:pPr>
        <w:spacing w:before="100" w:beforeAutospacing="1" w:after="100" w:afterAutospacing="1"/>
        <w:ind w:firstLine="720"/>
        <w:jc w:val="both"/>
      </w:pPr>
      <w:r w:rsidRPr="00A11561">
        <w:t>На состояние водных объектов негативное действие оказывают  водная эрозия, оползни, абразия берегов, донный размыв русел рек. Наиболее распространенными проявлениями негативного воздействия вод являются разрушение берегов водных объектов, активно развивающееся в период половодья, и подтопление селитебных территорий.</w:t>
      </w:r>
    </w:p>
    <w:p w:rsidR="00461EB0" w:rsidRPr="00A11561" w:rsidRDefault="00461EB0" w:rsidP="00461EB0">
      <w:pPr>
        <w:spacing w:before="100" w:beforeAutospacing="1" w:after="100" w:afterAutospacing="1"/>
        <w:ind w:firstLine="720"/>
        <w:jc w:val="both"/>
      </w:pPr>
      <w:r w:rsidRPr="00A11561">
        <w:t> Актуальность разработки подпрограммы «Развитие водохозяй</w:t>
      </w:r>
      <w:r>
        <w:t>ственного комплекса Комсомольского сельского поселения Комсомольского</w:t>
      </w:r>
      <w:r w:rsidRPr="00A11561">
        <w:t xml:space="preserve"> района Чувашской Республики» муници</w:t>
      </w:r>
      <w:r>
        <w:t>пальной программы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 обусловлена необходимостью повышение эксплуатационной надежности ГТС.</w:t>
      </w:r>
    </w:p>
    <w:p w:rsidR="00461EB0" w:rsidRPr="00A11561" w:rsidRDefault="00461EB0" w:rsidP="00461EB0">
      <w:pPr>
        <w:spacing w:before="100" w:beforeAutospacing="1" w:after="100" w:afterAutospacing="1"/>
        <w:ind w:firstLine="720"/>
        <w:jc w:val="both"/>
      </w:pPr>
      <w:r w:rsidRPr="00A11561">
        <w:t>Масштабность и ресурсоемкость задач, направленных на развитие водохозяйственного комплекса, требует скоординированных действий ответственных исполнителей по осуществлению мероприятий проектного и восстановительно-строительного характера с привлечением средств из бюджетов разного уровня. </w:t>
      </w:r>
    </w:p>
    <w:p w:rsidR="00461EB0" w:rsidRPr="00A11561" w:rsidRDefault="00461EB0" w:rsidP="00461EB0">
      <w:pPr>
        <w:ind w:firstLine="540"/>
      </w:pPr>
      <w:r w:rsidRPr="00A11561">
        <w:rPr>
          <w:b/>
          <w:bCs/>
        </w:rPr>
        <w:t xml:space="preserve">Раздел II. Приоритеты, цели, задачи, показатели (индикаторы) </w:t>
      </w:r>
    </w:p>
    <w:p w:rsidR="00461EB0" w:rsidRPr="00A11561" w:rsidRDefault="00461EB0" w:rsidP="00461EB0">
      <w:pPr>
        <w:ind w:firstLine="540"/>
      </w:pPr>
      <w:r w:rsidRPr="00A11561">
        <w:rPr>
          <w:b/>
          <w:bCs/>
        </w:rPr>
        <w:t>достижения целей и решения задач, срок реализации подпрограммы </w:t>
      </w:r>
    </w:p>
    <w:p w:rsidR="00461EB0" w:rsidRPr="00A11561" w:rsidRDefault="00461EB0" w:rsidP="00461EB0">
      <w:pPr>
        <w:spacing w:before="100" w:beforeAutospacing="1" w:after="100" w:afterAutospacing="1"/>
        <w:ind w:firstLine="540"/>
        <w:jc w:val="both"/>
      </w:pPr>
      <w:r w:rsidRPr="00A11561">
        <w:t>Основными целями подпрограммы «Развитие водохозяй</w:t>
      </w:r>
      <w:r>
        <w:t xml:space="preserve">ственного комплекса Комсомольского сельского поселения Комсомольского </w:t>
      </w:r>
      <w:r w:rsidRPr="00A11561">
        <w:t xml:space="preserve"> района Чувашской Республики» (далее – подпрограмма) являются восстановление водных объектов до состояния, обеспечивающего экологически благоприятные условия жизни населения.</w:t>
      </w:r>
    </w:p>
    <w:p w:rsidR="00461EB0" w:rsidRPr="00A11561" w:rsidRDefault="00461EB0" w:rsidP="00461EB0">
      <w:pPr>
        <w:spacing w:before="100" w:beforeAutospacing="1" w:after="100" w:afterAutospacing="1"/>
        <w:ind w:firstLine="540"/>
        <w:jc w:val="both"/>
      </w:pPr>
      <w:r w:rsidRPr="00A11561">
        <w:lastRenderedPageBreak/>
        <w:t>Достижению поставленных в подпрограмме целей способствует решение следующих приоритетных задач:</w:t>
      </w:r>
    </w:p>
    <w:p w:rsidR="00461EB0" w:rsidRPr="00A11561" w:rsidRDefault="00461EB0" w:rsidP="00461EB0">
      <w:pPr>
        <w:spacing w:before="100" w:beforeAutospacing="1" w:after="100" w:afterAutospacing="1"/>
        <w:ind w:firstLine="540"/>
        <w:jc w:val="both"/>
      </w:pPr>
      <w:r w:rsidRPr="00A11561">
        <w:t>восстановление и экологическая реабилитация водных объектов; </w:t>
      </w:r>
    </w:p>
    <w:p w:rsidR="00461EB0" w:rsidRPr="00A11561" w:rsidRDefault="00461EB0" w:rsidP="00461EB0">
      <w:pPr>
        <w:spacing w:before="100" w:beforeAutospacing="1" w:after="100" w:afterAutospacing="1"/>
        <w:ind w:firstLine="540"/>
        <w:jc w:val="both"/>
      </w:pPr>
      <w:r w:rsidRPr="00A11561">
        <w:t>Сведения о показателях (индикаторах) подпрограммы и их значениях изложены в приложении № 1 к настоящей подпрограмме.</w:t>
      </w:r>
    </w:p>
    <w:p w:rsidR="00461EB0" w:rsidRPr="00A11561" w:rsidRDefault="00461EB0" w:rsidP="00461EB0">
      <w:pPr>
        <w:spacing w:before="100" w:beforeAutospacing="1" w:after="100" w:afterAutospacing="1"/>
        <w:ind w:firstLine="540"/>
        <w:jc w:val="both"/>
      </w:pPr>
      <w:r w:rsidRPr="00A11561">
        <w:t>В результате реализации подпрограммы ожидается достижение следующих результатов:</w:t>
      </w:r>
    </w:p>
    <w:p w:rsidR="00461EB0" w:rsidRPr="00A11561" w:rsidRDefault="00461EB0" w:rsidP="00461EB0">
      <w:pPr>
        <w:spacing w:before="100" w:beforeAutospacing="1" w:after="100" w:afterAutospacing="1"/>
        <w:ind w:firstLine="540"/>
        <w:jc w:val="both"/>
      </w:pPr>
      <w:r w:rsidRPr="00A11561">
        <w:t>обеспечение благоприятных условий для жизни населения и комфортной среды обитания водных биологических ресурсов.</w:t>
      </w:r>
    </w:p>
    <w:p w:rsidR="00461EB0" w:rsidRPr="00A11561" w:rsidRDefault="00461EB0" w:rsidP="00461EB0">
      <w:pPr>
        <w:spacing w:before="100" w:beforeAutospacing="1" w:after="100" w:afterAutospacing="1"/>
        <w:ind w:firstLine="540"/>
        <w:jc w:val="both"/>
      </w:pPr>
      <w:r w:rsidRPr="00A11561">
        <w:t>Подпрог</w:t>
      </w:r>
      <w:r>
        <w:t>рамма реализуется в течение 2021</w:t>
      </w:r>
      <w:r w:rsidRPr="00A11561">
        <w:t>–20</w:t>
      </w:r>
      <w:r>
        <w:t>35</w:t>
      </w:r>
      <w:r w:rsidRPr="00A11561">
        <w:t xml:space="preserve"> годов.</w:t>
      </w:r>
    </w:p>
    <w:p w:rsidR="00461EB0" w:rsidRPr="005A6150" w:rsidRDefault="00461EB0" w:rsidP="00461EB0">
      <w:pPr>
        <w:spacing w:before="100" w:beforeAutospacing="1" w:after="100" w:afterAutospacing="1"/>
        <w:ind w:firstLine="540"/>
        <w:outlineLvl w:val="0"/>
        <w:rPr>
          <w:b/>
          <w:bCs/>
          <w:kern w:val="36"/>
        </w:rPr>
      </w:pPr>
      <w:r w:rsidRPr="005A6150">
        <w:rPr>
          <w:b/>
          <w:bCs/>
          <w:kern w:val="36"/>
        </w:rPr>
        <w:t>Раздел III. Характеристика основных мероприятий подпрограммы</w:t>
      </w:r>
      <w:bookmarkStart w:id="13" w:name="sub_1031"/>
      <w:bookmarkEnd w:id="13"/>
    </w:p>
    <w:p w:rsidR="00461EB0" w:rsidRPr="00A11561" w:rsidRDefault="00461EB0" w:rsidP="00461EB0">
      <w:pPr>
        <w:spacing w:before="100" w:beforeAutospacing="1" w:after="100" w:afterAutospacing="1"/>
        <w:ind w:firstLine="540"/>
      </w:pPr>
      <w:r w:rsidRPr="00A11561">
        <w:t> Подпрограмма предусматривает реализацию основных мероприятий, которые позволяют обеспечить достижение целевых индикаторов подпрограммы.</w:t>
      </w:r>
    </w:p>
    <w:p w:rsidR="00461EB0" w:rsidRPr="00A11561" w:rsidRDefault="00461EB0" w:rsidP="00461EB0">
      <w:pPr>
        <w:spacing w:before="100" w:beforeAutospacing="1" w:after="100" w:afterAutospacing="1"/>
        <w:ind w:firstLine="540"/>
        <w:jc w:val="both"/>
      </w:pPr>
      <w:r w:rsidRPr="00A11561">
        <w:t>Для обеспечения устойчивого развития водохозяй</w:t>
      </w:r>
      <w:r>
        <w:t>ственного комплекса Комсомольского сельского поселения Комсомольского</w:t>
      </w:r>
      <w:r w:rsidRPr="00A11561">
        <w:t xml:space="preserve"> района Чувашской Республики подпрограммой предусмотрено выполнение следующих основных мероприятий:</w:t>
      </w:r>
    </w:p>
    <w:p w:rsidR="00461EB0" w:rsidRPr="00A11561" w:rsidRDefault="00461EB0" w:rsidP="00461EB0">
      <w:pPr>
        <w:spacing w:before="100" w:beforeAutospacing="1" w:after="100" w:afterAutospacing="1"/>
        <w:ind w:firstLine="540"/>
        <w:jc w:val="both"/>
      </w:pPr>
      <w:r w:rsidRPr="00A11561">
        <w:t>Основное мероприятие 1. Восстановление и экологическая реабилитация водных объектов.</w:t>
      </w:r>
    </w:p>
    <w:p w:rsidR="00461EB0" w:rsidRPr="00A11561" w:rsidRDefault="00461EB0" w:rsidP="00461EB0">
      <w:pPr>
        <w:spacing w:before="100" w:beforeAutospacing="1" w:after="100" w:afterAutospacing="1"/>
        <w:ind w:firstLine="540"/>
        <w:jc w:val="both"/>
      </w:pPr>
      <w:r w:rsidRPr="00A11561">
        <w:t>Восстановление и экологическая реабилитация водных объектов предусматривает комплекс природоохранных мероприятий, направленных на восстановление и экологическую реабилитацию водных объектов:</w:t>
      </w:r>
    </w:p>
    <w:p w:rsidR="00461EB0" w:rsidRPr="00A11561" w:rsidRDefault="00461EB0" w:rsidP="00461EB0">
      <w:pPr>
        <w:spacing w:before="100" w:beforeAutospacing="1" w:after="100" w:afterAutospacing="1"/>
        <w:ind w:firstLine="540"/>
        <w:jc w:val="both"/>
      </w:pPr>
      <w:r w:rsidRPr="00A11561">
        <w:t>определение границ водоохранных зон и границ прибрежных защитных полос водных объектов;</w:t>
      </w:r>
    </w:p>
    <w:p w:rsidR="00461EB0" w:rsidRPr="00A11561" w:rsidRDefault="00461EB0" w:rsidP="00461EB0">
      <w:pPr>
        <w:spacing w:before="100" w:beforeAutospacing="1" w:after="100" w:afterAutospacing="1"/>
        <w:ind w:firstLine="540"/>
        <w:jc w:val="both"/>
      </w:pPr>
      <w:r w:rsidRPr="00A11561">
        <w:t>закрепление на местности границ водоохранных зон и границ прибрежных защитных полос водных объектов специальными информационными знаками. Мероприятия проводятся для установления специального режима осуществления хозяйственной и иной деятельности на территории, примыкающей к береговой линии рек, в целях охраны водных объектов, а также сохранения среды обитания водных биологических ресурсов и других объектов животного и растительного мира.</w:t>
      </w:r>
    </w:p>
    <w:p w:rsidR="00461EB0" w:rsidRPr="00A11561" w:rsidRDefault="00461EB0" w:rsidP="00461EB0">
      <w:pPr>
        <w:spacing w:before="100" w:beforeAutospacing="1" w:after="100" w:afterAutospacing="1"/>
        <w:ind w:firstLine="540"/>
        <w:jc w:val="both"/>
      </w:pPr>
      <w:r w:rsidRPr="00A11561">
        <w:t>Основное мероприятие 2. Использование и охрана водных объектов и гидротехнических сооружений.</w:t>
      </w:r>
    </w:p>
    <w:p w:rsidR="00461EB0" w:rsidRPr="00A11561" w:rsidRDefault="00461EB0" w:rsidP="00461EB0">
      <w:pPr>
        <w:spacing w:before="100" w:beforeAutospacing="1" w:after="100" w:afterAutospacing="1"/>
        <w:ind w:firstLine="540"/>
        <w:jc w:val="both"/>
      </w:pPr>
      <w:r w:rsidRPr="00A11561">
        <w:t>На террит</w:t>
      </w:r>
      <w:r>
        <w:t xml:space="preserve">ории сельского поселения  </w:t>
      </w:r>
      <w:r w:rsidRPr="00A11561">
        <w:t>имеется.</w:t>
      </w:r>
      <w:r>
        <w:t xml:space="preserve"> 9 ГТС.</w:t>
      </w:r>
    </w:p>
    <w:p w:rsidR="00461EB0" w:rsidRPr="00A11561" w:rsidRDefault="00461EB0" w:rsidP="00461EB0">
      <w:pPr>
        <w:spacing w:before="100" w:beforeAutospacing="1" w:after="100" w:afterAutospacing="1"/>
        <w:ind w:firstLine="540"/>
        <w:jc w:val="both"/>
      </w:pPr>
      <w:r w:rsidRPr="00A11561">
        <w:t>Перечень основных мероприятий подпрограммы приведен в приложении № 2 к настоящей подпрограмме. </w:t>
      </w:r>
    </w:p>
    <w:p w:rsidR="00461EB0" w:rsidRPr="00A11561" w:rsidRDefault="00461EB0" w:rsidP="00461EB0">
      <w:pPr>
        <w:spacing w:before="100" w:beforeAutospacing="1" w:after="100" w:afterAutospacing="1"/>
        <w:ind w:firstLine="540"/>
        <w:jc w:val="both"/>
      </w:pPr>
      <w:r w:rsidRPr="00A11561">
        <w:t>Раздел IV. Обобщенная характеристика мер правового регулирования подпрограммы</w:t>
      </w:r>
    </w:p>
    <w:p w:rsidR="00461EB0" w:rsidRPr="00A11561" w:rsidRDefault="00461EB0" w:rsidP="00461EB0">
      <w:pPr>
        <w:spacing w:before="100" w:beforeAutospacing="1" w:after="100" w:afterAutospacing="1"/>
        <w:ind w:firstLine="540"/>
        <w:jc w:val="both"/>
      </w:pPr>
      <w:r w:rsidRPr="00A11561">
        <w:t> Характеристика мер правового регулирования в сфере реализации подпрограммы приведены в приложении № 3 к настоящей подпрограмме. </w:t>
      </w:r>
    </w:p>
    <w:p w:rsidR="00461EB0" w:rsidRPr="00A11561" w:rsidRDefault="00461EB0" w:rsidP="00461EB0">
      <w:pPr>
        <w:spacing w:before="100" w:beforeAutospacing="1" w:after="100" w:afterAutospacing="1"/>
        <w:ind w:firstLine="540"/>
        <w:jc w:val="both"/>
      </w:pPr>
      <w:r w:rsidRPr="00A11561">
        <w:lastRenderedPageBreak/>
        <w:t>Раздел V. Обоснование объема финансовых ресурсов, необходимых для реализации подпрограммы </w:t>
      </w:r>
    </w:p>
    <w:p w:rsidR="00461EB0" w:rsidRPr="00A11561" w:rsidRDefault="00461EB0" w:rsidP="00461EB0">
      <w:pPr>
        <w:spacing w:before="100" w:beforeAutospacing="1" w:after="100" w:afterAutospacing="1"/>
        <w:jc w:val="both"/>
      </w:pPr>
      <w:r w:rsidRPr="00A11561">
        <w:t>Реализация подпрограммы осуществляется за счет местного бюджета сельского поселения.</w:t>
      </w:r>
    </w:p>
    <w:p w:rsidR="00461EB0" w:rsidRPr="00A11561" w:rsidRDefault="00461EB0" w:rsidP="00461EB0">
      <w:pPr>
        <w:spacing w:before="100" w:beforeAutospacing="1" w:after="100" w:afterAutospacing="1"/>
        <w:jc w:val="both"/>
      </w:pPr>
      <w:r w:rsidRPr="00A11561">
        <w:t>Объемы финансирования подпрограммы должны обеспечить возможность реализации мероприятий, направленных на решение ее задач и достижение целей.</w:t>
      </w:r>
    </w:p>
    <w:p w:rsidR="00461EB0" w:rsidRPr="00A11561" w:rsidRDefault="00461EB0" w:rsidP="00461EB0">
      <w:pPr>
        <w:spacing w:before="100" w:beforeAutospacing="1" w:after="100" w:afterAutospacing="1"/>
        <w:jc w:val="both"/>
      </w:pPr>
      <w:r w:rsidRPr="00A11561">
        <w:t>Общий объем финансирован</w:t>
      </w:r>
      <w:r>
        <w:t>ия подпрограммы составляет 15,0</w:t>
      </w:r>
      <w:r w:rsidRPr="00A11561">
        <w:t xml:space="preserve"> тыс. рублей, в том числе по годам:</w:t>
      </w:r>
    </w:p>
    <w:p w:rsidR="00461EB0" w:rsidRPr="00A11561" w:rsidRDefault="00461EB0" w:rsidP="00461EB0">
      <w:r>
        <w:t xml:space="preserve">2021 год – 1,0 </w:t>
      </w:r>
      <w:r w:rsidRPr="00A11561">
        <w:t>тыс. рублей;</w:t>
      </w:r>
    </w:p>
    <w:p w:rsidR="00461EB0" w:rsidRDefault="00461EB0" w:rsidP="00461EB0">
      <w:r>
        <w:t xml:space="preserve">2022 год – </w:t>
      </w:r>
      <w:r w:rsidRPr="00A11561">
        <w:t xml:space="preserve"> </w:t>
      </w:r>
      <w:r>
        <w:t xml:space="preserve">1,0 </w:t>
      </w:r>
      <w:r w:rsidRPr="00A11561">
        <w:t>тыс. рублей;</w:t>
      </w:r>
    </w:p>
    <w:p w:rsidR="00461EB0" w:rsidRPr="00A11561" w:rsidRDefault="00461EB0" w:rsidP="00461EB0">
      <w:r>
        <w:t xml:space="preserve">2023 год – </w:t>
      </w:r>
      <w:r w:rsidRPr="00A11561">
        <w:t xml:space="preserve"> </w:t>
      </w:r>
      <w:r>
        <w:t>1,0 тыс</w:t>
      </w:r>
      <w:r w:rsidRPr="00A11561">
        <w:t>. рублей;</w:t>
      </w:r>
    </w:p>
    <w:p w:rsidR="00461EB0" w:rsidRDefault="00461EB0" w:rsidP="00461EB0">
      <w:r>
        <w:t xml:space="preserve">2024 год – </w:t>
      </w:r>
      <w:r w:rsidRPr="00A11561">
        <w:t xml:space="preserve"> </w:t>
      </w:r>
      <w:r>
        <w:t xml:space="preserve">1,0 </w:t>
      </w:r>
      <w:r w:rsidRPr="00A11561">
        <w:t>тыс. рублей;</w:t>
      </w:r>
    </w:p>
    <w:p w:rsidR="00461EB0" w:rsidRDefault="00461EB0" w:rsidP="00461EB0">
      <w:r>
        <w:t>2025 год –  1,0 тыс. рублей;</w:t>
      </w:r>
    </w:p>
    <w:p w:rsidR="00461EB0" w:rsidRDefault="00461EB0" w:rsidP="00461EB0">
      <w:r>
        <w:t>2026 -2030 годы  - 5,0 тыс. рублей;</w:t>
      </w:r>
    </w:p>
    <w:p w:rsidR="00461EB0" w:rsidRDefault="00461EB0" w:rsidP="00461EB0">
      <w:r>
        <w:t>2031 – 2035 годы- 5,0 тыс. рублей.</w:t>
      </w:r>
    </w:p>
    <w:p w:rsidR="00461EB0" w:rsidRPr="00A11561" w:rsidRDefault="00461EB0" w:rsidP="00461EB0">
      <w:pPr>
        <w:spacing w:before="100" w:beforeAutospacing="1" w:after="100" w:afterAutospacing="1"/>
        <w:jc w:val="both"/>
      </w:pPr>
      <w:r w:rsidRPr="00A11561">
        <w:t>из них:</w:t>
      </w:r>
    </w:p>
    <w:p w:rsidR="00461EB0" w:rsidRPr="00A11561" w:rsidRDefault="00461EB0" w:rsidP="00461EB0">
      <w:pPr>
        <w:spacing w:before="100" w:beforeAutospacing="1" w:after="100" w:afterAutospacing="1"/>
        <w:jc w:val="both"/>
      </w:pPr>
      <w:r w:rsidRPr="00A11561">
        <w:t>средства местного б</w:t>
      </w:r>
      <w:r>
        <w:t>юджета сельского поселения – 15,0</w:t>
      </w:r>
      <w:r w:rsidRPr="00A11561">
        <w:t xml:space="preserve"> тыс. рублей (100 процентов), в том числе по годам:</w:t>
      </w:r>
    </w:p>
    <w:p w:rsidR="00461EB0" w:rsidRPr="00A11561" w:rsidRDefault="00461EB0" w:rsidP="00461EB0">
      <w:r>
        <w:t xml:space="preserve">2021 год – 1,0 </w:t>
      </w:r>
      <w:r w:rsidRPr="00A11561">
        <w:t>тыс. рублей;</w:t>
      </w:r>
    </w:p>
    <w:p w:rsidR="00461EB0" w:rsidRDefault="00461EB0" w:rsidP="00461EB0">
      <w:r>
        <w:t xml:space="preserve">2022 год – </w:t>
      </w:r>
      <w:r w:rsidRPr="00A11561">
        <w:t xml:space="preserve"> </w:t>
      </w:r>
      <w:r>
        <w:t xml:space="preserve">1,0 </w:t>
      </w:r>
      <w:r w:rsidRPr="00A11561">
        <w:t>тыс. рублей;</w:t>
      </w:r>
    </w:p>
    <w:p w:rsidR="00461EB0" w:rsidRPr="00A11561" w:rsidRDefault="00461EB0" w:rsidP="00461EB0">
      <w:r>
        <w:t xml:space="preserve">2023 год – </w:t>
      </w:r>
      <w:r w:rsidRPr="00A11561">
        <w:t xml:space="preserve"> </w:t>
      </w:r>
      <w:r>
        <w:t>1,0 тыс</w:t>
      </w:r>
      <w:r w:rsidRPr="00A11561">
        <w:t>. рублей;</w:t>
      </w:r>
    </w:p>
    <w:p w:rsidR="00461EB0" w:rsidRDefault="00461EB0" w:rsidP="00461EB0">
      <w:r>
        <w:t xml:space="preserve">2024 год – </w:t>
      </w:r>
      <w:r w:rsidRPr="00A11561">
        <w:t xml:space="preserve"> </w:t>
      </w:r>
      <w:r>
        <w:t xml:space="preserve">1,0 </w:t>
      </w:r>
      <w:r w:rsidRPr="00A11561">
        <w:t>тыс. рублей;</w:t>
      </w:r>
    </w:p>
    <w:p w:rsidR="00461EB0" w:rsidRDefault="00461EB0" w:rsidP="00461EB0">
      <w:r>
        <w:t>2025 год –  1,0 тыс. рублей;</w:t>
      </w:r>
    </w:p>
    <w:p w:rsidR="00461EB0" w:rsidRDefault="00461EB0" w:rsidP="00461EB0">
      <w:r>
        <w:t>2026 -2030 годы  - 5,0 тыс. рублей;</w:t>
      </w:r>
    </w:p>
    <w:p w:rsidR="00461EB0" w:rsidRDefault="00461EB0" w:rsidP="00461EB0">
      <w:r>
        <w:t>2031 – 2035 годы- 5,0 тыс. рублей.</w:t>
      </w:r>
    </w:p>
    <w:p w:rsidR="00461EB0" w:rsidRPr="00A11561" w:rsidRDefault="00461EB0" w:rsidP="00461EB0">
      <w:pPr>
        <w:spacing w:before="100" w:beforeAutospacing="1" w:after="100" w:afterAutospacing="1"/>
        <w:ind w:firstLine="720"/>
        <w:jc w:val="both"/>
      </w:pPr>
      <w:r w:rsidRPr="00A11561">
        <w:t>Исходя из возможностей бюджета сельского поселения, объемы средств направляемых на реализацию подпрограммы, могут уточняться.</w:t>
      </w:r>
    </w:p>
    <w:p w:rsidR="00461EB0" w:rsidRPr="00A11561" w:rsidRDefault="00461EB0" w:rsidP="00461EB0">
      <w:pPr>
        <w:spacing w:before="100" w:beforeAutospacing="1" w:after="100" w:afterAutospacing="1"/>
        <w:ind w:firstLine="720"/>
        <w:jc w:val="both"/>
      </w:pPr>
      <w:r w:rsidRPr="00A11561">
        <w:t>Ресурсное обеспечение реализации подпрограммы за счет бюджетных источников  финансирования приведено в приложении № 4 к настоящей подпрограмме.</w:t>
      </w:r>
    </w:p>
    <w:p w:rsidR="00461EB0" w:rsidRPr="00A11561" w:rsidRDefault="00461EB0" w:rsidP="00461EB0">
      <w:pPr>
        <w:spacing w:before="100" w:beforeAutospacing="1" w:after="100" w:afterAutospacing="1"/>
        <w:ind w:firstLine="720"/>
        <w:jc w:val="both"/>
      </w:pPr>
      <w:r w:rsidRPr="00A11561">
        <w:t> Раздел VI. Анализ рисков реализации подпрограммы</w:t>
      </w:r>
    </w:p>
    <w:p w:rsidR="00461EB0" w:rsidRPr="00A11561" w:rsidRDefault="00461EB0" w:rsidP="00461EB0">
      <w:pPr>
        <w:ind w:firstLine="720"/>
        <w:jc w:val="both"/>
      </w:pPr>
      <w:r w:rsidRPr="00A11561">
        <w:t>и описание мер управления рисками реализации подпрограммы</w:t>
      </w:r>
    </w:p>
    <w:p w:rsidR="00461EB0" w:rsidRPr="00A11561" w:rsidRDefault="00461EB0" w:rsidP="00461EB0">
      <w:pPr>
        <w:spacing w:before="100" w:beforeAutospacing="1" w:after="100" w:afterAutospacing="1"/>
        <w:ind w:firstLine="720"/>
      </w:pPr>
      <w:r w:rsidRPr="00A11561">
        <w:t> </w:t>
      </w:r>
    </w:p>
    <w:p w:rsidR="00461EB0" w:rsidRPr="00A11561" w:rsidRDefault="00461EB0" w:rsidP="00461EB0">
      <w:pPr>
        <w:spacing w:before="100" w:beforeAutospacing="1" w:after="100" w:afterAutospacing="1"/>
        <w:ind w:firstLine="720"/>
        <w:jc w:val="both"/>
      </w:pPr>
      <w:r w:rsidRPr="00A11561">
        <w:t>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461EB0" w:rsidRPr="00A11561" w:rsidRDefault="00461EB0" w:rsidP="00461EB0">
      <w:pPr>
        <w:spacing w:before="100" w:beforeAutospacing="1" w:after="100" w:afterAutospacing="1"/>
        <w:ind w:firstLine="720"/>
        <w:jc w:val="both"/>
      </w:pPr>
      <w:r w:rsidRPr="00A11561">
        <w:t>1) финансовые риски, которые связаны с финансированием подпрограммы в неполном объеме за счет бюджетных источников. Данный риск возникает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461EB0" w:rsidRPr="00A11561" w:rsidRDefault="00461EB0" w:rsidP="00461EB0">
      <w:pPr>
        <w:spacing w:before="100" w:beforeAutospacing="1" w:after="100" w:afterAutospacing="1"/>
        <w:ind w:firstLine="720"/>
        <w:jc w:val="both"/>
      </w:pPr>
      <w:r w:rsidRPr="00A11561">
        <w:lastRenderedPageBreak/>
        <w:t>2)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461EB0" w:rsidRPr="00B27C00" w:rsidRDefault="00461EB0" w:rsidP="00461EB0">
      <w:pPr>
        <w:spacing w:before="100" w:beforeAutospacing="1" w:after="100" w:afterAutospacing="1"/>
        <w:ind w:firstLine="720"/>
        <w:jc w:val="both"/>
      </w:pPr>
      <w:r w:rsidRPr="00A11561">
        <w:t xml:space="preserve">Вышеуказанные риски можно распределить по уровням их влияния на реализацию подпрограммы </w:t>
      </w:r>
      <w:hyperlink r:id="rId24" w:anchor="Par767" w:history="1">
        <w:r w:rsidRPr="00B27C00">
          <w:rPr>
            <w:u w:val="single"/>
          </w:rPr>
          <w:t>(таблица)</w:t>
        </w:r>
      </w:hyperlink>
      <w:r w:rsidRPr="00B27C00">
        <w:t>.</w:t>
      </w:r>
    </w:p>
    <w:tbl>
      <w:tblPr>
        <w:tblW w:w="9553"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424"/>
        <w:gridCol w:w="35"/>
        <w:gridCol w:w="924"/>
        <w:gridCol w:w="69"/>
        <w:gridCol w:w="5101"/>
      </w:tblGrid>
      <w:tr w:rsidR="00461EB0" w:rsidRPr="00AD3C4E" w:rsidTr="00451015">
        <w:trPr>
          <w:tblCellSpacing w:w="15" w:type="dxa"/>
        </w:trPr>
        <w:tc>
          <w:tcPr>
            <w:tcW w:w="3414"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Наименование риска</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Уровень</w:t>
            </w:r>
          </w:p>
          <w:p w:rsidR="00461EB0" w:rsidRPr="00A11561" w:rsidRDefault="00461EB0" w:rsidP="00451015">
            <w:pPr>
              <w:spacing w:before="100" w:beforeAutospacing="1" w:after="100" w:afterAutospacing="1"/>
            </w:pPr>
            <w:r w:rsidRPr="00A11561">
              <w:t>влияния</w:t>
            </w:r>
          </w:p>
        </w:tc>
        <w:tc>
          <w:tcPr>
            <w:tcW w:w="5056"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Меры по снижению риска</w:t>
            </w:r>
          </w:p>
        </w:tc>
      </w:tr>
      <w:tr w:rsidR="00461EB0" w:rsidRPr="00AD3C4E" w:rsidTr="00451015">
        <w:trPr>
          <w:tblHeader/>
          <w:tblCellSpacing w:w="15" w:type="dxa"/>
        </w:trPr>
        <w:tc>
          <w:tcPr>
            <w:tcW w:w="3379"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w:t>
            </w:r>
          </w:p>
        </w:tc>
      </w:tr>
      <w:tr w:rsidR="00461EB0" w:rsidRPr="00AD3C4E" w:rsidTr="00451015">
        <w:trPr>
          <w:tblCellSpacing w:w="15" w:type="dxa"/>
        </w:trPr>
        <w:tc>
          <w:tcPr>
            <w:tcW w:w="3379"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Финансовые риски:</w:t>
            </w:r>
          </w:p>
          <w:p w:rsidR="00461EB0" w:rsidRPr="00A11561" w:rsidRDefault="00461EB0" w:rsidP="00451015">
            <w:pPr>
              <w:spacing w:before="100" w:beforeAutospacing="1" w:after="100" w:afterAutospacing="1"/>
            </w:pPr>
            <w:r w:rsidRPr="00A11561">
              <w:t>дефицит бюджетных средств, необходимых для реализации основных мероприятий подпрограммы</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высокий</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w:t>
            </w:r>
          </w:p>
        </w:tc>
      </w:tr>
      <w:tr w:rsidR="00461EB0" w:rsidRPr="00AD3C4E" w:rsidTr="00451015">
        <w:trPr>
          <w:tblCellSpacing w:w="15" w:type="dxa"/>
        </w:trPr>
        <w:tc>
          <w:tcPr>
            <w:tcW w:w="3379"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Непредвиденные риски:</w:t>
            </w:r>
          </w:p>
          <w:p w:rsidR="00461EB0" w:rsidRPr="00A11561" w:rsidRDefault="00461EB0" w:rsidP="00451015">
            <w:pPr>
              <w:spacing w:before="100" w:beforeAutospacing="1" w:after="100" w:afterAutospacing="1"/>
            </w:pPr>
            <w:r w:rsidRPr="00A11561">
              <w:t>резкое ухудшение состояния экономики вследствие финансового и экономического кризиса;  природные и техногенные катастрофы и катаклизмы</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высокий</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прогнозирование развития ситуации в сфере природопользования с учетом возможного ухудшения экономической ситуации и возникновения обстоятельств непреодолимой силы</w:t>
            </w:r>
          </w:p>
        </w:tc>
      </w:tr>
    </w:tbl>
    <w:p w:rsidR="00461EB0" w:rsidRPr="00A11561" w:rsidRDefault="00461EB0" w:rsidP="00461EB0">
      <w:pPr>
        <w:spacing w:before="100" w:beforeAutospacing="1" w:after="100" w:afterAutospacing="1"/>
      </w:pPr>
      <w:r w:rsidRPr="00A11561">
        <w:t> </w:t>
      </w:r>
      <w:r w:rsidRPr="00A11561">
        <w:rPr>
          <w:b/>
          <w:bCs/>
        </w:rPr>
        <w:t>Таким образом,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p>
    <w:p w:rsidR="00461EB0" w:rsidRPr="00A11561" w:rsidRDefault="00461EB0" w:rsidP="00461EB0">
      <w:pPr>
        <w:spacing w:before="100" w:beforeAutospacing="1" w:after="100" w:afterAutospacing="1"/>
        <w:jc w:val="both"/>
      </w:pPr>
      <w:r w:rsidRPr="00A11561">
        <w:t>Приложение № 1 к подпрограмме «Развитие водохозяй</w:t>
      </w:r>
      <w:r>
        <w:t>ственного комплекса Комсомольского сельского поселения Комсомольского</w:t>
      </w:r>
      <w:r w:rsidRPr="00A11561">
        <w:t xml:space="preserve"> района Чувашской Республики» муни</w:t>
      </w:r>
      <w:r>
        <w:t>ципальной программы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p w:rsidR="00461EB0" w:rsidRPr="00A11561" w:rsidRDefault="00461EB0" w:rsidP="00461EB0">
      <w:pPr>
        <w:spacing w:before="100" w:beforeAutospacing="1" w:after="100" w:afterAutospacing="1"/>
      </w:pPr>
      <w:r w:rsidRPr="00A11561">
        <w:t> </w:t>
      </w:r>
    </w:p>
    <w:p w:rsidR="00461EB0" w:rsidRPr="00A11561" w:rsidRDefault="00461EB0" w:rsidP="00461EB0">
      <w:pPr>
        <w:jc w:val="center"/>
      </w:pPr>
      <w:r w:rsidRPr="00A11561">
        <w:rPr>
          <w:b/>
          <w:bCs/>
        </w:rPr>
        <w:t>С В Е Д Е Н И Я</w:t>
      </w:r>
    </w:p>
    <w:p w:rsidR="00461EB0" w:rsidRPr="00A11561" w:rsidRDefault="00461EB0" w:rsidP="00461EB0">
      <w:pPr>
        <w:jc w:val="center"/>
      </w:pPr>
      <w:r w:rsidRPr="00A11561">
        <w:rPr>
          <w:b/>
          <w:bCs/>
        </w:rPr>
        <w:t>о показателях (индикаторах) муни</w:t>
      </w:r>
      <w:r>
        <w:rPr>
          <w:b/>
          <w:bCs/>
        </w:rPr>
        <w:t>ципальной программы  Комсомольского сельского поселения  Комсомольского</w:t>
      </w:r>
      <w:r w:rsidRPr="00A11561">
        <w:rPr>
          <w:b/>
          <w:bCs/>
        </w:rPr>
        <w:t xml:space="preserve"> района Чувашской Республики «Развитие потенциала природно-сырьевых ресурсов и повышение эко</w:t>
      </w:r>
      <w:r>
        <w:rPr>
          <w:b/>
          <w:bCs/>
        </w:rPr>
        <w:t>логической безопасности» на 2021</w:t>
      </w:r>
      <w:r w:rsidRPr="00A11561">
        <w:rPr>
          <w:b/>
          <w:bCs/>
        </w:rPr>
        <w:t>–20</w:t>
      </w:r>
      <w:r>
        <w:rPr>
          <w:b/>
          <w:bCs/>
        </w:rPr>
        <w:t>35</w:t>
      </w:r>
      <w:r w:rsidRPr="00A11561">
        <w:rPr>
          <w:b/>
          <w:bCs/>
        </w:rPr>
        <w:t xml:space="preserve"> годы и их значениях</w:t>
      </w:r>
    </w:p>
    <w:p w:rsidR="00461EB0" w:rsidRPr="00A11561" w:rsidRDefault="00461EB0" w:rsidP="00461EB0">
      <w:pPr>
        <w:spacing w:before="100" w:beforeAutospacing="1" w:after="100" w:afterAutospacing="1"/>
      </w:pPr>
      <w:r w:rsidRPr="00A11561">
        <w:t>(нарастающим итогом)</w:t>
      </w:r>
    </w:p>
    <w:tbl>
      <w:tblPr>
        <w:tblW w:w="10065"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6"/>
        <w:gridCol w:w="4222"/>
        <w:gridCol w:w="1134"/>
        <w:gridCol w:w="851"/>
        <w:gridCol w:w="708"/>
        <w:gridCol w:w="567"/>
        <w:gridCol w:w="567"/>
        <w:gridCol w:w="567"/>
        <w:gridCol w:w="567"/>
        <w:gridCol w:w="426"/>
      </w:tblGrid>
      <w:tr w:rsidR="00461EB0" w:rsidRPr="00AD3C4E" w:rsidTr="00451015">
        <w:trPr>
          <w:tblCellSpacing w:w="15" w:type="dxa"/>
        </w:trPr>
        <w:tc>
          <w:tcPr>
            <w:tcW w:w="41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п/п</w:t>
            </w:r>
          </w:p>
        </w:tc>
        <w:tc>
          <w:tcPr>
            <w:tcW w:w="419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Наименование показателя (индикатора)</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Единица измерения</w:t>
            </w:r>
          </w:p>
        </w:tc>
        <w:tc>
          <w:tcPr>
            <w:tcW w:w="821" w:type="dxa"/>
            <w:tcBorders>
              <w:top w:val="single" w:sz="4" w:space="0" w:color="auto"/>
              <w:left w:val="single" w:sz="4" w:space="0" w:color="auto"/>
              <w:bottom w:val="single" w:sz="4" w:space="0" w:color="auto"/>
              <w:right w:val="single" w:sz="4" w:space="0" w:color="auto"/>
            </w:tcBorders>
            <w:vAlign w:val="center"/>
          </w:tcPr>
          <w:p w:rsidR="00461EB0" w:rsidRPr="0025325D" w:rsidRDefault="00461EB0" w:rsidP="00451015">
            <w:pPr>
              <w:spacing w:before="100" w:beforeAutospacing="1" w:after="100" w:afterAutospacing="1"/>
              <w:rPr>
                <w:sz w:val="20"/>
                <w:szCs w:val="20"/>
              </w:rPr>
            </w:pPr>
            <w:r w:rsidRPr="0025325D">
              <w:rPr>
                <w:sz w:val="20"/>
                <w:szCs w:val="20"/>
              </w:rPr>
              <w:t>2021</w:t>
            </w:r>
          </w:p>
          <w:p w:rsidR="00461EB0" w:rsidRPr="0025325D" w:rsidRDefault="00461EB0" w:rsidP="00451015">
            <w:pPr>
              <w:spacing w:before="100" w:beforeAutospacing="1" w:after="100" w:afterAutospacing="1"/>
              <w:rPr>
                <w:sz w:val="20"/>
                <w:szCs w:val="20"/>
              </w:rPr>
            </w:pPr>
            <w:r w:rsidRPr="0025325D">
              <w:rPr>
                <w:sz w:val="20"/>
                <w:szCs w:val="20"/>
              </w:rPr>
              <w:t>год</w:t>
            </w:r>
          </w:p>
        </w:tc>
        <w:tc>
          <w:tcPr>
            <w:tcW w:w="678" w:type="dxa"/>
            <w:tcBorders>
              <w:top w:val="single" w:sz="4" w:space="0" w:color="auto"/>
              <w:left w:val="single" w:sz="4" w:space="0" w:color="auto"/>
              <w:bottom w:val="single" w:sz="4" w:space="0" w:color="auto"/>
              <w:right w:val="single" w:sz="4" w:space="0" w:color="auto"/>
            </w:tcBorders>
            <w:vAlign w:val="center"/>
          </w:tcPr>
          <w:p w:rsidR="00461EB0" w:rsidRPr="0025325D" w:rsidRDefault="00461EB0" w:rsidP="00451015">
            <w:pPr>
              <w:spacing w:before="100" w:beforeAutospacing="1" w:after="100" w:afterAutospacing="1"/>
              <w:rPr>
                <w:sz w:val="20"/>
                <w:szCs w:val="20"/>
              </w:rPr>
            </w:pPr>
            <w:r w:rsidRPr="0025325D">
              <w:rPr>
                <w:sz w:val="20"/>
                <w:szCs w:val="20"/>
              </w:rPr>
              <w:t>2022</w:t>
            </w:r>
          </w:p>
          <w:p w:rsidR="00461EB0" w:rsidRPr="0025325D" w:rsidRDefault="00461EB0" w:rsidP="00451015">
            <w:pPr>
              <w:spacing w:before="100" w:beforeAutospacing="1" w:after="100" w:afterAutospacing="1"/>
              <w:rPr>
                <w:sz w:val="20"/>
                <w:szCs w:val="20"/>
              </w:rPr>
            </w:pPr>
            <w:r w:rsidRPr="0025325D">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25325D" w:rsidRDefault="00461EB0" w:rsidP="00451015">
            <w:pPr>
              <w:spacing w:before="100" w:beforeAutospacing="1" w:after="100" w:afterAutospacing="1"/>
              <w:rPr>
                <w:sz w:val="20"/>
                <w:szCs w:val="20"/>
              </w:rPr>
            </w:pPr>
            <w:r w:rsidRPr="0025325D">
              <w:rPr>
                <w:sz w:val="20"/>
                <w:szCs w:val="20"/>
              </w:rPr>
              <w:t>2023</w:t>
            </w:r>
          </w:p>
          <w:p w:rsidR="00461EB0" w:rsidRPr="0025325D" w:rsidRDefault="00461EB0" w:rsidP="00451015">
            <w:pPr>
              <w:spacing w:before="100" w:beforeAutospacing="1" w:after="100" w:afterAutospacing="1"/>
              <w:rPr>
                <w:sz w:val="20"/>
                <w:szCs w:val="20"/>
              </w:rPr>
            </w:pPr>
            <w:r w:rsidRPr="0025325D">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25325D" w:rsidRDefault="00461EB0" w:rsidP="00451015">
            <w:pPr>
              <w:spacing w:before="100" w:beforeAutospacing="1" w:after="100" w:afterAutospacing="1"/>
              <w:rPr>
                <w:sz w:val="20"/>
                <w:szCs w:val="20"/>
              </w:rPr>
            </w:pPr>
            <w:r w:rsidRPr="0025325D">
              <w:rPr>
                <w:sz w:val="20"/>
                <w:szCs w:val="20"/>
              </w:rPr>
              <w:t>2024</w:t>
            </w:r>
          </w:p>
          <w:p w:rsidR="00461EB0" w:rsidRPr="0025325D" w:rsidRDefault="00461EB0" w:rsidP="00451015">
            <w:pPr>
              <w:spacing w:before="100" w:beforeAutospacing="1" w:after="100" w:afterAutospacing="1"/>
              <w:rPr>
                <w:sz w:val="20"/>
                <w:szCs w:val="20"/>
              </w:rPr>
            </w:pPr>
            <w:r w:rsidRPr="0025325D">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25325D" w:rsidRDefault="00461EB0" w:rsidP="00451015">
            <w:pPr>
              <w:spacing w:before="100" w:beforeAutospacing="1" w:after="100" w:afterAutospacing="1"/>
              <w:rPr>
                <w:sz w:val="20"/>
                <w:szCs w:val="20"/>
              </w:rPr>
            </w:pPr>
            <w:r w:rsidRPr="0025325D">
              <w:rPr>
                <w:sz w:val="20"/>
                <w:szCs w:val="20"/>
              </w:rPr>
              <w:t>2025</w:t>
            </w:r>
          </w:p>
          <w:p w:rsidR="00461EB0" w:rsidRPr="0025325D" w:rsidRDefault="00461EB0" w:rsidP="00451015">
            <w:pPr>
              <w:spacing w:before="100" w:beforeAutospacing="1" w:after="100" w:afterAutospacing="1"/>
              <w:rPr>
                <w:sz w:val="20"/>
                <w:szCs w:val="20"/>
              </w:rPr>
            </w:pPr>
            <w:r w:rsidRPr="0025325D">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Default="00461EB0" w:rsidP="00451015">
            <w:pPr>
              <w:spacing w:before="100" w:beforeAutospacing="1" w:after="100" w:afterAutospacing="1"/>
              <w:rPr>
                <w:sz w:val="20"/>
                <w:szCs w:val="20"/>
              </w:rPr>
            </w:pPr>
            <w:r w:rsidRPr="0025325D">
              <w:rPr>
                <w:sz w:val="20"/>
                <w:szCs w:val="20"/>
              </w:rPr>
              <w:t> 2026-2030</w:t>
            </w:r>
          </w:p>
          <w:p w:rsidR="00461EB0" w:rsidRPr="0025325D" w:rsidRDefault="00461EB0" w:rsidP="00451015">
            <w:pPr>
              <w:spacing w:before="100" w:beforeAutospacing="1" w:after="100" w:afterAutospacing="1"/>
              <w:rPr>
                <w:sz w:val="20"/>
                <w:szCs w:val="20"/>
              </w:rPr>
            </w:pPr>
            <w:r>
              <w:rPr>
                <w:sz w:val="20"/>
                <w:szCs w:val="20"/>
              </w:rPr>
              <w:lastRenderedPageBreak/>
              <w:t>г.г</w:t>
            </w:r>
          </w:p>
        </w:tc>
        <w:tc>
          <w:tcPr>
            <w:tcW w:w="381" w:type="dxa"/>
            <w:tcBorders>
              <w:top w:val="single" w:sz="4" w:space="0" w:color="auto"/>
              <w:left w:val="single" w:sz="4" w:space="0" w:color="auto"/>
              <w:bottom w:val="single" w:sz="4" w:space="0" w:color="auto"/>
              <w:right w:val="single" w:sz="4" w:space="0" w:color="auto"/>
            </w:tcBorders>
          </w:tcPr>
          <w:p w:rsidR="00461EB0" w:rsidRPr="0025325D" w:rsidRDefault="00461EB0" w:rsidP="00451015">
            <w:pPr>
              <w:spacing w:before="100" w:beforeAutospacing="1" w:after="100" w:afterAutospacing="1"/>
              <w:rPr>
                <w:sz w:val="20"/>
                <w:szCs w:val="20"/>
              </w:rPr>
            </w:pPr>
            <w:r w:rsidRPr="0025325D">
              <w:rPr>
                <w:sz w:val="20"/>
                <w:szCs w:val="20"/>
              </w:rPr>
              <w:lastRenderedPageBreak/>
              <w:t>2031-2035</w:t>
            </w:r>
          </w:p>
        </w:tc>
      </w:tr>
      <w:tr w:rsidR="00461EB0" w:rsidRPr="00AD3C4E" w:rsidTr="00451015">
        <w:trPr>
          <w:tblCellSpacing w:w="15" w:type="dxa"/>
        </w:trPr>
        <w:tc>
          <w:tcPr>
            <w:tcW w:w="41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1</w:t>
            </w:r>
          </w:p>
        </w:tc>
        <w:tc>
          <w:tcPr>
            <w:tcW w:w="419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w:t>
            </w:r>
          </w:p>
        </w:tc>
        <w:tc>
          <w:tcPr>
            <w:tcW w:w="82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5</w:t>
            </w:r>
          </w:p>
        </w:tc>
        <w:tc>
          <w:tcPr>
            <w:tcW w:w="67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6</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7</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8</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9</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w:t>
            </w:r>
            <w:r>
              <w:t>10</w:t>
            </w:r>
          </w:p>
        </w:tc>
        <w:tc>
          <w:tcPr>
            <w:tcW w:w="381"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r>
              <w:t>11</w:t>
            </w:r>
          </w:p>
        </w:tc>
      </w:tr>
      <w:tr w:rsidR="00461EB0" w:rsidRPr="00AD3C4E" w:rsidTr="00451015">
        <w:trPr>
          <w:tblCellSpacing w:w="15" w:type="dxa"/>
        </w:trPr>
        <w:tc>
          <w:tcPr>
            <w:tcW w:w="41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419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единиц</w:t>
            </w:r>
          </w:p>
        </w:tc>
        <w:tc>
          <w:tcPr>
            <w:tcW w:w="82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67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w:t>
            </w:r>
          </w:p>
        </w:tc>
        <w:tc>
          <w:tcPr>
            <w:tcW w:w="381"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p>
        </w:tc>
      </w:tr>
      <w:tr w:rsidR="00461EB0" w:rsidRPr="00AD3C4E" w:rsidTr="00451015">
        <w:trPr>
          <w:tblCellSpacing w:w="15" w:type="dxa"/>
        </w:trPr>
        <w:tc>
          <w:tcPr>
            <w:tcW w:w="41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4192"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Численность населения, экологические условия проживания которого улучшены в результате реализации мероприятий по восстановлению и экологической реабилитации водных объектов</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тыс.чел.</w:t>
            </w:r>
          </w:p>
        </w:tc>
        <w:tc>
          <w:tcPr>
            <w:tcW w:w="821"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2,8</w:t>
            </w:r>
          </w:p>
        </w:tc>
        <w:tc>
          <w:tcPr>
            <w:tcW w:w="678"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 xml:space="preserve"> 2.81</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2,82</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2,82</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2,83</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w:t>
            </w:r>
          </w:p>
        </w:tc>
        <w:tc>
          <w:tcPr>
            <w:tcW w:w="381" w:type="dxa"/>
            <w:tcBorders>
              <w:top w:val="single" w:sz="4" w:space="0" w:color="auto"/>
              <w:left w:val="single" w:sz="4" w:space="0" w:color="auto"/>
              <w:bottom w:val="single" w:sz="4" w:space="0" w:color="auto"/>
              <w:right w:val="single" w:sz="4" w:space="0" w:color="auto"/>
            </w:tcBorders>
          </w:tcPr>
          <w:p w:rsidR="00461EB0" w:rsidRPr="00A11561" w:rsidRDefault="00461EB0" w:rsidP="00451015">
            <w:pPr>
              <w:spacing w:before="100" w:beforeAutospacing="1" w:after="100" w:afterAutospacing="1"/>
            </w:pPr>
          </w:p>
        </w:tc>
      </w:tr>
    </w:tbl>
    <w:p w:rsidR="00461EB0" w:rsidRPr="00A11561" w:rsidRDefault="00461EB0" w:rsidP="00461EB0">
      <w:pPr>
        <w:spacing w:before="100" w:beforeAutospacing="1" w:after="100" w:afterAutospacing="1"/>
        <w:jc w:val="center"/>
      </w:pPr>
      <w:r w:rsidRPr="00A11561">
        <w:t>Приложение № 2 к подпрограмме «Развитие водохозяй</w:t>
      </w:r>
      <w:r>
        <w:t>ственного комплекса Комсомольского сельского поселения Комсомольского</w:t>
      </w:r>
      <w:r w:rsidRPr="00A11561">
        <w:t xml:space="preserve"> района Чувашской Республики» муни</w:t>
      </w:r>
      <w:r>
        <w:t>ципальной программы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p w:rsidR="00461EB0" w:rsidRPr="00A11561" w:rsidRDefault="00461EB0" w:rsidP="00461EB0">
      <w:pPr>
        <w:spacing w:before="100" w:beforeAutospacing="1" w:after="100" w:afterAutospacing="1"/>
        <w:jc w:val="center"/>
      </w:pPr>
      <w:r w:rsidRPr="00A11561">
        <w:rPr>
          <w:b/>
          <w:bCs/>
        </w:rPr>
        <w:t xml:space="preserve">П Е Р Е Ч Е Н Ь </w:t>
      </w:r>
      <w:r w:rsidRPr="00A11561">
        <w:rPr>
          <w:b/>
          <w:bCs/>
        </w:rPr>
        <w:br/>
        <w:t>основных мероприятий муни</w:t>
      </w:r>
      <w:r>
        <w:rPr>
          <w:b/>
          <w:bCs/>
        </w:rPr>
        <w:t>ципальной программы  Комсомольского сельского поселения Комсомольского</w:t>
      </w:r>
      <w:r w:rsidRPr="00A11561">
        <w:rPr>
          <w:b/>
          <w:bCs/>
        </w:rPr>
        <w:t xml:space="preserve"> района Чувашской Республики «Развитие потенциала природно-сырьевых ресурсов и повышение эко</w:t>
      </w:r>
      <w:r>
        <w:rPr>
          <w:b/>
          <w:bCs/>
        </w:rPr>
        <w:t>логической безопасности» на 2021</w:t>
      </w:r>
      <w:r w:rsidRPr="00A11561">
        <w:rPr>
          <w:b/>
          <w:bCs/>
        </w:rPr>
        <w:t>–20</w:t>
      </w:r>
      <w:r>
        <w:rPr>
          <w:b/>
          <w:bCs/>
        </w:rPr>
        <w:t>35</w:t>
      </w:r>
      <w:r w:rsidRPr="00A11561">
        <w:rPr>
          <w:b/>
          <w:bCs/>
        </w:rPr>
        <w:t xml:space="preserve"> годы</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9"/>
        <w:gridCol w:w="1496"/>
        <w:gridCol w:w="1379"/>
        <w:gridCol w:w="961"/>
        <w:gridCol w:w="961"/>
        <w:gridCol w:w="1526"/>
        <w:gridCol w:w="1509"/>
        <w:gridCol w:w="1401"/>
      </w:tblGrid>
      <w:tr w:rsidR="00461EB0" w:rsidRPr="00AD3C4E" w:rsidTr="0045101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Наименование основных мероприятий, номер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Срок</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Ожидаемый непосредственный результат</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Последствия нереализации основных мероприятий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Связь с показателями государственной программы Чувашской Республики</w:t>
            </w:r>
          </w:p>
        </w:tc>
      </w:tr>
      <w:tr w:rsidR="00461EB0" w:rsidRPr="00AD3C4E" w:rsidTr="0045101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начала реализации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окончание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c>
          <w:tcPr>
            <w:tcW w:w="0" w:type="auto"/>
            <w:vMerge/>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2</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4</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5</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6</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7</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8</w:t>
            </w:r>
          </w:p>
        </w:tc>
      </w:tr>
      <w:tr w:rsidR="00461EB0" w:rsidRPr="00AD3C4E" w:rsidTr="00451015">
        <w:trPr>
          <w:tblCellSpacing w:w="15" w:type="dxa"/>
        </w:trPr>
        <w:tc>
          <w:tcPr>
            <w:tcW w:w="0" w:type="auto"/>
            <w:gridSpan w:val="8"/>
            <w:tcBorders>
              <w:top w:val="single" w:sz="4" w:space="0" w:color="auto"/>
              <w:left w:val="single" w:sz="4" w:space="0" w:color="auto"/>
              <w:bottom w:val="single" w:sz="4" w:space="0" w:color="auto"/>
              <w:right w:val="single" w:sz="4" w:space="0" w:color="auto"/>
            </w:tcBorders>
            <w:vAlign w:val="center"/>
          </w:tcPr>
          <w:p w:rsidR="00461EB0" w:rsidRPr="00A11561" w:rsidRDefault="00032F45" w:rsidP="00451015">
            <w:pPr>
              <w:spacing w:before="100" w:beforeAutospacing="1" w:after="100" w:afterAutospacing="1"/>
            </w:pPr>
            <w:hyperlink r:id="rId25" w:anchor="sub_10000" w:history="1">
              <w:r w:rsidR="00461EB0" w:rsidRPr="00B27C00">
                <w:rPr>
                  <w:b/>
                  <w:bCs/>
                  <w:u w:val="single"/>
                </w:rPr>
                <w:t>Подпрограмма</w:t>
              </w:r>
            </w:hyperlink>
            <w:r w:rsidR="00461EB0" w:rsidRPr="00B27C00">
              <w:rPr>
                <w:b/>
                <w:bCs/>
              </w:rPr>
              <w:t xml:space="preserve"> </w:t>
            </w:r>
            <w:r w:rsidR="00461EB0" w:rsidRPr="00A11561">
              <w:rPr>
                <w:b/>
                <w:bCs/>
              </w:rPr>
              <w:t>«Развитие водохозяй</w:t>
            </w:r>
            <w:r w:rsidR="00461EB0">
              <w:rPr>
                <w:b/>
                <w:bCs/>
              </w:rPr>
              <w:t>ственного комплекса  Комсомольского сельского поселения Комсомольского</w:t>
            </w:r>
            <w:r w:rsidR="00461EB0" w:rsidRPr="00A11561">
              <w:rPr>
                <w:b/>
                <w:bCs/>
              </w:rPr>
              <w:t xml:space="preserve"> района Чувашской Республики»</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Основное мероприятие 1. Восстановление и экологическая реабилитация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 xml:space="preserve">Администрация  Комсомольского </w:t>
            </w:r>
            <w:r w:rsidRPr="00A11561">
              <w:t xml:space="preserve"> сельского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01.01.</w:t>
            </w:r>
          </w:p>
          <w:p w:rsidR="00461EB0" w:rsidRPr="00A11561" w:rsidRDefault="00461EB0" w:rsidP="00451015">
            <w:pPr>
              <w:spacing w:before="100" w:beforeAutospacing="1" w:after="100" w:afterAutospacing="1"/>
            </w:pPr>
            <w:r>
              <w:t>2021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31.12.</w:t>
            </w:r>
          </w:p>
          <w:p w:rsidR="00461EB0" w:rsidRPr="00A11561" w:rsidRDefault="00461EB0" w:rsidP="00451015">
            <w:pPr>
              <w:spacing w:before="100" w:beforeAutospacing="1" w:after="100" w:afterAutospacing="1"/>
            </w:pPr>
            <w:r w:rsidRPr="00A11561">
              <w:t>20</w:t>
            </w:r>
            <w:r>
              <w:t>35</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увеличение протяженности установленных границ водоохранных зон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 xml:space="preserve">Загрязнение и засорение водных объектов, нарушение сохранности среды обитания водных биологических ресурсов и других объектов животного и </w:t>
            </w:r>
            <w:r w:rsidRPr="00A11561">
              <w:lastRenderedPageBreak/>
              <w:t>растительного мира в границах водоохранных зон и прибрежных защитных полос</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rPr>
                <w:b/>
                <w:bCs/>
              </w:rPr>
              <w:lastRenderedPageBreak/>
              <w:t>х</w:t>
            </w:r>
          </w:p>
        </w:tc>
      </w:tr>
      <w:tr w:rsidR="00461EB0" w:rsidRPr="00AD3C4E" w:rsidTr="004510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Основное мероприятие 2. Использование и охрана водных объектов и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t>Администрация  Комсомольского</w:t>
            </w:r>
            <w:r w:rsidRPr="00A11561">
              <w:t xml:space="preserve"> сельского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01.01.</w:t>
            </w:r>
          </w:p>
          <w:p w:rsidR="00461EB0" w:rsidRPr="00A11561" w:rsidRDefault="00461EB0" w:rsidP="00451015">
            <w:pPr>
              <w:spacing w:before="100" w:beforeAutospacing="1" w:after="100" w:afterAutospacing="1"/>
            </w:pPr>
            <w:r>
              <w:t>2021</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31.12.</w:t>
            </w:r>
          </w:p>
          <w:p w:rsidR="00461EB0" w:rsidRPr="00A11561" w:rsidRDefault="00461EB0" w:rsidP="00451015">
            <w:pPr>
              <w:spacing w:before="100" w:beforeAutospacing="1" w:after="100" w:afterAutospacing="1"/>
            </w:pPr>
            <w:r w:rsidRPr="00A11561">
              <w:t>20</w:t>
            </w:r>
            <w:r>
              <w:t>35</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приведение гидротехнических сооружений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t>уменьшение эксплуатационной надежности гидротехнических сооружений и увеличение водноэрозионных процессов на руслах рек</w:t>
            </w:r>
          </w:p>
        </w:tc>
        <w:tc>
          <w:tcPr>
            <w:tcW w:w="0" w:type="auto"/>
            <w:tcBorders>
              <w:top w:val="single" w:sz="4" w:space="0" w:color="auto"/>
              <w:left w:val="single" w:sz="4" w:space="0" w:color="auto"/>
              <w:bottom w:val="single" w:sz="4" w:space="0" w:color="auto"/>
              <w:right w:val="single" w:sz="4" w:space="0" w:color="auto"/>
            </w:tcBorders>
            <w:vAlign w:val="center"/>
          </w:tcPr>
          <w:p w:rsidR="00461EB0" w:rsidRPr="00A11561" w:rsidRDefault="00461EB0" w:rsidP="00451015">
            <w:pPr>
              <w:spacing w:before="100" w:beforeAutospacing="1" w:after="100" w:afterAutospacing="1"/>
            </w:pPr>
            <w:r w:rsidRPr="00A11561">
              <w:rPr>
                <w:b/>
                <w:bCs/>
              </w:rPr>
              <w:t>х</w:t>
            </w:r>
          </w:p>
        </w:tc>
      </w:tr>
    </w:tbl>
    <w:p w:rsidR="00461EB0" w:rsidRPr="00A11561" w:rsidRDefault="00461EB0" w:rsidP="00461EB0">
      <w:pPr>
        <w:spacing w:before="100" w:beforeAutospacing="1" w:after="100" w:afterAutospacing="1"/>
        <w:jc w:val="center"/>
      </w:pPr>
      <w:r w:rsidRPr="00A11561">
        <w:t>Приложение № 3 к подпрограмме «Развитие водохозяй</w:t>
      </w:r>
      <w:r>
        <w:t>ственного комплекса Комсомольского сельского поселения Комсомольского</w:t>
      </w:r>
      <w:r w:rsidRPr="00A11561">
        <w:t xml:space="preserve"> района Чувашской Республики» муни</w:t>
      </w:r>
      <w:r>
        <w:t>ципальной программы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p w:rsidR="00461EB0" w:rsidRPr="005A6150" w:rsidRDefault="00461EB0" w:rsidP="00461EB0">
      <w:pPr>
        <w:spacing w:before="100" w:beforeAutospacing="1" w:after="100" w:afterAutospacing="1"/>
        <w:jc w:val="center"/>
        <w:outlineLvl w:val="0"/>
        <w:rPr>
          <w:b/>
          <w:bCs/>
          <w:kern w:val="36"/>
        </w:rPr>
      </w:pPr>
      <w:r w:rsidRPr="005A6150">
        <w:rPr>
          <w:b/>
          <w:bCs/>
          <w:kern w:val="36"/>
        </w:rPr>
        <w:t xml:space="preserve">С В Е Д Е Н И Я </w:t>
      </w:r>
      <w:r w:rsidRPr="005A6150">
        <w:rPr>
          <w:b/>
          <w:bCs/>
          <w:kern w:val="36"/>
        </w:rPr>
        <w:br/>
        <w:t>об основных мерах правового регулирования в сфере реализации муни</w:t>
      </w:r>
      <w:r>
        <w:rPr>
          <w:b/>
          <w:bCs/>
          <w:kern w:val="36"/>
        </w:rPr>
        <w:t>ципальной программы Комсомольского сельского поселения  Комсомольского</w:t>
      </w:r>
      <w:r w:rsidRPr="005A6150">
        <w:rPr>
          <w:b/>
          <w:bCs/>
          <w:kern w:val="36"/>
        </w:rPr>
        <w:t xml:space="preserve"> района Чувашской Республики «Развитие потенциала природно-сырьевых ресурсов  и повышение эко</w:t>
      </w:r>
      <w:r>
        <w:rPr>
          <w:b/>
          <w:bCs/>
          <w:kern w:val="36"/>
        </w:rPr>
        <w:t>логической безопасности» на 2021</w:t>
      </w:r>
      <w:r w:rsidRPr="005A6150">
        <w:rPr>
          <w:b/>
          <w:bCs/>
          <w:kern w:val="36"/>
        </w:rPr>
        <w:t>–20</w:t>
      </w:r>
      <w:r>
        <w:rPr>
          <w:b/>
          <w:bCs/>
          <w:kern w:val="36"/>
        </w:rPr>
        <w:t>35</w:t>
      </w:r>
      <w:r w:rsidRPr="005A6150">
        <w:rPr>
          <w:b/>
          <w:bCs/>
          <w:kern w:val="36"/>
        </w:rPr>
        <w:t xml:space="preserve"> годы</w:t>
      </w:r>
    </w:p>
    <w:p w:rsidR="00461EB0" w:rsidRPr="00A11561" w:rsidRDefault="00461EB0" w:rsidP="00461EB0">
      <w:pPr>
        <w:spacing w:before="100" w:beforeAutospacing="1" w:after="100" w:afterAutospacing="1"/>
      </w:pPr>
      <w:r w:rsidRPr="00A11561">
        <w:t> </w:t>
      </w: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381"/>
        <w:gridCol w:w="2536"/>
        <w:gridCol w:w="2620"/>
        <w:gridCol w:w="1909"/>
        <w:gridCol w:w="2146"/>
      </w:tblGrid>
      <w:tr w:rsidR="00461EB0" w:rsidRPr="00AD3C4E" w:rsidTr="00451015">
        <w:trPr>
          <w:tblCellSpacing w:w="15" w:type="dxa"/>
        </w:trPr>
        <w:tc>
          <w:tcPr>
            <w:tcW w:w="0" w:type="auto"/>
            <w:vAlign w:val="center"/>
          </w:tcPr>
          <w:p w:rsidR="00461EB0" w:rsidRPr="00A11561" w:rsidRDefault="00461EB0" w:rsidP="00451015">
            <w:pPr>
              <w:spacing w:before="100" w:beforeAutospacing="1" w:after="100" w:afterAutospacing="1"/>
            </w:pPr>
            <w:r w:rsidRPr="00A11561">
              <w:t>№</w:t>
            </w:r>
          </w:p>
          <w:p w:rsidR="00461EB0" w:rsidRPr="00A11561" w:rsidRDefault="00461EB0" w:rsidP="00451015">
            <w:pPr>
              <w:spacing w:before="100" w:beforeAutospacing="1" w:after="100" w:afterAutospacing="1"/>
            </w:pPr>
            <w:r w:rsidRPr="00A11561">
              <w:t>пп</w:t>
            </w:r>
          </w:p>
        </w:tc>
        <w:tc>
          <w:tcPr>
            <w:tcW w:w="0" w:type="auto"/>
            <w:vAlign w:val="center"/>
          </w:tcPr>
          <w:p w:rsidR="00461EB0" w:rsidRPr="00A11561" w:rsidRDefault="00461EB0" w:rsidP="00451015">
            <w:pPr>
              <w:spacing w:before="100" w:beforeAutospacing="1" w:after="100" w:afterAutospacing="1"/>
            </w:pPr>
            <w:r w:rsidRPr="00A11561">
              <w:t>Вид нормативного правового акта</w:t>
            </w:r>
          </w:p>
        </w:tc>
        <w:tc>
          <w:tcPr>
            <w:tcW w:w="0" w:type="auto"/>
            <w:vAlign w:val="center"/>
          </w:tcPr>
          <w:p w:rsidR="00461EB0" w:rsidRPr="00A11561" w:rsidRDefault="00461EB0" w:rsidP="00451015">
            <w:pPr>
              <w:spacing w:before="100" w:beforeAutospacing="1" w:after="100" w:afterAutospacing="1"/>
            </w:pPr>
            <w:r w:rsidRPr="00A11561">
              <w:t xml:space="preserve">Основные положения нормативного </w:t>
            </w:r>
            <w:r w:rsidRPr="00A11561">
              <w:br/>
              <w:t>правового акта</w:t>
            </w:r>
          </w:p>
        </w:tc>
        <w:tc>
          <w:tcPr>
            <w:tcW w:w="0" w:type="auto"/>
            <w:vAlign w:val="center"/>
          </w:tcPr>
          <w:p w:rsidR="00461EB0" w:rsidRPr="00A11561" w:rsidRDefault="00461EB0" w:rsidP="00451015">
            <w:pPr>
              <w:spacing w:before="100" w:beforeAutospacing="1" w:after="100" w:afterAutospacing="1"/>
            </w:pPr>
            <w:r w:rsidRPr="00A11561">
              <w:t>Ответственный</w:t>
            </w:r>
            <w:r w:rsidRPr="00A11561">
              <w:br/>
              <w:t xml:space="preserve">исполнитель и </w:t>
            </w:r>
            <w:r w:rsidRPr="00A11561">
              <w:br/>
              <w:t>соисполнители</w:t>
            </w:r>
          </w:p>
        </w:tc>
        <w:tc>
          <w:tcPr>
            <w:tcW w:w="0" w:type="auto"/>
            <w:vAlign w:val="center"/>
          </w:tcPr>
          <w:p w:rsidR="00461EB0" w:rsidRPr="00A11561" w:rsidRDefault="00461EB0" w:rsidP="00451015">
            <w:pPr>
              <w:spacing w:before="100" w:beforeAutospacing="1" w:after="100" w:afterAutospacing="1"/>
            </w:pPr>
            <w:r w:rsidRPr="00A11561">
              <w:t>Ожидаемые сроки принятия</w:t>
            </w:r>
          </w:p>
        </w:tc>
      </w:tr>
      <w:tr w:rsidR="00461EB0" w:rsidRPr="00AD3C4E" w:rsidTr="00451015">
        <w:trPr>
          <w:tblCellSpacing w:w="15" w:type="dxa"/>
        </w:trPr>
        <w:tc>
          <w:tcPr>
            <w:tcW w:w="0" w:type="auto"/>
            <w:gridSpan w:val="5"/>
            <w:vAlign w:val="center"/>
          </w:tcPr>
          <w:p w:rsidR="00461EB0" w:rsidRPr="005A6150" w:rsidRDefault="00461EB0" w:rsidP="00451015">
            <w:pPr>
              <w:spacing w:before="100" w:beforeAutospacing="1" w:after="100" w:afterAutospacing="1"/>
              <w:outlineLvl w:val="0"/>
              <w:rPr>
                <w:b/>
                <w:bCs/>
                <w:kern w:val="36"/>
              </w:rPr>
            </w:pPr>
            <w:r w:rsidRPr="005A6150">
              <w:rPr>
                <w:b/>
                <w:bCs/>
                <w:kern w:val="36"/>
              </w:rPr>
              <w:t> </w:t>
            </w:r>
          </w:p>
          <w:p w:rsidR="00461EB0" w:rsidRPr="005A6150" w:rsidRDefault="00461EB0" w:rsidP="00451015">
            <w:pPr>
              <w:spacing w:before="100" w:beforeAutospacing="1" w:after="100" w:afterAutospacing="1"/>
              <w:jc w:val="center"/>
              <w:outlineLvl w:val="0"/>
              <w:rPr>
                <w:b/>
                <w:bCs/>
                <w:kern w:val="36"/>
              </w:rPr>
            </w:pPr>
            <w:r w:rsidRPr="005A6150">
              <w:rPr>
                <w:b/>
                <w:bCs/>
                <w:kern w:val="36"/>
              </w:rPr>
              <w:t>Программа «Развитие потенциала природно-сырьевых ресурсов и повышение экологи</w:t>
            </w:r>
            <w:r>
              <w:rPr>
                <w:b/>
                <w:bCs/>
                <w:kern w:val="36"/>
              </w:rPr>
              <w:t xml:space="preserve">ческой безопасности  Комсомольского сельского поселения Комсомольского </w:t>
            </w:r>
            <w:r w:rsidRPr="005A6150">
              <w:rPr>
                <w:b/>
                <w:bCs/>
                <w:kern w:val="36"/>
              </w:rPr>
              <w:t xml:space="preserve"> района Чувашской Республики»</w:t>
            </w:r>
          </w:p>
          <w:p w:rsidR="00461EB0" w:rsidRPr="005A6150" w:rsidRDefault="00461EB0" w:rsidP="00451015">
            <w:pPr>
              <w:spacing w:before="100" w:beforeAutospacing="1" w:after="100" w:afterAutospacing="1"/>
            </w:pPr>
            <w:r w:rsidRPr="005A6150">
              <w:t> </w:t>
            </w:r>
          </w:p>
        </w:tc>
      </w:tr>
      <w:tr w:rsidR="00461EB0" w:rsidRPr="00AD3C4E" w:rsidTr="00451015">
        <w:trPr>
          <w:tblCellSpacing w:w="15" w:type="dxa"/>
        </w:trPr>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c>
          <w:tcPr>
            <w:tcW w:w="0" w:type="auto"/>
            <w:vAlign w:val="center"/>
          </w:tcPr>
          <w:p w:rsidR="00461EB0" w:rsidRPr="00A11561" w:rsidRDefault="00461EB0" w:rsidP="00451015">
            <w:pPr>
              <w:spacing w:before="100" w:beforeAutospacing="1" w:after="100" w:afterAutospacing="1"/>
            </w:pPr>
            <w:r w:rsidRPr="00A11561">
              <w:t>-</w:t>
            </w:r>
          </w:p>
        </w:tc>
      </w:tr>
    </w:tbl>
    <w:p w:rsidR="00461EB0" w:rsidRPr="00A11561" w:rsidRDefault="00461EB0" w:rsidP="00461EB0">
      <w:pPr>
        <w:spacing w:before="100" w:beforeAutospacing="1" w:after="100" w:afterAutospacing="1"/>
        <w:jc w:val="center"/>
      </w:pPr>
      <w:r>
        <w:t>Прило</w:t>
      </w:r>
      <w:r w:rsidRPr="00A11561">
        <w:t>жение № 4 к подпрограмме «Развитие водохозяй</w:t>
      </w:r>
      <w:r>
        <w:t>ственного комплекса Комсомольского сельского поселения Комсомольского</w:t>
      </w:r>
      <w:r w:rsidRPr="00A11561">
        <w:t xml:space="preserve"> района Чувашской Республики» муни</w:t>
      </w:r>
      <w:r>
        <w:t>ципальной программы Комсомольского сельского поселения Комсомольского</w:t>
      </w:r>
      <w:r w:rsidRPr="00A11561">
        <w:t xml:space="preserve"> района Чувашской Республики «Развитие потенциала природно-сырьевых ресурсов и повышение эко</w:t>
      </w:r>
      <w:r>
        <w:t>логической безопасности» на 2021</w:t>
      </w:r>
      <w:r w:rsidRPr="00A11561">
        <w:t>–20</w:t>
      </w:r>
      <w:r>
        <w:t>35</w:t>
      </w:r>
      <w:r w:rsidRPr="00A11561">
        <w:t xml:space="preserve"> годы</w:t>
      </w:r>
    </w:p>
    <w:p w:rsidR="00461EB0" w:rsidRPr="00A11561" w:rsidRDefault="00461EB0" w:rsidP="00461EB0">
      <w:pPr>
        <w:spacing w:before="100" w:beforeAutospacing="1" w:after="100" w:afterAutospacing="1"/>
      </w:pPr>
      <w:r w:rsidRPr="00A11561">
        <w:rPr>
          <w:b/>
          <w:bCs/>
        </w:rPr>
        <w:lastRenderedPageBreak/>
        <w:t> </w:t>
      </w:r>
    </w:p>
    <w:p w:rsidR="00461EB0" w:rsidRPr="005A6150" w:rsidRDefault="00461EB0" w:rsidP="00461EB0">
      <w:pPr>
        <w:spacing w:before="100" w:beforeAutospacing="1" w:after="100" w:afterAutospacing="1"/>
        <w:jc w:val="center"/>
        <w:outlineLvl w:val="0"/>
        <w:rPr>
          <w:b/>
          <w:bCs/>
          <w:kern w:val="36"/>
        </w:rPr>
      </w:pPr>
      <w:r w:rsidRPr="005A6150">
        <w:rPr>
          <w:b/>
          <w:bCs/>
          <w:kern w:val="36"/>
        </w:rPr>
        <w:t>РЕСУРСНОЕ ОБЕСПЕЧЕНИЕ</w:t>
      </w:r>
      <w:r w:rsidRPr="005A6150">
        <w:rPr>
          <w:b/>
          <w:bCs/>
          <w:kern w:val="36"/>
        </w:rPr>
        <w:br/>
        <w:t>реализации муни</w:t>
      </w:r>
      <w:r>
        <w:rPr>
          <w:b/>
          <w:bCs/>
          <w:kern w:val="36"/>
        </w:rPr>
        <w:t>ципальной программы  Комсомольского сельского поселения Комсомольского</w:t>
      </w:r>
      <w:r w:rsidRPr="005A6150">
        <w:rPr>
          <w:b/>
          <w:bCs/>
          <w:kern w:val="36"/>
        </w:rPr>
        <w:t xml:space="preserve"> района Чувашской Республики «Развитие потенциала природно-сырьевых ресурсов и повышение эко</w:t>
      </w:r>
      <w:r>
        <w:rPr>
          <w:b/>
          <w:bCs/>
          <w:kern w:val="36"/>
        </w:rPr>
        <w:t>логической безопасности» на 2021</w:t>
      </w:r>
      <w:r w:rsidRPr="005A6150">
        <w:rPr>
          <w:b/>
          <w:bCs/>
          <w:kern w:val="36"/>
        </w:rPr>
        <w:t>–20</w:t>
      </w:r>
      <w:r>
        <w:rPr>
          <w:b/>
          <w:bCs/>
          <w:kern w:val="36"/>
        </w:rPr>
        <w:t>35</w:t>
      </w:r>
      <w:r w:rsidRPr="005A6150">
        <w:rPr>
          <w:b/>
          <w:bCs/>
          <w:kern w:val="36"/>
        </w:rPr>
        <w:t xml:space="preserve"> годы за счет всех источников финансирования</w:t>
      </w:r>
    </w:p>
    <w:p w:rsidR="00461EB0" w:rsidRPr="00A11561" w:rsidRDefault="00461EB0" w:rsidP="00461EB0">
      <w:pPr>
        <w:spacing w:before="100" w:beforeAutospacing="1" w:after="100" w:afterAutospacing="1"/>
      </w:pPr>
      <w:r w:rsidRPr="00A11561">
        <w:t>(тыс. рублей)</w:t>
      </w:r>
    </w:p>
    <w:tbl>
      <w:tblPr>
        <w:tblW w:w="10206"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161"/>
        <w:gridCol w:w="2156"/>
        <w:gridCol w:w="1503"/>
        <w:gridCol w:w="1134"/>
        <w:gridCol w:w="567"/>
        <w:gridCol w:w="567"/>
        <w:gridCol w:w="567"/>
        <w:gridCol w:w="567"/>
        <w:gridCol w:w="567"/>
        <w:gridCol w:w="709"/>
        <w:gridCol w:w="708"/>
      </w:tblGrid>
      <w:tr w:rsidR="00461EB0" w:rsidRPr="00564D54" w:rsidTr="00451015">
        <w:trPr>
          <w:tblCellSpacing w:w="15" w:type="dxa"/>
        </w:trPr>
        <w:tc>
          <w:tcPr>
            <w:tcW w:w="1116"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Статус</w:t>
            </w:r>
          </w:p>
        </w:tc>
        <w:tc>
          <w:tcPr>
            <w:tcW w:w="2126"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Наименование подпрограммы муниципальной программы</w:t>
            </w:r>
          </w:p>
        </w:tc>
        <w:tc>
          <w:tcPr>
            <w:tcW w:w="1473"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Ответственный</w:t>
            </w:r>
          </w:p>
          <w:p w:rsidR="00461EB0" w:rsidRPr="00564D54" w:rsidRDefault="00461EB0" w:rsidP="00451015">
            <w:pPr>
              <w:spacing w:before="100" w:beforeAutospacing="1" w:after="100" w:afterAutospacing="1"/>
              <w:rPr>
                <w:sz w:val="20"/>
                <w:szCs w:val="20"/>
              </w:rPr>
            </w:pPr>
            <w:r w:rsidRPr="00564D54">
              <w:rPr>
                <w:sz w:val="20"/>
                <w:szCs w:val="20"/>
              </w:rPr>
              <w:t>исполнитель</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Источники</w:t>
            </w:r>
          </w:p>
          <w:p w:rsidR="00461EB0" w:rsidRPr="00564D54" w:rsidRDefault="00461EB0" w:rsidP="00451015">
            <w:pPr>
              <w:spacing w:before="100" w:beforeAutospacing="1" w:after="100" w:afterAutospacing="1"/>
              <w:rPr>
                <w:sz w:val="20"/>
                <w:szCs w:val="20"/>
              </w:rPr>
            </w:pPr>
            <w:r w:rsidRPr="00564D54">
              <w:rPr>
                <w:sz w:val="20"/>
                <w:szCs w:val="20"/>
              </w:rPr>
              <w:t>финансирования</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2021</w:t>
            </w:r>
          </w:p>
          <w:p w:rsidR="00461EB0" w:rsidRPr="00564D54" w:rsidRDefault="00461EB0" w:rsidP="00451015">
            <w:pPr>
              <w:spacing w:before="100" w:beforeAutospacing="1" w:after="100" w:afterAutospacing="1"/>
              <w:rPr>
                <w:sz w:val="20"/>
                <w:szCs w:val="20"/>
              </w:rPr>
            </w:pPr>
            <w:r w:rsidRPr="00564D54">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2022</w:t>
            </w:r>
          </w:p>
          <w:p w:rsidR="00461EB0" w:rsidRPr="00564D54" w:rsidRDefault="00461EB0" w:rsidP="00451015">
            <w:pPr>
              <w:spacing w:before="100" w:beforeAutospacing="1" w:after="100" w:afterAutospacing="1"/>
              <w:rPr>
                <w:sz w:val="20"/>
                <w:szCs w:val="20"/>
              </w:rPr>
            </w:pPr>
            <w:r w:rsidRPr="00564D54">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2023</w:t>
            </w:r>
          </w:p>
          <w:p w:rsidR="00461EB0" w:rsidRPr="00564D54" w:rsidRDefault="00461EB0" w:rsidP="00451015">
            <w:pPr>
              <w:spacing w:before="100" w:beforeAutospacing="1" w:after="100" w:afterAutospacing="1"/>
              <w:rPr>
                <w:sz w:val="20"/>
                <w:szCs w:val="20"/>
              </w:rPr>
            </w:pPr>
            <w:r w:rsidRPr="00564D54">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2024</w:t>
            </w:r>
          </w:p>
          <w:p w:rsidR="00461EB0" w:rsidRPr="00564D54" w:rsidRDefault="00461EB0" w:rsidP="00451015">
            <w:pPr>
              <w:spacing w:before="100" w:beforeAutospacing="1" w:after="100" w:afterAutospacing="1"/>
              <w:rPr>
                <w:sz w:val="20"/>
                <w:szCs w:val="20"/>
              </w:rPr>
            </w:pPr>
            <w:r w:rsidRPr="00564D54">
              <w:rPr>
                <w:sz w:val="20"/>
                <w:szCs w:val="20"/>
              </w:rPr>
              <w:t>год</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2025</w:t>
            </w:r>
          </w:p>
          <w:p w:rsidR="00461EB0" w:rsidRPr="00564D54" w:rsidRDefault="00461EB0" w:rsidP="00451015">
            <w:pPr>
              <w:spacing w:before="100" w:beforeAutospacing="1" w:after="100" w:afterAutospacing="1"/>
              <w:rPr>
                <w:sz w:val="20"/>
                <w:szCs w:val="20"/>
              </w:rPr>
            </w:pPr>
            <w:r w:rsidRPr="00564D54">
              <w:rPr>
                <w:sz w:val="20"/>
                <w:szCs w:val="20"/>
              </w:rPr>
              <w:t>год</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 2026-2030</w:t>
            </w:r>
          </w:p>
        </w:tc>
        <w:tc>
          <w:tcPr>
            <w:tcW w:w="663" w:type="dxa"/>
            <w:tcBorders>
              <w:top w:val="single" w:sz="4" w:space="0" w:color="auto"/>
              <w:left w:val="single" w:sz="4" w:space="0" w:color="auto"/>
              <w:bottom w:val="single" w:sz="4" w:space="0" w:color="auto"/>
              <w:right w:val="single" w:sz="4" w:space="0" w:color="auto"/>
            </w:tcBorders>
          </w:tcPr>
          <w:p w:rsidR="00461EB0" w:rsidRPr="00564D54" w:rsidRDefault="00461EB0" w:rsidP="00451015">
            <w:pPr>
              <w:spacing w:before="100" w:beforeAutospacing="1" w:after="100" w:afterAutospacing="1"/>
              <w:rPr>
                <w:sz w:val="20"/>
                <w:szCs w:val="20"/>
              </w:rPr>
            </w:pPr>
            <w:r w:rsidRPr="00564D54">
              <w:rPr>
                <w:sz w:val="20"/>
                <w:szCs w:val="20"/>
              </w:rPr>
              <w:t>2031-2035</w:t>
            </w:r>
          </w:p>
        </w:tc>
      </w:tr>
      <w:tr w:rsidR="00461EB0" w:rsidRPr="00564D54" w:rsidTr="00451015">
        <w:trPr>
          <w:tblCellSpacing w:w="15" w:type="dxa"/>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Подпрог</w:t>
            </w:r>
            <w:r w:rsidRPr="00564D54">
              <w:rPr>
                <w:sz w:val="20"/>
                <w:szCs w:val="20"/>
              </w:rPr>
              <w:softHyphen/>
              <w:t>рам</w:t>
            </w:r>
            <w:r w:rsidRPr="00564D54">
              <w:rPr>
                <w:sz w:val="20"/>
                <w:szCs w:val="20"/>
              </w:rPr>
              <w:softHyphen/>
              <w:t>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Развитие водохозяйственного комплекса  Комсомольского сельского поселения Комсомольского района Чувашской Республики</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Администрация  Комсомольского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всего</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 5,0</w:t>
            </w:r>
          </w:p>
        </w:tc>
        <w:tc>
          <w:tcPr>
            <w:tcW w:w="663" w:type="dxa"/>
            <w:tcBorders>
              <w:top w:val="single" w:sz="4" w:space="0" w:color="auto"/>
              <w:left w:val="single" w:sz="4" w:space="0" w:color="auto"/>
              <w:bottom w:val="single" w:sz="4" w:space="0" w:color="auto"/>
              <w:right w:val="single" w:sz="4" w:space="0" w:color="auto"/>
            </w:tcBorders>
          </w:tcPr>
          <w:p w:rsidR="00461EB0" w:rsidRPr="00564D54" w:rsidRDefault="00461EB0" w:rsidP="00451015">
            <w:pPr>
              <w:spacing w:before="100" w:beforeAutospacing="1" w:after="100" w:afterAutospacing="1"/>
              <w:rPr>
                <w:sz w:val="20"/>
                <w:szCs w:val="20"/>
              </w:rPr>
            </w:pPr>
            <w:r w:rsidRPr="00564D54">
              <w:rPr>
                <w:sz w:val="20"/>
                <w:szCs w:val="20"/>
              </w:rPr>
              <w:t>5,0</w:t>
            </w:r>
          </w:p>
        </w:tc>
      </w:tr>
      <w:tr w:rsidR="00461EB0" w:rsidRPr="00564D54" w:rsidTr="00451015">
        <w:trPr>
          <w:tblCellSpacing w:w="15" w:type="dxa"/>
        </w:trPr>
        <w:tc>
          <w:tcPr>
            <w:tcW w:w="111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Бюджет сельского поселения</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r>
      <w:tr w:rsidR="00461EB0" w:rsidRPr="00564D54" w:rsidTr="00451015">
        <w:trPr>
          <w:tblCellSpacing w:w="15" w:type="dxa"/>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Основное мероприя</w:t>
            </w:r>
            <w:r w:rsidRPr="00564D54">
              <w:rPr>
                <w:sz w:val="20"/>
                <w:szCs w:val="20"/>
              </w:rPr>
              <w:softHyphen/>
              <w:t>тие 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Восстановление и экологическая реабилитация водных объектов</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Администрация  Комсомольского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всего</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 5,0</w:t>
            </w:r>
          </w:p>
        </w:tc>
        <w:tc>
          <w:tcPr>
            <w:tcW w:w="663" w:type="dxa"/>
            <w:tcBorders>
              <w:top w:val="single" w:sz="4" w:space="0" w:color="auto"/>
              <w:left w:val="single" w:sz="4" w:space="0" w:color="auto"/>
              <w:bottom w:val="single" w:sz="4" w:space="0" w:color="auto"/>
              <w:right w:val="single" w:sz="4" w:space="0" w:color="auto"/>
            </w:tcBorders>
          </w:tcPr>
          <w:p w:rsidR="00461EB0" w:rsidRPr="00564D54" w:rsidRDefault="00461EB0" w:rsidP="00451015">
            <w:pPr>
              <w:spacing w:before="100" w:beforeAutospacing="1" w:after="100" w:afterAutospacing="1"/>
              <w:rPr>
                <w:sz w:val="20"/>
                <w:szCs w:val="20"/>
              </w:rPr>
            </w:pPr>
            <w:r w:rsidRPr="00564D54">
              <w:rPr>
                <w:sz w:val="20"/>
                <w:szCs w:val="20"/>
              </w:rPr>
              <w:t>5,0</w:t>
            </w:r>
          </w:p>
        </w:tc>
      </w:tr>
      <w:tr w:rsidR="00461EB0" w:rsidRPr="00564D54" w:rsidTr="00451015">
        <w:trPr>
          <w:tblCellSpacing w:w="15" w:type="dxa"/>
        </w:trPr>
        <w:tc>
          <w:tcPr>
            <w:tcW w:w="111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Бюджет сельского поселения</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r>
      <w:tr w:rsidR="00461EB0" w:rsidRPr="00564D54" w:rsidTr="00451015">
        <w:trPr>
          <w:tblCellSpacing w:w="15" w:type="dxa"/>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Меропри</w:t>
            </w:r>
            <w:r w:rsidRPr="00564D54">
              <w:rPr>
                <w:sz w:val="20"/>
                <w:szCs w:val="20"/>
              </w:rPr>
              <w:softHyphen/>
              <w:t>я</w:t>
            </w:r>
            <w:r w:rsidRPr="00564D54">
              <w:rPr>
                <w:sz w:val="20"/>
                <w:szCs w:val="20"/>
              </w:rPr>
              <w:softHyphen/>
              <w:t>тие 1.1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Ремонт водных объектов, расположенных на территории Комсомольского сельского поселения Комсомольского района Чувашской Республики</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Админи-страция  Комсомольского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всего</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 5,0</w:t>
            </w:r>
          </w:p>
        </w:tc>
        <w:tc>
          <w:tcPr>
            <w:tcW w:w="663" w:type="dxa"/>
            <w:tcBorders>
              <w:top w:val="single" w:sz="4" w:space="0" w:color="auto"/>
              <w:left w:val="single" w:sz="4" w:space="0" w:color="auto"/>
              <w:bottom w:val="single" w:sz="4" w:space="0" w:color="auto"/>
              <w:right w:val="single" w:sz="4" w:space="0" w:color="auto"/>
            </w:tcBorders>
          </w:tcPr>
          <w:p w:rsidR="00461EB0" w:rsidRPr="00564D54" w:rsidRDefault="00461EB0" w:rsidP="00451015">
            <w:pPr>
              <w:spacing w:before="100" w:beforeAutospacing="1" w:after="100" w:afterAutospacing="1"/>
              <w:rPr>
                <w:sz w:val="20"/>
                <w:szCs w:val="20"/>
              </w:rPr>
            </w:pPr>
            <w:r w:rsidRPr="00564D54">
              <w:rPr>
                <w:sz w:val="20"/>
                <w:szCs w:val="20"/>
              </w:rPr>
              <w:t>5,0</w:t>
            </w:r>
          </w:p>
        </w:tc>
      </w:tr>
      <w:tr w:rsidR="00461EB0" w:rsidRPr="00564D54" w:rsidTr="00451015">
        <w:trPr>
          <w:tblCellSpacing w:w="15" w:type="dxa"/>
        </w:trPr>
        <w:tc>
          <w:tcPr>
            <w:tcW w:w="111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Бюджет сельского поселения</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r>
      <w:tr w:rsidR="00461EB0" w:rsidRPr="00564D54" w:rsidTr="00451015">
        <w:trPr>
          <w:tblCellSpacing w:w="15" w:type="dxa"/>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Основное мероприя</w:t>
            </w:r>
            <w:r w:rsidRPr="00564D54">
              <w:rPr>
                <w:sz w:val="20"/>
                <w:szCs w:val="20"/>
              </w:rPr>
              <w:softHyphen/>
              <w:t>тие 2</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Использование и охрана водных объектов и гидротехнических сооружений</w:t>
            </w:r>
          </w:p>
          <w:p w:rsidR="00461EB0" w:rsidRPr="00564D54" w:rsidRDefault="00461EB0" w:rsidP="00451015">
            <w:pPr>
              <w:spacing w:before="100" w:beforeAutospacing="1" w:after="100" w:afterAutospacing="1"/>
              <w:rPr>
                <w:sz w:val="20"/>
                <w:szCs w:val="20"/>
              </w:rPr>
            </w:pPr>
            <w:r w:rsidRPr="00564D54">
              <w:rPr>
                <w:sz w:val="20"/>
                <w:szCs w:val="20"/>
              </w:rPr>
              <w:t> </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Админи-страция  Комсомольского сельского поселеня</w:t>
            </w: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всего</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 5,0</w:t>
            </w:r>
          </w:p>
        </w:tc>
        <w:tc>
          <w:tcPr>
            <w:tcW w:w="663" w:type="dxa"/>
            <w:tcBorders>
              <w:top w:val="single" w:sz="4" w:space="0" w:color="auto"/>
              <w:left w:val="single" w:sz="4" w:space="0" w:color="auto"/>
              <w:bottom w:val="single" w:sz="4" w:space="0" w:color="auto"/>
              <w:right w:val="single" w:sz="4" w:space="0" w:color="auto"/>
            </w:tcBorders>
          </w:tcPr>
          <w:p w:rsidR="00461EB0" w:rsidRPr="00564D54" w:rsidRDefault="00461EB0" w:rsidP="00451015">
            <w:pPr>
              <w:spacing w:before="100" w:beforeAutospacing="1" w:after="100" w:afterAutospacing="1"/>
              <w:rPr>
                <w:sz w:val="20"/>
                <w:szCs w:val="20"/>
              </w:rPr>
            </w:pPr>
            <w:r w:rsidRPr="00564D54">
              <w:rPr>
                <w:sz w:val="20"/>
                <w:szCs w:val="20"/>
              </w:rPr>
              <w:t>5,0</w:t>
            </w:r>
          </w:p>
        </w:tc>
      </w:tr>
      <w:tr w:rsidR="00461EB0" w:rsidRPr="00564D54" w:rsidTr="00451015">
        <w:trPr>
          <w:tblCellSpacing w:w="15" w:type="dxa"/>
        </w:trPr>
        <w:tc>
          <w:tcPr>
            <w:tcW w:w="111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rPr>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rPr>
                <w:sz w:val="20"/>
                <w:szCs w:val="20"/>
              </w:rPr>
            </w:pPr>
            <w:r w:rsidRPr="00564D54">
              <w:rPr>
                <w:sz w:val="20"/>
                <w:szCs w:val="20"/>
              </w:rPr>
              <w:t>Бюджет сельского поселения</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537"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1,0</w:t>
            </w:r>
          </w:p>
        </w:tc>
        <w:tc>
          <w:tcPr>
            <w:tcW w:w="679"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c>
          <w:tcPr>
            <w:tcW w:w="663" w:type="dxa"/>
            <w:tcBorders>
              <w:top w:val="single" w:sz="4" w:space="0" w:color="auto"/>
              <w:left w:val="single" w:sz="4" w:space="0" w:color="auto"/>
              <w:bottom w:val="single" w:sz="4" w:space="0" w:color="auto"/>
              <w:right w:val="single" w:sz="4" w:space="0" w:color="auto"/>
            </w:tcBorders>
            <w:vAlign w:val="center"/>
          </w:tcPr>
          <w:p w:rsidR="00461EB0" w:rsidRPr="00564D54" w:rsidRDefault="00461EB0" w:rsidP="00451015">
            <w:pPr>
              <w:spacing w:before="100" w:beforeAutospacing="1" w:after="100" w:afterAutospacing="1"/>
              <w:jc w:val="center"/>
              <w:rPr>
                <w:sz w:val="20"/>
                <w:szCs w:val="20"/>
              </w:rPr>
            </w:pPr>
            <w:r w:rsidRPr="00564D54">
              <w:rPr>
                <w:sz w:val="20"/>
                <w:szCs w:val="20"/>
              </w:rPr>
              <w:t>5,0</w:t>
            </w:r>
          </w:p>
        </w:tc>
      </w:tr>
    </w:tbl>
    <w:p w:rsidR="00461EB0" w:rsidRPr="00564D54" w:rsidRDefault="00461EB0" w:rsidP="00461EB0">
      <w:pPr>
        <w:rPr>
          <w:sz w:val="20"/>
          <w:szCs w:val="20"/>
        </w:rPr>
      </w:pPr>
    </w:p>
    <w:p w:rsidR="00461EB0" w:rsidRPr="00564D54" w:rsidRDefault="00461EB0" w:rsidP="00461EB0">
      <w:pPr>
        <w:pStyle w:val="af3"/>
        <w:ind w:left="0"/>
        <w:rPr>
          <w:sz w:val="20"/>
          <w:szCs w:val="20"/>
        </w:rPr>
      </w:pPr>
    </w:p>
    <w:p w:rsidR="00461EB0" w:rsidRPr="00564D54" w:rsidRDefault="00461EB0" w:rsidP="00461EB0">
      <w:pPr>
        <w:rPr>
          <w:sz w:val="20"/>
          <w:szCs w:val="20"/>
        </w:rPr>
      </w:pPr>
    </w:p>
    <w:p w:rsidR="00104024" w:rsidRDefault="00104024" w:rsidP="00104024">
      <w:pPr>
        <w:ind w:left="-720"/>
      </w:pPr>
    </w:p>
    <w:p w:rsidR="00597C77" w:rsidRDefault="00597C77" w:rsidP="00597C77">
      <w:pPr>
        <w:tabs>
          <w:tab w:val="left" w:pos="5664"/>
        </w:tabs>
        <w:jc w:val="center"/>
        <w:rPr>
          <w:sz w:val="28"/>
          <w:szCs w:val="28"/>
        </w:rPr>
      </w:pPr>
      <w:r>
        <w:rPr>
          <w:noProof/>
          <w:szCs w:val="28"/>
        </w:rPr>
        <w:drawing>
          <wp:inline distT="0" distB="0" distL="0" distR="0" wp14:anchorId="434B0F8E" wp14:editId="31A0A0B7">
            <wp:extent cx="845820" cy="998220"/>
            <wp:effectExtent l="0" t="0" r="0" b="0"/>
            <wp:docPr id="2" name="Рисунок 2"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2.jpg"/>
                    <pic:cNvPicPr>
                      <a:picLocks noChangeAspect="1" noChangeArrowheads="1"/>
                    </pic:cNvPicPr>
                  </pic:nvPicPr>
                  <pic:blipFill>
                    <a:blip r:embed="rId9" cstate="print"/>
                    <a:stretch>
                      <a:fillRect/>
                    </a:stretch>
                  </pic:blipFill>
                  <pic:spPr bwMode="auto">
                    <a:xfrm>
                      <a:off x="0" y="0"/>
                      <a:ext cx="845820" cy="998220"/>
                    </a:xfrm>
                    <a:prstGeom prst="rect">
                      <a:avLst/>
                    </a:prstGeom>
                    <a:ln>
                      <a:noFill/>
                    </a:ln>
                    <a:effectLst>
                      <a:softEdge rad="112500"/>
                    </a:effectLst>
                  </pic:spPr>
                </pic:pic>
              </a:graphicData>
            </a:graphic>
          </wp:inline>
        </w:drawing>
      </w:r>
    </w:p>
    <w:p w:rsidR="00597C77" w:rsidRDefault="00597C77" w:rsidP="00597C77">
      <w:pPr>
        <w:ind w:left="420"/>
        <w:jc w:val="both"/>
      </w:pPr>
    </w:p>
    <w:p w:rsidR="00597C77" w:rsidRDefault="00597C77" w:rsidP="00597C77">
      <w:r>
        <w:t xml:space="preserve"> </w:t>
      </w:r>
    </w:p>
    <w:p w:rsidR="00597C77" w:rsidRDefault="00597C77" w:rsidP="00597C77">
      <w:r>
        <w:t xml:space="preserve">     ЧАВАШ РЕСПУБЛИКИ                                                    ЧУВАШСКАЯ РЕСПУБЛИКА</w:t>
      </w:r>
    </w:p>
    <w:p w:rsidR="00597C77" w:rsidRDefault="00597C77" w:rsidP="00597C77">
      <w:r>
        <w:t xml:space="preserve">КОМСОМОЛЬСКИ РАЙОНЕ                                                 КОМСОМОЛЬСКИЙ РАЙОН                                                         </w:t>
      </w:r>
    </w:p>
    <w:p w:rsidR="00597C77" w:rsidRDefault="00597C77" w:rsidP="00597C77">
      <w:r>
        <w:t xml:space="preserve">    КОМСОМОЛЬСКИ ЯЛ                                                               АДМИНИСТРАЦИЯ</w:t>
      </w:r>
    </w:p>
    <w:p w:rsidR="00597C77" w:rsidRDefault="00597C77" w:rsidP="00597C77">
      <w:r>
        <w:t xml:space="preserve">ПОСЕЛЕНИЙЕ АДМИНИСТРАЦИЙЕ                                        КОМСОМОЛЬСКОГО                                                                                                                                         </w:t>
      </w:r>
    </w:p>
    <w:p w:rsidR="00597C77" w:rsidRDefault="00597C77" w:rsidP="00597C77">
      <w:r>
        <w:t xml:space="preserve">                                                                                                     СЕЛЬСКОГО ПОСЕЛЕНИЯ</w:t>
      </w:r>
    </w:p>
    <w:p w:rsidR="00597C77" w:rsidRDefault="00597C77" w:rsidP="00597C77">
      <w:r>
        <w:lastRenderedPageBreak/>
        <w:t xml:space="preserve">         ЙЫШАНУ                                                                               ПОСТАНОВЛЕНИЕ</w:t>
      </w:r>
    </w:p>
    <w:p w:rsidR="00597C77" w:rsidRDefault="00597C77" w:rsidP="00597C77">
      <w:pPr>
        <w:tabs>
          <w:tab w:val="left" w:pos="975"/>
        </w:tabs>
      </w:pPr>
      <w:r>
        <w:t xml:space="preserve">      02.02.2021 с № 10                                                                        02.02.2021 г  № 10</w:t>
      </w:r>
    </w:p>
    <w:p w:rsidR="00597C77" w:rsidRDefault="00597C77" w:rsidP="00597C77">
      <w:r>
        <w:t xml:space="preserve">      Комсомольски  яле                                                                       с.Комсомольское  </w:t>
      </w:r>
    </w:p>
    <w:p w:rsidR="00597C77" w:rsidRDefault="00597C77" w:rsidP="00597C77"/>
    <w:p w:rsidR="00597C77" w:rsidRDefault="00597C77" w:rsidP="00597C77"/>
    <w:p w:rsidR="00597C77" w:rsidRPr="005863E4" w:rsidRDefault="00597C77" w:rsidP="00597C77">
      <w:pPr>
        <w:rPr>
          <w:sz w:val="28"/>
          <w:szCs w:val="28"/>
        </w:rPr>
      </w:pPr>
      <w:r w:rsidRPr="005863E4">
        <w:rPr>
          <w:sz w:val="28"/>
          <w:szCs w:val="28"/>
        </w:rPr>
        <w:t xml:space="preserve">О муниципальной программе Комсомольского </w:t>
      </w:r>
    </w:p>
    <w:p w:rsidR="00597C77" w:rsidRPr="005863E4" w:rsidRDefault="00597C77" w:rsidP="00597C77">
      <w:pPr>
        <w:rPr>
          <w:sz w:val="28"/>
          <w:szCs w:val="28"/>
        </w:rPr>
      </w:pPr>
      <w:r w:rsidRPr="005863E4">
        <w:rPr>
          <w:sz w:val="28"/>
          <w:szCs w:val="28"/>
        </w:rPr>
        <w:t xml:space="preserve">сельского поселения Комсомольского района </w:t>
      </w:r>
    </w:p>
    <w:p w:rsidR="00597C77" w:rsidRPr="005863E4" w:rsidRDefault="00597C77" w:rsidP="00597C77">
      <w:pPr>
        <w:rPr>
          <w:sz w:val="28"/>
          <w:szCs w:val="28"/>
        </w:rPr>
      </w:pPr>
      <w:r w:rsidRPr="005863E4">
        <w:rPr>
          <w:sz w:val="28"/>
          <w:szCs w:val="28"/>
        </w:rPr>
        <w:t xml:space="preserve">Чувашской Республики «Модернизация и </w:t>
      </w:r>
    </w:p>
    <w:p w:rsidR="00597C77" w:rsidRPr="005863E4" w:rsidRDefault="00597C77" w:rsidP="00597C77">
      <w:pPr>
        <w:rPr>
          <w:sz w:val="28"/>
          <w:szCs w:val="28"/>
        </w:rPr>
      </w:pPr>
      <w:r w:rsidRPr="005863E4">
        <w:rPr>
          <w:sz w:val="28"/>
          <w:szCs w:val="28"/>
        </w:rPr>
        <w:t>развитие сферы жилищно-коммунального хозяйства»</w:t>
      </w:r>
    </w:p>
    <w:p w:rsidR="00597C77" w:rsidRPr="005863E4" w:rsidRDefault="00597C77" w:rsidP="00597C77">
      <w:pPr>
        <w:rPr>
          <w:sz w:val="28"/>
          <w:szCs w:val="28"/>
        </w:rPr>
      </w:pPr>
    </w:p>
    <w:p w:rsidR="00597C77" w:rsidRPr="005863E4" w:rsidRDefault="00597C77" w:rsidP="00597C77">
      <w:pPr>
        <w:jc w:val="both"/>
        <w:rPr>
          <w:sz w:val="28"/>
          <w:szCs w:val="28"/>
        </w:rPr>
      </w:pPr>
      <w:r w:rsidRPr="005863E4">
        <w:rPr>
          <w:sz w:val="28"/>
          <w:szCs w:val="28"/>
        </w:rPr>
        <w:t xml:space="preserve">  В целях обеспечения модернизации и развития сферы </w:t>
      </w:r>
      <w:hyperlink r:id="rId26" w:tooltip="Жилищное хозяйство" w:history="1">
        <w:r w:rsidRPr="005863E4">
          <w:rPr>
            <w:sz w:val="28"/>
            <w:szCs w:val="28"/>
          </w:rPr>
          <w:t>жилищно-коммунального хозяйства</w:t>
        </w:r>
      </w:hyperlink>
      <w:r w:rsidRPr="005863E4">
        <w:rPr>
          <w:sz w:val="28"/>
          <w:szCs w:val="28"/>
        </w:rPr>
        <w:t xml:space="preserve"> Комсомольского сельского поселения Комсомольского района Чувашской Республики</w:t>
      </w:r>
      <w:r>
        <w:rPr>
          <w:sz w:val="28"/>
          <w:szCs w:val="28"/>
        </w:rPr>
        <w:t xml:space="preserve"> </w:t>
      </w:r>
      <w:r w:rsidRPr="005863E4">
        <w:rPr>
          <w:sz w:val="28"/>
          <w:szCs w:val="28"/>
        </w:rPr>
        <w:t>администрация Комсомольского сельского поселения п о с т а н о в л я е т:</w:t>
      </w:r>
    </w:p>
    <w:p w:rsidR="00597C77" w:rsidRPr="005863E4" w:rsidRDefault="00597C77" w:rsidP="00597C77">
      <w:pPr>
        <w:jc w:val="both"/>
        <w:rPr>
          <w:sz w:val="28"/>
          <w:szCs w:val="28"/>
        </w:rPr>
      </w:pPr>
      <w:r w:rsidRPr="005863E4">
        <w:rPr>
          <w:sz w:val="28"/>
          <w:szCs w:val="28"/>
        </w:rPr>
        <w:t> </w:t>
      </w:r>
    </w:p>
    <w:p w:rsidR="00597C77" w:rsidRPr="005863E4" w:rsidRDefault="00597C77" w:rsidP="00597C77">
      <w:pPr>
        <w:jc w:val="both"/>
        <w:rPr>
          <w:rFonts w:eastAsia="Calibri"/>
          <w:sz w:val="28"/>
          <w:szCs w:val="28"/>
        </w:rPr>
      </w:pPr>
      <w:r w:rsidRPr="005863E4">
        <w:rPr>
          <w:sz w:val="28"/>
          <w:szCs w:val="28"/>
        </w:rPr>
        <w:t xml:space="preserve">  Утвердить прилагаемую муниципальную программу Комсомольского сельского поселения Комсомольского района «Модернизация и развитие сферы жилищно-коммунального хозяйства».</w:t>
      </w:r>
    </w:p>
    <w:p w:rsidR="00597C77" w:rsidRPr="005863E4" w:rsidRDefault="00597C77" w:rsidP="00597C77">
      <w:pPr>
        <w:jc w:val="both"/>
        <w:rPr>
          <w:sz w:val="28"/>
          <w:szCs w:val="28"/>
        </w:rPr>
      </w:pPr>
      <w:r w:rsidRPr="005863E4">
        <w:rPr>
          <w:sz w:val="28"/>
          <w:szCs w:val="28"/>
        </w:rPr>
        <w:t xml:space="preserve">   Настоящее  постановление  вступает  в  силу  со  дня его официального опубликования и подлежит размещению на официальном сайте Комсомольского сельского поселения Комсомольского района.</w:t>
      </w:r>
    </w:p>
    <w:p w:rsidR="00597C77" w:rsidRPr="005863E4" w:rsidRDefault="00597C77" w:rsidP="00597C77">
      <w:pPr>
        <w:jc w:val="both"/>
        <w:rPr>
          <w:sz w:val="28"/>
          <w:szCs w:val="28"/>
        </w:rPr>
      </w:pPr>
      <w:r w:rsidRPr="005863E4">
        <w:rPr>
          <w:sz w:val="28"/>
          <w:szCs w:val="28"/>
        </w:rPr>
        <w:t xml:space="preserve">   3. Контроль за исполнением настоящего постановления оставляю за собой.</w:t>
      </w:r>
    </w:p>
    <w:p w:rsidR="00597C77" w:rsidRPr="005863E4" w:rsidRDefault="00597C77" w:rsidP="00597C77">
      <w:pPr>
        <w:jc w:val="both"/>
        <w:rPr>
          <w:sz w:val="28"/>
          <w:szCs w:val="28"/>
        </w:rPr>
      </w:pPr>
    </w:p>
    <w:p w:rsidR="00597C77" w:rsidRPr="005863E4" w:rsidRDefault="00597C77" w:rsidP="00597C77">
      <w:pPr>
        <w:rPr>
          <w:sz w:val="28"/>
          <w:szCs w:val="28"/>
        </w:rPr>
      </w:pPr>
    </w:p>
    <w:p w:rsidR="00597C77" w:rsidRPr="005863E4" w:rsidRDefault="00597C77" w:rsidP="00597C77">
      <w:pPr>
        <w:rPr>
          <w:sz w:val="28"/>
          <w:szCs w:val="28"/>
        </w:rPr>
      </w:pPr>
    </w:p>
    <w:p w:rsidR="00597C77" w:rsidRPr="005863E4" w:rsidRDefault="00597C77" w:rsidP="00597C77">
      <w:pPr>
        <w:rPr>
          <w:sz w:val="28"/>
          <w:szCs w:val="28"/>
        </w:rPr>
      </w:pPr>
      <w:r w:rsidRPr="005863E4">
        <w:rPr>
          <w:sz w:val="28"/>
          <w:szCs w:val="28"/>
        </w:rPr>
        <w:t>Глава Комсомольского</w:t>
      </w:r>
    </w:p>
    <w:p w:rsidR="00597C77" w:rsidRPr="005863E4" w:rsidRDefault="00597C77" w:rsidP="00597C77">
      <w:pPr>
        <w:rPr>
          <w:sz w:val="28"/>
          <w:szCs w:val="28"/>
        </w:rPr>
      </w:pPr>
      <w:r w:rsidRPr="005863E4">
        <w:rPr>
          <w:sz w:val="28"/>
          <w:szCs w:val="28"/>
        </w:rPr>
        <w:t>сельского поселения                                                                  М.А.Илларионова</w:t>
      </w:r>
    </w:p>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5863E4" w:rsidRDefault="00597C77" w:rsidP="00597C77">
      <w:pPr>
        <w:jc w:val="center"/>
        <w:rPr>
          <w:b/>
        </w:rPr>
      </w:pPr>
      <w:r w:rsidRPr="00AE3234">
        <w:br w:type="page"/>
      </w:r>
      <w:r w:rsidRPr="005863E4">
        <w:rPr>
          <w:b/>
        </w:rPr>
        <w:lastRenderedPageBreak/>
        <w:t>П А С П О Р Т</w:t>
      </w:r>
    </w:p>
    <w:p w:rsidR="00597C77" w:rsidRPr="005863E4" w:rsidRDefault="00597C77" w:rsidP="00597C77">
      <w:pPr>
        <w:jc w:val="center"/>
        <w:rPr>
          <w:b/>
        </w:rPr>
      </w:pPr>
      <w:r w:rsidRPr="005863E4">
        <w:rPr>
          <w:b/>
        </w:rPr>
        <w:t>муниципальной программы Комсомольского  сельского поселения Комсомольского района Чувашской Республики</w:t>
      </w:r>
    </w:p>
    <w:p w:rsidR="00597C77" w:rsidRPr="005863E4" w:rsidRDefault="00597C77" w:rsidP="00597C77">
      <w:pPr>
        <w:jc w:val="center"/>
        <w:rPr>
          <w:b/>
        </w:rPr>
      </w:pPr>
      <w:r w:rsidRPr="005863E4">
        <w:rPr>
          <w:b/>
        </w:rPr>
        <w:t>«Модернизация и развитие сферы жилищно-коммунального хозяйства»</w:t>
      </w:r>
    </w:p>
    <w:p w:rsidR="00597C77" w:rsidRPr="00AE3234" w:rsidRDefault="00597C77" w:rsidP="00597C77"/>
    <w:tbl>
      <w:tblPr>
        <w:tblW w:w="9645" w:type="dxa"/>
        <w:tblInd w:w="62" w:type="dxa"/>
        <w:tblLayout w:type="fixed"/>
        <w:tblCellMar>
          <w:top w:w="102" w:type="dxa"/>
          <w:left w:w="62" w:type="dxa"/>
          <w:bottom w:w="102" w:type="dxa"/>
          <w:right w:w="62" w:type="dxa"/>
        </w:tblCellMar>
        <w:tblLook w:val="00A0" w:firstRow="1" w:lastRow="0" w:firstColumn="1" w:lastColumn="0" w:noHBand="0" w:noVBand="0"/>
      </w:tblPr>
      <w:tblGrid>
        <w:gridCol w:w="2270"/>
        <w:gridCol w:w="214"/>
        <w:gridCol w:w="7161"/>
      </w:tblGrid>
      <w:tr w:rsidR="00597C77" w:rsidRPr="00AE3234" w:rsidTr="00597C77">
        <w:tc>
          <w:tcPr>
            <w:tcW w:w="2268" w:type="dxa"/>
          </w:tcPr>
          <w:p w:rsidR="00597C77" w:rsidRPr="00AE3234" w:rsidRDefault="00597C77" w:rsidP="00597C77">
            <w:r w:rsidRPr="00AE3234">
              <w:t>Ответственный ис</w:t>
            </w:r>
            <w:r w:rsidRPr="00AE3234">
              <w:softHyphen/>
              <w:t>полнитель Муниципальной про</w:t>
            </w:r>
            <w:r w:rsidRPr="00AE3234">
              <w:softHyphen/>
              <w:t>граммы</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rPr>
                <w:rFonts w:eastAsia="Calibri"/>
              </w:rPr>
              <w:t xml:space="preserve">Комсомольское сельское поселение Комсомольского района Чувашской Республики </w:t>
            </w:r>
            <w:r w:rsidRPr="00AE3234">
              <w:t>(далее - Комсомольское сельское поселение)</w:t>
            </w:r>
          </w:p>
        </w:tc>
      </w:tr>
      <w:tr w:rsidR="00597C77" w:rsidRPr="00AE3234" w:rsidTr="00597C77">
        <w:tc>
          <w:tcPr>
            <w:tcW w:w="2268" w:type="dxa"/>
          </w:tcPr>
          <w:p w:rsidR="00597C77" w:rsidRPr="00AE3234" w:rsidRDefault="00597C77" w:rsidP="00597C77">
            <w:r w:rsidRPr="00AE3234">
              <w:t>Участники Муниципальной про</w:t>
            </w:r>
            <w:r w:rsidRPr="00AE3234">
              <w:softHyphen/>
              <w:t>граммы</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t>Комсомольское сельское поселение</w:t>
            </w:r>
          </w:p>
          <w:p w:rsidR="00597C77" w:rsidRPr="00AE3234" w:rsidRDefault="00597C77" w:rsidP="00597C77">
            <w:r w:rsidRPr="00AE3234">
              <w:t>Ресурсоснабжающие организации на территории Комсомольского сельского поселения</w:t>
            </w:r>
          </w:p>
        </w:tc>
      </w:tr>
      <w:tr w:rsidR="00597C77" w:rsidRPr="00AE3234" w:rsidTr="00597C77">
        <w:trPr>
          <w:trHeight w:val="1477"/>
        </w:trPr>
        <w:tc>
          <w:tcPr>
            <w:tcW w:w="2268" w:type="dxa"/>
          </w:tcPr>
          <w:p w:rsidR="00597C77" w:rsidRPr="00AE3234" w:rsidRDefault="00597C77" w:rsidP="00597C77">
            <w:r w:rsidRPr="00AE3234">
              <w:t>Подпрограммы Муниципальной про</w:t>
            </w:r>
            <w:r w:rsidRPr="00AE3234">
              <w:softHyphen/>
              <w:t xml:space="preserve">граммы </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t xml:space="preserve"> «Модернизация коммунальной инфраструктуры на территории Комсомольского сельского поселения»;</w:t>
            </w:r>
          </w:p>
          <w:p w:rsidR="00597C77" w:rsidRPr="00AE3234" w:rsidRDefault="00597C77" w:rsidP="00597C77">
            <w:r w:rsidRPr="00AE3234">
              <w:t>«Развитие систем коммунальной инфраструктуры и объектов, используемых для очистки сточных вод»;</w:t>
            </w:r>
          </w:p>
          <w:p w:rsidR="00597C77" w:rsidRPr="00AE3234" w:rsidRDefault="00597C77" w:rsidP="00597C77">
            <w:r w:rsidRPr="00AE3234">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597C77" w:rsidRPr="00AE3234" w:rsidRDefault="00597C77" w:rsidP="00597C77">
            <w:r w:rsidRPr="00AE3234">
              <w:t>«Обеспечение реализации муниципальной программы «Модернизация и развитие сферы жилищно-коммунального хозяйства»</w:t>
            </w:r>
          </w:p>
        </w:tc>
      </w:tr>
      <w:tr w:rsidR="00597C77" w:rsidRPr="00AE3234" w:rsidTr="00597C77">
        <w:tc>
          <w:tcPr>
            <w:tcW w:w="2268" w:type="dxa"/>
          </w:tcPr>
          <w:p w:rsidR="00597C77" w:rsidRPr="00AE3234" w:rsidRDefault="00597C77" w:rsidP="00597C77">
            <w:r w:rsidRPr="00AE3234">
              <w:t>Цели Муниципальной программы</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597C77" w:rsidRPr="00AE3234" w:rsidRDefault="00597C77" w:rsidP="00597C77">
            <w:r w:rsidRPr="00AE3234">
              <w:t>улучшение состояния здоровья жителей и социально-экологической обстановки на территории Комсомольского сельского поселения;</w:t>
            </w:r>
          </w:p>
          <w:p w:rsidR="00597C77" w:rsidRPr="00AE3234" w:rsidRDefault="00597C77" w:rsidP="00597C77">
            <w:r w:rsidRPr="00AE3234">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597C77" w:rsidRPr="00AE3234" w:rsidRDefault="00597C77" w:rsidP="00597C77">
            <w:r w:rsidRPr="00AE3234">
              <w:t>повышение качества оказания жилищно-коммунальных услуг в сфере водоснабжения и водоотведения;</w:t>
            </w:r>
          </w:p>
          <w:p w:rsidR="00597C77" w:rsidRPr="00AE3234" w:rsidRDefault="00597C77" w:rsidP="00597C77">
            <w:r w:rsidRPr="00AE3234">
              <w:t xml:space="preserve">восстановление, охрана и рациональное использование источников питьевого водоснабжения </w:t>
            </w:r>
          </w:p>
        </w:tc>
      </w:tr>
      <w:tr w:rsidR="00597C77" w:rsidRPr="00AE3234" w:rsidTr="00597C77">
        <w:tc>
          <w:tcPr>
            <w:tcW w:w="2268" w:type="dxa"/>
          </w:tcPr>
          <w:p w:rsidR="00597C77" w:rsidRPr="00AE3234" w:rsidRDefault="00597C77" w:rsidP="00597C77">
            <w:r w:rsidRPr="00AE3234">
              <w:t>Задачи Муниципальной программы</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t>привлечение частных инвестиций в модернизацию коммунальной инфраструктуры;</w:t>
            </w:r>
          </w:p>
          <w:p w:rsidR="00597C77" w:rsidRPr="00AE3234" w:rsidRDefault="00597C77" w:rsidP="00597C77">
            <w:r w:rsidRPr="00AE3234">
              <w:t>строительство и модернизация систем водоснабжения, водоотведения и очистки сточных вод в рамках реализации инвестиционных проектов;</w:t>
            </w:r>
          </w:p>
          <w:p w:rsidR="00597C77" w:rsidRPr="00AE3234" w:rsidRDefault="00597C77" w:rsidP="00597C77">
            <w:r w:rsidRPr="00AE3234">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597C77" w:rsidRPr="00AE3234" w:rsidRDefault="00597C77" w:rsidP="00597C77">
            <w:r w:rsidRPr="00AE3234">
              <w:t>внедрение новых технологий обработки воды на водоочистных станциях;</w:t>
            </w:r>
          </w:p>
          <w:p w:rsidR="00597C77" w:rsidRPr="00AE3234" w:rsidRDefault="00597C77" w:rsidP="00597C77">
            <w:r w:rsidRPr="00AE3234">
              <w:t>предотвращение загрязнения источников питьевого водоснабжения</w:t>
            </w:r>
          </w:p>
        </w:tc>
      </w:tr>
      <w:tr w:rsidR="00597C77" w:rsidRPr="00AE3234" w:rsidTr="00597C77">
        <w:trPr>
          <w:trHeight w:val="2190"/>
        </w:trPr>
        <w:tc>
          <w:tcPr>
            <w:tcW w:w="2268" w:type="dxa"/>
            <w:tcMar>
              <w:top w:w="57" w:type="dxa"/>
              <w:left w:w="62" w:type="dxa"/>
              <w:bottom w:w="57" w:type="dxa"/>
              <w:right w:w="62" w:type="dxa"/>
            </w:tcMar>
          </w:tcPr>
          <w:p w:rsidR="00597C77" w:rsidRPr="00AE3234" w:rsidRDefault="00597C77" w:rsidP="00597C77">
            <w:r w:rsidRPr="00AE3234">
              <w:t>Целевые индика</w:t>
            </w:r>
            <w:r w:rsidRPr="00AE3234">
              <w:softHyphen/>
              <w:t>торы и показатели Муниципальной программы</w:t>
            </w:r>
          </w:p>
        </w:tc>
        <w:tc>
          <w:tcPr>
            <w:tcW w:w="214" w:type="dxa"/>
            <w:tcMar>
              <w:top w:w="57" w:type="dxa"/>
              <w:left w:w="62" w:type="dxa"/>
              <w:bottom w:w="57" w:type="dxa"/>
              <w:right w:w="62" w:type="dxa"/>
            </w:tcMar>
          </w:tcPr>
          <w:p w:rsidR="00597C77" w:rsidRPr="00AE3234" w:rsidRDefault="00597C77" w:rsidP="00597C77">
            <w:r w:rsidRPr="00AE3234">
              <w:t>-</w:t>
            </w:r>
          </w:p>
        </w:tc>
        <w:tc>
          <w:tcPr>
            <w:tcW w:w="7157" w:type="dxa"/>
            <w:tcMar>
              <w:top w:w="57" w:type="dxa"/>
              <w:left w:w="62" w:type="dxa"/>
              <w:bottom w:w="57" w:type="dxa"/>
              <w:right w:w="62" w:type="dxa"/>
            </w:tcMar>
          </w:tcPr>
          <w:p w:rsidR="00597C77" w:rsidRPr="00AE3234" w:rsidRDefault="00597C77" w:rsidP="00597C77">
            <w:r w:rsidRPr="00AE3234">
              <w:t>к 2036 году будут достигнуты следующие целевые индикаторы и показа</w:t>
            </w:r>
            <w:r w:rsidRPr="00AE3234">
              <w:softHyphen/>
              <w:t>тели:</w:t>
            </w:r>
          </w:p>
          <w:p w:rsidR="00597C77" w:rsidRPr="00AE3234" w:rsidRDefault="00597C77" w:rsidP="00597C77">
            <w:r w:rsidRPr="00AE3234">
              <w:t>уменьшение доли уличной водопроводной сети, нуждающейся в замене, в общем протяжении водопроводной сети, до 54 процентов;</w:t>
            </w:r>
          </w:p>
          <w:p w:rsidR="00597C77" w:rsidRPr="00AE3234" w:rsidRDefault="00597C77" w:rsidP="00597C77">
            <w:r w:rsidRPr="00AE3234">
              <w:t>уменьшение доли уличной канализационной сети, нуждающейся в замене, в общем протяжении канализационной сети до 54 процентов;</w:t>
            </w:r>
          </w:p>
          <w:p w:rsidR="00597C77" w:rsidRPr="00AE3234" w:rsidRDefault="00597C77" w:rsidP="00597C77">
            <w:r w:rsidRPr="00AE3234">
              <w:t>увеличение доли населения, обеспеченного централизованными услугами водоснабжения, до 54 процентов;</w:t>
            </w:r>
          </w:p>
          <w:p w:rsidR="00597C77" w:rsidRPr="00AE3234" w:rsidRDefault="00597C77" w:rsidP="00597C77">
            <w:r w:rsidRPr="00AE3234">
              <w:t xml:space="preserve"> увеличение доли населения, обеспеченного централизованными услугами водоотведения, до 15 процентов;</w:t>
            </w:r>
          </w:p>
          <w:p w:rsidR="00597C77" w:rsidRPr="00AE3234" w:rsidRDefault="00597C77" w:rsidP="00597C77">
            <w:r w:rsidRPr="00AE3234">
              <w:t>увеличение доли населения, обеспеченного питьевой водой, соответствующей нормативному уровню качества, до 54 процентов;</w:t>
            </w:r>
          </w:p>
          <w:p w:rsidR="00597C77" w:rsidRPr="00AE3234" w:rsidRDefault="00597C77" w:rsidP="00597C77">
            <w:r w:rsidRPr="00AE3234">
              <w:t>увеличение доли сельского населения, обеспеченного питьевой водой, до 90 процентов</w:t>
            </w:r>
          </w:p>
        </w:tc>
      </w:tr>
      <w:tr w:rsidR="00597C77" w:rsidRPr="00AE3234" w:rsidTr="00597C77">
        <w:tc>
          <w:tcPr>
            <w:tcW w:w="2268" w:type="dxa"/>
          </w:tcPr>
          <w:p w:rsidR="00597C77" w:rsidRPr="00AE3234" w:rsidRDefault="00597C77" w:rsidP="00597C77">
            <w:r w:rsidRPr="00AE3234">
              <w:t>Срок реализации Муниципальной программы</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t>2021-2035 год</w:t>
            </w:r>
          </w:p>
        </w:tc>
      </w:tr>
      <w:tr w:rsidR="00597C77" w:rsidRPr="00AE3234" w:rsidTr="00597C77">
        <w:tc>
          <w:tcPr>
            <w:tcW w:w="2268" w:type="dxa"/>
          </w:tcPr>
          <w:p w:rsidR="00597C77" w:rsidRPr="00AE3234" w:rsidRDefault="00597C77" w:rsidP="00597C77">
            <w:r w:rsidRPr="00AE3234">
              <w:t>Объемы финансиро</w:t>
            </w:r>
            <w:r w:rsidRPr="00AE3234">
              <w:softHyphen/>
              <w:t xml:space="preserve">вания Муниципальной программы с разбивкой по годам реализации </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t>прогнозируемые объемы финансирования мероприятий Муниципальной программы в 2021-2035 годах с бюджета Комсомольского сельского поселения (далее – Бюджета поселения) составляет 390,0 тыс. руб</w:t>
            </w:r>
            <w:r w:rsidRPr="00AE3234">
              <w:softHyphen/>
              <w:t>лей, в том числе:</w:t>
            </w:r>
          </w:p>
          <w:p w:rsidR="00597C77" w:rsidRPr="00AE3234" w:rsidRDefault="00597C77" w:rsidP="00597C77">
            <w:r w:rsidRPr="00AE3234">
              <w:t>в 2021 году -  130,0 тыс. рублей;</w:t>
            </w:r>
          </w:p>
          <w:p w:rsidR="00597C77" w:rsidRPr="00AE3234" w:rsidRDefault="00597C77" w:rsidP="00597C77">
            <w:r w:rsidRPr="00AE3234">
              <w:t>в 2022 году -  130,0 тыс. рублей;</w:t>
            </w:r>
          </w:p>
          <w:p w:rsidR="00597C77" w:rsidRPr="00AE3234" w:rsidRDefault="00597C77" w:rsidP="00597C77">
            <w:r w:rsidRPr="00AE3234">
              <w:t>в 2023 году -  130,0 тыс. рублей;</w:t>
            </w:r>
          </w:p>
          <w:p w:rsidR="00597C77" w:rsidRPr="00AE3234" w:rsidRDefault="00597C77" w:rsidP="00597C77">
            <w:r w:rsidRPr="00AE3234">
              <w:t xml:space="preserve">в 2024 году – </w:t>
            </w:r>
            <w:r>
              <w:t>130</w:t>
            </w:r>
            <w:r w:rsidRPr="00AE3234">
              <w:t xml:space="preserve"> тыс. рублей;</w:t>
            </w:r>
          </w:p>
          <w:p w:rsidR="00597C77" w:rsidRPr="00AE3234" w:rsidRDefault="00597C77" w:rsidP="00597C77">
            <w:r w:rsidRPr="00AE3234">
              <w:t xml:space="preserve">в 2025 году – </w:t>
            </w:r>
            <w:r>
              <w:t>130</w:t>
            </w:r>
            <w:r w:rsidRPr="00AE3234">
              <w:t>,0 тыс. рублей;</w:t>
            </w:r>
          </w:p>
          <w:p w:rsidR="00597C77" w:rsidRPr="00AE3234" w:rsidRDefault="00597C77" w:rsidP="00597C77">
            <w:r w:rsidRPr="00AE3234">
              <w:t xml:space="preserve">в 2026-2030 годах – </w:t>
            </w:r>
            <w:r>
              <w:t>650</w:t>
            </w:r>
            <w:r w:rsidRPr="00AE3234">
              <w:t>,0 тыс. рублей;</w:t>
            </w:r>
          </w:p>
          <w:p w:rsidR="00597C77" w:rsidRPr="00AE3234" w:rsidRDefault="00597C77" w:rsidP="00597C77">
            <w:r w:rsidRPr="00AE3234">
              <w:t xml:space="preserve">в 2031-2035 годах – </w:t>
            </w:r>
            <w:r>
              <w:t>650</w:t>
            </w:r>
            <w:r w:rsidRPr="00AE3234">
              <w:t>,0 тыс. рублей</w:t>
            </w:r>
          </w:p>
          <w:p w:rsidR="00597C77" w:rsidRPr="00AE3234" w:rsidRDefault="00597C77" w:rsidP="00597C77">
            <w:r w:rsidRPr="00AE3234">
              <w:t>Объемы финансирования Муниципальной программы подлежат ежегодному уточнению.</w:t>
            </w:r>
          </w:p>
        </w:tc>
      </w:tr>
      <w:tr w:rsidR="00597C77" w:rsidRPr="00AE3234" w:rsidTr="00597C77">
        <w:tc>
          <w:tcPr>
            <w:tcW w:w="2268" w:type="dxa"/>
          </w:tcPr>
          <w:p w:rsidR="00597C77" w:rsidRPr="00AE3234" w:rsidRDefault="00597C77" w:rsidP="00597C77">
            <w:r w:rsidRPr="00AE3234">
              <w:t>Ожидаемые резуль</w:t>
            </w:r>
            <w:r w:rsidRPr="00AE3234">
              <w:softHyphen/>
              <w:t>таты реализации Муниципальной про</w:t>
            </w:r>
            <w:r w:rsidRPr="00AE3234">
              <w:softHyphen/>
              <w:t>граммы</w:t>
            </w:r>
          </w:p>
        </w:tc>
        <w:tc>
          <w:tcPr>
            <w:tcW w:w="214" w:type="dxa"/>
          </w:tcPr>
          <w:p w:rsidR="00597C77" w:rsidRPr="00AE3234" w:rsidRDefault="00597C77" w:rsidP="00597C77">
            <w:r w:rsidRPr="00AE3234">
              <w:t>-</w:t>
            </w:r>
          </w:p>
        </w:tc>
        <w:tc>
          <w:tcPr>
            <w:tcW w:w="7157" w:type="dxa"/>
          </w:tcPr>
          <w:p w:rsidR="00597C77" w:rsidRPr="00AE3234" w:rsidRDefault="00597C77" w:rsidP="00597C77">
            <w:r w:rsidRPr="00AE3234">
              <w:t xml:space="preserve"> реализация Муниципальной программы позволит обеспечить:</w:t>
            </w:r>
          </w:p>
          <w:p w:rsidR="00597C77" w:rsidRPr="00AE3234" w:rsidRDefault="00597C77" w:rsidP="00597C77">
            <w:r w:rsidRPr="00AE3234">
              <w:t>строительство новых сетей водоснабжения, водоотведения;</w:t>
            </w:r>
          </w:p>
          <w:p w:rsidR="00597C77" w:rsidRPr="00AE3234" w:rsidRDefault="00597C77" w:rsidP="00597C77">
            <w:r w:rsidRPr="00AE3234">
              <w:t>повышение качества жизни и улучшения здоровья населения; увеличение доли населения, обеспеченного питьевой водой, отвечающей обязательным требованиям безопасности;</w:t>
            </w:r>
          </w:p>
          <w:p w:rsidR="00597C77" w:rsidRPr="00AE3234" w:rsidRDefault="00597C77" w:rsidP="00597C77">
            <w:r w:rsidRPr="00AE3234">
              <w:t>повышение доступности для населения услуг централизованных систем водоснабжения, водоотведения и очистки сточных вод;</w:t>
            </w:r>
          </w:p>
          <w:p w:rsidR="00597C77" w:rsidRPr="00AE3234" w:rsidRDefault="00597C77" w:rsidP="00597C77">
            <w:r w:rsidRPr="00AE3234">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597C77" w:rsidRPr="00AE3234" w:rsidRDefault="00597C77" w:rsidP="00597C77">
            <w:r w:rsidRPr="00AE3234">
              <w:t>увеличение доли сточных вод, соответствующих нормативам;</w:t>
            </w:r>
          </w:p>
          <w:p w:rsidR="00597C77" w:rsidRPr="00AE3234" w:rsidRDefault="00597C77" w:rsidP="00597C77">
            <w:r w:rsidRPr="00AE3234">
              <w:t>повышение инвестиционной активности частных инвесторов.</w:t>
            </w:r>
          </w:p>
        </w:tc>
      </w:tr>
    </w:tbl>
    <w:p w:rsidR="00597C77" w:rsidRPr="00AE3234" w:rsidRDefault="00597C77" w:rsidP="00597C77"/>
    <w:p w:rsidR="00597C77" w:rsidRPr="00AE3234" w:rsidRDefault="00597C77" w:rsidP="00597C77">
      <w:pPr>
        <w:rPr>
          <w:b/>
        </w:rPr>
      </w:pPr>
      <w:r w:rsidRPr="00AE3234">
        <w:br w:type="page"/>
      </w:r>
      <w:r>
        <w:t xml:space="preserve">    </w:t>
      </w:r>
      <w:r w:rsidRPr="00AE3234">
        <w:rPr>
          <w:b/>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597C77" w:rsidRPr="00AE3234" w:rsidRDefault="00597C77" w:rsidP="00597C77"/>
    <w:p w:rsidR="00597C77" w:rsidRPr="00AE3234" w:rsidRDefault="00597C77" w:rsidP="00597C77">
      <w:r>
        <w:t xml:space="preserve">   </w:t>
      </w:r>
      <w:r w:rsidRPr="00AE3234">
        <w:t xml:space="preserve">Приоритеты муниципальной политики в области модернизации и развития сферы жилищно-коммунального хозяйства Комсомольского сельского поселения Стратегии социально-экономического развития Комсомольского района Чувашской Республики до 2035 года, утвержденной решением Собрания депутатов  Комсомольского района Чувашской Республики от 02 декабря 2019 г. № 8/264, ежегодными </w:t>
      </w:r>
      <w:hyperlink r:id="rId27" w:history="1">
        <w:r w:rsidRPr="00AE3234">
          <w:t>посланиями</w:t>
        </w:r>
      </w:hyperlink>
      <w:r w:rsidRPr="00AE3234">
        <w:t xml:space="preserve"> Главы Чувашской Республики Государственному Совету Чувашской Республики.</w:t>
      </w:r>
    </w:p>
    <w:p w:rsidR="00597C77" w:rsidRPr="00AE3234" w:rsidRDefault="00597C77" w:rsidP="00597C77">
      <w:r>
        <w:t xml:space="preserve">  </w:t>
      </w:r>
      <w:r w:rsidRPr="00AE3234">
        <w:t>Основным стратегическим приоритетом муниципальной политики в об</w:t>
      </w:r>
      <w:r w:rsidRPr="00AE3234">
        <w:softHyphen/>
        <w:t>ласти модернизации и развития сферы жилищно-коммунального хозяйства Комсомольского сельского поселения являются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Комсомольского сельского поселения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населенных пунктов Комсомольского сельского поселения.</w:t>
      </w:r>
    </w:p>
    <w:p w:rsidR="00597C77" w:rsidRPr="00AE3234" w:rsidRDefault="00597C77" w:rsidP="00597C77">
      <w:r w:rsidRPr="00AE3234">
        <w:t xml:space="preserve"> </w:t>
      </w:r>
      <w:r>
        <w:t xml:space="preserve">   </w:t>
      </w:r>
      <w:r w:rsidRPr="00AE3234">
        <w:t>Муниципальная программа Комсомольского сельского поселения Комсомольского района Чувашской Республики «Модернизация и развитие сферы жилищно-коммунального хозяйства» (далее – Муниципальная программа) направлена на достижение следующих целей:</w:t>
      </w:r>
    </w:p>
    <w:p w:rsidR="00597C77" w:rsidRPr="00AE3234" w:rsidRDefault="00597C77" w:rsidP="00597C77">
      <w:r>
        <w:t xml:space="preserve">   </w:t>
      </w:r>
      <w:r w:rsidRPr="00AE3234">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597C77" w:rsidRPr="00AE3234" w:rsidRDefault="00597C77" w:rsidP="00597C77">
      <w:r>
        <w:t xml:space="preserve">   </w:t>
      </w:r>
      <w:r w:rsidRPr="00AE3234">
        <w:t>улучшение состояния здоровья жителей и социально-экологической обстановки на территории Комсомольского сельского поселения;</w:t>
      </w:r>
    </w:p>
    <w:p w:rsidR="00597C77" w:rsidRPr="00AE3234" w:rsidRDefault="00597C77" w:rsidP="00597C77">
      <w:r>
        <w:t xml:space="preserve">   </w:t>
      </w:r>
      <w:r w:rsidRPr="00AE3234">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597C77" w:rsidRPr="00AE3234" w:rsidRDefault="00597C77" w:rsidP="00597C77">
      <w:r>
        <w:t xml:space="preserve">   </w:t>
      </w:r>
      <w:r w:rsidRPr="00AE3234">
        <w:t>повышение качества оказания жилищно-коммунальных услуг в сфере водоснабжения и водоотведения;</w:t>
      </w:r>
    </w:p>
    <w:p w:rsidR="00597C77" w:rsidRPr="00AE3234" w:rsidRDefault="00597C77" w:rsidP="00597C77">
      <w:r>
        <w:t xml:space="preserve">   </w:t>
      </w:r>
      <w:r w:rsidRPr="00AE3234">
        <w:t>восстановление, охрана и рациональное использование источников питьевого водоснабжения.</w:t>
      </w:r>
    </w:p>
    <w:p w:rsidR="00597C77" w:rsidRPr="00AE3234" w:rsidRDefault="00597C77" w:rsidP="00597C77">
      <w:r>
        <w:t xml:space="preserve">   </w:t>
      </w:r>
      <w:r w:rsidRPr="00AE3234">
        <w:t>Для достижения указанных целей в рамках реализации Муниципальной программы предусматривается решение следующих приоритетных задач:</w:t>
      </w:r>
    </w:p>
    <w:p w:rsidR="00597C77" w:rsidRPr="00AE3234" w:rsidRDefault="00597C77" w:rsidP="00597C77">
      <w:r>
        <w:t xml:space="preserve">   </w:t>
      </w:r>
      <w:r w:rsidRPr="00AE3234">
        <w:t>привлечение частных инвестиций в модернизацию коммунальной инфраструктуры;</w:t>
      </w:r>
    </w:p>
    <w:p w:rsidR="00597C77" w:rsidRPr="00AE3234" w:rsidRDefault="00597C77" w:rsidP="00597C77">
      <w:r w:rsidRPr="00AE3234">
        <w:t>строительство и модернизация систем водоснабжения, водоотведения и очистки сточных вод в рамках реализации инвестиционных проектов;</w:t>
      </w:r>
    </w:p>
    <w:p w:rsidR="00597C77" w:rsidRPr="00AE3234" w:rsidRDefault="00597C77" w:rsidP="00597C77">
      <w:r>
        <w:t xml:space="preserve">   </w:t>
      </w:r>
      <w:r w:rsidRPr="00AE3234">
        <w:t xml:space="preserve">повышение эффективности и надежности функционирования систем водообеспечения за </w:t>
      </w:r>
      <w:r>
        <w:t xml:space="preserve">  </w:t>
      </w:r>
      <w:r w:rsidRPr="00AE3234">
        <w:t>счет реализации водоохранных, технических и санитарных мероприятий;</w:t>
      </w:r>
    </w:p>
    <w:p w:rsidR="00597C77" w:rsidRPr="00AE3234" w:rsidRDefault="00597C77" w:rsidP="00597C77">
      <w:r>
        <w:t xml:space="preserve">  </w:t>
      </w:r>
      <w:r w:rsidRPr="00AE3234">
        <w:t>внедрение новых технологий обработки воды на водоочистных станциях;</w:t>
      </w:r>
    </w:p>
    <w:p w:rsidR="00597C77" w:rsidRPr="00AE3234" w:rsidRDefault="00597C77" w:rsidP="00597C77">
      <w:r w:rsidRPr="00AE3234">
        <w:t>предотвращение загрязнения источников питьевого водоснабжения.</w:t>
      </w:r>
    </w:p>
    <w:p w:rsidR="00597C77" w:rsidRPr="00AE3234" w:rsidRDefault="00597C77" w:rsidP="00597C77">
      <w:r>
        <w:t xml:space="preserve">  </w:t>
      </w:r>
      <w:r w:rsidRPr="00AE3234">
        <w:t>Сроки реализации Муниципальной программы – 2021-2035 годы.</w:t>
      </w:r>
    </w:p>
    <w:p w:rsidR="00597C77" w:rsidRPr="00AE3234" w:rsidRDefault="00597C77" w:rsidP="00597C77">
      <w:r>
        <w:t xml:space="preserve">  </w:t>
      </w:r>
      <w:r w:rsidRPr="00AE3234">
        <w:t>В рамках реализации Муниципальной программы будет продолжена реализация ранее начатых мероприятий, направленных на устойчивое развитие территорий Комсомольского сельского поселения, модернизацию систем коммунальной инфраструктуры, планируется продолжить работу по  внедрению новых технологий обработки воды на водоочистных станциях, предотвращению загрязнения источников питьевого водоснабжения.</w:t>
      </w:r>
    </w:p>
    <w:p w:rsidR="00597C77" w:rsidRPr="00AE3234" w:rsidRDefault="00597C77" w:rsidP="00597C77">
      <w:r>
        <w:t xml:space="preserve">  </w:t>
      </w:r>
      <w:hyperlink w:anchor="P247" w:history="1">
        <w:r w:rsidRPr="00AE3234">
          <w:t>Сведения</w:t>
        </w:r>
      </w:hyperlink>
      <w:r w:rsidRPr="00AE3234">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597C77" w:rsidRPr="00AE3234" w:rsidRDefault="00597C77" w:rsidP="00597C77">
      <w:r>
        <w:t xml:space="preserve">   </w:t>
      </w:r>
      <w:r w:rsidRPr="00AE3234">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муниципальной политики в  области модернизации и развития сферы жилищно-коммунального хозяйства Комсомольского сельского поселения, а также изменений законодательства Российской Федерации и законодательства Чувашской Республики, влияющих на расчет данных показателей.</w:t>
      </w:r>
    </w:p>
    <w:p w:rsidR="00597C77" w:rsidRPr="00AE3234" w:rsidRDefault="00597C77" w:rsidP="00597C77"/>
    <w:p w:rsidR="00597C77" w:rsidRPr="00AE3234" w:rsidRDefault="00597C77" w:rsidP="00597C77">
      <w:pPr>
        <w:jc w:val="center"/>
        <w:rPr>
          <w:b/>
        </w:rPr>
      </w:pPr>
      <w:r w:rsidRPr="00AE3234">
        <w:rPr>
          <w:b/>
        </w:rPr>
        <w:t>Раздел II. Обобщенная характеристика основных мероприятий</w:t>
      </w:r>
    </w:p>
    <w:p w:rsidR="00597C77" w:rsidRPr="00AE3234" w:rsidRDefault="00597C77" w:rsidP="00597C77">
      <w:pPr>
        <w:jc w:val="center"/>
        <w:rPr>
          <w:b/>
        </w:rPr>
      </w:pPr>
      <w:r w:rsidRPr="00AE3234">
        <w:rPr>
          <w:b/>
        </w:rPr>
        <w:t>подпрограмм муниципальной программы</w:t>
      </w:r>
    </w:p>
    <w:p w:rsidR="00597C77" w:rsidRPr="00AE3234" w:rsidRDefault="00597C77" w:rsidP="00597C77"/>
    <w:p w:rsidR="00597C77" w:rsidRPr="00AE3234" w:rsidRDefault="00597C77" w:rsidP="00597C77">
      <w:r>
        <w:t xml:space="preserve">    </w:t>
      </w:r>
      <w:r w:rsidRPr="00AE3234">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597C77" w:rsidRPr="00AE3234" w:rsidRDefault="00597C77" w:rsidP="00597C77">
      <w:r w:rsidRPr="00AE3234">
        <w:t>Достижение целей и решение задач Муниципальной программы будет осуществляться в рамках реализации следующих подпрограмм: «Модернизация коммунальной инфраструктуры на территории Комсомольского сельского поселения», «Развитие систем коммунальной инфраструктуры и объектов, используемых для очистки сточных вод»; «Строительство и реконструкция (модернизация) объектов питьевого водоснабжения и водоподготовки с учетом оценки качества и безопасности питьевой воды», «Обеспечение реализации муниципальной программы «Модернизация и развитие сферы жилищно-коммунального хозяйства».</w:t>
      </w:r>
    </w:p>
    <w:p w:rsidR="00597C77" w:rsidRPr="00AE3234" w:rsidRDefault="00597C77" w:rsidP="00597C77">
      <w:r>
        <w:t xml:space="preserve">   </w:t>
      </w:r>
      <w:r w:rsidRPr="00AE3234">
        <w:t>Подпрограмма «Модернизация коммунальной инфраструктуры на территории Комсомольского сельского поселения» предусматривает выполнение трех основных мероприятий.</w:t>
      </w:r>
    </w:p>
    <w:p w:rsidR="00597C77" w:rsidRPr="00AE3234" w:rsidRDefault="00597C77" w:rsidP="00597C77">
      <w:r>
        <w:t xml:space="preserve">   </w:t>
      </w:r>
      <w:r w:rsidRPr="00AE3234">
        <w:t>Основное мероприятие 1. Обеспечение качества жилищно-коммунальных услуг.</w:t>
      </w:r>
    </w:p>
    <w:p w:rsidR="00597C77" w:rsidRPr="00AE3234" w:rsidRDefault="00597C77" w:rsidP="00597C77">
      <w:r w:rsidRPr="00AE3234">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597C77" w:rsidRPr="00AE3234" w:rsidRDefault="00597C77" w:rsidP="00597C77">
      <w:r>
        <w:t xml:space="preserve">   </w:t>
      </w:r>
      <w:r w:rsidRPr="00AE3234">
        <w:t>Основное мероприятие 2.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p w:rsidR="00597C77" w:rsidRPr="00AE3234" w:rsidRDefault="00597C77" w:rsidP="00597C77">
      <w:r>
        <w:t xml:space="preserve">   </w:t>
      </w:r>
      <w:r w:rsidRPr="00AE3234">
        <w:t>Комплекс мероприятий по реализации подпрограммы обеспечит 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 граждан качеством таких услуг.</w:t>
      </w:r>
    </w:p>
    <w:p w:rsidR="00597C77" w:rsidRPr="00AE3234" w:rsidRDefault="00597C77" w:rsidP="00597C77">
      <w:r>
        <w:t xml:space="preserve">   </w:t>
      </w:r>
      <w:r w:rsidRPr="00AE3234">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597C77" w:rsidRPr="00AE3234" w:rsidRDefault="00597C77" w:rsidP="00597C77">
      <w:r>
        <w:t xml:space="preserve">   </w:t>
      </w:r>
      <w:r w:rsidRPr="00AE3234">
        <w:t>Реализация указанного мероприятия обеспечит проведение капитального ремонта многоквартирных домов, расположенных на территории Комсомольского сельского поселения.</w:t>
      </w:r>
    </w:p>
    <w:p w:rsidR="00597C77" w:rsidRPr="00AE3234" w:rsidRDefault="00597C77" w:rsidP="00597C77">
      <w:r>
        <w:t xml:space="preserve">   </w:t>
      </w:r>
      <w:r w:rsidRPr="00AE3234">
        <w:t>Подпрограмма «Развитие систем коммунальной инфраструктуры и объектов, используемых для очистки сточных вод» предусматри</w:t>
      </w:r>
      <w:r w:rsidRPr="00AE3234">
        <w:softHyphen/>
        <w:t>вает выполнение двух основных мероприятий.</w:t>
      </w:r>
    </w:p>
    <w:p w:rsidR="00597C77" w:rsidRPr="00AE3234" w:rsidRDefault="00597C77" w:rsidP="00597C77">
      <w:r>
        <w:t xml:space="preserve">   </w:t>
      </w:r>
      <w:r w:rsidRPr="00AE3234">
        <w:t>Основное мероприятие 1 «Развитие систем водоснабжения муниципальных образований».</w:t>
      </w:r>
    </w:p>
    <w:p w:rsidR="00597C77" w:rsidRPr="00AE3234" w:rsidRDefault="00597C77" w:rsidP="00597C77">
      <w:r w:rsidRPr="00AE3234">
        <w:t>Реализация указанного мероприятия обеспечит проведение по капитальному ремонту источников водоснабжения (водонапорных башен и водозаборных скважин) в населенных пунктах Комсомольского сельского поселения.</w:t>
      </w:r>
    </w:p>
    <w:p w:rsidR="00597C77" w:rsidRPr="00AE3234" w:rsidRDefault="00597C77" w:rsidP="00597C77">
      <w:r>
        <w:t xml:space="preserve">   </w:t>
      </w:r>
      <w:r w:rsidRPr="00AE3234">
        <w:t>Основное мероприятие 2 «Водоотведение и очистка бытовых сточных вод» включает мероприятия по строительству станции биологической очистки сточных вод.</w:t>
      </w:r>
    </w:p>
    <w:p w:rsidR="00597C77" w:rsidRPr="00AE3234" w:rsidRDefault="00597C77" w:rsidP="00597C77">
      <w:r w:rsidRPr="00AE3234">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предусматри</w:t>
      </w:r>
      <w:r w:rsidRPr="00AE3234">
        <w:softHyphen/>
        <w:t>вает выполнение двух основных мероприятий.</w:t>
      </w:r>
    </w:p>
    <w:p w:rsidR="00597C77" w:rsidRPr="00AE3234" w:rsidRDefault="00597C77" w:rsidP="00597C77">
      <w:pPr>
        <w:rPr>
          <w:highlight w:val="yellow"/>
        </w:rPr>
      </w:pPr>
      <w:r>
        <w:t xml:space="preserve">   </w:t>
      </w:r>
      <w:r w:rsidRPr="00AE3234">
        <w:t>Основное мероприятие 1 «Реализация мероприятий регионального проекта Чувашской Республики «Чистая вода» включает мероприятия по строительству локальной станции водоподготовки на одиночной скважине с водопроводными сетями в Комсомольском сельском поселении Комсомольского района Чувашской Республики.</w:t>
      </w:r>
    </w:p>
    <w:p w:rsidR="00597C77" w:rsidRPr="00AE3234" w:rsidRDefault="00597C77" w:rsidP="00597C77">
      <w:r>
        <w:t xml:space="preserve">   </w:t>
      </w:r>
      <w:r w:rsidRPr="00AE3234">
        <w:t>Основное мероприятие 2 «Повышение качества водоснабжения» включает мероприятия по инвентаризации разведочно-эксплуатационных скважин и проведению работ по ликвидационному тампонажу бесхозных, заброшенных и подлежащих ликвидации разведочно-эксплуатационных скважин и мониторинг качества питьевой воды.</w:t>
      </w:r>
    </w:p>
    <w:p w:rsidR="00597C77" w:rsidRPr="00AE3234" w:rsidRDefault="00597C77" w:rsidP="00597C77">
      <w:r>
        <w:t xml:space="preserve">   </w:t>
      </w:r>
      <w:r w:rsidRPr="00AE3234">
        <w:t>Финансирование Подпрограммы «Обеспечение реализации муниципальной программы «Модернизация и развитие сферы жилищно-коммунального хозяйства» предусмотрено в рамках муниципальной программы «Обеспечение граждан в Чувашской Республике доступным и комфортным жильем».</w:t>
      </w:r>
    </w:p>
    <w:p w:rsidR="00597C77" w:rsidRPr="00AE3234" w:rsidRDefault="00597C77" w:rsidP="00597C77">
      <w:r>
        <w:t xml:space="preserve">   </w:t>
      </w:r>
      <w:r w:rsidRPr="00AE3234">
        <w:t>Период реализации мероприятий подпрограммы – 2021–2035 годы – делится на этапы:</w:t>
      </w:r>
    </w:p>
    <w:p w:rsidR="00597C77" w:rsidRPr="00AE3234" w:rsidRDefault="00597C77" w:rsidP="00597C77">
      <w:r w:rsidRPr="00AE3234">
        <w:t>1 этап – 2021–2025 годы;</w:t>
      </w:r>
    </w:p>
    <w:p w:rsidR="00597C77" w:rsidRPr="00AE3234" w:rsidRDefault="00597C77" w:rsidP="00597C77">
      <w:r w:rsidRPr="00AE3234">
        <w:t>2 этап – 2026–2030 годы;</w:t>
      </w:r>
    </w:p>
    <w:p w:rsidR="00597C77" w:rsidRPr="00AE3234" w:rsidRDefault="00597C77" w:rsidP="00597C77">
      <w:r w:rsidRPr="00AE3234">
        <w:t>3 этап – 2031–2035 годы.</w:t>
      </w:r>
    </w:p>
    <w:p w:rsidR="00597C77" w:rsidRPr="00AE3234" w:rsidRDefault="00597C77" w:rsidP="00597C77"/>
    <w:p w:rsidR="00597C77" w:rsidRPr="00AE3234" w:rsidRDefault="00597C77" w:rsidP="00597C77">
      <w:pPr>
        <w:rPr>
          <w:b/>
        </w:rPr>
      </w:pPr>
      <w:r>
        <w:t xml:space="preserve">   </w:t>
      </w:r>
      <w:r w:rsidRPr="00AE3234">
        <w:rPr>
          <w:b/>
        </w:rPr>
        <w:t>Раздел III. Обоснование объема финансовых ресурсов, необходимых для реализации Муниципальной программы (с расшифровкой по этапам и годам реализации Муниципальной программы)</w:t>
      </w:r>
    </w:p>
    <w:p w:rsidR="00597C77" w:rsidRPr="00AE3234" w:rsidRDefault="00597C77" w:rsidP="00597C77">
      <w:pPr>
        <w:rPr>
          <w:b/>
        </w:rPr>
      </w:pPr>
    </w:p>
    <w:p w:rsidR="00597C77" w:rsidRPr="00AE3234" w:rsidRDefault="00597C77" w:rsidP="00597C77">
      <w:pPr>
        <w:rPr>
          <w:rFonts w:eastAsia="Calibri"/>
        </w:rPr>
      </w:pPr>
      <w:r>
        <w:t xml:space="preserve">   </w:t>
      </w:r>
      <w:r w:rsidRPr="00AE3234">
        <w:t>Расходы на реализацию Муниципальной программы предусматриваются за счет средств бюджета поселения.</w:t>
      </w:r>
    </w:p>
    <w:p w:rsidR="00597C77" w:rsidRPr="00AE3234" w:rsidRDefault="00597C77" w:rsidP="00597C77">
      <w:pPr>
        <w:rPr>
          <w:rFonts w:eastAsia="Calibri"/>
        </w:rPr>
      </w:pPr>
      <w:r>
        <w:rPr>
          <w:rFonts w:eastAsia="Calibri"/>
        </w:rPr>
        <w:t xml:space="preserve">   </w:t>
      </w:r>
      <w:r w:rsidRPr="00AE3234">
        <w:rPr>
          <w:rFonts w:eastAsia="Calibri"/>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597C77" w:rsidRPr="00AE3234" w:rsidRDefault="00597C77" w:rsidP="00597C77">
      <w:r>
        <w:t xml:space="preserve">   </w:t>
      </w:r>
      <w:r w:rsidRPr="00AE3234">
        <w:t>Общий объем финансирования мероприятий Муниципальной программы в 2021-2035 годах за счет средств бюджета поселения составляет 390,0 тыс. руб</w:t>
      </w:r>
      <w:r w:rsidRPr="00AE3234">
        <w:softHyphen/>
        <w:t xml:space="preserve">лей, в том числе: </w:t>
      </w:r>
    </w:p>
    <w:p w:rsidR="00597C77" w:rsidRPr="00AE3234" w:rsidRDefault="00597C77" w:rsidP="00597C77">
      <w:r w:rsidRPr="00AE3234">
        <w:t>в 2021 году -  130,0 тыс. рублей;</w:t>
      </w:r>
    </w:p>
    <w:p w:rsidR="00597C77" w:rsidRPr="00AE3234" w:rsidRDefault="00597C77" w:rsidP="00597C77">
      <w:r w:rsidRPr="00AE3234">
        <w:t>в 2022 году – 130,0 тыс. рублей;</w:t>
      </w:r>
    </w:p>
    <w:p w:rsidR="00597C77" w:rsidRPr="00AE3234" w:rsidRDefault="00597C77" w:rsidP="00597C77">
      <w:r w:rsidRPr="00AE3234">
        <w:t>в 2023 году – 130,0 тыс. рублей;</w:t>
      </w:r>
    </w:p>
    <w:p w:rsidR="00597C77" w:rsidRPr="00AE3234" w:rsidRDefault="00597C77" w:rsidP="00597C77">
      <w:r w:rsidRPr="00AE3234">
        <w:t xml:space="preserve">в 2024 году – </w:t>
      </w:r>
      <w:r>
        <w:t>130</w:t>
      </w:r>
      <w:r w:rsidRPr="00AE3234">
        <w:t>,0 тыс. рублей;</w:t>
      </w:r>
    </w:p>
    <w:p w:rsidR="00597C77" w:rsidRPr="00AE3234" w:rsidRDefault="00597C77" w:rsidP="00597C77">
      <w:r w:rsidRPr="00AE3234">
        <w:t xml:space="preserve">в 2025 году – </w:t>
      </w:r>
      <w:r>
        <w:t>130</w:t>
      </w:r>
      <w:r w:rsidRPr="00AE3234">
        <w:t>,0 тыс. рублей;</w:t>
      </w:r>
    </w:p>
    <w:p w:rsidR="00597C77" w:rsidRPr="00AE3234" w:rsidRDefault="00597C77" w:rsidP="00597C77">
      <w:r w:rsidRPr="00AE3234">
        <w:t xml:space="preserve">в 2026-2030 годах – </w:t>
      </w:r>
      <w:r>
        <w:t>65</w:t>
      </w:r>
      <w:r w:rsidRPr="00AE3234">
        <w:t>0,0 тыс. рублей;</w:t>
      </w:r>
    </w:p>
    <w:p w:rsidR="00597C77" w:rsidRPr="00AE3234" w:rsidRDefault="00597C77" w:rsidP="00597C77">
      <w:r w:rsidRPr="00AE3234">
        <w:t xml:space="preserve">в 2031-2035 годах – </w:t>
      </w:r>
      <w:r>
        <w:t>65</w:t>
      </w:r>
      <w:r w:rsidRPr="00AE3234">
        <w:t>0,0 тыс. рублей.</w:t>
      </w:r>
    </w:p>
    <w:p w:rsidR="00597C77" w:rsidRPr="00AE3234" w:rsidRDefault="00597C77" w:rsidP="00597C77">
      <w:r>
        <w:t xml:space="preserve">   </w:t>
      </w:r>
      <w:r w:rsidRPr="00AE3234">
        <w:t>Объемы финансирования Муниципальной программы подлежат ежегодному уточнению.</w:t>
      </w:r>
    </w:p>
    <w:p w:rsidR="00597C77" w:rsidRPr="00AE3234" w:rsidRDefault="00597C77" w:rsidP="00597C77">
      <w:r w:rsidRPr="00AE3234">
        <w:rPr>
          <w:rFonts w:eastAsia="Calibri"/>
        </w:rPr>
        <w:t>Подпрограммы Муниципальной программы приведены в приложениях № 3-5 к Муниципальной программе</w:t>
      </w:r>
    </w:p>
    <w:p w:rsidR="00597C77" w:rsidRPr="00AE3234" w:rsidRDefault="00597C77" w:rsidP="00597C77"/>
    <w:p w:rsidR="00597C77" w:rsidRPr="00AE3234" w:rsidRDefault="00597C77" w:rsidP="00597C77">
      <w:pPr>
        <w:sectPr w:rsidR="00597C77" w:rsidRPr="00AE3234" w:rsidSect="00597C77">
          <w:pgSz w:w="11906" w:h="16838"/>
          <w:pgMar w:top="719" w:right="851" w:bottom="851" w:left="1418" w:header="709" w:footer="709" w:gutter="0"/>
          <w:cols w:space="720"/>
        </w:sectPr>
      </w:pPr>
      <w:r w:rsidRPr="00AE3234">
        <w:br w:type="page"/>
      </w:r>
    </w:p>
    <w:p w:rsidR="00597C77" w:rsidRPr="00AE3234" w:rsidRDefault="00597C77" w:rsidP="00597C77">
      <w:pPr>
        <w:jc w:val="right"/>
      </w:pPr>
      <w:r w:rsidRPr="00AE3234">
        <w:t>Приложение № 1</w:t>
      </w:r>
    </w:p>
    <w:p w:rsidR="00597C77" w:rsidRDefault="00597C77" w:rsidP="00597C77">
      <w:pPr>
        <w:jc w:val="right"/>
      </w:pPr>
      <w:r w:rsidRPr="00AE3234">
        <w:t xml:space="preserve">к муниципальной программе Комсомольского  сельского поселения </w:t>
      </w:r>
    </w:p>
    <w:p w:rsidR="00597C77" w:rsidRDefault="00597C77" w:rsidP="00597C77">
      <w:pPr>
        <w:jc w:val="right"/>
      </w:pPr>
      <w:r w:rsidRPr="00AE3234">
        <w:t xml:space="preserve">Комсомольского района Чувашской Республики </w:t>
      </w:r>
    </w:p>
    <w:p w:rsidR="00597C77" w:rsidRPr="00AE3234" w:rsidRDefault="00597C77" w:rsidP="00597C77">
      <w:pPr>
        <w:jc w:val="right"/>
      </w:pPr>
      <w:r w:rsidRPr="00AE3234">
        <w:t>«Модернизация и развитие сферы жилищно-коммунального хозяйства»</w:t>
      </w:r>
    </w:p>
    <w:p w:rsidR="00597C77" w:rsidRPr="00AE3234" w:rsidRDefault="00597C77" w:rsidP="00597C77"/>
    <w:p w:rsidR="00597C77" w:rsidRPr="005863E4" w:rsidRDefault="00597C77" w:rsidP="00597C77">
      <w:pPr>
        <w:jc w:val="center"/>
        <w:rPr>
          <w:b/>
        </w:rPr>
      </w:pPr>
      <w:r w:rsidRPr="005863E4">
        <w:rPr>
          <w:b/>
        </w:rPr>
        <w:t>С В Е Д Е Н И Я</w:t>
      </w:r>
    </w:p>
    <w:p w:rsidR="00597C77" w:rsidRPr="005863E4" w:rsidRDefault="00597C77" w:rsidP="00597C77">
      <w:pPr>
        <w:jc w:val="center"/>
        <w:rPr>
          <w:b/>
        </w:rPr>
      </w:pPr>
      <w:r w:rsidRPr="005863E4">
        <w:rPr>
          <w:b/>
        </w:rPr>
        <w:t>о целевых индикаторах и показателях Муниципальной программы Комсомольского сельского поселения Комсомольского района Чувашской Республики «Модернизация и развитие сферы жилищно-коммунального хозяйства», подпрограмм Муниципальной программы и их значениях</w:t>
      </w:r>
    </w:p>
    <w:p w:rsidR="00597C77" w:rsidRPr="00AE3234" w:rsidRDefault="00597C77" w:rsidP="00597C77"/>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87"/>
        <w:gridCol w:w="8351"/>
        <w:gridCol w:w="1200"/>
        <w:gridCol w:w="674"/>
        <w:gridCol w:w="652"/>
        <w:gridCol w:w="33"/>
        <w:gridCol w:w="683"/>
        <w:gridCol w:w="32"/>
        <w:gridCol w:w="616"/>
        <w:gridCol w:w="35"/>
        <w:gridCol w:w="649"/>
        <w:gridCol w:w="33"/>
        <w:gridCol w:w="636"/>
        <w:gridCol w:w="34"/>
        <w:gridCol w:w="742"/>
      </w:tblGrid>
      <w:tr w:rsidR="00597C77" w:rsidRPr="00AE3234" w:rsidTr="00597C77">
        <w:tc>
          <w:tcPr>
            <w:tcW w:w="295" w:type="pct"/>
            <w:vMerge w:val="restart"/>
            <w:tcBorders>
              <w:left w:val="single" w:sz="4" w:space="0" w:color="auto"/>
            </w:tcBorders>
          </w:tcPr>
          <w:p w:rsidR="00597C77" w:rsidRPr="00AE3234" w:rsidRDefault="00597C77" w:rsidP="00597C77">
            <w:r w:rsidRPr="00AE3234">
              <w:t>№ пп</w:t>
            </w:r>
          </w:p>
        </w:tc>
        <w:tc>
          <w:tcPr>
            <w:tcW w:w="2741" w:type="pct"/>
            <w:vMerge w:val="restart"/>
          </w:tcPr>
          <w:p w:rsidR="00597C77" w:rsidRPr="00AE3234" w:rsidRDefault="00597C77" w:rsidP="00597C77">
            <w:r w:rsidRPr="00AE3234">
              <w:t>Целевой индикатор и показатель (наименование)</w:t>
            </w:r>
          </w:p>
        </w:tc>
        <w:tc>
          <w:tcPr>
            <w:tcW w:w="337" w:type="pct"/>
            <w:vMerge w:val="restart"/>
          </w:tcPr>
          <w:p w:rsidR="00597C77" w:rsidRPr="00AE3234" w:rsidRDefault="00597C77" w:rsidP="00597C77">
            <w:r w:rsidRPr="00AE3234">
              <w:t>Единица измерения</w:t>
            </w:r>
          </w:p>
        </w:tc>
        <w:tc>
          <w:tcPr>
            <w:tcW w:w="1627" w:type="pct"/>
            <w:gridSpan w:val="12"/>
            <w:tcBorders>
              <w:right w:val="single" w:sz="4" w:space="0" w:color="auto"/>
            </w:tcBorders>
          </w:tcPr>
          <w:p w:rsidR="00597C77" w:rsidRPr="00AE3234" w:rsidRDefault="00597C77" w:rsidP="00597C77">
            <w:r w:rsidRPr="00AE3234">
              <w:t>Значения целевых индикаторов и  показателей</w:t>
            </w:r>
          </w:p>
        </w:tc>
      </w:tr>
      <w:tr w:rsidR="00597C77" w:rsidRPr="00AE3234" w:rsidTr="00597C77">
        <w:trPr>
          <w:trHeight w:val="274"/>
        </w:trPr>
        <w:tc>
          <w:tcPr>
            <w:tcW w:w="295" w:type="pct"/>
            <w:vMerge/>
            <w:tcBorders>
              <w:left w:val="single" w:sz="4" w:space="0" w:color="auto"/>
            </w:tcBorders>
            <w:vAlign w:val="center"/>
          </w:tcPr>
          <w:p w:rsidR="00597C77" w:rsidRPr="00AE3234" w:rsidRDefault="00597C77" w:rsidP="00597C77"/>
        </w:tc>
        <w:tc>
          <w:tcPr>
            <w:tcW w:w="2741" w:type="pct"/>
            <w:vMerge/>
            <w:vAlign w:val="center"/>
          </w:tcPr>
          <w:p w:rsidR="00597C77" w:rsidRPr="00AE3234" w:rsidRDefault="00597C77" w:rsidP="00597C77"/>
        </w:tc>
        <w:tc>
          <w:tcPr>
            <w:tcW w:w="337" w:type="pct"/>
            <w:vMerge/>
            <w:vAlign w:val="center"/>
          </w:tcPr>
          <w:p w:rsidR="00597C77" w:rsidRPr="00AE3234" w:rsidRDefault="00597C77" w:rsidP="00597C77"/>
        </w:tc>
        <w:tc>
          <w:tcPr>
            <w:tcW w:w="225" w:type="pct"/>
          </w:tcPr>
          <w:p w:rsidR="00597C77" w:rsidRPr="00AE3234" w:rsidRDefault="00597C77" w:rsidP="00597C77">
            <w:r w:rsidRPr="00AE3234">
              <w:t>2021 г.</w:t>
            </w:r>
          </w:p>
        </w:tc>
        <w:tc>
          <w:tcPr>
            <w:tcW w:w="231" w:type="pct"/>
            <w:gridSpan w:val="2"/>
          </w:tcPr>
          <w:p w:rsidR="00597C77" w:rsidRPr="00AE3234" w:rsidRDefault="00597C77" w:rsidP="00597C77">
            <w:smartTag w:uri="urn:schemas-microsoft-com:office:smarttags" w:element="metricconverter">
              <w:smartTagPr>
                <w:attr w:name="ProductID" w:val="2022 г"/>
              </w:smartTagPr>
              <w:r w:rsidRPr="00AE3234">
                <w:t>2022 г</w:t>
              </w:r>
            </w:smartTag>
            <w:r w:rsidRPr="00AE3234">
              <w:t>.</w:t>
            </w:r>
          </w:p>
        </w:tc>
        <w:tc>
          <w:tcPr>
            <w:tcW w:w="243" w:type="pct"/>
            <w:gridSpan w:val="2"/>
          </w:tcPr>
          <w:p w:rsidR="00597C77" w:rsidRPr="00AE3234" w:rsidRDefault="00597C77" w:rsidP="00597C77">
            <w:smartTag w:uri="urn:schemas-microsoft-com:office:smarttags" w:element="metricconverter">
              <w:smartTagPr>
                <w:attr w:name="ProductID" w:val="2023 г"/>
              </w:smartTagPr>
              <w:r w:rsidRPr="00AE3234">
                <w:t>2023 г</w:t>
              </w:r>
            </w:smartTag>
            <w:r w:rsidRPr="00AE3234">
              <w:t>.</w:t>
            </w:r>
          </w:p>
        </w:tc>
        <w:tc>
          <w:tcPr>
            <w:tcW w:w="220" w:type="pct"/>
            <w:gridSpan w:val="2"/>
          </w:tcPr>
          <w:p w:rsidR="00597C77" w:rsidRPr="00AE3234" w:rsidRDefault="00597C77" w:rsidP="00597C77">
            <w:smartTag w:uri="urn:schemas-microsoft-com:office:smarttags" w:element="metricconverter">
              <w:smartTagPr>
                <w:attr w:name="ProductID" w:val="2024 г"/>
              </w:smartTagPr>
              <w:r w:rsidRPr="00AE3234">
                <w:t>2024 г</w:t>
              </w:r>
            </w:smartTag>
            <w:r w:rsidRPr="00AE3234">
              <w:t>.</w:t>
            </w:r>
          </w:p>
        </w:tc>
        <w:tc>
          <w:tcPr>
            <w:tcW w:w="232" w:type="pct"/>
            <w:gridSpan w:val="2"/>
          </w:tcPr>
          <w:p w:rsidR="00597C77" w:rsidRPr="00AE3234" w:rsidRDefault="00597C77" w:rsidP="00597C77">
            <w:smartTag w:uri="urn:schemas-microsoft-com:office:smarttags" w:element="metricconverter">
              <w:smartTagPr>
                <w:attr w:name="ProductID" w:val="2025 г"/>
              </w:smartTagPr>
              <w:r w:rsidRPr="00AE3234">
                <w:t>2025 г</w:t>
              </w:r>
            </w:smartTag>
            <w:r w:rsidRPr="00AE3234">
              <w:t>.</w:t>
            </w:r>
          </w:p>
        </w:tc>
        <w:tc>
          <w:tcPr>
            <w:tcW w:w="227" w:type="pct"/>
            <w:gridSpan w:val="2"/>
          </w:tcPr>
          <w:p w:rsidR="00597C77" w:rsidRPr="00AE3234" w:rsidRDefault="00597C77" w:rsidP="00597C77">
            <w:smartTag w:uri="urn:schemas-microsoft-com:office:smarttags" w:element="metricconverter">
              <w:smartTagPr>
                <w:attr w:name="ProductID" w:val="2030 г"/>
              </w:smartTagPr>
              <w:r w:rsidRPr="00AE3234">
                <w:t>2030 г</w:t>
              </w:r>
            </w:smartTag>
            <w:r w:rsidRPr="00AE3234">
              <w:t>.</w:t>
            </w:r>
          </w:p>
        </w:tc>
        <w:tc>
          <w:tcPr>
            <w:tcW w:w="249" w:type="pct"/>
            <w:tcBorders>
              <w:right w:val="single" w:sz="4" w:space="0" w:color="auto"/>
            </w:tcBorders>
          </w:tcPr>
          <w:p w:rsidR="00597C77" w:rsidRPr="00AE3234" w:rsidRDefault="00597C77" w:rsidP="00597C77">
            <w:smartTag w:uri="urn:schemas-microsoft-com:office:smarttags" w:element="metricconverter">
              <w:smartTagPr>
                <w:attr w:name="ProductID" w:val="2035 г"/>
              </w:smartTagPr>
              <w:r w:rsidRPr="00AE3234">
                <w:t>2035 г</w:t>
              </w:r>
            </w:smartTag>
            <w:r w:rsidRPr="00AE3234">
              <w:t>.</w:t>
            </w:r>
          </w:p>
        </w:tc>
      </w:tr>
      <w:tr w:rsidR="00597C77" w:rsidRPr="00AE3234" w:rsidTr="00597C77">
        <w:trPr>
          <w:trHeight w:val="238"/>
        </w:trPr>
        <w:tc>
          <w:tcPr>
            <w:tcW w:w="295" w:type="pct"/>
            <w:tcBorders>
              <w:left w:val="single" w:sz="4" w:space="0" w:color="auto"/>
            </w:tcBorders>
          </w:tcPr>
          <w:p w:rsidR="00597C77" w:rsidRPr="00AE3234" w:rsidRDefault="00597C77" w:rsidP="00597C77">
            <w:r w:rsidRPr="00AE3234">
              <w:t>1</w:t>
            </w:r>
          </w:p>
        </w:tc>
        <w:tc>
          <w:tcPr>
            <w:tcW w:w="2741" w:type="pct"/>
          </w:tcPr>
          <w:p w:rsidR="00597C77" w:rsidRPr="00AE3234" w:rsidRDefault="00597C77" w:rsidP="00597C77">
            <w:r w:rsidRPr="00AE3234">
              <w:t>2</w:t>
            </w:r>
          </w:p>
        </w:tc>
        <w:tc>
          <w:tcPr>
            <w:tcW w:w="337" w:type="pct"/>
          </w:tcPr>
          <w:p w:rsidR="00597C77" w:rsidRPr="00AE3234" w:rsidRDefault="00597C77" w:rsidP="00597C77">
            <w:r w:rsidRPr="00AE3234">
              <w:t>3</w:t>
            </w:r>
          </w:p>
        </w:tc>
        <w:tc>
          <w:tcPr>
            <w:tcW w:w="225" w:type="pct"/>
          </w:tcPr>
          <w:p w:rsidR="00597C77" w:rsidRPr="00AE3234" w:rsidRDefault="00597C77" w:rsidP="00597C77">
            <w:r w:rsidRPr="00AE3234">
              <w:t>4</w:t>
            </w:r>
          </w:p>
        </w:tc>
        <w:tc>
          <w:tcPr>
            <w:tcW w:w="231" w:type="pct"/>
            <w:gridSpan w:val="2"/>
          </w:tcPr>
          <w:p w:rsidR="00597C77" w:rsidRPr="00AE3234" w:rsidRDefault="00597C77" w:rsidP="00597C77">
            <w:r w:rsidRPr="00AE3234">
              <w:t>5</w:t>
            </w:r>
          </w:p>
        </w:tc>
        <w:tc>
          <w:tcPr>
            <w:tcW w:w="243" w:type="pct"/>
            <w:gridSpan w:val="2"/>
          </w:tcPr>
          <w:p w:rsidR="00597C77" w:rsidRPr="00AE3234" w:rsidRDefault="00597C77" w:rsidP="00597C77">
            <w:r w:rsidRPr="00AE3234">
              <w:t>6</w:t>
            </w:r>
          </w:p>
        </w:tc>
        <w:tc>
          <w:tcPr>
            <w:tcW w:w="220" w:type="pct"/>
            <w:gridSpan w:val="2"/>
          </w:tcPr>
          <w:p w:rsidR="00597C77" w:rsidRPr="00AE3234" w:rsidRDefault="00597C77" w:rsidP="00597C77">
            <w:r w:rsidRPr="00AE3234">
              <w:t>7</w:t>
            </w:r>
          </w:p>
        </w:tc>
        <w:tc>
          <w:tcPr>
            <w:tcW w:w="232" w:type="pct"/>
            <w:gridSpan w:val="2"/>
          </w:tcPr>
          <w:p w:rsidR="00597C77" w:rsidRPr="00AE3234" w:rsidRDefault="00597C77" w:rsidP="00597C77">
            <w:r w:rsidRPr="00AE3234">
              <w:t>8</w:t>
            </w:r>
          </w:p>
        </w:tc>
        <w:tc>
          <w:tcPr>
            <w:tcW w:w="227" w:type="pct"/>
            <w:gridSpan w:val="2"/>
          </w:tcPr>
          <w:p w:rsidR="00597C77" w:rsidRPr="00AE3234" w:rsidRDefault="00597C77" w:rsidP="00597C77">
            <w:r w:rsidRPr="00AE3234">
              <w:t>9</w:t>
            </w:r>
          </w:p>
        </w:tc>
        <w:tc>
          <w:tcPr>
            <w:tcW w:w="249" w:type="pct"/>
            <w:tcBorders>
              <w:right w:val="single" w:sz="4" w:space="0" w:color="auto"/>
            </w:tcBorders>
          </w:tcPr>
          <w:p w:rsidR="00597C77" w:rsidRPr="00AE3234" w:rsidRDefault="00597C77" w:rsidP="00597C77">
            <w:r w:rsidRPr="00AE3234">
              <w:t>10</w:t>
            </w:r>
          </w:p>
        </w:tc>
      </w:tr>
      <w:tr w:rsidR="00597C77" w:rsidRPr="00AE3234" w:rsidTr="00597C77">
        <w:trPr>
          <w:trHeight w:val="238"/>
        </w:trPr>
        <w:tc>
          <w:tcPr>
            <w:tcW w:w="5000" w:type="pct"/>
            <w:gridSpan w:val="15"/>
            <w:tcBorders>
              <w:left w:val="single" w:sz="4" w:space="0" w:color="auto"/>
              <w:right w:val="single" w:sz="4" w:space="0" w:color="auto"/>
            </w:tcBorders>
          </w:tcPr>
          <w:p w:rsidR="00597C77" w:rsidRPr="00AE3234" w:rsidRDefault="00597C77" w:rsidP="00597C77">
            <w:r w:rsidRPr="00AE3234">
              <w:t>Муниципальная программа Комсомольского сельского поселения Комсомольского района Чувашской Республики «Модернизация и развитие сферы жилищно-коммунального хозяйства»</w:t>
            </w:r>
          </w:p>
        </w:tc>
      </w:tr>
      <w:tr w:rsidR="00597C77" w:rsidRPr="00AE3234" w:rsidTr="00597C77">
        <w:trPr>
          <w:trHeight w:val="408"/>
        </w:trPr>
        <w:tc>
          <w:tcPr>
            <w:tcW w:w="295" w:type="pct"/>
            <w:tcBorders>
              <w:left w:val="single" w:sz="4" w:space="0" w:color="auto"/>
            </w:tcBorders>
          </w:tcPr>
          <w:p w:rsidR="00597C77" w:rsidRPr="00AE3234" w:rsidRDefault="00597C77" w:rsidP="00597C77">
            <w:r w:rsidRPr="00AE3234">
              <w:t>1.</w:t>
            </w:r>
          </w:p>
        </w:tc>
        <w:tc>
          <w:tcPr>
            <w:tcW w:w="2741" w:type="pct"/>
            <w:vAlign w:val="center"/>
          </w:tcPr>
          <w:p w:rsidR="00597C77" w:rsidRPr="00AE3234" w:rsidRDefault="00597C77" w:rsidP="00597C77">
            <w:r w:rsidRPr="00AE3234">
              <w:t xml:space="preserve"> Удовлетворенность граждан качеством жилищно-коммунальных услуг</w:t>
            </w:r>
          </w:p>
        </w:tc>
        <w:tc>
          <w:tcPr>
            <w:tcW w:w="337" w:type="pct"/>
          </w:tcPr>
          <w:p w:rsidR="00597C77" w:rsidRPr="00AE3234" w:rsidRDefault="00597C77" w:rsidP="00597C77">
            <w:r w:rsidRPr="00AE3234">
              <w:t>процентов</w:t>
            </w:r>
          </w:p>
        </w:tc>
        <w:tc>
          <w:tcPr>
            <w:tcW w:w="225" w:type="pct"/>
          </w:tcPr>
          <w:p w:rsidR="00597C77" w:rsidRPr="00AE3234" w:rsidRDefault="00597C77" w:rsidP="00597C77">
            <w:r w:rsidRPr="00AE3234">
              <w:t>76</w:t>
            </w:r>
          </w:p>
        </w:tc>
        <w:tc>
          <w:tcPr>
            <w:tcW w:w="231" w:type="pct"/>
            <w:gridSpan w:val="2"/>
          </w:tcPr>
          <w:p w:rsidR="00597C77" w:rsidRPr="00AE3234" w:rsidRDefault="00597C77" w:rsidP="00597C77">
            <w:r w:rsidRPr="00AE3234">
              <w:t>77</w:t>
            </w:r>
          </w:p>
        </w:tc>
        <w:tc>
          <w:tcPr>
            <w:tcW w:w="243" w:type="pct"/>
            <w:gridSpan w:val="2"/>
          </w:tcPr>
          <w:p w:rsidR="00597C77" w:rsidRPr="00AE3234" w:rsidRDefault="00597C77" w:rsidP="00597C77">
            <w:r w:rsidRPr="00AE3234">
              <w:t>78</w:t>
            </w:r>
          </w:p>
        </w:tc>
        <w:tc>
          <w:tcPr>
            <w:tcW w:w="220" w:type="pct"/>
            <w:gridSpan w:val="2"/>
          </w:tcPr>
          <w:p w:rsidR="00597C77" w:rsidRPr="00AE3234" w:rsidRDefault="00597C77" w:rsidP="00597C77">
            <w:r w:rsidRPr="00AE3234">
              <w:t>78</w:t>
            </w:r>
          </w:p>
        </w:tc>
        <w:tc>
          <w:tcPr>
            <w:tcW w:w="232" w:type="pct"/>
            <w:gridSpan w:val="2"/>
          </w:tcPr>
          <w:p w:rsidR="00597C77" w:rsidRPr="00AE3234" w:rsidRDefault="00597C77" w:rsidP="00597C77">
            <w:r w:rsidRPr="00AE3234">
              <w:t>80</w:t>
            </w:r>
          </w:p>
        </w:tc>
        <w:tc>
          <w:tcPr>
            <w:tcW w:w="227" w:type="pct"/>
            <w:gridSpan w:val="2"/>
          </w:tcPr>
          <w:p w:rsidR="00597C77" w:rsidRPr="00AE3234" w:rsidRDefault="00597C77" w:rsidP="00597C77">
            <w:r w:rsidRPr="00AE3234">
              <w:t>83</w:t>
            </w:r>
          </w:p>
        </w:tc>
        <w:tc>
          <w:tcPr>
            <w:tcW w:w="249" w:type="pct"/>
            <w:tcBorders>
              <w:right w:val="single" w:sz="4" w:space="0" w:color="auto"/>
            </w:tcBorders>
          </w:tcPr>
          <w:p w:rsidR="00597C77" w:rsidRPr="00AE3234" w:rsidRDefault="00597C77" w:rsidP="00597C77">
            <w:r w:rsidRPr="00AE3234">
              <w:t>90</w:t>
            </w:r>
          </w:p>
        </w:tc>
      </w:tr>
      <w:tr w:rsidR="00597C77" w:rsidRPr="00AE3234" w:rsidTr="00597C77">
        <w:trPr>
          <w:trHeight w:val="238"/>
        </w:trPr>
        <w:tc>
          <w:tcPr>
            <w:tcW w:w="295" w:type="pct"/>
            <w:tcBorders>
              <w:left w:val="single" w:sz="4" w:space="0" w:color="auto"/>
            </w:tcBorders>
          </w:tcPr>
          <w:p w:rsidR="00597C77" w:rsidRPr="00AE3234" w:rsidRDefault="00597C77" w:rsidP="00597C77">
            <w:r w:rsidRPr="00AE3234">
              <w:t>2.</w:t>
            </w:r>
          </w:p>
        </w:tc>
        <w:tc>
          <w:tcPr>
            <w:tcW w:w="2741" w:type="pct"/>
            <w:vAlign w:val="center"/>
          </w:tcPr>
          <w:p w:rsidR="00597C77" w:rsidRPr="00AE3234" w:rsidRDefault="00597C77" w:rsidP="00597C77">
            <w:r w:rsidRPr="00AE3234">
              <w:t>Доля населения, обеспеченного питьевой водой, соответствующей нормативному уровню качества</w:t>
            </w:r>
          </w:p>
        </w:tc>
        <w:tc>
          <w:tcPr>
            <w:tcW w:w="337" w:type="pct"/>
            <w:vAlign w:val="center"/>
          </w:tcPr>
          <w:p w:rsidR="00597C77" w:rsidRPr="00AE3234" w:rsidRDefault="00597C77" w:rsidP="00597C77">
            <w:r w:rsidRPr="00AE3234">
              <w:t>процентов</w:t>
            </w:r>
          </w:p>
        </w:tc>
        <w:tc>
          <w:tcPr>
            <w:tcW w:w="225" w:type="pct"/>
            <w:vAlign w:val="center"/>
          </w:tcPr>
          <w:p w:rsidR="00597C77" w:rsidRPr="00AE3234" w:rsidRDefault="00597C77" w:rsidP="00597C77">
            <w:r w:rsidRPr="00AE3234">
              <w:t>51,4</w:t>
            </w:r>
          </w:p>
        </w:tc>
        <w:tc>
          <w:tcPr>
            <w:tcW w:w="231" w:type="pct"/>
            <w:gridSpan w:val="2"/>
            <w:vAlign w:val="center"/>
          </w:tcPr>
          <w:p w:rsidR="00597C77" w:rsidRPr="00AE3234" w:rsidRDefault="00597C77" w:rsidP="00597C77">
            <w:r w:rsidRPr="00AE3234">
              <w:t>51,9</w:t>
            </w:r>
          </w:p>
        </w:tc>
        <w:tc>
          <w:tcPr>
            <w:tcW w:w="243" w:type="pct"/>
            <w:gridSpan w:val="2"/>
            <w:vAlign w:val="center"/>
          </w:tcPr>
          <w:p w:rsidR="00597C77" w:rsidRPr="00AE3234" w:rsidRDefault="00597C77" w:rsidP="00597C77">
            <w:r w:rsidRPr="00AE3234">
              <w:t>52,5</w:t>
            </w:r>
          </w:p>
        </w:tc>
        <w:tc>
          <w:tcPr>
            <w:tcW w:w="220" w:type="pct"/>
            <w:gridSpan w:val="2"/>
            <w:vAlign w:val="center"/>
          </w:tcPr>
          <w:p w:rsidR="00597C77" w:rsidRPr="00AE3234" w:rsidRDefault="00597C77" w:rsidP="00597C77">
            <w:r w:rsidRPr="00AE3234">
              <w:t>53,0</w:t>
            </w:r>
          </w:p>
        </w:tc>
        <w:tc>
          <w:tcPr>
            <w:tcW w:w="232" w:type="pct"/>
            <w:gridSpan w:val="2"/>
            <w:vAlign w:val="center"/>
          </w:tcPr>
          <w:p w:rsidR="00597C77" w:rsidRPr="00AE3234" w:rsidRDefault="00597C77" w:rsidP="00597C77">
            <w:r w:rsidRPr="00AE3234">
              <w:t>53,4</w:t>
            </w:r>
          </w:p>
        </w:tc>
        <w:tc>
          <w:tcPr>
            <w:tcW w:w="227" w:type="pct"/>
            <w:gridSpan w:val="2"/>
            <w:vAlign w:val="center"/>
          </w:tcPr>
          <w:p w:rsidR="00597C77" w:rsidRPr="00AE3234" w:rsidRDefault="00597C77" w:rsidP="00597C77">
            <w:r w:rsidRPr="00AE3234">
              <w:t>54,0</w:t>
            </w:r>
          </w:p>
        </w:tc>
        <w:tc>
          <w:tcPr>
            <w:tcW w:w="249" w:type="pct"/>
            <w:tcBorders>
              <w:right w:val="single" w:sz="4" w:space="0" w:color="auto"/>
            </w:tcBorders>
            <w:vAlign w:val="center"/>
          </w:tcPr>
          <w:p w:rsidR="00597C77" w:rsidRPr="00AE3234" w:rsidRDefault="00597C77" w:rsidP="00597C77">
            <w:r w:rsidRPr="00AE3234">
              <w:t>54,0</w:t>
            </w:r>
          </w:p>
        </w:tc>
      </w:tr>
      <w:tr w:rsidR="00597C77" w:rsidRPr="00AE3234" w:rsidTr="00597C77">
        <w:trPr>
          <w:trHeight w:val="238"/>
        </w:trPr>
        <w:tc>
          <w:tcPr>
            <w:tcW w:w="295" w:type="pct"/>
            <w:tcBorders>
              <w:left w:val="single" w:sz="4" w:space="0" w:color="auto"/>
            </w:tcBorders>
          </w:tcPr>
          <w:p w:rsidR="00597C77" w:rsidRPr="00AE3234" w:rsidRDefault="00597C77" w:rsidP="00597C77">
            <w:r w:rsidRPr="00AE3234">
              <w:t>3.</w:t>
            </w:r>
          </w:p>
        </w:tc>
        <w:tc>
          <w:tcPr>
            <w:tcW w:w="2741" w:type="pct"/>
            <w:vAlign w:val="center"/>
          </w:tcPr>
          <w:p w:rsidR="00597C77" w:rsidRPr="00AE3234" w:rsidRDefault="00597C77" w:rsidP="00597C77">
            <w:r w:rsidRPr="00AE3234">
              <w:t xml:space="preserve">Уровень газификации Комсомольского района Чувашской Республики </w:t>
            </w:r>
          </w:p>
        </w:tc>
        <w:tc>
          <w:tcPr>
            <w:tcW w:w="337" w:type="pct"/>
            <w:vAlign w:val="center"/>
          </w:tcPr>
          <w:p w:rsidR="00597C77" w:rsidRPr="00AE3234" w:rsidRDefault="00597C77" w:rsidP="00597C77">
            <w:r w:rsidRPr="00AE3234">
              <w:t>процентов</w:t>
            </w:r>
          </w:p>
        </w:tc>
        <w:tc>
          <w:tcPr>
            <w:tcW w:w="225" w:type="pct"/>
            <w:vAlign w:val="center"/>
          </w:tcPr>
          <w:p w:rsidR="00597C77" w:rsidRPr="00AE3234" w:rsidRDefault="00597C77" w:rsidP="00597C77">
            <w:r w:rsidRPr="00AE3234">
              <w:t>95,4</w:t>
            </w:r>
          </w:p>
        </w:tc>
        <w:tc>
          <w:tcPr>
            <w:tcW w:w="231" w:type="pct"/>
            <w:gridSpan w:val="2"/>
            <w:vAlign w:val="center"/>
          </w:tcPr>
          <w:p w:rsidR="00597C77" w:rsidRPr="00AE3234" w:rsidRDefault="00597C77" w:rsidP="00597C77">
            <w:r w:rsidRPr="00AE3234">
              <w:t>95,4</w:t>
            </w:r>
          </w:p>
        </w:tc>
        <w:tc>
          <w:tcPr>
            <w:tcW w:w="243" w:type="pct"/>
            <w:gridSpan w:val="2"/>
            <w:vAlign w:val="center"/>
          </w:tcPr>
          <w:p w:rsidR="00597C77" w:rsidRPr="00AE3234" w:rsidRDefault="00597C77" w:rsidP="00597C77">
            <w:r w:rsidRPr="00AE3234">
              <w:t>95,4</w:t>
            </w:r>
          </w:p>
        </w:tc>
        <w:tc>
          <w:tcPr>
            <w:tcW w:w="220" w:type="pct"/>
            <w:gridSpan w:val="2"/>
          </w:tcPr>
          <w:p w:rsidR="00597C77" w:rsidRPr="00AE3234" w:rsidRDefault="00597C77" w:rsidP="00597C77">
            <w:r w:rsidRPr="00AE3234">
              <w:t>95,4</w:t>
            </w:r>
          </w:p>
        </w:tc>
        <w:tc>
          <w:tcPr>
            <w:tcW w:w="232" w:type="pct"/>
            <w:gridSpan w:val="2"/>
          </w:tcPr>
          <w:p w:rsidR="00597C77" w:rsidRPr="00AE3234" w:rsidRDefault="00597C77" w:rsidP="00597C77">
            <w:r w:rsidRPr="00AE3234">
              <w:t>95,4</w:t>
            </w:r>
          </w:p>
        </w:tc>
        <w:tc>
          <w:tcPr>
            <w:tcW w:w="227" w:type="pct"/>
            <w:gridSpan w:val="2"/>
          </w:tcPr>
          <w:p w:rsidR="00597C77" w:rsidRPr="00AE3234" w:rsidRDefault="00597C77" w:rsidP="00597C77">
            <w:r w:rsidRPr="00AE3234">
              <w:t>95,4</w:t>
            </w:r>
          </w:p>
        </w:tc>
        <w:tc>
          <w:tcPr>
            <w:tcW w:w="249" w:type="pct"/>
            <w:tcBorders>
              <w:right w:val="single" w:sz="4" w:space="0" w:color="auto"/>
            </w:tcBorders>
            <w:vAlign w:val="center"/>
          </w:tcPr>
          <w:p w:rsidR="00597C77" w:rsidRPr="00AE3234" w:rsidRDefault="00597C77" w:rsidP="00597C77">
            <w:r w:rsidRPr="00AE3234">
              <w:t>95,4</w:t>
            </w:r>
          </w:p>
        </w:tc>
      </w:tr>
      <w:tr w:rsidR="00597C77" w:rsidRPr="00AE3234" w:rsidTr="00597C77">
        <w:tblPrEx>
          <w:tblCellMar>
            <w:top w:w="0" w:type="dxa"/>
            <w:bottom w:w="0" w:type="dxa"/>
          </w:tblCellMar>
        </w:tblPrEx>
        <w:tc>
          <w:tcPr>
            <w:tcW w:w="5000" w:type="pct"/>
            <w:gridSpan w:val="15"/>
            <w:tcBorders>
              <w:left w:val="single" w:sz="4" w:space="0" w:color="auto"/>
              <w:right w:val="single" w:sz="4" w:space="0" w:color="auto"/>
            </w:tcBorders>
          </w:tcPr>
          <w:p w:rsidR="00597C77" w:rsidRPr="00AE3234" w:rsidRDefault="00597C77" w:rsidP="00597C77"/>
          <w:p w:rsidR="00597C77" w:rsidRPr="00AE3234" w:rsidRDefault="00597C77" w:rsidP="00597C77">
            <w:r w:rsidRPr="00AE3234">
              <w:t>Подпрограмма «Модернизация коммунальной инфраструктуры на территории Комсомольского сельского поселения»</w:t>
            </w:r>
          </w:p>
          <w:p w:rsidR="00597C77" w:rsidRPr="00AE3234" w:rsidRDefault="00597C77" w:rsidP="00597C77"/>
        </w:tc>
      </w:tr>
      <w:tr w:rsidR="00597C77" w:rsidRPr="00AE3234" w:rsidTr="00597C77">
        <w:tblPrEx>
          <w:tblCellMar>
            <w:top w:w="0" w:type="dxa"/>
            <w:bottom w:w="0" w:type="dxa"/>
          </w:tblCellMar>
        </w:tblPrEx>
        <w:tc>
          <w:tcPr>
            <w:tcW w:w="295" w:type="pct"/>
            <w:tcBorders>
              <w:left w:val="single" w:sz="4" w:space="0" w:color="auto"/>
            </w:tcBorders>
          </w:tcPr>
          <w:p w:rsidR="00597C77" w:rsidRPr="00AE3234" w:rsidRDefault="00597C77" w:rsidP="00597C77">
            <w:r w:rsidRPr="00AE3234">
              <w:t>1.</w:t>
            </w:r>
          </w:p>
        </w:tc>
        <w:tc>
          <w:tcPr>
            <w:tcW w:w="2741" w:type="pct"/>
          </w:tcPr>
          <w:p w:rsidR="00597C77" w:rsidRPr="00AE3234" w:rsidRDefault="00597C77" w:rsidP="00597C77">
            <w:r w:rsidRPr="00AE3234">
              <w:t>Замена ветхих тепловых сетей</w:t>
            </w:r>
          </w:p>
        </w:tc>
        <w:tc>
          <w:tcPr>
            <w:tcW w:w="337" w:type="pct"/>
          </w:tcPr>
          <w:p w:rsidR="00597C77" w:rsidRPr="00AE3234" w:rsidRDefault="00597C77" w:rsidP="00597C77">
            <w:r w:rsidRPr="00AE3234">
              <w:t>км</w:t>
            </w:r>
          </w:p>
        </w:tc>
        <w:tc>
          <w:tcPr>
            <w:tcW w:w="225" w:type="pct"/>
          </w:tcPr>
          <w:p w:rsidR="00597C77" w:rsidRPr="00AE3234" w:rsidRDefault="00597C77" w:rsidP="00597C77">
            <w:r w:rsidRPr="00AE3234">
              <w:t>0,01</w:t>
            </w:r>
          </w:p>
        </w:tc>
        <w:tc>
          <w:tcPr>
            <w:tcW w:w="231" w:type="pct"/>
            <w:gridSpan w:val="2"/>
          </w:tcPr>
          <w:p w:rsidR="00597C77" w:rsidRPr="00AE3234" w:rsidRDefault="00597C77" w:rsidP="00597C77">
            <w:r w:rsidRPr="00AE3234">
              <w:t>0,02</w:t>
            </w:r>
          </w:p>
        </w:tc>
        <w:tc>
          <w:tcPr>
            <w:tcW w:w="243" w:type="pct"/>
            <w:gridSpan w:val="2"/>
          </w:tcPr>
          <w:p w:rsidR="00597C77" w:rsidRPr="00AE3234" w:rsidRDefault="00597C77" w:rsidP="00597C77">
            <w:r w:rsidRPr="00AE3234">
              <w:t>0,02</w:t>
            </w:r>
          </w:p>
        </w:tc>
        <w:tc>
          <w:tcPr>
            <w:tcW w:w="220" w:type="pct"/>
            <w:gridSpan w:val="2"/>
          </w:tcPr>
          <w:p w:rsidR="00597C77" w:rsidRPr="00AE3234" w:rsidRDefault="00597C77" w:rsidP="00597C77">
            <w:r w:rsidRPr="00AE3234">
              <w:t>0,02</w:t>
            </w:r>
          </w:p>
        </w:tc>
        <w:tc>
          <w:tcPr>
            <w:tcW w:w="232" w:type="pct"/>
            <w:gridSpan w:val="2"/>
          </w:tcPr>
          <w:p w:rsidR="00597C77" w:rsidRPr="00AE3234" w:rsidRDefault="00597C77" w:rsidP="00597C77">
            <w:r w:rsidRPr="00AE3234">
              <w:t>0,02</w:t>
            </w:r>
          </w:p>
        </w:tc>
        <w:tc>
          <w:tcPr>
            <w:tcW w:w="227" w:type="pct"/>
            <w:gridSpan w:val="2"/>
          </w:tcPr>
          <w:p w:rsidR="00597C77" w:rsidRPr="00AE3234" w:rsidRDefault="00597C77" w:rsidP="00597C77">
            <w:r w:rsidRPr="00AE3234">
              <w:t>0,03</w:t>
            </w:r>
          </w:p>
        </w:tc>
        <w:tc>
          <w:tcPr>
            <w:tcW w:w="249" w:type="pct"/>
            <w:tcBorders>
              <w:right w:val="single" w:sz="4" w:space="0" w:color="auto"/>
            </w:tcBorders>
          </w:tcPr>
          <w:p w:rsidR="00597C77" w:rsidRPr="00AE3234" w:rsidRDefault="00597C77" w:rsidP="00597C77">
            <w:r w:rsidRPr="00AE3234">
              <w:t>0,03</w:t>
            </w:r>
          </w:p>
        </w:tc>
      </w:tr>
      <w:tr w:rsidR="00597C77" w:rsidRPr="00AE3234" w:rsidTr="00597C77">
        <w:tblPrEx>
          <w:tblCellMar>
            <w:top w:w="0" w:type="dxa"/>
            <w:bottom w:w="0" w:type="dxa"/>
          </w:tblCellMar>
        </w:tblPrEx>
        <w:tc>
          <w:tcPr>
            <w:tcW w:w="295" w:type="pct"/>
            <w:tcBorders>
              <w:left w:val="single" w:sz="4" w:space="0" w:color="auto"/>
            </w:tcBorders>
          </w:tcPr>
          <w:p w:rsidR="00597C77" w:rsidRPr="00AE3234" w:rsidRDefault="00597C77" w:rsidP="00597C77">
            <w:r w:rsidRPr="00AE3234">
              <w:t>2.</w:t>
            </w:r>
          </w:p>
        </w:tc>
        <w:tc>
          <w:tcPr>
            <w:tcW w:w="2741" w:type="pct"/>
          </w:tcPr>
          <w:p w:rsidR="00597C77" w:rsidRPr="00AE3234" w:rsidRDefault="00597C77" w:rsidP="00597C77">
            <w:r w:rsidRPr="00AE3234">
              <w:t>Количество многоквартирных домов, в которых проведен капитальный ремонт</w:t>
            </w:r>
          </w:p>
        </w:tc>
        <w:tc>
          <w:tcPr>
            <w:tcW w:w="337" w:type="pct"/>
          </w:tcPr>
          <w:p w:rsidR="00597C77" w:rsidRPr="00AE3234" w:rsidRDefault="00597C77" w:rsidP="00597C77">
            <w:r w:rsidRPr="00AE3234">
              <w:t>единиц</w:t>
            </w:r>
          </w:p>
        </w:tc>
        <w:tc>
          <w:tcPr>
            <w:tcW w:w="225" w:type="pct"/>
            <w:vAlign w:val="center"/>
          </w:tcPr>
          <w:p w:rsidR="00597C77" w:rsidRPr="00AE3234" w:rsidRDefault="00597C77" w:rsidP="00597C77">
            <w:r w:rsidRPr="00AE3234">
              <w:t>1</w:t>
            </w:r>
          </w:p>
        </w:tc>
        <w:tc>
          <w:tcPr>
            <w:tcW w:w="231" w:type="pct"/>
            <w:gridSpan w:val="2"/>
            <w:vAlign w:val="center"/>
          </w:tcPr>
          <w:p w:rsidR="00597C77" w:rsidRPr="00AE3234" w:rsidRDefault="00597C77" w:rsidP="00597C77">
            <w:r w:rsidRPr="00AE3234">
              <w:t>4</w:t>
            </w:r>
          </w:p>
        </w:tc>
        <w:tc>
          <w:tcPr>
            <w:tcW w:w="243" w:type="pct"/>
            <w:gridSpan w:val="2"/>
            <w:vAlign w:val="center"/>
          </w:tcPr>
          <w:p w:rsidR="00597C77" w:rsidRPr="00AE3234" w:rsidRDefault="00597C77" w:rsidP="00597C77">
            <w:r w:rsidRPr="00AE3234">
              <w:t>3</w:t>
            </w:r>
          </w:p>
        </w:tc>
        <w:tc>
          <w:tcPr>
            <w:tcW w:w="220" w:type="pct"/>
            <w:gridSpan w:val="2"/>
            <w:vAlign w:val="center"/>
          </w:tcPr>
          <w:p w:rsidR="00597C77" w:rsidRPr="00AE3234" w:rsidRDefault="00597C77" w:rsidP="00597C77">
            <w:r w:rsidRPr="00AE3234">
              <w:t>3</w:t>
            </w:r>
          </w:p>
        </w:tc>
        <w:tc>
          <w:tcPr>
            <w:tcW w:w="232" w:type="pct"/>
            <w:gridSpan w:val="2"/>
            <w:vAlign w:val="center"/>
          </w:tcPr>
          <w:p w:rsidR="00597C77" w:rsidRPr="00AE3234" w:rsidRDefault="00597C77" w:rsidP="00597C77">
            <w:r w:rsidRPr="00AE3234">
              <w:t>3</w:t>
            </w:r>
          </w:p>
        </w:tc>
        <w:tc>
          <w:tcPr>
            <w:tcW w:w="227" w:type="pct"/>
            <w:gridSpan w:val="2"/>
            <w:vAlign w:val="center"/>
          </w:tcPr>
          <w:p w:rsidR="00597C77" w:rsidRPr="00AE3234" w:rsidRDefault="00597C77" w:rsidP="00597C77">
            <w:r w:rsidRPr="00AE3234">
              <w:t>20</w:t>
            </w:r>
          </w:p>
        </w:tc>
        <w:tc>
          <w:tcPr>
            <w:tcW w:w="249" w:type="pct"/>
            <w:tcBorders>
              <w:right w:val="single" w:sz="4" w:space="0" w:color="auto"/>
            </w:tcBorders>
            <w:vAlign w:val="center"/>
          </w:tcPr>
          <w:p w:rsidR="00597C77" w:rsidRPr="00AE3234" w:rsidRDefault="00597C77" w:rsidP="00597C77">
            <w:r w:rsidRPr="00AE3234">
              <w:t>30</w:t>
            </w:r>
          </w:p>
        </w:tc>
      </w:tr>
      <w:tr w:rsidR="00597C77" w:rsidRPr="00AE3234" w:rsidTr="00597C77">
        <w:tc>
          <w:tcPr>
            <w:tcW w:w="5000" w:type="pct"/>
            <w:gridSpan w:val="15"/>
            <w:tcBorders>
              <w:left w:val="single" w:sz="4" w:space="0" w:color="auto"/>
              <w:right w:val="single" w:sz="4" w:space="0" w:color="auto"/>
            </w:tcBorders>
          </w:tcPr>
          <w:p w:rsidR="00597C77" w:rsidRPr="00AE3234" w:rsidRDefault="00597C77" w:rsidP="00597C77">
            <w:r w:rsidRPr="00AE3234">
              <w:t>Подпрограмма «Развитие систем коммунальной инфраструктуры и объектов, используемых для очистки сточных вод»</w:t>
            </w:r>
          </w:p>
        </w:tc>
      </w:tr>
      <w:tr w:rsidR="00597C77" w:rsidRPr="00AE3234" w:rsidTr="00597C77">
        <w:tc>
          <w:tcPr>
            <w:tcW w:w="295" w:type="pct"/>
            <w:tcBorders>
              <w:left w:val="single" w:sz="4" w:space="0" w:color="auto"/>
            </w:tcBorders>
            <w:vAlign w:val="center"/>
          </w:tcPr>
          <w:p w:rsidR="00597C77" w:rsidRPr="00AE3234" w:rsidRDefault="00597C77" w:rsidP="00597C77">
            <w:r w:rsidRPr="00AE3234">
              <w:lastRenderedPageBreak/>
              <w:t>1.</w:t>
            </w:r>
          </w:p>
        </w:tc>
        <w:tc>
          <w:tcPr>
            <w:tcW w:w="2741" w:type="pct"/>
          </w:tcPr>
          <w:p w:rsidR="00597C77" w:rsidRPr="00AE3234" w:rsidRDefault="00597C77" w:rsidP="00597C77">
            <w:r w:rsidRPr="00AE3234">
              <w:t>Доля уличной канализационной сети, нуждающейся в замене, в общем протяжении канализационной сети</w:t>
            </w:r>
          </w:p>
        </w:tc>
        <w:tc>
          <w:tcPr>
            <w:tcW w:w="337" w:type="pct"/>
          </w:tcPr>
          <w:p w:rsidR="00597C77" w:rsidRPr="00AE3234" w:rsidRDefault="00597C77" w:rsidP="00597C77">
            <w:r w:rsidRPr="00AE3234">
              <w:t>процентов</w:t>
            </w:r>
          </w:p>
        </w:tc>
        <w:tc>
          <w:tcPr>
            <w:tcW w:w="225" w:type="pct"/>
          </w:tcPr>
          <w:p w:rsidR="00597C77" w:rsidRPr="00AE3234" w:rsidRDefault="00597C77" w:rsidP="00597C77">
            <w:r w:rsidRPr="00AE3234">
              <w:t>55,5</w:t>
            </w:r>
          </w:p>
        </w:tc>
        <w:tc>
          <w:tcPr>
            <w:tcW w:w="218" w:type="pct"/>
          </w:tcPr>
          <w:p w:rsidR="00597C77" w:rsidRPr="00AE3234" w:rsidRDefault="00597C77" w:rsidP="00597C77">
            <w:r w:rsidRPr="00AE3234">
              <w:t>55,5</w:t>
            </w:r>
          </w:p>
        </w:tc>
        <w:tc>
          <w:tcPr>
            <w:tcW w:w="243" w:type="pct"/>
            <w:gridSpan w:val="2"/>
          </w:tcPr>
          <w:p w:rsidR="00597C77" w:rsidRPr="00AE3234" w:rsidRDefault="00597C77" w:rsidP="00597C77">
            <w:r w:rsidRPr="00AE3234">
              <w:t>55,0</w:t>
            </w:r>
          </w:p>
        </w:tc>
        <w:tc>
          <w:tcPr>
            <w:tcW w:w="220" w:type="pct"/>
            <w:gridSpan w:val="2"/>
          </w:tcPr>
          <w:p w:rsidR="00597C77" w:rsidRPr="00AE3234" w:rsidRDefault="00597C77" w:rsidP="00597C77">
            <w:r w:rsidRPr="00AE3234">
              <w:t>55,0</w:t>
            </w:r>
          </w:p>
        </w:tc>
        <w:tc>
          <w:tcPr>
            <w:tcW w:w="232" w:type="pct"/>
            <w:gridSpan w:val="2"/>
          </w:tcPr>
          <w:p w:rsidR="00597C77" w:rsidRPr="00AE3234" w:rsidRDefault="00597C77" w:rsidP="00597C77">
            <w:r w:rsidRPr="00AE3234">
              <w:t>55,0</w:t>
            </w:r>
          </w:p>
        </w:tc>
        <w:tc>
          <w:tcPr>
            <w:tcW w:w="227" w:type="pct"/>
            <w:gridSpan w:val="2"/>
          </w:tcPr>
          <w:p w:rsidR="00597C77" w:rsidRPr="00AE3234" w:rsidRDefault="00597C77" w:rsidP="00597C77">
            <w:r w:rsidRPr="00AE3234">
              <w:t>54,5</w:t>
            </w:r>
          </w:p>
        </w:tc>
        <w:tc>
          <w:tcPr>
            <w:tcW w:w="262" w:type="pct"/>
            <w:gridSpan w:val="2"/>
            <w:tcBorders>
              <w:right w:val="single" w:sz="4" w:space="0" w:color="auto"/>
            </w:tcBorders>
          </w:tcPr>
          <w:p w:rsidR="00597C77" w:rsidRPr="00AE3234" w:rsidRDefault="00597C77" w:rsidP="00597C77">
            <w:r w:rsidRPr="00AE3234">
              <w:t>54,0</w:t>
            </w:r>
          </w:p>
        </w:tc>
      </w:tr>
      <w:tr w:rsidR="00597C77" w:rsidRPr="00AE3234" w:rsidTr="00597C77">
        <w:tc>
          <w:tcPr>
            <w:tcW w:w="295" w:type="pct"/>
            <w:tcBorders>
              <w:left w:val="single" w:sz="4" w:space="0" w:color="auto"/>
            </w:tcBorders>
            <w:vAlign w:val="center"/>
          </w:tcPr>
          <w:p w:rsidR="00597C77" w:rsidRPr="00AE3234" w:rsidRDefault="00597C77" w:rsidP="00597C77">
            <w:r w:rsidRPr="00AE3234">
              <w:t>2.</w:t>
            </w:r>
          </w:p>
        </w:tc>
        <w:tc>
          <w:tcPr>
            <w:tcW w:w="2741" w:type="pct"/>
          </w:tcPr>
          <w:p w:rsidR="00597C77" w:rsidRPr="00AE3234" w:rsidRDefault="00597C77" w:rsidP="00597C77">
            <w:r w:rsidRPr="00AE3234">
              <w:t>Доля населения Комсомольского района Чувашской Республики, обеспеченного централизованными услугами водоотведения</w:t>
            </w:r>
          </w:p>
        </w:tc>
        <w:tc>
          <w:tcPr>
            <w:tcW w:w="337" w:type="pct"/>
          </w:tcPr>
          <w:p w:rsidR="00597C77" w:rsidRPr="00AE3234" w:rsidRDefault="00597C77" w:rsidP="00597C77">
            <w:r w:rsidRPr="00AE3234">
              <w:t>процентов</w:t>
            </w:r>
          </w:p>
        </w:tc>
        <w:tc>
          <w:tcPr>
            <w:tcW w:w="225" w:type="pct"/>
          </w:tcPr>
          <w:p w:rsidR="00597C77" w:rsidRPr="00AE3234" w:rsidRDefault="00597C77" w:rsidP="00597C77">
            <w:r w:rsidRPr="00AE3234">
              <w:t>8,6</w:t>
            </w:r>
          </w:p>
        </w:tc>
        <w:tc>
          <w:tcPr>
            <w:tcW w:w="218" w:type="pct"/>
          </w:tcPr>
          <w:p w:rsidR="00597C77" w:rsidRPr="00AE3234" w:rsidRDefault="00597C77" w:rsidP="00597C77">
            <w:r w:rsidRPr="00AE3234">
              <w:t>8,6</w:t>
            </w:r>
          </w:p>
        </w:tc>
        <w:tc>
          <w:tcPr>
            <w:tcW w:w="243" w:type="pct"/>
            <w:gridSpan w:val="2"/>
          </w:tcPr>
          <w:p w:rsidR="00597C77" w:rsidRPr="00AE3234" w:rsidRDefault="00597C77" w:rsidP="00597C77">
            <w:r w:rsidRPr="00AE3234">
              <w:t>8,8</w:t>
            </w:r>
          </w:p>
        </w:tc>
        <w:tc>
          <w:tcPr>
            <w:tcW w:w="220" w:type="pct"/>
            <w:gridSpan w:val="2"/>
          </w:tcPr>
          <w:p w:rsidR="00597C77" w:rsidRPr="00AE3234" w:rsidRDefault="00597C77" w:rsidP="00597C77">
            <w:r w:rsidRPr="00AE3234">
              <w:t>9,4</w:t>
            </w:r>
          </w:p>
        </w:tc>
        <w:tc>
          <w:tcPr>
            <w:tcW w:w="232" w:type="pct"/>
            <w:gridSpan w:val="2"/>
          </w:tcPr>
          <w:p w:rsidR="00597C77" w:rsidRPr="00AE3234" w:rsidRDefault="00597C77" w:rsidP="00597C77">
            <w:r w:rsidRPr="00AE3234">
              <w:t>10,0</w:t>
            </w:r>
          </w:p>
        </w:tc>
        <w:tc>
          <w:tcPr>
            <w:tcW w:w="227" w:type="pct"/>
            <w:gridSpan w:val="2"/>
          </w:tcPr>
          <w:p w:rsidR="00597C77" w:rsidRPr="00AE3234" w:rsidRDefault="00597C77" w:rsidP="00597C77">
            <w:r w:rsidRPr="00AE3234">
              <w:t>12,0</w:t>
            </w:r>
          </w:p>
        </w:tc>
        <w:tc>
          <w:tcPr>
            <w:tcW w:w="262" w:type="pct"/>
            <w:gridSpan w:val="2"/>
            <w:tcBorders>
              <w:right w:val="single" w:sz="4" w:space="0" w:color="auto"/>
            </w:tcBorders>
          </w:tcPr>
          <w:p w:rsidR="00597C77" w:rsidRPr="00AE3234" w:rsidRDefault="00597C77" w:rsidP="00597C77">
            <w:r w:rsidRPr="00AE3234">
              <w:t>15,0</w:t>
            </w:r>
          </w:p>
        </w:tc>
      </w:tr>
      <w:tr w:rsidR="00597C77" w:rsidRPr="00AE3234" w:rsidTr="00597C77">
        <w:tc>
          <w:tcPr>
            <w:tcW w:w="295" w:type="pct"/>
            <w:tcBorders>
              <w:left w:val="single" w:sz="4" w:space="0" w:color="auto"/>
            </w:tcBorders>
            <w:vAlign w:val="center"/>
          </w:tcPr>
          <w:p w:rsidR="00597C77" w:rsidRPr="00AE3234" w:rsidRDefault="00597C77" w:rsidP="00597C77">
            <w:r w:rsidRPr="00AE3234">
              <w:t>3.</w:t>
            </w:r>
          </w:p>
        </w:tc>
        <w:tc>
          <w:tcPr>
            <w:tcW w:w="2741" w:type="pct"/>
          </w:tcPr>
          <w:p w:rsidR="00597C77" w:rsidRPr="00AE3234" w:rsidRDefault="00597C77" w:rsidP="00597C77">
            <w:r w:rsidRPr="00AE3234">
              <w:t>Доля объема сточных вод, пропущенных через очистные сооружения, в общем объеме сточных вод</w:t>
            </w:r>
          </w:p>
        </w:tc>
        <w:tc>
          <w:tcPr>
            <w:tcW w:w="337" w:type="pct"/>
          </w:tcPr>
          <w:p w:rsidR="00597C77" w:rsidRPr="00AE3234" w:rsidRDefault="00597C77" w:rsidP="00597C77">
            <w:r w:rsidRPr="00AE3234">
              <w:t>процентов</w:t>
            </w:r>
          </w:p>
        </w:tc>
        <w:tc>
          <w:tcPr>
            <w:tcW w:w="225" w:type="pct"/>
          </w:tcPr>
          <w:p w:rsidR="00597C77" w:rsidRPr="00AE3234" w:rsidRDefault="00597C77" w:rsidP="00597C77">
            <w:r w:rsidRPr="00AE3234">
              <w:t>62,4</w:t>
            </w:r>
          </w:p>
        </w:tc>
        <w:tc>
          <w:tcPr>
            <w:tcW w:w="218" w:type="pct"/>
          </w:tcPr>
          <w:p w:rsidR="00597C77" w:rsidRPr="00AE3234" w:rsidRDefault="00597C77" w:rsidP="00597C77">
            <w:r w:rsidRPr="00AE3234">
              <w:t>63,1</w:t>
            </w:r>
          </w:p>
        </w:tc>
        <w:tc>
          <w:tcPr>
            <w:tcW w:w="243" w:type="pct"/>
            <w:gridSpan w:val="2"/>
          </w:tcPr>
          <w:p w:rsidR="00597C77" w:rsidRPr="00AE3234" w:rsidRDefault="00597C77" w:rsidP="00597C77">
            <w:r w:rsidRPr="00AE3234">
              <w:t>65,7</w:t>
            </w:r>
          </w:p>
        </w:tc>
        <w:tc>
          <w:tcPr>
            <w:tcW w:w="220" w:type="pct"/>
            <w:gridSpan w:val="2"/>
          </w:tcPr>
          <w:p w:rsidR="00597C77" w:rsidRPr="00AE3234" w:rsidRDefault="00597C77" w:rsidP="00597C77">
            <w:r w:rsidRPr="00AE3234">
              <w:t>67,9</w:t>
            </w:r>
          </w:p>
        </w:tc>
        <w:tc>
          <w:tcPr>
            <w:tcW w:w="232" w:type="pct"/>
            <w:gridSpan w:val="2"/>
          </w:tcPr>
          <w:p w:rsidR="00597C77" w:rsidRPr="00AE3234" w:rsidRDefault="00597C77" w:rsidP="00597C77">
            <w:r w:rsidRPr="00AE3234">
              <w:t>70,3</w:t>
            </w:r>
          </w:p>
        </w:tc>
        <w:tc>
          <w:tcPr>
            <w:tcW w:w="227" w:type="pct"/>
            <w:gridSpan w:val="2"/>
          </w:tcPr>
          <w:p w:rsidR="00597C77" w:rsidRPr="00AE3234" w:rsidRDefault="00597C77" w:rsidP="00597C77">
            <w:r w:rsidRPr="00AE3234">
              <w:t>83,2</w:t>
            </w:r>
          </w:p>
        </w:tc>
        <w:tc>
          <w:tcPr>
            <w:tcW w:w="262" w:type="pct"/>
            <w:gridSpan w:val="2"/>
            <w:tcBorders>
              <w:right w:val="single" w:sz="4" w:space="0" w:color="auto"/>
            </w:tcBorders>
          </w:tcPr>
          <w:p w:rsidR="00597C77" w:rsidRPr="00AE3234" w:rsidRDefault="00597C77" w:rsidP="00597C77">
            <w:r w:rsidRPr="00AE3234">
              <w:t>90,0</w:t>
            </w:r>
          </w:p>
        </w:tc>
      </w:tr>
      <w:tr w:rsidR="00597C77" w:rsidRPr="00AE3234" w:rsidTr="00597C77">
        <w:tc>
          <w:tcPr>
            <w:tcW w:w="5000" w:type="pct"/>
            <w:gridSpan w:val="15"/>
            <w:tcBorders>
              <w:left w:val="single" w:sz="4" w:space="0" w:color="auto"/>
              <w:right w:val="single" w:sz="4" w:space="0" w:color="auto"/>
            </w:tcBorders>
          </w:tcPr>
          <w:p w:rsidR="00597C77" w:rsidRPr="00AE3234" w:rsidRDefault="00597C77" w:rsidP="00597C77">
            <w:r w:rsidRPr="00AE3234">
              <w:t>Подпрограмма «Строительство и реконструкция (модернизация) объектов питьевого водоснабжения и водоподготовки</w:t>
            </w:r>
          </w:p>
          <w:p w:rsidR="00597C77" w:rsidRPr="00AE3234" w:rsidRDefault="00597C77" w:rsidP="00597C77">
            <w:r w:rsidRPr="00AE3234">
              <w:t>с учетом оценки качества и безопасности питьевой воды»</w:t>
            </w:r>
          </w:p>
        </w:tc>
      </w:tr>
      <w:tr w:rsidR="00597C77" w:rsidRPr="00AE3234" w:rsidTr="00597C77">
        <w:tc>
          <w:tcPr>
            <w:tcW w:w="295" w:type="pct"/>
            <w:tcBorders>
              <w:left w:val="single" w:sz="4" w:space="0" w:color="auto"/>
            </w:tcBorders>
            <w:vAlign w:val="center"/>
          </w:tcPr>
          <w:p w:rsidR="00597C77" w:rsidRPr="00AE3234" w:rsidRDefault="00597C77" w:rsidP="00597C77">
            <w:r w:rsidRPr="00AE3234">
              <w:t>1.</w:t>
            </w:r>
          </w:p>
        </w:tc>
        <w:tc>
          <w:tcPr>
            <w:tcW w:w="2741" w:type="pct"/>
          </w:tcPr>
          <w:p w:rsidR="00597C77" w:rsidRPr="00AE3234" w:rsidRDefault="00597C77" w:rsidP="00597C77">
            <w:r w:rsidRPr="00AE3234">
              <w:t>Доля уличной водопроводной сети, нуждающейся в замене, в общем протяжении водопроводной сети</w:t>
            </w:r>
          </w:p>
        </w:tc>
        <w:tc>
          <w:tcPr>
            <w:tcW w:w="337" w:type="pct"/>
          </w:tcPr>
          <w:p w:rsidR="00597C77" w:rsidRPr="00AE3234" w:rsidRDefault="00597C77" w:rsidP="00597C77">
            <w:r w:rsidRPr="00AE3234">
              <w:t>процентов</w:t>
            </w:r>
          </w:p>
        </w:tc>
        <w:tc>
          <w:tcPr>
            <w:tcW w:w="225" w:type="pct"/>
            <w:vAlign w:val="center"/>
          </w:tcPr>
          <w:p w:rsidR="00597C77" w:rsidRPr="00AE3234" w:rsidRDefault="00597C77" w:rsidP="00597C77">
            <w:r w:rsidRPr="00AE3234">
              <w:t>59,2</w:t>
            </w:r>
          </w:p>
        </w:tc>
        <w:tc>
          <w:tcPr>
            <w:tcW w:w="218" w:type="pct"/>
            <w:vAlign w:val="center"/>
          </w:tcPr>
          <w:p w:rsidR="00597C77" w:rsidRPr="00AE3234" w:rsidRDefault="00597C77" w:rsidP="00597C77">
            <w:r w:rsidRPr="00AE3234">
              <w:t>58,0</w:t>
            </w:r>
          </w:p>
        </w:tc>
        <w:tc>
          <w:tcPr>
            <w:tcW w:w="243" w:type="pct"/>
            <w:gridSpan w:val="2"/>
            <w:vAlign w:val="center"/>
          </w:tcPr>
          <w:p w:rsidR="00597C77" w:rsidRPr="00AE3234" w:rsidRDefault="00597C77" w:rsidP="00597C77">
            <w:r w:rsidRPr="00AE3234">
              <w:t>57,0</w:t>
            </w:r>
          </w:p>
        </w:tc>
        <w:tc>
          <w:tcPr>
            <w:tcW w:w="220" w:type="pct"/>
            <w:gridSpan w:val="2"/>
            <w:vAlign w:val="center"/>
          </w:tcPr>
          <w:p w:rsidR="00597C77" w:rsidRPr="00AE3234" w:rsidRDefault="00597C77" w:rsidP="00597C77">
            <w:r w:rsidRPr="00AE3234">
              <w:t>55,5</w:t>
            </w:r>
          </w:p>
        </w:tc>
        <w:tc>
          <w:tcPr>
            <w:tcW w:w="232" w:type="pct"/>
            <w:gridSpan w:val="2"/>
            <w:vAlign w:val="center"/>
          </w:tcPr>
          <w:p w:rsidR="00597C77" w:rsidRPr="00AE3234" w:rsidRDefault="00597C77" w:rsidP="00597C77">
            <w:r w:rsidRPr="00AE3234">
              <w:t>54,0</w:t>
            </w:r>
          </w:p>
        </w:tc>
        <w:tc>
          <w:tcPr>
            <w:tcW w:w="227" w:type="pct"/>
            <w:gridSpan w:val="2"/>
            <w:vAlign w:val="center"/>
          </w:tcPr>
          <w:p w:rsidR="00597C77" w:rsidRPr="00AE3234" w:rsidRDefault="00597C77" w:rsidP="00597C77">
            <w:r w:rsidRPr="00AE3234">
              <w:t>х</w:t>
            </w:r>
          </w:p>
        </w:tc>
        <w:tc>
          <w:tcPr>
            <w:tcW w:w="262" w:type="pct"/>
            <w:gridSpan w:val="2"/>
            <w:tcBorders>
              <w:right w:val="single" w:sz="4" w:space="0" w:color="auto"/>
            </w:tcBorders>
            <w:vAlign w:val="center"/>
          </w:tcPr>
          <w:p w:rsidR="00597C77" w:rsidRPr="00AE3234" w:rsidRDefault="00597C77" w:rsidP="00597C77">
            <w:r w:rsidRPr="00AE3234">
              <w:t>х</w:t>
            </w:r>
          </w:p>
        </w:tc>
      </w:tr>
      <w:tr w:rsidR="00597C77" w:rsidRPr="00AE3234" w:rsidTr="00597C77">
        <w:tc>
          <w:tcPr>
            <w:tcW w:w="295" w:type="pct"/>
            <w:tcBorders>
              <w:left w:val="single" w:sz="4" w:space="0" w:color="auto"/>
            </w:tcBorders>
            <w:vAlign w:val="center"/>
          </w:tcPr>
          <w:p w:rsidR="00597C77" w:rsidRPr="00AE3234" w:rsidRDefault="00597C77" w:rsidP="00597C77">
            <w:r w:rsidRPr="00AE3234">
              <w:t>2.</w:t>
            </w:r>
          </w:p>
        </w:tc>
        <w:tc>
          <w:tcPr>
            <w:tcW w:w="2741" w:type="pct"/>
          </w:tcPr>
          <w:p w:rsidR="00597C77" w:rsidRPr="00AE3234" w:rsidRDefault="00597C77" w:rsidP="00597C77">
            <w:r w:rsidRPr="00AE3234">
              <w:t>Доля сельского населения, обеспеченного качественной питьевой водой</w:t>
            </w:r>
          </w:p>
        </w:tc>
        <w:tc>
          <w:tcPr>
            <w:tcW w:w="337" w:type="pct"/>
          </w:tcPr>
          <w:p w:rsidR="00597C77" w:rsidRPr="00AE3234" w:rsidRDefault="00597C77" w:rsidP="00597C77">
            <w:r w:rsidRPr="00AE3234">
              <w:t>процентов</w:t>
            </w:r>
          </w:p>
        </w:tc>
        <w:tc>
          <w:tcPr>
            <w:tcW w:w="225" w:type="pct"/>
            <w:vAlign w:val="center"/>
          </w:tcPr>
          <w:p w:rsidR="00597C77" w:rsidRPr="00AE3234" w:rsidRDefault="00597C77" w:rsidP="00597C77">
            <w:r w:rsidRPr="00AE3234">
              <w:t>65,1</w:t>
            </w:r>
          </w:p>
        </w:tc>
        <w:tc>
          <w:tcPr>
            <w:tcW w:w="218" w:type="pct"/>
            <w:vAlign w:val="center"/>
          </w:tcPr>
          <w:p w:rsidR="00597C77" w:rsidRPr="00AE3234" w:rsidRDefault="00597C77" w:rsidP="00597C77">
            <w:r w:rsidRPr="00AE3234">
              <w:t>66,8</w:t>
            </w:r>
          </w:p>
        </w:tc>
        <w:tc>
          <w:tcPr>
            <w:tcW w:w="243" w:type="pct"/>
            <w:gridSpan w:val="2"/>
            <w:vAlign w:val="center"/>
          </w:tcPr>
          <w:p w:rsidR="00597C77" w:rsidRPr="00AE3234" w:rsidRDefault="00597C77" w:rsidP="00597C77">
            <w:r w:rsidRPr="00AE3234">
              <w:t>68,5</w:t>
            </w:r>
          </w:p>
        </w:tc>
        <w:tc>
          <w:tcPr>
            <w:tcW w:w="220" w:type="pct"/>
            <w:gridSpan w:val="2"/>
          </w:tcPr>
          <w:p w:rsidR="00597C77" w:rsidRPr="00AE3234" w:rsidRDefault="00597C77" w:rsidP="00597C77">
            <w:r w:rsidRPr="00AE3234">
              <w:t>70,2</w:t>
            </w:r>
          </w:p>
        </w:tc>
        <w:tc>
          <w:tcPr>
            <w:tcW w:w="232" w:type="pct"/>
            <w:gridSpan w:val="2"/>
          </w:tcPr>
          <w:p w:rsidR="00597C77" w:rsidRPr="00AE3234" w:rsidRDefault="00597C77" w:rsidP="00597C77">
            <w:r w:rsidRPr="00AE3234">
              <w:t>78,0</w:t>
            </w:r>
          </w:p>
        </w:tc>
        <w:tc>
          <w:tcPr>
            <w:tcW w:w="227" w:type="pct"/>
            <w:gridSpan w:val="2"/>
          </w:tcPr>
          <w:p w:rsidR="00597C77" w:rsidRPr="00AE3234" w:rsidRDefault="00597C77" w:rsidP="00597C77">
            <w:r w:rsidRPr="00AE3234">
              <w:t>х</w:t>
            </w:r>
          </w:p>
        </w:tc>
        <w:tc>
          <w:tcPr>
            <w:tcW w:w="262" w:type="pct"/>
            <w:gridSpan w:val="2"/>
            <w:tcBorders>
              <w:right w:val="single" w:sz="4" w:space="0" w:color="auto"/>
            </w:tcBorders>
            <w:vAlign w:val="center"/>
          </w:tcPr>
          <w:p w:rsidR="00597C77" w:rsidRPr="00AE3234" w:rsidRDefault="00597C77" w:rsidP="00597C77">
            <w:r w:rsidRPr="00AE3234">
              <w:t>х</w:t>
            </w:r>
          </w:p>
        </w:tc>
      </w:tr>
    </w:tbl>
    <w:p w:rsidR="00597C77" w:rsidRPr="00AE3234" w:rsidRDefault="00597C77" w:rsidP="00597C77"/>
    <w:p w:rsidR="00597C77" w:rsidRPr="00AE3234" w:rsidRDefault="00597C77" w:rsidP="00597C77">
      <w:pPr>
        <w:jc w:val="right"/>
      </w:pPr>
      <w:r w:rsidRPr="00AE3234">
        <w:br w:type="page"/>
      </w:r>
      <w:r w:rsidRPr="00AE3234">
        <w:lastRenderedPageBreak/>
        <w:t>Приложение №2</w:t>
      </w:r>
    </w:p>
    <w:p w:rsidR="00597C77" w:rsidRDefault="00597C77" w:rsidP="00597C77">
      <w:pPr>
        <w:jc w:val="right"/>
      </w:pPr>
      <w:r w:rsidRPr="00AE3234">
        <w:t xml:space="preserve">к Муниципальной программе Комсомольского сельского поселения </w:t>
      </w:r>
    </w:p>
    <w:p w:rsidR="00597C77" w:rsidRDefault="00597C77" w:rsidP="00597C77">
      <w:pPr>
        <w:jc w:val="right"/>
      </w:pPr>
      <w:r w:rsidRPr="00AE3234">
        <w:t xml:space="preserve">Комсомольского района Чувашской Республики </w:t>
      </w:r>
    </w:p>
    <w:p w:rsidR="00597C77" w:rsidRPr="00AE3234" w:rsidRDefault="00597C77" w:rsidP="00597C77">
      <w:pPr>
        <w:jc w:val="right"/>
      </w:pPr>
      <w:r w:rsidRPr="00AE3234">
        <w:t>«Модернизация и развитие сферы жилищно-коммунального хозяйства»</w:t>
      </w:r>
    </w:p>
    <w:p w:rsidR="00597C77" w:rsidRPr="00AE3234" w:rsidRDefault="00597C77" w:rsidP="00597C77"/>
    <w:p w:rsidR="00597C77" w:rsidRPr="005863E4" w:rsidRDefault="00597C77" w:rsidP="00597C77">
      <w:pPr>
        <w:jc w:val="center"/>
        <w:rPr>
          <w:b/>
        </w:rPr>
      </w:pPr>
      <w:r w:rsidRPr="005863E4">
        <w:rPr>
          <w:b/>
        </w:rPr>
        <w:t>РЕСУРСНОЕ ОБЕСПЕЧЕНИЕ</w:t>
      </w:r>
    </w:p>
    <w:p w:rsidR="00597C77" w:rsidRPr="005863E4" w:rsidRDefault="00597C77" w:rsidP="00597C77">
      <w:pPr>
        <w:jc w:val="center"/>
        <w:rPr>
          <w:b/>
        </w:rPr>
      </w:pPr>
      <w:r w:rsidRPr="005863E4">
        <w:rPr>
          <w:b/>
        </w:rPr>
        <w:t>и прогнозная (справочная) оценка расходов за счет бюджета поселения реализации Муниципальной программы Комсомольского  сельского поселения Комсомольского района Чувашской Республики «Модернизация и развитие сферы жилищно-коммунального хозяйства»</w:t>
      </w:r>
    </w:p>
    <w:p w:rsidR="00597C77" w:rsidRPr="00AE3234" w:rsidRDefault="00597C77" w:rsidP="00597C77">
      <w:pPr>
        <w:jc w:val="center"/>
      </w:pPr>
    </w:p>
    <w:tbl>
      <w:tblPr>
        <w:tblW w:w="5000" w:type="pct"/>
        <w:tblInd w:w="-5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88"/>
        <w:gridCol w:w="6453"/>
        <w:gridCol w:w="826"/>
        <w:gridCol w:w="820"/>
        <w:gridCol w:w="664"/>
        <w:gridCol w:w="24"/>
        <w:gridCol w:w="665"/>
        <w:gridCol w:w="15"/>
        <w:gridCol w:w="12"/>
        <w:gridCol w:w="836"/>
        <w:gridCol w:w="964"/>
        <w:gridCol w:w="714"/>
        <w:gridCol w:w="76"/>
      </w:tblGrid>
      <w:tr w:rsidR="00597C77" w:rsidRPr="00AE3234" w:rsidTr="00597C77">
        <w:trPr>
          <w:gridAfter w:val="1"/>
          <w:wAfter w:w="25" w:type="pct"/>
          <w:trHeight w:val="20"/>
        </w:trPr>
        <w:tc>
          <w:tcPr>
            <w:tcW w:w="1045" w:type="pct"/>
            <w:vMerge w:val="restart"/>
            <w:tcBorders>
              <w:left w:val="single" w:sz="4" w:space="0" w:color="auto"/>
              <w:bottom w:val="nil"/>
            </w:tcBorders>
            <w:tcMar>
              <w:left w:w="85" w:type="dxa"/>
              <w:right w:w="85" w:type="dxa"/>
            </w:tcMar>
          </w:tcPr>
          <w:p w:rsidR="00597C77" w:rsidRPr="00AE3234" w:rsidRDefault="00597C77" w:rsidP="00597C77">
            <w:r w:rsidRPr="00AE3234">
              <w:t>Статус</w:t>
            </w:r>
          </w:p>
        </w:tc>
        <w:tc>
          <w:tcPr>
            <w:tcW w:w="2115" w:type="pct"/>
            <w:vMerge w:val="restart"/>
            <w:tcMar>
              <w:left w:w="85" w:type="dxa"/>
              <w:right w:w="85" w:type="dxa"/>
            </w:tcMar>
          </w:tcPr>
          <w:p w:rsidR="00597C77" w:rsidRPr="00AE3234" w:rsidRDefault="00597C77" w:rsidP="00597C77">
            <w:r w:rsidRPr="00AE3234">
              <w:t>Наименование подпрограммы муниципальной программы Комсомольского района, основного мероприятия, мероприятия</w:t>
            </w:r>
          </w:p>
        </w:tc>
        <w:tc>
          <w:tcPr>
            <w:tcW w:w="1816" w:type="pct"/>
            <w:gridSpan w:val="10"/>
            <w:tcBorders>
              <w:right w:val="single" w:sz="4" w:space="0" w:color="auto"/>
            </w:tcBorders>
          </w:tcPr>
          <w:p w:rsidR="00597C77" w:rsidRPr="00AE3234" w:rsidRDefault="00597C77" w:rsidP="00597C77">
            <w:r w:rsidRPr="00AE3234">
              <w:t>Расходы по годам, тыс. рублей</w:t>
            </w:r>
          </w:p>
        </w:tc>
      </w:tr>
      <w:tr w:rsidR="00597C77" w:rsidRPr="00AE3234" w:rsidTr="00597C77">
        <w:trPr>
          <w:trHeight w:val="20"/>
        </w:trPr>
        <w:tc>
          <w:tcPr>
            <w:tcW w:w="1045" w:type="pct"/>
            <w:vMerge/>
            <w:tcBorders>
              <w:left w:val="single" w:sz="4" w:space="0" w:color="auto"/>
              <w:bottom w:val="nil"/>
            </w:tcBorders>
            <w:tcMar>
              <w:left w:w="85" w:type="dxa"/>
              <w:right w:w="85" w:type="dxa"/>
            </w:tcMar>
          </w:tcPr>
          <w:p w:rsidR="00597C77" w:rsidRPr="00AE3234" w:rsidRDefault="00597C77" w:rsidP="00597C77"/>
        </w:tc>
        <w:tc>
          <w:tcPr>
            <w:tcW w:w="2115" w:type="pct"/>
            <w:vMerge/>
            <w:tcBorders>
              <w:bottom w:val="nil"/>
            </w:tcBorders>
            <w:tcMar>
              <w:left w:w="85" w:type="dxa"/>
              <w:right w:w="85" w:type="dxa"/>
            </w:tcMar>
          </w:tcPr>
          <w:p w:rsidR="00597C77" w:rsidRPr="00AE3234" w:rsidRDefault="00597C77" w:rsidP="00597C77"/>
        </w:tc>
        <w:tc>
          <w:tcPr>
            <w:tcW w:w="271" w:type="pct"/>
            <w:tcBorders>
              <w:bottom w:val="nil"/>
            </w:tcBorders>
          </w:tcPr>
          <w:p w:rsidR="00597C77" w:rsidRPr="00AE3234" w:rsidRDefault="00597C77" w:rsidP="00597C77">
            <w:r w:rsidRPr="00AE3234">
              <w:t>2021</w:t>
            </w:r>
          </w:p>
        </w:tc>
        <w:tc>
          <w:tcPr>
            <w:tcW w:w="269" w:type="pct"/>
            <w:tcBorders>
              <w:bottom w:val="nil"/>
            </w:tcBorders>
          </w:tcPr>
          <w:p w:rsidR="00597C77" w:rsidRPr="00AE3234" w:rsidRDefault="00597C77" w:rsidP="00597C77">
            <w:r w:rsidRPr="00AE3234">
              <w:t>2022</w:t>
            </w:r>
          </w:p>
        </w:tc>
        <w:tc>
          <w:tcPr>
            <w:tcW w:w="218" w:type="pct"/>
            <w:tcBorders>
              <w:bottom w:val="nil"/>
            </w:tcBorders>
          </w:tcPr>
          <w:p w:rsidR="00597C77" w:rsidRPr="00AE3234" w:rsidRDefault="00597C77" w:rsidP="00597C77">
            <w:r w:rsidRPr="00AE3234">
              <w:t>2023</w:t>
            </w:r>
          </w:p>
        </w:tc>
        <w:tc>
          <w:tcPr>
            <w:tcW w:w="234" w:type="pct"/>
            <w:gridSpan w:val="4"/>
            <w:tcBorders>
              <w:bottom w:val="nil"/>
            </w:tcBorders>
          </w:tcPr>
          <w:p w:rsidR="00597C77" w:rsidRPr="00AE3234" w:rsidRDefault="00597C77" w:rsidP="00597C77">
            <w:r w:rsidRPr="00AE3234">
              <w:t>2024</w:t>
            </w:r>
          </w:p>
        </w:tc>
        <w:tc>
          <w:tcPr>
            <w:tcW w:w="274" w:type="pct"/>
            <w:tcBorders>
              <w:bottom w:val="nil"/>
            </w:tcBorders>
          </w:tcPr>
          <w:p w:rsidR="00597C77" w:rsidRPr="00AE3234" w:rsidRDefault="00597C77" w:rsidP="00597C77">
            <w:r w:rsidRPr="00AE3234">
              <w:t>2025</w:t>
            </w:r>
          </w:p>
        </w:tc>
        <w:tc>
          <w:tcPr>
            <w:tcW w:w="316" w:type="pct"/>
            <w:tcBorders>
              <w:bottom w:val="nil"/>
            </w:tcBorders>
          </w:tcPr>
          <w:p w:rsidR="00597C77" w:rsidRPr="00AE3234" w:rsidRDefault="00597C77" w:rsidP="00597C77">
            <w:r w:rsidRPr="00AE3234">
              <w:t>2026-2030</w:t>
            </w:r>
          </w:p>
        </w:tc>
        <w:tc>
          <w:tcPr>
            <w:tcW w:w="234" w:type="pct"/>
            <w:tcBorders>
              <w:bottom w:val="nil"/>
              <w:right w:val="nil"/>
            </w:tcBorders>
          </w:tcPr>
          <w:p w:rsidR="00597C77" w:rsidRPr="00AE3234" w:rsidRDefault="00597C77" w:rsidP="00597C77">
            <w:r w:rsidRPr="00AE3234">
              <w:t>2031-</w:t>
            </w:r>
          </w:p>
          <w:p w:rsidR="00597C77" w:rsidRPr="00AE3234" w:rsidRDefault="00597C77" w:rsidP="00597C77">
            <w:r w:rsidRPr="00AE3234">
              <w:t>2035</w:t>
            </w:r>
          </w:p>
        </w:tc>
        <w:tc>
          <w:tcPr>
            <w:tcW w:w="25" w:type="pct"/>
            <w:tcBorders>
              <w:top w:val="nil"/>
              <w:bottom w:val="nil"/>
              <w:right w:val="nil"/>
            </w:tcBorders>
          </w:tcPr>
          <w:p w:rsidR="00597C77" w:rsidRPr="00AE3234" w:rsidRDefault="00597C77" w:rsidP="00597C77"/>
          <w:p w:rsidR="00597C77" w:rsidRPr="00AE3234" w:rsidRDefault="00597C77" w:rsidP="00597C77"/>
        </w:tc>
      </w:tr>
      <w:tr w:rsidR="00597C77" w:rsidRPr="00AE3234" w:rsidTr="00597C77">
        <w:trPr>
          <w:gridAfter w:val="1"/>
          <w:wAfter w:w="25" w:type="pct"/>
          <w:tblHeader/>
        </w:trPr>
        <w:tc>
          <w:tcPr>
            <w:tcW w:w="1045" w:type="pct"/>
            <w:tcBorders>
              <w:left w:val="single" w:sz="4" w:space="0" w:color="auto"/>
            </w:tcBorders>
            <w:tcMar>
              <w:left w:w="85" w:type="dxa"/>
              <w:right w:w="85" w:type="dxa"/>
            </w:tcMar>
          </w:tcPr>
          <w:p w:rsidR="00597C77" w:rsidRPr="00AE3234" w:rsidRDefault="00597C77" w:rsidP="00597C77">
            <w:r w:rsidRPr="00AE3234">
              <w:t>1</w:t>
            </w:r>
          </w:p>
        </w:tc>
        <w:tc>
          <w:tcPr>
            <w:tcW w:w="2115" w:type="pct"/>
            <w:tcMar>
              <w:left w:w="85" w:type="dxa"/>
              <w:right w:w="85" w:type="dxa"/>
            </w:tcMar>
          </w:tcPr>
          <w:p w:rsidR="00597C77" w:rsidRPr="00AE3234" w:rsidRDefault="00597C77" w:rsidP="00597C77">
            <w:r w:rsidRPr="00AE3234">
              <w:t>2</w:t>
            </w:r>
          </w:p>
        </w:tc>
        <w:tc>
          <w:tcPr>
            <w:tcW w:w="271" w:type="pct"/>
          </w:tcPr>
          <w:p w:rsidR="00597C77" w:rsidRPr="00AE3234" w:rsidRDefault="00597C77" w:rsidP="00597C77">
            <w:r w:rsidRPr="00AE3234">
              <w:t>8</w:t>
            </w:r>
          </w:p>
        </w:tc>
        <w:tc>
          <w:tcPr>
            <w:tcW w:w="269" w:type="pct"/>
          </w:tcPr>
          <w:p w:rsidR="00597C77" w:rsidRPr="00AE3234" w:rsidRDefault="00597C77" w:rsidP="00597C77">
            <w:r w:rsidRPr="00AE3234">
              <w:t>9</w:t>
            </w:r>
          </w:p>
        </w:tc>
        <w:tc>
          <w:tcPr>
            <w:tcW w:w="218" w:type="pct"/>
          </w:tcPr>
          <w:p w:rsidR="00597C77" w:rsidRPr="00AE3234" w:rsidRDefault="00597C77" w:rsidP="00597C77">
            <w:r w:rsidRPr="00AE3234">
              <w:t>10</w:t>
            </w:r>
          </w:p>
        </w:tc>
        <w:tc>
          <w:tcPr>
            <w:tcW w:w="234" w:type="pct"/>
            <w:gridSpan w:val="4"/>
          </w:tcPr>
          <w:p w:rsidR="00597C77" w:rsidRPr="00AE3234" w:rsidRDefault="00597C77" w:rsidP="00597C77">
            <w:r w:rsidRPr="00AE3234">
              <w:t>11</w:t>
            </w:r>
          </w:p>
        </w:tc>
        <w:tc>
          <w:tcPr>
            <w:tcW w:w="274" w:type="pct"/>
          </w:tcPr>
          <w:p w:rsidR="00597C77" w:rsidRPr="00AE3234" w:rsidRDefault="00597C77" w:rsidP="00597C77">
            <w:r w:rsidRPr="00AE3234">
              <w:t>12</w:t>
            </w:r>
          </w:p>
        </w:tc>
        <w:tc>
          <w:tcPr>
            <w:tcW w:w="316" w:type="pct"/>
          </w:tcPr>
          <w:p w:rsidR="00597C77" w:rsidRPr="00AE3234" w:rsidRDefault="00597C77" w:rsidP="00597C77">
            <w:r w:rsidRPr="00AE3234">
              <w:t>13</w:t>
            </w:r>
          </w:p>
        </w:tc>
        <w:tc>
          <w:tcPr>
            <w:tcW w:w="234" w:type="pct"/>
            <w:tcBorders>
              <w:right w:val="single" w:sz="4" w:space="0" w:color="auto"/>
            </w:tcBorders>
          </w:tcPr>
          <w:p w:rsidR="00597C77" w:rsidRPr="00AE3234" w:rsidRDefault="00597C77" w:rsidP="00597C77">
            <w:r w:rsidRPr="00AE3234">
              <w:t>14</w:t>
            </w:r>
          </w:p>
        </w:tc>
      </w:tr>
      <w:tr w:rsidR="00597C77" w:rsidRPr="00AE3234" w:rsidTr="00597C77">
        <w:trPr>
          <w:gridAfter w:val="1"/>
          <w:wAfter w:w="25" w:type="pct"/>
          <w:trHeight w:val="509"/>
          <w:tblHeader/>
        </w:trPr>
        <w:tc>
          <w:tcPr>
            <w:tcW w:w="1045" w:type="pct"/>
            <w:tcBorders>
              <w:left w:val="single" w:sz="4" w:space="0" w:color="auto"/>
            </w:tcBorders>
            <w:tcMar>
              <w:left w:w="85" w:type="dxa"/>
              <w:right w:w="85" w:type="dxa"/>
            </w:tcMar>
          </w:tcPr>
          <w:p w:rsidR="00597C77" w:rsidRPr="00AE3234" w:rsidRDefault="00597C77" w:rsidP="00597C77">
            <w:r w:rsidRPr="00AE3234">
              <w:t>Муниципальная программа Комсомольского сельского поселения Комсомольского района Чувашской Республики</w:t>
            </w:r>
          </w:p>
        </w:tc>
        <w:tc>
          <w:tcPr>
            <w:tcW w:w="2115" w:type="pct"/>
            <w:tcMar>
              <w:left w:w="85" w:type="dxa"/>
              <w:right w:w="85" w:type="dxa"/>
            </w:tcMar>
          </w:tcPr>
          <w:p w:rsidR="00597C77" w:rsidRPr="00AE3234" w:rsidRDefault="00597C77" w:rsidP="00597C77">
            <w:r w:rsidRPr="00AE3234">
              <w:t>«Модернизация и развитие сферы жилищно-коммунального комплекса»</w:t>
            </w:r>
          </w:p>
          <w:p w:rsidR="00597C77" w:rsidRPr="00AE3234" w:rsidRDefault="00597C77" w:rsidP="00597C77"/>
        </w:tc>
        <w:tc>
          <w:tcPr>
            <w:tcW w:w="271" w:type="pct"/>
            <w:vAlign w:val="center"/>
          </w:tcPr>
          <w:p w:rsidR="00597C77" w:rsidRPr="00AE3234" w:rsidRDefault="00597C77" w:rsidP="00597C77">
            <w:r w:rsidRPr="00AE3234">
              <w:t>130,0</w:t>
            </w:r>
          </w:p>
        </w:tc>
        <w:tc>
          <w:tcPr>
            <w:tcW w:w="269" w:type="pct"/>
            <w:vAlign w:val="center"/>
          </w:tcPr>
          <w:p w:rsidR="00597C77" w:rsidRPr="00AE3234" w:rsidRDefault="00597C77" w:rsidP="00597C77">
            <w:r w:rsidRPr="00AE3234">
              <w:t>130,0</w:t>
            </w:r>
          </w:p>
        </w:tc>
        <w:tc>
          <w:tcPr>
            <w:tcW w:w="218" w:type="pct"/>
            <w:vAlign w:val="center"/>
          </w:tcPr>
          <w:p w:rsidR="00597C77" w:rsidRPr="00AE3234" w:rsidRDefault="00597C77" w:rsidP="00597C77">
            <w:r w:rsidRPr="00AE3234">
              <w:t>130,0</w:t>
            </w:r>
          </w:p>
        </w:tc>
        <w:tc>
          <w:tcPr>
            <w:tcW w:w="234" w:type="pct"/>
            <w:gridSpan w:val="4"/>
            <w:vAlign w:val="center"/>
          </w:tcPr>
          <w:p w:rsidR="00597C77" w:rsidRPr="00AE3234" w:rsidRDefault="00597C77" w:rsidP="00597C77">
            <w:r>
              <w:t>130</w:t>
            </w:r>
            <w:r w:rsidRPr="00AE3234">
              <w:t>,0</w:t>
            </w:r>
          </w:p>
        </w:tc>
        <w:tc>
          <w:tcPr>
            <w:tcW w:w="274" w:type="pct"/>
            <w:vAlign w:val="center"/>
          </w:tcPr>
          <w:p w:rsidR="00597C77" w:rsidRPr="00AE3234" w:rsidRDefault="00597C77" w:rsidP="00597C77">
            <w:r>
              <w:t>13</w:t>
            </w:r>
            <w:r w:rsidRPr="00AE3234">
              <w:t>0,0</w:t>
            </w:r>
          </w:p>
        </w:tc>
        <w:tc>
          <w:tcPr>
            <w:tcW w:w="316" w:type="pct"/>
            <w:vAlign w:val="center"/>
          </w:tcPr>
          <w:p w:rsidR="00597C77" w:rsidRPr="00AE3234" w:rsidRDefault="00597C77" w:rsidP="00597C77">
            <w:r>
              <w:t>650</w:t>
            </w:r>
            <w:r w:rsidRPr="00AE3234">
              <w:t>,0</w:t>
            </w:r>
          </w:p>
        </w:tc>
        <w:tc>
          <w:tcPr>
            <w:tcW w:w="234" w:type="pct"/>
            <w:tcBorders>
              <w:right w:val="single" w:sz="4" w:space="0" w:color="auto"/>
            </w:tcBorders>
            <w:vAlign w:val="center"/>
          </w:tcPr>
          <w:p w:rsidR="00597C77" w:rsidRPr="00AE3234" w:rsidRDefault="00597C77" w:rsidP="00597C77">
            <w:r>
              <w:t>65</w:t>
            </w:r>
            <w:r w:rsidRPr="00AE3234">
              <w:t>0,0</w:t>
            </w:r>
          </w:p>
        </w:tc>
      </w:tr>
      <w:tr w:rsidR="00597C77" w:rsidRPr="00AE3234" w:rsidTr="00597C77">
        <w:trPr>
          <w:gridAfter w:val="1"/>
          <w:wAfter w:w="25" w:type="pct"/>
        </w:trPr>
        <w:tc>
          <w:tcPr>
            <w:tcW w:w="1045" w:type="pct"/>
            <w:tcBorders>
              <w:left w:val="single" w:sz="4" w:space="0" w:color="auto"/>
            </w:tcBorders>
            <w:tcMar>
              <w:left w:w="85" w:type="dxa"/>
              <w:right w:w="85" w:type="dxa"/>
            </w:tcMar>
          </w:tcPr>
          <w:p w:rsidR="00597C77" w:rsidRPr="00AE3234" w:rsidRDefault="00597C77" w:rsidP="00597C77">
            <w:r w:rsidRPr="00AE3234">
              <w:t>Подпрограмма</w:t>
            </w:r>
          </w:p>
        </w:tc>
        <w:tc>
          <w:tcPr>
            <w:tcW w:w="2115" w:type="pct"/>
            <w:tcMar>
              <w:left w:w="85" w:type="dxa"/>
              <w:right w:w="85" w:type="dxa"/>
            </w:tcMar>
          </w:tcPr>
          <w:p w:rsidR="00597C77" w:rsidRPr="00AE3234" w:rsidRDefault="00597C77" w:rsidP="00597C77">
            <w:r w:rsidRPr="00AE3234">
              <w:t>«Модернизация коммунальной инфраструктуры на территории Комсомольского сельского поселения»</w:t>
            </w:r>
          </w:p>
        </w:tc>
        <w:tc>
          <w:tcPr>
            <w:tcW w:w="271" w:type="pct"/>
          </w:tcPr>
          <w:p w:rsidR="00597C77" w:rsidRPr="00AE3234" w:rsidRDefault="00597C77" w:rsidP="00597C77">
            <w:r w:rsidRPr="00AE3234">
              <w:t>0,0</w:t>
            </w:r>
          </w:p>
        </w:tc>
        <w:tc>
          <w:tcPr>
            <w:tcW w:w="269" w:type="pct"/>
          </w:tcPr>
          <w:p w:rsidR="00597C77" w:rsidRPr="00AE3234" w:rsidRDefault="00597C77" w:rsidP="00597C77">
            <w:r w:rsidRPr="00AE3234">
              <w:t>0,0</w:t>
            </w:r>
          </w:p>
        </w:tc>
        <w:tc>
          <w:tcPr>
            <w:tcW w:w="218" w:type="pct"/>
          </w:tcPr>
          <w:p w:rsidR="00597C77" w:rsidRPr="00AE3234" w:rsidRDefault="00597C77" w:rsidP="00597C77">
            <w:r w:rsidRPr="00AE3234">
              <w:t>0,0</w:t>
            </w:r>
          </w:p>
        </w:tc>
        <w:tc>
          <w:tcPr>
            <w:tcW w:w="234" w:type="pct"/>
            <w:gridSpan w:val="4"/>
          </w:tcPr>
          <w:p w:rsidR="00597C77" w:rsidRPr="00AE3234" w:rsidRDefault="00597C77" w:rsidP="00597C77">
            <w:r w:rsidRPr="00AE3234">
              <w:t>0,0</w:t>
            </w:r>
          </w:p>
        </w:tc>
        <w:tc>
          <w:tcPr>
            <w:tcW w:w="274" w:type="pct"/>
          </w:tcPr>
          <w:p w:rsidR="00597C77" w:rsidRPr="00AE3234" w:rsidRDefault="00597C77" w:rsidP="00597C77">
            <w:r w:rsidRPr="00AE3234">
              <w:t>0,0</w:t>
            </w:r>
          </w:p>
        </w:tc>
        <w:tc>
          <w:tcPr>
            <w:tcW w:w="316" w:type="pct"/>
          </w:tcPr>
          <w:p w:rsidR="00597C77" w:rsidRPr="00AE3234" w:rsidRDefault="00597C77" w:rsidP="00597C77">
            <w:r w:rsidRPr="00AE3234">
              <w:t>0,0</w:t>
            </w:r>
          </w:p>
        </w:tc>
        <w:tc>
          <w:tcPr>
            <w:tcW w:w="234" w:type="pct"/>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rPr>
          <w:gridAfter w:val="1"/>
          <w:wAfter w:w="25" w:type="pct"/>
        </w:trPr>
        <w:tc>
          <w:tcPr>
            <w:tcW w:w="1045" w:type="pct"/>
            <w:tcBorders>
              <w:left w:val="single" w:sz="4" w:space="0" w:color="auto"/>
            </w:tcBorders>
            <w:tcMar>
              <w:left w:w="85" w:type="dxa"/>
              <w:right w:w="85" w:type="dxa"/>
            </w:tcMar>
          </w:tcPr>
          <w:p w:rsidR="00597C77" w:rsidRPr="00AE3234" w:rsidRDefault="00597C77" w:rsidP="00597C77">
            <w:r w:rsidRPr="00AE3234">
              <w:t>Основное мероприятие 1</w:t>
            </w:r>
          </w:p>
          <w:p w:rsidR="00597C77" w:rsidRPr="00AE3234" w:rsidRDefault="00597C77" w:rsidP="00597C77"/>
        </w:tc>
        <w:tc>
          <w:tcPr>
            <w:tcW w:w="2115" w:type="pct"/>
            <w:tcMar>
              <w:left w:w="85" w:type="dxa"/>
              <w:right w:w="85" w:type="dxa"/>
            </w:tcMar>
          </w:tcPr>
          <w:p w:rsidR="00597C77" w:rsidRPr="00AE3234" w:rsidRDefault="00597C77" w:rsidP="00597C77">
            <w:r w:rsidRPr="00AE3234">
              <w:t>Обеспечение качества жилищно-коммунальных услуг</w:t>
            </w:r>
          </w:p>
        </w:tc>
        <w:tc>
          <w:tcPr>
            <w:tcW w:w="271" w:type="pct"/>
          </w:tcPr>
          <w:p w:rsidR="00597C77" w:rsidRPr="00AE3234" w:rsidRDefault="00597C77" w:rsidP="00597C77">
            <w:r w:rsidRPr="00AE3234">
              <w:t>0,0</w:t>
            </w:r>
          </w:p>
          <w:p w:rsidR="00597C77" w:rsidRPr="00AE3234" w:rsidRDefault="00597C77" w:rsidP="00597C77"/>
          <w:p w:rsidR="00597C77" w:rsidRPr="00AE3234" w:rsidRDefault="00597C77" w:rsidP="00597C77"/>
        </w:tc>
        <w:tc>
          <w:tcPr>
            <w:tcW w:w="269" w:type="pct"/>
          </w:tcPr>
          <w:p w:rsidR="00597C77" w:rsidRPr="00AE3234" w:rsidRDefault="00597C77" w:rsidP="00597C77">
            <w:r w:rsidRPr="00AE3234">
              <w:t>0,0</w:t>
            </w:r>
          </w:p>
        </w:tc>
        <w:tc>
          <w:tcPr>
            <w:tcW w:w="226" w:type="pct"/>
            <w:gridSpan w:val="2"/>
          </w:tcPr>
          <w:p w:rsidR="00597C77" w:rsidRPr="00AE3234" w:rsidRDefault="00597C77" w:rsidP="00597C77">
            <w:r w:rsidRPr="00AE3234">
              <w:t>0,0</w:t>
            </w:r>
          </w:p>
        </w:tc>
        <w:tc>
          <w:tcPr>
            <w:tcW w:w="227" w:type="pct"/>
            <w:gridSpan w:val="3"/>
          </w:tcPr>
          <w:p w:rsidR="00597C77" w:rsidRPr="00AE3234" w:rsidRDefault="00597C77" w:rsidP="00597C77">
            <w:r w:rsidRPr="00AE3234">
              <w:t>0,0</w:t>
            </w:r>
          </w:p>
        </w:tc>
        <w:tc>
          <w:tcPr>
            <w:tcW w:w="274" w:type="pct"/>
          </w:tcPr>
          <w:p w:rsidR="00597C77" w:rsidRPr="00AE3234" w:rsidRDefault="00597C77" w:rsidP="00597C77">
            <w:r w:rsidRPr="00AE3234">
              <w:t>0,0</w:t>
            </w:r>
          </w:p>
        </w:tc>
        <w:tc>
          <w:tcPr>
            <w:tcW w:w="316" w:type="pct"/>
          </w:tcPr>
          <w:p w:rsidR="00597C77" w:rsidRPr="00AE3234" w:rsidRDefault="00597C77" w:rsidP="00597C77">
            <w:r w:rsidRPr="00AE3234">
              <w:t>0,0</w:t>
            </w:r>
          </w:p>
        </w:tc>
        <w:tc>
          <w:tcPr>
            <w:tcW w:w="234" w:type="pct"/>
            <w:tcBorders>
              <w:right w:val="single" w:sz="4" w:space="0" w:color="auto"/>
            </w:tcBorders>
          </w:tcPr>
          <w:p w:rsidR="00597C77" w:rsidRPr="00AE3234" w:rsidRDefault="00597C77" w:rsidP="00597C77">
            <w:r w:rsidRPr="00AE3234">
              <w:t>0,0</w:t>
            </w:r>
          </w:p>
        </w:tc>
      </w:tr>
      <w:tr w:rsidR="00597C77" w:rsidRPr="00AE3234" w:rsidTr="00597C77">
        <w:trPr>
          <w:gridAfter w:val="1"/>
          <w:wAfter w:w="25" w:type="pct"/>
        </w:trPr>
        <w:tc>
          <w:tcPr>
            <w:tcW w:w="1045" w:type="pct"/>
            <w:tcBorders>
              <w:left w:val="single" w:sz="4" w:space="0" w:color="auto"/>
            </w:tcBorders>
            <w:tcMar>
              <w:left w:w="85" w:type="dxa"/>
              <w:right w:w="85" w:type="dxa"/>
            </w:tcMar>
          </w:tcPr>
          <w:p w:rsidR="00597C77" w:rsidRPr="00AE3234" w:rsidRDefault="00597C77" w:rsidP="00597C77">
            <w:r w:rsidRPr="00AE3234">
              <w:t>Основное мероприятие 2</w:t>
            </w:r>
          </w:p>
        </w:tc>
        <w:tc>
          <w:tcPr>
            <w:tcW w:w="2115" w:type="pct"/>
            <w:tcMar>
              <w:left w:w="85" w:type="dxa"/>
              <w:right w:w="85" w:type="dxa"/>
            </w:tcMar>
          </w:tcPr>
          <w:p w:rsidR="00597C77" w:rsidRPr="00AE3234" w:rsidRDefault="00597C77" w:rsidP="00597C77">
            <w:r w:rsidRPr="00AE3234">
              <w:t>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tc>
        <w:tc>
          <w:tcPr>
            <w:tcW w:w="271" w:type="pct"/>
          </w:tcPr>
          <w:p w:rsidR="00597C77" w:rsidRPr="00AE3234" w:rsidRDefault="00597C77" w:rsidP="00597C77">
            <w:r w:rsidRPr="00AE3234">
              <w:t>0,0</w:t>
            </w:r>
          </w:p>
        </w:tc>
        <w:tc>
          <w:tcPr>
            <w:tcW w:w="269" w:type="pct"/>
          </w:tcPr>
          <w:p w:rsidR="00597C77" w:rsidRPr="00AE3234" w:rsidRDefault="00597C77" w:rsidP="00597C77">
            <w:r w:rsidRPr="00AE3234">
              <w:t>0,0</w:t>
            </w:r>
          </w:p>
        </w:tc>
        <w:tc>
          <w:tcPr>
            <w:tcW w:w="226" w:type="pct"/>
            <w:gridSpan w:val="2"/>
          </w:tcPr>
          <w:p w:rsidR="00597C77" w:rsidRPr="00AE3234" w:rsidRDefault="00597C77" w:rsidP="00597C77">
            <w:r w:rsidRPr="00AE3234">
              <w:t>0,0</w:t>
            </w:r>
          </w:p>
        </w:tc>
        <w:tc>
          <w:tcPr>
            <w:tcW w:w="223" w:type="pct"/>
            <w:gridSpan w:val="2"/>
          </w:tcPr>
          <w:p w:rsidR="00597C77" w:rsidRPr="00AE3234" w:rsidRDefault="00597C77" w:rsidP="00597C77">
            <w:r w:rsidRPr="00AE3234">
              <w:t>0,0</w:t>
            </w:r>
          </w:p>
        </w:tc>
        <w:tc>
          <w:tcPr>
            <w:tcW w:w="278" w:type="pct"/>
            <w:gridSpan w:val="2"/>
          </w:tcPr>
          <w:p w:rsidR="00597C77" w:rsidRPr="00AE3234" w:rsidRDefault="00597C77" w:rsidP="00597C77">
            <w:r w:rsidRPr="00AE3234">
              <w:t>0,0</w:t>
            </w:r>
          </w:p>
        </w:tc>
        <w:tc>
          <w:tcPr>
            <w:tcW w:w="316" w:type="pct"/>
          </w:tcPr>
          <w:p w:rsidR="00597C77" w:rsidRPr="00AE3234" w:rsidRDefault="00597C77" w:rsidP="00597C77">
            <w:r w:rsidRPr="00AE3234">
              <w:t>0,0</w:t>
            </w:r>
          </w:p>
        </w:tc>
        <w:tc>
          <w:tcPr>
            <w:tcW w:w="234" w:type="pct"/>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rPr>
          <w:gridAfter w:val="1"/>
          <w:wAfter w:w="25" w:type="pct"/>
        </w:trPr>
        <w:tc>
          <w:tcPr>
            <w:tcW w:w="1045" w:type="pct"/>
            <w:tcBorders>
              <w:left w:val="single" w:sz="4" w:space="0" w:color="auto"/>
            </w:tcBorders>
            <w:tcMar>
              <w:left w:w="85" w:type="dxa"/>
              <w:right w:w="85" w:type="dxa"/>
            </w:tcMar>
          </w:tcPr>
          <w:p w:rsidR="00597C77" w:rsidRPr="00AE3234" w:rsidRDefault="00597C77" w:rsidP="00597C77">
            <w:r w:rsidRPr="00AE3234">
              <w:t>Основное мероприятие 3</w:t>
            </w:r>
          </w:p>
          <w:p w:rsidR="00597C77" w:rsidRPr="00AE3234" w:rsidRDefault="00597C77" w:rsidP="00597C77"/>
        </w:tc>
        <w:tc>
          <w:tcPr>
            <w:tcW w:w="2115" w:type="pct"/>
            <w:tcMar>
              <w:left w:w="85" w:type="dxa"/>
              <w:right w:w="85" w:type="dxa"/>
            </w:tcMar>
          </w:tcPr>
          <w:p w:rsidR="00597C77" w:rsidRPr="00AE3234" w:rsidRDefault="00597C77" w:rsidP="00597C77">
            <w:r w:rsidRPr="00AE3234">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71" w:type="pct"/>
          </w:tcPr>
          <w:p w:rsidR="00597C77" w:rsidRPr="00AE3234" w:rsidRDefault="00597C77" w:rsidP="00597C77">
            <w:r w:rsidRPr="00AE3234">
              <w:t>130,0</w:t>
            </w:r>
          </w:p>
          <w:p w:rsidR="00597C77" w:rsidRPr="00AE3234" w:rsidRDefault="00597C77" w:rsidP="00597C77"/>
        </w:tc>
        <w:tc>
          <w:tcPr>
            <w:tcW w:w="269" w:type="pct"/>
          </w:tcPr>
          <w:p w:rsidR="00597C77" w:rsidRPr="00AE3234" w:rsidRDefault="00597C77" w:rsidP="00597C77">
            <w:r w:rsidRPr="00AE3234">
              <w:t>130,0</w:t>
            </w:r>
          </w:p>
        </w:tc>
        <w:tc>
          <w:tcPr>
            <w:tcW w:w="226" w:type="pct"/>
            <w:gridSpan w:val="2"/>
          </w:tcPr>
          <w:p w:rsidR="00597C77" w:rsidRPr="00AE3234" w:rsidRDefault="00597C77" w:rsidP="00597C77">
            <w:r w:rsidRPr="00AE3234">
              <w:t>130,0</w:t>
            </w:r>
          </w:p>
        </w:tc>
        <w:tc>
          <w:tcPr>
            <w:tcW w:w="218" w:type="pct"/>
          </w:tcPr>
          <w:p w:rsidR="00597C77" w:rsidRPr="00AE3234" w:rsidRDefault="00597C77" w:rsidP="00597C77">
            <w:r>
              <w:t>13</w:t>
            </w:r>
            <w:r w:rsidRPr="00AE3234">
              <w:t>0,0</w:t>
            </w:r>
          </w:p>
        </w:tc>
        <w:tc>
          <w:tcPr>
            <w:tcW w:w="283" w:type="pct"/>
            <w:gridSpan w:val="3"/>
          </w:tcPr>
          <w:p w:rsidR="00597C77" w:rsidRPr="00AE3234" w:rsidRDefault="00597C77" w:rsidP="00597C77">
            <w:r>
              <w:t>13</w:t>
            </w:r>
            <w:r w:rsidRPr="00AE3234">
              <w:t>0,0</w:t>
            </w:r>
          </w:p>
        </w:tc>
        <w:tc>
          <w:tcPr>
            <w:tcW w:w="316" w:type="pct"/>
          </w:tcPr>
          <w:p w:rsidR="00597C77" w:rsidRPr="00AE3234" w:rsidRDefault="00597C77" w:rsidP="00597C77">
            <w:r>
              <w:t>13</w:t>
            </w:r>
            <w:r w:rsidRPr="00AE3234">
              <w:t>0,0</w:t>
            </w:r>
          </w:p>
        </w:tc>
        <w:tc>
          <w:tcPr>
            <w:tcW w:w="234" w:type="pct"/>
            <w:tcBorders>
              <w:right w:val="single" w:sz="4" w:space="0" w:color="auto"/>
            </w:tcBorders>
          </w:tcPr>
          <w:p w:rsidR="00597C77" w:rsidRPr="00AE3234" w:rsidRDefault="00597C77" w:rsidP="00597C77">
            <w:r>
              <w:t>13</w:t>
            </w:r>
            <w:r w:rsidRPr="00AE3234">
              <w:t>0,0</w:t>
            </w:r>
          </w:p>
        </w:tc>
      </w:tr>
      <w:tr w:rsidR="00597C77" w:rsidRPr="00AE3234" w:rsidTr="00597C77">
        <w:tblPrEx>
          <w:tblCellMar>
            <w:top w:w="102" w:type="dxa"/>
            <w:left w:w="62" w:type="dxa"/>
            <w:bottom w:w="102" w:type="dxa"/>
            <w:right w:w="62" w:type="dxa"/>
          </w:tblCellMar>
          <w:tblLook w:val="04A0" w:firstRow="1" w:lastRow="0" w:firstColumn="1" w:lastColumn="0" w:noHBand="0" w:noVBand="1"/>
        </w:tblPrEx>
        <w:trPr>
          <w:gridAfter w:val="1"/>
          <w:wAfter w:w="25" w:type="pct"/>
          <w:trHeight w:val="277"/>
        </w:trPr>
        <w:tc>
          <w:tcPr>
            <w:tcW w:w="1045" w:type="pct"/>
            <w:tcBorders>
              <w:left w:val="single" w:sz="4" w:space="0" w:color="auto"/>
            </w:tcBorders>
          </w:tcPr>
          <w:p w:rsidR="00597C77" w:rsidRPr="00AE3234" w:rsidRDefault="00597C77" w:rsidP="00597C77">
            <w:r w:rsidRPr="00AE3234">
              <w:t>Подпрограмма</w:t>
            </w:r>
          </w:p>
        </w:tc>
        <w:tc>
          <w:tcPr>
            <w:tcW w:w="2115" w:type="pct"/>
            <w:tcBorders>
              <w:bottom w:val="single" w:sz="4" w:space="0" w:color="auto"/>
            </w:tcBorders>
          </w:tcPr>
          <w:p w:rsidR="00597C77" w:rsidRPr="00AE3234" w:rsidRDefault="00597C77" w:rsidP="00597C77">
            <w:r w:rsidRPr="00AE3234">
              <w:t>«Развитие систем коммунальной инфраструктуры и объектов, используемых для очистки сточных вод»</w:t>
            </w:r>
          </w:p>
        </w:tc>
        <w:tc>
          <w:tcPr>
            <w:tcW w:w="271" w:type="pct"/>
            <w:vAlign w:val="center"/>
          </w:tcPr>
          <w:p w:rsidR="00597C77" w:rsidRPr="00AE3234" w:rsidRDefault="00597C77" w:rsidP="00597C77">
            <w:r w:rsidRPr="00AE3234">
              <w:t>0,0</w:t>
            </w:r>
          </w:p>
        </w:tc>
        <w:tc>
          <w:tcPr>
            <w:tcW w:w="269" w:type="pct"/>
            <w:vAlign w:val="center"/>
          </w:tcPr>
          <w:p w:rsidR="00597C77" w:rsidRPr="00AE3234" w:rsidRDefault="00597C77" w:rsidP="00597C77">
            <w:r w:rsidRPr="00AE3234">
              <w:t>0,0</w:t>
            </w:r>
          </w:p>
        </w:tc>
        <w:tc>
          <w:tcPr>
            <w:tcW w:w="226" w:type="pct"/>
            <w:gridSpan w:val="2"/>
            <w:vAlign w:val="center"/>
          </w:tcPr>
          <w:p w:rsidR="00597C77" w:rsidRPr="00AE3234" w:rsidRDefault="00597C77" w:rsidP="00597C77">
            <w:r w:rsidRPr="00AE3234">
              <w:t>0,0</w:t>
            </w:r>
          </w:p>
        </w:tc>
        <w:tc>
          <w:tcPr>
            <w:tcW w:w="218" w:type="pct"/>
            <w:vAlign w:val="center"/>
          </w:tcPr>
          <w:p w:rsidR="00597C77" w:rsidRPr="00AE3234" w:rsidRDefault="00597C77" w:rsidP="00597C77">
            <w:r w:rsidRPr="00AE3234">
              <w:t>0,0</w:t>
            </w:r>
          </w:p>
        </w:tc>
        <w:tc>
          <w:tcPr>
            <w:tcW w:w="283" w:type="pct"/>
            <w:gridSpan w:val="3"/>
            <w:vAlign w:val="center"/>
          </w:tcPr>
          <w:p w:rsidR="00597C77" w:rsidRPr="00AE3234" w:rsidRDefault="00597C77" w:rsidP="00597C77">
            <w:r w:rsidRPr="00AE3234">
              <w:t>0,0</w:t>
            </w:r>
          </w:p>
        </w:tc>
        <w:tc>
          <w:tcPr>
            <w:tcW w:w="316" w:type="pct"/>
            <w:vAlign w:val="center"/>
          </w:tcPr>
          <w:p w:rsidR="00597C77" w:rsidRPr="00AE3234" w:rsidRDefault="00597C77" w:rsidP="00597C77">
            <w:r w:rsidRPr="00AE3234">
              <w:t>0,0</w:t>
            </w:r>
          </w:p>
        </w:tc>
        <w:tc>
          <w:tcPr>
            <w:tcW w:w="234" w:type="pct"/>
            <w:tcBorders>
              <w:right w:val="single" w:sz="4" w:space="0" w:color="auto"/>
            </w:tcBorders>
            <w:vAlign w:val="center"/>
          </w:tcPr>
          <w:p w:rsidR="00597C77" w:rsidRPr="00AE3234" w:rsidRDefault="00597C77" w:rsidP="00597C77">
            <w:r w:rsidRPr="00AE3234">
              <w:t>0,0</w:t>
            </w:r>
          </w:p>
        </w:tc>
      </w:tr>
      <w:tr w:rsidR="00597C77" w:rsidRPr="00AE3234" w:rsidTr="00597C77">
        <w:tblPrEx>
          <w:tblCellMar>
            <w:top w:w="102" w:type="dxa"/>
            <w:left w:w="62" w:type="dxa"/>
            <w:bottom w:w="102" w:type="dxa"/>
            <w:right w:w="62" w:type="dxa"/>
          </w:tblCellMar>
          <w:tblLook w:val="04A0" w:firstRow="1" w:lastRow="0" w:firstColumn="1" w:lastColumn="0" w:noHBand="0" w:noVBand="1"/>
        </w:tblPrEx>
        <w:trPr>
          <w:gridAfter w:val="1"/>
          <w:wAfter w:w="25" w:type="pct"/>
          <w:trHeight w:val="257"/>
        </w:trPr>
        <w:tc>
          <w:tcPr>
            <w:tcW w:w="1045" w:type="pct"/>
            <w:tcBorders>
              <w:left w:val="single" w:sz="4" w:space="0" w:color="auto"/>
            </w:tcBorders>
          </w:tcPr>
          <w:p w:rsidR="00597C77" w:rsidRPr="00AE3234" w:rsidRDefault="00032F45" w:rsidP="00597C77">
            <w:hyperlink r:id="rId28" w:anchor="P31811" w:history="1">
              <w:r w:rsidR="00597C77" w:rsidRPr="00AE3234">
                <w:t xml:space="preserve"> Основное мероприятие 1 </w:t>
              </w:r>
            </w:hyperlink>
          </w:p>
        </w:tc>
        <w:tc>
          <w:tcPr>
            <w:tcW w:w="2115" w:type="pct"/>
          </w:tcPr>
          <w:p w:rsidR="00597C77" w:rsidRPr="00AE3234" w:rsidRDefault="00597C77" w:rsidP="00597C77">
            <w:r w:rsidRPr="00AE3234">
              <w:t>Развитие систем водоснабжения муниципальных образований</w:t>
            </w:r>
          </w:p>
        </w:tc>
        <w:tc>
          <w:tcPr>
            <w:tcW w:w="271" w:type="pct"/>
            <w:vAlign w:val="center"/>
          </w:tcPr>
          <w:p w:rsidR="00597C77" w:rsidRPr="00AE3234" w:rsidRDefault="00597C77" w:rsidP="00597C77">
            <w:r w:rsidRPr="00AE3234">
              <w:t>0,0</w:t>
            </w:r>
          </w:p>
        </w:tc>
        <w:tc>
          <w:tcPr>
            <w:tcW w:w="269" w:type="pct"/>
            <w:vAlign w:val="center"/>
          </w:tcPr>
          <w:p w:rsidR="00597C77" w:rsidRPr="00AE3234" w:rsidRDefault="00597C77" w:rsidP="00597C77">
            <w:r w:rsidRPr="00AE3234">
              <w:t>0,0</w:t>
            </w:r>
          </w:p>
        </w:tc>
        <w:tc>
          <w:tcPr>
            <w:tcW w:w="226" w:type="pct"/>
            <w:gridSpan w:val="2"/>
            <w:vAlign w:val="center"/>
          </w:tcPr>
          <w:p w:rsidR="00597C77" w:rsidRPr="00AE3234" w:rsidRDefault="00597C77" w:rsidP="00597C77">
            <w:r w:rsidRPr="00AE3234">
              <w:t>0,0</w:t>
            </w:r>
          </w:p>
        </w:tc>
        <w:tc>
          <w:tcPr>
            <w:tcW w:w="218" w:type="pct"/>
            <w:vAlign w:val="center"/>
          </w:tcPr>
          <w:p w:rsidR="00597C77" w:rsidRPr="00AE3234" w:rsidRDefault="00597C77" w:rsidP="00597C77">
            <w:r w:rsidRPr="00AE3234">
              <w:t>0,0</w:t>
            </w:r>
          </w:p>
        </w:tc>
        <w:tc>
          <w:tcPr>
            <w:tcW w:w="283" w:type="pct"/>
            <w:gridSpan w:val="3"/>
            <w:vAlign w:val="center"/>
          </w:tcPr>
          <w:p w:rsidR="00597C77" w:rsidRPr="00AE3234" w:rsidRDefault="00597C77" w:rsidP="00597C77">
            <w:r w:rsidRPr="00AE3234">
              <w:t>0,0</w:t>
            </w:r>
          </w:p>
        </w:tc>
        <w:tc>
          <w:tcPr>
            <w:tcW w:w="316" w:type="pct"/>
            <w:vAlign w:val="center"/>
          </w:tcPr>
          <w:p w:rsidR="00597C77" w:rsidRPr="00AE3234" w:rsidRDefault="00597C77" w:rsidP="00597C77">
            <w:r w:rsidRPr="00AE3234">
              <w:t>0,0</w:t>
            </w:r>
          </w:p>
        </w:tc>
        <w:tc>
          <w:tcPr>
            <w:tcW w:w="234" w:type="pct"/>
            <w:tcBorders>
              <w:right w:val="single" w:sz="4" w:space="0" w:color="auto"/>
            </w:tcBorders>
            <w:vAlign w:val="center"/>
          </w:tcPr>
          <w:p w:rsidR="00597C77" w:rsidRPr="00AE3234" w:rsidRDefault="00597C77" w:rsidP="00597C77">
            <w:r w:rsidRPr="00AE3234">
              <w:t>0,0</w:t>
            </w:r>
          </w:p>
        </w:tc>
      </w:tr>
      <w:tr w:rsidR="00597C77" w:rsidRPr="00AE3234" w:rsidTr="00597C77">
        <w:tblPrEx>
          <w:tblCellMar>
            <w:top w:w="102" w:type="dxa"/>
            <w:left w:w="62" w:type="dxa"/>
            <w:bottom w:w="102" w:type="dxa"/>
            <w:right w:w="62" w:type="dxa"/>
          </w:tblCellMar>
          <w:tblLook w:val="04A0" w:firstRow="1" w:lastRow="0" w:firstColumn="1" w:lastColumn="0" w:noHBand="0" w:noVBand="1"/>
        </w:tblPrEx>
        <w:trPr>
          <w:gridAfter w:val="1"/>
          <w:wAfter w:w="25" w:type="pct"/>
          <w:trHeight w:val="207"/>
        </w:trPr>
        <w:tc>
          <w:tcPr>
            <w:tcW w:w="1045" w:type="pct"/>
            <w:tcBorders>
              <w:left w:val="single" w:sz="4" w:space="0" w:color="auto"/>
            </w:tcBorders>
          </w:tcPr>
          <w:p w:rsidR="00597C77" w:rsidRPr="00AE3234" w:rsidRDefault="00597C77" w:rsidP="00597C77">
            <w:r w:rsidRPr="00AE3234">
              <w:t>Основное мероприятие 2</w:t>
            </w:r>
          </w:p>
        </w:tc>
        <w:tc>
          <w:tcPr>
            <w:tcW w:w="2115" w:type="pct"/>
          </w:tcPr>
          <w:p w:rsidR="00597C77" w:rsidRPr="00AE3234" w:rsidRDefault="00597C77" w:rsidP="00597C77">
            <w:r w:rsidRPr="00AE3234">
              <w:t>Водоотведение и очистка бытовых сточных вод</w:t>
            </w:r>
          </w:p>
        </w:tc>
        <w:tc>
          <w:tcPr>
            <w:tcW w:w="271" w:type="pct"/>
            <w:vAlign w:val="center"/>
          </w:tcPr>
          <w:p w:rsidR="00597C77" w:rsidRPr="00AE3234" w:rsidRDefault="00597C77" w:rsidP="00597C77">
            <w:r w:rsidRPr="00AE3234">
              <w:t>0,0</w:t>
            </w:r>
          </w:p>
        </w:tc>
        <w:tc>
          <w:tcPr>
            <w:tcW w:w="269" w:type="pct"/>
            <w:vAlign w:val="center"/>
          </w:tcPr>
          <w:p w:rsidR="00597C77" w:rsidRPr="00AE3234" w:rsidRDefault="00597C77" w:rsidP="00597C77">
            <w:r w:rsidRPr="00AE3234">
              <w:t>0,0</w:t>
            </w:r>
          </w:p>
        </w:tc>
        <w:tc>
          <w:tcPr>
            <w:tcW w:w="226" w:type="pct"/>
            <w:gridSpan w:val="2"/>
            <w:vAlign w:val="center"/>
          </w:tcPr>
          <w:p w:rsidR="00597C77" w:rsidRPr="00AE3234" w:rsidRDefault="00597C77" w:rsidP="00597C77">
            <w:r w:rsidRPr="00AE3234">
              <w:t>0,0</w:t>
            </w:r>
          </w:p>
        </w:tc>
        <w:tc>
          <w:tcPr>
            <w:tcW w:w="218" w:type="pct"/>
            <w:vAlign w:val="center"/>
          </w:tcPr>
          <w:p w:rsidR="00597C77" w:rsidRPr="00AE3234" w:rsidRDefault="00597C77" w:rsidP="00597C77">
            <w:r w:rsidRPr="00AE3234">
              <w:t>0,0</w:t>
            </w:r>
          </w:p>
        </w:tc>
        <w:tc>
          <w:tcPr>
            <w:tcW w:w="283" w:type="pct"/>
            <w:gridSpan w:val="3"/>
            <w:vAlign w:val="center"/>
          </w:tcPr>
          <w:p w:rsidR="00597C77" w:rsidRPr="00AE3234" w:rsidRDefault="00597C77" w:rsidP="00597C77">
            <w:r w:rsidRPr="00AE3234">
              <w:t>0,0</w:t>
            </w:r>
          </w:p>
        </w:tc>
        <w:tc>
          <w:tcPr>
            <w:tcW w:w="316" w:type="pct"/>
            <w:vAlign w:val="center"/>
          </w:tcPr>
          <w:p w:rsidR="00597C77" w:rsidRPr="00AE3234" w:rsidRDefault="00597C77" w:rsidP="00597C77">
            <w:r w:rsidRPr="00AE3234">
              <w:t>0,0</w:t>
            </w:r>
          </w:p>
        </w:tc>
        <w:tc>
          <w:tcPr>
            <w:tcW w:w="234" w:type="pct"/>
            <w:tcBorders>
              <w:right w:val="single" w:sz="4" w:space="0" w:color="auto"/>
            </w:tcBorders>
            <w:vAlign w:val="center"/>
          </w:tcPr>
          <w:p w:rsidR="00597C77" w:rsidRPr="00AE3234" w:rsidRDefault="00597C77" w:rsidP="00597C77">
            <w:r w:rsidRPr="00AE3234">
              <w:t>0,0</w:t>
            </w:r>
          </w:p>
        </w:tc>
      </w:tr>
      <w:tr w:rsidR="00597C77" w:rsidRPr="00AE3234" w:rsidTr="00597C77">
        <w:tblPrEx>
          <w:tblCellMar>
            <w:top w:w="102" w:type="dxa"/>
            <w:left w:w="62" w:type="dxa"/>
            <w:bottom w:w="102" w:type="dxa"/>
            <w:right w:w="62" w:type="dxa"/>
          </w:tblCellMar>
          <w:tblLook w:val="04A0" w:firstRow="1" w:lastRow="0" w:firstColumn="1" w:lastColumn="0" w:noHBand="0" w:noVBand="1"/>
        </w:tblPrEx>
        <w:trPr>
          <w:gridAfter w:val="1"/>
          <w:wAfter w:w="25" w:type="pct"/>
          <w:trHeight w:val="316"/>
        </w:trPr>
        <w:tc>
          <w:tcPr>
            <w:tcW w:w="1045" w:type="pct"/>
            <w:tcBorders>
              <w:left w:val="single" w:sz="4" w:space="0" w:color="auto"/>
              <w:bottom w:val="single" w:sz="4" w:space="0" w:color="auto"/>
            </w:tcBorders>
          </w:tcPr>
          <w:p w:rsidR="00597C77" w:rsidRPr="00AE3234" w:rsidRDefault="00032F45" w:rsidP="00597C77">
            <w:hyperlink r:id="rId29" w:anchor="P31811" w:history="1">
              <w:r w:rsidR="00597C77" w:rsidRPr="00AE3234">
                <w:t xml:space="preserve"> Подпрограмма</w:t>
              </w:r>
            </w:hyperlink>
          </w:p>
        </w:tc>
        <w:tc>
          <w:tcPr>
            <w:tcW w:w="2115" w:type="pct"/>
            <w:tcBorders>
              <w:bottom w:val="single" w:sz="4" w:space="0" w:color="auto"/>
            </w:tcBorders>
          </w:tcPr>
          <w:p w:rsidR="00597C77" w:rsidRPr="00AE3234" w:rsidRDefault="00597C77" w:rsidP="00597C77">
            <w:r w:rsidRPr="00AE3234">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271" w:type="pct"/>
            <w:vAlign w:val="center"/>
          </w:tcPr>
          <w:p w:rsidR="00597C77" w:rsidRPr="00AE3234" w:rsidRDefault="00597C77" w:rsidP="00597C77">
            <w:r w:rsidRPr="00AE3234">
              <w:t>0,0</w:t>
            </w:r>
          </w:p>
        </w:tc>
        <w:tc>
          <w:tcPr>
            <w:tcW w:w="269" w:type="pct"/>
            <w:vAlign w:val="center"/>
          </w:tcPr>
          <w:p w:rsidR="00597C77" w:rsidRPr="00AE3234" w:rsidRDefault="00597C77" w:rsidP="00597C77">
            <w:r w:rsidRPr="00AE3234">
              <w:t>0,0</w:t>
            </w:r>
          </w:p>
        </w:tc>
        <w:tc>
          <w:tcPr>
            <w:tcW w:w="226" w:type="pct"/>
            <w:gridSpan w:val="2"/>
            <w:vAlign w:val="center"/>
          </w:tcPr>
          <w:p w:rsidR="00597C77" w:rsidRPr="00AE3234" w:rsidRDefault="00597C77" w:rsidP="00597C77">
            <w:r w:rsidRPr="00AE3234">
              <w:t>0,0</w:t>
            </w:r>
          </w:p>
        </w:tc>
        <w:tc>
          <w:tcPr>
            <w:tcW w:w="218" w:type="pct"/>
            <w:vAlign w:val="center"/>
          </w:tcPr>
          <w:p w:rsidR="00597C77" w:rsidRPr="00AE3234" w:rsidRDefault="00597C77" w:rsidP="00597C77">
            <w:r w:rsidRPr="00AE3234">
              <w:t>0,0</w:t>
            </w:r>
          </w:p>
        </w:tc>
        <w:tc>
          <w:tcPr>
            <w:tcW w:w="283" w:type="pct"/>
            <w:gridSpan w:val="3"/>
            <w:vAlign w:val="center"/>
          </w:tcPr>
          <w:p w:rsidR="00597C77" w:rsidRPr="00AE3234" w:rsidRDefault="00597C77" w:rsidP="00597C77">
            <w:r w:rsidRPr="00AE3234">
              <w:t>0,0</w:t>
            </w:r>
          </w:p>
        </w:tc>
        <w:tc>
          <w:tcPr>
            <w:tcW w:w="316" w:type="pct"/>
            <w:vAlign w:val="center"/>
          </w:tcPr>
          <w:p w:rsidR="00597C77" w:rsidRPr="00AE3234" w:rsidRDefault="00597C77" w:rsidP="00597C77">
            <w:r w:rsidRPr="00AE3234">
              <w:t>0,0</w:t>
            </w:r>
          </w:p>
        </w:tc>
        <w:tc>
          <w:tcPr>
            <w:tcW w:w="234" w:type="pct"/>
            <w:tcBorders>
              <w:right w:val="single" w:sz="4" w:space="0" w:color="auto"/>
            </w:tcBorders>
            <w:vAlign w:val="center"/>
          </w:tcPr>
          <w:p w:rsidR="00597C77" w:rsidRPr="00AE3234" w:rsidRDefault="00597C77" w:rsidP="00597C77">
            <w:r w:rsidRPr="00AE3234">
              <w:t>0,0</w:t>
            </w:r>
          </w:p>
        </w:tc>
      </w:tr>
      <w:tr w:rsidR="00597C77" w:rsidRPr="00AE3234" w:rsidTr="00597C77">
        <w:tblPrEx>
          <w:tblCellMar>
            <w:top w:w="102" w:type="dxa"/>
            <w:left w:w="62" w:type="dxa"/>
            <w:bottom w:w="102" w:type="dxa"/>
            <w:right w:w="62" w:type="dxa"/>
          </w:tblCellMar>
          <w:tblLook w:val="04A0" w:firstRow="1" w:lastRow="0" w:firstColumn="1" w:lastColumn="0" w:noHBand="0" w:noVBand="1"/>
        </w:tblPrEx>
        <w:trPr>
          <w:gridAfter w:val="1"/>
          <w:wAfter w:w="25" w:type="pct"/>
          <w:trHeight w:val="174"/>
        </w:trPr>
        <w:tc>
          <w:tcPr>
            <w:tcW w:w="1045" w:type="pct"/>
            <w:tcBorders>
              <w:left w:val="single" w:sz="4" w:space="0" w:color="auto"/>
            </w:tcBorders>
          </w:tcPr>
          <w:p w:rsidR="00597C77" w:rsidRPr="00AE3234" w:rsidRDefault="00032F45" w:rsidP="00597C77">
            <w:hyperlink r:id="rId30" w:anchor="P31811" w:history="1">
              <w:r w:rsidR="00597C77" w:rsidRPr="00AE3234">
                <w:t>Основное</w:t>
              </w:r>
            </w:hyperlink>
            <w:r w:rsidR="00597C77" w:rsidRPr="00AE3234">
              <w:t xml:space="preserve"> мероприятие 1</w:t>
            </w:r>
          </w:p>
        </w:tc>
        <w:tc>
          <w:tcPr>
            <w:tcW w:w="2115" w:type="pct"/>
          </w:tcPr>
          <w:p w:rsidR="00597C77" w:rsidRPr="00AE3234" w:rsidRDefault="00597C77" w:rsidP="00597C77">
            <w:r w:rsidRPr="00AE3234">
              <w:t>Реализация мероприятий регионального проекта Чувашской Республики «Чистая вода»</w:t>
            </w:r>
          </w:p>
        </w:tc>
        <w:tc>
          <w:tcPr>
            <w:tcW w:w="271" w:type="pct"/>
            <w:vAlign w:val="center"/>
          </w:tcPr>
          <w:p w:rsidR="00597C77" w:rsidRPr="00AE3234" w:rsidRDefault="00597C77" w:rsidP="00597C77">
            <w:r w:rsidRPr="00AE3234">
              <w:t>0,0</w:t>
            </w:r>
          </w:p>
        </w:tc>
        <w:tc>
          <w:tcPr>
            <w:tcW w:w="269" w:type="pct"/>
            <w:vAlign w:val="center"/>
          </w:tcPr>
          <w:p w:rsidR="00597C77" w:rsidRPr="00AE3234" w:rsidRDefault="00597C77" w:rsidP="00597C77">
            <w:r w:rsidRPr="00AE3234">
              <w:t>0,0</w:t>
            </w:r>
          </w:p>
        </w:tc>
        <w:tc>
          <w:tcPr>
            <w:tcW w:w="226" w:type="pct"/>
            <w:gridSpan w:val="2"/>
            <w:vAlign w:val="center"/>
          </w:tcPr>
          <w:p w:rsidR="00597C77" w:rsidRPr="00AE3234" w:rsidRDefault="00597C77" w:rsidP="00597C77">
            <w:r w:rsidRPr="00AE3234">
              <w:t>0,0</w:t>
            </w:r>
          </w:p>
        </w:tc>
        <w:tc>
          <w:tcPr>
            <w:tcW w:w="218" w:type="pct"/>
            <w:vAlign w:val="center"/>
          </w:tcPr>
          <w:p w:rsidR="00597C77" w:rsidRPr="00AE3234" w:rsidRDefault="00597C77" w:rsidP="00597C77">
            <w:r w:rsidRPr="00AE3234">
              <w:t>0,0</w:t>
            </w:r>
          </w:p>
        </w:tc>
        <w:tc>
          <w:tcPr>
            <w:tcW w:w="283" w:type="pct"/>
            <w:gridSpan w:val="3"/>
            <w:vAlign w:val="center"/>
          </w:tcPr>
          <w:p w:rsidR="00597C77" w:rsidRPr="00AE3234" w:rsidRDefault="00597C77" w:rsidP="00597C77">
            <w:r w:rsidRPr="00AE3234">
              <w:t>0,0</w:t>
            </w:r>
          </w:p>
        </w:tc>
        <w:tc>
          <w:tcPr>
            <w:tcW w:w="316" w:type="pct"/>
            <w:vAlign w:val="center"/>
          </w:tcPr>
          <w:p w:rsidR="00597C77" w:rsidRPr="00AE3234" w:rsidRDefault="00597C77" w:rsidP="00597C77">
            <w:r w:rsidRPr="00AE3234">
              <w:t>0,0</w:t>
            </w:r>
          </w:p>
        </w:tc>
        <w:tc>
          <w:tcPr>
            <w:tcW w:w="234" w:type="pct"/>
            <w:tcBorders>
              <w:right w:val="single" w:sz="4" w:space="0" w:color="auto"/>
            </w:tcBorders>
            <w:vAlign w:val="center"/>
          </w:tcPr>
          <w:p w:rsidR="00597C77" w:rsidRPr="00AE3234" w:rsidRDefault="00597C77" w:rsidP="00597C77">
            <w:r w:rsidRPr="00AE3234">
              <w:t>0,0</w:t>
            </w:r>
          </w:p>
        </w:tc>
      </w:tr>
      <w:tr w:rsidR="00597C77" w:rsidRPr="00AE3234" w:rsidTr="00597C77">
        <w:tblPrEx>
          <w:tblCellMar>
            <w:top w:w="102" w:type="dxa"/>
            <w:left w:w="62" w:type="dxa"/>
            <w:bottom w:w="102" w:type="dxa"/>
            <w:right w:w="62" w:type="dxa"/>
          </w:tblCellMar>
          <w:tblLook w:val="04A0" w:firstRow="1" w:lastRow="0" w:firstColumn="1" w:lastColumn="0" w:noHBand="0" w:noVBand="1"/>
        </w:tblPrEx>
        <w:trPr>
          <w:gridAfter w:val="1"/>
          <w:wAfter w:w="25" w:type="pct"/>
          <w:trHeight w:val="208"/>
        </w:trPr>
        <w:tc>
          <w:tcPr>
            <w:tcW w:w="1045" w:type="pct"/>
            <w:tcBorders>
              <w:left w:val="single" w:sz="4" w:space="0" w:color="auto"/>
            </w:tcBorders>
          </w:tcPr>
          <w:p w:rsidR="00597C77" w:rsidRPr="00AE3234" w:rsidRDefault="00597C77" w:rsidP="00597C77">
            <w:r w:rsidRPr="00AE3234">
              <w:t xml:space="preserve"> Основное мероприятие 2</w:t>
            </w:r>
          </w:p>
        </w:tc>
        <w:tc>
          <w:tcPr>
            <w:tcW w:w="2115" w:type="pct"/>
          </w:tcPr>
          <w:p w:rsidR="00597C77" w:rsidRPr="00AE3234" w:rsidRDefault="00597C77" w:rsidP="00597C77">
            <w:r w:rsidRPr="00AE3234">
              <w:t>Повышение качества водоснабжения</w:t>
            </w:r>
          </w:p>
        </w:tc>
        <w:tc>
          <w:tcPr>
            <w:tcW w:w="271"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69"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26" w:type="pct"/>
            <w:gridSpan w:val="2"/>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18"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83" w:type="pct"/>
            <w:gridSpan w:val="3"/>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316"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34"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r>
    </w:tbl>
    <w:p w:rsidR="00597C77" w:rsidRPr="00AE3234" w:rsidRDefault="00597C77" w:rsidP="00597C77">
      <w:pPr>
        <w:sectPr w:rsidR="00597C77" w:rsidRPr="00AE3234" w:rsidSect="00597C77">
          <w:pgSz w:w="16838" w:h="11906" w:orient="landscape"/>
          <w:pgMar w:top="851" w:right="851" w:bottom="1418" w:left="720" w:header="709" w:footer="709" w:gutter="0"/>
          <w:cols w:space="720"/>
        </w:sectPr>
      </w:pPr>
    </w:p>
    <w:p w:rsidR="00597C77" w:rsidRPr="00AE3234" w:rsidRDefault="00597C77" w:rsidP="00597C77">
      <w:pPr>
        <w:jc w:val="right"/>
      </w:pPr>
      <w:r w:rsidRPr="00AE3234">
        <w:lastRenderedPageBreak/>
        <w:t>Приложение № 3</w:t>
      </w:r>
    </w:p>
    <w:p w:rsidR="00597C77" w:rsidRPr="00AE3234" w:rsidRDefault="00597C77" w:rsidP="00597C77">
      <w:pPr>
        <w:jc w:val="right"/>
      </w:pPr>
      <w:r w:rsidRPr="00AE3234">
        <w:t xml:space="preserve">к муниципальной программе </w:t>
      </w:r>
    </w:p>
    <w:p w:rsidR="00597C77" w:rsidRPr="00AE3234" w:rsidRDefault="00597C77" w:rsidP="00597C77">
      <w:pPr>
        <w:jc w:val="right"/>
      </w:pPr>
      <w:r w:rsidRPr="00AE3234">
        <w:t xml:space="preserve">Комсомольского сельского поселения </w:t>
      </w:r>
    </w:p>
    <w:p w:rsidR="00597C77" w:rsidRPr="00AE3234" w:rsidRDefault="00597C77" w:rsidP="00597C77">
      <w:pPr>
        <w:jc w:val="right"/>
      </w:pPr>
      <w:r w:rsidRPr="00AE3234">
        <w:t>Комсомольского района Чувашской Республики</w:t>
      </w:r>
    </w:p>
    <w:p w:rsidR="00597C77" w:rsidRPr="00AE3234" w:rsidRDefault="00597C77" w:rsidP="00597C77">
      <w:pPr>
        <w:jc w:val="right"/>
      </w:pPr>
      <w:r w:rsidRPr="00AE3234">
        <w:t>«Модернизация и развитие сферы</w:t>
      </w:r>
    </w:p>
    <w:p w:rsidR="00597C77" w:rsidRPr="00AE3234" w:rsidRDefault="00597C77" w:rsidP="00597C77">
      <w:pPr>
        <w:jc w:val="right"/>
      </w:pPr>
      <w:r w:rsidRPr="00AE3234">
        <w:t>жилищно-коммунального хозяйства»</w:t>
      </w:r>
    </w:p>
    <w:p w:rsidR="00597C77" w:rsidRPr="00AE3234" w:rsidRDefault="00597C77" w:rsidP="00597C77">
      <w:pPr>
        <w:jc w:val="right"/>
      </w:pPr>
    </w:p>
    <w:p w:rsidR="00597C77" w:rsidRPr="00AE3234" w:rsidRDefault="00597C77" w:rsidP="00597C77"/>
    <w:p w:rsidR="00597C77" w:rsidRPr="00EE37DB" w:rsidRDefault="00597C77" w:rsidP="00597C77">
      <w:pPr>
        <w:jc w:val="center"/>
        <w:rPr>
          <w:b/>
        </w:rPr>
      </w:pPr>
      <w:r w:rsidRPr="00EE37DB">
        <w:rPr>
          <w:b/>
        </w:rPr>
        <w:t>ПОДПРОГРАММА</w:t>
      </w:r>
    </w:p>
    <w:p w:rsidR="00597C77" w:rsidRPr="00EE37DB" w:rsidRDefault="00597C77" w:rsidP="00597C77">
      <w:pPr>
        <w:jc w:val="center"/>
        <w:rPr>
          <w:b/>
        </w:rPr>
      </w:pPr>
      <w:r w:rsidRPr="00EE37DB">
        <w:rPr>
          <w:b/>
        </w:rPr>
        <w:t>«Модернизация коммунальной инфраструктуры на территории Комсомольского сельского поселения»</w:t>
      </w:r>
    </w:p>
    <w:p w:rsidR="00597C77" w:rsidRPr="00EE37DB" w:rsidRDefault="00597C77" w:rsidP="00597C77">
      <w:pPr>
        <w:jc w:val="center"/>
        <w:rPr>
          <w:b/>
        </w:rPr>
      </w:pPr>
    </w:p>
    <w:p w:rsidR="00597C77" w:rsidRPr="00EE37DB" w:rsidRDefault="00597C77" w:rsidP="00597C77">
      <w:pPr>
        <w:jc w:val="center"/>
        <w:rPr>
          <w:b/>
        </w:rPr>
      </w:pPr>
      <w:r w:rsidRPr="00EE37DB">
        <w:rPr>
          <w:b/>
        </w:rPr>
        <w:t>ПАСПОРТ ПОДПРОГРАММЫ</w:t>
      </w:r>
    </w:p>
    <w:p w:rsidR="00597C77" w:rsidRPr="00AE3234" w:rsidRDefault="00597C77" w:rsidP="00597C77"/>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093"/>
      </w:tblGrid>
      <w:tr w:rsidR="00597C77" w:rsidRPr="00AE3234" w:rsidTr="00597C77">
        <w:tc>
          <w:tcPr>
            <w:tcW w:w="3544"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t>Ответственный исполнитель подпрограммы</w:t>
            </w:r>
          </w:p>
        </w:tc>
        <w:tc>
          <w:tcPr>
            <w:tcW w:w="6093" w:type="dxa"/>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 xml:space="preserve">Комсомольское сельское поселение </w:t>
            </w:r>
          </w:p>
        </w:tc>
      </w:tr>
      <w:tr w:rsidR="00597C77" w:rsidRPr="00AE3234" w:rsidTr="00597C77">
        <w:tc>
          <w:tcPr>
            <w:tcW w:w="3544"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t xml:space="preserve">Цели подпрограммы </w:t>
            </w:r>
          </w:p>
        </w:tc>
        <w:tc>
          <w:tcPr>
            <w:tcW w:w="6093" w:type="dxa"/>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597C77" w:rsidRPr="00AE3234" w:rsidTr="00597C77">
        <w:tc>
          <w:tcPr>
            <w:tcW w:w="3544"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 модернизация коммунальной инфраструктуры для сокращения будущих расходов на текущий ремонт и экономии энергоресурсов;</w:t>
            </w:r>
          </w:p>
          <w:p w:rsidR="00597C77" w:rsidRPr="00AE3234" w:rsidRDefault="00597C77" w:rsidP="00597C77">
            <w:r w:rsidRPr="00AE3234">
              <w:t>- оказание муниципальной поддержки собственникам помещений (гражданам) в многоквартирных домах при переводе с централизованного на индивидуальное отопление</w:t>
            </w:r>
          </w:p>
        </w:tc>
      </w:tr>
      <w:tr w:rsidR="00597C77" w:rsidRPr="00AE3234" w:rsidTr="00597C77">
        <w:tc>
          <w:tcPr>
            <w:tcW w:w="3544"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к 2036 году будут достигнуты следующие целевые индикаторы и показатели:</w:t>
            </w:r>
          </w:p>
          <w:p w:rsidR="00597C77" w:rsidRPr="00AE3234" w:rsidRDefault="00597C77" w:rsidP="00597C77">
            <w:r w:rsidRPr="00AE3234">
              <w:t>- удовлетворенность граждан качеством жилищно-коммунальных услуг - 90 процентов;</w:t>
            </w:r>
          </w:p>
          <w:p w:rsidR="00597C77" w:rsidRPr="00AE3234" w:rsidRDefault="00597C77" w:rsidP="00597C77">
            <w:r w:rsidRPr="00AE3234">
              <w:t>- 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- 95 семей</w:t>
            </w:r>
          </w:p>
        </w:tc>
      </w:tr>
      <w:tr w:rsidR="00597C77" w:rsidRPr="00AE3234" w:rsidTr="00597C77">
        <w:tc>
          <w:tcPr>
            <w:tcW w:w="3544"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t>2021-2035 годы:</w:t>
            </w:r>
          </w:p>
          <w:p w:rsidR="00597C77" w:rsidRPr="00AE3234" w:rsidRDefault="00597C77" w:rsidP="00597C77">
            <w:pPr>
              <w:rPr>
                <w:rFonts w:eastAsia="Calibri"/>
              </w:rPr>
            </w:pPr>
            <w:r w:rsidRPr="00AE3234">
              <w:rPr>
                <w:rFonts w:eastAsia="Calibri"/>
              </w:rPr>
              <w:t>1 этап – 2021-2025 годы;</w:t>
            </w:r>
          </w:p>
          <w:p w:rsidR="00597C77" w:rsidRPr="00AE3234" w:rsidRDefault="00597C77" w:rsidP="00597C77">
            <w:pPr>
              <w:rPr>
                <w:rFonts w:eastAsia="Calibri"/>
              </w:rPr>
            </w:pPr>
            <w:r w:rsidRPr="00AE3234">
              <w:rPr>
                <w:rFonts w:eastAsia="Calibri"/>
              </w:rPr>
              <w:t>2 этап – 2026-2030 годы;</w:t>
            </w:r>
          </w:p>
          <w:p w:rsidR="00597C77" w:rsidRPr="00AE3234" w:rsidRDefault="00597C77" w:rsidP="00597C77">
            <w:pPr>
              <w:rPr>
                <w:rFonts w:eastAsia="Calibri"/>
              </w:rPr>
            </w:pPr>
            <w:r w:rsidRPr="00AE3234">
              <w:rPr>
                <w:rFonts w:eastAsia="Calibri"/>
              </w:rPr>
              <w:t>3 этап – 2031-2035 годы</w:t>
            </w:r>
          </w:p>
        </w:tc>
      </w:tr>
      <w:tr w:rsidR="00597C77" w:rsidRPr="00AE3234" w:rsidTr="00597C77">
        <w:tc>
          <w:tcPr>
            <w:tcW w:w="3544"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t>Объемы финансирования подпрограммы с разбивкой по годам реализации программы</w:t>
            </w:r>
          </w:p>
        </w:tc>
        <w:tc>
          <w:tcPr>
            <w:tcW w:w="6093" w:type="dxa"/>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 xml:space="preserve">общий объем финансирования подпрограммы в 2021 - 2035 годах с бюджета поселения составляет </w:t>
            </w:r>
            <w:r>
              <w:t>1 300 000</w:t>
            </w:r>
            <w:r w:rsidRPr="00AE3234">
              <w:t>,0 тыс. руб</w:t>
            </w:r>
            <w:r w:rsidRPr="00AE3234">
              <w:softHyphen/>
              <w:t>лей, в том числе:</w:t>
            </w:r>
          </w:p>
          <w:p w:rsidR="00597C77" w:rsidRPr="00AE3234" w:rsidRDefault="00597C77" w:rsidP="00597C77">
            <w:r w:rsidRPr="00AE3234">
              <w:t>в 2021 году – 130,0 тыс. рублей;</w:t>
            </w:r>
          </w:p>
          <w:p w:rsidR="00597C77" w:rsidRPr="00AE3234" w:rsidRDefault="00597C77" w:rsidP="00597C77">
            <w:r w:rsidRPr="00AE3234">
              <w:t>в 2022 году – 130,0 тыс. рублей;</w:t>
            </w:r>
          </w:p>
          <w:p w:rsidR="00597C77" w:rsidRPr="00AE3234" w:rsidRDefault="00597C77" w:rsidP="00597C77">
            <w:r w:rsidRPr="00AE3234">
              <w:t>в 2023году – 130,0 тыс. рублей;</w:t>
            </w:r>
          </w:p>
          <w:p w:rsidR="00597C77" w:rsidRPr="00AE3234" w:rsidRDefault="00597C77" w:rsidP="00597C77">
            <w:r w:rsidRPr="00AE3234">
              <w:t xml:space="preserve">в 2024году – </w:t>
            </w:r>
            <w:r>
              <w:t>130</w:t>
            </w:r>
            <w:r w:rsidRPr="00AE3234">
              <w:t>,0 тыс. рублей;</w:t>
            </w:r>
          </w:p>
          <w:p w:rsidR="00597C77" w:rsidRPr="00AE3234" w:rsidRDefault="00597C77" w:rsidP="00597C77">
            <w:r w:rsidRPr="00AE3234">
              <w:t xml:space="preserve">в 2025 году – </w:t>
            </w:r>
            <w:r>
              <w:t>13</w:t>
            </w:r>
            <w:r w:rsidRPr="00AE3234">
              <w:t>0,0 тыс. рублей;</w:t>
            </w:r>
          </w:p>
          <w:p w:rsidR="00597C77" w:rsidRPr="00AE3234" w:rsidRDefault="00597C77" w:rsidP="00597C77">
            <w:r w:rsidRPr="00AE3234">
              <w:t xml:space="preserve">в 2026-2030 годы – </w:t>
            </w:r>
            <w:r>
              <w:t>65</w:t>
            </w:r>
            <w:r w:rsidRPr="00AE3234">
              <w:t>0,0 тыс. рублей;</w:t>
            </w:r>
          </w:p>
          <w:p w:rsidR="00597C77" w:rsidRPr="00AE3234" w:rsidRDefault="00597C77" w:rsidP="00597C77">
            <w:r w:rsidRPr="00AE3234">
              <w:t xml:space="preserve">в 2031-2035 годы – </w:t>
            </w:r>
            <w:r>
              <w:t>65</w:t>
            </w:r>
            <w:r w:rsidRPr="00AE3234">
              <w:t>0,0 тыс. рублей.</w:t>
            </w:r>
          </w:p>
          <w:p w:rsidR="00597C77" w:rsidRPr="00AE3234" w:rsidRDefault="00597C77" w:rsidP="00597C77">
            <w:r w:rsidRPr="00AE3234">
              <w:lastRenderedPageBreak/>
              <w:t>Объемы финансирования мероприятий подпрограммы подлежат ежегодному уточнению исходя из возможностей бюджета</w:t>
            </w:r>
          </w:p>
        </w:tc>
      </w:tr>
      <w:tr w:rsidR="00597C77" w:rsidRPr="00AE3234" w:rsidTr="00597C77">
        <w:tc>
          <w:tcPr>
            <w:tcW w:w="3544" w:type="dxa"/>
            <w:tcBorders>
              <w:top w:val="single" w:sz="4" w:space="0" w:color="auto"/>
              <w:left w:val="single" w:sz="4" w:space="0" w:color="auto"/>
              <w:bottom w:val="single" w:sz="4" w:space="0" w:color="auto"/>
              <w:right w:val="single" w:sz="4" w:space="0" w:color="auto"/>
            </w:tcBorders>
          </w:tcPr>
          <w:p w:rsidR="00597C77" w:rsidRPr="00AE3234" w:rsidRDefault="00597C77" w:rsidP="00597C77">
            <w:pPr>
              <w:rPr>
                <w:rFonts w:eastAsia="Calibri"/>
              </w:rPr>
            </w:pPr>
            <w:r w:rsidRPr="00AE3234">
              <w:rPr>
                <w:rFonts w:eastAsia="Calibri"/>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 повышения качества жизни и улучшения здоровья населения;</w:t>
            </w:r>
          </w:p>
          <w:p w:rsidR="00597C77" w:rsidRPr="00AE3234" w:rsidRDefault="00597C77" w:rsidP="00597C77">
            <w:r w:rsidRPr="00AE3234">
              <w:t>- 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tc>
      </w:tr>
    </w:tbl>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Pr>
        <w:rPr>
          <w:b/>
        </w:rPr>
      </w:pPr>
      <w:r w:rsidRPr="00AE3234">
        <w:br w:type="page"/>
      </w:r>
      <w:r w:rsidRPr="00AE3234">
        <w:rPr>
          <w:b/>
        </w:rPr>
        <w:lastRenderedPageBreak/>
        <w:t>Раздел I. Приоритеты и цель подпрограммы, общая характеристика</w:t>
      </w:r>
    </w:p>
    <w:p w:rsidR="00597C77" w:rsidRPr="00AE3234" w:rsidRDefault="00597C77" w:rsidP="00597C77"/>
    <w:p w:rsidR="00597C77" w:rsidRPr="00AE3234" w:rsidRDefault="00597C77" w:rsidP="00597C77">
      <w:r>
        <w:t xml:space="preserve">   </w:t>
      </w:r>
      <w:r w:rsidRPr="00AE3234">
        <w:t>Приоритеты реализации подпрограммы определены Стратегией социально-экономического развития Комсомольского района Чувашской Республики до 2035 года, утвержденной решением Собрания депутатов  Комсомольского района Чувашской Республики от 02 декабря 2019 г. № 8/264.</w:t>
      </w:r>
    </w:p>
    <w:p w:rsidR="00597C77" w:rsidRPr="00AE3234" w:rsidRDefault="00597C77" w:rsidP="00597C77">
      <w:r>
        <w:t xml:space="preserve">   </w:t>
      </w:r>
      <w:r w:rsidRPr="00AE3234">
        <w:t>Основной 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597C77" w:rsidRPr="00AE3234" w:rsidRDefault="00597C77" w:rsidP="00597C77">
      <w:r>
        <w:t xml:space="preserve">   </w:t>
      </w:r>
      <w:r w:rsidRPr="00AE3234">
        <w:t>Достижению поставленной в подпрограмме цели способствует решение следующих приоритетных задач:</w:t>
      </w:r>
    </w:p>
    <w:p w:rsidR="00597C77" w:rsidRPr="00AE3234" w:rsidRDefault="00597C77" w:rsidP="00597C77">
      <w:r w:rsidRPr="00AE3234">
        <w:t>- повышения качества жизни и улучшения здоровья населения;</w:t>
      </w:r>
    </w:p>
    <w:p w:rsidR="00597C77" w:rsidRPr="00AE3234" w:rsidRDefault="00597C77" w:rsidP="00597C77">
      <w:r w:rsidRPr="00AE3234">
        <w:t>- оказание государственной поддержки собственникам помещений (гражданам) в многоквартирных домах при переводе с централизованного на индивидуальное отопление.</w:t>
      </w:r>
    </w:p>
    <w:p w:rsidR="00597C77" w:rsidRPr="00AE3234" w:rsidRDefault="00597C77" w:rsidP="00597C77"/>
    <w:p w:rsidR="00597C77" w:rsidRPr="00AE3234" w:rsidRDefault="00597C77" w:rsidP="00597C77">
      <w:pPr>
        <w:rPr>
          <w:b/>
        </w:rPr>
      </w:pPr>
      <w:r w:rsidRPr="00AE3234">
        <w:rPr>
          <w:b/>
        </w:rPr>
        <w:t>Раздел II. Перечень и сведения о целевых индикаторах и показателях подпрограммы с расшифровкой плановых значений по годам ее реализации</w:t>
      </w:r>
    </w:p>
    <w:p w:rsidR="00597C77" w:rsidRPr="00AE3234" w:rsidRDefault="00597C77" w:rsidP="00597C77">
      <w:pPr>
        <w:rPr>
          <w:b/>
        </w:rPr>
      </w:pPr>
    </w:p>
    <w:p w:rsidR="00597C77" w:rsidRPr="00AE3234" w:rsidRDefault="00597C77" w:rsidP="00597C77">
      <w:r>
        <w:t xml:space="preserve">   </w:t>
      </w:r>
      <w:r w:rsidRPr="00AE3234">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597C77" w:rsidRPr="00AE3234" w:rsidRDefault="00597C77" w:rsidP="00597C77">
      <w:r>
        <w:t xml:space="preserve">   </w:t>
      </w:r>
      <w:r w:rsidRPr="00AE3234">
        <w:t>В подпрограмме предусмотрены следующие целевые индикаторы и показатели достижения цели и решения задач подпрограммы:</w:t>
      </w:r>
    </w:p>
    <w:p w:rsidR="00597C77" w:rsidRPr="00AE3234" w:rsidRDefault="00597C77" w:rsidP="00597C77">
      <w:r w:rsidRPr="00AE3234">
        <w:t>- удовлетворенность граждан качеством жилищно-коммунальных услуг;</w:t>
      </w:r>
    </w:p>
    <w:p w:rsidR="00597C77" w:rsidRPr="00AE3234" w:rsidRDefault="00597C77" w:rsidP="00597C77">
      <w:r w:rsidRPr="00AE3234">
        <w:t>- 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p w:rsidR="00597C77" w:rsidRPr="00AE3234" w:rsidRDefault="00597C77" w:rsidP="00597C77">
      <w:r w:rsidRPr="00AE3234">
        <w:t>удовлетворенность граждан качеством жилищно-коммунальных услуг:</w:t>
      </w:r>
    </w:p>
    <w:p w:rsidR="00597C77" w:rsidRPr="00AE3234" w:rsidRDefault="00597C77" w:rsidP="00597C77">
      <w:r w:rsidRPr="00AE3234">
        <w:t xml:space="preserve">в 2021 году – 85 процентов; </w:t>
      </w:r>
    </w:p>
    <w:p w:rsidR="00597C77" w:rsidRPr="00AE3234" w:rsidRDefault="00597C77" w:rsidP="00597C77">
      <w:r w:rsidRPr="00AE3234">
        <w:t>в 2022 году – 85 процентов;</w:t>
      </w:r>
    </w:p>
    <w:p w:rsidR="00597C77" w:rsidRPr="00AE3234" w:rsidRDefault="00597C77" w:rsidP="00597C77">
      <w:r w:rsidRPr="00AE3234">
        <w:t xml:space="preserve">в 2023 году – 85 процентов; </w:t>
      </w:r>
    </w:p>
    <w:p w:rsidR="00597C77" w:rsidRPr="00AE3234" w:rsidRDefault="00597C77" w:rsidP="00597C77">
      <w:r w:rsidRPr="00AE3234">
        <w:t>в 2024 году – 85 процентов;</w:t>
      </w:r>
    </w:p>
    <w:p w:rsidR="00597C77" w:rsidRPr="00AE3234" w:rsidRDefault="00597C77" w:rsidP="00597C77">
      <w:r w:rsidRPr="00AE3234">
        <w:t>в 2025 году – 85 процентов;</w:t>
      </w:r>
    </w:p>
    <w:p w:rsidR="00597C77" w:rsidRPr="00AE3234" w:rsidRDefault="00597C77" w:rsidP="00597C77">
      <w:r w:rsidRPr="00AE3234">
        <w:t>в 2030 году – 87 процентов;</w:t>
      </w:r>
    </w:p>
    <w:p w:rsidR="00597C77" w:rsidRPr="00AE3234" w:rsidRDefault="00597C77" w:rsidP="00597C77">
      <w:r w:rsidRPr="00AE3234">
        <w:t>в 2035 году – 90 процентов;</w:t>
      </w:r>
    </w:p>
    <w:p w:rsidR="00597C77" w:rsidRPr="00AE3234" w:rsidRDefault="00597C77" w:rsidP="00597C77">
      <w:r>
        <w:t xml:space="preserve">   </w:t>
      </w:r>
      <w:r w:rsidRPr="00AE3234">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модернизации коммунальной инфраструктуры.</w:t>
      </w:r>
    </w:p>
    <w:p w:rsidR="00597C77" w:rsidRPr="00AE3234" w:rsidRDefault="00597C77" w:rsidP="00597C77"/>
    <w:p w:rsidR="00597C77" w:rsidRPr="00AE3234" w:rsidRDefault="00597C77" w:rsidP="00597C77">
      <w:pPr>
        <w:rPr>
          <w:b/>
        </w:rPr>
      </w:pPr>
      <w:r w:rsidRPr="00AE3234">
        <w:rPr>
          <w:b/>
        </w:rPr>
        <w:t>Раздел III. Характеристики основных мероприятий, мероприятий подпрограммы с указанием сроков и этапов их реализации</w:t>
      </w:r>
    </w:p>
    <w:p w:rsidR="00597C77" w:rsidRPr="00AE3234" w:rsidRDefault="00597C77" w:rsidP="00597C77"/>
    <w:p w:rsidR="00597C77" w:rsidRPr="00AE3234" w:rsidRDefault="00597C77" w:rsidP="00597C77">
      <w:r>
        <w:t xml:space="preserve">   </w:t>
      </w:r>
      <w:r w:rsidRPr="00AE3234">
        <w:t>На реализацию поставленных целей и задач подпрограммы направлены трех основных мероприятий.</w:t>
      </w:r>
    </w:p>
    <w:p w:rsidR="00597C77" w:rsidRPr="00AE3234" w:rsidRDefault="00597C77" w:rsidP="00597C77">
      <w:r>
        <w:t xml:space="preserve">   </w:t>
      </w:r>
      <w:r w:rsidRPr="00AE3234">
        <w:t>Основное мероприятие 1. Обеспечение качества жилищно-коммунальных услуг.</w:t>
      </w:r>
    </w:p>
    <w:p w:rsidR="00597C77" w:rsidRPr="00AE3234" w:rsidRDefault="00597C77" w:rsidP="00597C77">
      <w:r w:rsidRPr="00AE3234">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597C77" w:rsidRPr="00AE3234" w:rsidRDefault="00597C77" w:rsidP="00597C77">
      <w:r>
        <w:t xml:space="preserve">   </w:t>
      </w:r>
      <w:r w:rsidRPr="00AE3234">
        <w:t>Основное мероприятие 2.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p w:rsidR="00597C77" w:rsidRPr="00AE3234" w:rsidRDefault="00597C77" w:rsidP="00597C77">
      <w:r>
        <w:t xml:space="preserve">   </w:t>
      </w:r>
      <w:r w:rsidRPr="00AE3234">
        <w:t xml:space="preserve">Комплекс мероприятий по реализации подпрограммы обеспечит 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w:t>
      </w:r>
      <w:r w:rsidRPr="00AE3234">
        <w:lastRenderedPageBreak/>
        <w:t>качества оказания жилищно-коммунальных услуг и уровня удовлетворенности граждан качеством таких услуг.</w:t>
      </w:r>
    </w:p>
    <w:p w:rsidR="00597C77" w:rsidRPr="00AE3234" w:rsidRDefault="00597C77" w:rsidP="00597C77">
      <w:r>
        <w:t xml:space="preserve">    </w:t>
      </w:r>
      <w:r w:rsidRPr="00AE3234">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597C77" w:rsidRPr="00AE3234" w:rsidRDefault="00597C77" w:rsidP="00597C77">
      <w:r>
        <w:t xml:space="preserve">    </w:t>
      </w:r>
      <w:r w:rsidRPr="00AE3234">
        <w:t>Реализация указанного мероприятия обеспечит проведение капитального ремонта многоквартирных домов, расположенных на территории Чувашской Республики.</w:t>
      </w:r>
    </w:p>
    <w:p w:rsidR="00597C77" w:rsidRPr="00AE3234" w:rsidRDefault="00597C77" w:rsidP="00597C77">
      <w:r>
        <w:t xml:space="preserve">    </w:t>
      </w:r>
      <w:r w:rsidRPr="00AE3234">
        <w:t>Период реализации мероприятий подпрограммы – 2021–2035 годы – делится на этапы:</w:t>
      </w:r>
    </w:p>
    <w:p w:rsidR="00597C77" w:rsidRPr="00AE3234" w:rsidRDefault="00597C77" w:rsidP="00597C77">
      <w:r w:rsidRPr="00AE3234">
        <w:t>1 этап – 2021–2025 годы;</w:t>
      </w:r>
    </w:p>
    <w:p w:rsidR="00597C77" w:rsidRPr="00AE3234" w:rsidRDefault="00597C77" w:rsidP="00597C77">
      <w:r w:rsidRPr="00AE3234">
        <w:t>2 этап – 2026–2030 годы;</w:t>
      </w:r>
    </w:p>
    <w:p w:rsidR="00597C77" w:rsidRPr="00AE3234" w:rsidRDefault="00597C77" w:rsidP="00597C77">
      <w:r w:rsidRPr="00AE3234">
        <w:t>3 этап – 2031–2035 годы.</w:t>
      </w:r>
    </w:p>
    <w:p w:rsidR="00597C77" w:rsidRPr="00AE3234" w:rsidRDefault="00597C77" w:rsidP="00597C77">
      <w:pPr>
        <w:rPr>
          <w:highlight w:val="yellow"/>
        </w:rPr>
      </w:pPr>
    </w:p>
    <w:p w:rsidR="00597C77" w:rsidRPr="00AE3234" w:rsidRDefault="00597C77" w:rsidP="00597C77">
      <w:pPr>
        <w:rPr>
          <w:b/>
        </w:rPr>
      </w:pPr>
      <w:r w:rsidRPr="00AE3234">
        <w:rPr>
          <w:b/>
        </w:rPr>
        <w:t>Раздел IV. Обоснование объема финансовых ресурсов, необходимых для реализации подпрограммы (с расшифровкой по этапам и годам реализации подпрограммы)</w:t>
      </w:r>
    </w:p>
    <w:p w:rsidR="00597C77" w:rsidRPr="00AE3234" w:rsidRDefault="00597C77" w:rsidP="00597C77"/>
    <w:p w:rsidR="00597C77" w:rsidRPr="00AE3234" w:rsidRDefault="00597C77" w:rsidP="00597C77">
      <w:r>
        <w:t xml:space="preserve">   </w:t>
      </w:r>
      <w:r w:rsidRPr="00AE3234">
        <w:t>Финансирование подпрограммы осуществляется за счет средств бюджета поселения.</w:t>
      </w:r>
    </w:p>
    <w:p w:rsidR="00597C77" w:rsidRPr="00AE3234" w:rsidRDefault="00597C77" w:rsidP="00597C77">
      <w:r w:rsidRPr="00AE3234">
        <w:t xml:space="preserve">Общий объем финансирования подпрограммы в 2021 - 2035 годах составит </w:t>
      </w:r>
      <w:r>
        <w:t>1 300 000</w:t>
      </w:r>
      <w:r w:rsidRPr="00AE3234">
        <w:t>,0 тыс. рублей.</w:t>
      </w:r>
    </w:p>
    <w:p w:rsidR="00597C77" w:rsidRPr="00AE3234" w:rsidRDefault="00597C77" w:rsidP="00597C77">
      <w:r w:rsidRPr="00AE3234">
        <w:t xml:space="preserve">Прогнозируемые объемы финансирования подпрограммы на 1 этапе составят </w:t>
      </w:r>
      <w:r>
        <w:t>650</w:t>
      </w:r>
      <w:r w:rsidRPr="00AE3234">
        <w:t xml:space="preserve">, 0 тыс. рублей, на 2 этапе – </w:t>
      </w:r>
      <w:r>
        <w:t>65</w:t>
      </w:r>
      <w:r w:rsidRPr="00AE3234">
        <w:t xml:space="preserve">0,0 тыс. рублей, на 3 этапе – </w:t>
      </w:r>
      <w:r>
        <w:t>65</w:t>
      </w:r>
      <w:r w:rsidRPr="00AE3234">
        <w:t>0,0 тыс. рублей, в том числе:</w:t>
      </w:r>
    </w:p>
    <w:p w:rsidR="00597C77" w:rsidRPr="00AE3234" w:rsidRDefault="00597C77" w:rsidP="00597C77">
      <w:r w:rsidRPr="00AE3234">
        <w:t>в 2021 году – 130,0 тыс. рублей;</w:t>
      </w:r>
    </w:p>
    <w:p w:rsidR="00597C77" w:rsidRPr="00AE3234" w:rsidRDefault="00597C77" w:rsidP="00597C77">
      <w:r w:rsidRPr="00AE3234">
        <w:t>в 2022 году – 130,0 тыс. рублей;</w:t>
      </w:r>
    </w:p>
    <w:p w:rsidR="00597C77" w:rsidRPr="00AE3234" w:rsidRDefault="00597C77" w:rsidP="00597C77">
      <w:r w:rsidRPr="00AE3234">
        <w:t>в 2023году – 130,0 тыс. рублей;</w:t>
      </w:r>
    </w:p>
    <w:p w:rsidR="00597C77" w:rsidRPr="00AE3234" w:rsidRDefault="00597C77" w:rsidP="00597C77">
      <w:r w:rsidRPr="00AE3234">
        <w:t xml:space="preserve">в 2024году – </w:t>
      </w:r>
      <w:r>
        <w:t>130</w:t>
      </w:r>
      <w:r w:rsidRPr="00AE3234">
        <w:t>,0 тыс. рублей;</w:t>
      </w:r>
    </w:p>
    <w:p w:rsidR="00597C77" w:rsidRPr="00AE3234" w:rsidRDefault="00597C77" w:rsidP="00597C77">
      <w:r w:rsidRPr="00AE3234">
        <w:t xml:space="preserve">в 2025 году – </w:t>
      </w:r>
      <w:r>
        <w:t>13</w:t>
      </w:r>
      <w:r w:rsidRPr="00AE3234">
        <w:t>0,0 тыс. рублей;</w:t>
      </w:r>
    </w:p>
    <w:p w:rsidR="00597C77" w:rsidRPr="00AE3234" w:rsidRDefault="00597C77" w:rsidP="00597C77">
      <w:r w:rsidRPr="00AE3234">
        <w:t xml:space="preserve">в 2026-2030 годы – </w:t>
      </w:r>
      <w:r>
        <w:t>650</w:t>
      </w:r>
      <w:r w:rsidRPr="00AE3234">
        <w:t>,0 тыс. рублей;</w:t>
      </w:r>
    </w:p>
    <w:p w:rsidR="00597C77" w:rsidRPr="00AE3234" w:rsidRDefault="00597C77" w:rsidP="00597C77">
      <w:r w:rsidRPr="00AE3234">
        <w:t xml:space="preserve">в 2031-2035 годы – </w:t>
      </w:r>
      <w:r>
        <w:t>65</w:t>
      </w:r>
      <w:r w:rsidRPr="00AE3234">
        <w:t>0,0 тыс. рублей;</w:t>
      </w:r>
    </w:p>
    <w:p w:rsidR="00597C77" w:rsidRPr="00AE3234" w:rsidRDefault="00597C77" w:rsidP="00597C77">
      <w:r w:rsidRPr="00AE3234">
        <w:t>Ресурсное обеспечение реализации подпрограммы представлено в приложении к настоящей подпрограмме.</w:t>
      </w:r>
    </w:p>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r w:rsidRPr="00AE3234">
        <w:br w:type="page"/>
      </w:r>
    </w:p>
    <w:p w:rsidR="00597C77" w:rsidRPr="00AE3234" w:rsidRDefault="00597C77" w:rsidP="00597C77">
      <w:pPr>
        <w:sectPr w:rsidR="00597C77" w:rsidRPr="00AE3234" w:rsidSect="00597C77">
          <w:pgSz w:w="11905" w:h="16838" w:code="9"/>
          <w:pgMar w:top="851" w:right="851" w:bottom="851" w:left="1276" w:header="709" w:footer="709" w:gutter="0"/>
          <w:cols w:space="708"/>
          <w:docGrid w:linePitch="360"/>
        </w:sectPr>
      </w:pPr>
    </w:p>
    <w:p w:rsidR="00597C77" w:rsidRDefault="00597C77" w:rsidP="00597C77">
      <w:pPr>
        <w:jc w:val="right"/>
      </w:pPr>
      <w:r w:rsidRPr="00AE3234">
        <w:lastRenderedPageBreak/>
        <w:t xml:space="preserve">Приложение к подпрограмме «Модернизация коммунальной инфраструктуры на </w:t>
      </w:r>
    </w:p>
    <w:p w:rsidR="00597C77" w:rsidRDefault="00597C77" w:rsidP="00597C77">
      <w:pPr>
        <w:jc w:val="right"/>
      </w:pPr>
      <w:r w:rsidRPr="00AE3234">
        <w:t xml:space="preserve">территории Комсомольского сельского поселения» муниципальной программы </w:t>
      </w:r>
    </w:p>
    <w:p w:rsidR="00597C77" w:rsidRDefault="00597C77" w:rsidP="00597C77">
      <w:pPr>
        <w:jc w:val="right"/>
      </w:pPr>
      <w:r w:rsidRPr="00AE3234">
        <w:t>Комсомольского сельского поселения Комсомольского района Чувашской Республики</w:t>
      </w:r>
    </w:p>
    <w:p w:rsidR="00597C77" w:rsidRPr="00AE3234" w:rsidRDefault="00597C77" w:rsidP="00597C77">
      <w:pPr>
        <w:jc w:val="right"/>
      </w:pPr>
      <w:r w:rsidRPr="00AE3234">
        <w:t xml:space="preserve"> «Модернизация и развитие сферы жилищно-коммунального хозяйства»</w:t>
      </w:r>
    </w:p>
    <w:p w:rsidR="00597C77" w:rsidRPr="00AE3234" w:rsidRDefault="00597C77" w:rsidP="00597C77">
      <w:pPr>
        <w:jc w:val="right"/>
      </w:pPr>
    </w:p>
    <w:p w:rsidR="00597C77" w:rsidRPr="00AE3234" w:rsidRDefault="00597C77" w:rsidP="00597C77"/>
    <w:p w:rsidR="00597C77" w:rsidRPr="00AE3234" w:rsidRDefault="00597C77" w:rsidP="00597C77">
      <w:pPr>
        <w:jc w:val="center"/>
        <w:rPr>
          <w:b/>
        </w:rPr>
      </w:pPr>
      <w:r w:rsidRPr="00AE3234">
        <w:rPr>
          <w:b/>
        </w:rPr>
        <w:t>Ресурсное обеспечение</w:t>
      </w:r>
    </w:p>
    <w:p w:rsidR="00597C77" w:rsidRPr="00AE3234" w:rsidRDefault="00597C77" w:rsidP="00597C77">
      <w:pPr>
        <w:jc w:val="center"/>
        <w:rPr>
          <w:b/>
        </w:rPr>
      </w:pPr>
      <w:r w:rsidRPr="00AE3234">
        <w:rPr>
          <w:b/>
        </w:rPr>
        <w:t>реализации подпрограммы «Модернизация коммунальной инфраструктуры на территории Комсомольского сельского поселения» муниципальной программы Комсомольского сельского поселения Комсомольского района  Чувашской Республики «Модернизация и развитие сферы жилищно-коммунального хозяйства»</w:t>
      </w:r>
    </w:p>
    <w:p w:rsidR="00597C77" w:rsidRPr="00AE3234" w:rsidRDefault="00597C77" w:rsidP="00597C77"/>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038"/>
        <w:gridCol w:w="6429"/>
        <w:gridCol w:w="836"/>
        <w:gridCol w:w="24"/>
        <w:gridCol w:w="156"/>
        <w:gridCol w:w="769"/>
        <w:gridCol w:w="107"/>
        <w:gridCol w:w="1111"/>
        <w:gridCol w:w="186"/>
        <w:gridCol w:w="803"/>
        <w:gridCol w:w="150"/>
        <w:gridCol w:w="37"/>
        <w:gridCol w:w="40"/>
        <w:gridCol w:w="9"/>
        <w:gridCol w:w="598"/>
        <w:gridCol w:w="58"/>
        <w:gridCol w:w="27"/>
        <w:gridCol w:w="104"/>
        <w:gridCol w:w="52"/>
        <w:gridCol w:w="15"/>
        <w:gridCol w:w="732"/>
        <w:gridCol w:w="183"/>
        <w:gridCol w:w="52"/>
        <w:gridCol w:w="741"/>
      </w:tblGrid>
      <w:tr w:rsidR="00597C77" w:rsidRPr="00AE3234" w:rsidTr="00597C77">
        <w:trPr>
          <w:trHeight w:val="20"/>
        </w:trPr>
        <w:tc>
          <w:tcPr>
            <w:tcW w:w="668" w:type="pct"/>
            <w:vMerge w:val="restart"/>
            <w:tcBorders>
              <w:left w:val="single" w:sz="4" w:space="0" w:color="auto"/>
              <w:bottom w:val="nil"/>
            </w:tcBorders>
            <w:tcMar>
              <w:left w:w="85" w:type="dxa"/>
              <w:right w:w="85" w:type="dxa"/>
            </w:tcMar>
          </w:tcPr>
          <w:p w:rsidR="00597C77" w:rsidRPr="00AE3234" w:rsidRDefault="00597C77" w:rsidP="00597C77">
            <w:r w:rsidRPr="00AE3234">
              <w:t>Статус</w:t>
            </w:r>
          </w:p>
        </w:tc>
        <w:tc>
          <w:tcPr>
            <w:tcW w:w="2107" w:type="pct"/>
            <w:vMerge w:val="restart"/>
            <w:tcMar>
              <w:left w:w="85" w:type="dxa"/>
              <w:right w:w="85" w:type="dxa"/>
            </w:tcMar>
          </w:tcPr>
          <w:p w:rsidR="00597C77" w:rsidRPr="00AE3234" w:rsidRDefault="00597C77" w:rsidP="00597C77">
            <w:r w:rsidRPr="00AE3234">
              <w:t>Наименование подпрограммы муниципальной программы Комсомольского сельского поселения Комсомольского района, основного мероприятия, мероприятия</w:t>
            </w:r>
          </w:p>
        </w:tc>
        <w:tc>
          <w:tcPr>
            <w:tcW w:w="2225" w:type="pct"/>
            <w:gridSpan w:val="22"/>
            <w:tcBorders>
              <w:right w:val="single" w:sz="4" w:space="0" w:color="auto"/>
            </w:tcBorders>
          </w:tcPr>
          <w:p w:rsidR="00597C77" w:rsidRPr="00AE3234" w:rsidRDefault="00597C77" w:rsidP="00597C77">
            <w:r w:rsidRPr="00AE3234">
              <w:t>Расходы по годам, тыс. рублей</w:t>
            </w:r>
          </w:p>
        </w:tc>
      </w:tr>
      <w:tr w:rsidR="00597C77" w:rsidRPr="00AE3234" w:rsidTr="00597C77">
        <w:trPr>
          <w:trHeight w:val="20"/>
        </w:trPr>
        <w:tc>
          <w:tcPr>
            <w:tcW w:w="668" w:type="pct"/>
            <w:vMerge/>
            <w:tcBorders>
              <w:left w:val="single" w:sz="4" w:space="0" w:color="auto"/>
              <w:bottom w:val="nil"/>
            </w:tcBorders>
            <w:tcMar>
              <w:left w:w="85" w:type="dxa"/>
              <w:right w:w="85" w:type="dxa"/>
            </w:tcMar>
          </w:tcPr>
          <w:p w:rsidR="00597C77" w:rsidRPr="00AE3234" w:rsidRDefault="00597C77" w:rsidP="00597C77"/>
        </w:tc>
        <w:tc>
          <w:tcPr>
            <w:tcW w:w="2107" w:type="pct"/>
            <w:vMerge/>
            <w:tcBorders>
              <w:bottom w:val="nil"/>
            </w:tcBorders>
            <w:tcMar>
              <w:left w:w="85" w:type="dxa"/>
              <w:right w:w="85" w:type="dxa"/>
            </w:tcMar>
          </w:tcPr>
          <w:p w:rsidR="00597C77" w:rsidRPr="00AE3234" w:rsidRDefault="00597C77" w:rsidP="00597C77"/>
        </w:tc>
        <w:tc>
          <w:tcPr>
            <w:tcW w:w="282" w:type="pct"/>
            <w:gridSpan w:val="2"/>
            <w:tcBorders>
              <w:bottom w:val="nil"/>
            </w:tcBorders>
          </w:tcPr>
          <w:p w:rsidR="00597C77" w:rsidRPr="00AE3234" w:rsidRDefault="00597C77" w:rsidP="00597C77">
            <w:r w:rsidRPr="00AE3234">
              <w:t>2021</w:t>
            </w:r>
          </w:p>
        </w:tc>
        <w:tc>
          <w:tcPr>
            <w:tcW w:w="338" w:type="pct"/>
            <w:gridSpan w:val="3"/>
            <w:tcBorders>
              <w:bottom w:val="nil"/>
            </w:tcBorders>
          </w:tcPr>
          <w:p w:rsidR="00597C77" w:rsidRPr="00AE3234" w:rsidRDefault="00597C77" w:rsidP="00597C77">
            <w:r w:rsidRPr="00AE3234">
              <w:t>2022</w:t>
            </w:r>
          </w:p>
        </w:tc>
        <w:tc>
          <w:tcPr>
            <w:tcW w:w="364" w:type="pct"/>
            <w:tcBorders>
              <w:bottom w:val="nil"/>
            </w:tcBorders>
          </w:tcPr>
          <w:p w:rsidR="00597C77" w:rsidRPr="00AE3234" w:rsidRDefault="00597C77" w:rsidP="00597C77">
            <w:r w:rsidRPr="00AE3234">
              <w:t>2023</w:t>
            </w:r>
          </w:p>
        </w:tc>
        <w:tc>
          <w:tcPr>
            <w:tcW w:w="373" w:type="pct"/>
            <w:gridSpan w:val="3"/>
            <w:tcBorders>
              <w:bottom w:val="nil"/>
            </w:tcBorders>
          </w:tcPr>
          <w:p w:rsidR="00597C77" w:rsidRPr="00AE3234" w:rsidRDefault="00597C77" w:rsidP="00597C77">
            <w:r w:rsidRPr="00AE3234">
              <w:t>2024</w:t>
            </w:r>
          </w:p>
        </w:tc>
        <w:tc>
          <w:tcPr>
            <w:tcW w:w="243" w:type="pct"/>
            <w:gridSpan w:val="5"/>
            <w:tcBorders>
              <w:bottom w:val="nil"/>
            </w:tcBorders>
          </w:tcPr>
          <w:p w:rsidR="00597C77" w:rsidRPr="00AE3234" w:rsidRDefault="00597C77" w:rsidP="00597C77">
            <w:r w:rsidRPr="00AE3234">
              <w:t>2025</w:t>
            </w:r>
          </w:p>
        </w:tc>
        <w:tc>
          <w:tcPr>
            <w:tcW w:w="305" w:type="pct"/>
            <w:gridSpan w:val="5"/>
            <w:tcBorders>
              <w:bottom w:val="nil"/>
            </w:tcBorders>
          </w:tcPr>
          <w:p w:rsidR="00597C77" w:rsidRPr="00AE3234" w:rsidRDefault="00597C77" w:rsidP="00597C77">
            <w:r w:rsidRPr="00AE3234">
              <w:t>2026-2030</w:t>
            </w:r>
          </w:p>
        </w:tc>
        <w:tc>
          <w:tcPr>
            <w:tcW w:w="320" w:type="pct"/>
            <w:gridSpan w:val="3"/>
            <w:tcBorders>
              <w:bottom w:val="nil"/>
              <w:right w:val="single" w:sz="4" w:space="0" w:color="auto"/>
            </w:tcBorders>
          </w:tcPr>
          <w:p w:rsidR="00597C77" w:rsidRPr="00AE3234" w:rsidRDefault="00597C77" w:rsidP="00597C77">
            <w:r w:rsidRPr="00AE3234">
              <w:t>2031-</w:t>
            </w:r>
          </w:p>
          <w:p w:rsidR="00597C77" w:rsidRPr="00AE3234" w:rsidRDefault="00597C77" w:rsidP="00597C77">
            <w:r w:rsidRPr="00AE3234">
              <w:t>2035</w:t>
            </w:r>
          </w:p>
        </w:tc>
      </w:tr>
      <w:tr w:rsidR="00597C77" w:rsidRPr="00AE3234" w:rsidTr="00597C77">
        <w:trPr>
          <w:tblHeader/>
        </w:trPr>
        <w:tc>
          <w:tcPr>
            <w:tcW w:w="668" w:type="pct"/>
            <w:tcBorders>
              <w:left w:val="single" w:sz="4" w:space="0" w:color="auto"/>
            </w:tcBorders>
            <w:tcMar>
              <w:left w:w="85" w:type="dxa"/>
              <w:right w:w="85" w:type="dxa"/>
            </w:tcMar>
          </w:tcPr>
          <w:p w:rsidR="00597C77" w:rsidRPr="00AE3234" w:rsidRDefault="00597C77" w:rsidP="00597C77">
            <w:r w:rsidRPr="00AE3234">
              <w:t>1</w:t>
            </w:r>
          </w:p>
        </w:tc>
        <w:tc>
          <w:tcPr>
            <w:tcW w:w="2107" w:type="pct"/>
            <w:tcMar>
              <w:left w:w="85" w:type="dxa"/>
              <w:right w:w="85" w:type="dxa"/>
            </w:tcMar>
          </w:tcPr>
          <w:p w:rsidR="00597C77" w:rsidRPr="00AE3234" w:rsidRDefault="00597C77" w:rsidP="00597C77">
            <w:r w:rsidRPr="00AE3234">
              <w:t>2</w:t>
            </w:r>
          </w:p>
        </w:tc>
        <w:tc>
          <w:tcPr>
            <w:tcW w:w="282" w:type="pct"/>
            <w:gridSpan w:val="2"/>
          </w:tcPr>
          <w:p w:rsidR="00597C77" w:rsidRPr="00AE3234" w:rsidRDefault="00597C77" w:rsidP="00597C77">
            <w:r w:rsidRPr="00AE3234">
              <w:t>3</w:t>
            </w:r>
          </w:p>
        </w:tc>
        <w:tc>
          <w:tcPr>
            <w:tcW w:w="338" w:type="pct"/>
            <w:gridSpan w:val="3"/>
          </w:tcPr>
          <w:p w:rsidR="00597C77" w:rsidRPr="00AE3234" w:rsidRDefault="00597C77" w:rsidP="00597C77">
            <w:r w:rsidRPr="00AE3234">
              <w:t>4</w:t>
            </w:r>
          </w:p>
        </w:tc>
        <w:tc>
          <w:tcPr>
            <w:tcW w:w="364" w:type="pct"/>
          </w:tcPr>
          <w:p w:rsidR="00597C77" w:rsidRPr="00AE3234" w:rsidRDefault="00597C77" w:rsidP="00597C77">
            <w:r w:rsidRPr="00AE3234">
              <w:t>5</w:t>
            </w:r>
          </w:p>
        </w:tc>
        <w:tc>
          <w:tcPr>
            <w:tcW w:w="373" w:type="pct"/>
            <w:gridSpan w:val="3"/>
          </w:tcPr>
          <w:p w:rsidR="00597C77" w:rsidRPr="00AE3234" w:rsidRDefault="00597C77" w:rsidP="00597C77">
            <w:r w:rsidRPr="00AE3234">
              <w:t>6</w:t>
            </w:r>
          </w:p>
        </w:tc>
        <w:tc>
          <w:tcPr>
            <w:tcW w:w="252" w:type="pct"/>
            <w:gridSpan w:val="6"/>
          </w:tcPr>
          <w:p w:rsidR="00597C77" w:rsidRPr="00AE3234" w:rsidRDefault="00597C77" w:rsidP="00597C77">
            <w:r w:rsidRPr="00AE3234">
              <w:t>7</w:t>
            </w:r>
          </w:p>
        </w:tc>
        <w:tc>
          <w:tcPr>
            <w:tcW w:w="296" w:type="pct"/>
            <w:gridSpan w:val="4"/>
          </w:tcPr>
          <w:p w:rsidR="00597C77" w:rsidRPr="00AE3234" w:rsidRDefault="00597C77" w:rsidP="00597C77">
            <w:r w:rsidRPr="00AE3234">
              <w:t>8</w:t>
            </w:r>
          </w:p>
        </w:tc>
        <w:tc>
          <w:tcPr>
            <w:tcW w:w="320" w:type="pct"/>
            <w:gridSpan w:val="3"/>
            <w:tcBorders>
              <w:right w:val="single" w:sz="4" w:space="0" w:color="auto"/>
            </w:tcBorders>
          </w:tcPr>
          <w:p w:rsidR="00597C77" w:rsidRPr="00AE3234" w:rsidRDefault="00597C77" w:rsidP="00597C77">
            <w:r w:rsidRPr="00AE3234">
              <w:t>9</w:t>
            </w:r>
          </w:p>
        </w:tc>
      </w:tr>
      <w:tr w:rsidR="00597C77" w:rsidRPr="00AE3234" w:rsidTr="00597C77">
        <w:trPr>
          <w:trHeight w:val="185"/>
        </w:trPr>
        <w:tc>
          <w:tcPr>
            <w:tcW w:w="668" w:type="pct"/>
            <w:tcBorders>
              <w:left w:val="single" w:sz="4" w:space="0" w:color="auto"/>
            </w:tcBorders>
            <w:tcMar>
              <w:left w:w="85" w:type="dxa"/>
              <w:right w:w="85" w:type="dxa"/>
            </w:tcMar>
          </w:tcPr>
          <w:p w:rsidR="00597C77" w:rsidRPr="00AE3234" w:rsidRDefault="00597C77" w:rsidP="00597C77">
            <w:r w:rsidRPr="00AE3234">
              <w:t>Подпрограмма</w:t>
            </w:r>
          </w:p>
        </w:tc>
        <w:tc>
          <w:tcPr>
            <w:tcW w:w="2107" w:type="pct"/>
            <w:tcMar>
              <w:left w:w="85" w:type="dxa"/>
              <w:right w:w="85" w:type="dxa"/>
            </w:tcMar>
          </w:tcPr>
          <w:p w:rsidR="00597C77" w:rsidRPr="00AE3234" w:rsidRDefault="00597C77" w:rsidP="00597C77">
            <w:r w:rsidRPr="00AE3234">
              <w:t>«Модернизация коммунальной инфраструктуры на территории Комсомольского сельского поселения»</w:t>
            </w:r>
          </w:p>
        </w:tc>
        <w:tc>
          <w:tcPr>
            <w:tcW w:w="282" w:type="pct"/>
            <w:gridSpan w:val="2"/>
          </w:tcPr>
          <w:p w:rsidR="00597C77" w:rsidRPr="00AE3234" w:rsidRDefault="00597C77" w:rsidP="00597C77">
            <w:r w:rsidRPr="00AE3234">
              <w:t>130,0</w:t>
            </w:r>
          </w:p>
        </w:tc>
        <w:tc>
          <w:tcPr>
            <w:tcW w:w="338" w:type="pct"/>
            <w:gridSpan w:val="3"/>
          </w:tcPr>
          <w:p w:rsidR="00597C77" w:rsidRPr="00AE3234" w:rsidRDefault="00597C77" w:rsidP="00597C77">
            <w:r w:rsidRPr="00AE3234">
              <w:t>130,0</w:t>
            </w:r>
          </w:p>
        </w:tc>
        <w:tc>
          <w:tcPr>
            <w:tcW w:w="364" w:type="pct"/>
          </w:tcPr>
          <w:p w:rsidR="00597C77" w:rsidRPr="00AE3234" w:rsidRDefault="00597C77" w:rsidP="00597C77">
            <w:r w:rsidRPr="00AE3234">
              <w:t>130,0</w:t>
            </w:r>
          </w:p>
        </w:tc>
        <w:tc>
          <w:tcPr>
            <w:tcW w:w="373" w:type="pct"/>
            <w:gridSpan w:val="3"/>
          </w:tcPr>
          <w:p w:rsidR="00597C77" w:rsidRPr="00AE3234" w:rsidRDefault="00597C77" w:rsidP="00597C77">
            <w:r>
              <w:t>13</w:t>
            </w:r>
            <w:r w:rsidRPr="00AE3234">
              <w:t>0,0</w:t>
            </w:r>
          </w:p>
        </w:tc>
        <w:tc>
          <w:tcPr>
            <w:tcW w:w="252" w:type="pct"/>
            <w:gridSpan w:val="6"/>
          </w:tcPr>
          <w:p w:rsidR="00597C77" w:rsidRPr="00AE3234" w:rsidRDefault="00597C77" w:rsidP="00597C77">
            <w:r>
              <w:t>130</w:t>
            </w:r>
            <w:r w:rsidRPr="00AE3234">
              <w:t>,0</w:t>
            </w:r>
          </w:p>
        </w:tc>
        <w:tc>
          <w:tcPr>
            <w:tcW w:w="296" w:type="pct"/>
            <w:gridSpan w:val="4"/>
          </w:tcPr>
          <w:p w:rsidR="00597C77" w:rsidRPr="00AE3234" w:rsidRDefault="00597C77" w:rsidP="00597C77">
            <w:r>
              <w:t>65</w:t>
            </w:r>
            <w:r w:rsidRPr="00AE3234">
              <w:t>0,0</w:t>
            </w:r>
          </w:p>
        </w:tc>
        <w:tc>
          <w:tcPr>
            <w:tcW w:w="320" w:type="pct"/>
            <w:gridSpan w:val="3"/>
            <w:tcBorders>
              <w:right w:val="single" w:sz="4" w:space="0" w:color="auto"/>
            </w:tcBorders>
          </w:tcPr>
          <w:p w:rsidR="00597C77" w:rsidRPr="00AE3234" w:rsidRDefault="00597C77" w:rsidP="00597C77">
            <w:r>
              <w:t>65</w:t>
            </w:r>
            <w:r w:rsidRPr="00AE3234">
              <w:t>0,0</w:t>
            </w:r>
          </w:p>
        </w:tc>
      </w:tr>
      <w:tr w:rsidR="00597C77" w:rsidRPr="00AE3234" w:rsidTr="00597C77">
        <w:trPr>
          <w:trHeight w:val="283"/>
        </w:trPr>
        <w:tc>
          <w:tcPr>
            <w:tcW w:w="5000" w:type="pct"/>
            <w:gridSpan w:val="24"/>
            <w:tcBorders>
              <w:top w:val="single" w:sz="4" w:space="0" w:color="auto"/>
              <w:left w:val="single" w:sz="4" w:space="0" w:color="auto"/>
              <w:bottom w:val="single" w:sz="4" w:space="0" w:color="auto"/>
              <w:right w:val="single" w:sz="4" w:space="0" w:color="auto"/>
            </w:tcBorders>
            <w:tcMar>
              <w:left w:w="85" w:type="dxa"/>
              <w:right w:w="85" w:type="dxa"/>
            </w:tcMar>
          </w:tcPr>
          <w:p w:rsidR="00597C77" w:rsidRPr="00AE3234" w:rsidRDefault="00597C77" w:rsidP="00597C77">
            <w:r w:rsidRPr="00AE3234">
              <w:br w:type="page"/>
            </w:r>
            <w:r w:rsidRPr="00AE3234">
              <w:br w:type="page"/>
            </w:r>
          </w:p>
          <w:p w:rsidR="00597C77" w:rsidRPr="00AE3234" w:rsidRDefault="00597C77" w:rsidP="00597C77">
            <w:r w:rsidRPr="00AE3234">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597C77" w:rsidRPr="00AE3234" w:rsidRDefault="00597C77" w:rsidP="00597C77"/>
        </w:tc>
      </w:tr>
      <w:tr w:rsidR="00597C77" w:rsidRPr="00AE3234" w:rsidTr="00597C77">
        <w:tblPrEx>
          <w:tblCellMar>
            <w:left w:w="57" w:type="dxa"/>
            <w:right w:w="57" w:type="dxa"/>
          </w:tblCellMar>
        </w:tblPrEx>
        <w:trPr>
          <w:trHeight w:val="150"/>
        </w:trPr>
        <w:tc>
          <w:tcPr>
            <w:tcW w:w="668" w:type="pct"/>
            <w:tcBorders>
              <w:left w:val="single" w:sz="4" w:space="0" w:color="auto"/>
            </w:tcBorders>
            <w:tcMar>
              <w:left w:w="85" w:type="dxa"/>
              <w:right w:w="85" w:type="dxa"/>
            </w:tcMar>
          </w:tcPr>
          <w:p w:rsidR="00597C77" w:rsidRPr="00AE3234" w:rsidRDefault="00597C77" w:rsidP="00597C77">
            <w:r w:rsidRPr="00AE3234">
              <w:t>Основное мероприятие 1</w:t>
            </w:r>
          </w:p>
        </w:tc>
        <w:tc>
          <w:tcPr>
            <w:tcW w:w="2107" w:type="pct"/>
            <w:tcMar>
              <w:left w:w="85" w:type="dxa"/>
              <w:right w:w="85" w:type="dxa"/>
            </w:tcMar>
          </w:tcPr>
          <w:p w:rsidR="00597C77" w:rsidRPr="00AE3234" w:rsidRDefault="00597C77" w:rsidP="00597C77">
            <w:r w:rsidRPr="00AE3234">
              <w:t>Обеспечение качества жилищно-коммунальных услуг</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73" w:type="pct"/>
            <w:gridSpan w:val="3"/>
          </w:tcPr>
          <w:p w:rsidR="00597C77" w:rsidRPr="00AE3234" w:rsidRDefault="00597C77" w:rsidP="00597C77">
            <w:r w:rsidRPr="00AE3234">
              <w:t>0,0</w:t>
            </w:r>
          </w:p>
        </w:tc>
        <w:tc>
          <w:tcPr>
            <w:tcW w:w="286" w:type="pct"/>
            <w:gridSpan w:val="7"/>
          </w:tcPr>
          <w:p w:rsidR="00597C77" w:rsidRPr="00AE3234" w:rsidRDefault="00597C77" w:rsidP="00597C77">
            <w:r w:rsidRPr="00AE3234">
              <w:t>0,0</w:t>
            </w:r>
          </w:p>
        </w:tc>
        <w:tc>
          <w:tcPr>
            <w:tcW w:w="322" w:type="pct"/>
            <w:gridSpan w:val="4"/>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c>
          <w:tcPr>
            <w:tcW w:w="668" w:type="pct"/>
            <w:vMerge w:val="restart"/>
            <w:tcBorders>
              <w:left w:val="single" w:sz="4" w:space="0" w:color="auto"/>
            </w:tcBorders>
            <w:tcMar>
              <w:left w:w="85" w:type="dxa"/>
              <w:right w:w="85" w:type="dxa"/>
            </w:tcMar>
          </w:tcPr>
          <w:p w:rsidR="00597C77" w:rsidRPr="00AE3234" w:rsidRDefault="00597C77" w:rsidP="00597C77">
            <w:r w:rsidRPr="00AE3234">
              <w:br w:type="page"/>
              <w:t>Целевые индикаторы и показатели подпрограммы, увязанные с основным мероприятием 1</w:t>
            </w:r>
          </w:p>
        </w:tc>
        <w:tc>
          <w:tcPr>
            <w:tcW w:w="2107" w:type="pct"/>
            <w:tcMar>
              <w:left w:w="85" w:type="dxa"/>
              <w:right w:w="85" w:type="dxa"/>
            </w:tcMar>
          </w:tcPr>
          <w:p w:rsidR="00597C77" w:rsidRPr="00AE3234" w:rsidRDefault="00597C77" w:rsidP="00597C77">
            <w:r w:rsidRPr="00AE3234">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73" w:type="pct"/>
            <w:gridSpan w:val="3"/>
          </w:tcPr>
          <w:p w:rsidR="00597C77" w:rsidRPr="00AE3234" w:rsidRDefault="00597C77" w:rsidP="00597C77">
            <w:r w:rsidRPr="00AE3234">
              <w:t>0,0</w:t>
            </w:r>
          </w:p>
        </w:tc>
        <w:tc>
          <w:tcPr>
            <w:tcW w:w="286" w:type="pct"/>
            <w:gridSpan w:val="7"/>
          </w:tcPr>
          <w:p w:rsidR="00597C77" w:rsidRPr="00AE3234" w:rsidRDefault="00597C77" w:rsidP="00597C77">
            <w:r w:rsidRPr="00AE3234">
              <w:t>0,0</w:t>
            </w:r>
          </w:p>
        </w:tc>
        <w:tc>
          <w:tcPr>
            <w:tcW w:w="322" w:type="pct"/>
            <w:gridSpan w:val="4"/>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c>
          <w:tcPr>
            <w:tcW w:w="668" w:type="pct"/>
            <w:vMerge/>
            <w:tcBorders>
              <w:left w:val="single" w:sz="4" w:space="0" w:color="auto"/>
            </w:tcBorders>
            <w:tcMar>
              <w:left w:w="85" w:type="dxa"/>
              <w:right w:w="85" w:type="dxa"/>
            </w:tcMar>
          </w:tcPr>
          <w:p w:rsidR="00597C77" w:rsidRPr="00AE3234" w:rsidRDefault="00597C77" w:rsidP="00597C77"/>
        </w:tc>
        <w:tc>
          <w:tcPr>
            <w:tcW w:w="2107" w:type="pct"/>
            <w:tcMar>
              <w:left w:w="85" w:type="dxa"/>
              <w:right w:w="85" w:type="dxa"/>
            </w:tcMar>
          </w:tcPr>
          <w:p w:rsidR="00597C77" w:rsidRPr="00AE3234" w:rsidRDefault="00597C77" w:rsidP="00597C77">
            <w:r w:rsidRPr="00AE3234">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AE3234">
                <w:t>1 км</w:t>
              </w:r>
            </w:smartTag>
            <w:r w:rsidRPr="00AE3234">
              <w:t>, ед./км</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73" w:type="pct"/>
            <w:gridSpan w:val="3"/>
          </w:tcPr>
          <w:p w:rsidR="00597C77" w:rsidRPr="00AE3234" w:rsidRDefault="00597C77" w:rsidP="00597C77">
            <w:r w:rsidRPr="00AE3234">
              <w:t>0,0</w:t>
            </w:r>
          </w:p>
        </w:tc>
        <w:tc>
          <w:tcPr>
            <w:tcW w:w="286" w:type="pct"/>
            <w:gridSpan w:val="7"/>
          </w:tcPr>
          <w:p w:rsidR="00597C77" w:rsidRPr="00AE3234" w:rsidRDefault="00597C77" w:rsidP="00597C77">
            <w:r w:rsidRPr="00AE3234">
              <w:t>0,0</w:t>
            </w:r>
          </w:p>
        </w:tc>
        <w:tc>
          <w:tcPr>
            <w:tcW w:w="322" w:type="pct"/>
            <w:gridSpan w:val="4"/>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c>
          <w:tcPr>
            <w:tcW w:w="668" w:type="pct"/>
            <w:vMerge/>
            <w:tcBorders>
              <w:left w:val="single" w:sz="4" w:space="0" w:color="auto"/>
            </w:tcBorders>
            <w:tcMar>
              <w:left w:w="85" w:type="dxa"/>
              <w:right w:w="85" w:type="dxa"/>
            </w:tcMar>
          </w:tcPr>
          <w:p w:rsidR="00597C77" w:rsidRPr="00AE3234" w:rsidRDefault="00597C77" w:rsidP="00597C77"/>
        </w:tc>
        <w:tc>
          <w:tcPr>
            <w:tcW w:w="2107" w:type="pct"/>
            <w:tcMar>
              <w:left w:w="85" w:type="dxa"/>
              <w:right w:w="85" w:type="dxa"/>
            </w:tcMar>
          </w:tcPr>
          <w:p w:rsidR="00597C77" w:rsidRPr="00AE3234" w:rsidRDefault="00597C77" w:rsidP="00597C77">
            <w:r w:rsidRPr="00AE3234">
              <w:t>Доля заемных средств в общем объеме капитальных вложений в системы теплоснабжения, процентов</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73" w:type="pct"/>
            <w:gridSpan w:val="3"/>
          </w:tcPr>
          <w:p w:rsidR="00597C77" w:rsidRPr="00AE3234" w:rsidRDefault="00597C77" w:rsidP="00597C77">
            <w:r w:rsidRPr="00AE3234">
              <w:t>0,0</w:t>
            </w:r>
          </w:p>
        </w:tc>
        <w:tc>
          <w:tcPr>
            <w:tcW w:w="286" w:type="pct"/>
            <w:gridSpan w:val="7"/>
          </w:tcPr>
          <w:p w:rsidR="00597C77" w:rsidRPr="00AE3234" w:rsidRDefault="00597C77" w:rsidP="00597C77">
            <w:r w:rsidRPr="00AE3234">
              <w:t>0,0</w:t>
            </w:r>
          </w:p>
        </w:tc>
        <w:tc>
          <w:tcPr>
            <w:tcW w:w="322" w:type="pct"/>
            <w:gridSpan w:val="4"/>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c>
          <w:tcPr>
            <w:tcW w:w="668" w:type="pct"/>
            <w:vMerge/>
            <w:tcBorders>
              <w:left w:val="single" w:sz="4" w:space="0" w:color="auto"/>
            </w:tcBorders>
            <w:tcMar>
              <w:left w:w="85" w:type="dxa"/>
              <w:right w:w="85" w:type="dxa"/>
            </w:tcMar>
          </w:tcPr>
          <w:p w:rsidR="00597C77" w:rsidRPr="00AE3234" w:rsidRDefault="00597C77" w:rsidP="00597C77"/>
        </w:tc>
        <w:tc>
          <w:tcPr>
            <w:tcW w:w="2107" w:type="pct"/>
            <w:tcMar>
              <w:left w:w="85" w:type="dxa"/>
              <w:right w:w="85" w:type="dxa"/>
            </w:tcMar>
          </w:tcPr>
          <w:p w:rsidR="00597C77" w:rsidRPr="00AE3234" w:rsidRDefault="00597C77" w:rsidP="00597C77">
            <w:r w:rsidRPr="00AE3234">
              <w:t>Замена ветхих тепловых сетей, км</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73" w:type="pct"/>
            <w:gridSpan w:val="3"/>
          </w:tcPr>
          <w:p w:rsidR="00597C77" w:rsidRPr="00AE3234" w:rsidRDefault="00597C77" w:rsidP="00597C77">
            <w:r w:rsidRPr="00AE3234">
              <w:t>0,0</w:t>
            </w:r>
          </w:p>
        </w:tc>
        <w:tc>
          <w:tcPr>
            <w:tcW w:w="286" w:type="pct"/>
            <w:gridSpan w:val="7"/>
          </w:tcPr>
          <w:p w:rsidR="00597C77" w:rsidRPr="00AE3234" w:rsidRDefault="00597C77" w:rsidP="00597C77">
            <w:r w:rsidRPr="00AE3234">
              <w:t>0,0</w:t>
            </w:r>
          </w:p>
        </w:tc>
        <w:tc>
          <w:tcPr>
            <w:tcW w:w="322" w:type="pct"/>
            <w:gridSpan w:val="4"/>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rPr>
          <w:trHeight w:val="134"/>
        </w:trPr>
        <w:tc>
          <w:tcPr>
            <w:tcW w:w="668" w:type="pct"/>
            <w:tcBorders>
              <w:left w:val="single" w:sz="4" w:space="0" w:color="auto"/>
            </w:tcBorders>
            <w:tcMar>
              <w:left w:w="85" w:type="dxa"/>
              <w:right w:w="85" w:type="dxa"/>
            </w:tcMar>
          </w:tcPr>
          <w:p w:rsidR="00597C77" w:rsidRPr="00AE3234" w:rsidRDefault="00597C77" w:rsidP="00597C77">
            <w:r w:rsidRPr="00AE3234">
              <w:lastRenderedPageBreak/>
              <w:br w:type="page"/>
              <w:t>Меропри</w:t>
            </w:r>
            <w:r w:rsidRPr="00AE3234">
              <w:softHyphen/>
              <w:t>ятие 1.1</w:t>
            </w:r>
          </w:p>
        </w:tc>
        <w:tc>
          <w:tcPr>
            <w:tcW w:w="2107" w:type="pct"/>
            <w:tcMar>
              <w:left w:w="85" w:type="dxa"/>
              <w:right w:w="85" w:type="dxa"/>
            </w:tcMar>
          </w:tcPr>
          <w:p w:rsidR="00597C77" w:rsidRPr="00AE3234" w:rsidRDefault="00597C77" w:rsidP="00597C77">
            <w:r w:rsidRPr="00AE3234">
              <w:t>Строительство блочно-мо</w:t>
            </w:r>
            <w:r w:rsidRPr="00AE3234">
              <w:softHyphen/>
              <w:t>дульных котельных на территории Комсомольского сельского поселения в рамках заключенных концессионных соглашений</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85" w:type="pct"/>
            <w:gridSpan w:val="4"/>
          </w:tcPr>
          <w:p w:rsidR="00597C77" w:rsidRPr="00AE3234" w:rsidRDefault="00597C77" w:rsidP="00597C77">
            <w:r w:rsidRPr="00AE3234">
              <w:t>0,0</w:t>
            </w:r>
          </w:p>
        </w:tc>
        <w:tc>
          <w:tcPr>
            <w:tcW w:w="274" w:type="pct"/>
            <w:gridSpan w:val="6"/>
          </w:tcPr>
          <w:p w:rsidR="00597C77" w:rsidRPr="00AE3234" w:rsidRDefault="00597C77" w:rsidP="00597C77">
            <w:r w:rsidRPr="00AE3234">
              <w:t>0,0</w:t>
            </w:r>
          </w:p>
        </w:tc>
        <w:tc>
          <w:tcPr>
            <w:tcW w:w="339" w:type="pct"/>
            <w:gridSpan w:val="5"/>
          </w:tcPr>
          <w:p w:rsidR="00597C77" w:rsidRPr="00AE3234" w:rsidRDefault="00597C77" w:rsidP="00597C77">
            <w:r w:rsidRPr="00AE3234">
              <w:t>0,0</w:t>
            </w:r>
          </w:p>
        </w:tc>
        <w:tc>
          <w:tcPr>
            <w:tcW w:w="243" w:type="pct"/>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rPr>
          <w:trHeight w:val="364"/>
        </w:trPr>
        <w:tc>
          <w:tcPr>
            <w:tcW w:w="668" w:type="pct"/>
            <w:tcBorders>
              <w:left w:val="single" w:sz="4" w:space="0" w:color="auto"/>
            </w:tcBorders>
            <w:tcMar>
              <w:left w:w="85" w:type="dxa"/>
              <w:right w:w="85" w:type="dxa"/>
            </w:tcMar>
          </w:tcPr>
          <w:p w:rsidR="00597C77" w:rsidRPr="00AE3234" w:rsidRDefault="00597C77" w:rsidP="00597C77">
            <w:r w:rsidRPr="00AE3234">
              <w:t>Меропри</w:t>
            </w:r>
            <w:r w:rsidRPr="00AE3234">
              <w:softHyphen/>
              <w:t>ятие 1.2</w:t>
            </w:r>
          </w:p>
        </w:tc>
        <w:tc>
          <w:tcPr>
            <w:tcW w:w="2107" w:type="pct"/>
            <w:tcMar>
              <w:left w:w="85" w:type="dxa"/>
              <w:right w:w="85" w:type="dxa"/>
            </w:tcMar>
          </w:tcPr>
          <w:p w:rsidR="00597C77" w:rsidRPr="00AE3234" w:rsidRDefault="00597C77" w:rsidP="00597C77">
            <w:r w:rsidRPr="00AE3234">
              <w:t>Реконструкция ветхих тепловых сетей</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85" w:type="pct"/>
            <w:gridSpan w:val="4"/>
          </w:tcPr>
          <w:p w:rsidR="00597C77" w:rsidRPr="00AE3234" w:rsidRDefault="00597C77" w:rsidP="00597C77">
            <w:r w:rsidRPr="00AE3234">
              <w:t>0,0</w:t>
            </w:r>
          </w:p>
        </w:tc>
        <w:tc>
          <w:tcPr>
            <w:tcW w:w="274" w:type="pct"/>
            <w:gridSpan w:val="6"/>
          </w:tcPr>
          <w:p w:rsidR="00597C77" w:rsidRPr="00AE3234" w:rsidRDefault="00597C77" w:rsidP="00597C77">
            <w:r w:rsidRPr="00AE3234">
              <w:t>0,0</w:t>
            </w:r>
          </w:p>
        </w:tc>
        <w:tc>
          <w:tcPr>
            <w:tcW w:w="339" w:type="pct"/>
            <w:gridSpan w:val="5"/>
          </w:tcPr>
          <w:p w:rsidR="00597C77" w:rsidRPr="00AE3234" w:rsidRDefault="00597C77" w:rsidP="00597C77">
            <w:r w:rsidRPr="00AE3234">
              <w:t>0,0</w:t>
            </w:r>
          </w:p>
        </w:tc>
        <w:tc>
          <w:tcPr>
            <w:tcW w:w="243" w:type="pct"/>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rPr>
          <w:trHeight w:val="701"/>
        </w:trPr>
        <w:tc>
          <w:tcPr>
            <w:tcW w:w="668" w:type="pct"/>
            <w:tcBorders>
              <w:left w:val="single" w:sz="4" w:space="0" w:color="auto"/>
            </w:tcBorders>
            <w:tcMar>
              <w:left w:w="85" w:type="dxa"/>
              <w:right w:w="85" w:type="dxa"/>
            </w:tcMar>
          </w:tcPr>
          <w:p w:rsidR="00597C77" w:rsidRPr="00AE3234" w:rsidRDefault="00597C77" w:rsidP="00597C77">
            <w:r w:rsidRPr="00AE3234">
              <w:t>Меропри</w:t>
            </w:r>
            <w:r w:rsidRPr="00AE3234">
              <w:softHyphen/>
              <w:t>ятие 1.3</w:t>
            </w:r>
          </w:p>
        </w:tc>
        <w:tc>
          <w:tcPr>
            <w:tcW w:w="2107" w:type="pct"/>
            <w:tcMar>
              <w:left w:w="85" w:type="dxa"/>
              <w:right w:w="85" w:type="dxa"/>
            </w:tcMar>
          </w:tcPr>
          <w:p w:rsidR="00597C77" w:rsidRPr="00AE3234" w:rsidRDefault="00597C77" w:rsidP="00597C77">
            <w:r w:rsidRPr="00AE3234">
              <w:t>Возмещение части затрат на уплату процентов по кредитам, привлекаемым хозяйствующими субъектами, осуществляющими деятельность по развитию и модернизации объектов коммунальной инфраструктуры Комсомольского сельского поселения</w:t>
            </w:r>
          </w:p>
        </w:tc>
        <w:tc>
          <w:tcPr>
            <w:tcW w:w="282" w:type="pct"/>
            <w:gridSpan w:val="2"/>
          </w:tcPr>
          <w:p w:rsidR="00597C77" w:rsidRPr="00AE3234" w:rsidRDefault="00597C77" w:rsidP="00597C77">
            <w:r w:rsidRPr="00AE3234">
              <w:t>0,0</w:t>
            </w:r>
          </w:p>
        </w:tc>
        <w:tc>
          <w:tcPr>
            <w:tcW w:w="338" w:type="pct"/>
            <w:gridSpan w:val="3"/>
          </w:tcPr>
          <w:p w:rsidR="00597C77" w:rsidRPr="00AE3234" w:rsidRDefault="00597C77" w:rsidP="00597C77">
            <w:r w:rsidRPr="00AE3234">
              <w:t>0,0</w:t>
            </w:r>
          </w:p>
        </w:tc>
        <w:tc>
          <w:tcPr>
            <w:tcW w:w="364" w:type="pct"/>
          </w:tcPr>
          <w:p w:rsidR="00597C77" w:rsidRPr="00AE3234" w:rsidRDefault="00597C77" w:rsidP="00597C77">
            <w:r w:rsidRPr="00AE3234">
              <w:t>0,0</w:t>
            </w:r>
          </w:p>
        </w:tc>
        <w:tc>
          <w:tcPr>
            <w:tcW w:w="385" w:type="pct"/>
            <w:gridSpan w:val="4"/>
          </w:tcPr>
          <w:p w:rsidR="00597C77" w:rsidRPr="00AE3234" w:rsidRDefault="00597C77" w:rsidP="00597C77">
            <w:r w:rsidRPr="00AE3234">
              <w:t>0,0</w:t>
            </w:r>
          </w:p>
        </w:tc>
        <w:tc>
          <w:tcPr>
            <w:tcW w:w="274" w:type="pct"/>
            <w:gridSpan w:val="6"/>
          </w:tcPr>
          <w:p w:rsidR="00597C77" w:rsidRPr="00AE3234" w:rsidRDefault="00597C77" w:rsidP="00597C77">
            <w:r w:rsidRPr="00AE3234">
              <w:t>0,0</w:t>
            </w:r>
          </w:p>
        </w:tc>
        <w:tc>
          <w:tcPr>
            <w:tcW w:w="339" w:type="pct"/>
            <w:gridSpan w:val="5"/>
          </w:tcPr>
          <w:p w:rsidR="00597C77" w:rsidRPr="00AE3234" w:rsidRDefault="00597C77" w:rsidP="00597C77">
            <w:r w:rsidRPr="00AE3234">
              <w:t>0,0</w:t>
            </w:r>
          </w:p>
        </w:tc>
        <w:tc>
          <w:tcPr>
            <w:tcW w:w="243" w:type="pct"/>
            <w:tcBorders>
              <w:right w:val="single" w:sz="4" w:space="0" w:color="auto"/>
            </w:tcBorders>
          </w:tcPr>
          <w:p w:rsidR="00597C77" w:rsidRPr="00AE3234" w:rsidRDefault="00597C77" w:rsidP="00597C77">
            <w:r w:rsidRPr="00AE3234">
              <w:t>0,0</w:t>
            </w:r>
          </w:p>
        </w:tc>
      </w:tr>
      <w:tr w:rsidR="00597C77" w:rsidRPr="00AE3234" w:rsidTr="00597C77">
        <w:tc>
          <w:tcPr>
            <w:tcW w:w="5000" w:type="pct"/>
            <w:gridSpan w:val="24"/>
            <w:tcBorders>
              <w:left w:val="single" w:sz="4" w:space="0" w:color="auto"/>
              <w:right w:val="single" w:sz="4" w:space="0" w:color="auto"/>
            </w:tcBorders>
            <w:tcMar>
              <w:left w:w="85" w:type="dxa"/>
              <w:right w:w="85" w:type="dxa"/>
            </w:tcMar>
          </w:tcPr>
          <w:p w:rsidR="00597C77" w:rsidRPr="00AE3234" w:rsidRDefault="00597C77" w:rsidP="00597C77">
            <w:r w:rsidRPr="00AE3234">
              <w:br w:type="page"/>
            </w:r>
          </w:p>
          <w:p w:rsidR="00597C77" w:rsidRPr="00AE3234" w:rsidRDefault="00597C77" w:rsidP="00597C77">
            <w:r w:rsidRPr="00AE3234">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597C77" w:rsidRPr="00AE3234" w:rsidRDefault="00597C77" w:rsidP="00597C77"/>
        </w:tc>
      </w:tr>
      <w:tr w:rsidR="00597C77" w:rsidRPr="00AE3234" w:rsidTr="00597C77">
        <w:trPr>
          <w:trHeight w:val="277"/>
        </w:trPr>
        <w:tc>
          <w:tcPr>
            <w:tcW w:w="668" w:type="pct"/>
            <w:tcBorders>
              <w:left w:val="single" w:sz="4" w:space="0" w:color="auto"/>
            </w:tcBorders>
            <w:tcMar>
              <w:left w:w="85" w:type="dxa"/>
              <w:right w:w="85" w:type="dxa"/>
            </w:tcMar>
          </w:tcPr>
          <w:p w:rsidR="00597C77" w:rsidRPr="00AE3234" w:rsidRDefault="00597C77" w:rsidP="00597C77">
            <w:r w:rsidRPr="00AE3234">
              <w:t>Основное мероприятие 1</w:t>
            </w:r>
          </w:p>
          <w:p w:rsidR="00597C77" w:rsidRPr="00AE3234" w:rsidRDefault="00597C77" w:rsidP="00597C77"/>
        </w:tc>
        <w:tc>
          <w:tcPr>
            <w:tcW w:w="2107" w:type="pct"/>
            <w:tcMar>
              <w:left w:w="85" w:type="dxa"/>
              <w:right w:w="85" w:type="dxa"/>
            </w:tcMar>
          </w:tcPr>
          <w:p w:rsidR="00597C77" w:rsidRPr="00AE3234" w:rsidRDefault="00597C77" w:rsidP="00597C77">
            <w:r w:rsidRPr="00AE3234">
              <w:t>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tc>
        <w:tc>
          <w:tcPr>
            <w:tcW w:w="282" w:type="pct"/>
            <w:gridSpan w:val="2"/>
          </w:tcPr>
          <w:p w:rsidR="00597C77" w:rsidRPr="00AE3234" w:rsidRDefault="00597C77" w:rsidP="00597C77">
            <w:r w:rsidRPr="00AE3234">
              <w:t>0,0</w:t>
            </w:r>
          </w:p>
        </w:tc>
        <w:tc>
          <w:tcPr>
            <w:tcW w:w="303" w:type="pct"/>
            <w:gridSpan w:val="2"/>
          </w:tcPr>
          <w:p w:rsidR="00597C77" w:rsidRPr="00AE3234" w:rsidRDefault="00597C77" w:rsidP="00597C77">
            <w:r w:rsidRPr="00AE3234">
              <w:t>0,0</w:t>
            </w:r>
          </w:p>
        </w:tc>
        <w:tc>
          <w:tcPr>
            <w:tcW w:w="460" w:type="pct"/>
            <w:gridSpan w:val="3"/>
          </w:tcPr>
          <w:p w:rsidR="00597C77" w:rsidRPr="00AE3234" w:rsidRDefault="00597C77" w:rsidP="00597C77">
            <w:r w:rsidRPr="00AE3234">
              <w:t>0,0</w:t>
            </w:r>
          </w:p>
        </w:tc>
        <w:tc>
          <w:tcPr>
            <w:tcW w:w="263" w:type="pct"/>
          </w:tcPr>
          <w:p w:rsidR="00597C77" w:rsidRPr="00AE3234" w:rsidRDefault="00597C77" w:rsidP="00597C77">
            <w:r w:rsidRPr="00AE3234">
              <w:t>0,0</w:t>
            </w:r>
          </w:p>
        </w:tc>
        <w:tc>
          <w:tcPr>
            <w:tcW w:w="273" w:type="pct"/>
            <w:gridSpan w:val="5"/>
          </w:tcPr>
          <w:p w:rsidR="00597C77" w:rsidRPr="00AE3234" w:rsidRDefault="00597C77" w:rsidP="00597C77">
            <w:r w:rsidRPr="00AE3234">
              <w:t>0,0</w:t>
            </w:r>
          </w:p>
        </w:tc>
        <w:tc>
          <w:tcPr>
            <w:tcW w:w="324" w:type="pct"/>
            <w:gridSpan w:val="6"/>
          </w:tcPr>
          <w:p w:rsidR="00597C77" w:rsidRPr="00AE3234" w:rsidRDefault="00597C77" w:rsidP="00597C77">
            <w:r w:rsidRPr="00AE3234">
              <w:t>0,0</w:t>
            </w:r>
          </w:p>
        </w:tc>
        <w:tc>
          <w:tcPr>
            <w:tcW w:w="320" w:type="pct"/>
            <w:gridSpan w:val="3"/>
            <w:tcBorders>
              <w:right w:val="single" w:sz="4" w:space="0" w:color="auto"/>
            </w:tcBorders>
          </w:tcPr>
          <w:p w:rsidR="00597C77" w:rsidRPr="00AE3234" w:rsidRDefault="00597C77" w:rsidP="00597C77">
            <w:r w:rsidRPr="00AE3234">
              <w:t>0,0</w:t>
            </w:r>
          </w:p>
        </w:tc>
      </w:tr>
      <w:tr w:rsidR="00597C77" w:rsidRPr="00AE3234" w:rsidTr="00597C77">
        <w:trPr>
          <w:trHeight w:val="661"/>
        </w:trPr>
        <w:tc>
          <w:tcPr>
            <w:tcW w:w="668" w:type="pct"/>
            <w:tcBorders>
              <w:left w:val="single" w:sz="4" w:space="0" w:color="auto"/>
            </w:tcBorders>
            <w:tcMar>
              <w:left w:w="85" w:type="dxa"/>
              <w:right w:w="85" w:type="dxa"/>
            </w:tcMar>
          </w:tcPr>
          <w:p w:rsidR="00597C77" w:rsidRPr="00AE3234" w:rsidRDefault="00597C77" w:rsidP="00597C77">
            <w:r w:rsidRPr="00AE3234">
              <w:t xml:space="preserve">Целевой индикатор и показатель под программы, увязанный с основным мероприятием </w:t>
            </w:r>
          </w:p>
        </w:tc>
        <w:tc>
          <w:tcPr>
            <w:tcW w:w="2107" w:type="pct"/>
            <w:tcMar>
              <w:left w:w="85" w:type="dxa"/>
              <w:right w:w="85" w:type="dxa"/>
            </w:tcMar>
          </w:tcPr>
          <w:p w:rsidR="00597C77" w:rsidRPr="00AE3234" w:rsidRDefault="00597C77" w:rsidP="00597C77">
            <w:r w:rsidRPr="00AE3234">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274" w:type="pct"/>
            <w:vAlign w:val="center"/>
          </w:tcPr>
          <w:p w:rsidR="00597C77" w:rsidRPr="00AE3234" w:rsidRDefault="00597C77" w:rsidP="00597C77">
            <w:r w:rsidRPr="00AE3234">
              <w:t>0</w:t>
            </w:r>
          </w:p>
        </w:tc>
        <w:tc>
          <w:tcPr>
            <w:tcW w:w="311" w:type="pct"/>
            <w:gridSpan w:val="3"/>
            <w:vAlign w:val="center"/>
          </w:tcPr>
          <w:p w:rsidR="00597C77" w:rsidRPr="00AE3234" w:rsidRDefault="00597C77" w:rsidP="00597C77">
            <w:r w:rsidRPr="00AE3234">
              <w:t>0</w:t>
            </w:r>
          </w:p>
        </w:tc>
        <w:tc>
          <w:tcPr>
            <w:tcW w:w="460" w:type="pct"/>
            <w:gridSpan w:val="3"/>
            <w:vAlign w:val="center"/>
          </w:tcPr>
          <w:p w:rsidR="00597C77" w:rsidRPr="00AE3234" w:rsidRDefault="00597C77" w:rsidP="00597C77">
            <w:r w:rsidRPr="00AE3234">
              <w:t>0</w:t>
            </w:r>
          </w:p>
        </w:tc>
        <w:tc>
          <w:tcPr>
            <w:tcW w:w="263" w:type="pct"/>
            <w:vAlign w:val="center"/>
          </w:tcPr>
          <w:p w:rsidR="00597C77" w:rsidRPr="00AE3234" w:rsidRDefault="00597C77" w:rsidP="00597C77">
            <w:r w:rsidRPr="00AE3234">
              <w:t>0</w:t>
            </w:r>
          </w:p>
        </w:tc>
        <w:tc>
          <w:tcPr>
            <w:tcW w:w="273" w:type="pct"/>
            <w:gridSpan w:val="5"/>
            <w:vAlign w:val="center"/>
          </w:tcPr>
          <w:p w:rsidR="00597C77" w:rsidRPr="00AE3234" w:rsidRDefault="00597C77" w:rsidP="00597C77">
            <w:r w:rsidRPr="00AE3234">
              <w:t>0</w:t>
            </w:r>
          </w:p>
        </w:tc>
        <w:tc>
          <w:tcPr>
            <w:tcW w:w="324" w:type="pct"/>
            <w:gridSpan w:val="6"/>
            <w:vAlign w:val="center"/>
          </w:tcPr>
          <w:p w:rsidR="00597C77" w:rsidRPr="00AE3234" w:rsidRDefault="00597C77" w:rsidP="00597C77">
            <w:r w:rsidRPr="00AE3234">
              <w:t>0</w:t>
            </w:r>
          </w:p>
        </w:tc>
        <w:tc>
          <w:tcPr>
            <w:tcW w:w="320" w:type="pct"/>
            <w:gridSpan w:val="3"/>
            <w:tcBorders>
              <w:right w:val="single" w:sz="4" w:space="0" w:color="auto"/>
            </w:tcBorders>
            <w:vAlign w:val="center"/>
          </w:tcPr>
          <w:p w:rsidR="00597C77" w:rsidRPr="00AE3234" w:rsidRDefault="00597C77" w:rsidP="00597C77">
            <w:r w:rsidRPr="00AE3234">
              <w:t>0</w:t>
            </w:r>
          </w:p>
        </w:tc>
      </w:tr>
      <w:tr w:rsidR="00597C77" w:rsidRPr="00AE3234" w:rsidTr="00597C77">
        <w:tblPrEx>
          <w:tblCellMar>
            <w:left w:w="57" w:type="dxa"/>
            <w:right w:w="57" w:type="dxa"/>
          </w:tblCellMar>
        </w:tblPrEx>
        <w:tc>
          <w:tcPr>
            <w:tcW w:w="5000" w:type="pct"/>
            <w:gridSpan w:val="24"/>
            <w:tcBorders>
              <w:left w:val="single" w:sz="4" w:space="0" w:color="auto"/>
              <w:right w:val="single" w:sz="4" w:space="0" w:color="auto"/>
            </w:tcBorders>
            <w:tcMar>
              <w:left w:w="85" w:type="dxa"/>
              <w:right w:w="85" w:type="dxa"/>
            </w:tcMar>
          </w:tcPr>
          <w:p w:rsidR="00597C77" w:rsidRPr="00AE3234" w:rsidRDefault="00597C77" w:rsidP="00597C77">
            <w:r w:rsidRPr="00AE3234">
              <w:br w:type="page"/>
            </w:r>
          </w:p>
          <w:p w:rsidR="00597C77" w:rsidRPr="00AE3234" w:rsidRDefault="00597C77" w:rsidP="00597C77">
            <w:r w:rsidRPr="00AE3234">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597C77" w:rsidRPr="00AE3234" w:rsidRDefault="00597C77" w:rsidP="00597C77"/>
        </w:tc>
      </w:tr>
      <w:tr w:rsidR="00597C77" w:rsidRPr="00AE3234" w:rsidTr="00597C77">
        <w:tblPrEx>
          <w:tblCellMar>
            <w:left w:w="57" w:type="dxa"/>
            <w:right w:w="57" w:type="dxa"/>
          </w:tblCellMar>
        </w:tblPrEx>
        <w:trPr>
          <w:trHeight w:val="1098"/>
        </w:trPr>
        <w:tc>
          <w:tcPr>
            <w:tcW w:w="668" w:type="pct"/>
            <w:tcBorders>
              <w:left w:val="single" w:sz="4" w:space="0" w:color="auto"/>
            </w:tcBorders>
            <w:tcMar>
              <w:left w:w="85" w:type="dxa"/>
              <w:right w:w="85" w:type="dxa"/>
            </w:tcMar>
          </w:tcPr>
          <w:p w:rsidR="00597C77" w:rsidRPr="00AE3234" w:rsidRDefault="00597C77" w:rsidP="00597C77">
            <w:r w:rsidRPr="00AE3234">
              <w:t>Основное мероприятие 3</w:t>
            </w:r>
          </w:p>
          <w:p w:rsidR="00597C77" w:rsidRPr="00AE3234" w:rsidRDefault="00597C77" w:rsidP="00597C77"/>
        </w:tc>
        <w:tc>
          <w:tcPr>
            <w:tcW w:w="2107" w:type="pct"/>
            <w:tcMar>
              <w:left w:w="85" w:type="dxa"/>
              <w:right w:w="85" w:type="dxa"/>
            </w:tcMar>
          </w:tcPr>
          <w:p w:rsidR="00597C77" w:rsidRPr="00AE3234" w:rsidRDefault="00597C77" w:rsidP="00597C77">
            <w:r w:rsidRPr="00AE3234">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33" w:type="pct"/>
            <w:gridSpan w:val="3"/>
          </w:tcPr>
          <w:p w:rsidR="00597C77" w:rsidRPr="00AE3234" w:rsidRDefault="00597C77" w:rsidP="00597C77">
            <w:r w:rsidRPr="00AE3234">
              <w:t>130,0</w:t>
            </w:r>
          </w:p>
        </w:tc>
        <w:tc>
          <w:tcPr>
            <w:tcW w:w="287" w:type="pct"/>
            <w:gridSpan w:val="2"/>
          </w:tcPr>
          <w:p w:rsidR="00597C77" w:rsidRPr="00AE3234" w:rsidRDefault="00597C77" w:rsidP="00597C77">
            <w:r w:rsidRPr="00AE3234">
              <w:t>130,0</w:t>
            </w:r>
          </w:p>
        </w:tc>
        <w:tc>
          <w:tcPr>
            <w:tcW w:w="364" w:type="pct"/>
          </w:tcPr>
          <w:p w:rsidR="00597C77" w:rsidRPr="00AE3234" w:rsidRDefault="00597C77" w:rsidP="00597C77">
            <w:r w:rsidRPr="00AE3234">
              <w:t>130,0</w:t>
            </w:r>
          </w:p>
        </w:tc>
        <w:tc>
          <w:tcPr>
            <w:tcW w:w="398" w:type="pct"/>
            <w:gridSpan w:val="5"/>
          </w:tcPr>
          <w:p w:rsidR="00597C77" w:rsidRPr="00AE3234" w:rsidRDefault="00597C77" w:rsidP="00597C77">
            <w:r w:rsidRPr="00AE3234">
              <w:t>0,0</w:t>
            </w:r>
          </w:p>
        </w:tc>
        <w:tc>
          <w:tcPr>
            <w:tcW w:w="278" w:type="pct"/>
            <w:gridSpan w:val="6"/>
          </w:tcPr>
          <w:p w:rsidR="00597C77" w:rsidRPr="00AE3234" w:rsidRDefault="00597C77" w:rsidP="00597C77">
            <w:r w:rsidRPr="00AE3234">
              <w:t>0,0</w:t>
            </w:r>
          </w:p>
        </w:tc>
        <w:tc>
          <w:tcPr>
            <w:tcW w:w="305" w:type="pct"/>
            <w:gridSpan w:val="3"/>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c>
          <w:tcPr>
            <w:tcW w:w="668" w:type="pct"/>
            <w:tcBorders>
              <w:left w:val="single" w:sz="4" w:space="0" w:color="auto"/>
            </w:tcBorders>
            <w:tcMar>
              <w:left w:w="85" w:type="dxa"/>
              <w:right w:w="85" w:type="dxa"/>
            </w:tcMar>
          </w:tcPr>
          <w:p w:rsidR="00597C77" w:rsidRPr="00AE3234" w:rsidRDefault="00597C77" w:rsidP="00597C77">
            <w:r w:rsidRPr="00AE3234">
              <w:t xml:space="preserve">Целевой индикатор и </w:t>
            </w:r>
            <w:r w:rsidRPr="00AE3234">
              <w:lastRenderedPageBreak/>
              <w:t>показатель подпрограммы, увязанные с основным мероприятием</w:t>
            </w:r>
          </w:p>
        </w:tc>
        <w:tc>
          <w:tcPr>
            <w:tcW w:w="2107" w:type="pct"/>
            <w:tcMar>
              <w:left w:w="85" w:type="dxa"/>
              <w:right w:w="85" w:type="dxa"/>
            </w:tcMar>
          </w:tcPr>
          <w:p w:rsidR="00597C77" w:rsidRPr="00AE3234" w:rsidRDefault="00597C77" w:rsidP="00597C77">
            <w:r w:rsidRPr="00AE3234">
              <w:lastRenderedPageBreak/>
              <w:t xml:space="preserve">Количество многоквартирных домов, в которых проведен капитальный ремонт, единиц </w:t>
            </w:r>
          </w:p>
          <w:p w:rsidR="00597C77" w:rsidRPr="00AE3234" w:rsidRDefault="00597C77" w:rsidP="00597C77"/>
        </w:tc>
        <w:tc>
          <w:tcPr>
            <w:tcW w:w="333" w:type="pct"/>
            <w:gridSpan w:val="3"/>
          </w:tcPr>
          <w:p w:rsidR="00597C77" w:rsidRPr="00AE3234" w:rsidRDefault="00597C77" w:rsidP="00597C77">
            <w:r w:rsidRPr="00AE3234">
              <w:lastRenderedPageBreak/>
              <w:t>0,0</w:t>
            </w:r>
          </w:p>
        </w:tc>
        <w:tc>
          <w:tcPr>
            <w:tcW w:w="287" w:type="pct"/>
            <w:gridSpan w:val="2"/>
          </w:tcPr>
          <w:p w:rsidR="00597C77" w:rsidRPr="00AE3234" w:rsidRDefault="00597C77" w:rsidP="00597C77">
            <w:r w:rsidRPr="00AE3234">
              <w:t>0,0</w:t>
            </w:r>
          </w:p>
        </w:tc>
        <w:tc>
          <w:tcPr>
            <w:tcW w:w="364" w:type="pct"/>
          </w:tcPr>
          <w:p w:rsidR="00597C77" w:rsidRPr="00AE3234" w:rsidRDefault="00597C77" w:rsidP="00597C77">
            <w:r w:rsidRPr="00AE3234">
              <w:t>0,0</w:t>
            </w:r>
          </w:p>
        </w:tc>
        <w:tc>
          <w:tcPr>
            <w:tcW w:w="401" w:type="pct"/>
            <w:gridSpan w:val="6"/>
          </w:tcPr>
          <w:p w:rsidR="00597C77" w:rsidRPr="00AE3234" w:rsidRDefault="00597C77" w:rsidP="00597C77">
            <w:r w:rsidRPr="00AE3234">
              <w:t>0,0</w:t>
            </w:r>
          </w:p>
        </w:tc>
        <w:tc>
          <w:tcPr>
            <w:tcW w:w="280" w:type="pct"/>
            <w:gridSpan w:val="6"/>
          </w:tcPr>
          <w:p w:rsidR="00597C77" w:rsidRPr="00AE3234" w:rsidRDefault="00597C77" w:rsidP="00597C77">
            <w:r w:rsidRPr="00AE3234">
              <w:t>0,0</w:t>
            </w:r>
          </w:p>
        </w:tc>
        <w:tc>
          <w:tcPr>
            <w:tcW w:w="300" w:type="pct"/>
            <w:gridSpan w:val="2"/>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rPr>
          <w:trHeight w:val="149"/>
        </w:trPr>
        <w:tc>
          <w:tcPr>
            <w:tcW w:w="668" w:type="pct"/>
            <w:tcBorders>
              <w:left w:val="single" w:sz="4" w:space="0" w:color="auto"/>
            </w:tcBorders>
            <w:tcMar>
              <w:left w:w="85" w:type="dxa"/>
              <w:right w:w="85" w:type="dxa"/>
            </w:tcMar>
          </w:tcPr>
          <w:p w:rsidR="00597C77" w:rsidRPr="00AE3234" w:rsidRDefault="00597C77" w:rsidP="00597C77">
            <w:r w:rsidRPr="00AE3234">
              <w:lastRenderedPageBreak/>
              <w:t>Меропри</w:t>
            </w:r>
            <w:r w:rsidRPr="00AE3234">
              <w:softHyphen/>
              <w:t>ятие 3.1</w:t>
            </w:r>
          </w:p>
          <w:p w:rsidR="00597C77" w:rsidRPr="00AE3234" w:rsidRDefault="00597C77" w:rsidP="00597C77"/>
        </w:tc>
        <w:tc>
          <w:tcPr>
            <w:tcW w:w="2107" w:type="pct"/>
            <w:tcMar>
              <w:left w:w="85" w:type="dxa"/>
              <w:right w:w="85" w:type="dxa"/>
            </w:tcMar>
          </w:tcPr>
          <w:p w:rsidR="00597C77" w:rsidRPr="00AE3234" w:rsidRDefault="00597C77" w:rsidP="00597C77">
            <w:r w:rsidRPr="00AE3234">
              <w:t>Обеспечение мероприятий по капитальному ремонту многоквартирных домов, находящихся в государственной собственности Комсомольского сельского поселения</w:t>
            </w:r>
          </w:p>
        </w:tc>
        <w:tc>
          <w:tcPr>
            <w:tcW w:w="333" w:type="pct"/>
            <w:gridSpan w:val="3"/>
          </w:tcPr>
          <w:p w:rsidR="00597C77" w:rsidRPr="00AE3234" w:rsidRDefault="00597C77" w:rsidP="00597C77">
            <w:r w:rsidRPr="00AE3234">
              <w:t>50,0</w:t>
            </w:r>
          </w:p>
        </w:tc>
        <w:tc>
          <w:tcPr>
            <w:tcW w:w="287" w:type="pct"/>
            <w:gridSpan w:val="2"/>
          </w:tcPr>
          <w:p w:rsidR="00597C77" w:rsidRPr="00AE3234" w:rsidRDefault="00597C77" w:rsidP="00597C77">
            <w:r w:rsidRPr="00AE3234">
              <w:t>50,0</w:t>
            </w:r>
          </w:p>
        </w:tc>
        <w:tc>
          <w:tcPr>
            <w:tcW w:w="364" w:type="pct"/>
          </w:tcPr>
          <w:p w:rsidR="00597C77" w:rsidRPr="00AE3234" w:rsidRDefault="00597C77" w:rsidP="00597C77">
            <w:r w:rsidRPr="00AE3234">
              <w:t>50,0</w:t>
            </w:r>
          </w:p>
        </w:tc>
        <w:tc>
          <w:tcPr>
            <w:tcW w:w="398" w:type="pct"/>
            <w:gridSpan w:val="5"/>
          </w:tcPr>
          <w:p w:rsidR="00597C77" w:rsidRPr="00AE3234" w:rsidRDefault="00597C77" w:rsidP="00597C77">
            <w:r w:rsidRPr="00AE3234">
              <w:t>0,0</w:t>
            </w:r>
          </w:p>
        </w:tc>
        <w:tc>
          <w:tcPr>
            <w:tcW w:w="283" w:type="pct"/>
            <w:gridSpan w:val="7"/>
          </w:tcPr>
          <w:p w:rsidR="00597C77" w:rsidRPr="00AE3234" w:rsidRDefault="00597C77" w:rsidP="00597C77">
            <w:r w:rsidRPr="00AE3234">
              <w:t>0,0</w:t>
            </w:r>
          </w:p>
        </w:tc>
        <w:tc>
          <w:tcPr>
            <w:tcW w:w="300" w:type="pct"/>
            <w:gridSpan w:val="2"/>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r w:rsidR="00597C77" w:rsidRPr="00AE3234" w:rsidTr="00597C77">
        <w:tblPrEx>
          <w:tblCellMar>
            <w:left w:w="57" w:type="dxa"/>
            <w:right w:w="57" w:type="dxa"/>
          </w:tblCellMar>
        </w:tblPrEx>
        <w:trPr>
          <w:trHeight w:val="432"/>
        </w:trPr>
        <w:tc>
          <w:tcPr>
            <w:tcW w:w="668" w:type="pct"/>
            <w:tcBorders>
              <w:left w:val="single" w:sz="4" w:space="0" w:color="auto"/>
            </w:tcBorders>
            <w:tcMar>
              <w:left w:w="85" w:type="dxa"/>
              <w:right w:w="85" w:type="dxa"/>
            </w:tcMar>
          </w:tcPr>
          <w:p w:rsidR="00597C77" w:rsidRPr="00AE3234" w:rsidRDefault="00597C77" w:rsidP="00597C77">
            <w:r w:rsidRPr="00AE3234">
              <w:t>Меропри</w:t>
            </w:r>
            <w:r w:rsidRPr="00AE3234">
              <w:softHyphen/>
              <w:t>ятие 3.2</w:t>
            </w:r>
          </w:p>
          <w:p w:rsidR="00597C77" w:rsidRPr="00AE3234" w:rsidRDefault="00597C77" w:rsidP="00597C77"/>
        </w:tc>
        <w:tc>
          <w:tcPr>
            <w:tcW w:w="2107" w:type="pct"/>
            <w:tcMar>
              <w:left w:w="85" w:type="dxa"/>
              <w:right w:w="85" w:type="dxa"/>
            </w:tcMar>
          </w:tcPr>
          <w:p w:rsidR="00597C77" w:rsidRPr="00AE3234" w:rsidRDefault="00597C77" w:rsidP="00597C77">
            <w:r w:rsidRPr="00AE3234">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333" w:type="pct"/>
            <w:gridSpan w:val="3"/>
          </w:tcPr>
          <w:p w:rsidR="00597C77" w:rsidRPr="00AE3234" w:rsidRDefault="00597C77" w:rsidP="00597C77">
            <w:r w:rsidRPr="00AE3234">
              <w:t>80,0</w:t>
            </w:r>
          </w:p>
        </w:tc>
        <w:tc>
          <w:tcPr>
            <w:tcW w:w="287" w:type="pct"/>
            <w:gridSpan w:val="2"/>
          </w:tcPr>
          <w:p w:rsidR="00597C77" w:rsidRPr="00AE3234" w:rsidRDefault="00597C77" w:rsidP="00597C77">
            <w:r w:rsidRPr="00AE3234">
              <w:t>80,0</w:t>
            </w:r>
          </w:p>
        </w:tc>
        <w:tc>
          <w:tcPr>
            <w:tcW w:w="364" w:type="pct"/>
          </w:tcPr>
          <w:p w:rsidR="00597C77" w:rsidRPr="00AE3234" w:rsidRDefault="00597C77" w:rsidP="00597C77">
            <w:r w:rsidRPr="00AE3234">
              <w:t>80,0</w:t>
            </w:r>
          </w:p>
        </w:tc>
        <w:tc>
          <w:tcPr>
            <w:tcW w:w="401" w:type="pct"/>
            <w:gridSpan w:val="6"/>
          </w:tcPr>
          <w:p w:rsidR="00597C77" w:rsidRPr="00AE3234" w:rsidRDefault="00597C77" w:rsidP="00597C77">
            <w:r w:rsidRPr="00AE3234">
              <w:t>0,0</w:t>
            </w:r>
          </w:p>
        </w:tc>
        <w:tc>
          <w:tcPr>
            <w:tcW w:w="280" w:type="pct"/>
            <w:gridSpan w:val="6"/>
          </w:tcPr>
          <w:p w:rsidR="00597C77" w:rsidRPr="00AE3234" w:rsidRDefault="00597C77" w:rsidP="00597C77">
            <w:r w:rsidRPr="00AE3234">
              <w:t>0,0</w:t>
            </w:r>
          </w:p>
        </w:tc>
        <w:tc>
          <w:tcPr>
            <w:tcW w:w="300" w:type="pct"/>
            <w:gridSpan w:val="2"/>
          </w:tcPr>
          <w:p w:rsidR="00597C77" w:rsidRPr="00AE3234" w:rsidRDefault="00597C77" w:rsidP="00597C77">
            <w:r w:rsidRPr="00AE3234">
              <w:t>0,0</w:t>
            </w:r>
          </w:p>
        </w:tc>
        <w:tc>
          <w:tcPr>
            <w:tcW w:w="260" w:type="pct"/>
            <w:gridSpan w:val="2"/>
            <w:tcBorders>
              <w:right w:val="single" w:sz="4" w:space="0" w:color="auto"/>
            </w:tcBorders>
          </w:tcPr>
          <w:p w:rsidR="00597C77" w:rsidRPr="00AE3234" w:rsidRDefault="00597C77" w:rsidP="00597C77">
            <w:r w:rsidRPr="00AE3234">
              <w:t>0,0</w:t>
            </w:r>
          </w:p>
        </w:tc>
      </w:tr>
    </w:tbl>
    <w:p w:rsidR="00597C77" w:rsidRPr="00AE3234" w:rsidRDefault="00597C77" w:rsidP="00597C77"/>
    <w:p w:rsidR="00597C77" w:rsidRPr="00AE3234" w:rsidRDefault="00597C77" w:rsidP="00597C77">
      <w:pPr>
        <w:sectPr w:rsidR="00597C77" w:rsidRPr="00AE3234" w:rsidSect="00597C77">
          <w:pgSz w:w="16838" w:h="11906" w:orient="landscape"/>
          <w:pgMar w:top="851" w:right="851" w:bottom="1418" w:left="720" w:header="709" w:footer="709" w:gutter="0"/>
          <w:cols w:space="720"/>
        </w:sectPr>
      </w:pPr>
    </w:p>
    <w:p w:rsidR="00597C77" w:rsidRPr="00AE3234" w:rsidRDefault="00597C77" w:rsidP="00597C77">
      <w:pPr>
        <w:jc w:val="right"/>
      </w:pPr>
      <w:r w:rsidRPr="00AE3234">
        <w:lastRenderedPageBreak/>
        <w:br w:type="page"/>
      </w:r>
      <w:r w:rsidRPr="00AE3234">
        <w:lastRenderedPageBreak/>
        <w:t xml:space="preserve"> Приложение № 4</w:t>
      </w:r>
    </w:p>
    <w:p w:rsidR="00597C77" w:rsidRPr="00AE3234" w:rsidRDefault="00597C77" w:rsidP="00597C77">
      <w:pPr>
        <w:jc w:val="right"/>
      </w:pPr>
      <w:r w:rsidRPr="00AE3234">
        <w:t xml:space="preserve">к Муниципальной программе </w:t>
      </w:r>
    </w:p>
    <w:p w:rsidR="00597C77" w:rsidRPr="00AE3234" w:rsidRDefault="00597C77" w:rsidP="00597C77">
      <w:pPr>
        <w:jc w:val="right"/>
      </w:pPr>
      <w:r w:rsidRPr="00AE3234">
        <w:t>Комсомольского сельского поселения</w:t>
      </w:r>
    </w:p>
    <w:p w:rsidR="00597C77" w:rsidRPr="00AE3234" w:rsidRDefault="00597C77" w:rsidP="00597C77">
      <w:pPr>
        <w:jc w:val="right"/>
      </w:pPr>
      <w:r w:rsidRPr="00AE3234">
        <w:t>Комсомольского района Чувашской Республики «Модернизация и развитие сферы жилищно-коммунального хозяйства»</w:t>
      </w:r>
    </w:p>
    <w:p w:rsidR="00597C77" w:rsidRPr="00AE3234" w:rsidRDefault="00597C77" w:rsidP="00597C77"/>
    <w:p w:rsidR="00597C77" w:rsidRPr="00AE3234" w:rsidRDefault="00597C77" w:rsidP="00597C77"/>
    <w:p w:rsidR="00597C77" w:rsidRPr="00EE37DB" w:rsidRDefault="00597C77" w:rsidP="00597C77">
      <w:pPr>
        <w:jc w:val="center"/>
        <w:rPr>
          <w:b/>
        </w:rPr>
      </w:pPr>
      <w:r w:rsidRPr="00EE37DB">
        <w:rPr>
          <w:b/>
        </w:rPr>
        <w:t>П О Д П Р О Г Р А М М А</w:t>
      </w:r>
    </w:p>
    <w:p w:rsidR="00597C77" w:rsidRPr="00EE37DB" w:rsidRDefault="00597C77" w:rsidP="00597C77">
      <w:pPr>
        <w:jc w:val="center"/>
        <w:rPr>
          <w:b/>
        </w:rPr>
      </w:pPr>
      <w:r w:rsidRPr="00EE37DB">
        <w:rPr>
          <w:b/>
        </w:rPr>
        <w:t>«Развитие систем коммунальной инфраструктуры и объектов,</w:t>
      </w:r>
    </w:p>
    <w:p w:rsidR="00597C77" w:rsidRPr="00EE37DB" w:rsidRDefault="00597C77" w:rsidP="00597C77">
      <w:pPr>
        <w:jc w:val="center"/>
        <w:rPr>
          <w:b/>
        </w:rPr>
      </w:pPr>
      <w:r w:rsidRPr="00EE37DB">
        <w:rPr>
          <w:b/>
        </w:rPr>
        <w:t>используемых для очистки сточных вод» Муниципальной программы Комсомольского сельского поселения Комсомольского района Чувашской Республики «Модернизация и развитие сферы жилищно-коммунального хозяйства»</w:t>
      </w:r>
    </w:p>
    <w:p w:rsidR="00597C77" w:rsidRPr="00AE3234" w:rsidRDefault="00597C77" w:rsidP="00597C77">
      <w:pPr>
        <w:jc w:val="center"/>
      </w:pPr>
    </w:p>
    <w:p w:rsidR="00597C77" w:rsidRPr="00AE3234" w:rsidRDefault="00597C77" w:rsidP="00597C77">
      <w:pPr>
        <w:jc w:val="center"/>
      </w:pPr>
    </w:p>
    <w:p w:rsidR="00597C77" w:rsidRPr="00AE3234" w:rsidRDefault="00597C77" w:rsidP="00597C77">
      <w:pPr>
        <w:jc w:val="center"/>
      </w:pPr>
      <w:r w:rsidRPr="00AE3234">
        <w:t>ПАСПОРТ ПОДПРОГРАММЫ</w:t>
      </w:r>
    </w:p>
    <w:p w:rsidR="00597C77" w:rsidRPr="00AE3234" w:rsidRDefault="00597C77" w:rsidP="00597C77"/>
    <w:tbl>
      <w:tblPr>
        <w:tblW w:w="5000" w:type="pct"/>
        <w:tblCellMar>
          <w:left w:w="62" w:type="dxa"/>
          <w:right w:w="62" w:type="dxa"/>
        </w:tblCellMar>
        <w:tblLook w:val="00A0" w:firstRow="1" w:lastRow="0" w:firstColumn="1" w:lastColumn="0" w:noHBand="0" w:noVBand="0"/>
      </w:tblPr>
      <w:tblGrid>
        <w:gridCol w:w="2883"/>
        <w:gridCol w:w="325"/>
        <w:gridCol w:w="5863"/>
      </w:tblGrid>
      <w:tr w:rsidR="00597C77" w:rsidRPr="00AE3234" w:rsidTr="00597C77">
        <w:tc>
          <w:tcPr>
            <w:tcW w:w="1589" w:type="pct"/>
          </w:tcPr>
          <w:p w:rsidR="00597C77" w:rsidRPr="00AE3234" w:rsidRDefault="00597C77" w:rsidP="00597C77">
            <w:r w:rsidRPr="00AE3234">
              <w:t>Ответственный исполнитель подпрограммы</w:t>
            </w:r>
          </w:p>
        </w:tc>
        <w:tc>
          <w:tcPr>
            <w:tcW w:w="179" w:type="pct"/>
          </w:tcPr>
          <w:p w:rsidR="00597C77" w:rsidRPr="00AE3234" w:rsidRDefault="00597C77" w:rsidP="00597C77">
            <w:r w:rsidRPr="00AE3234">
              <w:t>–</w:t>
            </w:r>
          </w:p>
        </w:tc>
        <w:tc>
          <w:tcPr>
            <w:tcW w:w="3232" w:type="pct"/>
          </w:tcPr>
          <w:p w:rsidR="00597C77" w:rsidRPr="00AE3234" w:rsidRDefault="00597C77" w:rsidP="00597C77">
            <w:r w:rsidRPr="00AE3234">
              <w:t>Комсомольское сельское поселение</w:t>
            </w:r>
          </w:p>
        </w:tc>
      </w:tr>
      <w:tr w:rsidR="00597C77" w:rsidRPr="00AE3234" w:rsidTr="00597C77">
        <w:tc>
          <w:tcPr>
            <w:tcW w:w="1589" w:type="pct"/>
          </w:tcPr>
          <w:p w:rsidR="00597C77" w:rsidRPr="00AE3234" w:rsidRDefault="00597C77" w:rsidP="00597C77">
            <w:r w:rsidRPr="00AE3234">
              <w:t>Цели подпрограммы</w:t>
            </w:r>
          </w:p>
        </w:tc>
        <w:tc>
          <w:tcPr>
            <w:tcW w:w="179" w:type="pct"/>
          </w:tcPr>
          <w:p w:rsidR="00597C77" w:rsidRPr="00AE3234" w:rsidRDefault="00597C77" w:rsidP="00597C77">
            <w:r w:rsidRPr="00AE3234">
              <w:t>–</w:t>
            </w:r>
          </w:p>
        </w:tc>
        <w:tc>
          <w:tcPr>
            <w:tcW w:w="3232" w:type="pct"/>
          </w:tcPr>
          <w:p w:rsidR="00597C77" w:rsidRPr="00AE3234" w:rsidRDefault="00597C77" w:rsidP="00597C77">
            <w:r w:rsidRPr="00AE3234">
              <w:t>улучшение экологической обстановки на территории Комсомольского сельского поселения;</w:t>
            </w:r>
          </w:p>
          <w:p w:rsidR="00597C77" w:rsidRPr="00AE3234" w:rsidRDefault="00597C77" w:rsidP="00597C77">
            <w:r w:rsidRPr="00AE3234">
              <w:t>охрана источников водоснабжения</w:t>
            </w:r>
          </w:p>
          <w:p w:rsidR="00597C77" w:rsidRPr="00AE3234" w:rsidRDefault="00597C77" w:rsidP="00597C77"/>
        </w:tc>
      </w:tr>
      <w:tr w:rsidR="00597C77" w:rsidRPr="00AE3234" w:rsidTr="00597C77">
        <w:tc>
          <w:tcPr>
            <w:tcW w:w="1589" w:type="pct"/>
          </w:tcPr>
          <w:p w:rsidR="00597C77" w:rsidRPr="00AE3234" w:rsidRDefault="00597C77" w:rsidP="00597C77">
            <w:r w:rsidRPr="00AE3234">
              <w:t>Задачи подпрограммы</w:t>
            </w:r>
          </w:p>
        </w:tc>
        <w:tc>
          <w:tcPr>
            <w:tcW w:w="179" w:type="pct"/>
          </w:tcPr>
          <w:p w:rsidR="00597C77" w:rsidRPr="00AE3234" w:rsidRDefault="00597C77" w:rsidP="00597C77">
            <w:r w:rsidRPr="00AE3234">
              <w:t>–</w:t>
            </w:r>
          </w:p>
        </w:tc>
        <w:tc>
          <w:tcPr>
            <w:tcW w:w="3232" w:type="pct"/>
          </w:tcPr>
          <w:p w:rsidR="00597C77" w:rsidRPr="00AE3234" w:rsidRDefault="00597C77" w:rsidP="00597C77">
            <w:r w:rsidRPr="00AE3234">
              <w:t>повышение эффективности и надежности функционирования систем водоотведения и очистки сточных вод;</w:t>
            </w:r>
          </w:p>
          <w:p w:rsidR="00597C77" w:rsidRPr="00AE3234" w:rsidRDefault="00597C77" w:rsidP="00597C77">
            <w:r w:rsidRPr="00AE3234">
              <w:t>предотвращение загрязнения источников водоснаб</w:t>
            </w:r>
            <w:r w:rsidRPr="00AE3234">
              <w:softHyphen/>
              <w:t>жения</w:t>
            </w:r>
          </w:p>
          <w:p w:rsidR="00597C77" w:rsidRPr="00AE3234" w:rsidRDefault="00597C77" w:rsidP="00597C77"/>
        </w:tc>
      </w:tr>
      <w:tr w:rsidR="00597C77" w:rsidRPr="00AE3234" w:rsidTr="00597C77">
        <w:tc>
          <w:tcPr>
            <w:tcW w:w="1589" w:type="pct"/>
          </w:tcPr>
          <w:p w:rsidR="00597C77" w:rsidRPr="00AE3234" w:rsidRDefault="00597C77" w:rsidP="00597C77">
            <w:r w:rsidRPr="00AE3234">
              <w:t>Целевые показатели (индикаторы) подпрограммы</w:t>
            </w:r>
          </w:p>
        </w:tc>
        <w:tc>
          <w:tcPr>
            <w:tcW w:w="179" w:type="pct"/>
          </w:tcPr>
          <w:p w:rsidR="00597C77" w:rsidRPr="00AE3234" w:rsidRDefault="00597C77" w:rsidP="00597C77">
            <w:r w:rsidRPr="00AE3234">
              <w:t>–</w:t>
            </w:r>
          </w:p>
        </w:tc>
        <w:tc>
          <w:tcPr>
            <w:tcW w:w="3232" w:type="pct"/>
          </w:tcPr>
          <w:p w:rsidR="00597C77" w:rsidRPr="00AE3234" w:rsidRDefault="00597C77" w:rsidP="00597C77">
            <w:r w:rsidRPr="00AE3234">
              <w:t>к 2036 году будут достигнуты следующие целевые показатели (индикаторы):</w:t>
            </w:r>
          </w:p>
          <w:p w:rsidR="00597C77" w:rsidRPr="00AE3234" w:rsidRDefault="00597C77" w:rsidP="00597C77">
            <w:r w:rsidRPr="00AE3234">
              <w:t>доля уличной канализационной сети, нуждающейся в замене, в общем протяжении канализационной сети – 54,0 процента;</w:t>
            </w:r>
          </w:p>
          <w:p w:rsidR="00597C77" w:rsidRPr="00AE3234" w:rsidRDefault="00597C77" w:rsidP="00597C77">
            <w:r w:rsidRPr="00AE3234">
              <w:t>доля населения Комсомольского сельского поселения, обеспеченного централизованными услугами водоотведения, – 30,0 процента;</w:t>
            </w:r>
          </w:p>
          <w:p w:rsidR="00597C77" w:rsidRPr="00AE3234" w:rsidRDefault="00597C77" w:rsidP="00597C77">
            <w:r w:rsidRPr="00AE3234">
              <w:t>доля объема сточных вод, пропущенных через очистные сооружения, в общем объеме сточных вод – 90,0 процента</w:t>
            </w:r>
          </w:p>
          <w:p w:rsidR="00597C77" w:rsidRPr="00AE3234" w:rsidRDefault="00597C77" w:rsidP="00597C77"/>
        </w:tc>
      </w:tr>
      <w:tr w:rsidR="00597C77" w:rsidRPr="00AE3234" w:rsidTr="00597C77">
        <w:tc>
          <w:tcPr>
            <w:tcW w:w="1589" w:type="pct"/>
          </w:tcPr>
          <w:p w:rsidR="00597C77" w:rsidRPr="00AE3234" w:rsidRDefault="00597C77" w:rsidP="00597C77">
            <w:r w:rsidRPr="00AE3234">
              <w:t>Этапы и сроки реализации подпрограммы</w:t>
            </w:r>
          </w:p>
          <w:p w:rsidR="00597C77" w:rsidRPr="00AE3234" w:rsidRDefault="00597C77" w:rsidP="00597C77"/>
        </w:tc>
        <w:tc>
          <w:tcPr>
            <w:tcW w:w="179" w:type="pct"/>
          </w:tcPr>
          <w:p w:rsidR="00597C77" w:rsidRPr="00AE3234" w:rsidRDefault="00597C77" w:rsidP="00597C77">
            <w:r w:rsidRPr="00AE3234">
              <w:t>–</w:t>
            </w:r>
          </w:p>
        </w:tc>
        <w:tc>
          <w:tcPr>
            <w:tcW w:w="3232" w:type="pct"/>
          </w:tcPr>
          <w:p w:rsidR="00597C77" w:rsidRPr="00AE3234" w:rsidRDefault="00597C77" w:rsidP="00597C77">
            <w:r w:rsidRPr="00AE3234">
              <w:t>2021–2035 годы:</w:t>
            </w:r>
          </w:p>
          <w:p w:rsidR="00597C77" w:rsidRPr="00AE3234" w:rsidRDefault="00597C77" w:rsidP="00597C77">
            <w:r w:rsidRPr="00AE3234">
              <w:t>1 этап – 2021–2025 годы</w:t>
            </w:r>
          </w:p>
          <w:p w:rsidR="00597C77" w:rsidRPr="00AE3234" w:rsidRDefault="00597C77" w:rsidP="00597C77">
            <w:r w:rsidRPr="00AE3234">
              <w:t>2 этап – 2026–2030 годы</w:t>
            </w:r>
          </w:p>
          <w:p w:rsidR="00597C77" w:rsidRPr="00AE3234" w:rsidRDefault="00597C77" w:rsidP="00597C77">
            <w:r w:rsidRPr="00AE3234">
              <w:t>3 этап – 2031–2035 годы</w:t>
            </w:r>
          </w:p>
          <w:p w:rsidR="00597C77" w:rsidRPr="00AE3234" w:rsidRDefault="00597C77" w:rsidP="00597C77"/>
        </w:tc>
      </w:tr>
      <w:tr w:rsidR="00597C77" w:rsidRPr="00AE3234" w:rsidTr="00597C77">
        <w:tc>
          <w:tcPr>
            <w:tcW w:w="1589" w:type="pct"/>
          </w:tcPr>
          <w:p w:rsidR="00597C77" w:rsidRPr="00AE3234" w:rsidRDefault="00597C77" w:rsidP="00597C77">
            <w:r w:rsidRPr="00AE3234">
              <w:t xml:space="preserve">Объемы финансирования подпрограммы с разбивкой по годам реализации </w:t>
            </w:r>
          </w:p>
        </w:tc>
        <w:tc>
          <w:tcPr>
            <w:tcW w:w="179" w:type="pct"/>
          </w:tcPr>
          <w:p w:rsidR="00597C77" w:rsidRPr="00AE3234" w:rsidRDefault="00597C77" w:rsidP="00597C77">
            <w:r w:rsidRPr="00AE3234">
              <w:t>–</w:t>
            </w:r>
          </w:p>
        </w:tc>
        <w:tc>
          <w:tcPr>
            <w:tcW w:w="3232" w:type="pct"/>
          </w:tcPr>
          <w:p w:rsidR="00597C77" w:rsidRPr="00AE3234" w:rsidRDefault="00597C77" w:rsidP="00597C77">
            <w:r w:rsidRPr="00AE3234">
              <w:t>прогнозируемые объемы финансирования мероприятий подпрограммы в 2021–2035 годах с бюджета поселения составляют 0,0 тыс. рублей, в том числе:</w:t>
            </w:r>
          </w:p>
          <w:p w:rsidR="00597C77" w:rsidRPr="00AE3234" w:rsidRDefault="00597C77" w:rsidP="00597C77">
            <w:r w:rsidRPr="00AE3234">
              <w:t>в 2021 году –</w:t>
            </w:r>
            <w:r>
              <w:t>130</w:t>
            </w:r>
            <w:r w:rsidRPr="00AE3234">
              <w:t>,0 тыс. рублей;</w:t>
            </w:r>
          </w:p>
          <w:p w:rsidR="00597C77" w:rsidRPr="00AE3234" w:rsidRDefault="00597C77" w:rsidP="00597C77">
            <w:r w:rsidRPr="00AE3234">
              <w:t xml:space="preserve">в 2022 году – </w:t>
            </w:r>
            <w:r>
              <w:t>130</w:t>
            </w:r>
            <w:r w:rsidRPr="00AE3234">
              <w:t>,0 тыс. рублей;</w:t>
            </w:r>
          </w:p>
          <w:p w:rsidR="00597C77" w:rsidRPr="00AE3234" w:rsidRDefault="00597C77" w:rsidP="00597C77">
            <w:r w:rsidRPr="00AE3234">
              <w:lastRenderedPageBreak/>
              <w:t xml:space="preserve">в 2023 году – </w:t>
            </w:r>
            <w:r>
              <w:t>13</w:t>
            </w:r>
            <w:r w:rsidRPr="00AE3234">
              <w:t>0,0 тыс. рублей;</w:t>
            </w:r>
          </w:p>
          <w:p w:rsidR="00597C77" w:rsidRPr="00AE3234" w:rsidRDefault="00597C77" w:rsidP="00597C77">
            <w:r w:rsidRPr="00AE3234">
              <w:t xml:space="preserve">в 2024 году – </w:t>
            </w:r>
            <w:r>
              <w:t>13</w:t>
            </w:r>
            <w:r w:rsidRPr="00AE3234">
              <w:t>0,0 тыс. рублей;</w:t>
            </w:r>
          </w:p>
          <w:p w:rsidR="00597C77" w:rsidRPr="00AE3234" w:rsidRDefault="00597C77" w:rsidP="00597C77">
            <w:r w:rsidRPr="00AE3234">
              <w:t xml:space="preserve">в 2025 году – </w:t>
            </w:r>
            <w:r>
              <w:t>13</w:t>
            </w:r>
            <w:r w:rsidRPr="00AE3234">
              <w:t>0,0 тыс. рублей;</w:t>
            </w:r>
          </w:p>
          <w:p w:rsidR="00597C77" w:rsidRPr="00AE3234" w:rsidRDefault="00597C77" w:rsidP="00597C77">
            <w:r w:rsidRPr="00AE3234">
              <w:t xml:space="preserve">в 2026–2030 годах – </w:t>
            </w:r>
            <w:r>
              <w:t>650</w:t>
            </w:r>
            <w:r w:rsidRPr="00AE3234">
              <w:t>,0 тыс. рублей;</w:t>
            </w:r>
          </w:p>
          <w:p w:rsidR="00597C77" w:rsidRPr="00AE3234" w:rsidRDefault="00597C77" w:rsidP="00597C77">
            <w:r w:rsidRPr="00AE3234">
              <w:t xml:space="preserve">в 2031–2035 годах – </w:t>
            </w:r>
            <w:r>
              <w:t>650</w:t>
            </w:r>
            <w:r w:rsidRPr="00AE3234">
              <w:t>,0 тыс. рублей.</w:t>
            </w:r>
          </w:p>
          <w:p w:rsidR="00597C77" w:rsidRPr="00AE3234" w:rsidRDefault="00597C77" w:rsidP="00597C77">
            <w:r w:rsidRPr="00AE3234">
              <w:t>Объемы финансирования мероприятий подпрограммы подлежат ежегодному уточнению исходя из возможностей бюджета</w:t>
            </w:r>
          </w:p>
          <w:p w:rsidR="00597C77" w:rsidRPr="00AE3234" w:rsidRDefault="00597C77" w:rsidP="00597C77"/>
        </w:tc>
      </w:tr>
      <w:tr w:rsidR="00597C77" w:rsidRPr="00AE3234" w:rsidTr="00597C77">
        <w:tc>
          <w:tcPr>
            <w:tcW w:w="1589" w:type="pct"/>
          </w:tcPr>
          <w:p w:rsidR="00597C77" w:rsidRPr="00AE3234" w:rsidRDefault="00597C77" w:rsidP="00597C77">
            <w:r w:rsidRPr="00AE3234">
              <w:lastRenderedPageBreak/>
              <w:t>Ожидаемые результаты реализации подпрограммы</w:t>
            </w:r>
          </w:p>
        </w:tc>
        <w:tc>
          <w:tcPr>
            <w:tcW w:w="179" w:type="pct"/>
          </w:tcPr>
          <w:p w:rsidR="00597C77" w:rsidRPr="00AE3234" w:rsidRDefault="00597C77" w:rsidP="00597C77">
            <w:r w:rsidRPr="00AE3234">
              <w:t>–</w:t>
            </w:r>
          </w:p>
        </w:tc>
        <w:tc>
          <w:tcPr>
            <w:tcW w:w="3232" w:type="pct"/>
          </w:tcPr>
          <w:p w:rsidR="00597C77" w:rsidRPr="00AE3234" w:rsidRDefault="00597C77" w:rsidP="00597C77">
            <w:r w:rsidRPr="00AE3234">
              <w:t xml:space="preserve">реализация подпрограммы должна обеспечить: </w:t>
            </w:r>
          </w:p>
          <w:p w:rsidR="00597C77" w:rsidRPr="00AE3234" w:rsidRDefault="00597C77" w:rsidP="00597C77">
            <w:r w:rsidRPr="00AE3234">
              <w:t>повышение доступности для населения услуг централизованных систем водоотведения и очистки сточных вод;</w:t>
            </w:r>
          </w:p>
          <w:p w:rsidR="00597C77" w:rsidRPr="00AE3234" w:rsidRDefault="00597C77" w:rsidP="00597C77">
            <w:r w:rsidRPr="00AE3234">
              <w:t>сокращение числа аварий в системах водоотведения и очистки сточных вод;</w:t>
            </w:r>
          </w:p>
          <w:p w:rsidR="00597C77" w:rsidRPr="00AE3234" w:rsidRDefault="00597C77" w:rsidP="00597C77">
            <w:r w:rsidRPr="00AE3234">
              <w:t>увеличение доли сточных вод, соответствующих нормативам.</w:t>
            </w:r>
          </w:p>
        </w:tc>
      </w:tr>
    </w:tbl>
    <w:p w:rsidR="00597C77" w:rsidRPr="00AE3234" w:rsidRDefault="00597C77" w:rsidP="00597C77"/>
    <w:p w:rsidR="00597C77" w:rsidRPr="00AE3234" w:rsidRDefault="00597C77" w:rsidP="00597C77">
      <w:r w:rsidRPr="00AE3234">
        <w:br w:type="page"/>
      </w:r>
    </w:p>
    <w:p w:rsidR="00597C77" w:rsidRPr="00EE37DB" w:rsidRDefault="00597C77" w:rsidP="00597C77">
      <w:pPr>
        <w:rPr>
          <w:b/>
        </w:rPr>
      </w:pPr>
      <w:r>
        <w:lastRenderedPageBreak/>
        <w:t xml:space="preserve">   </w:t>
      </w:r>
      <w:r w:rsidRPr="00EE37DB">
        <w:rPr>
          <w:b/>
        </w:rPr>
        <w:t>Раздел I. Приоритеты и цели подпрограммы, общая характеристика реализации подпрограммы</w:t>
      </w:r>
    </w:p>
    <w:p w:rsidR="00597C77" w:rsidRPr="00AE3234" w:rsidRDefault="00597C77" w:rsidP="00597C77"/>
    <w:p w:rsidR="00597C77" w:rsidRPr="00AE3234" w:rsidRDefault="00597C77" w:rsidP="00597C77">
      <w:r>
        <w:t xml:space="preserve">   </w:t>
      </w:r>
      <w:r w:rsidRPr="00AE3234">
        <w:t>Приоритеты и цели подпрограммы определены основными направлениями реализации Стратегии социально-экономического развития Комсомольского района Чувашской Республики до 2035 года, утвержденной решением Собрания депутатов  Комсомольского района Чувашской Республики от 02 декабря 2019 г. № 8/264.</w:t>
      </w:r>
    </w:p>
    <w:p w:rsidR="00597C77" w:rsidRPr="00AE3234" w:rsidRDefault="00597C77" w:rsidP="00597C77">
      <w:r>
        <w:t xml:space="preserve">   </w:t>
      </w:r>
      <w:r w:rsidRPr="00AE3234">
        <w:t>Целями подпрограммы являются:</w:t>
      </w:r>
    </w:p>
    <w:p w:rsidR="00597C77" w:rsidRPr="00AE3234" w:rsidRDefault="00597C77" w:rsidP="00597C77">
      <w:r w:rsidRPr="00AE3234">
        <w:t>улучшение экологической обстановки на территории Комсомольского сельского поселения;</w:t>
      </w:r>
    </w:p>
    <w:p w:rsidR="00597C77" w:rsidRPr="00AE3234" w:rsidRDefault="00597C77" w:rsidP="00597C77">
      <w:r w:rsidRPr="00AE3234">
        <w:t>охрана источников водоснабжения.</w:t>
      </w:r>
    </w:p>
    <w:p w:rsidR="00597C77" w:rsidRPr="00AE3234" w:rsidRDefault="00597C77" w:rsidP="00597C77">
      <w:r>
        <w:t xml:space="preserve">   </w:t>
      </w:r>
      <w:r w:rsidRPr="00AE3234">
        <w:t>Для достижения поставленных целей подпрограммы необходимо решение следующих задач:</w:t>
      </w:r>
    </w:p>
    <w:p w:rsidR="00597C77" w:rsidRPr="00AE3234" w:rsidRDefault="00597C77" w:rsidP="00597C77">
      <w:r w:rsidRPr="00AE3234">
        <w:t>повышение эффективности и надежности функционирования систем водоотведения и очистки сточных вод;</w:t>
      </w:r>
    </w:p>
    <w:p w:rsidR="00597C77" w:rsidRPr="00AE3234" w:rsidRDefault="00597C77" w:rsidP="00597C77">
      <w:r w:rsidRPr="00AE3234">
        <w:t>предотвращение загрязнения источников водоснабжения.</w:t>
      </w:r>
    </w:p>
    <w:p w:rsidR="00597C77" w:rsidRPr="00AE3234" w:rsidRDefault="00597C77" w:rsidP="00597C77"/>
    <w:p w:rsidR="00597C77" w:rsidRPr="00EE37DB" w:rsidRDefault="00597C77" w:rsidP="00597C77">
      <w:pPr>
        <w:rPr>
          <w:b/>
        </w:rPr>
      </w:pPr>
      <w:r>
        <w:t xml:space="preserve">   </w:t>
      </w:r>
      <w:r w:rsidRPr="00EE37DB">
        <w:rPr>
          <w:b/>
        </w:rPr>
        <w:t xml:space="preserve">Раздел II. Перечень и сведения о целевых показателях (индикаторах) </w:t>
      </w:r>
    </w:p>
    <w:p w:rsidR="00597C77" w:rsidRPr="00EE37DB" w:rsidRDefault="00597C77" w:rsidP="00597C77">
      <w:pPr>
        <w:rPr>
          <w:b/>
        </w:rPr>
      </w:pPr>
      <w:r w:rsidRPr="00EE37DB">
        <w:rPr>
          <w:b/>
        </w:rPr>
        <w:t>подпрограммы с расшифровкой плановых значений по годам ее реализации</w:t>
      </w:r>
    </w:p>
    <w:p w:rsidR="00597C77" w:rsidRPr="00AE3234" w:rsidRDefault="00597C77" w:rsidP="00597C77"/>
    <w:p w:rsidR="00597C77" w:rsidRPr="00AE3234" w:rsidRDefault="00597C77" w:rsidP="00597C77">
      <w:r>
        <w:t xml:space="preserve">   </w:t>
      </w:r>
      <w:r w:rsidRPr="00AE3234">
        <w:t>Состав целевых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597C77" w:rsidRPr="00AE3234" w:rsidRDefault="00597C77" w:rsidP="00597C77">
      <w:r>
        <w:t xml:space="preserve">   </w:t>
      </w:r>
      <w:r w:rsidRPr="00AE3234">
        <w:t>В подпрограмме предусмотрены следующие целевые показатели (индикаторы):</w:t>
      </w:r>
    </w:p>
    <w:p w:rsidR="00597C77" w:rsidRPr="00AE3234" w:rsidRDefault="00597C77" w:rsidP="00597C77">
      <w:r w:rsidRPr="00AE3234">
        <w:t>доля уличной канализационной сети, нуждающейся в замене, в общем протяжении канализационной сети;</w:t>
      </w:r>
    </w:p>
    <w:p w:rsidR="00597C77" w:rsidRPr="00AE3234" w:rsidRDefault="00597C77" w:rsidP="00597C77">
      <w:r>
        <w:t xml:space="preserve">  </w:t>
      </w:r>
      <w:r w:rsidRPr="00AE3234">
        <w:t>доля населения Комсомольского сельского поселения</w:t>
      </w:r>
      <w:r>
        <w:t xml:space="preserve">, обеспеченного </w:t>
      </w:r>
      <w:r w:rsidRPr="00AE3234">
        <w:t>централизованными услугами водоотведения;</w:t>
      </w:r>
    </w:p>
    <w:p w:rsidR="00597C77" w:rsidRPr="00AE3234" w:rsidRDefault="00597C77" w:rsidP="00597C77">
      <w:r w:rsidRPr="00AE3234">
        <w:t>доля объема сточных вод, пропущенных через очистные сооружения, в общем объеме сточных вод.</w:t>
      </w:r>
    </w:p>
    <w:p w:rsidR="00597C77" w:rsidRPr="00AE3234" w:rsidRDefault="00597C77" w:rsidP="00597C77">
      <w:r>
        <w:t xml:space="preserve">    </w:t>
      </w:r>
      <w:r w:rsidRPr="00AE3234">
        <w:t>В результате реализации мероприятий подпрограммы ожидается достижение к 2036 году следующих целевых показателей (индикаторов):</w:t>
      </w:r>
    </w:p>
    <w:p w:rsidR="00597C77" w:rsidRPr="00AE3234" w:rsidRDefault="00597C77" w:rsidP="00597C77">
      <w:r>
        <w:t xml:space="preserve">   </w:t>
      </w:r>
      <w:r w:rsidRPr="00AE3234">
        <w:t>доля уличной канализационной сети, нуждающейся в замене, в общем протяжении канализационной сети:</w:t>
      </w:r>
    </w:p>
    <w:p w:rsidR="00597C77" w:rsidRPr="00AE3234" w:rsidRDefault="00597C77" w:rsidP="00597C77">
      <w:r w:rsidRPr="00AE3234">
        <w:t>в 2021 году – 55,5 процента;</w:t>
      </w:r>
    </w:p>
    <w:p w:rsidR="00597C77" w:rsidRPr="00AE3234" w:rsidRDefault="00597C77" w:rsidP="00597C77">
      <w:r w:rsidRPr="00AE3234">
        <w:t>в 2022 году – 55,5 процента;</w:t>
      </w:r>
    </w:p>
    <w:p w:rsidR="00597C77" w:rsidRPr="00AE3234" w:rsidRDefault="00597C77" w:rsidP="00597C77">
      <w:r w:rsidRPr="00AE3234">
        <w:t xml:space="preserve">в 2023 году – 50,0 процента; </w:t>
      </w:r>
    </w:p>
    <w:p w:rsidR="00597C77" w:rsidRPr="00AE3234" w:rsidRDefault="00597C77" w:rsidP="00597C77">
      <w:r w:rsidRPr="00AE3234">
        <w:t>в 2024 году – 55,0 процента;</w:t>
      </w:r>
    </w:p>
    <w:p w:rsidR="00597C77" w:rsidRPr="00AE3234" w:rsidRDefault="00597C77" w:rsidP="00597C77">
      <w:r w:rsidRPr="00AE3234">
        <w:t>в 2025 году – 55,0 процента;</w:t>
      </w:r>
    </w:p>
    <w:p w:rsidR="00597C77" w:rsidRPr="00AE3234" w:rsidRDefault="00597C77" w:rsidP="00597C77">
      <w:r w:rsidRPr="00AE3234">
        <w:t>в 2030 году – 54,5 процента;</w:t>
      </w:r>
    </w:p>
    <w:p w:rsidR="00597C77" w:rsidRPr="00AE3234" w:rsidRDefault="00597C77" w:rsidP="00597C77">
      <w:r w:rsidRPr="00AE3234">
        <w:t>в 2035 году – 54,0 процента;</w:t>
      </w:r>
    </w:p>
    <w:p w:rsidR="00597C77" w:rsidRPr="00AE3234" w:rsidRDefault="00597C77" w:rsidP="00597C77">
      <w:r w:rsidRPr="00AE3234">
        <w:t>доля населения Комсомольского сельского поселения, обеспеченного централизованными услугами водоотведения:</w:t>
      </w:r>
    </w:p>
    <w:p w:rsidR="00597C77" w:rsidRPr="00AE3234" w:rsidRDefault="00597C77" w:rsidP="00597C77">
      <w:r w:rsidRPr="00AE3234">
        <w:t>в 2021 году – 21,9 процента;</w:t>
      </w:r>
    </w:p>
    <w:p w:rsidR="00597C77" w:rsidRPr="00AE3234" w:rsidRDefault="00597C77" w:rsidP="00597C77">
      <w:r w:rsidRPr="00AE3234">
        <w:t>в 2022 году – 22,2 процента;</w:t>
      </w:r>
    </w:p>
    <w:p w:rsidR="00597C77" w:rsidRPr="00AE3234" w:rsidRDefault="00597C77" w:rsidP="00597C77">
      <w:r w:rsidRPr="00AE3234">
        <w:t xml:space="preserve">в 2023 году – 22,5 процента; </w:t>
      </w:r>
    </w:p>
    <w:p w:rsidR="00597C77" w:rsidRPr="00AE3234" w:rsidRDefault="00597C77" w:rsidP="00597C77">
      <w:r w:rsidRPr="00AE3234">
        <w:t>в 2024 году – 23,2 процента;</w:t>
      </w:r>
    </w:p>
    <w:p w:rsidR="00597C77" w:rsidRPr="00AE3234" w:rsidRDefault="00597C77" w:rsidP="00597C77">
      <w:r w:rsidRPr="00AE3234">
        <w:t>в 2025 году – 24,0 процента;</w:t>
      </w:r>
    </w:p>
    <w:p w:rsidR="00597C77" w:rsidRPr="00AE3234" w:rsidRDefault="00597C77" w:rsidP="00597C77">
      <w:r w:rsidRPr="00AE3234">
        <w:t>в 2030 году – 27,0 процента;</w:t>
      </w:r>
    </w:p>
    <w:p w:rsidR="00597C77" w:rsidRPr="00AE3234" w:rsidRDefault="00597C77" w:rsidP="00597C77">
      <w:r w:rsidRPr="00AE3234">
        <w:t>в 2035 году – 30,0 процента;</w:t>
      </w:r>
    </w:p>
    <w:p w:rsidR="00597C77" w:rsidRPr="00AE3234" w:rsidRDefault="00597C77" w:rsidP="00597C77">
      <w:r w:rsidRPr="00AE3234">
        <w:t>доля объема сточных вод, пропущенных через очистные сооружения, в общем объеме сточных вод:</w:t>
      </w:r>
    </w:p>
    <w:p w:rsidR="00597C77" w:rsidRPr="00AE3234" w:rsidRDefault="00597C77" w:rsidP="00597C77">
      <w:r w:rsidRPr="00AE3234">
        <w:lastRenderedPageBreak/>
        <w:t>в 2021 году – 62,4 процента;</w:t>
      </w:r>
    </w:p>
    <w:p w:rsidR="00597C77" w:rsidRPr="00AE3234" w:rsidRDefault="00597C77" w:rsidP="00597C77">
      <w:r w:rsidRPr="00AE3234">
        <w:t>в 2022 году – 63,1 процента;</w:t>
      </w:r>
    </w:p>
    <w:p w:rsidR="00597C77" w:rsidRPr="00AE3234" w:rsidRDefault="00597C77" w:rsidP="00597C77">
      <w:r w:rsidRPr="00AE3234">
        <w:t xml:space="preserve">в 2023 году – 65,7 процента; </w:t>
      </w:r>
    </w:p>
    <w:p w:rsidR="00597C77" w:rsidRPr="00AE3234" w:rsidRDefault="00597C77" w:rsidP="00597C77">
      <w:r w:rsidRPr="00AE3234">
        <w:t>в 2024 году – 67,9 процента.</w:t>
      </w:r>
    </w:p>
    <w:p w:rsidR="00597C77" w:rsidRPr="00AE3234" w:rsidRDefault="00597C77" w:rsidP="00597C77">
      <w:r w:rsidRPr="00AE3234">
        <w:t>в 2025 году – 70,3 процента;</w:t>
      </w:r>
    </w:p>
    <w:p w:rsidR="00597C77" w:rsidRPr="00AE3234" w:rsidRDefault="00597C77" w:rsidP="00597C77">
      <w:r w:rsidRPr="00AE3234">
        <w:t>в 2030 году – 83,2 процента;</w:t>
      </w:r>
    </w:p>
    <w:p w:rsidR="00597C77" w:rsidRPr="00AE3234" w:rsidRDefault="00597C77" w:rsidP="00597C77">
      <w:r w:rsidRPr="00AE3234">
        <w:t>в 2035 году – 90,0 процента.</w:t>
      </w:r>
    </w:p>
    <w:p w:rsidR="00597C77" w:rsidRPr="00AE3234" w:rsidRDefault="00597C77" w:rsidP="00597C77">
      <w:r>
        <w:t xml:space="preserve">   </w:t>
      </w:r>
      <w:r w:rsidRPr="00AE3234">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или насыщения), изменения приоритетов Муниципальной политики в сфере жилищно-коммунального хозяйства.</w:t>
      </w:r>
    </w:p>
    <w:p w:rsidR="00597C77" w:rsidRPr="00AE3234" w:rsidRDefault="00597C77" w:rsidP="00597C77"/>
    <w:p w:rsidR="00597C77" w:rsidRPr="00EE37DB" w:rsidRDefault="00597C77" w:rsidP="00597C77">
      <w:pPr>
        <w:rPr>
          <w:b/>
        </w:rPr>
      </w:pPr>
      <w:r>
        <w:t xml:space="preserve">   </w:t>
      </w:r>
      <w:r w:rsidRPr="00EE37DB">
        <w:rPr>
          <w:b/>
        </w:rPr>
        <w:t>Раздел III. Характеристики основных мероприятий, мероприятий</w:t>
      </w:r>
    </w:p>
    <w:p w:rsidR="00597C77" w:rsidRPr="00AE3234" w:rsidRDefault="00597C77" w:rsidP="00597C77">
      <w:r w:rsidRPr="00EE37DB">
        <w:rPr>
          <w:b/>
        </w:rPr>
        <w:t>подпрограммы с указанием сроков и этапов их реализации</w:t>
      </w:r>
    </w:p>
    <w:p w:rsidR="00597C77" w:rsidRPr="00AE3234" w:rsidRDefault="00597C77" w:rsidP="00597C77"/>
    <w:p w:rsidR="00597C77" w:rsidRPr="00AE3234" w:rsidRDefault="00597C77" w:rsidP="00597C77">
      <w:r>
        <w:t xml:space="preserve">   </w:t>
      </w:r>
      <w:r w:rsidRPr="00AE3234">
        <w:t>На реализацию поставленных целей и решение задач подпрограммы направлено два основных мероприятия.</w:t>
      </w:r>
    </w:p>
    <w:p w:rsidR="00597C77" w:rsidRPr="00AE3234" w:rsidRDefault="00597C77" w:rsidP="00597C77">
      <w:r>
        <w:t xml:space="preserve">   </w:t>
      </w:r>
      <w:r w:rsidRPr="00AE3234">
        <w:t>Основное мероприятие 1. Развитие систем водоснабжения муниципальных образований.</w:t>
      </w:r>
    </w:p>
    <w:p w:rsidR="00597C77" w:rsidRPr="00AE3234" w:rsidRDefault="00597C77" w:rsidP="00597C77">
      <w:r>
        <w:t xml:space="preserve">   </w:t>
      </w:r>
      <w:r w:rsidRPr="00AE3234">
        <w:t>Мероприятие 1.1. Капитальный ремонт источников водоснабжения (водонапорных башен и водозаборных скважин) в населенных пунктах.</w:t>
      </w:r>
    </w:p>
    <w:p w:rsidR="00597C77" w:rsidRPr="00AE3234" w:rsidRDefault="00597C77" w:rsidP="00597C77">
      <w:r>
        <w:t xml:space="preserve">   </w:t>
      </w:r>
      <w:r w:rsidRPr="00AE3234">
        <w:t>Основное мероприятие 2.  Водоотведение и очистка бытовых сточных вод.</w:t>
      </w:r>
    </w:p>
    <w:p w:rsidR="00597C77" w:rsidRPr="00AE3234" w:rsidRDefault="00597C77" w:rsidP="00597C77">
      <w:r>
        <w:t xml:space="preserve">   </w:t>
      </w:r>
      <w:r w:rsidRPr="00AE3234">
        <w:t>Мероприятие 2.1. Строительство и реконструкция объектов водоотведения и очистных сооружений в муниципальных образованиях.</w:t>
      </w:r>
    </w:p>
    <w:p w:rsidR="00597C77" w:rsidRPr="00AE3234" w:rsidRDefault="00597C77" w:rsidP="00597C77">
      <w:r w:rsidRPr="00AE3234">
        <w:t xml:space="preserve"> В рамках выполнения основного мероприятия предполагается осуществить строительство и реконструкцию очистных сооружений бытовых сточных вод и сетей канализации на территории Комсомольского сельского поселения.</w:t>
      </w:r>
    </w:p>
    <w:p w:rsidR="00597C77" w:rsidRPr="00AE3234" w:rsidRDefault="00597C77" w:rsidP="00597C77">
      <w:r w:rsidRPr="00AE3234">
        <w:t>Подпрограмма реализуется в период с 2021 по 2035 год в три этапа:</w:t>
      </w:r>
    </w:p>
    <w:p w:rsidR="00597C77" w:rsidRPr="00AE3234" w:rsidRDefault="00597C77" w:rsidP="00597C77">
      <w:r w:rsidRPr="00AE3234">
        <w:t>1 этап – 2021–2025 годы;</w:t>
      </w:r>
    </w:p>
    <w:p w:rsidR="00597C77" w:rsidRPr="00AE3234" w:rsidRDefault="00597C77" w:rsidP="00597C77">
      <w:r w:rsidRPr="00AE3234">
        <w:t>2 этап – 2026–2030 годы;</w:t>
      </w:r>
    </w:p>
    <w:p w:rsidR="00597C77" w:rsidRPr="00AE3234" w:rsidRDefault="00597C77" w:rsidP="00597C77">
      <w:r w:rsidRPr="00AE3234">
        <w:t>3 этап – 2031–2035 годы.</w:t>
      </w:r>
    </w:p>
    <w:p w:rsidR="00597C77" w:rsidRPr="00AE3234" w:rsidRDefault="00597C77" w:rsidP="00597C77"/>
    <w:p w:rsidR="00597C77" w:rsidRPr="00AE3234" w:rsidRDefault="00597C77" w:rsidP="00597C77">
      <w:r>
        <w:t xml:space="preserve">    </w:t>
      </w:r>
      <w:r w:rsidRPr="00AE3234">
        <w:t>Раздел IV. Обоснование объема финансовых ресурсов, необходимых</w:t>
      </w:r>
    </w:p>
    <w:p w:rsidR="00597C77" w:rsidRPr="00AE3234" w:rsidRDefault="00597C77" w:rsidP="00597C77">
      <w:r w:rsidRPr="00AE3234">
        <w:t>для реализации подпрограммы (с расшифровкой по этапам и годам ее реализации)</w:t>
      </w:r>
    </w:p>
    <w:p w:rsidR="00597C77" w:rsidRPr="00AE3234" w:rsidRDefault="00597C77" w:rsidP="00597C77"/>
    <w:p w:rsidR="00597C77" w:rsidRPr="00AE3234" w:rsidRDefault="00597C77" w:rsidP="00597C77">
      <w:r>
        <w:t xml:space="preserve">   </w:t>
      </w:r>
      <w:r w:rsidRPr="00AE3234">
        <w:t>Финансирование подпрограммы осуществляется за счет средств бюджета поселения.</w:t>
      </w:r>
    </w:p>
    <w:p w:rsidR="00597C77" w:rsidRPr="00AE3234" w:rsidRDefault="00597C77" w:rsidP="00597C77">
      <w:r w:rsidRPr="00AE3234">
        <w:t>Общий объем финансирования подпрограммы в 2021 - 2035 годах составит 0,0 тыс. рублей.</w:t>
      </w:r>
    </w:p>
    <w:p w:rsidR="00597C77" w:rsidRPr="00AE3234" w:rsidRDefault="00597C77" w:rsidP="00597C77">
      <w:r>
        <w:t xml:space="preserve">    </w:t>
      </w:r>
      <w:r w:rsidRPr="00AE3234">
        <w:t xml:space="preserve">Прогнозируемые объемы финансирования мероприятий подпрограммы в 2021–2035 годах составляют </w:t>
      </w:r>
      <w:r>
        <w:t>634700</w:t>
      </w:r>
      <w:r w:rsidRPr="00AE3234">
        <w:t>0 тыс. рублей, в том числе:</w:t>
      </w:r>
    </w:p>
    <w:p w:rsidR="00597C77" w:rsidRPr="00AE3234" w:rsidRDefault="00597C77" w:rsidP="00597C77">
      <w:r w:rsidRPr="00AE3234">
        <w:t xml:space="preserve">в 2021 году – </w:t>
      </w:r>
      <w:r>
        <w:t>130,</w:t>
      </w:r>
      <w:r w:rsidRPr="00AE3234">
        <w:t xml:space="preserve"> тыс. рублей;</w:t>
      </w:r>
    </w:p>
    <w:p w:rsidR="00597C77" w:rsidRPr="00AE3234" w:rsidRDefault="00597C77" w:rsidP="00597C77">
      <w:r w:rsidRPr="00AE3234">
        <w:t xml:space="preserve">в 2022 году – </w:t>
      </w:r>
      <w:r>
        <w:t>13</w:t>
      </w:r>
      <w:r w:rsidRPr="00AE3234">
        <w:t>0,0 тыс. рублей;</w:t>
      </w:r>
    </w:p>
    <w:p w:rsidR="00597C77" w:rsidRPr="00AE3234" w:rsidRDefault="00597C77" w:rsidP="00597C77">
      <w:r w:rsidRPr="00AE3234">
        <w:t xml:space="preserve">в 2023 году – </w:t>
      </w:r>
      <w:r>
        <w:t>13</w:t>
      </w:r>
      <w:r w:rsidRPr="00AE3234">
        <w:t>0,0 тыс. рублей;</w:t>
      </w:r>
    </w:p>
    <w:p w:rsidR="00597C77" w:rsidRPr="00AE3234" w:rsidRDefault="00597C77" w:rsidP="00597C77">
      <w:r w:rsidRPr="00AE3234">
        <w:t xml:space="preserve">в 2024 году – </w:t>
      </w:r>
      <w:r>
        <w:t>13</w:t>
      </w:r>
      <w:r w:rsidRPr="00AE3234">
        <w:t>0,0 тыс. рублей;</w:t>
      </w:r>
    </w:p>
    <w:p w:rsidR="00597C77" w:rsidRPr="00AE3234" w:rsidRDefault="00597C77" w:rsidP="00597C77">
      <w:r w:rsidRPr="00AE3234">
        <w:t xml:space="preserve">в 2025 году – </w:t>
      </w:r>
      <w:r>
        <w:t>13</w:t>
      </w:r>
      <w:r w:rsidRPr="00AE3234">
        <w:t>0,0 тыс. рублей;</w:t>
      </w:r>
    </w:p>
    <w:p w:rsidR="00597C77" w:rsidRPr="00AE3234" w:rsidRDefault="00597C77" w:rsidP="00597C77">
      <w:r w:rsidRPr="00AE3234">
        <w:t xml:space="preserve">в 2026–2030 годах – </w:t>
      </w:r>
      <w:r>
        <w:t>65</w:t>
      </w:r>
      <w:r w:rsidRPr="00AE3234">
        <w:t>0,0 тыс. рублей;</w:t>
      </w:r>
    </w:p>
    <w:p w:rsidR="00597C77" w:rsidRPr="00AE3234" w:rsidRDefault="00597C77" w:rsidP="00597C77">
      <w:r w:rsidRPr="00AE3234">
        <w:t xml:space="preserve">в 2031–2035 годах – </w:t>
      </w:r>
      <w:r>
        <w:t>65</w:t>
      </w:r>
      <w:r w:rsidRPr="00AE3234">
        <w:t>0,0 тыс. рублей.</w:t>
      </w:r>
    </w:p>
    <w:p w:rsidR="00597C77" w:rsidRPr="00AE3234" w:rsidRDefault="00597C77" w:rsidP="00597C77">
      <w:r>
        <w:t xml:space="preserve">    </w:t>
      </w:r>
      <w:r w:rsidRPr="00AE3234">
        <w:t>Ресурсное обеспечение реализации подпрограммы представлено в приложении к подпрограмме.</w:t>
      </w:r>
    </w:p>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Pr>
        <w:sectPr w:rsidR="00597C77" w:rsidRPr="00AE3234" w:rsidSect="00597C77">
          <w:pgSz w:w="11905" w:h="16838"/>
          <w:pgMar w:top="1134" w:right="850" w:bottom="1134" w:left="1984" w:header="709" w:footer="709" w:gutter="0"/>
          <w:cols w:space="720"/>
          <w:docGrid w:linePitch="326"/>
        </w:sectPr>
      </w:pPr>
    </w:p>
    <w:p w:rsidR="00597C77" w:rsidRDefault="00597C77" w:rsidP="00597C77">
      <w:pPr>
        <w:jc w:val="right"/>
      </w:pPr>
      <w:r w:rsidRPr="00AE3234">
        <w:lastRenderedPageBreak/>
        <w:t xml:space="preserve">Приложение к подпрограмме «Развитие систем коммунальной инфраструктуры и </w:t>
      </w:r>
    </w:p>
    <w:p w:rsidR="00597C77" w:rsidRDefault="00597C77" w:rsidP="00597C77">
      <w:pPr>
        <w:jc w:val="right"/>
      </w:pPr>
      <w:r w:rsidRPr="00AE3234">
        <w:t>объектов, используемых для очистки сточных вод» Муниципальной программы</w:t>
      </w:r>
    </w:p>
    <w:p w:rsidR="00597C77" w:rsidRDefault="00597C77" w:rsidP="00597C77">
      <w:pPr>
        <w:jc w:val="right"/>
      </w:pPr>
      <w:r w:rsidRPr="00AE3234">
        <w:t xml:space="preserve"> Комсомольского  сельского поселения Комсомольского района Чувашской Республики </w:t>
      </w:r>
    </w:p>
    <w:p w:rsidR="00597C77" w:rsidRPr="00AE3234" w:rsidRDefault="00597C77" w:rsidP="00597C77">
      <w:pPr>
        <w:jc w:val="right"/>
      </w:pPr>
      <w:r w:rsidRPr="00AE3234">
        <w:t>«Модернизация и развитие сферы жилищно-коммуналь</w:t>
      </w:r>
      <w:r w:rsidRPr="00AE3234">
        <w:softHyphen/>
        <w:t>ного хозяйства»</w:t>
      </w:r>
    </w:p>
    <w:p w:rsidR="00597C77" w:rsidRPr="00AE3234" w:rsidRDefault="00597C77" w:rsidP="00597C77">
      <w:pPr>
        <w:jc w:val="right"/>
      </w:pPr>
    </w:p>
    <w:p w:rsidR="00597C77" w:rsidRPr="00AE3234" w:rsidRDefault="00597C77" w:rsidP="00597C77">
      <w:pPr>
        <w:jc w:val="center"/>
        <w:rPr>
          <w:b/>
        </w:rPr>
      </w:pPr>
      <w:r w:rsidRPr="00AE3234">
        <w:rPr>
          <w:b/>
        </w:rPr>
        <w:t>Ресурсное обеспечение</w:t>
      </w:r>
    </w:p>
    <w:p w:rsidR="00597C77" w:rsidRPr="00AE3234" w:rsidRDefault="00597C77" w:rsidP="00597C77">
      <w:pPr>
        <w:jc w:val="center"/>
        <w:rPr>
          <w:b/>
        </w:rPr>
      </w:pPr>
      <w:r w:rsidRPr="00AE3234">
        <w:rPr>
          <w:b/>
        </w:rPr>
        <w:t>реализации подпрограммы «Развитие систем коммунальной инфраструктуры и объектов, используемых для очистки сточных вод» Муниципальной программы Комсомольского сельского поселения Комсомольского района Чувашской Республики «Модернизация и развитие сферы жилищно-коммунального хозяйства»</w:t>
      </w:r>
    </w:p>
    <w:p w:rsidR="00597C77" w:rsidRPr="00AE3234" w:rsidRDefault="00597C77" w:rsidP="00597C77"/>
    <w:tbl>
      <w:tblPr>
        <w:tblW w:w="5000" w:type="pct"/>
        <w:tblBorders>
          <w:top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756"/>
        <w:gridCol w:w="6113"/>
        <w:gridCol w:w="1273"/>
        <w:gridCol w:w="598"/>
        <w:gridCol w:w="599"/>
        <w:gridCol w:w="81"/>
        <w:gridCol w:w="534"/>
        <w:gridCol w:w="594"/>
        <w:gridCol w:w="594"/>
        <w:gridCol w:w="648"/>
        <w:gridCol w:w="66"/>
        <w:gridCol w:w="542"/>
        <w:gridCol w:w="60"/>
        <w:gridCol w:w="7"/>
        <w:gridCol w:w="105"/>
      </w:tblGrid>
      <w:tr w:rsidR="00597C77" w:rsidRPr="00AE3234" w:rsidTr="00597C77">
        <w:trPr>
          <w:tblHeader/>
        </w:trPr>
        <w:tc>
          <w:tcPr>
            <w:tcW w:w="977" w:type="pct"/>
            <w:vMerge w:val="restart"/>
            <w:tcBorders>
              <w:top w:val="single" w:sz="4" w:space="0" w:color="auto"/>
              <w:left w:val="nil"/>
              <w:bottom w:val="nil"/>
              <w:right w:val="single" w:sz="4" w:space="0" w:color="auto"/>
            </w:tcBorders>
            <w:shd w:val="clear" w:color="auto" w:fill="auto"/>
            <w:tcMar>
              <w:top w:w="0" w:type="dxa"/>
              <w:left w:w="85" w:type="dxa"/>
              <w:bottom w:w="0" w:type="dxa"/>
              <w:right w:w="85" w:type="dxa"/>
            </w:tcMar>
          </w:tcPr>
          <w:p w:rsidR="00597C77" w:rsidRPr="00AE3234" w:rsidRDefault="00597C77" w:rsidP="00597C77">
            <w:r w:rsidRPr="00AE3234">
              <w:t>Статус</w:t>
            </w:r>
          </w:p>
        </w:tc>
        <w:tc>
          <w:tcPr>
            <w:tcW w:w="2129" w:type="pct"/>
            <w:vMerge w:val="restart"/>
            <w:tcBorders>
              <w:top w:val="single" w:sz="4" w:space="0" w:color="auto"/>
              <w:left w:val="single" w:sz="4" w:space="0" w:color="auto"/>
              <w:bottom w:val="nil"/>
              <w:right w:val="single" w:sz="4" w:space="0" w:color="auto"/>
            </w:tcBorders>
            <w:shd w:val="clear" w:color="auto" w:fill="auto"/>
            <w:tcMar>
              <w:top w:w="0" w:type="dxa"/>
              <w:left w:w="85" w:type="dxa"/>
              <w:bottom w:w="0" w:type="dxa"/>
              <w:right w:w="85" w:type="dxa"/>
            </w:tcMar>
          </w:tcPr>
          <w:p w:rsidR="00597C77" w:rsidRPr="00AE3234" w:rsidRDefault="00597C77" w:rsidP="00597C77">
            <w:r w:rsidRPr="00AE3234">
              <w:t>Наименование подпрограммы Муниципальной программы Комсомольского района Чувашской Республики, основного мероприятия, мероприятия</w:t>
            </w:r>
          </w:p>
        </w:tc>
        <w:tc>
          <w:tcPr>
            <w:tcW w:w="292" w:type="pct"/>
            <w:vMerge w:val="restart"/>
            <w:tcBorders>
              <w:top w:val="single" w:sz="4" w:space="0" w:color="auto"/>
              <w:left w:val="single" w:sz="4" w:space="0" w:color="auto"/>
              <w:right w:val="nil"/>
            </w:tcBorders>
            <w:shd w:val="clear" w:color="auto" w:fill="auto"/>
          </w:tcPr>
          <w:p w:rsidR="00597C77" w:rsidRPr="00AE3234" w:rsidRDefault="00597C77" w:rsidP="00597C77">
            <w:r w:rsidRPr="00AE3234">
              <w:t>Показатель</w:t>
            </w:r>
          </w:p>
        </w:tc>
        <w:tc>
          <w:tcPr>
            <w:tcW w:w="1574" w:type="pct"/>
            <w:gridSpan w:val="12"/>
            <w:tcBorders>
              <w:top w:val="single" w:sz="4" w:space="0" w:color="auto"/>
              <w:left w:val="single" w:sz="4" w:space="0" w:color="auto"/>
              <w:bottom w:val="single" w:sz="4" w:space="0" w:color="auto"/>
              <w:right w:val="nil"/>
            </w:tcBorders>
            <w:shd w:val="clear" w:color="auto" w:fill="auto"/>
          </w:tcPr>
          <w:p w:rsidR="00597C77" w:rsidRPr="00AE3234" w:rsidRDefault="00597C77" w:rsidP="00597C77">
            <w:r w:rsidRPr="00AE3234">
              <w:t>Расходы по годам, тыс. рублей</w:t>
            </w:r>
          </w:p>
        </w:tc>
      </w:tr>
      <w:tr w:rsidR="00597C77" w:rsidRPr="00AE3234" w:rsidTr="00597C77">
        <w:trPr>
          <w:tblHeader/>
        </w:trPr>
        <w:tc>
          <w:tcPr>
            <w:tcW w:w="977" w:type="pct"/>
            <w:vMerge/>
            <w:tcBorders>
              <w:top w:val="single" w:sz="4" w:space="0" w:color="auto"/>
              <w:left w:val="nil"/>
              <w:bottom w:val="nil"/>
              <w:right w:val="single" w:sz="4" w:space="0" w:color="auto"/>
            </w:tcBorders>
            <w:shd w:val="clear" w:color="auto" w:fill="auto"/>
            <w:vAlign w:val="center"/>
          </w:tcPr>
          <w:p w:rsidR="00597C77" w:rsidRPr="00AE3234" w:rsidRDefault="00597C77" w:rsidP="00597C77"/>
        </w:tc>
        <w:tc>
          <w:tcPr>
            <w:tcW w:w="2129" w:type="pct"/>
            <w:vMerge/>
            <w:tcBorders>
              <w:top w:val="single" w:sz="4" w:space="0" w:color="auto"/>
              <w:left w:val="single" w:sz="4" w:space="0" w:color="auto"/>
              <w:bottom w:val="nil"/>
              <w:right w:val="single" w:sz="4" w:space="0" w:color="auto"/>
            </w:tcBorders>
            <w:shd w:val="clear" w:color="auto" w:fill="auto"/>
            <w:vAlign w:val="center"/>
          </w:tcPr>
          <w:p w:rsidR="00597C77" w:rsidRPr="00AE3234" w:rsidRDefault="00597C77" w:rsidP="00597C77"/>
        </w:tc>
        <w:tc>
          <w:tcPr>
            <w:tcW w:w="292" w:type="pct"/>
            <w:vMerge/>
            <w:tcBorders>
              <w:left w:val="single" w:sz="4" w:space="0" w:color="auto"/>
              <w:bottom w:val="nil"/>
              <w:right w:val="single" w:sz="4" w:space="0" w:color="auto"/>
            </w:tcBorders>
            <w:shd w:val="clear" w:color="auto" w:fill="auto"/>
          </w:tcPr>
          <w:p w:rsidR="00597C77" w:rsidRPr="00AE3234" w:rsidRDefault="00597C77" w:rsidP="00597C77"/>
        </w:tc>
        <w:tc>
          <w:tcPr>
            <w:tcW w:w="236" w:type="pct"/>
            <w:tcBorders>
              <w:top w:val="single" w:sz="4" w:space="0" w:color="auto"/>
              <w:left w:val="single" w:sz="4" w:space="0" w:color="auto"/>
              <w:bottom w:val="nil"/>
              <w:right w:val="single" w:sz="4" w:space="0" w:color="auto"/>
            </w:tcBorders>
            <w:shd w:val="clear" w:color="auto" w:fill="auto"/>
          </w:tcPr>
          <w:p w:rsidR="00597C77" w:rsidRPr="00AE3234" w:rsidRDefault="00597C77" w:rsidP="00597C77">
            <w:r w:rsidRPr="00AE3234">
              <w:t>2021</w:t>
            </w:r>
          </w:p>
        </w:tc>
        <w:tc>
          <w:tcPr>
            <w:tcW w:w="236" w:type="pct"/>
            <w:tcBorders>
              <w:top w:val="single" w:sz="4" w:space="0" w:color="auto"/>
              <w:left w:val="single" w:sz="4" w:space="0" w:color="auto"/>
              <w:bottom w:val="nil"/>
              <w:right w:val="single" w:sz="4" w:space="0" w:color="auto"/>
            </w:tcBorders>
            <w:shd w:val="clear" w:color="auto" w:fill="auto"/>
          </w:tcPr>
          <w:p w:rsidR="00597C77" w:rsidRPr="00AE3234" w:rsidRDefault="00597C77" w:rsidP="00597C77">
            <w:r w:rsidRPr="00AE3234">
              <w:t>2022</w:t>
            </w:r>
          </w:p>
        </w:tc>
        <w:tc>
          <w:tcPr>
            <w:tcW w:w="192" w:type="pct"/>
            <w:gridSpan w:val="2"/>
            <w:tcBorders>
              <w:top w:val="single" w:sz="4" w:space="0" w:color="auto"/>
              <w:left w:val="single" w:sz="4" w:space="0" w:color="auto"/>
              <w:bottom w:val="nil"/>
              <w:right w:val="single" w:sz="4" w:space="0" w:color="auto"/>
            </w:tcBorders>
            <w:shd w:val="clear" w:color="auto" w:fill="auto"/>
          </w:tcPr>
          <w:p w:rsidR="00597C77" w:rsidRPr="00AE3234" w:rsidRDefault="00597C77" w:rsidP="00597C77">
            <w:r w:rsidRPr="00AE3234">
              <w:t>2023</w:t>
            </w:r>
          </w:p>
        </w:tc>
        <w:tc>
          <w:tcPr>
            <w:tcW w:w="189" w:type="pct"/>
            <w:tcBorders>
              <w:top w:val="single" w:sz="4" w:space="0" w:color="auto"/>
              <w:left w:val="single" w:sz="4" w:space="0" w:color="auto"/>
              <w:bottom w:val="nil"/>
              <w:right w:val="single" w:sz="4" w:space="0" w:color="auto"/>
            </w:tcBorders>
            <w:shd w:val="clear" w:color="auto" w:fill="auto"/>
          </w:tcPr>
          <w:p w:rsidR="00597C77" w:rsidRPr="00AE3234" w:rsidRDefault="00597C77" w:rsidP="00597C77">
            <w:r w:rsidRPr="00AE3234">
              <w:t>2024</w:t>
            </w:r>
          </w:p>
        </w:tc>
        <w:tc>
          <w:tcPr>
            <w:tcW w:w="190" w:type="pct"/>
            <w:tcBorders>
              <w:top w:val="single" w:sz="4" w:space="0" w:color="auto"/>
              <w:left w:val="single" w:sz="4" w:space="0" w:color="auto"/>
              <w:bottom w:val="nil"/>
              <w:right w:val="single" w:sz="4" w:space="0" w:color="auto"/>
            </w:tcBorders>
            <w:shd w:val="clear" w:color="auto" w:fill="auto"/>
          </w:tcPr>
          <w:p w:rsidR="00597C77" w:rsidRPr="00AE3234" w:rsidRDefault="00597C77" w:rsidP="00597C77">
            <w:r w:rsidRPr="00AE3234">
              <w:t>2025</w:t>
            </w:r>
          </w:p>
        </w:tc>
        <w:tc>
          <w:tcPr>
            <w:tcW w:w="248" w:type="pct"/>
            <w:gridSpan w:val="2"/>
            <w:tcBorders>
              <w:top w:val="single" w:sz="4" w:space="0" w:color="auto"/>
              <w:left w:val="single" w:sz="4" w:space="0" w:color="auto"/>
              <w:bottom w:val="nil"/>
              <w:right w:val="single" w:sz="4" w:space="0" w:color="auto"/>
            </w:tcBorders>
            <w:shd w:val="clear" w:color="auto" w:fill="auto"/>
          </w:tcPr>
          <w:p w:rsidR="00597C77" w:rsidRPr="00AE3234" w:rsidRDefault="00597C77" w:rsidP="00597C77">
            <w:r w:rsidRPr="00AE3234">
              <w:t>2026–2030</w:t>
            </w:r>
          </w:p>
        </w:tc>
        <w:tc>
          <w:tcPr>
            <w:tcW w:w="283" w:type="pct"/>
            <w:gridSpan w:val="4"/>
            <w:tcBorders>
              <w:top w:val="single" w:sz="4" w:space="0" w:color="auto"/>
              <w:left w:val="single" w:sz="4" w:space="0" w:color="auto"/>
              <w:bottom w:val="nil"/>
              <w:right w:val="nil"/>
            </w:tcBorders>
            <w:shd w:val="clear" w:color="auto" w:fill="auto"/>
          </w:tcPr>
          <w:p w:rsidR="00597C77" w:rsidRPr="00AE3234" w:rsidRDefault="00597C77" w:rsidP="00597C77">
            <w:r w:rsidRPr="00AE3234">
              <w:t>2031–2035</w:t>
            </w:r>
          </w:p>
        </w:tc>
      </w:tr>
      <w:tr w:rsidR="00597C77" w:rsidRPr="00AE3234" w:rsidTr="00597C77">
        <w:tblPrEx>
          <w:tblBorders>
            <w:bottom w:val="single" w:sz="4" w:space="0" w:color="auto"/>
          </w:tblBorders>
        </w:tblPrEx>
        <w:trPr>
          <w:tblHeader/>
        </w:trPr>
        <w:tc>
          <w:tcPr>
            <w:tcW w:w="977" w:type="pct"/>
            <w:tcBorders>
              <w:top w:val="single" w:sz="4" w:space="0" w:color="auto"/>
              <w:left w:val="nil"/>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1</w:t>
            </w:r>
          </w:p>
        </w:tc>
        <w:tc>
          <w:tcPr>
            <w:tcW w:w="212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2</w:t>
            </w:r>
          </w:p>
        </w:tc>
        <w:tc>
          <w:tcPr>
            <w:tcW w:w="292"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3</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4</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5</w:t>
            </w:r>
          </w:p>
        </w:tc>
        <w:tc>
          <w:tcPr>
            <w:tcW w:w="192"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6</w:t>
            </w:r>
          </w:p>
        </w:tc>
        <w:tc>
          <w:tcPr>
            <w:tcW w:w="18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7</w:t>
            </w:r>
          </w:p>
        </w:tc>
        <w:tc>
          <w:tcPr>
            <w:tcW w:w="190"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8</w:t>
            </w:r>
          </w:p>
        </w:tc>
        <w:tc>
          <w:tcPr>
            <w:tcW w:w="248"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9</w:t>
            </w:r>
          </w:p>
        </w:tc>
        <w:tc>
          <w:tcPr>
            <w:tcW w:w="283" w:type="pct"/>
            <w:gridSpan w:val="4"/>
            <w:tcBorders>
              <w:top w:val="single" w:sz="4" w:space="0" w:color="auto"/>
              <w:left w:val="single" w:sz="4" w:space="0" w:color="auto"/>
              <w:bottom w:val="single" w:sz="4" w:space="0" w:color="auto"/>
              <w:right w:val="nil"/>
            </w:tcBorders>
          </w:tcPr>
          <w:p w:rsidR="00597C77" w:rsidRPr="00AE3234" w:rsidRDefault="00597C77" w:rsidP="00597C77">
            <w:r w:rsidRPr="00AE3234">
              <w:t>10</w:t>
            </w:r>
          </w:p>
        </w:tc>
      </w:tr>
      <w:tr w:rsidR="00597C77" w:rsidRPr="00AE3234" w:rsidTr="00597C77">
        <w:tblPrEx>
          <w:tblBorders>
            <w:bottom w:val="single" w:sz="4" w:space="0" w:color="auto"/>
          </w:tblBorders>
        </w:tblPrEx>
        <w:trPr>
          <w:trHeight w:val="230"/>
        </w:trPr>
        <w:tc>
          <w:tcPr>
            <w:tcW w:w="977" w:type="pct"/>
            <w:tcBorders>
              <w:top w:val="single" w:sz="4" w:space="0" w:color="auto"/>
              <w:left w:val="nil"/>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Подпрограмма</w:t>
            </w:r>
          </w:p>
        </w:tc>
        <w:tc>
          <w:tcPr>
            <w:tcW w:w="212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«Развитие систем коммунальной инфраструктуры и объектов, используемых для очистки сточных вод»</w:t>
            </w:r>
          </w:p>
        </w:tc>
        <w:tc>
          <w:tcPr>
            <w:tcW w:w="292"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х</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92"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8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90"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48"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83" w:type="pct"/>
            <w:gridSpan w:val="4"/>
            <w:tcBorders>
              <w:top w:val="single" w:sz="4" w:space="0" w:color="auto"/>
              <w:left w:val="single" w:sz="4" w:space="0" w:color="auto"/>
              <w:bottom w:val="single" w:sz="4" w:space="0" w:color="auto"/>
              <w:right w:val="nil"/>
            </w:tcBorders>
          </w:tcPr>
          <w:p w:rsidR="00597C77" w:rsidRPr="00AE3234" w:rsidRDefault="00597C77" w:rsidP="00597C77">
            <w:r w:rsidRPr="00AE3234">
              <w:t>0,0</w:t>
            </w:r>
          </w:p>
        </w:tc>
      </w:tr>
      <w:tr w:rsidR="00597C77" w:rsidRPr="00AE3234" w:rsidTr="00597C77">
        <w:tblPrEx>
          <w:tblBorders>
            <w:bottom w:val="single" w:sz="4" w:space="0" w:color="auto"/>
          </w:tblBorders>
        </w:tblPrEx>
        <w:tc>
          <w:tcPr>
            <w:tcW w:w="5000" w:type="pct"/>
            <w:gridSpan w:val="15"/>
            <w:tcBorders>
              <w:top w:val="single" w:sz="4" w:space="0" w:color="auto"/>
              <w:left w:val="nil"/>
              <w:bottom w:val="single" w:sz="4" w:space="0" w:color="auto"/>
              <w:right w:val="nil"/>
            </w:tcBorders>
            <w:tcMar>
              <w:top w:w="0" w:type="dxa"/>
              <w:left w:w="85" w:type="dxa"/>
              <w:bottom w:w="0" w:type="dxa"/>
              <w:right w:w="85" w:type="dxa"/>
            </w:tcMar>
          </w:tcPr>
          <w:p w:rsidR="00597C77" w:rsidRPr="00AE3234" w:rsidRDefault="00597C77" w:rsidP="00597C77"/>
          <w:p w:rsidR="00597C77" w:rsidRPr="00AE3234" w:rsidRDefault="00597C77" w:rsidP="00597C77">
            <w:r w:rsidRPr="00AE3234">
              <w:t>Цель «Охрана  источников водоснабжения»</w:t>
            </w:r>
          </w:p>
          <w:p w:rsidR="00597C77" w:rsidRPr="00AE3234" w:rsidRDefault="00597C77" w:rsidP="00597C77"/>
        </w:tc>
      </w:tr>
      <w:tr w:rsidR="00597C77" w:rsidRPr="00AE3234" w:rsidTr="00597C77">
        <w:tblPrEx>
          <w:tblBorders>
            <w:bottom w:val="single" w:sz="4" w:space="0" w:color="auto"/>
          </w:tblBorders>
        </w:tblPrEx>
        <w:trPr>
          <w:gridAfter w:val="1"/>
          <w:wAfter w:w="46" w:type="pct"/>
          <w:trHeight w:val="170"/>
        </w:trPr>
        <w:tc>
          <w:tcPr>
            <w:tcW w:w="977" w:type="pct"/>
            <w:tcBorders>
              <w:top w:val="single" w:sz="4" w:space="0" w:color="auto"/>
              <w:left w:val="nil"/>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Основное мероприятие 1</w:t>
            </w:r>
          </w:p>
        </w:tc>
        <w:tc>
          <w:tcPr>
            <w:tcW w:w="212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Развитие систем водоснабжения муниципальных образований</w:t>
            </w:r>
          </w:p>
        </w:tc>
        <w:tc>
          <w:tcPr>
            <w:tcW w:w="292"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х</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92"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8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90"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25"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88" w:type="pct"/>
            <w:gridSpan w:val="4"/>
            <w:tcBorders>
              <w:top w:val="single" w:sz="4" w:space="0" w:color="auto"/>
              <w:left w:val="single" w:sz="4" w:space="0" w:color="auto"/>
              <w:bottom w:val="single" w:sz="4" w:space="0" w:color="auto"/>
              <w:right w:val="nil"/>
            </w:tcBorders>
          </w:tcPr>
          <w:p w:rsidR="00597C77" w:rsidRPr="00AE3234" w:rsidRDefault="00597C77" w:rsidP="00597C77">
            <w:r w:rsidRPr="00AE3234">
              <w:t>0,0</w:t>
            </w:r>
          </w:p>
        </w:tc>
      </w:tr>
      <w:tr w:rsidR="00597C77" w:rsidRPr="00AE3234" w:rsidTr="00597C77">
        <w:tblPrEx>
          <w:tblBorders>
            <w:bottom w:val="single" w:sz="4" w:space="0" w:color="auto"/>
          </w:tblBorders>
        </w:tblPrEx>
        <w:trPr>
          <w:gridAfter w:val="3"/>
          <w:wAfter w:w="75" w:type="pct"/>
        </w:trPr>
        <w:tc>
          <w:tcPr>
            <w:tcW w:w="977" w:type="pct"/>
            <w:vMerge w:val="restart"/>
            <w:tcBorders>
              <w:top w:val="single" w:sz="4" w:space="0" w:color="auto"/>
              <w:left w:val="nil"/>
              <w:right w:val="single" w:sz="4" w:space="0" w:color="auto"/>
            </w:tcBorders>
          </w:tcPr>
          <w:p w:rsidR="00597C77" w:rsidRPr="00AE3234" w:rsidRDefault="00597C77" w:rsidP="00597C77">
            <w:r w:rsidRPr="00AE3234">
              <w:t>Целевые показатели (индикаторы) подпрограммы, увязанные с основным мероприятием 1</w:t>
            </w:r>
          </w:p>
        </w:tc>
        <w:tc>
          <w:tcPr>
            <w:tcW w:w="212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Доля уличной канализационной сети, нуждающейся в замене, в общем протяжении канализационной сети, процентов</w:t>
            </w:r>
          </w:p>
        </w:tc>
        <w:tc>
          <w:tcPr>
            <w:tcW w:w="292"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процент</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55,5</w:t>
            </w:r>
          </w:p>
        </w:tc>
        <w:tc>
          <w:tcPr>
            <w:tcW w:w="262"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55,5</w:t>
            </w:r>
          </w:p>
        </w:tc>
        <w:tc>
          <w:tcPr>
            <w:tcW w:w="16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55,0</w:t>
            </w:r>
          </w:p>
        </w:tc>
        <w:tc>
          <w:tcPr>
            <w:tcW w:w="18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55,0</w:t>
            </w:r>
          </w:p>
        </w:tc>
        <w:tc>
          <w:tcPr>
            <w:tcW w:w="190"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55,0</w:t>
            </w:r>
          </w:p>
        </w:tc>
        <w:tc>
          <w:tcPr>
            <w:tcW w:w="225"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54,5</w:t>
            </w:r>
          </w:p>
        </w:tc>
        <w:tc>
          <w:tcPr>
            <w:tcW w:w="259" w:type="pct"/>
            <w:gridSpan w:val="2"/>
            <w:tcBorders>
              <w:top w:val="single" w:sz="4" w:space="0" w:color="auto"/>
              <w:left w:val="single" w:sz="4" w:space="0" w:color="auto"/>
              <w:bottom w:val="single" w:sz="4" w:space="0" w:color="auto"/>
              <w:right w:val="nil"/>
            </w:tcBorders>
          </w:tcPr>
          <w:p w:rsidR="00597C77" w:rsidRPr="00AE3234" w:rsidRDefault="00597C77" w:rsidP="00597C77">
            <w:r w:rsidRPr="00AE3234">
              <w:t>54,0</w:t>
            </w:r>
          </w:p>
        </w:tc>
      </w:tr>
      <w:tr w:rsidR="00597C77" w:rsidRPr="00AE3234" w:rsidTr="00597C77">
        <w:tblPrEx>
          <w:tblBorders>
            <w:bottom w:val="single" w:sz="4" w:space="0" w:color="auto"/>
          </w:tblBorders>
        </w:tblPrEx>
        <w:trPr>
          <w:gridAfter w:val="3"/>
          <w:wAfter w:w="75" w:type="pct"/>
        </w:trPr>
        <w:tc>
          <w:tcPr>
            <w:tcW w:w="977" w:type="pct"/>
            <w:vMerge/>
            <w:tcBorders>
              <w:left w:val="nil"/>
              <w:bottom w:val="single" w:sz="4" w:space="0" w:color="auto"/>
              <w:right w:val="single" w:sz="4" w:space="0" w:color="auto"/>
            </w:tcBorders>
          </w:tcPr>
          <w:p w:rsidR="00597C77" w:rsidRPr="00AE3234" w:rsidRDefault="00597C77" w:rsidP="00597C77"/>
        </w:tc>
        <w:tc>
          <w:tcPr>
            <w:tcW w:w="212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Доля населения Чувашской Республики, обеспеченного централизованными услугами водоотведения, процентов</w:t>
            </w:r>
          </w:p>
        </w:tc>
        <w:tc>
          <w:tcPr>
            <w:tcW w:w="292"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процент</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8,6</w:t>
            </w:r>
          </w:p>
        </w:tc>
        <w:tc>
          <w:tcPr>
            <w:tcW w:w="262"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8,6</w:t>
            </w:r>
          </w:p>
        </w:tc>
        <w:tc>
          <w:tcPr>
            <w:tcW w:w="16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 xml:space="preserve"> 8,8</w:t>
            </w:r>
          </w:p>
        </w:tc>
        <w:tc>
          <w:tcPr>
            <w:tcW w:w="18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9,4</w:t>
            </w:r>
          </w:p>
        </w:tc>
        <w:tc>
          <w:tcPr>
            <w:tcW w:w="190"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10,0</w:t>
            </w:r>
          </w:p>
        </w:tc>
        <w:tc>
          <w:tcPr>
            <w:tcW w:w="225"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12,0</w:t>
            </w:r>
          </w:p>
        </w:tc>
        <w:tc>
          <w:tcPr>
            <w:tcW w:w="259" w:type="pct"/>
            <w:gridSpan w:val="2"/>
            <w:tcBorders>
              <w:top w:val="single" w:sz="4" w:space="0" w:color="auto"/>
              <w:left w:val="single" w:sz="4" w:space="0" w:color="auto"/>
              <w:bottom w:val="single" w:sz="4" w:space="0" w:color="auto"/>
              <w:right w:val="nil"/>
            </w:tcBorders>
          </w:tcPr>
          <w:p w:rsidR="00597C77" w:rsidRPr="00AE3234" w:rsidRDefault="00597C77" w:rsidP="00597C77">
            <w:r w:rsidRPr="00AE3234">
              <w:t>15,0</w:t>
            </w:r>
          </w:p>
        </w:tc>
      </w:tr>
      <w:tr w:rsidR="00597C77" w:rsidRPr="00AE3234" w:rsidTr="00597C77">
        <w:tblPrEx>
          <w:tblBorders>
            <w:bottom w:val="single" w:sz="4" w:space="0" w:color="auto"/>
          </w:tblBorders>
        </w:tblPrEx>
        <w:trPr>
          <w:gridAfter w:val="1"/>
          <w:wAfter w:w="46" w:type="pct"/>
          <w:trHeight w:val="514"/>
        </w:trPr>
        <w:tc>
          <w:tcPr>
            <w:tcW w:w="977" w:type="pct"/>
            <w:tcBorders>
              <w:top w:val="single" w:sz="4" w:space="0" w:color="auto"/>
              <w:left w:val="nil"/>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Меропри</w:t>
            </w:r>
            <w:r w:rsidRPr="00AE3234">
              <w:softHyphen/>
              <w:t>ятие 1.1</w:t>
            </w:r>
          </w:p>
          <w:p w:rsidR="00597C77" w:rsidRPr="00AE3234" w:rsidRDefault="00597C77" w:rsidP="00597C77"/>
        </w:tc>
        <w:tc>
          <w:tcPr>
            <w:tcW w:w="212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Капитальный ремонт источников водоснабжения (водонапорных башен и водозаборных скважин) в населенных пунктах</w:t>
            </w:r>
          </w:p>
        </w:tc>
        <w:tc>
          <w:tcPr>
            <w:tcW w:w="292"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х</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92"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8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190"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25"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88" w:type="pct"/>
            <w:gridSpan w:val="4"/>
            <w:tcBorders>
              <w:top w:val="single" w:sz="4" w:space="0" w:color="auto"/>
              <w:left w:val="single" w:sz="4" w:space="0" w:color="auto"/>
              <w:bottom w:val="single" w:sz="4" w:space="0" w:color="auto"/>
              <w:right w:val="nil"/>
            </w:tcBorders>
          </w:tcPr>
          <w:p w:rsidR="00597C77" w:rsidRPr="00AE3234" w:rsidRDefault="00597C77" w:rsidP="00597C77">
            <w:r w:rsidRPr="00AE3234">
              <w:t>0,0</w:t>
            </w:r>
          </w:p>
        </w:tc>
      </w:tr>
      <w:tr w:rsidR="00597C77" w:rsidRPr="00AE3234" w:rsidTr="00597C77">
        <w:tblPrEx>
          <w:tblBorders>
            <w:bottom w:val="single" w:sz="4" w:space="0" w:color="auto"/>
          </w:tblBorders>
        </w:tblPrEx>
        <w:tc>
          <w:tcPr>
            <w:tcW w:w="5000" w:type="pct"/>
            <w:gridSpan w:val="15"/>
            <w:tcBorders>
              <w:top w:val="single" w:sz="4" w:space="0" w:color="auto"/>
              <w:left w:val="nil"/>
              <w:bottom w:val="single" w:sz="4" w:space="0" w:color="auto"/>
              <w:right w:val="nil"/>
            </w:tcBorders>
            <w:tcMar>
              <w:top w:w="0" w:type="dxa"/>
              <w:left w:w="85" w:type="dxa"/>
              <w:bottom w:w="0" w:type="dxa"/>
              <w:right w:w="85" w:type="dxa"/>
            </w:tcMar>
          </w:tcPr>
          <w:p w:rsidR="00597C77" w:rsidRPr="00AE3234" w:rsidRDefault="00597C77" w:rsidP="00597C77"/>
          <w:p w:rsidR="00597C77" w:rsidRPr="00AE3234" w:rsidRDefault="00597C77" w:rsidP="00597C77">
            <w:r w:rsidRPr="00AE3234">
              <w:t>Цель «Улучшение экологической обстановки на территории Комсомольского района Чувашской Республики»</w:t>
            </w:r>
          </w:p>
          <w:p w:rsidR="00597C77" w:rsidRPr="00AE3234" w:rsidRDefault="00597C77" w:rsidP="00597C77"/>
        </w:tc>
      </w:tr>
      <w:tr w:rsidR="00597C77" w:rsidRPr="00AE3234" w:rsidTr="00597C77">
        <w:tblPrEx>
          <w:tblBorders>
            <w:bottom w:val="single" w:sz="4" w:space="0" w:color="auto"/>
          </w:tblBorders>
        </w:tblPrEx>
        <w:trPr>
          <w:gridAfter w:val="2"/>
          <w:wAfter w:w="49" w:type="pct"/>
          <w:trHeight w:val="142"/>
        </w:trPr>
        <w:tc>
          <w:tcPr>
            <w:tcW w:w="977" w:type="pct"/>
            <w:tcBorders>
              <w:top w:val="single" w:sz="4" w:space="0" w:color="auto"/>
              <w:left w:val="nil"/>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Основное мероприятие 2</w:t>
            </w:r>
          </w:p>
        </w:tc>
        <w:tc>
          <w:tcPr>
            <w:tcW w:w="212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Водоотведение и очистка бытовых сточных вод</w:t>
            </w:r>
          </w:p>
        </w:tc>
        <w:tc>
          <w:tcPr>
            <w:tcW w:w="292"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х</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36"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189"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190"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62" w:type="pct"/>
            <w:gridSpan w:val="2"/>
            <w:tcBorders>
              <w:top w:val="single" w:sz="4" w:space="0" w:color="auto"/>
              <w:left w:val="single" w:sz="4" w:space="0" w:color="auto"/>
              <w:bottom w:val="single" w:sz="4" w:space="0" w:color="auto"/>
              <w:right w:val="nil"/>
            </w:tcBorders>
            <w:vAlign w:val="center"/>
          </w:tcPr>
          <w:p w:rsidR="00597C77" w:rsidRPr="00AE3234" w:rsidRDefault="00597C77" w:rsidP="00597C77">
            <w:r w:rsidRPr="00AE3234">
              <w:t>0,0</w:t>
            </w:r>
          </w:p>
        </w:tc>
      </w:tr>
      <w:tr w:rsidR="00597C77" w:rsidRPr="00AE3234" w:rsidTr="00597C77">
        <w:tblPrEx>
          <w:tblBorders>
            <w:bottom w:val="single" w:sz="4" w:space="0" w:color="auto"/>
          </w:tblBorders>
        </w:tblPrEx>
        <w:trPr>
          <w:gridAfter w:val="2"/>
          <w:wAfter w:w="49" w:type="pct"/>
        </w:trPr>
        <w:tc>
          <w:tcPr>
            <w:tcW w:w="977" w:type="pct"/>
            <w:tcBorders>
              <w:top w:val="single" w:sz="4" w:space="0" w:color="auto"/>
              <w:left w:val="nil"/>
              <w:bottom w:val="single" w:sz="4" w:space="0" w:color="auto"/>
              <w:right w:val="single" w:sz="4" w:space="0" w:color="auto"/>
            </w:tcBorders>
          </w:tcPr>
          <w:p w:rsidR="00597C77" w:rsidRPr="00AE3234" w:rsidRDefault="00597C77" w:rsidP="00597C77">
            <w:r w:rsidRPr="00AE3234">
              <w:lastRenderedPageBreak/>
              <w:t>Целевой показатель (индикатор) подпрограммы, увязанный с основным мероприятием 2</w:t>
            </w:r>
          </w:p>
        </w:tc>
        <w:tc>
          <w:tcPr>
            <w:tcW w:w="212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Доля объема сточных вод, пропущенных через очистные сооружения, в общем объеме сточных вод, процентов</w:t>
            </w:r>
          </w:p>
        </w:tc>
        <w:tc>
          <w:tcPr>
            <w:tcW w:w="292"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процент</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62,4</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63,1</w:t>
            </w:r>
          </w:p>
        </w:tc>
        <w:tc>
          <w:tcPr>
            <w:tcW w:w="192"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65,7</w:t>
            </w:r>
          </w:p>
        </w:tc>
        <w:tc>
          <w:tcPr>
            <w:tcW w:w="189"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67,9</w:t>
            </w:r>
          </w:p>
        </w:tc>
        <w:tc>
          <w:tcPr>
            <w:tcW w:w="190"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70,3</w:t>
            </w:r>
          </w:p>
        </w:tc>
        <w:tc>
          <w:tcPr>
            <w:tcW w:w="248" w:type="pct"/>
            <w:gridSpan w:val="2"/>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83,2</w:t>
            </w:r>
          </w:p>
        </w:tc>
        <w:tc>
          <w:tcPr>
            <w:tcW w:w="262" w:type="pct"/>
            <w:gridSpan w:val="2"/>
            <w:tcBorders>
              <w:top w:val="single" w:sz="4" w:space="0" w:color="auto"/>
              <w:left w:val="single" w:sz="4" w:space="0" w:color="auto"/>
              <w:bottom w:val="single" w:sz="4" w:space="0" w:color="auto"/>
              <w:right w:val="nil"/>
            </w:tcBorders>
          </w:tcPr>
          <w:p w:rsidR="00597C77" w:rsidRPr="00AE3234" w:rsidRDefault="00597C77" w:rsidP="00597C77">
            <w:r w:rsidRPr="00AE3234">
              <w:t>90,0</w:t>
            </w:r>
          </w:p>
        </w:tc>
      </w:tr>
      <w:tr w:rsidR="00597C77" w:rsidRPr="00AE3234" w:rsidTr="00597C77">
        <w:tblPrEx>
          <w:tblBorders>
            <w:bottom w:val="single" w:sz="4" w:space="0" w:color="auto"/>
          </w:tblBorders>
        </w:tblPrEx>
        <w:trPr>
          <w:gridAfter w:val="2"/>
          <w:wAfter w:w="49" w:type="pct"/>
          <w:trHeight w:val="467"/>
        </w:trPr>
        <w:tc>
          <w:tcPr>
            <w:tcW w:w="977" w:type="pct"/>
            <w:tcBorders>
              <w:top w:val="single" w:sz="4" w:space="0" w:color="auto"/>
              <w:left w:val="nil"/>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Меропри</w:t>
            </w:r>
            <w:r w:rsidRPr="00AE3234">
              <w:softHyphen/>
              <w:t>ятие 2.1</w:t>
            </w:r>
          </w:p>
        </w:tc>
        <w:tc>
          <w:tcPr>
            <w:tcW w:w="212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97C77" w:rsidRPr="00AE3234" w:rsidRDefault="00597C77" w:rsidP="00597C77">
            <w:r w:rsidRPr="00AE3234">
              <w:t>Строительство и реконструкция объектов водоотведения и очистных сооружений в муниципальных образованиях</w:t>
            </w:r>
          </w:p>
        </w:tc>
        <w:tc>
          <w:tcPr>
            <w:tcW w:w="292"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х</w:t>
            </w:r>
          </w:p>
        </w:tc>
        <w:tc>
          <w:tcPr>
            <w:tcW w:w="236" w:type="pct"/>
            <w:tcBorders>
              <w:top w:val="single" w:sz="4" w:space="0" w:color="auto"/>
              <w:left w:val="single" w:sz="4" w:space="0" w:color="auto"/>
              <w:bottom w:val="single" w:sz="4" w:space="0" w:color="auto"/>
              <w:right w:val="single" w:sz="4" w:space="0" w:color="auto"/>
            </w:tcBorders>
          </w:tcPr>
          <w:p w:rsidR="00597C77" w:rsidRPr="00AE3234" w:rsidRDefault="00597C77" w:rsidP="00597C77">
            <w:r w:rsidRPr="00AE3234">
              <w:t>0,0</w:t>
            </w:r>
          </w:p>
        </w:tc>
        <w:tc>
          <w:tcPr>
            <w:tcW w:w="236"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189"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190" w:type="pct"/>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597C77" w:rsidRPr="00AE3234" w:rsidRDefault="00597C77" w:rsidP="00597C77">
            <w:r w:rsidRPr="00AE3234">
              <w:t>0,0</w:t>
            </w:r>
          </w:p>
        </w:tc>
        <w:tc>
          <w:tcPr>
            <w:tcW w:w="262" w:type="pct"/>
            <w:gridSpan w:val="2"/>
            <w:tcBorders>
              <w:top w:val="single" w:sz="4" w:space="0" w:color="auto"/>
              <w:left w:val="single" w:sz="4" w:space="0" w:color="auto"/>
              <w:bottom w:val="single" w:sz="4" w:space="0" w:color="auto"/>
              <w:right w:val="nil"/>
            </w:tcBorders>
            <w:vAlign w:val="center"/>
          </w:tcPr>
          <w:p w:rsidR="00597C77" w:rsidRPr="00AE3234" w:rsidRDefault="00597C77" w:rsidP="00597C77">
            <w:r w:rsidRPr="00AE3234">
              <w:t>0,0</w:t>
            </w:r>
          </w:p>
        </w:tc>
      </w:tr>
    </w:tbl>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 w:rsidR="00597C77" w:rsidRPr="00AE3234" w:rsidRDefault="00597C77" w:rsidP="00597C77">
      <w:pPr>
        <w:sectPr w:rsidR="00597C77" w:rsidRPr="00AE3234" w:rsidSect="00597C77">
          <w:pgSz w:w="16838" w:h="11905" w:orient="landscape"/>
          <w:pgMar w:top="1417" w:right="1134" w:bottom="1134" w:left="1134" w:header="992" w:footer="709" w:gutter="0"/>
          <w:cols w:space="708"/>
          <w:docGrid w:linePitch="360"/>
        </w:sectPr>
      </w:pPr>
    </w:p>
    <w:p w:rsidR="00597C77" w:rsidRPr="00AE3234" w:rsidRDefault="00597C77" w:rsidP="00597C77">
      <w:pPr>
        <w:jc w:val="right"/>
      </w:pPr>
      <w:r w:rsidRPr="00AE3234">
        <w:lastRenderedPageBreak/>
        <w:t>Приложение № 5</w:t>
      </w:r>
    </w:p>
    <w:p w:rsidR="00597C77" w:rsidRDefault="00597C77" w:rsidP="00597C77">
      <w:pPr>
        <w:jc w:val="right"/>
      </w:pPr>
      <w:r w:rsidRPr="00AE3234">
        <w:t xml:space="preserve">к Муниципальной программе Комсомольского сельского поселения </w:t>
      </w:r>
    </w:p>
    <w:p w:rsidR="00597C77" w:rsidRDefault="00597C77" w:rsidP="00597C77">
      <w:pPr>
        <w:jc w:val="right"/>
      </w:pPr>
      <w:r w:rsidRPr="00AE3234">
        <w:t xml:space="preserve">Комсомольского района Чувашской Республики </w:t>
      </w:r>
    </w:p>
    <w:p w:rsidR="00597C77" w:rsidRPr="00AE3234" w:rsidRDefault="00597C77" w:rsidP="00597C77">
      <w:pPr>
        <w:jc w:val="right"/>
      </w:pPr>
      <w:r w:rsidRPr="00AE3234">
        <w:t>«Модернизация и развитие сферы жилищно-коммунального хозяйства»</w:t>
      </w:r>
    </w:p>
    <w:p w:rsidR="00597C77" w:rsidRPr="00AE3234" w:rsidRDefault="00597C77" w:rsidP="00597C77"/>
    <w:p w:rsidR="00597C77" w:rsidRPr="00AE3234" w:rsidRDefault="00597C77" w:rsidP="00597C77"/>
    <w:p w:rsidR="00597C77" w:rsidRPr="00EE37DB" w:rsidRDefault="00597C77" w:rsidP="00597C77">
      <w:pPr>
        <w:jc w:val="center"/>
        <w:rPr>
          <w:b/>
        </w:rPr>
      </w:pPr>
      <w:r w:rsidRPr="00EE37DB">
        <w:rPr>
          <w:b/>
        </w:rPr>
        <w:t>П О Д П Р О Г Р А М М А</w:t>
      </w:r>
    </w:p>
    <w:p w:rsidR="00597C77" w:rsidRPr="00EE37DB" w:rsidRDefault="00597C77" w:rsidP="00597C77">
      <w:pPr>
        <w:jc w:val="center"/>
        <w:rPr>
          <w:b/>
        </w:rPr>
      </w:pPr>
      <w:r w:rsidRPr="00EE37DB">
        <w:rPr>
          <w:b/>
        </w:rPr>
        <w:t>«Строительство и реконструкция (модернизация) объектов питьевого</w:t>
      </w:r>
    </w:p>
    <w:p w:rsidR="00597C77" w:rsidRPr="00EE37DB" w:rsidRDefault="00597C77" w:rsidP="00597C77">
      <w:pPr>
        <w:jc w:val="center"/>
        <w:rPr>
          <w:b/>
        </w:rPr>
      </w:pPr>
      <w:r w:rsidRPr="00EE37DB">
        <w:rPr>
          <w:b/>
        </w:rPr>
        <w:t>водоснабжения и водоподготовки с учетом оценки качества и безопасности питьевой воды» Муниципальной программы Комсомольского сельского поселения Комсомольского района Чувашской Республики «Модернизация и развитие сферы жилищно-коммунального хозяйства»</w:t>
      </w:r>
    </w:p>
    <w:p w:rsidR="00597C77" w:rsidRPr="00EE37DB" w:rsidRDefault="00597C77" w:rsidP="00597C77">
      <w:pPr>
        <w:jc w:val="center"/>
        <w:rPr>
          <w:b/>
        </w:rPr>
      </w:pPr>
    </w:p>
    <w:p w:rsidR="00597C77" w:rsidRPr="00EE37DB" w:rsidRDefault="00597C77" w:rsidP="00597C77">
      <w:pPr>
        <w:jc w:val="center"/>
        <w:rPr>
          <w:b/>
        </w:rPr>
      </w:pPr>
      <w:r w:rsidRPr="00EE37DB">
        <w:rPr>
          <w:b/>
        </w:rPr>
        <w:t>ПАСПОРТ ПОДПРОГРАММЫ</w:t>
      </w:r>
    </w:p>
    <w:p w:rsidR="00597C77" w:rsidRPr="00AE3234" w:rsidRDefault="00597C77" w:rsidP="00597C77"/>
    <w:tbl>
      <w:tblPr>
        <w:tblW w:w="5000" w:type="pct"/>
        <w:tblCellMar>
          <w:left w:w="62" w:type="dxa"/>
          <w:right w:w="62" w:type="dxa"/>
        </w:tblCellMar>
        <w:tblLook w:val="00A0" w:firstRow="1" w:lastRow="0" w:firstColumn="1" w:lastColumn="0" w:noHBand="0" w:noVBand="0"/>
      </w:tblPr>
      <w:tblGrid>
        <w:gridCol w:w="2914"/>
        <w:gridCol w:w="385"/>
        <w:gridCol w:w="5770"/>
      </w:tblGrid>
      <w:tr w:rsidR="00597C77" w:rsidRPr="00AE3234" w:rsidTr="00597C77">
        <w:tc>
          <w:tcPr>
            <w:tcW w:w="1607" w:type="pct"/>
          </w:tcPr>
          <w:p w:rsidR="00597C77" w:rsidRPr="00AE3234" w:rsidRDefault="00597C77" w:rsidP="00597C77">
            <w:r w:rsidRPr="00AE3234">
              <w:t>Ответственный исполнитель подпрограммы</w:t>
            </w:r>
          </w:p>
        </w:tc>
        <w:tc>
          <w:tcPr>
            <w:tcW w:w="212" w:type="pct"/>
          </w:tcPr>
          <w:p w:rsidR="00597C77" w:rsidRPr="00AE3234" w:rsidRDefault="00597C77" w:rsidP="00597C77">
            <w:r w:rsidRPr="00AE3234">
              <w:t>–</w:t>
            </w:r>
          </w:p>
        </w:tc>
        <w:tc>
          <w:tcPr>
            <w:tcW w:w="3181" w:type="pct"/>
          </w:tcPr>
          <w:p w:rsidR="00597C77" w:rsidRPr="00AE3234" w:rsidRDefault="00597C77" w:rsidP="00597C77">
            <w:r w:rsidRPr="00AE3234">
              <w:t xml:space="preserve">Комсомольске сельское поселение </w:t>
            </w:r>
          </w:p>
        </w:tc>
      </w:tr>
      <w:tr w:rsidR="00597C77" w:rsidRPr="00AE3234" w:rsidTr="00597C77">
        <w:tc>
          <w:tcPr>
            <w:tcW w:w="1607" w:type="pct"/>
          </w:tcPr>
          <w:p w:rsidR="00597C77" w:rsidRPr="00AE3234" w:rsidRDefault="00597C77" w:rsidP="00597C77">
            <w:r w:rsidRPr="00AE3234">
              <w:t>Цели подпрограммы</w:t>
            </w:r>
          </w:p>
        </w:tc>
        <w:tc>
          <w:tcPr>
            <w:tcW w:w="212" w:type="pct"/>
          </w:tcPr>
          <w:p w:rsidR="00597C77" w:rsidRPr="00AE3234" w:rsidRDefault="00597C77" w:rsidP="00597C77">
            <w:r w:rsidRPr="00AE3234">
              <w:t>–</w:t>
            </w:r>
          </w:p>
        </w:tc>
        <w:tc>
          <w:tcPr>
            <w:tcW w:w="3181" w:type="pct"/>
          </w:tcPr>
          <w:p w:rsidR="00597C77" w:rsidRPr="00AE3234" w:rsidRDefault="00597C77" w:rsidP="00597C77">
            <w:r w:rsidRPr="00AE3234">
              <w:t>повышение качества питьевой воды для населения Комсомольского сельского поселения;</w:t>
            </w:r>
          </w:p>
          <w:p w:rsidR="00597C77" w:rsidRPr="00AE3234" w:rsidRDefault="00597C77" w:rsidP="00597C77">
            <w:r w:rsidRPr="00AE3234">
              <w:t>восстановление, охрана и рациональное использование источников питьевого водоснабжения</w:t>
            </w:r>
          </w:p>
        </w:tc>
      </w:tr>
      <w:tr w:rsidR="00597C77" w:rsidRPr="00AE3234" w:rsidTr="00597C77">
        <w:tc>
          <w:tcPr>
            <w:tcW w:w="1607" w:type="pct"/>
          </w:tcPr>
          <w:p w:rsidR="00597C77" w:rsidRPr="00AE3234" w:rsidRDefault="00597C77" w:rsidP="00597C77">
            <w:r w:rsidRPr="00AE3234">
              <w:t>Задачи подпрограммы</w:t>
            </w:r>
          </w:p>
        </w:tc>
        <w:tc>
          <w:tcPr>
            <w:tcW w:w="212" w:type="pct"/>
          </w:tcPr>
          <w:p w:rsidR="00597C77" w:rsidRPr="00AE3234" w:rsidRDefault="00597C77" w:rsidP="00597C77">
            <w:r w:rsidRPr="00AE3234">
              <w:t>–</w:t>
            </w:r>
          </w:p>
        </w:tc>
        <w:tc>
          <w:tcPr>
            <w:tcW w:w="3181" w:type="pct"/>
          </w:tcPr>
          <w:p w:rsidR="00597C77" w:rsidRPr="00AE3234" w:rsidRDefault="00597C77" w:rsidP="00597C77">
            <w:r w:rsidRPr="00AE3234">
              <w:t>повышение качества питьевой воды посредством модернизации систем водоснабжения с использованием перспективных технологий;</w:t>
            </w:r>
          </w:p>
          <w:p w:rsidR="00597C77" w:rsidRPr="00AE3234" w:rsidRDefault="00597C77" w:rsidP="00597C77">
            <w:r w:rsidRPr="00AE3234">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597C77" w:rsidRPr="00AE3234" w:rsidRDefault="00597C77" w:rsidP="00597C77">
            <w:r w:rsidRPr="00AE3234">
              <w:t>предотвращение загрязнения источников питьевого водоснабжения</w:t>
            </w:r>
          </w:p>
        </w:tc>
      </w:tr>
      <w:tr w:rsidR="00597C77" w:rsidRPr="00AE3234" w:rsidTr="00597C77">
        <w:tc>
          <w:tcPr>
            <w:tcW w:w="1607" w:type="pct"/>
          </w:tcPr>
          <w:p w:rsidR="00597C77" w:rsidRPr="00AE3234" w:rsidRDefault="00597C77" w:rsidP="00597C77">
            <w:r w:rsidRPr="00AE3234">
              <w:t>Целевые показатели (индикаторы) подпрограммы</w:t>
            </w:r>
          </w:p>
        </w:tc>
        <w:tc>
          <w:tcPr>
            <w:tcW w:w="212" w:type="pct"/>
          </w:tcPr>
          <w:p w:rsidR="00597C77" w:rsidRPr="00AE3234" w:rsidRDefault="00597C77" w:rsidP="00597C77">
            <w:r w:rsidRPr="00AE3234">
              <w:t>–</w:t>
            </w:r>
          </w:p>
        </w:tc>
        <w:tc>
          <w:tcPr>
            <w:tcW w:w="3181" w:type="pct"/>
          </w:tcPr>
          <w:p w:rsidR="00597C77" w:rsidRPr="00AE3234" w:rsidRDefault="00597C77" w:rsidP="00597C77">
            <w:r w:rsidRPr="00AE3234">
              <w:t>к 2025 году будут достигнуты следующие целевые показатели (индикаторы):</w:t>
            </w:r>
          </w:p>
          <w:p w:rsidR="00597C77" w:rsidRPr="00AE3234" w:rsidRDefault="00597C77" w:rsidP="00597C77">
            <w:r w:rsidRPr="00AE3234">
              <w:t>доля уличной водопроводной сети, нуждающейся в замене, в общем протяжении водопроводной сети – 54,0 процента;</w:t>
            </w:r>
          </w:p>
          <w:p w:rsidR="00597C77" w:rsidRPr="00AE3234" w:rsidRDefault="00597C77" w:rsidP="00597C77">
            <w:r w:rsidRPr="00AE3234">
              <w:t xml:space="preserve">доля населения Комсомольского сельского поселения, обеспеченного качественной питьевой водой – </w:t>
            </w:r>
            <w:r w:rsidRPr="00AE3234">
              <w:br/>
              <w:t>78,0 процента</w:t>
            </w:r>
          </w:p>
          <w:p w:rsidR="00597C77" w:rsidRPr="00AE3234" w:rsidRDefault="00597C77" w:rsidP="00597C77"/>
        </w:tc>
      </w:tr>
      <w:tr w:rsidR="00597C77" w:rsidRPr="00AE3234" w:rsidTr="00597C77">
        <w:tc>
          <w:tcPr>
            <w:tcW w:w="1607" w:type="pct"/>
          </w:tcPr>
          <w:p w:rsidR="00597C77" w:rsidRPr="00AE3234" w:rsidRDefault="00597C77" w:rsidP="00597C77">
            <w:r w:rsidRPr="00AE3234">
              <w:t>Этапы и сроки реализации подпрограммы</w:t>
            </w:r>
          </w:p>
          <w:p w:rsidR="00597C77" w:rsidRPr="00AE3234" w:rsidRDefault="00597C77" w:rsidP="00597C77"/>
        </w:tc>
        <w:tc>
          <w:tcPr>
            <w:tcW w:w="212" w:type="pct"/>
          </w:tcPr>
          <w:p w:rsidR="00597C77" w:rsidRPr="00AE3234" w:rsidRDefault="00597C77" w:rsidP="00597C77">
            <w:r w:rsidRPr="00AE3234">
              <w:t>–</w:t>
            </w:r>
          </w:p>
        </w:tc>
        <w:tc>
          <w:tcPr>
            <w:tcW w:w="3181" w:type="pct"/>
          </w:tcPr>
          <w:p w:rsidR="00597C77" w:rsidRPr="00AE3234" w:rsidRDefault="00597C77" w:rsidP="00597C77">
            <w:r w:rsidRPr="00AE3234">
              <w:t>2021–2024 годы в один этап</w:t>
            </w:r>
          </w:p>
        </w:tc>
      </w:tr>
      <w:tr w:rsidR="00597C77" w:rsidRPr="00AE3234" w:rsidTr="00597C77">
        <w:tblPrEx>
          <w:tblLook w:val="04A0" w:firstRow="1" w:lastRow="0" w:firstColumn="1" w:lastColumn="0" w:noHBand="0" w:noVBand="1"/>
        </w:tblPrEx>
        <w:tc>
          <w:tcPr>
            <w:tcW w:w="1607" w:type="pct"/>
          </w:tcPr>
          <w:p w:rsidR="00597C77" w:rsidRPr="00AE3234" w:rsidRDefault="00597C77" w:rsidP="00597C77">
            <w:r w:rsidRPr="00AE3234">
              <w:t xml:space="preserve">Объемы финансирования подпрограммы с разбивкой по годам реализации </w:t>
            </w:r>
          </w:p>
        </w:tc>
        <w:tc>
          <w:tcPr>
            <w:tcW w:w="212" w:type="pct"/>
          </w:tcPr>
          <w:p w:rsidR="00597C77" w:rsidRPr="00AE3234" w:rsidRDefault="00597C77" w:rsidP="00597C77">
            <w:r w:rsidRPr="00AE3234">
              <w:t>–</w:t>
            </w:r>
          </w:p>
        </w:tc>
        <w:tc>
          <w:tcPr>
            <w:tcW w:w="3181" w:type="pct"/>
          </w:tcPr>
          <w:p w:rsidR="00597C77" w:rsidRPr="00AE3234" w:rsidRDefault="00597C77" w:rsidP="00597C77">
            <w:r w:rsidRPr="00AE3234">
              <w:t xml:space="preserve">прогнозируемые объемы финансирования мероприятий подпрограммы в 2021–2024 годах с бюджета поселения составляют </w:t>
            </w:r>
            <w:r>
              <w:t>63477</w:t>
            </w:r>
            <w:r w:rsidRPr="00AE3234">
              <w:t>0,0 тыс. рублей, в том числе:</w:t>
            </w:r>
          </w:p>
          <w:p w:rsidR="00597C77" w:rsidRPr="00AE3234" w:rsidRDefault="00597C77" w:rsidP="00597C77">
            <w:r w:rsidRPr="00AE3234">
              <w:t>в 2021 году –</w:t>
            </w:r>
            <w:r>
              <w:t>130</w:t>
            </w:r>
            <w:r w:rsidRPr="00AE3234">
              <w:t>,0 тыс. рублей;</w:t>
            </w:r>
          </w:p>
          <w:p w:rsidR="00597C77" w:rsidRPr="00AE3234" w:rsidRDefault="00597C77" w:rsidP="00597C77">
            <w:r w:rsidRPr="00AE3234">
              <w:t xml:space="preserve">в 2022 году – </w:t>
            </w:r>
            <w:r>
              <w:t>13</w:t>
            </w:r>
            <w:r w:rsidRPr="00AE3234">
              <w:t>0,0 тыс. рублей;</w:t>
            </w:r>
          </w:p>
          <w:p w:rsidR="00597C77" w:rsidRPr="00AE3234" w:rsidRDefault="00597C77" w:rsidP="00597C77">
            <w:r w:rsidRPr="00AE3234">
              <w:t xml:space="preserve">в 2023 году – </w:t>
            </w:r>
            <w:r>
              <w:t>13</w:t>
            </w:r>
            <w:r w:rsidRPr="00AE3234">
              <w:t>0,0 тыс. рублей;</w:t>
            </w:r>
          </w:p>
          <w:p w:rsidR="00597C77" w:rsidRPr="00AE3234" w:rsidRDefault="00597C77" w:rsidP="00597C77">
            <w:r w:rsidRPr="00AE3234">
              <w:t xml:space="preserve">в 2024 году – </w:t>
            </w:r>
            <w:r>
              <w:t>13</w:t>
            </w:r>
            <w:r w:rsidRPr="00AE3234">
              <w:t>0,0 тыс. рублей.</w:t>
            </w:r>
          </w:p>
          <w:p w:rsidR="00597C77" w:rsidRPr="00AE3234" w:rsidRDefault="00597C77" w:rsidP="00597C77">
            <w:r w:rsidRPr="00AE3234">
              <w:lastRenderedPageBreak/>
              <w:t>Объемы финансирования мероприятий подпрограммы подлежат ежегодному уточнению исходя из возможностей бюджета</w:t>
            </w:r>
          </w:p>
          <w:p w:rsidR="00597C77" w:rsidRPr="00AE3234" w:rsidRDefault="00597C77" w:rsidP="00597C77"/>
        </w:tc>
      </w:tr>
      <w:tr w:rsidR="00597C77" w:rsidRPr="00AE3234" w:rsidTr="00597C77">
        <w:tblPrEx>
          <w:tblLook w:val="04A0" w:firstRow="1" w:lastRow="0" w:firstColumn="1" w:lastColumn="0" w:noHBand="0" w:noVBand="1"/>
        </w:tblPrEx>
        <w:tc>
          <w:tcPr>
            <w:tcW w:w="1607" w:type="pct"/>
          </w:tcPr>
          <w:p w:rsidR="00597C77" w:rsidRPr="00AE3234" w:rsidRDefault="00597C77" w:rsidP="00597C77">
            <w:r w:rsidRPr="00AE3234">
              <w:lastRenderedPageBreak/>
              <w:t>Ожидаемые результаты реализации подпрограммы</w:t>
            </w:r>
          </w:p>
        </w:tc>
        <w:tc>
          <w:tcPr>
            <w:tcW w:w="212" w:type="pct"/>
          </w:tcPr>
          <w:p w:rsidR="00597C77" w:rsidRPr="00AE3234" w:rsidRDefault="00597C77" w:rsidP="00597C77">
            <w:r w:rsidRPr="00AE3234">
              <w:t>–</w:t>
            </w:r>
          </w:p>
        </w:tc>
        <w:tc>
          <w:tcPr>
            <w:tcW w:w="3181" w:type="pct"/>
          </w:tcPr>
          <w:p w:rsidR="00597C77" w:rsidRPr="00AE3234" w:rsidRDefault="00597C77" w:rsidP="00597C77">
            <w:r w:rsidRPr="00AE3234">
              <w:t xml:space="preserve">реализация подпрограммы должна обеспечить: </w:t>
            </w:r>
          </w:p>
          <w:p w:rsidR="00597C77" w:rsidRPr="00AE3234" w:rsidRDefault="00597C77" w:rsidP="00597C77">
            <w:r w:rsidRPr="00AE3234">
              <w:t>увеличение доли населения, обеспеченного питьевой водой, отвечающей обязательным требованиям безопасности;</w:t>
            </w:r>
          </w:p>
          <w:p w:rsidR="00597C77" w:rsidRPr="00AE3234" w:rsidRDefault="00597C77" w:rsidP="00597C77">
            <w:r w:rsidRPr="00AE3234">
              <w:t>повышение доступности для населения услуг централизованных систем водоснабжения;</w:t>
            </w:r>
          </w:p>
          <w:p w:rsidR="00597C77" w:rsidRPr="00AE3234" w:rsidRDefault="00597C77" w:rsidP="00597C77">
            <w:r w:rsidRPr="00AE3234">
              <w:t>сокращение потерь воды в сетях централизованного водоснабжения с одновременным уменьшением числа аварий в системах водоснабжения.</w:t>
            </w:r>
          </w:p>
        </w:tc>
      </w:tr>
    </w:tbl>
    <w:p w:rsidR="00597C77" w:rsidRPr="00AE3234" w:rsidRDefault="00597C77" w:rsidP="00597C77"/>
    <w:p w:rsidR="00597C77" w:rsidRPr="00EE37DB" w:rsidRDefault="00597C77" w:rsidP="00597C77">
      <w:pPr>
        <w:rPr>
          <w:b/>
        </w:rPr>
      </w:pPr>
      <w:r w:rsidRPr="00AE3234">
        <w:br w:type="page"/>
      </w:r>
      <w:r w:rsidRPr="00EE37DB">
        <w:rPr>
          <w:b/>
        </w:rPr>
        <w:lastRenderedPageBreak/>
        <w:t xml:space="preserve">    Раздел I. Приоритеты и цели подпрограммы, общая характеристика </w:t>
      </w:r>
    </w:p>
    <w:p w:rsidR="00597C77" w:rsidRPr="00EE37DB" w:rsidRDefault="00597C77" w:rsidP="00597C77">
      <w:pPr>
        <w:rPr>
          <w:b/>
        </w:rPr>
      </w:pPr>
      <w:r w:rsidRPr="00EE37DB">
        <w:rPr>
          <w:b/>
        </w:rPr>
        <w:t>реализации подпрограммы</w:t>
      </w:r>
    </w:p>
    <w:p w:rsidR="00597C77" w:rsidRPr="00AE3234" w:rsidRDefault="00597C77" w:rsidP="00597C77"/>
    <w:p w:rsidR="00597C77" w:rsidRPr="00AE3234" w:rsidRDefault="00597C77" w:rsidP="00597C77">
      <w:r>
        <w:t xml:space="preserve">   </w:t>
      </w:r>
      <w:r w:rsidRPr="00AE3234">
        <w:t>Приоритеты и цели подпрограммы определены основными направлениями реализации Стратегии социально-экономического развития Комсомольского района Чувашской Республики до 2035 года, утвержденной решением Собрания депутатов  Комсомольского района Чувашской Республики от 02 декабря 2019 г. № 8/264, и региональным проектом Чувашской Республики «Чистая вода».</w:t>
      </w:r>
    </w:p>
    <w:p w:rsidR="00597C77" w:rsidRPr="00AE3234" w:rsidRDefault="00597C77" w:rsidP="00597C77">
      <w:r w:rsidRPr="00AE3234">
        <w:t>Целями подпрограммы являются:</w:t>
      </w:r>
    </w:p>
    <w:p w:rsidR="00597C77" w:rsidRPr="00AE3234" w:rsidRDefault="00597C77" w:rsidP="00597C77">
      <w:r>
        <w:t xml:space="preserve">   </w:t>
      </w:r>
      <w:r w:rsidRPr="00AE3234">
        <w:t>повышение качества питьевой воды для населения Комсомольского сельского поселения;</w:t>
      </w:r>
    </w:p>
    <w:p w:rsidR="00597C77" w:rsidRPr="00AE3234" w:rsidRDefault="00597C77" w:rsidP="00597C77">
      <w:r>
        <w:t xml:space="preserve">   </w:t>
      </w:r>
      <w:r w:rsidRPr="00AE3234">
        <w:t>восстановление, охрана и рациональное использование источников питьевого водоснабжения.</w:t>
      </w:r>
    </w:p>
    <w:p w:rsidR="00597C77" w:rsidRPr="00AE3234" w:rsidRDefault="00597C77" w:rsidP="00597C77">
      <w:r>
        <w:t xml:space="preserve">   </w:t>
      </w:r>
      <w:r w:rsidRPr="00AE3234">
        <w:t>Для достижения поставленных целей подпрограммы необходимо решение следующих задач:</w:t>
      </w:r>
    </w:p>
    <w:p w:rsidR="00597C77" w:rsidRPr="00AE3234" w:rsidRDefault="00597C77" w:rsidP="00597C77">
      <w:r>
        <w:t xml:space="preserve">   </w:t>
      </w:r>
      <w:r w:rsidRPr="00AE3234">
        <w:t>повышение качества питьевой воды посредством модернизации систем водоснабжения с использованием перспективных технологий;</w:t>
      </w:r>
    </w:p>
    <w:p w:rsidR="00597C77" w:rsidRPr="00AE3234" w:rsidRDefault="00597C77" w:rsidP="00597C77">
      <w:r>
        <w:t xml:space="preserve">   </w:t>
      </w:r>
      <w:r w:rsidRPr="00AE3234">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597C77" w:rsidRPr="00AE3234" w:rsidRDefault="00597C77" w:rsidP="00597C77">
      <w:r>
        <w:t xml:space="preserve">   </w:t>
      </w:r>
      <w:r w:rsidRPr="00AE3234">
        <w:t>предотвращение загрязнения источников питьевого водоснабжения.</w:t>
      </w:r>
    </w:p>
    <w:p w:rsidR="00597C77" w:rsidRPr="00AE3234" w:rsidRDefault="00597C77" w:rsidP="00597C77"/>
    <w:p w:rsidR="00597C77" w:rsidRPr="00EE37DB" w:rsidRDefault="00597C77" w:rsidP="00597C77">
      <w:pPr>
        <w:rPr>
          <w:b/>
        </w:rPr>
      </w:pPr>
      <w:r w:rsidRPr="00EE37DB">
        <w:rPr>
          <w:b/>
        </w:rPr>
        <w:t xml:space="preserve">    II. Перечень и сведения о целевых показателях (индикаторах) </w:t>
      </w:r>
    </w:p>
    <w:p w:rsidR="00597C77" w:rsidRPr="00EE37DB" w:rsidRDefault="00597C77" w:rsidP="00597C77">
      <w:pPr>
        <w:rPr>
          <w:b/>
        </w:rPr>
      </w:pPr>
      <w:r w:rsidRPr="00EE37DB">
        <w:rPr>
          <w:b/>
        </w:rPr>
        <w:t>подпрограммы с расшифровкой плановых значений по годам ее реализации</w:t>
      </w:r>
    </w:p>
    <w:p w:rsidR="00597C77" w:rsidRPr="00AE3234" w:rsidRDefault="00597C77" w:rsidP="00597C77"/>
    <w:p w:rsidR="00597C77" w:rsidRPr="00AE3234" w:rsidRDefault="00597C77" w:rsidP="00597C77">
      <w:r>
        <w:t xml:space="preserve">   </w:t>
      </w:r>
      <w:r w:rsidRPr="00AE3234">
        <w:t>Состав целевых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597C77" w:rsidRPr="00AE3234" w:rsidRDefault="00597C77" w:rsidP="00597C77">
      <w:r>
        <w:t xml:space="preserve">    </w:t>
      </w:r>
      <w:r w:rsidRPr="00AE3234">
        <w:t>В подпрограмме предусмотрены следующие целевые показатели (индикаторы):</w:t>
      </w:r>
    </w:p>
    <w:p w:rsidR="00597C77" w:rsidRPr="00AE3234" w:rsidRDefault="00597C77" w:rsidP="00597C77">
      <w:r>
        <w:t xml:space="preserve">   </w:t>
      </w:r>
      <w:r w:rsidRPr="00AE3234">
        <w:t>доля уличной водопроводной сети, нуждающейся в замене, в общем протяжении водопроводной сети;</w:t>
      </w:r>
    </w:p>
    <w:p w:rsidR="00597C77" w:rsidRPr="00AE3234" w:rsidRDefault="00597C77" w:rsidP="00597C77">
      <w:r>
        <w:t xml:space="preserve">   </w:t>
      </w:r>
      <w:r w:rsidRPr="00AE3234">
        <w:t>доля населения Комсомольского сельского поселения, обеспеченного качественной питьевой водой.</w:t>
      </w:r>
    </w:p>
    <w:p w:rsidR="00597C77" w:rsidRPr="00AE3234" w:rsidRDefault="00597C77" w:rsidP="00597C77">
      <w:r>
        <w:t xml:space="preserve">   </w:t>
      </w:r>
      <w:r w:rsidRPr="00AE3234">
        <w:t>В результате реализации мероприятий подпрограммы ожидается достижение к 2025 году следующих целевых показателей (индикаторов):</w:t>
      </w:r>
    </w:p>
    <w:p w:rsidR="00597C77" w:rsidRPr="00AE3234" w:rsidRDefault="00597C77" w:rsidP="00597C77">
      <w:r>
        <w:t xml:space="preserve">   </w:t>
      </w:r>
      <w:r w:rsidRPr="00AE3234">
        <w:t>доля уличной водопроводной сети, нуждающейся в замене, в общем протяжении водопроводной сети:</w:t>
      </w:r>
    </w:p>
    <w:p w:rsidR="00597C77" w:rsidRPr="00AE3234" w:rsidRDefault="00597C77" w:rsidP="00597C77">
      <w:r w:rsidRPr="00AE3234">
        <w:t>в 2021 году – 59,2 процента;</w:t>
      </w:r>
    </w:p>
    <w:p w:rsidR="00597C77" w:rsidRPr="00AE3234" w:rsidRDefault="00597C77" w:rsidP="00597C77">
      <w:r w:rsidRPr="00AE3234">
        <w:t>в 2022 году – 58,0 процента;</w:t>
      </w:r>
    </w:p>
    <w:p w:rsidR="00597C77" w:rsidRPr="00AE3234" w:rsidRDefault="00597C77" w:rsidP="00597C77">
      <w:r w:rsidRPr="00AE3234">
        <w:t xml:space="preserve">в 2023 году – 57,5 процента; </w:t>
      </w:r>
    </w:p>
    <w:p w:rsidR="00597C77" w:rsidRPr="00AE3234" w:rsidRDefault="00597C77" w:rsidP="00597C77">
      <w:r w:rsidRPr="00AE3234">
        <w:t>в 2024 году – 55,5 процента;</w:t>
      </w:r>
    </w:p>
    <w:p w:rsidR="00597C77" w:rsidRPr="00AE3234" w:rsidRDefault="00597C77" w:rsidP="00597C77">
      <w:r w:rsidRPr="00AE3234">
        <w:t>доля населения Комсомольского сельского поселения, обеспеченного качественной питьевой водой:</w:t>
      </w:r>
    </w:p>
    <w:p w:rsidR="00597C77" w:rsidRPr="00AE3234" w:rsidRDefault="00597C77" w:rsidP="00597C77">
      <w:r w:rsidRPr="00AE3234">
        <w:t>в 2021 году – 65,1 процента;</w:t>
      </w:r>
    </w:p>
    <w:p w:rsidR="00597C77" w:rsidRPr="00AE3234" w:rsidRDefault="00597C77" w:rsidP="00597C77">
      <w:r w:rsidRPr="00AE3234">
        <w:t>в 2022 году – 66,8 процента;</w:t>
      </w:r>
    </w:p>
    <w:p w:rsidR="00597C77" w:rsidRPr="00AE3234" w:rsidRDefault="00597C77" w:rsidP="00597C77">
      <w:r w:rsidRPr="00AE3234">
        <w:t xml:space="preserve">в 2023 году – 68,5 процента; </w:t>
      </w:r>
    </w:p>
    <w:p w:rsidR="00597C77" w:rsidRPr="00AE3234" w:rsidRDefault="00597C77" w:rsidP="00597C77">
      <w:r w:rsidRPr="00AE3234">
        <w:t>в 2024 году – 70,2 процента.</w:t>
      </w:r>
    </w:p>
    <w:p w:rsidR="00597C77" w:rsidRPr="00AE3234" w:rsidRDefault="00597C77" w:rsidP="00597C77">
      <w:r>
        <w:t xml:space="preserve">   </w:t>
      </w:r>
      <w:r w:rsidRPr="00AE3234">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или насыщения), изменения приоритетов Муниципальной политики в сфере жилищно-коммунального хозяйства.</w:t>
      </w:r>
    </w:p>
    <w:p w:rsidR="00597C77" w:rsidRPr="00AE3234" w:rsidRDefault="00597C77" w:rsidP="00597C77"/>
    <w:p w:rsidR="00597C77" w:rsidRPr="00EE37DB" w:rsidRDefault="00597C77" w:rsidP="00597C77">
      <w:pPr>
        <w:rPr>
          <w:b/>
        </w:rPr>
      </w:pPr>
      <w:r w:rsidRPr="00EE37DB">
        <w:rPr>
          <w:b/>
        </w:rPr>
        <w:t xml:space="preserve">   Раздел III. Характеристики основных мероприятий, мероприятий</w:t>
      </w:r>
    </w:p>
    <w:p w:rsidR="00597C77" w:rsidRPr="00EE37DB" w:rsidRDefault="00597C77" w:rsidP="00597C77">
      <w:pPr>
        <w:rPr>
          <w:b/>
        </w:rPr>
      </w:pPr>
      <w:r w:rsidRPr="00EE37DB">
        <w:rPr>
          <w:b/>
        </w:rPr>
        <w:t>подпрограммы с указанием сроков и этапов их реализации</w:t>
      </w:r>
    </w:p>
    <w:p w:rsidR="00597C77" w:rsidRPr="00AE3234" w:rsidRDefault="00597C77" w:rsidP="00597C77"/>
    <w:p w:rsidR="00597C77" w:rsidRPr="00AE3234" w:rsidRDefault="00597C77" w:rsidP="00597C77">
      <w:r>
        <w:t xml:space="preserve">   </w:t>
      </w:r>
      <w:r w:rsidRPr="00AE3234">
        <w:t>На реализацию поставленных целей и решение задач подпрограммы направлено два основных мероприятия.</w:t>
      </w:r>
    </w:p>
    <w:p w:rsidR="00597C77" w:rsidRPr="00AE3234" w:rsidRDefault="00597C77" w:rsidP="00597C77">
      <w:r>
        <w:t xml:space="preserve">   </w:t>
      </w:r>
      <w:r w:rsidRPr="00AE3234">
        <w:t>Основное мероприятие 1. Реализация мероприятий региональной программы Чувашской Республики «Чистая вода».</w:t>
      </w:r>
    </w:p>
    <w:p w:rsidR="00597C77" w:rsidRPr="00AE3234" w:rsidRDefault="00597C77" w:rsidP="00597C77">
      <w:r>
        <w:t xml:space="preserve">   </w:t>
      </w:r>
      <w:r w:rsidRPr="00AE3234">
        <w:t>Мероприятие 1.1. Строительство локальной станции водоподготовки на одиночной скважине с водопроводными сетями в Комсомольском сельском поселении Комсомольского района Чувашской Республики.</w:t>
      </w:r>
    </w:p>
    <w:p w:rsidR="00597C77" w:rsidRPr="00AE3234" w:rsidRDefault="00597C77" w:rsidP="00597C77">
      <w:r w:rsidRPr="00AE3234">
        <w:t>Мероприятие предусматривает строительство автоматизированной блочно-модульной станции с оборудованием фильтрации и обеззараживания воды.</w:t>
      </w:r>
    </w:p>
    <w:p w:rsidR="00597C77" w:rsidRPr="00AE3234" w:rsidRDefault="00597C77" w:rsidP="00597C77">
      <w:r w:rsidRPr="00AE3234">
        <w:t>Реализация мероприятия обеспечит качественной питьевой водой 3475 человек из централизованной системы водоснабжения.</w:t>
      </w:r>
    </w:p>
    <w:p w:rsidR="00597C77" w:rsidRPr="00AE3234" w:rsidRDefault="00597C77" w:rsidP="00597C77">
      <w:r w:rsidRPr="00AE3234">
        <w:t>Основное мероприятие 2. Повышение качества водоснабжения.</w:t>
      </w:r>
    </w:p>
    <w:p w:rsidR="00597C77" w:rsidRPr="00AE3234" w:rsidRDefault="00597C77" w:rsidP="00597C77">
      <w:r w:rsidRPr="00AE3234">
        <w:t>Мероприятие 2.1. Инвентаризация разведочно-эксплуатационных скважин и проведение работ по ликвидационному тампонажу бесхозных, заброшенных и подлежащих ликвидации разведочно-эксплуатационных скважин.</w:t>
      </w:r>
    </w:p>
    <w:p w:rsidR="00597C77" w:rsidRPr="00AE3234" w:rsidRDefault="00597C77" w:rsidP="00597C77">
      <w:r>
        <w:t xml:space="preserve">   </w:t>
      </w:r>
      <w:r w:rsidRPr="00AE3234">
        <w:t>Мероприятие 2.2. Мониторинг качества питьевой воды.</w:t>
      </w:r>
    </w:p>
    <w:p w:rsidR="00597C77" w:rsidRPr="00AE3234" w:rsidRDefault="00597C77" w:rsidP="00597C77">
      <w:r w:rsidRPr="00AE3234">
        <w:t>Подпрограмма реализуется в период с 2021 по 2024 год в один этап.</w:t>
      </w:r>
    </w:p>
    <w:p w:rsidR="00597C77" w:rsidRPr="00AE3234" w:rsidRDefault="00597C77" w:rsidP="00597C77"/>
    <w:p w:rsidR="00597C77" w:rsidRPr="00EE37DB" w:rsidRDefault="00597C77" w:rsidP="00597C77">
      <w:pPr>
        <w:rPr>
          <w:b/>
        </w:rPr>
      </w:pPr>
      <w:r>
        <w:t xml:space="preserve">    </w:t>
      </w:r>
      <w:r w:rsidRPr="00EE37DB">
        <w:rPr>
          <w:b/>
        </w:rPr>
        <w:t>Раздел IV. Обоснование объема финансовых ресурсов, необходимых</w:t>
      </w:r>
    </w:p>
    <w:p w:rsidR="00597C77" w:rsidRPr="00EE37DB" w:rsidRDefault="00597C77" w:rsidP="00597C77">
      <w:pPr>
        <w:rPr>
          <w:b/>
        </w:rPr>
      </w:pPr>
      <w:r w:rsidRPr="00EE37DB">
        <w:rPr>
          <w:b/>
        </w:rPr>
        <w:t xml:space="preserve">для реализации подпрограммы (с расшифровкой по источникам </w:t>
      </w:r>
    </w:p>
    <w:p w:rsidR="00597C77" w:rsidRPr="00EE37DB" w:rsidRDefault="00597C77" w:rsidP="00597C77">
      <w:pPr>
        <w:rPr>
          <w:b/>
        </w:rPr>
      </w:pPr>
      <w:r w:rsidRPr="00EE37DB">
        <w:rPr>
          <w:b/>
        </w:rPr>
        <w:t>финансирования, этапам и годам ее реализации)</w:t>
      </w:r>
    </w:p>
    <w:p w:rsidR="00597C77" w:rsidRPr="00EE37DB" w:rsidRDefault="00597C77" w:rsidP="00597C77">
      <w:pPr>
        <w:rPr>
          <w:b/>
        </w:rPr>
      </w:pPr>
    </w:p>
    <w:p w:rsidR="00597C77" w:rsidRPr="00AE3234" w:rsidRDefault="00597C77" w:rsidP="00597C77">
      <w:r>
        <w:t xml:space="preserve">   </w:t>
      </w:r>
      <w:r w:rsidRPr="00AE3234">
        <w:t>Финансирование подпрограммы осуществляется за счет средств бюджета поселения.</w:t>
      </w:r>
    </w:p>
    <w:p w:rsidR="00597C77" w:rsidRPr="00AE3234" w:rsidRDefault="00597C77" w:rsidP="00597C77">
      <w:r w:rsidRPr="00AE3234">
        <w:t>Общий объем финансирования подпрограммы в 2021–2024 годах составляет 0,0 тыс. рублей.</w:t>
      </w:r>
    </w:p>
    <w:p w:rsidR="00597C77" w:rsidRPr="00AE3234" w:rsidRDefault="00597C77" w:rsidP="00597C77">
      <w:r>
        <w:t xml:space="preserve">   </w:t>
      </w:r>
      <w:r w:rsidRPr="00AE3234">
        <w:t xml:space="preserve">Прогнозируемые объемы финансирования мероприятий подпрограммы в 2021–2024 годах составляют </w:t>
      </w:r>
      <w:r>
        <w:t>165000</w:t>
      </w:r>
      <w:r w:rsidRPr="00AE3234">
        <w:t>0,0 тыс. рублей, в том числе:</w:t>
      </w:r>
    </w:p>
    <w:p w:rsidR="00597C77" w:rsidRPr="00AE3234" w:rsidRDefault="00597C77" w:rsidP="00597C77">
      <w:r w:rsidRPr="00AE3234">
        <w:t xml:space="preserve">в 2021 году – </w:t>
      </w:r>
      <w:r>
        <w:t>13</w:t>
      </w:r>
      <w:r w:rsidRPr="00AE3234">
        <w:t>0,0 тыс. рублей;</w:t>
      </w:r>
    </w:p>
    <w:p w:rsidR="00597C77" w:rsidRPr="00AE3234" w:rsidRDefault="00597C77" w:rsidP="00597C77">
      <w:r w:rsidRPr="00AE3234">
        <w:t xml:space="preserve">в 2022 году – </w:t>
      </w:r>
      <w:r>
        <w:t>13</w:t>
      </w:r>
      <w:r w:rsidRPr="00AE3234">
        <w:t>0,0 тыс. рублей;</w:t>
      </w:r>
    </w:p>
    <w:p w:rsidR="00597C77" w:rsidRPr="00AE3234" w:rsidRDefault="00597C77" w:rsidP="00597C77">
      <w:r w:rsidRPr="00AE3234">
        <w:t xml:space="preserve">в 2023 году – </w:t>
      </w:r>
      <w:r>
        <w:t>13</w:t>
      </w:r>
      <w:r w:rsidRPr="00AE3234">
        <w:t>0,0 тыс. рублей;</w:t>
      </w:r>
    </w:p>
    <w:p w:rsidR="00597C77" w:rsidRPr="00AE3234" w:rsidRDefault="00597C77" w:rsidP="00597C77">
      <w:r w:rsidRPr="00AE3234">
        <w:t xml:space="preserve">в 2024 году – </w:t>
      </w:r>
      <w:r>
        <w:t>13</w:t>
      </w:r>
      <w:r w:rsidRPr="00AE3234">
        <w:t>0,0 тыс. рублей.</w:t>
      </w:r>
    </w:p>
    <w:p w:rsidR="00597C77" w:rsidRPr="00AE3234" w:rsidRDefault="00597C77" w:rsidP="00597C77">
      <w:r>
        <w:t xml:space="preserve">   </w:t>
      </w:r>
      <w:r w:rsidRPr="00AE3234">
        <w:t>Ресурсное обеспечение реализации подпрограммы за счет всех источников финансирования представлено в приложении № 1 к подпрограмме.</w:t>
      </w:r>
    </w:p>
    <w:p w:rsidR="00597C77" w:rsidRPr="00AE3234" w:rsidRDefault="00597C77" w:rsidP="00597C77"/>
    <w:p w:rsidR="00597C77" w:rsidRPr="00AE3234" w:rsidRDefault="00597C77" w:rsidP="00597C77"/>
    <w:p w:rsidR="00597C77" w:rsidRPr="00AE3234" w:rsidRDefault="00597C77" w:rsidP="00597C77">
      <w:pPr>
        <w:sectPr w:rsidR="00597C77" w:rsidRPr="00AE3234" w:rsidSect="00597C77">
          <w:pgSz w:w="11905" w:h="16838"/>
          <w:pgMar w:top="1134" w:right="851" w:bottom="1134" w:left="1985" w:header="709" w:footer="709" w:gutter="0"/>
          <w:cols w:space="708"/>
          <w:docGrid w:linePitch="360"/>
        </w:sectPr>
      </w:pPr>
    </w:p>
    <w:p w:rsidR="00597C77" w:rsidRDefault="00597C77" w:rsidP="00597C77">
      <w:pPr>
        <w:jc w:val="right"/>
      </w:pPr>
      <w:r w:rsidRPr="00AE3234">
        <w:lastRenderedPageBreak/>
        <w:t>Приложение к подпрограмме «Строительство и реконструкция (модернизация)</w:t>
      </w:r>
    </w:p>
    <w:p w:rsidR="00597C77" w:rsidRDefault="00597C77" w:rsidP="00597C77">
      <w:pPr>
        <w:jc w:val="right"/>
      </w:pPr>
      <w:r w:rsidRPr="00AE3234">
        <w:t xml:space="preserve"> объектов питьевого водоснабжения и водоподготовки с учетом оценки качества</w:t>
      </w:r>
    </w:p>
    <w:p w:rsidR="00597C77" w:rsidRDefault="00597C77" w:rsidP="00597C77">
      <w:pPr>
        <w:jc w:val="right"/>
      </w:pPr>
      <w:r w:rsidRPr="00AE3234">
        <w:t xml:space="preserve"> и без</w:t>
      </w:r>
      <w:r w:rsidRPr="00AE3234">
        <w:softHyphen/>
        <w:t>опасности питьевой воды» Муниципальной программы</w:t>
      </w:r>
    </w:p>
    <w:p w:rsidR="00597C77" w:rsidRDefault="00597C77" w:rsidP="00597C77">
      <w:pPr>
        <w:jc w:val="right"/>
      </w:pPr>
      <w:r w:rsidRPr="00AE3234">
        <w:t xml:space="preserve"> Комсомольского сельского поселения Комсомольского района Чувашской Республики</w:t>
      </w:r>
    </w:p>
    <w:p w:rsidR="00597C77" w:rsidRPr="00AE3234" w:rsidRDefault="00597C77" w:rsidP="00597C77">
      <w:pPr>
        <w:jc w:val="right"/>
      </w:pPr>
      <w:r w:rsidRPr="00AE3234">
        <w:t xml:space="preserve"> «Модернизация и развитие сферы жилищно-коммунального хозяйства»</w:t>
      </w:r>
    </w:p>
    <w:p w:rsidR="00597C77" w:rsidRPr="00AE3234" w:rsidRDefault="00597C77" w:rsidP="00597C77"/>
    <w:p w:rsidR="00597C77" w:rsidRPr="00CD60FD" w:rsidRDefault="00597C77" w:rsidP="00597C77">
      <w:pPr>
        <w:jc w:val="center"/>
        <w:rPr>
          <w:b/>
        </w:rPr>
      </w:pPr>
      <w:r w:rsidRPr="00CD60FD">
        <w:rPr>
          <w:b/>
        </w:rPr>
        <w:t>Ресурсное обеспечение</w:t>
      </w:r>
    </w:p>
    <w:p w:rsidR="00597C77" w:rsidRPr="00CD60FD" w:rsidRDefault="00597C77" w:rsidP="00597C77">
      <w:pPr>
        <w:jc w:val="center"/>
        <w:rPr>
          <w:b/>
        </w:rPr>
      </w:pPr>
      <w:r w:rsidRPr="00CD60FD">
        <w:rPr>
          <w:b/>
        </w:rPr>
        <w:t>реализации подпрограммы «Строительство и реконструкция (модернизация) объектов питьевого водоснабжения</w:t>
      </w:r>
    </w:p>
    <w:p w:rsidR="00597C77" w:rsidRPr="00CD60FD" w:rsidRDefault="00597C77" w:rsidP="00597C77">
      <w:pPr>
        <w:jc w:val="center"/>
        <w:rPr>
          <w:b/>
        </w:rPr>
      </w:pPr>
      <w:r w:rsidRPr="00CD60FD">
        <w:rPr>
          <w:b/>
        </w:rPr>
        <w:t>и водоподготовки с учетом оценки качества и безопасности питьевой воды» Муниципальной программы Комсомольского  сельского поселения Комсомольского района Чувашской Республики «Модернизация и развитие сферы жилищно-коммунального хозяйства»</w:t>
      </w:r>
    </w:p>
    <w:p w:rsidR="00597C77" w:rsidRPr="00AE3234" w:rsidRDefault="00597C77" w:rsidP="00597C77"/>
    <w:tbl>
      <w:tblPr>
        <w:tblW w:w="5000" w:type="pct"/>
        <w:tblBorders>
          <w:top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759"/>
        <w:gridCol w:w="4506"/>
        <w:gridCol w:w="1273"/>
        <w:gridCol w:w="594"/>
        <w:gridCol w:w="594"/>
        <w:gridCol w:w="594"/>
        <w:gridCol w:w="594"/>
      </w:tblGrid>
      <w:tr w:rsidR="00597C77" w:rsidRPr="00AE3234" w:rsidTr="00597C77">
        <w:trPr>
          <w:tblHeader/>
        </w:trPr>
        <w:tc>
          <w:tcPr>
            <w:tcW w:w="847" w:type="pct"/>
            <w:vMerge w:val="restart"/>
            <w:tcBorders>
              <w:left w:val="single" w:sz="4" w:space="0" w:color="auto"/>
            </w:tcBorders>
            <w:shd w:val="clear" w:color="auto" w:fill="auto"/>
            <w:tcMar>
              <w:left w:w="85" w:type="dxa"/>
              <w:right w:w="85" w:type="dxa"/>
            </w:tcMar>
          </w:tcPr>
          <w:p w:rsidR="00597C77" w:rsidRPr="00AE3234" w:rsidRDefault="00597C77" w:rsidP="00597C77">
            <w:r w:rsidRPr="00AE3234">
              <w:t>Статус</w:t>
            </w:r>
          </w:p>
        </w:tc>
        <w:tc>
          <w:tcPr>
            <w:tcW w:w="2727" w:type="pct"/>
            <w:vMerge w:val="restart"/>
            <w:shd w:val="clear" w:color="auto" w:fill="auto"/>
            <w:tcMar>
              <w:left w:w="85" w:type="dxa"/>
              <w:right w:w="85" w:type="dxa"/>
            </w:tcMar>
          </w:tcPr>
          <w:p w:rsidR="00597C77" w:rsidRPr="00AE3234" w:rsidRDefault="00597C77" w:rsidP="00597C77">
            <w:r w:rsidRPr="00AE3234">
              <w:t>Наименование подпрограммы Муниципальной программы Комсомольского сельского поселения Комсомольского района Чувашской Республики, основного мероприятия, мероприятия</w:t>
            </w:r>
          </w:p>
        </w:tc>
        <w:tc>
          <w:tcPr>
            <w:tcW w:w="620" w:type="pct"/>
            <w:vMerge w:val="restart"/>
            <w:shd w:val="clear" w:color="auto" w:fill="auto"/>
          </w:tcPr>
          <w:p w:rsidR="00597C77" w:rsidRPr="00AE3234" w:rsidRDefault="00597C77" w:rsidP="00597C77">
            <w:r w:rsidRPr="00AE3234">
              <w:t>Показатель</w:t>
            </w:r>
          </w:p>
        </w:tc>
        <w:tc>
          <w:tcPr>
            <w:tcW w:w="806" w:type="pct"/>
            <w:gridSpan w:val="4"/>
            <w:tcBorders>
              <w:right w:val="single" w:sz="4" w:space="0" w:color="auto"/>
            </w:tcBorders>
          </w:tcPr>
          <w:p w:rsidR="00597C77" w:rsidRPr="00AE3234" w:rsidRDefault="00597C77" w:rsidP="00597C77">
            <w:r w:rsidRPr="00AE3234">
              <w:t>Расходы по годам, тыс. рублей</w:t>
            </w:r>
          </w:p>
        </w:tc>
      </w:tr>
      <w:tr w:rsidR="00597C77" w:rsidRPr="00AE3234" w:rsidTr="00597C77">
        <w:trPr>
          <w:tblHeader/>
        </w:trPr>
        <w:tc>
          <w:tcPr>
            <w:tcW w:w="847" w:type="pct"/>
            <w:vMerge/>
            <w:tcBorders>
              <w:left w:val="single" w:sz="4" w:space="0" w:color="auto"/>
            </w:tcBorders>
            <w:shd w:val="clear" w:color="auto" w:fill="auto"/>
            <w:tcMar>
              <w:left w:w="85" w:type="dxa"/>
              <w:right w:w="85" w:type="dxa"/>
            </w:tcMar>
          </w:tcPr>
          <w:p w:rsidR="00597C77" w:rsidRPr="00AE3234" w:rsidRDefault="00597C77" w:rsidP="00597C77"/>
        </w:tc>
        <w:tc>
          <w:tcPr>
            <w:tcW w:w="2727" w:type="pct"/>
            <w:vMerge/>
            <w:shd w:val="clear" w:color="auto" w:fill="auto"/>
            <w:tcMar>
              <w:left w:w="85" w:type="dxa"/>
              <w:right w:w="85" w:type="dxa"/>
            </w:tcMar>
          </w:tcPr>
          <w:p w:rsidR="00597C77" w:rsidRPr="00AE3234" w:rsidRDefault="00597C77" w:rsidP="00597C77"/>
        </w:tc>
        <w:tc>
          <w:tcPr>
            <w:tcW w:w="620" w:type="pct"/>
            <w:vMerge/>
            <w:shd w:val="clear" w:color="auto" w:fill="auto"/>
          </w:tcPr>
          <w:p w:rsidR="00597C77" w:rsidRPr="00AE3234" w:rsidRDefault="00597C77" w:rsidP="00597C77"/>
        </w:tc>
        <w:tc>
          <w:tcPr>
            <w:tcW w:w="205" w:type="pct"/>
            <w:shd w:val="clear" w:color="auto" w:fill="auto"/>
          </w:tcPr>
          <w:p w:rsidR="00597C77" w:rsidRPr="00AE3234" w:rsidRDefault="00597C77" w:rsidP="00597C77">
            <w:r w:rsidRPr="00AE3234">
              <w:t>2021</w:t>
            </w:r>
          </w:p>
        </w:tc>
        <w:tc>
          <w:tcPr>
            <w:tcW w:w="203" w:type="pct"/>
            <w:shd w:val="clear" w:color="auto" w:fill="auto"/>
          </w:tcPr>
          <w:p w:rsidR="00597C77" w:rsidRPr="00AE3234" w:rsidRDefault="00597C77" w:rsidP="00597C77">
            <w:r w:rsidRPr="00AE3234">
              <w:t>2022</w:t>
            </w:r>
          </w:p>
        </w:tc>
        <w:tc>
          <w:tcPr>
            <w:tcW w:w="202" w:type="pct"/>
            <w:shd w:val="clear" w:color="auto" w:fill="auto"/>
          </w:tcPr>
          <w:p w:rsidR="00597C77" w:rsidRPr="00AE3234" w:rsidRDefault="00597C77" w:rsidP="00597C77">
            <w:r w:rsidRPr="00AE3234">
              <w:t>2023</w:t>
            </w:r>
          </w:p>
        </w:tc>
        <w:tc>
          <w:tcPr>
            <w:tcW w:w="196" w:type="pct"/>
            <w:tcBorders>
              <w:right w:val="single" w:sz="4" w:space="0" w:color="auto"/>
            </w:tcBorders>
            <w:shd w:val="clear" w:color="auto" w:fill="auto"/>
          </w:tcPr>
          <w:p w:rsidR="00597C77" w:rsidRPr="00AE3234" w:rsidRDefault="00597C77" w:rsidP="00597C77">
            <w:r w:rsidRPr="00AE3234">
              <w:t>2024</w:t>
            </w:r>
          </w:p>
        </w:tc>
      </w:tr>
      <w:tr w:rsidR="00597C77" w:rsidRPr="00AE3234" w:rsidTr="00597C77">
        <w:tblPrEx>
          <w:tblBorders>
            <w:bottom w:val="single" w:sz="4" w:space="0" w:color="auto"/>
          </w:tblBorders>
        </w:tblPrEx>
        <w:trPr>
          <w:trHeight w:val="409"/>
        </w:trPr>
        <w:tc>
          <w:tcPr>
            <w:tcW w:w="847" w:type="pct"/>
            <w:tcBorders>
              <w:left w:val="single" w:sz="4" w:space="0" w:color="auto"/>
            </w:tcBorders>
            <w:tcMar>
              <w:left w:w="85" w:type="dxa"/>
              <w:right w:w="85" w:type="dxa"/>
            </w:tcMar>
          </w:tcPr>
          <w:p w:rsidR="00597C77" w:rsidRPr="00AE3234" w:rsidRDefault="00597C77" w:rsidP="00597C77">
            <w:r w:rsidRPr="00AE3234">
              <w:t>Подпрограмма</w:t>
            </w:r>
          </w:p>
        </w:tc>
        <w:tc>
          <w:tcPr>
            <w:tcW w:w="2727" w:type="pct"/>
            <w:tcMar>
              <w:left w:w="85" w:type="dxa"/>
              <w:right w:w="85" w:type="dxa"/>
            </w:tcMar>
          </w:tcPr>
          <w:p w:rsidR="00597C77" w:rsidRPr="00AE3234" w:rsidRDefault="00597C77" w:rsidP="00597C77">
            <w:r w:rsidRPr="00AE3234">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597C77" w:rsidRPr="00AE3234" w:rsidRDefault="00597C77" w:rsidP="00597C77"/>
        </w:tc>
        <w:tc>
          <w:tcPr>
            <w:tcW w:w="620" w:type="pct"/>
          </w:tcPr>
          <w:p w:rsidR="00597C77" w:rsidRPr="00AE3234" w:rsidRDefault="00597C77" w:rsidP="00597C77">
            <w:r w:rsidRPr="00AE3234">
              <w:t>х</w:t>
            </w:r>
          </w:p>
        </w:tc>
        <w:tc>
          <w:tcPr>
            <w:tcW w:w="205" w:type="pct"/>
            <w:shd w:val="clear" w:color="auto" w:fill="auto"/>
          </w:tcPr>
          <w:p w:rsidR="00597C77" w:rsidRPr="00AE3234" w:rsidRDefault="00597C77" w:rsidP="00597C77">
            <w:r w:rsidRPr="00AE3234">
              <w:t>0,0</w:t>
            </w:r>
          </w:p>
        </w:tc>
        <w:tc>
          <w:tcPr>
            <w:tcW w:w="203" w:type="pct"/>
            <w:shd w:val="clear" w:color="auto" w:fill="auto"/>
          </w:tcPr>
          <w:p w:rsidR="00597C77" w:rsidRPr="00AE3234" w:rsidRDefault="00597C77" w:rsidP="00597C77">
            <w:r w:rsidRPr="00AE3234">
              <w:t>0,0</w:t>
            </w:r>
          </w:p>
        </w:tc>
        <w:tc>
          <w:tcPr>
            <w:tcW w:w="202" w:type="pct"/>
            <w:shd w:val="clear" w:color="auto" w:fill="auto"/>
          </w:tcPr>
          <w:p w:rsidR="00597C77" w:rsidRPr="00AE3234" w:rsidRDefault="00597C77" w:rsidP="00597C77">
            <w:r w:rsidRPr="00AE3234">
              <w:t>0,0</w:t>
            </w:r>
          </w:p>
        </w:tc>
        <w:tc>
          <w:tcPr>
            <w:tcW w:w="196" w:type="pct"/>
            <w:tcBorders>
              <w:right w:val="single" w:sz="4" w:space="0" w:color="auto"/>
            </w:tcBorders>
            <w:shd w:val="clear" w:color="auto" w:fill="auto"/>
          </w:tcPr>
          <w:p w:rsidR="00597C77" w:rsidRPr="00AE3234" w:rsidRDefault="00597C77" w:rsidP="00597C77">
            <w:r w:rsidRPr="00AE3234">
              <w:t>0,0</w:t>
            </w:r>
          </w:p>
        </w:tc>
      </w:tr>
      <w:tr w:rsidR="00597C77" w:rsidRPr="00AE3234" w:rsidTr="00597C77">
        <w:tblPrEx>
          <w:tblBorders>
            <w:bottom w:val="single" w:sz="4" w:space="0" w:color="auto"/>
          </w:tblBorders>
        </w:tblPrEx>
        <w:trPr>
          <w:trHeight w:val="272"/>
        </w:trPr>
        <w:tc>
          <w:tcPr>
            <w:tcW w:w="847" w:type="pct"/>
            <w:tcBorders>
              <w:left w:val="single" w:sz="4" w:space="0" w:color="auto"/>
            </w:tcBorders>
            <w:tcMar>
              <w:left w:w="85" w:type="dxa"/>
              <w:right w:w="85" w:type="dxa"/>
            </w:tcMar>
          </w:tcPr>
          <w:p w:rsidR="00597C77" w:rsidRPr="00AE3234" w:rsidRDefault="00597C77" w:rsidP="00597C77">
            <w:r w:rsidRPr="00AE3234">
              <w:t>Основное меропри</w:t>
            </w:r>
            <w:r w:rsidRPr="00AE3234">
              <w:softHyphen/>
              <w:t>ятие 1</w:t>
            </w:r>
          </w:p>
        </w:tc>
        <w:tc>
          <w:tcPr>
            <w:tcW w:w="2727" w:type="pct"/>
            <w:tcMar>
              <w:left w:w="85" w:type="dxa"/>
              <w:right w:w="85" w:type="dxa"/>
            </w:tcMar>
          </w:tcPr>
          <w:p w:rsidR="00597C77" w:rsidRPr="00AE3234" w:rsidRDefault="00597C77" w:rsidP="00597C77">
            <w:r w:rsidRPr="00AE3234">
              <w:t>Реализация мероприятий регионального проекта Чувашской Республики «Чистая вода»</w:t>
            </w:r>
          </w:p>
        </w:tc>
        <w:tc>
          <w:tcPr>
            <w:tcW w:w="620" w:type="pct"/>
          </w:tcPr>
          <w:p w:rsidR="00597C77" w:rsidRPr="00AE3234" w:rsidRDefault="00597C77" w:rsidP="00597C77">
            <w:r w:rsidRPr="00AE3234">
              <w:t>х</w:t>
            </w:r>
          </w:p>
        </w:tc>
        <w:tc>
          <w:tcPr>
            <w:tcW w:w="205" w:type="pct"/>
          </w:tcPr>
          <w:p w:rsidR="00597C77" w:rsidRPr="00AE3234" w:rsidRDefault="00597C77" w:rsidP="00597C77">
            <w:r w:rsidRPr="00AE3234">
              <w:t>0,0</w:t>
            </w:r>
          </w:p>
        </w:tc>
        <w:tc>
          <w:tcPr>
            <w:tcW w:w="203" w:type="pct"/>
          </w:tcPr>
          <w:p w:rsidR="00597C77" w:rsidRPr="00AE3234" w:rsidRDefault="00597C77" w:rsidP="00597C77">
            <w:r w:rsidRPr="00AE3234">
              <w:t>0,0</w:t>
            </w:r>
          </w:p>
        </w:tc>
        <w:tc>
          <w:tcPr>
            <w:tcW w:w="202" w:type="pct"/>
          </w:tcPr>
          <w:p w:rsidR="00597C77" w:rsidRPr="00AE3234" w:rsidRDefault="00597C77" w:rsidP="00597C77">
            <w:r w:rsidRPr="00AE3234">
              <w:t>0,0</w:t>
            </w:r>
          </w:p>
        </w:tc>
        <w:tc>
          <w:tcPr>
            <w:tcW w:w="196" w:type="pct"/>
            <w:tcBorders>
              <w:right w:val="single" w:sz="4" w:space="0" w:color="auto"/>
            </w:tcBorders>
          </w:tcPr>
          <w:p w:rsidR="00597C77" w:rsidRPr="00AE3234" w:rsidRDefault="00597C77" w:rsidP="00597C77">
            <w:r w:rsidRPr="00AE3234">
              <w:t>0,0</w:t>
            </w:r>
          </w:p>
        </w:tc>
      </w:tr>
      <w:tr w:rsidR="00597C77" w:rsidRPr="00AE3234" w:rsidTr="00597C77">
        <w:tblPrEx>
          <w:tblBorders>
            <w:bottom w:val="single" w:sz="4" w:space="0" w:color="auto"/>
          </w:tblBorders>
        </w:tblPrEx>
        <w:trPr>
          <w:trHeight w:val="277"/>
        </w:trPr>
        <w:tc>
          <w:tcPr>
            <w:tcW w:w="847" w:type="pct"/>
            <w:vMerge w:val="restart"/>
            <w:tcBorders>
              <w:left w:val="single" w:sz="4" w:space="0" w:color="auto"/>
            </w:tcBorders>
            <w:tcMar>
              <w:left w:w="85" w:type="dxa"/>
              <w:right w:w="85" w:type="dxa"/>
            </w:tcMar>
          </w:tcPr>
          <w:p w:rsidR="00597C77" w:rsidRPr="00AE3234" w:rsidRDefault="00597C77" w:rsidP="00597C77">
            <w:r w:rsidRPr="00AE3234">
              <w:t>Целевые показатели (индикаторы) подпрограммы, увязанные с основным мероприятием 1</w:t>
            </w:r>
          </w:p>
        </w:tc>
        <w:tc>
          <w:tcPr>
            <w:tcW w:w="2727" w:type="pct"/>
            <w:tcMar>
              <w:left w:w="85" w:type="dxa"/>
              <w:right w:w="85" w:type="dxa"/>
            </w:tcMar>
          </w:tcPr>
          <w:p w:rsidR="00597C77" w:rsidRPr="00AE3234" w:rsidRDefault="00597C77" w:rsidP="00597C77">
            <w:r w:rsidRPr="00AE3234">
              <w:t>Доля уличной водопроводной сети, нуждающейся в замене, в общем протяжении водопроводной сети, процентов</w:t>
            </w:r>
          </w:p>
        </w:tc>
        <w:tc>
          <w:tcPr>
            <w:tcW w:w="620" w:type="pct"/>
          </w:tcPr>
          <w:p w:rsidR="00597C77" w:rsidRPr="00AE3234" w:rsidRDefault="00597C77" w:rsidP="00597C77">
            <w:r w:rsidRPr="00AE3234">
              <w:t>процент</w:t>
            </w:r>
          </w:p>
        </w:tc>
        <w:tc>
          <w:tcPr>
            <w:tcW w:w="205" w:type="pct"/>
          </w:tcPr>
          <w:p w:rsidR="00597C77" w:rsidRPr="00AE3234" w:rsidRDefault="00597C77" w:rsidP="00597C77">
            <w:r w:rsidRPr="00AE3234">
              <w:t>59,2</w:t>
            </w:r>
          </w:p>
        </w:tc>
        <w:tc>
          <w:tcPr>
            <w:tcW w:w="203" w:type="pct"/>
          </w:tcPr>
          <w:p w:rsidR="00597C77" w:rsidRPr="00AE3234" w:rsidRDefault="00597C77" w:rsidP="00597C77">
            <w:r w:rsidRPr="00AE3234">
              <w:t>58,0</w:t>
            </w:r>
          </w:p>
        </w:tc>
        <w:tc>
          <w:tcPr>
            <w:tcW w:w="202" w:type="pct"/>
          </w:tcPr>
          <w:p w:rsidR="00597C77" w:rsidRPr="00AE3234" w:rsidRDefault="00597C77" w:rsidP="00597C77">
            <w:r w:rsidRPr="00AE3234">
              <w:t>57,0</w:t>
            </w:r>
          </w:p>
        </w:tc>
        <w:tc>
          <w:tcPr>
            <w:tcW w:w="196" w:type="pct"/>
            <w:tcBorders>
              <w:right w:val="single" w:sz="4" w:space="0" w:color="auto"/>
            </w:tcBorders>
          </w:tcPr>
          <w:p w:rsidR="00597C77" w:rsidRPr="00AE3234" w:rsidRDefault="00597C77" w:rsidP="00597C77">
            <w:r w:rsidRPr="00AE3234">
              <w:t>55,5</w:t>
            </w:r>
          </w:p>
        </w:tc>
      </w:tr>
      <w:tr w:rsidR="00597C77" w:rsidRPr="00AE3234" w:rsidTr="00597C77">
        <w:tblPrEx>
          <w:tblBorders>
            <w:bottom w:val="single" w:sz="4" w:space="0" w:color="auto"/>
          </w:tblBorders>
        </w:tblPrEx>
        <w:trPr>
          <w:trHeight w:val="268"/>
        </w:trPr>
        <w:tc>
          <w:tcPr>
            <w:tcW w:w="847" w:type="pct"/>
            <w:vMerge/>
            <w:tcBorders>
              <w:left w:val="single" w:sz="4" w:space="0" w:color="auto"/>
            </w:tcBorders>
            <w:tcMar>
              <w:left w:w="85" w:type="dxa"/>
              <w:right w:w="85" w:type="dxa"/>
            </w:tcMar>
          </w:tcPr>
          <w:p w:rsidR="00597C77" w:rsidRPr="00AE3234" w:rsidRDefault="00597C77" w:rsidP="00597C77"/>
        </w:tc>
        <w:tc>
          <w:tcPr>
            <w:tcW w:w="2727" w:type="pct"/>
            <w:tcMar>
              <w:left w:w="85" w:type="dxa"/>
              <w:right w:w="85" w:type="dxa"/>
            </w:tcMar>
          </w:tcPr>
          <w:p w:rsidR="00597C77" w:rsidRPr="00AE3234" w:rsidRDefault="00597C77" w:rsidP="00597C77">
            <w:r w:rsidRPr="00AE3234">
              <w:t>Доля населения Комсомольского сельского поселения, обеспеченного качественной питьевой водой, процентов</w:t>
            </w:r>
          </w:p>
        </w:tc>
        <w:tc>
          <w:tcPr>
            <w:tcW w:w="620" w:type="pct"/>
          </w:tcPr>
          <w:p w:rsidR="00597C77" w:rsidRPr="00AE3234" w:rsidRDefault="00597C77" w:rsidP="00597C77">
            <w:r w:rsidRPr="00AE3234">
              <w:t>процент</w:t>
            </w:r>
          </w:p>
        </w:tc>
        <w:tc>
          <w:tcPr>
            <w:tcW w:w="205" w:type="pct"/>
          </w:tcPr>
          <w:p w:rsidR="00597C77" w:rsidRPr="00AE3234" w:rsidRDefault="00597C77" w:rsidP="00597C77">
            <w:r w:rsidRPr="00AE3234">
              <w:t>65,1</w:t>
            </w:r>
          </w:p>
        </w:tc>
        <w:tc>
          <w:tcPr>
            <w:tcW w:w="203" w:type="pct"/>
          </w:tcPr>
          <w:p w:rsidR="00597C77" w:rsidRPr="00AE3234" w:rsidRDefault="00597C77" w:rsidP="00597C77">
            <w:r w:rsidRPr="00AE3234">
              <w:t>66,8</w:t>
            </w:r>
          </w:p>
        </w:tc>
        <w:tc>
          <w:tcPr>
            <w:tcW w:w="202" w:type="pct"/>
          </w:tcPr>
          <w:p w:rsidR="00597C77" w:rsidRPr="00AE3234" w:rsidRDefault="00597C77" w:rsidP="00597C77">
            <w:r w:rsidRPr="00AE3234">
              <w:t>68,5</w:t>
            </w:r>
          </w:p>
        </w:tc>
        <w:tc>
          <w:tcPr>
            <w:tcW w:w="196" w:type="pct"/>
            <w:tcBorders>
              <w:right w:val="single" w:sz="4" w:space="0" w:color="auto"/>
            </w:tcBorders>
          </w:tcPr>
          <w:p w:rsidR="00597C77" w:rsidRPr="00AE3234" w:rsidRDefault="00597C77" w:rsidP="00597C77">
            <w:r w:rsidRPr="00AE3234">
              <w:t>70,2</w:t>
            </w:r>
          </w:p>
        </w:tc>
      </w:tr>
      <w:tr w:rsidR="00597C77" w:rsidRPr="00AE3234" w:rsidTr="00597C77">
        <w:tblPrEx>
          <w:tblBorders>
            <w:bottom w:val="single" w:sz="4" w:space="0" w:color="auto"/>
          </w:tblBorders>
        </w:tblPrEx>
        <w:trPr>
          <w:trHeight w:val="271"/>
        </w:trPr>
        <w:tc>
          <w:tcPr>
            <w:tcW w:w="847" w:type="pct"/>
            <w:tcBorders>
              <w:left w:val="single" w:sz="4" w:space="0" w:color="auto"/>
            </w:tcBorders>
            <w:tcMar>
              <w:left w:w="85" w:type="dxa"/>
              <w:right w:w="85" w:type="dxa"/>
            </w:tcMar>
          </w:tcPr>
          <w:p w:rsidR="00597C77" w:rsidRPr="00AE3234" w:rsidRDefault="00597C77" w:rsidP="00597C77">
            <w:r w:rsidRPr="00AE3234">
              <w:t>Меропри</w:t>
            </w:r>
            <w:r w:rsidRPr="00AE3234">
              <w:softHyphen/>
              <w:t>ятие 1.1</w:t>
            </w:r>
          </w:p>
        </w:tc>
        <w:tc>
          <w:tcPr>
            <w:tcW w:w="2727" w:type="pct"/>
            <w:tcMar>
              <w:left w:w="85" w:type="dxa"/>
              <w:right w:w="85" w:type="dxa"/>
            </w:tcMar>
          </w:tcPr>
          <w:p w:rsidR="00597C77" w:rsidRPr="00AE3234" w:rsidRDefault="00597C77" w:rsidP="00597C77">
            <w:r w:rsidRPr="00AE3234">
              <w:t>Строительство локальной станции водоподготовки на одиночной скважине с водопроводными сетями в Комсомольском сельском поселении Комсомольского района Чувашской Республики</w:t>
            </w:r>
          </w:p>
          <w:p w:rsidR="00597C77" w:rsidRPr="00AE3234" w:rsidRDefault="00597C77" w:rsidP="00597C77"/>
        </w:tc>
        <w:tc>
          <w:tcPr>
            <w:tcW w:w="620" w:type="pct"/>
          </w:tcPr>
          <w:p w:rsidR="00597C77" w:rsidRPr="00AE3234" w:rsidRDefault="00597C77" w:rsidP="00597C77">
            <w:r w:rsidRPr="00AE3234">
              <w:t>х</w:t>
            </w:r>
          </w:p>
        </w:tc>
        <w:tc>
          <w:tcPr>
            <w:tcW w:w="205" w:type="pct"/>
          </w:tcPr>
          <w:p w:rsidR="00597C77" w:rsidRPr="00AE3234" w:rsidRDefault="00597C77" w:rsidP="00597C77">
            <w:r w:rsidRPr="00AE3234">
              <w:t>0,0</w:t>
            </w:r>
          </w:p>
        </w:tc>
        <w:tc>
          <w:tcPr>
            <w:tcW w:w="203" w:type="pct"/>
          </w:tcPr>
          <w:p w:rsidR="00597C77" w:rsidRPr="00AE3234" w:rsidRDefault="00597C77" w:rsidP="00597C77">
            <w:r w:rsidRPr="00AE3234">
              <w:t>0,0</w:t>
            </w:r>
          </w:p>
        </w:tc>
        <w:tc>
          <w:tcPr>
            <w:tcW w:w="202" w:type="pct"/>
          </w:tcPr>
          <w:p w:rsidR="00597C77" w:rsidRPr="00AE3234" w:rsidRDefault="00597C77" w:rsidP="00597C77">
            <w:r w:rsidRPr="00AE3234">
              <w:t>0,0</w:t>
            </w:r>
          </w:p>
        </w:tc>
        <w:tc>
          <w:tcPr>
            <w:tcW w:w="196" w:type="pct"/>
            <w:tcBorders>
              <w:right w:val="single" w:sz="4" w:space="0" w:color="auto"/>
            </w:tcBorders>
          </w:tcPr>
          <w:p w:rsidR="00597C77" w:rsidRPr="00AE3234" w:rsidRDefault="00597C77" w:rsidP="00597C77">
            <w:r w:rsidRPr="00AE3234">
              <w:t>0,0</w:t>
            </w:r>
          </w:p>
        </w:tc>
      </w:tr>
      <w:tr w:rsidR="00597C77" w:rsidRPr="00AE3234" w:rsidTr="00597C77">
        <w:tblPrEx>
          <w:tblBorders>
            <w:bottom w:val="single" w:sz="4" w:space="0" w:color="auto"/>
          </w:tblBorders>
        </w:tblPrEx>
        <w:trPr>
          <w:trHeight w:val="177"/>
        </w:trPr>
        <w:tc>
          <w:tcPr>
            <w:tcW w:w="847" w:type="pct"/>
            <w:tcBorders>
              <w:left w:val="single" w:sz="4" w:space="0" w:color="auto"/>
            </w:tcBorders>
            <w:tcMar>
              <w:left w:w="85" w:type="dxa"/>
              <w:right w:w="85" w:type="dxa"/>
            </w:tcMar>
          </w:tcPr>
          <w:p w:rsidR="00597C77" w:rsidRPr="00AE3234" w:rsidRDefault="00597C77" w:rsidP="00597C77">
            <w:r w:rsidRPr="00AE3234">
              <w:t>Основное мероприятие 2</w:t>
            </w:r>
          </w:p>
        </w:tc>
        <w:tc>
          <w:tcPr>
            <w:tcW w:w="2727" w:type="pct"/>
            <w:tcMar>
              <w:left w:w="85" w:type="dxa"/>
              <w:right w:w="85" w:type="dxa"/>
            </w:tcMar>
          </w:tcPr>
          <w:p w:rsidR="00597C77" w:rsidRPr="00AE3234" w:rsidRDefault="00597C77" w:rsidP="00597C77">
            <w:r w:rsidRPr="00AE3234">
              <w:t>Повышение качества водоснабжения</w:t>
            </w:r>
          </w:p>
        </w:tc>
        <w:tc>
          <w:tcPr>
            <w:tcW w:w="620" w:type="pct"/>
          </w:tcPr>
          <w:p w:rsidR="00597C77" w:rsidRPr="00AE3234" w:rsidRDefault="00597C77" w:rsidP="00597C77">
            <w:r w:rsidRPr="00AE3234">
              <w:t>х</w:t>
            </w:r>
          </w:p>
        </w:tc>
        <w:tc>
          <w:tcPr>
            <w:tcW w:w="205" w:type="pct"/>
          </w:tcPr>
          <w:p w:rsidR="00597C77" w:rsidRPr="00AE3234" w:rsidRDefault="00597C77" w:rsidP="00597C77">
            <w:r w:rsidRPr="00AE3234">
              <w:t>0,0</w:t>
            </w:r>
          </w:p>
        </w:tc>
        <w:tc>
          <w:tcPr>
            <w:tcW w:w="203" w:type="pct"/>
          </w:tcPr>
          <w:p w:rsidR="00597C77" w:rsidRPr="00AE3234" w:rsidRDefault="00597C77" w:rsidP="00597C77">
            <w:r w:rsidRPr="00AE3234">
              <w:t>0,0</w:t>
            </w:r>
          </w:p>
        </w:tc>
        <w:tc>
          <w:tcPr>
            <w:tcW w:w="202" w:type="pct"/>
          </w:tcPr>
          <w:p w:rsidR="00597C77" w:rsidRPr="00AE3234" w:rsidRDefault="00597C77" w:rsidP="00597C77">
            <w:r w:rsidRPr="00AE3234">
              <w:t>0,0</w:t>
            </w:r>
          </w:p>
        </w:tc>
        <w:tc>
          <w:tcPr>
            <w:tcW w:w="196" w:type="pct"/>
            <w:tcBorders>
              <w:right w:val="single" w:sz="4" w:space="0" w:color="auto"/>
            </w:tcBorders>
          </w:tcPr>
          <w:p w:rsidR="00597C77" w:rsidRPr="00AE3234" w:rsidRDefault="00597C77" w:rsidP="00597C77">
            <w:r w:rsidRPr="00AE3234">
              <w:t>0,0</w:t>
            </w:r>
          </w:p>
        </w:tc>
      </w:tr>
      <w:tr w:rsidR="00597C77" w:rsidRPr="00AE3234" w:rsidTr="00597C77">
        <w:tblPrEx>
          <w:tblBorders>
            <w:bottom w:val="single" w:sz="4" w:space="0" w:color="auto"/>
          </w:tblBorders>
        </w:tblPrEx>
        <w:trPr>
          <w:trHeight w:val="407"/>
        </w:trPr>
        <w:tc>
          <w:tcPr>
            <w:tcW w:w="847" w:type="pct"/>
            <w:tcBorders>
              <w:left w:val="single" w:sz="4" w:space="0" w:color="auto"/>
            </w:tcBorders>
            <w:tcMar>
              <w:left w:w="85" w:type="dxa"/>
              <w:right w:w="85" w:type="dxa"/>
            </w:tcMar>
          </w:tcPr>
          <w:p w:rsidR="00597C77" w:rsidRPr="00AE3234" w:rsidRDefault="00597C77" w:rsidP="00597C77">
            <w:r w:rsidRPr="00AE3234">
              <w:t>Меропри</w:t>
            </w:r>
            <w:r w:rsidRPr="00AE3234">
              <w:softHyphen/>
              <w:t>ятие 2.1</w:t>
            </w:r>
          </w:p>
        </w:tc>
        <w:tc>
          <w:tcPr>
            <w:tcW w:w="2727" w:type="pct"/>
            <w:tcMar>
              <w:left w:w="85" w:type="dxa"/>
              <w:right w:w="85" w:type="dxa"/>
            </w:tcMar>
          </w:tcPr>
          <w:p w:rsidR="00597C77" w:rsidRPr="00AE3234" w:rsidRDefault="00597C77" w:rsidP="00597C77">
            <w:r w:rsidRPr="00AE3234">
              <w:t>Инвентаризация разведочно-эксплуа</w:t>
            </w:r>
            <w:r w:rsidRPr="00AE3234">
              <w:softHyphen/>
              <w:t>тационных скважин и проведение работ по ликвидационному тампонажу бесхозных, заброшенных и подлежащих ликвидации разведочно-эксплуатационных скважин</w:t>
            </w:r>
          </w:p>
        </w:tc>
        <w:tc>
          <w:tcPr>
            <w:tcW w:w="620" w:type="pct"/>
          </w:tcPr>
          <w:p w:rsidR="00597C77" w:rsidRPr="00AE3234" w:rsidRDefault="00597C77" w:rsidP="00597C77">
            <w:r w:rsidRPr="00AE3234">
              <w:t>х</w:t>
            </w:r>
          </w:p>
        </w:tc>
        <w:tc>
          <w:tcPr>
            <w:tcW w:w="205" w:type="pct"/>
          </w:tcPr>
          <w:p w:rsidR="00597C77" w:rsidRPr="00AE3234" w:rsidRDefault="00597C77" w:rsidP="00597C77">
            <w:r w:rsidRPr="00AE3234">
              <w:t>0,0</w:t>
            </w:r>
          </w:p>
        </w:tc>
        <w:tc>
          <w:tcPr>
            <w:tcW w:w="203" w:type="pct"/>
          </w:tcPr>
          <w:p w:rsidR="00597C77" w:rsidRPr="00AE3234" w:rsidRDefault="00597C77" w:rsidP="00597C77">
            <w:r w:rsidRPr="00AE3234">
              <w:t>0,0</w:t>
            </w:r>
          </w:p>
        </w:tc>
        <w:tc>
          <w:tcPr>
            <w:tcW w:w="202" w:type="pct"/>
          </w:tcPr>
          <w:p w:rsidR="00597C77" w:rsidRPr="00AE3234" w:rsidRDefault="00597C77" w:rsidP="00597C77">
            <w:r w:rsidRPr="00AE3234">
              <w:t>0,0</w:t>
            </w:r>
          </w:p>
        </w:tc>
        <w:tc>
          <w:tcPr>
            <w:tcW w:w="196" w:type="pct"/>
            <w:tcBorders>
              <w:right w:val="single" w:sz="4" w:space="0" w:color="auto"/>
            </w:tcBorders>
          </w:tcPr>
          <w:p w:rsidR="00597C77" w:rsidRPr="00AE3234" w:rsidRDefault="00597C77" w:rsidP="00597C77">
            <w:r w:rsidRPr="00AE3234">
              <w:t>0,0</w:t>
            </w:r>
          </w:p>
        </w:tc>
      </w:tr>
      <w:tr w:rsidR="00597C77" w:rsidRPr="00AE3234" w:rsidTr="00597C77">
        <w:tblPrEx>
          <w:tblBorders>
            <w:bottom w:val="single" w:sz="4" w:space="0" w:color="auto"/>
          </w:tblBorders>
        </w:tblPrEx>
        <w:trPr>
          <w:trHeight w:val="129"/>
        </w:trPr>
        <w:tc>
          <w:tcPr>
            <w:tcW w:w="847" w:type="pct"/>
            <w:tcBorders>
              <w:left w:val="single" w:sz="4" w:space="0" w:color="auto"/>
            </w:tcBorders>
            <w:tcMar>
              <w:left w:w="85" w:type="dxa"/>
              <w:right w:w="85" w:type="dxa"/>
            </w:tcMar>
          </w:tcPr>
          <w:p w:rsidR="00597C77" w:rsidRPr="00AE3234" w:rsidRDefault="00597C77" w:rsidP="00597C77">
            <w:r w:rsidRPr="00AE3234">
              <w:lastRenderedPageBreak/>
              <w:t>Меропри</w:t>
            </w:r>
            <w:r w:rsidRPr="00AE3234">
              <w:softHyphen/>
              <w:t>ятие 2.2</w:t>
            </w:r>
          </w:p>
        </w:tc>
        <w:tc>
          <w:tcPr>
            <w:tcW w:w="2727" w:type="pct"/>
            <w:tcMar>
              <w:left w:w="85" w:type="dxa"/>
              <w:right w:w="85" w:type="dxa"/>
            </w:tcMar>
          </w:tcPr>
          <w:p w:rsidR="00597C77" w:rsidRPr="00AE3234" w:rsidRDefault="00597C77" w:rsidP="00597C77">
            <w:r w:rsidRPr="00AE3234">
              <w:t>Мониторинг качества питьевой воды</w:t>
            </w:r>
          </w:p>
        </w:tc>
        <w:tc>
          <w:tcPr>
            <w:tcW w:w="620" w:type="pct"/>
          </w:tcPr>
          <w:p w:rsidR="00597C77" w:rsidRPr="00AE3234" w:rsidRDefault="00597C77" w:rsidP="00597C77">
            <w:r w:rsidRPr="00AE3234">
              <w:t>х</w:t>
            </w:r>
          </w:p>
        </w:tc>
        <w:tc>
          <w:tcPr>
            <w:tcW w:w="205" w:type="pct"/>
          </w:tcPr>
          <w:p w:rsidR="00597C77" w:rsidRPr="00AE3234" w:rsidRDefault="00597C77" w:rsidP="00597C77">
            <w:r w:rsidRPr="00AE3234">
              <w:t>0,0</w:t>
            </w:r>
          </w:p>
        </w:tc>
        <w:tc>
          <w:tcPr>
            <w:tcW w:w="203" w:type="pct"/>
          </w:tcPr>
          <w:p w:rsidR="00597C77" w:rsidRPr="00AE3234" w:rsidRDefault="00597C77" w:rsidP="00597C77">
            <w:r w:rsidRPr="00AE3234">
              <w:t>0,0</w:t>
            </w:r>
          </w:p>
        </w:tc>
        <w:tc>
          <w:tcPr>
            <w:tcW w:w="202" w:type="pct"/>
          </w:tcPr>
          <w:p w:rsidR="00597C77" w:rsidRPr="00AE3234" w:rsidRDefault="00597C77" w:rsidP="00597C77">
            <w:r w:rsidRPr="00AE3234">
              <w:t>0,0</w:t>
            </w:r>
          </w:p>
        </w:tc>
        <w:tc>
          <w:tcPr>
            <w:tcW w:w="196" w:type="pct"/>
            <w:tcBorders>
              <w:right w:val="single" w:sz="4" w:space="0" w:color="auto"/>
            </w:tcBorders>
          </w:tcPr>
          <w:p w:rsidR="00597C77" w:rsidRPr="00AE3234" w:rsidRDefault="00597C77" w:rsidP="00597C77">
            <w:r w:rsidRPr="00AE3234">
              <w:t>0,0</w:t>
            </w:r>
          </w:p>
        </w:tc>
      </w:tr>
    </w:tbl>
    <w:p w:rsidR="00461EB0" w:rsidRDefault="00461EB0" w:rsidP="00597C77"/>
    <w:p w:rsidR="00461EB0" w:rsidRPr="00461EB0" w:rsidRDefault="00461EB0" w:rsidP="00461EB0"/>
    <w:p w:rsidR="00461EB0" w:rsidRPr="00461EB0" w:rsidRDefault="00461EB0" w:rsidP="00461EB0"/>
    <w:p w:rsidR="00461EB0" w:rsidRPr="00461EB0" w:rsidRDefault="00461EB0" w:rsidP="00461EB0"/>
    <w:p w:rsidR="00461EB0" w:rsidRPr="00461EB0" w:rsidRDefault="00461EB0" w:rsidP="00461EB0"/>
    <w:p w:rsidR="00461EB0" w:rsidRPr="00461EB0" w:rsidRDefault="00461EB0" w:rsidP="00461EB0"/>
    <w:p w:rsidR="00461EB0" w:rsidRPr="00461EB0" w:rsidRDefault="00461EB0" w:rsidP="00461EB0"/>
    <w:p w:rsidR="00461EB0" w:rsidRPr="00461EB0" w:rsidRDefault="00461EB0" w:rsidP="00461EB0"/>
    <w:p w:rsidR="00461EB0" w:rsidRDefault="00461EB0" w:rsidP="00461EB0"/>
    <w:p w:rsidR="00461EB0" w:rsidRDefault="00461EB0" w:rsidP="00461EB0">
      <w:pPr>
        <w:jc w:val="center"/>
      </w:pPr>
      <w:r>
        <w:tab/>
      </w:r>
      <w:r w:rsidRPr="00CB69C2">
        <w:rPr>
          <w:noProof/>
        </w:rPr>
        <w:drawing>
          <wp:inline distT="0" distB="0" distL="0" distR="0">
            <wp:extent cx="845820" cy="998220"/>
            <wp:effectExtent l="0" t="0" r="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11">
                      <a:extLst>
                        <a:ext uri="{28A0092B-C50C-407E-A947-70E740481C1C}">
                          <a14:useLocalDpi xmlns:a14="http://schemas.microsoft.com/office/drawing/2010/main" val="0"/>
                        </a:ext>
                      </a:extLst>
                    </a:blip>
                    <a:srcRect t="-1456" r="-980" b="-2222"/>
                    <a:stretch>
                      <a:fillRect/>
                    </a:stretch>
                  </pic:blipFill>
                  <pic:spPr bwMode="auto">
                    <a:xfrm>
                      <a:off x="0" y="0"/>
                      <a:ext cx="845820" cy="998220"/>
                    </a:xfrm>
                    <a:prstGeom prst="rect">
                      <a:avLst/>
                    </a:prstGeom>
                    <a:noFill/>
                    <a:ln>
                      <a:noFill/>
                    </a:ln>
                  </pic:spPr>
                </pic:pic>
              </a:graphicData>
            </a:graphic>
          </wp:inline>
        </w:drawing>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34"/>
        <w:gridCol w:w="4111"/>
      </w:tblGrid>
      <w:tr w:rsidR="00461EB0" w:rsidTr="00451015">
        <w:tc>
          <w:tcPr>
            <w:tcW w:w="4786" w:type="dxa"/>
            <w:tcBorders>
              <w:top w:val="nil"/>
              <w:left w:val="nil"/>
              <w:bottom w:val="nil"/>
              <w:right w:val="nil"/>
            </w:tcBorders>
          </w:tcPr>
          <w:p w:rsidR="00461EB0" w:rsidRDefault="00461EB0" w:rsidP="00451015">
            <w:pPr>
              <w:jc w:val="center"/>
            </w:pPr>
            <w:r>
              <w:t>ЧАВАШ РЕСПУБЛИКИ</w:t>
            </w:r>
          </w:p>
          <w:p w:rsidR="00461EB0" w:rsidRDefault="00461EB0" w:rsidP="00451015">
            <w:pPr>
              <w:jc w:val="center"/>
            </w:pPr>
            <w:r>
              <w:t>КОМСОМОЛЬСКИ РАЙОНЕ</w:t>
            </w:r>
          </w:p>
          <w:p w:rsidR="00461EB0" w:rsidRDefault="00461EB0" w:rsidP="00451015">
            <w:pPr>
              <w:jc w:val="center"/>
            </w:pPr>
            <w:r>
              <w:t>КОМСОМОЛЬСКИ ЯЛ</w:t>
            </w:r>
          </w:p>
          <w:p w:rsidR="00461EB0" w:rsidRDefault="00461EB0" w:rsidP="00451015">
            <w:pPr>
              <w:jc w:val="center"/>
            </w:pPr>
            <w:r>
              <w:t>ПОСЕЛЕНИЙЕ АДМИНИСТРАЦИЙЕ</w:t>
            </w:r>
          </w:p>
          <w:p w:rsidR="00461EB0" w:rsidRDefault="00461EB0" w:rsidP="00451015">
            <w:pPr>
              <w:jc w:val="center"/>
            </w:pPr>
            <w:r>
              <w:t>ЙЫШАНУ</w:t>
            </w:r>
          </w:p>
          <w:p w:rsidR="00461EB0" w:rsidRDefault="00461EB0" w:rsidP="00451015">
            <w:pPr>
              <w:jc w:val="center"/>
            </w:pPr>
            <w:r>
              <w:t>02.02.2021 г. № 13</w:t>
            </w:r>
          </w:p>
          <w:p w:rsidR="00461EB0" w:rsidRDefault="00461EB0" w:rsidP="00451015">
            <w:pPr>
              <w:jc w:val="center"/>
            </w:pPr>
            <w:r>
              <w:t>Комсомольски яле</w:t>
            </w:r>
          </w:p>
        </w:tc>
        <w:tc>
          <w:tcPr>
            <w:tcW w:w="1134" w:type="dxa"/>
            <w:tcBorders>
              <w:top w:val="nil"/>
              <w:left w:val="nil"/>
              <w:bottom w:val="nil"/>
              <w:right w:val="nil"/>
            </w:tcBorders>
          </w:tcPr>
          <w:p w:rsidR="00461EB0" w:rsidRDefault="00461EB0" w:rsidP="00451015">
            <w:pPr>
              <w:jc w:val="center"/>
            </w:pPr>
          </w:p>
        </w:tc>
        <w:tc>
          <w:tcPr>
            <w:tcW w:w="4111" w:type="dxa"/>
            <w:tcBorders>
              <w:top w:val="nil"/>
              <w:left w:val="nil"/>
              <w:bottom w:val="nil"/>
              <w:right w:val="nil"/>
            </w:tcBorders>
          </w:tcPr>
          <w:p w:rsidR="00461EB0" w:rsidRDefault="00461EB0" w:rsidP="00451015">
            <w:pPr>
              <w:tabs>
                <w:tab w:val="left" w:pos="-108"/>
              </w:tabs>
              <w:ind w:right="-108"/>
            </w:pPr>
            <w:r>
              <w:t>ЧУВАШСКАЯ РЕСПУБЛИКА</w:t>
            </w:r>
          </w:p>
          <w:p w:rsidR="00461EB0" w:rsidRDefault="00461EB0" w:rsidP="00451015">
            <w:pPr>
              <w:tabs>
                <w:tab w:val="left" w:pos="-108"/>
              </w:tabs>
            </w:pPr>
            <w:r>
              <w:t>КОМСОМОЛЬСКИЙ РАЙОН</w:t>
            </w:r>
          </w:p>
          <w:p w:rsidR="00461EB0" w:rsidRDefault="00461EB0" w:rsidP="00451015">
            <w:pPr>
              <w:tabs>
                <w:tab w:val="left" w:pos="-108"/>
              </w:tabs>
              <w:jc w:val="center"/>
            </w:pPr>
            <w:r>
              <w:t>АДМИНИСТРАЦИЯ КОМСОМОЛЬСКОГО</w:t>
            </w:r>
          </w:p>
          <w:p w:rsidR="00461EB0" w:rsidRDefault="00461EB0" w:rsidP="00451015">
            <w:pPr>
              <w:tabs>
                <w:tab w:val="left" w:pos="-108"/>
              </w:tabs>
              <w:jc w:val="center"/>
            </w:pPr>
            <w:r>
              <w:t>СЕЛЬСКОГО ПОСЕЛЕНИЯ</w:t>
            </w:r>
          </w:p>
          <w:p w:rsidR="00461EB0" w:rsidRDefault="00461EB0" w:rsidP="00451015">
            <w:pPr>
              <w:tabs>
                <w:tab w:val="left" w:pos="-108"/>
              </w:tabs>
              <w:jc w:val="center"/>
            </w:pPr>
            <w:r>
              <w:t>ПОСТАНОВЛЕНИЕ</w:t>
            </w:r>
          </w:p>
          <w:p w:rsidR="00461EB0" w:rsidRDefault="00461EB0" w:rsidP="00451015">
            <w:pPr>
              <w:jc w:val="center"/>
            </w:pPr>
            <w:r>
              <w:t>02.02.2021 г. № 13</w:t>
            </w:r>
          </w:p>
          <w:p w:rsidR="00461EB0" w:rsidRDefault="00461EB0" w:rsidP="00451015">
            <w:pPr>
              <w:tabs>
                <w:tab w:val="left" w:pos="-108"/>
              </w:tabs>
              <w:ind w:firstLine="177"/>
              <w:jc w:val="center"/>
            </w:pPr>
            <w:r>
              <w:t>с. Комсомольское</w:t>
            </w:r>
          </w:p>
        </w:tc>
      </w:tr>
    </w:tbl>
    <w:p w:rsidR="00461EB0" w:rsidRDefault="00461EB0" w:rsidP="00461EB0">
      <w:pPr>
        <w:ind w:left="540"/>
        <w:jc w:val="center"/>
      </w:pPr>
    </w:p>
    <w:tbl>
      <w:tblPr>
        <w:tblW w:w="5418" w:type="dxa"/>
        <w:tblInd w:w="77" w:type="dxa"/>
        <w:tblLayout w:type="fixed"/>
        <w:tblLook w:val="04A0" w:firstRow="1" w:lastRow="0" w:firstColumn="1" w:lastColumn="0" w:noHBand="0" w:noVBand="1"/>
      </w:tblPr>
      <w:tblGrid>
        <w:gridCol w:w="5418"/>
      </w:tblGrid>
      <w:tr w:rsidR="00461EB0" w:rsidRPr="00EE4FF1" w:rsidTr="00451015">
        <w:trPr>
          <w:trHeight w:val="1783"/>
        </w:trPr>
        <w:tc>
          <w:tcPr>
            <w:tcW w:w="5418" w:type="dxa"/>
          </w:tcPr>
          <w:p w:rsidR="00461EB0" w:rsidRPr="00CF4D4F" w:rsidRDefault="00461EB0" w:rsidP="00451015">
            <w:pPr>
              <w:rPr>
                <w:b/>
                <w:bCs/>
              </w:rPr>
            </w:pPr>
            <w:r>
              <w:rPr>
                <w:b/>
                <w:bCs/>
              </w:rPr>
              <w:t>«О</w:t>
            </w:r>
            <w:r w:rsidRPr="00CF4D4F">
              <w:rPr>
                <w:b/>
                <w:bCs/>
              </w:rPr>
              <w:t xml:space="preserve"> </w:t>
            </w:r>
            <w:r>
              <w:rPr>
                <w:b/>
                <w:bCs/>
              </w:rPr>
              <w:t>м</w:t>
            </w:r>
            <w:r w:rsidRPr="00CF4D4F">
              <w:rPr>
                <w:b/>
                <w:bCs/>
              </w:rPr>
              <w:t>униципальной  программ</w:t>
            </w:r>
            <w:r>
              <w:rPr>
                <w:b/>
                <w:bCs/>
              </w:rPr>
              <w:t>е</w:t>
            </w:r>
            <w:r w:rsidRPr="00CF4D4F">
              <w:rPr>
                <w:b/>
                <w:bCs/>
              </w:rPr>
              <w:t xml:space="preserve"> </w:t>
            </w:r>
            <w:r>
              <w:rPr>
                <w:b/>
                <w:bCs/>
              </w:rPr>
              <w:t xml:space="preserve">Комсомольского </w:t>
            </w:r>
            <w:r w:rsidRPr="00CF4D4F">
              <w:rPr>
                <w:b/>
                <w:bCs/>
              </w:rPr>
              <w:t xml:space="preserve">сельского поселения </w:t>
            </w:r>
            <w:r>
              <w:rPr>
                <w:b/>
                <w:bCs/>
              </w:rPr>
              <w:t xml:space="preserve">Комсомольского района Чувашской Республики </w:t>
            </w:r>
            <w:r w:rsidRPr="00CF4D4F">
              <w:rPr>
                <w:b/>
                <w:bCs/>
              </w:rPr>
              <w:t>«</w:t>
            </w:r>
            <w:r w:rsidRPr="0070156B">
              <w:rPr>
                <w:b/>
                <w:bCs/>
              </w:rPr>
              <w:t>Р</w:t>
            </w:r>
            <w:r>
              <w:rPr>
                <w:b/>
                <w:bCs/>
              </w:rPr>
              <w:t>азвитие культуры и туризма</w:t>
            </w:r>
            <w:r w:rsidRPr="0020575B">
              <w:rPr>
                <w:b/>
                <w:bCs/>
              </w:rPr>
              <w:t>»</w:t>
            </w:r>
          </w:p>
        </w:tc>
      </w:tr>
    </w:tbl>
    <w:p w:rsidR="00461EB0" w:rsidRDefault="00461EB0" w:rsidP="00461EB0">
      <w:pPr>
        <w:ind w:firstLine="709"/>
      </w:pPr>
      <w:bookmarkStart w:id="14" w:name="_Hlk467663559"/>
    </w:p>
    <w:p w:rsidR="00461EB0" w:rsidRDefault="00461EB0" w:rsidP="00461EB0">
      <w:pPr>
        <w:ind w:firstLine="709"/>
      </w:pPr>
    </w:p>
    <w:p w:rsidR="00461EB0" w:rsidRPr="00814B64" w:rsidRDefault="00461EB0" w:rsidP="00461EB0">
      <w:r>
        <w:t xml:space="preserve">          </w:t>
      </w:r>
      <w:r w:rsidRPr="00814B64">
        <w:t xml:space="preserve">В соответствии с Бюджетным кодексом Российской Федерации, постановлением администрации </w:t>
      </w:r>
      <w:r>
        <w:t>Комсомольского сельского поселения от 02</w:t>
      </w:r>
      <w:r w:rsidRPr="00814B64">
        <w:t xml:space="preserve"> </w:t>
      </w:r>
      <w:r>
        <w:t xml:space="preserve">фнвраля </w:t>
      </w:r>
      <w:r w:rsidRPr="00814B64">
        <w:t>20</w:t>
      </w:r>
      <w:r>
        <w:t>21</w:t>
      </w:r>
      <w:r w:rsidRPr="00814B64">
        <w:t xml:space="preserve"> г. № </w:t>
      </w:r>
      <w:r>
        <w:t>08</w:t>
      </w:r>
      <w:r w:rsidRPr="00814B64">
        <w:t>«О</w:t>
      </w:r>
      <w:r>
        <w:t xml:space="preserve">б </w:t>
      </w:r>
      <w:r w:rsidRPr="00814B64">
        <w:t xml:space="preserve">утверждении </w:t>
      </w:r>
      <w:r>
        <w:t xml:space="preserve"> </w:t>
      </w:r>
      <w:r w:rsidRPr="00814B64">
        <w:t xml:space="preserve">муниципальных программ </w:t>
      </w:r>
      <w:r>
        <w:t>Комсомольского</w:t>
      </w:r>
      <w:r w:rsidRPr="00814B64">
        <w:t xml:space="preserve"> сельского поселения», администрация </w:t>
      </w:r>
      <w:r>
        <w:t>Комсомольского</w:t>
      </w:r>
      <w:r w:rsidRPr="00814B64">
        <w:t xml:space="preserve"> сельского поселения</w:t>
      </w:r>
    </w:p>
    <w:p w:rsidR="00461EB0" w:rsidRPr="00814B64" w:rsidRDefault="00461EB0" w:rsidP="00461EB0">
      <w:pPr>
        <w:ind w:firstLine="709"/>
      </w:pPr>
      <w:r w:rsidRPr="00814B64">
        <w:t xml:space="preserve">   п о с т а н о в л я е т:</w:t>
      </w:r>
    </w:p>
    <w:bookmarkEnd w:id="14"/>
    <w:p w:rsidR="00461EB0" w:rsidRDefault="00461EB0" w:rsidP="00461EB0">
      <w:pPr>
        <w:rPr>
          <w:bCs/>
        </w:rPr>
      </w:pPr>
      <w:r>
        <w:t>1.</w:t>
      </w:r>
      <w:r w:rsidRPr="00405DF4">
        <w:t xml:space="preserve">Утвердить </w:t>
      </w:r>
      <w:r>
        <w:t>М</w:t>
      </w:r>
      <w:r w:rsidRPr="00405DF4">
        <w:t>униципальную программу</w:t>
      </w:r>
      <w:r w:rsidRPr="00405DF4">
        <w:rPr>
          <w:sz w:val="28"/>
          <w:szCs w:val="28"/>
        </w:rPr>
        <w:t xml:space="preserve"> </w:t>
      </w:r>
      <w:r>
        <w:t>Комсомольского</w:t>
      </w:r>
      <w:r w:rsidRPr="00405DF4">
        <w:rPr>
          <w:sz w:val="28"/>
          <w:szCs w:val="28"/>
        </w:rPr>
        <w:t xml:space="preserve"> </w:t>
      </w:r>
      <w:r w:rsidRPr="00405DF4">
        <w:rPr>
          <w:bCs/>
        </w:rPr>
        <w:t>сельского поселения</w:t>
      </w:r>
      <w:r>
        <w:rPr>
          <w:bCs/>
        </w:rPr>
        <w:t xml:space="preserve"> «</w:t>
      </w:r>
      <w:r w:rsidRPr="0070156B">
        <w:rPr>
          <w:bCs/>
        </w:rPr>
        <w:t>Развитие культуры и туризма</w:t>
      </w:r>
      <w:r>
        <w:rPr>
          <w:bCs/>
        </w:rPr>
        <w:t>».</w:t>
      </w:r>
    </w:p>
    <w:p w:rsidR="00461EB0" w:rsidRDefault="00461EB0" w:rsidP="00461EB0">
      <w:pPr>
        <w:numPr>
          <w:ilvl w:val="0"/>
          <w:numId w:val="32"/>
        </w:numPr>
        <w:jc w:val="both"/>
        <w:rPr>
          <w:bCs/>
        </w:rPr>
      </w:pPr>
      <w:r>
        <w:rPr>
          <w:bCs/>
        </w:rPr>
        <w:t>Считать утратившим силу постановление администрации</w:t>
      </w:r>
    </w:p>
    <w:p w:rsidR="00461EB0" w:rsidRPr="0020035F" w:rsidRDefault="00461EB0" w:rsidP="00461EB0">
      <w:pPr>
        <w:pStyle w:val="af3"/>
        <w:ind w:left="0"/>
        <w:rPr>
          <w:bCs/>
        </w:rPr>
      </w:pPr>
      <w:r>
        <w:rPr>
          <w:bCs/>
        </w:rPr>
        <w:t xml:space="preserve">           2.</w:t>
      </w:r>
      <w:r w:rsidRPr="001F0589">
        <w:rPr>
          <w:bCs/>
        </w:rPr>
        <w:t xml:space="preserve"> </w:t>
      </w:r>
      <w:r w:rsidRPr="0020035F">
        <w:rPr>
          <w:bCs/>
        </w:rPr>
        <w:t>Настоящее пос</w:t>
      </w:r>
      <w:r>
        <w:rPr>
          <w:bCs/>
        </w:rPr>
        <w:t xml:space="preserve">тановление вступает в  силу </w:t>
      </w:r>
      <w:r w:rsidRPr="00D72677">
        <w:t>со дня его официального опубликования и распространяется на правоотношения, возникшие с 01 января 2021 года.</w:t>
      </w:r>
      <w:r w:rsidRPr="00D72677">
        <w:rPr>
          <w:bCs/>
        </w:rPr>
        <w:t>.</w:t>
      </w:r>
    </w:p>
    <w:p w:rsidR="00461EB0" w:rsidRDefault="00461EB0" w:rsidP="00461EB0">
      <w:pPr>
        <w:pStyle w:val="af3"/>
        <w:ind w:left="0"/>
        <w:jc w:val="both"/>
        <w:rPr>
          <w:bCs/>
        </w:rPr>
      </w:pPr>
      <w:r>
        <w:rPr>
          <w:bCs/>
        </w:rPr>
        <w:t xml:space="preserve">         3.</w:t>
      </w:r>
      <w:r w:rsidRPr="0020035F">
        <w:rPr>
          <w:bCs/>
        </w:rPr>
        <w:t xml:space="preserve">Контроль за ходом выполнения </w:t>
      </w:r>
      <w:r>
        <w:rPr>
          <w:bCs/>
        </w:rPr>
        <w:t>постановления  оставляю за собой.</w:t>
      </w:r>
    </w:p>
    <w:p w:rsidR="00461EB0" w:rsidRDefault="00461EB0" w:rsidP="00461EB0">
      <w:pPr>
        <w:rPr>
          <w:bCs/>
        </w:rPr>
      </w:pPr>
      <w:r>
        <w:rPr>
          <w:bCs/>
        </w:rPr>
        <w:t xml:space="preserve"> </w:t>
      </w:r>
    </w:p>
    <w:p w:rsidR="00461EB0" w:rsidRDefault="00461EB0" w:rsidP="00461EB0">
      <w:pPr>
        <w:rPr>
          <w:bCs/>
        </w:rPr>
      </w:pPr>
    </w:p>
    <w:p w:rsidR="00461EB0" w:rsidRPr="00EE4FF1" w:rsidRDefault="00461EB0" w:rsidP="00461EB0">
      <w:pPr>
        <w:rPr>
          <w:bCs/>
        </w:rPr>
      </w:pPr>
    </w:p>
    <w:p w:rsidR="00461EB0" w:rsidRDefault="00461EB0" w:rsidP="00461EB0">
      <w:r>
        <w:rPr>
          <w:bCs/>
        </w:rPr>
        <w:lastRenderedPageBreak/>
        <w:t xml:space="preserve">Глава </w:t>
      </w:r>
      <w:r>
        <w:t>Комсомольского</w:t>
      </w:r>
    </w:p>
    <w:p w:rsidR="00461EB0" w:rsidRDefault="00461EB0" w:rsidP="00461EB0">
      <w:pPr>
        <w:rPr>
          <w:bCs/>
        </w:rPr>
      </w:pPr>
      <w:r>
        <w:rPr>
          <w:bCs/>
        </w:rPr>
        <w:t xml:space="preserve">сельского поселения                                                                                         М.А.Илларионова                                       </w:t>
      </w: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ind w:left="5529"/>
        <w:jc w:val="center"/>
        <w:rPr>
          <w:bCs/>
        </w:rPr>
      </w:pPr>
      <w:r>
        <w:rPr>
          <w:bCs/>
        </w:rPr>
        <w:t xml:space="preserve">Приложение </w:t>
      </w:r>
    </w:p>
    <w:p w:rsidR="00461EB0" w:rsidRDefault="00461EB0" w:rsidP="00461EB0">
      <w:pPr>
        <w:ind w:left="5529"/>
        <w:rPr>
          <w:bCs/>
        </w:rPr>
      </w:pPr>
      <w:r>
        <w:rPr>
          <w:bCs/>
        </w:rPr>
        <w:t xml:space="preserve">к постановлению администрации </w:t>
      </w:r>
      <w:r>
        <w:t>Комсомольског</w:t>
      </w:r>
      <w:r>
        <w:rPr>
          <w:bCs/>
        </w:rPr>
        <w:t xml:space="preserve"> сельского поселения </w:t>
      </w:r>
    </w:p>
    <w:p w:rsidR="00461EB0" w:rsidRDefault="00461EB0" w:rsidP="00461EB0">
      <w:pPr>
        <w:ind w:left="5529"/>
        <w:jc w:val="center"/>
        <w:rPr>
          <w:bCs/>
        </w:rPr>
      </w:pPr>
      <w:r>
        <w:rPr>
          <w:bCs/>
        </w:rPr>
        <w:t>от  02.02.2021    №  13</w:t>
      </w:r>
    </w:p>
    <w:p w:rsidR="00461EB0" w:rsidRDefault="00461EB0" w:rsidP="00461EB0">
      <w:pPr>
        <w:rPr>
          <w:b/>
          <w:bCs/>
        </w:rPr>
      </w:pPr>
      <w:r w:rsidRPr="00C64E5A">
        <w:rPr>
          <w:b/>
          <w:bCs/>
        </w:rPr>
        <w:t xml:space="preserve">                                              </w:t>
      </w:r>
    </w:p>
    <w:p w:rsidR="00461EB0" w:rsidRDefault="00461EB0" w:rsidP="00461EB0">
      <w:pPr>
        <w:rPr>
          <w:b/>
          <w:bCs/>
        </w:rPr>
      </w:pPr>
    </w:p>
    <w:p w:rsidR="00461EB0" w:rsidRDefault="00461EB0" w:rsidP="00461EB0">
      <w:pPr>
        <w:rPr>
          <w:b/>
          <w:bCs/>
        </w:rPr>
      </w:pPr>
    </w:p>
    <w:p w:rsidR="00461EB0" w:rsidRDefault="00461EB0" w:rsidP="00461EB0">
      <w:pPr>
        <w:rPr>
          <w:b/>
          <w:bCs/>
        </w:rPr>
      </w:pPr>
    </w:p>
    <w:p w:rsidR="00461EB0" w:rsidRDefault="00461EB0" w:rsidP="00461EB0">
      <w:pPr>
        <w:rPr>
          <w:b/>
          <w:bCs/>
        </w:rPr>
      </w:pPr>
    </w:p>
    <w:p w:rsidR="00461EB0" w:rsidRPr="009C3D09" w:rsidRDefault="00461EB0" w:rsidP="00461EB0">
      <w:pPr>
        <w:rPr>
          <w:b/>
          <w:bCs/>
        </w:rPr>
      </w:pPr>
    </w:p>
    <w:p w:rsidR="00461EB0" w:rsidRPr="009C3D09" w:rsidRDefault="00461EB0" w:rsidP="00461EB0">
      <w:pPr>
        <w:ind w:firstLine="142"/>
        <w:rPr>
          <w:b/>
          <w:bCs/>
        </w:rPr>
      </w:pPr>
    </w:p>
    <w:p w:rsidR="00461EB0" w:rsidRPr="009C3D09" w:rsidRDefault="00461EB0" w:rsidP="00461EB0">
      <w:pPr>
        <w:rPr>
          <w:b/>
          <w:bCs/>
        </w:rPr>
      </w:pPr>
    </w:p>
    <w:p w:rsidR="00461EB0" w:rsidRPr="009C3D09" w:rsidRDefault="00461EB0" w:rsidP="00461EB0">
      <w:pPr>
        <w:pStyle w:val="ConsPlusTitle"/>
        <w:jc w:val="center"/>
        <w:rPr>
          <w:rFonts w:ascii="Times New Roman" w:hAnsi="Times New Roman" w:cs="Times New Roman"/>
          <w:color w:val="000000"/>
          <w:sz w:val="26"/>
          <w:szCs w:val="26"/>
        </w:rPr>
      </w:pPr>
      <w:r w:rsidRPr="00B0546D">
        <w:rPr>
          <w:rFonts w:ascii="Times New Roman" w:hAnsi="Times New Roman" w:cs="Times New Roman"/>
          <w:color w:val="000000"/>
          <w:sz w:val="26"/>
          <w:szCs w:val="26"/>
        </w:rPr>
        <w:t xml:space="preserve">МУНИЦИПАЛЬНАЯ ПРОГРАММА </w:t>
      </w:r>
    </w:p>
    <w:p w:rsidR="00461EB0" w:rsidRPr="00B0546D" w:rsidRDefault="00461EB0" w:rsidP="00461EB0">
      <w:pPr>
        <w:pStyle w:val="ConsPlusTitle"/>
        <w:jc w:val="center"/>
        <w:rPr>
          <w:rFonts w:ascii="Times New Roman" w:hAnsi="Times New Roman" w:cs="Times New Roman"/>
          <w:color w:val="000000"/>
          <w:sz w:val="26"/>
          <w:szCs w:val="26"/>
        </w:rPr>
      </w:pPr>
      <w:r>
        <w:rPr>
          <w:rFonts w:ascii="Times New Roman" w:hAnsi="Times New Roman" w:cs="Times New Roman"/>
          <w:color w:val="000000"/>
          <w:sz w:val="26"/>
          <w:szCs w:val="26"/>
        </w:rPr>
        <w:t>КОМСОМОЛЬСКОГО</w:t>
      </w:r>
      <w:r w:rsidRPr="00B0546D">
        <w:rPr>
          <w:rFonts w:ascii="Times New Roman" w:hAnsi="Times New Roman" w:cs="Times New Roman"/>
          <w:color w:val="000000"/>
          <w:sz w:val="26"/>
          <w:szCs w:val="26"/>
        </w:rPr>
        <w:t xml:space="preserve"> СЕЛЬСКОГО ПОСЕЛЕНИЯ</w:t>
      </w:r>
    </w:p>
    <w:p w:rsidR="00461EB0" w:rsidRPr="00B0546D" w:rsidRDefault="00461EB0" w:rsidP="00461EB0">
      <w:pPr>
        <w:pStyle w:val="ConsPlusTitle"/>
        <w:jc w:val="center"/>
        <w:rPr>
          <w:rFonts w:ascii="Times New Roman" w:hAnsi="Times New Roman" w:cs="Times New Roman"/>
          <w:color w:val="000000"/>
          <w:sz w:val="26"/>
          <w:szCs w:val="26"/>
        </w:rPr>
      </w:pPr>
      <w:r w:rsidRPr="00B0546D">
        <w:rPr>
          <w:rFonts w:ascii="Times New Roman" w:hAnsi="Times New Roman" w:cs="Times New Roman"/>
          <w:color w:val="000000"/>
          <w:sz w:val="26"/>
          <w:szCs w:val="26"/>
        </w:rPr>
        <w:t>«</w:t>
      </w:r>
      <w:r>
        <w:rPr>
          <w:rFonts w:ascii="Times New Roman" w:hAnsi="Times New Roman" w:cs="Times New Roman"/>
          <w:color w:val="000000"/>
          <w:sz w:val="26"/>
          <w:szCs w:val="26"/>
        </w:rPr>
        <w:t>РАЗВИТИЕ КУЛЬТУРЫ И ТУРИЗМА</w:t>
      </w:r>
      <w:r w:rsidRPr="00B0546D">
        <w:rPr>
          <w:rFonts w:ascii="Times New Roman" w:hAnsi="Times New Roman" w:cs="Times New Roman"/>
          <w:color w:val="000000"/>
          <w:sz w:val="26"/>
          <w:szCs w:val="26"/>
        </w:rPr>
        <w:t>»</w:t>
      </w:r>
    </w:p>
    <w:p w:rsidR="00461EB0" w:rsidRPr="00B0546D" w:rsidRDefault="00461EB0" w:rsidP="00461EB0">
      <w:pPr>
        <w:pStyle w:val="ConsPlusNormal"/>
        <w:jc w:val="both"/>
        <w:rPr>
          <w:rFonts w:ascii="Times New Roman" w:hAnsi="Times New Roman" w:cs="Times New Roman"/>
          <w:color w:val="000000"/>
          <w:sz w:val="26"/>
          <w:szCs w:val="26"/>
        </w:rPr>
      </w:pPr>
    </w:p>
    <w:p w:rsidR="00461EB0" w:rsidRPr="00B0546D" w:rsidRDefault="00461EB0" w:rsidP="00461EB0">
      <w:pPr>
        <w:pStyle w:val="ConsPlusNormal"/>
        <w:jc w:val="both"/>
        <w:rPr>
          <w:rFonts w:ascii="Times New Roman" w:hAnsi="Times New Roman" w:cs="Times New Roman"/>
          <w:color w:val="000000"/>
          <w:sz w:val="26"/>
          <w:szCs w:val="26"/>
        </w:rPr>
      </w:pPr>
    </w:p>
    <w:p w:rsidR="00461EB0" w:rsidRPr="00B0546D" w:rsidRDefault="00461EB0" w:rsidP="00461EB0">
      <w:pPr>
        <w:pStyle w:val="ConsPlusNormal"/>
        <w:jc w:val="both"/>
        <w:rPr>
          <w:rFonts w:ascii="Times New Roman" w:hAnsi="Times New Roman" w:cs="Times New Roman"/>
          <w:color w:val="000000"/>
          <w:sz w:val="26"/>
          <w:szCs w:val="26"/>
        </w:rPr>
      </w:pPr>
    </w:p>
    <w:tbl>
      <w:tblPr>
        <w:tblW w:w="5000" w:type="pct"/>
        <w:tblCellMar>
          <w:left w:w="62" w:type="dxa"/>
          <w:right w:w="62" w:type="dxa"/>
        </w:tblCellMar>
        <w:tblLook w:val="0000" w:firstRow="0" w:lastRow="0" w:firstColumn="0" w:lastColumn="0" w:noHBand="0" w:noVBand="0"/>
      </w:tblPr>
      <w:tblGrid>
        <w:gridCol w:w="4392"/>
        <w:gridCol w:w="5532"/>
      </w:tblGrid>
      <w:tr w:rsidR="00461EB0" w:rsidRPr="00B0546D" w:rsidTr="00451015">
        <w:tc>
          <w:tcPr>
            <w:tcW w:w="2213" w:type="pct"/>
            <w:tcBorders>
              <w:top w:val="nil"/>
              <w:left w:val="nil"/>
              <w:bottom w:val="nil"/>
              <w:right w:val="nil"/>
            </w:tcBorders>
          </w:tcPr>
          <w:p w:rsidR="00461EB0" w:rsidRPr="00B0546D" w:rsidRDefault="00461EB0" w:rsidP="00451015">
            <w:pPr>
              <w:pStyle w:val="ConsPlusNormal"/>
              <w:jc w:val="both"/>
              <w:rPr>
                <w:rFonts w:ascii="Times New Roman" w:hAnsi="Times New Roman" w:cs="Times New Roman"/>
                <w:color w:val="000000"/>
                <w:sz w:val="26"/>
                <w:szCs w:val="26"/>
              </w:rPr>
            </w:pPr>
            <w:r w:rsidRPr="00B0546D">
              <w:rPr>
                <w:rFonts w:ascii="Times New Roman" w:hAnsi="Times New Roman" w:cs="Times New Roman"/>
                <w:color w:val="000000"/>
                <w:sz w:val="26"/>
                <w:szCs w:val="26"/>
              </w:rPr>
              <w:t>Ответственный исполнитель:</w:t>
            </w:r>
          </w:p>
        </w:tc>
        <w:tc>
          <w:tcPr>
            <w:tcW w:w="2787" w:type="pct"/>
            <w:tcBorders>
              <w:top w:val="nil"/>
              <w:left w:val="nil"/>
              <w:bottom w:val="nil"/>
              <w:right w:val="nil"/>
            </w:tcBorders>
          </w:tcPr>
          <w:p w:rsidR="00461EB0" w:rsidRPr="00B0546D" w:rsidRDefault="00461EB0" w:rsidP="00451015">
            <w:pPr>
              <w:pStyle w:val="ConsPlusNormal"/>
              <w:ind w:left="185"/>
              <w:jc w:val="center"/>
              <w:rPr>
                <w:rFonts w:ascii="Times New Roman" w:hAnsi="Times New Roman" w:cs="Times New Roman"/>
                <w:color w:val="000000"/>
                <w:sz w:val="26"/>
                <w:szCs w:val="26"/>
              </w:rPr>
            </w:pPr>
            <w:r w:rsidRPr="00B0546D">
              <w:rPr>
                <w:rFonts w:ascii="Times New Roman" w:hAnsi="Times New Roman" w:cs="Times New Roman"/>
                <w:color w:val="000000"/>
                <w:sz w:val="26"/>
                <w:szCs w:val="26"/>
              </w:rPr>
              <w:t xml:space="preserve">Администрация </w:t>
            </w:r>
            <w:r w:rsidRPr="00A80E8C">
              <w:rPr>
                <w:rFonts w:ascii="Times New Roman" w:hAnsi="Times New Roman" w:cs="Times New Roman"/>
                <w:sz w:val="24"/>
              </w:rPr>
              <w:t>Комсомольског</w:t>
            </w:r>
            <w:r>
              <w:rPr>
                <w:rFonts w:ascii="Times New Roman" w:hAnsi="Times New Roman" w:cs="Times New Roman"/>
                <w:sz w:val="24"/>
              </w:rPr>
              <w:t>о</w:t>
            </w:r>
            <w:r w:rsidRPr="00A80E8C">
              <w:rPr>
                <w:rFonts w:ascii="Times New Roman" w:hAnsi="Times New Roman" w:cs="Times New Roman"/>
                <w:color w:val="000000"/>
                <w:sz w:val="26"/>
                <w:szCs w:val="26"/>
              </w:rPr>
              <w:t xml:space="preserve"> </w:t>
            </w:r>
            <w:r w:rsidRPr="00B0546D">
              <w:rPr>
                <w:rFonts w:ascii="Times New Roman" w:hAnsi="Times New Roman" w:cs="Times New Roman"/>
                <w:color w:val="000000"/>
                <w:sz w:val="26"/>
                <w:szCs w:val="26"/>
              </w:rPr>
              <w:t>сельского поселения</w:t>
            </w:r>
          </w:p>
          <w:p w:rsidR="00461EB0" w:rsidRPr="00B0546D" w:rsidRDefault="00461EB0" w:rsidP="00451015">
            <w:pPr>
              <w:pStyle w:val="ConsPlusNormal"/>
              <w:ind w:left="185"/>
              <w:jc w:val="both"/>
              <w:rPr>
                <w:rFonts w:ascii="Times New Roman" w:hAnsi="Times New Roman" w:cs="Times New Roman"/>
                <w:color w:val="000000"/>
                <w:sz w:val="26"/>
                <w:szCs w:val="26"/>
              </w:rPr>
            </w:pPr>
          </w:p>
        </w:tc>
      </w:tr>
      <w:tr w:rsidR="00461EB0" w:rsidRPr="00B0546D" w:rsidTr="00451015">
        <w:tc>
          <w:tcPr>
            <w:tcW w:w="2213" w:type="pct"/>
            <w:tcBorders>
              <w:top w:val="nil"/>
              <w:left w:val="nil"/>
              <w:bottom w:val="nil"/>
              <w:right w:val="nil"/>
            </w:tcBorders>
          </w:tcPr>
          <w:p w:rsidR="00461EB0" w:rsidRPr="00B0546D" w:rsidRDefault="00461EB0" w:rsidP="00451015">
            <w:pPr>
              <w:pStyle w:val="ConsPlusNormal"/>
              <w:jc w:val="both"/>
              <w:rPr>
                <w:rFonts w:ascii="Times New Roman" w:hAnsi="Times New Roman" w:cs="Times New Roman"/>
                <w:color w:val="000000"/>
                <w:sz w:val="26"/>
                <w:szCs w:val="26"/>
              </w:rPr>
            </w:pPr>
            <w:r w:rsidRPr="00B0546D">
              <w:rPr>
                <w:rFonts w:ascii="Times New Roman" w:hAnsi="Times New Roman" w:cs="Times New Roman"/>
                <w:color w:val="000000"/>
                <w:sz w:val="26"/>
                <w:szCs w:val="26"/>
              </w:rPr>
              <w:t>Дата составления проекта Муниципальной программы:</w:t>
            </w:r>
          </w:p>
          <w:p w:rsidR="00461EB0" w:rsidRPr="00B0546D" w:rsidRDefault="00461EB0" w:rsidP="00451015">
            <w:pPr>
              <w:pStyle w:val="ConsPlusNormal"/>
              <w:jc w:val="both"/>
              <w:rPr>
                <w:rFonts w:ascii="Times New Roman" w:hAnsi="Times New Roman" w:cs="Times New Roman"/>
                <w:color w:val="000000"/>
                <w:sz w:val="26"/>
                <w:szCs w:val="26"/>
              </w:rPr>
            </w:pPr>
          </w:p>
        </w:tc>
        <w:tc>
          <w:tcPr>
            <w:tcW w:w="2787" w:type="pct"/>
            <w:tcBorders>
              <w:top w:val="nil"/>
              <w:left w:val="nil"/>
              <w:bottom w:val="nil"/>
              <w:right w:val="nil"/>
            </w:tcBorders>
          </w:tcPr>
          <w:p w:rsidR="00461EB0" w:rsidRDefault="00461EB0" w:rsidP="00451015">
            <w:pPr>
              <w:pStyle w:val="ConsPlusNormal"/>
              <w:ind w:left="185"/>
              <w:jc w:val="both"/>
              <w:rPr>
                <w:rFonts w:ascii="Times New Roman" w:hAnsi="Times New Roman" w:cs="Times New Roman"/>
                <w:color w:val="000000"/>
                <w:sz w:val="26"/>
                <w:szCs w:val="26"/>
              </w:rPr>
            </w:pPr>
          </w:p>
          <w:p w:rsidR="00461EB0" w:rsidRPr="00B0546D" w:rsidRDefault="00461EB0" w:rsidP="00451015">
            <w:pPr>
              <w:pStyle w:val="ConsPlusNormal"/>
              <w:ind w:left="185"/>
              <w:jc w:val="both"/>
              <w:rPr>
                <w:rFonts w:ascii="Times New Roman" w:hAnsi="Times New Roman" w:cs="Times New Roman"/>
                <w:color w:val="000000"/>
                <w:sz w:val="26"/>
                <w:szCs w:val="26"/>
              </w:rPr>
            </w:pPr>
            <w:r>
              <w:rPr>
                <w:rFonts w:ascii="Times New Roman" w:hAnsi="Times New Roman" w:cs="Times New Roman"/>
                <w:color w:val="000000"/>
                <w:sz w:val="26"/>
                <w:szCs w:val="26"/>
              </w:rPr>
              <w:t>02 февраля 2021г.</w:t>
            </w:r>
          </w:p>
        </w:tc>
      </w:tr>
      <w:tr w:rsidR="00461EB0" w:rsidRPr="00231314" w:rsidTr="00451015">
        <w:tc>
          <w:tcPr>
            <w:tcW w:w="2213" w:type="pct"/>
            <w:tcBorders>
              <w:top w:val="nil"/>
              <w:left w:val="nil"/>
              <w:bottom w:val="nil"/>
              <w:right w:val="nil"/>
            </w:tcBorders>
          </w:tcPr>
          <w:p w:rsidR="00461EB0" w:rsidRPr="00B0546D" w:rsidRDefault="00461EB0" w:rsidP="00451015">
            <w:pPr>
              <w:pStyle w:val="ConsPlusNormal"/>
              <w:jc w:val="both"/>
              <w:rPr>
                <w:rFonts w:ascii="Times New Roman" w:hAnsi="Times New Roman" w:cs="Times New Roman"/>
                <w:color w:val="000000"/>
                <w:sz w:val="26"/>
                <w:szCs w:val="26"/>
              </w:rPr>
            </w:pPr>
            <w:r w:rsidRPr="00B0546D">
              <w:rPr>
                <w:rFonts w:ascii="Times New Roman" w:hAnsi="Times New Roman" w:cs="Times New Roman"/>
                <w:color w:val="000000"/>
                <w:sz w:val="26"/>
                <w:szCs w:val="26"/>
              </w:rPr>
              <w:t>Непосредственный исполнитель проекта Муниципальной программы:</w:t>
            </w:r>
          </w:p>
        </w:tc>
        <w:tc>
          <w:tcPr>
            <w:tcW w:w="2787" w:type="pct"/>
            <w:tcBorders>
              <w:top w:val="nil"/>
              <w:left w:val="nil"/>
              <w:bottom w:val="nil"/>
              <w:right w:val="nil"/>
            </w:tcBorders>
          </w:tcPr>
          <w:p w:rsidR="00461EB0" w:rsidRPr="00B0546D" w:rsidRDefault="00461EB0" w:rsidP="00451015">
            <w:pPr>
              <w:pStyle w:val="ConsPlusNormal"/>
              <w:ind w:left="185"/>
              <w:jc w:val="both"/>
              <w:rPr>
                <w:rFonts w:ascii="Times New Roman" w:hAnsi="Times New Roman" w:cs="Times New Roman"/>
                <w:color w:val="000000"/>
                <w:sz w:val="26"/>
                <w:szCs w:val="26"/>
              </w:rPr>
            </w:pPr>
            <w:r w:rsidRPr="00B0546D">
              <w:rPr>
                <w:rFonts w:ascii="Times New Roman" w:hAnsi="Times New Roman" w:cs="Times New Roman"/>
                <w:color w:val="000000"/>
                <w:sz w:val="26"/>
                <w:szCs w:val="26"/>
              </w:rPr>
              <w:t xml:space="preserve">Специалист администрации сельского поселения </w:t>
            </w:r>
            <w:r>
              <w:rPr>
                <w:rFonts w:ascii="Times New Roman" w:hAnsi="Times New Roman" w:cs="Times New Roman"/>
                <w:color w:val="000000"/>
                <w:sz w:val="26"/>
                <w:szCs w:val="26"/>
              </w:rPr>
              <w:t>Атласкина Е.А.</w:t>
            </w:r>
          </w:p>
          <w:p w:rsidR="00461EB0" w:rsidRPr="00B0546D" w:rsidRDefault="00461EB0" w:rsidP="00451015">
            <w:pPr>
              <w:pStyle w:val="ConsPlusNormal"/>
              <w:ind w:left="185"/>
              <w:jc w:val="both"/>
              <w:rPr>
                <w:rFonts w:ascii="Times New Roman" w:hAnsi="Times New Roman" w:cs="Times New Roman"/>
                <w:color w:val="000000"/>
                <w:sz w:val="26"/>
                <w:szCs w:val="26"/>
                <w:lang w:val="en-US"/>
              </w:rPr>
            </w:pPr>
            <w:r w:rsidRPr="00B0546D">
              <w:rPr>
                <w:rFonts w:ascii="Times New Roman" w:hAnsi="Times New Roman" w:cs="Times New Roman"/>
                <w:color w:val="000000"/>
                <w:sz w:val="26"/>
                <w:szCs w:val="26"/>
              </w:rPr>
              <w:t>тел</w:t>
            </w:r>
            <w:r w:rsidRPr="00B0546D">
              <w:rPr>
                <w:rFonts w:ascii="Times New Roman" w:hAnsi="Times New Roman" w:cs="Times New Roman"/>
                <w:color w:val="000000"/>
                <w:sz w:val="26"/>
                <w:szCs w:val="26"/>
                <w:lang w:val="en-US"/>
              </w:rPr>
              <w:t>. 88353</w:t>
            </w:r>
            <w:r w:rsidRPr="00461EB0">
              <w:rPr>
                <w:rFonts w:ascii="Times New Roman" w:hAnsi="Times New Roman" w:cs="Times New Roman"/>
                <w:color w:val="000000"/>
                <w:sz w:val="26"/>
                <w:szCs w:val="26"/>
                <w:lang w:val="en-US"/>
              </w:rPr>
              <w:t>951406</w:t>
            </w:r>
            <w:r w:rsidRPr="00B0546D">
              <w:rPr>
                <w:rFonts w:ascii="Times New Roman" w:hAnsi="Times New Roman" w:cs="Times New Roman"/>
                <w:color w:val="000000"/>
                <w:sz w:val="26"/>
                <w:szCs w:val="26"/>
                <w:lang w:val="en-US"/>
              </w:rPr>
              <w:t xml:space="preserve">, </w:t>
            </w:r>
          </w:p>
          <w:p w:rsidR="00461EB0" w:rsidRPr="00B0546D" w:rsidRDefault="00461EB0" w:rsidP="00451015">
            <w:pPr>
              <w:pStyle w:val="ConsPlusNormal"/>
              <w:ind w:left="185"/>
              <w:jc w:val="both"/>
              <w:rPr>
                <w:rFonts w:ascii="Times New Roman" w:hAnsi="Times New Roman" w:cs="Times New Roman"/>
                <w:color w:val="000000"/>
                <w:sz w:val="26"/>
                <w:szCs w:val="26"/>
                <w:lang w:val="en-US"/>
              </w:rPr>
            </w:pPr>
            <w:r w:rsidRPr="00B0546D">
              <w:rPr>
                <w:rFonts w:ascii="Times New Roman" w:hAnsi="Times New Roman" w:cs="Times New Roman"/>
                <w:color w:val="000000"/>
                <w:sz w:val="26"/>
                <w:szCs w:val="26"/>
                <w:lang w:val="en-US"/>
              </w:rPr>
              <w:t>e-mail:</w:t>
            </w:r>
            <w:r w:rsidRPr="00B0546D">
              <w:rPr>
                <w:rFonts w:ascii="Times New Roman" w:hAnsi="Times New Roman" w:cs="Times New Roman"/>
                <w:lang w:val="en-US"/>
              </w:rPr>
              <w:t xml:space="preserve"> </w:t>
            </w:r>
            <w:r w:rsidRPr="00B0546D">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kirskoe</w:t>
            </w:r>
            <w:r w:rsidRPr="00B0546D">
              <w:rPr>
                <w:rFonts w:ascii="Times New Roman" w:hAnsi="Times New Roman" w:cs="Times New Roman"/>
                <w:color w:val="000000"/>
                <w:sz w:val="26"/>
                <w:szCs w:val="26"/>
                <w:lang w:val="en-US"/>
              </w:rPr>
              <w:t>_alatr@cap.ru</w:t>
            </w:r>
          </w:p>
          <w:p w:rsidR="00461EB0" w:rsidRPr="00B0546D" w:rsidRDefault="00461EB0" w:rsidP="00451015">
            <w:pPr>
              <w:pStyle w:val="ConsPlusNormal"/>
              <w:ind w:left="185"/>
              <w:jc w:val="both"/>
              <w:rPr>
                <w:rFonts w:ascii="Times New Roman" w:hAnsi="Times New Roman" w:cs="Times New Roman"/>
                <w:color w:val="000000"/>
                <w:sz w:val="26"/>
                <w:szCs w:val="26"/>
                <w:lang w:val="en-US"/>
              </w:rPr>
            </w:pPr>
          </w:p>
          <w:p w:rsidR="00461EB0" w:rsidRPr="00B0546D" w:rsidRDefault="00461EB0" w:rsidP="00451015">
            <w:pPr>
              <w:pStyle w:val="ConsPlusNormal"/>
              <w:ind w:left="185"/>
              <w:jc w:val="both"/>
              <w:rPr>
                <w:rFonts w:ascii="Times New Roman" w:hAnsi="Times New Roman" w:cs="Times New Roman"/>
                <w:color w:val="000000"/>
                <w:sz w:val="26"/>
                <w:szCs w:val="26"/>
                <w:lang w:val="en-US"/>
              </w:rPr>
            </w:pPr>
          </w:p>
        </w:tc>
      </w:tr>
    </w:tbl>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Default="00461EB0" w:rsidP="00461EB0">
      <w:pPr>
        <w:rPr>
          <w:b/>
          <w:bCs/>
          <w:lang w:val="en-US"/>
        </w:rPr>
      </w:pPr>
    </w:p>
    <w:p w:rsidR="00461EB0" w:rsidRPr="00B0546D" w:rsidRDefault="00461EB0" w:rsidP="00461EB0">
      <w:pPr>
        <w:rPr>
          <w:b/>
          <w:bCs/>
          <w:lang w:val="en-US"/>
        </w:rPr>
      </w:pPr>
    </w:p>
    <w:p w:rsidR="00461EB0" w:rsidRPr="00B0546D" w:rsidRDefault="00461EB0" w:rsidP="00461EB0">
      <w:pPr>
        <w:rPr>
          <w:b/>
          <w:bCs/>
          <w:lang w:val="en-US"/>
        </w:rPr>
      </w:pPr>
    </w:p>
    <w:p w:rsidR="00461EB0" w:rsidRPr="00C64E5A" w:rsidRDefault="00461EB0" w:rsidP="00461EB0">
      <w:pPr>
        <w:jc w:val="center"/>
        <w:rPr>
          <w:b/>
          <w:bCs/>
        </w:rPr>
      </w:pPr>
      <w:r w:rsidRPr="00C64E5A">
        <w:rPr>
          <w:b/>
          <w:bCs/>
        </w:rPr>
        <w:t>ПАСПОРТ</w:t>
      </w:r>
    </w:p>
    <w:p w:rsidR="00461EB0" w:rsidRPr="00C64E5A" w:rsidRDefault="00461EB0" w:rsidP="00461EB0">
      <w:pPr>
        <w:jc w:val="center"/>
        <w:rPr>
          <w:b/>
          <w:bCs/>
        </w:rPr>
      </w:pPr>
      <w:r w:rsidRPr="00C64E5A">
        <w:rPr>
          <w:b/>
          <w:bCs/>
        </w:rPr>
        <w:t xml:space="preserve">Муниципальной программы </w:t>
      </w:r>
      <w:r w:rsidRPr="00A80E8C">
        <w:rPr>
          <w:b/>
        </w:rPr>
        <w:t>Комсомольског</w:t>
      </w:r>
      <w:r>
        <w:rPr>
          <w:b/>
        </w:rPr>
        <w:t>о</w:t>
      </w:r>
      <w:r w:rsidRPr="00C64E5A">
        <w:rPr>
          <w:b/>
          <w:bCs/>
        </w:rPr>
        <w:t xml:space="preserve"> сельского поселения</w:t>
      </w:r>
    </w:p>
    <w:p w:rsidR="00461EB0" w:rsidRPr="00C64E5A" w:rsidRDefault="00461EB0" w:rsidP="00461EB0">
      <w:pPr>
        <w:jc w:val="center"/>
        <w:rPr>
          <w:b/>
          <w:bCs/>
        </w:rPr>
      </w:pPr>
      <w:r w:rsidRPr="00C64E5A">
        <w:rPr>
          <w:b/>
          <w:bCs/>
        </w:rPr>
        <w:t>«Разв</w:t>
      </w:r>
      <w:r>
        <w:rPr>
          <w:b/>
          <w:bCs/>
        </w:rPr>
        <w:t>итие культуры и туризма</w:t>
      </w:r>
      <w:r w:rsidRPr="00C64E5A">
        <w:rPr>
          <w:b/>
          <w:bCs/>
        </w:rPr>
        <w:t>»</w:t>
      </w:r>
    </w:p>
    <w:p w:rsidR="00461EB0" w:rsidRDefault="00461EB0" w:rsidP="00461EB0">
      <w:pPr>
        <w:ind w:left="5529"/>
        <w:jc w:val="center"/>
        <w:rPr>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33"/>
        <w:gridCol w:w="5448"/>
      </w:tblGrid>
      <w:tr w:rsidR="00461EB0" w:rsidRPr="001D08C8" w:rsidTr="00451015">
        <w:trPr>
          <w:tblCellSpacing w:w="5" w:type="nil"/>
        </w:trPr>
        <w:tc>
          <w:tcPr>
            <w:tcW w:w="4333" w:type="dxa"/>
          </w:tcPr>
          <w:p w:rsidR="00461EB0" w:rsidRPr="00C64E5A" w:rsidRDefault="00461EB0" w:rsidP="00451015">
            <w:pPr>
              <w:tabs>
                <w:tab w:val="left" w:pos="142"/>
              </w:tabs>
            </w:pPr>
            <w:r w:rsidRPr="00C64E5A">
              <w:t xml:space="preserve">Ответственный исполнитель муниципальной программы           </w:t>
            </w:r>
          </w:p>
          <w:p w:rsidR="00461EB0" w:rsidRPr="00C64E5A" w:rsidRDefault="00461EB0" w:rsidP="00451015">
            <w:pPr>
              <w:tabs>
                <w:tab w:val="left" w:pos="142"/>
              </w:tabs>
            </w:pPr>
          </w:p>
          <w:p w:rsidR="00461EB0" w:rsidRPr="00C64E5A" w:rsidRDefault="00461EB0" w:rsidP="00451015">
            <w:pPr>
              <w:tabs>
                <w:tab w:val="left" w:pos="142"/>
              </w:tabs>
            </w:pPr>
            <w:r w:rsidRPr="00C64E5A">
              <w:t xml:space="preserve">             </w:t>
            </w:r>
          </w:p>
        </w:tc>
        <w:tc>
          <w:tcPr>
            <w:tcW w:w="5448" w:type="dxa"/>
          </w:tcPr>
          <w:p w:rsidR="00461EB0" w:rsidRPr="00C64E5A" w:rsidRDefault="00461EB0" w:rsidP="00451015">
            <w:pPr>
              <w:tabs>
                <w:tab w:val="left" w:pos="142"/>
              </w:tabs>
            </w:pPr>
            <w:r w:rsidRPr="004F07E7">
              <w:rPr>
                <w:rFonts w:eastAsia="Calibri"/>
              </w:rPr>
              <w:t xml:space="preserve">Администрация </w:t>
            </w:r>
            <w:r>
              <w:rPr>
                <w:rFonts w:eastAsia="Calibri"/>
              </w:rPr>
              <w:t>Комсомольского</w:t>
            </w:r>
            <w:r w:rsidRPr="004F07E7">
              <w:rPr>
                <w:rFonts w:eastAsia="Calibri"/>
              </w:rPr>
              <w:t xml:space="preserve"> сельского поселения </w:t>
            </w:r>
            <w:r>
              <w:rPr>
                <w:rFonts w:eastAsia="Calibri"/>
              </w:rPr>
              <w:t>Комсомольского</w:t>
            </w:r>
            <w:r w:rsidRPr="004F07E7">
              <w:rPr>
                <w:rFonts w:eastAsia="Calibri"/>
              </w:rPr>
              <w:t xml:space="preserve"> района Чувашской Республики (далее – сельское поселение)</w:t>
            </w:r>
          </w:p>
        </w:tc>
      </w:tr>
      <w:tr w:rsidR="00461EB0" w:rsidRPr="001D08C8" w:rsidTr="00451015">
        <w:trPr>
          <w:tblCellSpacing w:w="5" w:type="nil"/>
        </w:trPr>
        <w:tc>
          <w:tcPr>
            <w:tcW w:w="4333" w:type="dxa"/>
          </w:tcPr>
          <w:p w:rsidR="00461EB0" w:rsidRPr="00C64E5A" w:rsidRDefault="00461EB0" w:rsidP="00451015">
            <w:pPr>
              <w:tabs>
                <w:tab w:val="left" w:pos="142"/>
              </w:tabs>
            </w:pPr>
            <w:r w:rsidRPr="00C64E5A">
              <w:t xml:space="preserve">Соисполнители муниципальной программы                </w:t>
            </w:r>
          </w:p>
          <w:p w:rsidR="00461EB0" w:rsidRPr="00C64E5A" w:rsidRDefault="00461EB0" w:rsidP="00451015">
            <w:pPr>
              <w:tabs>
                <w:tab w:val="left" w:pos="142"/>
              </w:tabs>
            </w:pPr>
            <w:r w:rsidRPr="00C64E5A">
              <w:t xml:space="preserve">                 </w:t>
            </w:r>
          </w:p>
        </w:tc>
        <w:tc>
          <w:tcPr>
            <w:tcW w:w="5448" w:type="dxa"/>
          </w:tcPr>
          <w:p w:rsidR="00461EB0" w:rsidRPr="00BA0E7B" w:rsidRDefault="00461EB0" w:rsidP="00451015">
            <w:pPr>
              <w:tabs>
                <w:tab w:val="left" w:pos="142"/>
              </w:tabs>
            </w:pPr>
            <w:r w:rsidRPr="00C64E5A">
              <w:t>Сектор культуры, по делам национальностей и спорта</w:t>
            </w:r>
            <w:r>
              <w:t xml:space="preserve"> администрации Комсомольского района</w:t>
            </w:r>
          </w:p>
        </w:tc>
      </w:tr>
      <w:tr w:rsidR="00461EB0" w:rsidRPr="001D08C8" w:rsidTr="00451015">
        <w:trPr>
          <w:tblCellSpacing w:w="5" w:type="nil"/>
        </w:trPr>
        <w:tc>
          <w:tcPr>
            <w:tcW w:w="4333" w:type="dxa"/>
          </w:tcPr>
          <w:p w:rsidR="00461EB0" w:rsidRDefault="00461EB0" w:rsidP="00451015">
            <w:pPr>
              <w:tabs>
                <w:tab w:val="left" w:pos="142"/>
              </w:tabs>
            </w:pPr>
          </w:p>
          <w:p w:rsidR="00461EB0" w:rsidRPr="00C64E5A" w:rsidRDefault="00461EB0" w:rsidP="00451015">
            <w:pPr>
              <w:tabs>
                <w:tab w:val="left" w:pos="142"/>
              </w:tabs>
            </w:pPr>
            <w:r w:rsidRPr="00C64E5A">
              <w:t>подпрограммы</w:t>
            </w:r>
          </w:p>
          <w:p w:rsidR="00461EB0" w:rsidRPr="00C64E5A" w:rsidRDefault="00461EB0" w:rsidP="00451015">
            <w:pPr>
              <w:tabs>
                <w:tab w:val="left" w:pos="142"/>
              </w:tabs>
            </w:pPr>
            <w:r w:rsidRPr="00C64E5A">
              <w:t xml:space="preserve">                </w:t>
            </w:r>
          </w:p>
        </w:tc>
        <w:tc>
          <w:tcPr>
            <w:tcW w:w="5448" w:type="dxa"/>
            <w:vAlign w:val="center"/>
          </w:tcPr>
          <w:p w:rsidR="00461EB0" w:rsidRPr="00BA0E7B" w:rsidRDefault="00461EB0" w:rsidP="00451015">
            <w:pPr>
              <w:widowControl w:val="0"/>
              <w:autoSpaceDE w:val="0"/>
              <w:autoSpaceDN w:val="0"/>
              <w:adjustRightInd w:val="0"/>
              <w:rPr>
                <w:rFonts w:ascii="Arial" w:hAnsi="Arial" w:cs="Arial"/>
                <w:lang w:val="en-US"/>
              </w:rPr>
            </w:pPr>
            <w:r w:rsidRPr="00C64E5A">
              <w:rPr>
                <w:bCs/>
                <w:color w:val="000000"/>
              </w:rPr>
              <w:t>Раз</w:t>
            </w:r>
            <w:r>
              <w:rPr>
                <w:bCs/>
                <w:color w:val="000000"/>
              </w:rPr>
              <w:t>витие культуры</w:t>
            </w:r>
          </w:p>
        </w:tc>
      </w:tr>
      <w:tr w:rsidR="00461EB0" w:rsidRPr="001D08C8" w:rsidTr="00451015">
        <w:trPr>
          <w:tblCellSpacing w:w="5" w:type="nil"/>
        </w:trPr>
        <w:tc>
          <w:tcPr>
            <w:tcW w:w="4333" w:type="dxa"/>
          </w:tcPr>
          <w:p w:rsidR="00461EB0" w:rsidRPr="00C64E5A" w:rsidRDefault="00461EB0" w:rsidP="00451015">
            <w:pPr>
              <w:tabs>
                <w:tab w:val="left" w:pos="142"/>
              </w:tabs>
            </w:pPr>
            <w:r w:rsidRPr="00C64E5A">
              <w:t xml:space="preserve">сновные мероприятия                              </w:t>
            </w:r>
          </w:p>
          <w:p w:rsidR="00461EB0" w:rsidRPr="00C64E5A" w:rsidRDefault="00461EB0" w:rsidP="00451015">
            <w:pPr>
              <w:tabs>
                <w:tab w:val="left" w:pos="142"/>
              </w:tabs>
            </w:pPr>
          </w:p>
          <w:p w:rsidR="00461EB0" w:rsidRPr="00C64E5A" w:rsidRDefault="00461EB0" w:rsidP="00451015">
            <w:pPr>
              <w:tabs>
                <w:tab w:val="left" w:pos="142"/>
              </w:tabs>
            </w:pPr>
            <w:r w:rsidRPr="00C64E5A">
              <w:t xml:space="preserve">                      </w:t>
            </w:r>
          </w:p>
        </w:tc>
        <w:tc>
          <w:tcPr>
            <w:tcW w:w="5448" w:type="dxa"/>
          </w:tcPr>
          <w:p w:rsidR="00461EB0" w:rsidRPr="00C64E5A" w:rsidRDefault="00461EB0" w:rsidP="00451015">
            <w:pPr>
              <w:widowControl w:val="0"/>
              <w:autoSpaceDE w:val="0"/>
              <w:autoSpaceDN w:val="0"/>
              <w:adjustRightInd w:val="0"/>
              <w:rPr>
                <w:bCs/>
                <w:color w:val="000000"/>
              </w:rPr>
            </w:pPr>
            <w:r w:rsidRPr="00C64E5A">
              <w:rPr>
                <w:bCs/>
                <w:color w:val="000000"/>
              </w:rPr>
              <w:t xml:space="preserve">Сохранение </w:t>
            </w:r>
            <w:r>
              <w:rPr>
                <w:bCs/>
                <w:color w:val="000000"/>
              </w:rPr>
              <w:t>и развитие народного творчества</w:t>
            </w:r>
          </w:p>
        </w:tc>
      </w:tr>
      <w:tr w:rsidR="00461EB0" w:rsidRPr="001D08C8" w:rsidTr="00451015">
        <w:trPr>
          <w:tblCellSpacing w:w="5" w:type="nil"/>
        </w:trPr>
        <w:tc>
          <w:tcPr>
            <w:tcW w:w="4333" w:type="dxa"/>
          </w:tcPr>
          <w:p w:rsidR="00461EB0" w:rsidRPr="00C64E5A" w:rsidRDefault="00461EB0" w:rsidP="00451015">
            <w:pPr>
              <w:tabs>
                <w:tab w:val="left" w:pos="142"/>
              </w:tabs>
            </w:pPr>
            <w:r w:rsidRPr="00C64E5A">
              <w:t>Цели муниципальной программы</w:t>
            </w:r>
          </w:p>
          <w:p w:rsidR="00461EB0" w:rsidRPr="00C64E5A" w:rsidRDefault="00461EB0" w:rsidP="00451015">
            <w:pPr>
              <w:tabs>
                <w:tab w:val="left" w:pos="142"/>
              </w:tabs>
            </w:pPr>
          </w:p>
          <w:p w:rsidR="00461EB0" w:rsidRPr="00C64E5A" w:rsidRDefault="00461EB0" w:rsidP="00451015">
            <w:pPr>
              <w:tabs>
                <w:tab w:val="left" w:pos="142"/>
              </w:tabs>
            </w:pPr>
            <w:r w:rsidRPr="00C64E5A">
              <w:t xml:space="preserve">                              </w:t>
            </w:r>
          </w:p>
        </w:tc>
        <w:tc>
          <w:tcPr>
            <w:tcW w:w="5448" w:type="dxa"/>
          </w:tcPr>
          <w:p w:rsidR="00461EB0" w:rsidRPr="00053D4B" w:rsidRDefault="00461EB0" w:rsidP="00451015">
            <w:pPr>
              <w:pStyle w:val="afc"/>
              <w:ind w:firstLine="554"/>
              <w:jc w:val="both"/>
              <w:rPr>
                <w:rFonts w:ascii="Times New Roman" w:hAnsi="Times New Roman"/>
              </w:rPr>
            </w:pPr>
            <w:r w:rsidRPr="00053D4B">
              <w:rPr>
                <w:rFonts w:ascii="Times New Roman" w:hAnsi="Times New Roman"/>
              </w:rPr>
              <w:t>создание условий для сохранения, развития культурного потенциала и формирования единого культурного пространства</w:t>
            </w:r>
          </w:p>
          <w:p w:rsidR="00461EB0" w:rsidRPr="00C64E5A" w:rsidRDefault="00461EB0" w:rsidP="00451015"/>
        </w:tc>
      </w:tr>
      <w:tr w:rsidR="00461EB0" w:rsidRPr="001D08C8" w:rsidTr="00451015">
        <w:trPr>
          <w:tblCellSpacing w:w="5" w:type="nil"/>
        </w:trPr>
        <w:tc>
          <w:tcPr>
            <w:tcW w:w="4333" w:type="dxa"/>
          </w:tcPr>
          <w:p w:rsidR="00461EB0" w:rsidRPr="00C64E5A" w:rsidRDefault="00461EB0" w:rsidP="00451015">
            <w:pPr>
              <w:tabs>
                <w:tab w:val="left" w:pos="142"/>
              </w:tabs>
            </w:pPr>
            <w:r w:rsidRPr="00C64E5A">
              <w:t>Задачи муниципальной программы</w:t>
            </w:r>
          </w:p>
          <w:p w:rsidR="00461EB0" w:rsidRPr="00C64E5A" w:rsidRDefault="00461EB0" w:rsidP="00451015">
            <w:pPr>
              <w:tabs>
                <w:tab w:val="left" w:pos="142"/>
              </w:tabs>
            </w:pPr>
          </w:p>
          <w:p w:rsidR="00461EB0" w:rsidRPr="00C64E5A" w:rsidRDefault="00461EB0" w:rsidP="00451015">
            <w:pPr>
              <w:tabs>
                <w:tab w:val="left" w:pos="142"/>
              </w:tabs>
            </w:pPr>
          </w:p>
        </w:tc>
        <w:tc>
          <w:tcPr>
            <w:tcW w:w="5448" w:type="dxa"/>
          </w:tcPr>
          <w:p w:rsidR="00461EB0" w:rsidRPr="004F07E7" w:rsidRDefault="00461EB0" w:rsidP="00451015">
            <w:pPr>
              <w:rPr>
                <w:rFonts w:eastAsia="Calibri"/>
              </w:rPr>
            </w:pPr>
            <w:r w:rsidRPr="004F07E7">
              <w:rPr>
                <w:rFonts w:eastAsia="Calibri"/>
              </w:rPr>
              <w:t>расширение доступа к культурным ценностям и информационным ресурсам, сохранение культурного и исторического наследия;</w:t>
            </w:r>
          </w:p>
          <w:p w:rsidR="00461EB0" w:rsidRPr="00085B6D" w:rsidRDefault="00461EB0" w:rsidP="00451015">
            <w:r w:rsidRPr="004F07E7">
              <w:rPr>
                <w:rFonts w:eastAsia="Calibri"/>
              </w:rPr>
              <w:t>поддержка и развитие художес</w:t>
            </w:r>
            <w:r>
              <w:rPr>
                <w:rFonts w:eastAsia="Calibri"/>
              </w:rPr>
              <w:t>твенно-творчес</w:t>
            </w:r>
            <w:r>
              <w:rPr>
                <w:rFonts w:eastAsia="Calibri"/>
              </w:rPr>
              <w:softHyphen/>
              <w:t>кой деятельности</w:t>
            </w:r>
          </w:p>
        </w:tc>
      </w:tr>
      <w:tr w:rsidR="00461EB0" w:rsidRPr="001D08C8" w:rsidTr="00451015">
        <w:trPr>
          <w:tblCellSpacing w:w="5" w:type="nil"/>
        </w:trPr>
        <w:tc>
          <w:tcPr>
            <w:tcW w:w="4333" w:type="dxa"/>
          </w:tcPr>
          <w:p w:rsidR="00461EB0" w:rsidRPr="00C64E5A" w:rsidRDefault="00461EB0" w:rsidP="00451015">
            <w:pPr>
              <w:tabs>
                <w:tab w:val="left" w:pos="142"/>
              </w:tabs>
            </w:pPr>
            <w:r w:rsidRPr="00C64E5A">
              <w:t xml:space="preserve">Целевые индикаторы (показатели) муниципальной программы                  </w:t>
            </w:r>
          </w:p>
          <w:p w:rsidR="00461EB0" w:rsidRPr="00C64E5A" w:rsidRDefault="00461EB0" w:rsidP="00451015">
            <w:pPr>
              <w:tabs>
                <w:tab w:val="left" w:pos="142"/>
              </w:tabs>
            </w:pPr>
          </w:p>
          <w:p w:rsidR="00461EB0" w:rsidRPr="00C64E5A" w:rsidRDefault="00461EB0" w:rsidP="00451015">
            <w:pPr>
              <w:tabs>
                <w:tab w:val="left" w:pos="142"/>
              </w:tabs>
            </w:pPr>
          </w:p>
          <w:p w:rsidR="00461EB0" w:rsidRPr="00C64E5A" w:rsidRDefault="00461EB0" w:rsidP="00451015">
            <w:pPr>
              <w:tabs>
                <w:tab w:val="left" w:pos="142"/>
              </w:tabs>
            </w:pPr>
            <w:r w:rsidRPr="00C64E5A">
              <w:t xml:space="preserve"> </w:t>
            </w:r>
          </w:p>
        </w:tc>
        <w:tc>
          <w:tcPr>
            <w:tcW w:w="5448" w:type="dxa"/>
          </w:tcPr>
          <w:p w:rsidR="00461EB0" w:rsidRPr="004F07E7" w:rsidRDefault="00461EB0" w:rsidP="00451015">
            <w:pPr>
              <w:rPr>
                <w:rFonts w:eastAsia="Calibri"/>
              </w:rPr>
            </w:pPr>
            <w:r>
              <w:rPr>
                <w:rFonts w:eastAsia="Calibri"/>
              </w:rPr>
              <w:t>к 2036</w:t>
            </w:r>
            <w:r w:rsidRPr="004F07E7">
              <w:rPr>
                <w:rFonts w:eastAsia="Calibri"/>
              </w:rPr>
              <w:t xml:space="preserve"> году будут достигнуты следующие показатели:</w:t>
            </w:r>
          </w:p>
          <w:p w:rsidR="00461EB0" w:rsidRPr="004F07E7" w:rsidRDefault="00461EB0" w:rsidP="00451015">
            <w:pPr>
              <w:rPr>
                <w:rFonts w:eastAsia="Calibri"/>
              </w:rPr>
            </w:pPr>
            <w:r w:rsidRPr="004F07E7">
              <w:rPr>
                <w:rFonts w:eastAsia="Calibri"/>
              </w:rPr>
              <w:t xml:space="preserve">удельный вес населения, участвующего в платных культурно-досуговых мероприятиях и клубных формированиях– </w:t>
            </w:r>
            <w:r w:rsidRPr="00B3630C">
              <w:rPr>
                <w:rFonts w:eastAsia="Calibri"/>
                <w:color w:val="000000"/>
              </w:rPr>
              <w:t xml:space="preserve">190 </w:t>
            </w:r>
            <w:r w:rsidRPr="004F07E7">
              <w:rPr>
                <w:rFonts w:eastAsia="Calibri"/>
              </w:rPr>
              <w:t>процент</w:t>
            </w:r>
            <w:r>
              <w:rPr>
                <w:rFonts w:eastAsia="Calibri"/>
              </w:rPr>
              <w:t>ов</w:t>
            </w:r>
            <w:r w:rsidRPr="004F07E7">
              <w:rPr>
                <w:rFonts w:eastAsia="Calibri"/>
              </w:rPr>
              <w:t>;</w:t>
            </w:r>
          </w:p>
          <w:p w:rsidR="00461EB0" w:rsidRPr="004F07E7" w:rsidRDefault="00461EB0" w:rsidP="00451015">
            <w:pPr>
              <w:rPr>
                <w:rFonts w:eastAsia="Calibri"/>
              </w:rPr>
            </w:pPr>
            <w:r w:rsidRPr="004F07E7">
              <w:rPr>
                <w:rFonts w:eastAsia="Calibri"/>
              </w:rPr>
              <w:t>уровень удовлетворенности населения качеством предоставления муниципал</w:t>
            </w:r>
            <w:r>
              <w:rPr>
                <w:rFonts w:eastAsia="Calibri"/>
              </w:rPr>
              <w:t>ьных услуг в сфере культуры – 99</w:t>
            </w:r>
            <w:r w:rsidRPr="004F07E7">
              <w:rPr>
                <w:rFonts w:eastAsia="Calibri"/>
              </w:rPr>
              <w:t xml:space="preserve"> процентов</w:t>
            </w:r>
          </w:p>
          <w:p w:rsidR="00461EB0" w:rsidRPr="00C64E5A" w:rsidRDefault="00461EB0" w:rsidP="00451015">
            <w:pPr>
              <w:tabs>
                <w:tab w:val="left" w:pos="142"/>
              </w:tabs>
            </w:pPr>
          </w:p>
        </w:tc>
      </w:tr>
      <w:tr w:rsidR="00461EB0" w:rsidRPr="001D08C8" w:rsidTr="00451015">
        <w:trPr>
          <w:tblCellSpacing w:w="5" w:type="nil"/>
        </w:trPr>
        <w:tc>
          <w:tcPr>
            <w:tcW w:w="4333" w:type="dxa"/>
          </w:tcPr>
          <w:p w:rsidR="00461EB0" w:rsidRPr="00C64E5A" w:rsidRDefault="00461EB0" w:rsidP="00451015">
            <w:pPr>
              <w:tabs>
                <w:tab w:val="left" w:pos="142"/>
              </w:tabs>
            </w:pPr>
            <w:r w:rsidRPr="00C64E5A">
              <w:t xml:space="preserve">Этапы и сроки реализации муниципальной программы                       </w:t>
            </w:r>
          </w:p>
          <w:p w:rsidR="00461EB0" w:rsidRPr="00C64E5A" w:rsidRDefault="00461EB0" w:rsidP="00451015">
            <w:pPr>
              <w:tabs>
                <w:tab w:val="left" w:pos="142"/>
              </w:tabs>
            </w:pPr>
            <w:r w:rsidRPr="00C64E5A">
              <w:t xml:space="preserve">  </w:t>
            </w:r>
          </w:p>
        </w:tc>
        <w:tc>
          <w:tcPr>
            <w:tcW w:w="5448" w:type="dxa"/>
          </w:tcPr>
          <w:p w:rsidR="00461EB0" w:rsidRPr="000E6560" w:rsidRDefault="00461EB0" w:rsidP="00451015">
            <w:pPr>
              <w:pStyle w:val="ConsPlusTitle"/>
              <w:jc w:val="both"/>
              <w:rPr>
                <w:rFonts w:ascii="Times New Roman" w:hAnsi="Times New Roman" w:cs="Times New Roman"/>
                <w:b w:val="0"/>
                <w:color w:val="000000"/>
                <w:sz w:val="24"/>
                <w:szCs w:val="26"/>
              </w:rPr>
            </w:pPr>
            <w:r w:rsidRPr="000E6560">
              <w:rPr>
                <w:rFonts w:ascii="Times New Roman" w:hAnsi="Times New Roman" w:cs="Times New Roman"/>
                <w:b w:val="0"/>
                <w:color w:val="000000"/>
                <w:sz w:val="24"/>
                <w:szCs w:val="26"/>
              </w:rPr>
              <w:t>20</w:t>
            </w:r>
            <w:r>
              <w:rPr>
                <w:rFonts w:ascii="Times New Roman" w:hAnsi="Times New Roman" w:cs="Times New Roman"/>
                <w:b w:val="0"/>
                <w:color w:val="000000"/>
                <w:sz w:val="24"/>
                <w:szCs w:val="26"/>
              </w:rPr>
              <w:t>21</w:t>
            </w:r>
            <w:r w:rsidRPr="000E6560">
              <w:rPr>
                <w:rFonts w:ascii="Times New Roman" w:hAnsi="Times New Roman" w:cs="Times New Roman"/>
                <w:b w:val="0"/>
                <w:color w:val="000000"/>
                <w:sz w:val="24"/>
                <w:szCs w:val="26"/>
              </w:rPr>
              <w:t>–2035 годы:</w:t>
            </w:r>
          </w:p>
          <w:p w:rsidR="00461EB0" w:rsidRPr="000E6560" w:rsidRDefault="00461EB0" w:rsidP="00451015">
            <w:pPr>
              <w:pStyle w:val="ConsPlusTitle"/>
              <w:jc w:val="both"/>
              <w:rPr>
                <w:rFonts w:ascii="Times New Roman" w:hAnsi="Times New Roman" w:cs="Times New Roman"/>
                <w:b w:val="0"/>
                <w:color w:val="000000"/>
                <w:sz w:val="24"/>
                <w:szCs w:val="26"/>
              </w:rPr>
            </w:pPr>
            <w:r w:rsidRPr="000E6560">
              <w:rPr>
                <w:rFonts w:ascii="Times New Roman" w:hAnsi="Times New Roman" w:cs="Times New Roman"/>
                <w:b w:val="0"/>
                <w:color w:val="000000"/>
                <w:sz w:val="24"/>
                <w:szCs w:val="26"/>
              </w:rPr>
              <w:t>1 этап – 20</w:t>
            </w:r>
            <w:r>
              <w:rPr>
                <w:rFonts w:ascii="Times New Roman" w:hAnsi="Times New Roman" w:cs="Times New Roman"/>
                <w:b w:val="0"/>
                <w:color w:val="000000"/>
                <w:sz w:val="24"/>
                <w:szCs w:val="26"/>
              </w:rPr>
              <w:t>21</w:t>
            </w:r>
            <w:r w:rsidRPr="000E6560">
              <w:rPr>
                <w:rFonts w:ascii="Times New Roman" w:hAnsi="Times New Roman" w:cs="Times New Roman"/>
                <w:b w:val="0"/>
                <w:color w:val="000000"/>
                <w:sz w:val="24"/>
                <w:szCs w:val="26"/>
              </w:rPr>
              <w:t>–2025 годы;</w:t>
            </w:r>
          </w:p>
          <w:p w:rsidR="00461EB0" w:rsidRPr="000E6560" w:rsidRDefault="00461EB0" w:rsidP="00451015">
            <w:pPr>
              <w:pStyle w:val="ConsPlusTitle"/>
              <w:jc w:val="both"/>
              <w:rPr>
                <w:rFonts w:ascii="Times New Roman" w:hAnsi="Times New Roman" w:cs="Times New Roman"/>
                <w:b w:val="0"/>
                <w:color w:val="000000"/>
                <w:sz w:val="24"/>
                <w:szCs w:val="26"/>
              </w:rPr>
            </w:pPr>
            <w:r w:rsidRPr="000E6560">
              <w:rPr>
                <w:rFonts w:ascii="Times New Roman" w:hAnsi="Times New Roman" w:cs="Times New Roman"/>
                <w:b w:val="0"/>
                <w:color w:val="000000"/>
                <w:sz w:val="24"/>
                <w:szCs w:val="26"/>
              </w:rPr>
              <w:t>2 этап – 2026–2030 годы;</w:t>
            </w:r>
          </w:p>
          <w:p w:rsidR="00461EB0" w:rsidRPr="00C64E5A" w:rsidRDefault="00461EB0" w:rsidP="00451015">
            <w:pPr>
              <w:pStyle w:val="ConsPlusTitle"/>
              <w:jc w:val="both"/>
              <w:rPr>
                <w:sz w:val="24"/>
              </w:rPr>
            </w:pPr>
            <w:r w:rsidRPr="000E6560">
              <w:rPr>
                <w:rFonts w:ascii="Times New Roman" w:hAnsi="Times New Roman" w:cs="Times New Roman"/>
                <w:b w:val="0"/>
                <w:color w:val="000000"/>
                <w:sz w:val="24"/>
                <w:szCs w:val="26"/>
              </w:rPr>
              <w:lastRenderedPageBreak/>
              <w:t>3 этап – 2031–2035 годы</w:t>
            </w:r>
          </w:p>
        </w:tc>
      </w:tr>
      <w:tr w:rsidR="00461EB0" w:rsidRPr="001D08C8" w:rsidTr="00451015">
        <w:trPr>
          <w:tblCellSpacing w:w="5" w:type="nil"/>
        </w:trPr>
        <w:tc>
          <w:tcPr>
            <w:tcW w:w="4333" w:type="dxa"/>
          </w:tcPr>
          <w:p w:rsidR="00461EB0" w:rsidRDefault="00461EB0" w:rsidP="00451015">
            <w:pPr>
              <w:tabs>
                <w:tab w:val="left" w:pos="142"/>
              </w:tabs>
              <w:ind w:firstLine="634"/>
              <w:rPr>
                <w:color w:val="000000"/>
                <w:szCs w:val="26"/>
              </w:rPr>
            </w:pPr>
            <w:r w:rsidRPr="007C0E3D">
              <w:rPr>
                <w:color w:val="000000"/>
                <w:szCs w:val="26"/>
              </w:rPr>
              <w:lastRenderedPageBreak/>
              <w:t>Объемы финансирования</w:t>
            </w:r>
          </w:p>
          <w:p w:rsidR="00461EB0" w:rsidRPr="00C64E5A" w:rsidRDefault="00461EB0" w:rsidP="00451015">
            <w:pPr>
              <w:tabs>
                <w:tab w:val="left" w:pos="142"/>
              </w:tabs>
            </w:pPr>
            <w:r w:rsidRPr="007C0E3D">
              <w:rPr>
                <w:color w:val="000000"/>
                <w:szCs w:val="26"/>
              </w:rPr>
              <w:t xml:space="preserve"> </w:t>
            </w:r>
            <w:r>
              <w:rPr>
                <w:color w:val="000000"/>
                <w:szCs w:val="26"/>
              </w:rPr>
              <w:t>муниципальной</w:t>
            </w:r>
            <w:r w:rsidRPr="007C0E3D">
              <w:rPr>
                <w:color w:val="000000"/>
                <w:szCs w:val="26"/>
              </w:rPr>
              <w:t xml:space="preserve"> программы с разбивкой по годам реализации</w:t>
            </w:r>
            <w:r w:rsidRPr="007C0E3D">
              <w:rPr>
                <w:sz w:val="22"/>
              </w:rPr>
              <w:t xml:space="preserve">     </w:t>
            </w:r>
            <w:r w:rsidRPr="00C64E5A">
              <w:t xml:space="preserve">                                              </w:t>
            </w:r>
          </w:p>
          <w:p w:rsidR="00461EB0" w:rsidRPr="00C64E5A" w:rsidRDefault="00461EB0" w:rsidP="00451015">
            <w:pPr>
              <w:tabs>
                <w:tab w:val="left" w:pos="142"/>
              </w:tabs>
            </w:pPr>
          </w:p>
        </w:tc>
        <w:tc>
          <w:tcPr>
            <w:tcW w:w="5448" w:type="dxa"/>
          </w:tcPr>
          <w:p w:rsidR="00461EB0" w:rsidRDefault="00461EB0" w:rsidP="00451015">
            <w:pPr>
              <w:rPr>
                <w:rFonts w:eastAsia="Calibri"/>
              </w:rPr>
            </w:pPr>
            <w:r>
              <w:rPr>
                <w:rFonts w:eastAsia="Calibri"/>
              </w:rPr>
              <w:t>О</w:t>
            </w:r>
            <w:r w:rsidRPr="004F07E7">
              <w:rPr>
                <w:rFonts w:eastAsia="Calibri"/>
              </w:rPr>
              <w:t>бщий объем финансирования муниципальной про</w:t>
            </w:r>
            <w:r>
              <w:rPr>
                <w:rFonts w:eastAsia="Calibri"/>
              </w:rPr>
              <w:t xml:space="preserve">граммы составляет        123834615,00 </w:t>
            </w:r>
            <w:r w:rsidRPr="004F07E7">
              <w:rPr>
                <w:rFonts w:eastAsia="Calibri"/>
              </w:rPr>
              <w:t>рублей, в том числе:</w:t>
            </w:r>
          </w:p>
          <w:p w:rsidR="00461EB0" w:rsidRPr="004F07E7" w:rsidRDefault="00461EB0" w:rsidP="00451015">
            <w:pPr>
              <w:ind w:left="294"/>
              <w:rPr>
                <w:rFonts w:eastAsia="Calibri"/>
              </w:rPr>
            </w:pPr>
            <w:r>
              <w:rPr>
                <w:rFonts w:eastAsia="Calibri"/>
              </w:rPr>
              <w:t>в 2021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2022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2023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2024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2025 году –  8255641,00</w:t>
            </w:r>
            <w:r w:rsidRPr="004F07E7">
              <w:rPr>
                <w:rFonts w:eastAsia="Calibri"/>
              </w:rPr>
              <w:t xml:space="preserve"> рублей</w:t>
            </w:r>
            <w:r>
              <w:rPr>
                <w:rFonts w:eastAsia="Calibri"/>
              </w:rPr>
              <w:t>;</w:t>
            </w:r>
          </w:p>
          <w:p w:rsidR="00461EB0" w:rsidRDefault="00461EB0" w:rsidP="00451015">
            <w:pPr>
              <w:ind w:left="294"/>
              <w:rPr>
                <w:rFonts w:eastAsia="Calibri"/>
              </w:rPr>
            </w:pPr>
            <w:r>
              <w:rPr>
                <w:rFonts w:eastAsia="Calibri"/>
              </w:rPr>
              <w:t>в 2026-2030 годах-41278205,00  рублей;</w:t>
            </w:r>
          </w:p>
          <w:p w:rsidR="00461EB0" w:rsidRPr="002E1311" w:rsidRDefault="00461EB0" w:rsidP="00451015">
            <w:pPr>
              <w:rPr>
                <w:rFonts w:eastAsia="Calibri"/>
              </w:rPr>
            </w:pPr>
            <w:r>
              <w:rPr>
                <w:rFonts w:eastAsia="Calibri"/>
              </w:rPr>
              <w:t xml:space="preserve">     в 2031-2035 годах -41278205,00  рублей.</w:t>
            </w:r>
          </w:p>
          <w:p w:rsidR="00461EB0" w:rsidRPr="004F07E7" w:rsidRDefault="00461EB0" w:rsidP="00451015">
            <w:pPr>
              <w:ind w:left="294"/>
              <w:rPr>
                <w:rFonts w:eastAsia="Calibri"/>
              </w:rPr>
            </w:pPr>
            <w:r w:rsidRPr="004F07E7">
              <w:rPr>
                <w:rFonts w:eastAsia="Calibri"/>
              </w:rPr>
              <w:t xml:space="preserve">из них средства: </w:t>
            </w:r>
          </w:p>
          <w:p w:rsidR="00461EB0" w:rsidRPr="004F07E7" w:rsidRDefault="00461EB0" w:rsidP="00451015">
            <w:pPr>
              <w:ind w:left="294"/>
              <w:rPr>
                <w:rFonts w:eastAsia="Calibri"/>
              </w:rPr>
            </w:pPr>
            <w:r w:rsidRPr="004F07E7">
              <w:rPr>
                <w:rFonts w:eastAsia="Calibri"/>
              </w:rPr>
              <w:t xml:space="preserve">федерального бюджета </w:t>
            </w:r>
            <w:r>
              <w:rPr>
                <w:rFonts w:eastAsia="Calibri"/>
              </w:rPr>
              <w:t>– 0,0</w:t>
            </w:r>
          </w:p>
          <w:p w:rsidR="00461EB0" w:rsidRPr="004F07E7" w:rsidRDefault="00461EB0" w:rsidP="00451015">
            <w:pPr>
              <w:ind w:left="294"/>
              <w:rPr>
                <w:rFonts w:eastAsia="Calibri"/>
              </w:rPr>
            </w:pPr>
            <w:r>
              <w:rPr>
                <w:rFonts w:eastAsia="Calibri"/>
              </w:rPr>
              <w:t>в 2021</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t>в 2022 году – 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2023</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t>в 2024</w:t>
            </w:r>
            <w:r w:rsidRPr="004F07E7">
              <w:rPr>
                <w:rFonts w:eastAsia="Calibri"/>
              </w:rPr>
              <w:t xml:space="preserve"> году – 0,0 рублей;</w:t>
            </w:r>
          </w:p>
          <w:p w:rsidR="00461EB0" w:rsidRDefault="00461EB0" w:rsidP="00451015">
            <w:pPr>
              <w:ind w:left="294"/>
              <w:rPr>
                <w:rFonts w:eastAsia="Calibri"/>
              </w:rPr>
            </w:pPr>
            <w:r>
              <w:rPr>
                <w:rFonts w:eastAsia="Calibri"/>
              </w:rPr>
              <w:t>в 2025 году – 0,0</w:t>
            </w:r>
            <w:r w:rsidRPr="004F07E7">
              <w:rPr>
                <w:rFonts w:eastAsia="Calibri"/>
              </w:rPr>
              <w:t xml:space="preserve"> рублей</w:t>
            </w:r>
          </w:p>
          <w:p w:rsidR="00461EB0" w:rsidRDefault="00461EB0" w:rsidP="00451015">
            <w:pPr>
              <w:ind w:left="294"/>
              <w:rPr>
                <w:rFonts w:eastAsia="Calibri"/>
              </w:rPr>
            </w:pPr>
            <w:r>
              <w:rPr>
                <w:rFonts w:eastAsia="Calibri"/>
              </w:rPr>
              <w:t>в 2026-2030 годах – 0,0 рублей</w:t>
            </w:r>
          </w:p>
          <w:p w:rsidR="00461EB0" w:rsidRDefault="00461EB0" w:rsidP="00451015">
            <w:pPr>
              <w:ind w:left="294"/>
              <w:rPr>
                <w:rFonts w:eastAsia="Calibri"/>
              </w:rPr>
            </w:pPr>
            <w:r>
              <w:rPr>
                <w:rFonts w:eastAsia="Calibri"/>
              </w:rPr>
              <w:t>в 2031-2035 годах – 0,0 рублей</w:t>
            </w:r>
          </w:p>
          <w:p w:rsidR="00461EB0" w:rsidRPr="004F07E7" w:rsidRDefault="00461EB0" w:rsidP="00451015">
            <w:pPr>
              <w:ind w:left="294"/>
              <w:rPr>
                <w:rFonts w:eastAsia="Calibri"/>
              </w:rPr>
            </w:pPr>
            <w:r w:rsidRPr="004F07E7">
              <w:rPr>
                <w:rFonts w:eastAsia="Calibri"/>
              </w:rPr>
              <w:t>республиканского бюджета Чуваш</w:t>
            </w:r>
            <w:r>
              <w:rPr>
                <w:rFonts w:eastAsia="Calibri"/>
              </w:rPr>
              <w:t>ской Республики – 0,0</w:t>
            </w:r>
            <w:r w:rsidRPr="004F07E7">
              <w:rPr>
                <w:rFonts w:eastAsia="Calibri"/>
              </w:rPr>
              <w:t xml:space="preserve">  тыс. рублей, в том числе:</w:t>
            </w:r>
          </w:p>
          <w:p w:rsidR="00461EB0" w:rsidRPr="004F07E7" w:rsidRDefault="00461EB0" w:rsidP="00451015">
            <w:pPr>
              <w:ind w:left="294"/>
              <w:rPr>
                <w:rFonts w:eastAsia="Calibri"/>
              </w:rPr>
            </w:pPr>
            <w:r>
              <w:rPr>
                <w:rFonts w:eastAsia="Calibri"/>
              </w:rPr>
              <w:t>в 2021</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t>в 2022 году – 0,0</w:t>
            </w:r>
            <w:r w:rsidRPr="004F07E7">
              <w:rPr>
                <w:rFonts w:eastAsia="Calibri"/>
              </w:rPr>
              <w:t xml:space="preserve"> рублей;</w:t>
            </w:r>
          </w:p>
          <w:p w:rsidR="00461EB0" w:rsidRPr="004F07E7" w:rsidRDefault="00461EB0" w:rsidP="00451015">
            <w:pPr>
              <w:ind w:left="294"/>
              <w:rPr>
                <w:rFonts w:eastAsia="Calibri"/>
              </w:rPr>
            </w:pPr>
            <w:r>
              <w:rPr>
                <w:rFonts w:eastAsia="Calibri"/>
              </w:rPr>
              <w:t xml:space="preserve">в 2023 году – 0,0 </w:t>
            </w:r>
            <w:r w:rsidRPr="004F07E7">
              <w:rPr>
                <w:rFonts w:eastAsia="Calibri"/>
              </w:rPr>
              <w:t>рублей;</w:t>
            </w:r>
          </w:p>
          <w:p w:rsidR="00461EB0" w:rsidRDefault="00461EB0" w:rsidP="00451015">
            <w:pPr>
              <w:ind w:left="294"/>
              <w:rPr>
                <w:rFonts w:eastAsia="Calibri"/>
              </w:rPr>
            </w:pPr>
            <w:r w:rsidRPr="004F07E7">
              <w:rPr>
                <w:rFonts w:eastAsia="Calibri"/>
              </w:rPr>
              <w:t>в 202</w:t>
            </w:r>
            <w:r>
              <w:rPr>
                <w:rFonts w:eastAsia="Calibri"/>
              </w:rPr>
              <w:t>4</w:t>
            </w:r>
            <w:r w:rsidRPr="004F07E7">
              <w:rPr>
                <w:rFonts w:eastAsia="Calibri"/>
              </w:rPr>
              <w:t xml:space="preserve"> году – 0,0 рублей;</w:t>
            </w:r>
          </w:p>
          <w:p w:rsidR="00461EB0" w:rsidRDefault="00461EB0" w:rsidP="00451015">
            <w:pPr>
              <w:ind w:left="294"/>
              <w:rPr>
                <w:rFonts w:eastAsia="Calibri"/>
              </w:rPr>
            </w:pPr>
            <w:r>
              <w:rPr>
                <w:rFonts w:eastAsia="Calibri"/>
              </w:rPr>
              <w:t>в 2025 году – 0,0</w:t>
            </w:r>
            <w:r w:rsidRPr="004F07E7">
              <w:rPr>
                <w:rFonts w:eastAsia="Calibri"/>
              </w:rPr>
              <w:t xml:space="preserve"> рублей</w:t>
            </w:r>
          </w:p>
          <w:p w:rsidR="00461EB0" w:rsidRDefault="00461EB0" w:rsidP="00451015">
            <w:pPr>
              <w:ind w:left="294"/>
              <w:rPr>
                <w:rFonts w:eastAsia="Calibri"/>
              </w:rPr>
            </w:pPr>
            <w:r>
              <w:rPr>
                <w:rFonts w:eastAsia="Calibri"/>
              </w:rPr>
              <w:t>в 2026-2030 годах– 0,0 рублей;</w:t>
            </w:r>
          </w:p>
          <w:p w:rsidR="00461EB0" w:rsidRPr="004F07E7" w:rsidRDefault="00461EB0" w:rsidP="00451015">
            <w:pPr>
              <w:ind w:left="294"/>
              <w:rPr>
                <w:rFonts w:eastAsia="Calibri"/>
              </w:rPr>
            </w:pPr>
            <w:r>
              <w:rPr>
                <w:rFonts w:eastAsia="Calibri"/>
              </w:rPr>
              <w:t>в 2031-2035 годах -0,0 рублей</w:t>
            </w:r>
          </w:p>
          <w:p w:rsidR="00461EB0" w:rsidRDefault="00461EB0" w:rsidP="00451015">
            <w:pPr>
              <w:rPr>
                <w:rFonts w:eastAsia="Calibri"/>
              </w:rPr>
            </w:pPr>
            <w:r>
              <w:rPr>
                <w:rFonts w:eastAsia="Calibri"/>
              </w:rPr>
              <w:t>из бюджета сельского поселения:</w:t>
            </w:r>
          </w:p>
          <w:p w:rsidR="00461EB0" w:rsidRDefault="00461EB0" w:rsidP="00451015">
            <w:pPr>
              <w:rPr>
                <w:rFonts w:eastAsia="Calibri"/>
              </w:rPr>
            </w:pPr>
            <w:r>
              <w:rPr>
                <w:rFonts w:eastAsia="Calibri"/>
              </w:rPr>
              <w:t xml:space="preserve">123834615,00 </w:t>
            </w:r>
            <w:r w:rsidRPr="004F07E7">
              <w:rPr>
                <w:rFonts w:eastAsia="Calibri"/>
              </w:rPr>
              <w:t>рублей, в том числе:</w:t>
            </w:r>
          </w:p>
          <w:p w:rsidR="00461EB0" w:rsidRPr="004F07E7" w:rsidRDefault="00461EB0" w:rsidP="00451015">
            <w:pPr>
              <w:ind w:left="294"/>
              <w:rPr>
                <w:rFonts w:eastAsia="Calibri"/>
              </w:rPr>
            </w:pPr>
            <w:r>
              <w:rPr>
                <w:rFonts w:eastAsia="Calibri"/>
              </w:rPr>
              <w:t>в 2021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2022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2023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2024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2025 году –  8255641,00</w:t>
            </w:r>
            <w:r w:rsidRPr="004F07E7">
              <w:rPr>
                <w:rFonts w:eastAsia="Calibri"/>
              </w:rPr>
              <w:t xml:space="preserve"> рублей</w:t>
            </w:r>
            <w:r>
              <w:rPr>
                <w:rFonts w:eastAsia="Calibri"/>
              </w:rPr>
              <w:t>;</w:t>
            </w:r>
          </w:p>
          <w:p w:rsidR="00461EB0" w:rsidRDefault="00461EB0" w:rsidP="00451015">
            <w:pPr>
              <w:ind w:left="294"/>
              <w:rPr>
                <w:rFonts w:eastAsia="Calibri"/>
              </w:rPr>
            </w:pPr>
            <w:r>
              <w:rPr>
                <w:rFonts w:eastAsia="Calibri"/>
              </w:rPr>
              <w:t>в 2026-2030 годах-41278205,00  рублей;</w:t>
            </w:r>
          </w:p>
          <w:p w:rsidR="00461EB0" w:rsidRPr="002E1311" w:rsidRDefault="00461EB0" w:rsidP="00451015">
            <w:pPr>
              <w:rPr>
                <w:rFonts w:eastAsia="Calibri"/>
              </w:rPr>
            </w:pPr>
            <w:r>
              <w:rPr>
                <w:rFonts w:eastAsia="Calibri"/>
              </w:rPr>
              <w:t xml:space="preserve">     в 2031-2035 годах -41278205,00  рублей.</w:t>
            </w:r>
          </w:p>
          <w:p w:rsidR="00461EB0" w:rsidRDefault="00461EB0" w:rsidP="00451015">
            <w:pPr>
              <w:rPr>
                <w:rFonts w:eastAsia="Calibri"/>
              </w:rPr>
            </w:pPr>
          </w:p>
          <w:p w:rsidR="00461EB0" w:rsidRPr="004F07E7" w:rsidRDefault="00461EB0" w:rsidP="00451015">
            <w:pPr>
              <w:rPr>
                <w:rFonts w:eastAsia="Calibri"/>
              </w:rPr>
            </w:pPr>
            <w:r w:rsidRPr="004F07E7">
              <w:rPr>
                <w:rFonts w:eastAsia="Calibri"/>
              </w:rPr>
              <w:t>внебюджетных источников –0,0  тыс. рублей, в том числе:</w:t>
            </w:r>
          </w:p>
          <w:p w:rsidR="00461EB0" w:rsidRPr="004F07E7" w:rsidRDefault="00461EB0" w:rsidP="00451015">
            <w:pPr>
              <w:ind w:left="294"/>
              <w:rPr>
                <w:rFonts w:eastAsia="Calibri"/>
              </w:rPr>
            </w:pPr>
            <w:r>
              <w:rPr>
                <w:rFonts w:eastAsia="Calibri"/>
              </w:rPr>
              <w:t>в 2021</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t>в 2022 году – 0,0</w:t>
            </w:r>
            <w:r w:rsidRPr="004F07E7">
              <w:rPr>
                <w:rFonts w:eastAsia="Calibri"/>
              </w:rPr>
              <w:t xml:space="preserve"> рублей;</w:t>
            </w:r>
          </w:p>
          <w:p w:rsidR="00461EB0" w:rsidRPr="004F07E7" w:rsidRDefault="00461EB0" w:rsidP="00451015">
            <w:pPr>
              <w:ind w:left="294"/>
              <w:rPr>
                <w:rFonts w:eastAsia="Calibri"/>
              </w:rPr>
            </w:pPr>
            <w:r>
              <w:rPr>
                <w:rFonts w:eastAsia="Calibri"/>
              </w:rPr>
              <w:t xml:space="preserve">в 2023 году – 0,0 </w:t>
            </w:r>
            <w:r w:rsidRPr="004F07E7">
              <w:rPr>
                <w:rFonts w:eastAsia="Calibri"/>
              </w:rPr>
              <w:t>рублей;</w:t>
            </w:r>
          </w:p>
          <w:p w:rsidR="00461EB0" w:rsidRDefault="00461EB0" w:rsidP="00451015">
            <w:pPr>
              <w:ind w:left="294"/>
              <w:rPr>
                <w:rFonts w:eastAsia="Calibri"/>
              </w:rPr>
            </w:pPr>
            <w:r w:rsidRPr="004F07E7">
              <w:rPr>
                <w:rFonts w:eastAsia="Calibri"/>
              </w:rPr>
              <w:t>в 202</w:t>
            </w:r>
            <w:r>
              <w:rPr>
                <w:rFonts w:eastAsia="Calibri"/>
              </w:rPr>
              <w:t>4</w:t>
            </w:r>
            <w:r w:rsidRPr="004F07E7">
              <w:rPr>
                <w:rFonts w:eastAsia="Calibri"/>
              </w:rPr>
              <w:t xml:space="preserve"> году – 0,0 рублей;</w:t>
            </w:r>
          </w:p>
          <w:p w:rsidR="00461EB0" w:rsidRDefault="00461EB0" w:rsidP="00451015">
            <w:pPr>
              <w:ind w:left="294"/>
              <w:rPr>
                <w:rFonts w:eastAsia="Calibri"/>
              </w:rPr>
            </w:pPr>
            <w:r>
              <w:rPr>
                <w:rFonts w:eastAsia="Calibri"/>
              </w:rPr>
              <w:t>в 2025 году – 0,0</w:t>
            </w:r>
            <w:r w:rsidRPr="004F07E7">
              <w:rPr>
                <w:rFonts w:eastAsia="Calibri"/>
              </w:rPr>
              <w:t xml:space="preserve"> рублей</w:t>
            </w:r>
          </w:p>
          <w:p w:rsidR="00461EB0" w:rsidRDefault="00461EB0" w:rsidP="00451015">
            <w:pPr>
              <w:ind w:left="294"/>
              <w:rPr>
                <w:rFonts w:eastAsia="Calibri"/>
              </w:rPr>
            </w:pPr>
            <w:r>
              <w:rPr>
                <w:rFonts w:eastAsia="Calibri"/>
              </w:rPr>
              <w:t>в 2026-2030 годах– 0,0 рублей;</w:t>
            </w:r>
          </w:p>
          <w:p w:rsidR="00461EB0" w:rsidRPr="004F07E7" w:rsidRDefault="00461EB0" w:rsidP="00451015">
            <w:pPr>
              <w:ind w:left="294"/>
              <w:rPr>
                <w:rFonts w:eastAsia="Calibri"/>
              </w:rPr>
            </w:pPr>
            <w:r>
              <w:rPr>
                <w:rFonts w:eastAsia="Calibri"/>
              </w:rPr>
              <w:t>в 2031-2035 годах -0,0 рублей</w:t>
            </w:r>
          </w:p>
          <w:p w:rsidR="00461EB0" w:rsidRPr="004F07E7" w:rsidRDefault="00461EB0" w:rsidP="00451015">
            <w:pPr>
              <w:rPr>
                <w:rFonts w:eastAsia="Calibri"/>
              </w:rPr>
            </w:pPr>
            <w:r w:rsidRPr="004F07E7">
              <w:rPr>
                <w:rFonts w:eastAsia="Calibri"/>
              </w:rPr>
              <w:t xml:space="preserve">Объемы финансирования за счет бюджетных ассигнований уточняются при формировании бюджета </w:t>
            </w:r>
            <w:r>
              <w:rPr>
                <w:rFonts w:eastAsia="Calibri"/>
              </w:rPr>
              <w:t>Кирского</w:t>
            </w:r>
            <w:r w:rsidRPr="004F07E7">
              <w:rPr>
                <w:rFonts w:eastAsia="Calibri"/>
              </w:rPr>
              <w:t xml:space="preserve"> сельского поселения Алатырского района  Чувашской Республики на очередной финансовый год и плановый период.</w:t>
            </w:r>
          </w:p>
        </w:tc>
      </w:tr>
      <w:tr w:rsidR="00461EB0" w:rsidRPr="001D08C8" w:rsidTr="00451015">
        <w:trPr>
          <w:tblCellSpacing w:w="5" w:type="nil"/>
        </w:trPr>
        <w:tc>
          <w:tcPr>
            <w:tcW w:w="4333" w:type="dxa"/>
          </w:tcPr>
          <w:p w:rsidR="00461EB0" w:rsidRPr="00C64E5A" w:rsidRDefault="00461EB0" w:rsidP="00451015">
            <w:pPr>
              <w:tabs>
                <w:tab w:val="left" w:pos="142"/>
              </w:tabs>
            </w:pPr>
            <w:r w:rsidRPr="00C64E5A">
              <w:lastRenderedPageBreak/>
              <w:t xml:space="preserve">Ожидаемые результаты реализации муниципальной программы                  </w:t>
            </w:r>
          </w:p>
          <w:p w:rsidR="00461EB0" w:rsidRPr="00C64E5A" w:rsidRDefault="00461EB0" w:rsidP="00451015">
            <w:pPr>
              <w:tabs>
                <w:tab w:val="left" w:pos="142"/>
              </w:tabs>
            </w:pPr>
          </w:p>
          <w:p w:rsidR="00461EB0" w:rsidRPr="00C64E5A" w:rsidRDefault="00461EB0" w:rsidP="00451015">
            <w:pPr>
              <w:tabs>
                <w:tab w:val="left" w:pos="142"/>
              </w:tabs>
            </w:pPr>
          </w:p>
          <w:p w:rsidR="00461EB0" w:rsidRPr="00C64E5A" w:rsidRDefault="00461EB0" w:rsidP="00451015">
            <w:pPr>
              <w:tabs>
                <w:tab w:val="left" w:pos="142"/>
              </w:tabs>
            </w:pPr>
          </w:p>
        </w:tc>
        <w:tc>
          <w:tcPr>
            <w:tcW w:w="5448" w:type="dxa"/>
          </w:tcPr>
          <w:p w:rsidR="00461EB0" w:rsidRPr="004F07E7" w:rsidRDefault="00461EB0" w:rsidP="00451015">
            <w:pPr>
              <w:rPr>
                <w:rFonts w:eastAsia="Calibri"/>
              </w:rPr>
            </w:pPr>
            <w:r w:rsidRPr="004F07E7">
              <w:rPr>
                <w:rFonts w:eastAsia="Calibri"/>
              </w:rPr>
              <w:t>внедрение инновационных технологий, повышение конкурентоспособности учреждений культуры;</w:t>
            </w:r>
          </w:p>
          <w:p w:rsidR="00461EB0" w:rsidRPr="004F07E7" w:rsidRDefault="00461EB0" w:rsidP="00451015">
            <w:pPr>
              <w:rPr>
                <w:rFonts w:eastAsia="Calibri"/>
              </w:rPr>
            </w:pPr>
            <w:r w:rsidRPr="004F07E7">
              <w:rPr>
                <w:rFonts w:eastAsia="Calibri"/>
              </w:rPr>
              <w:t>вовлечение населения в активную социо</w:t>
            </w:r>
            <w:r w:rsidRPr="00085B6D">
              <w:rPr>
                <w:rFonts w:eastAsia="Calibri"/>
              </w:rPr>
              <w:t>-</w:t>
            </w:r>
            <w:r w:rsidRPr="004F07E7">
              <w:rPr>
                <w:rFonts w:eastAsia="Calibri"/>
              </w:rPr>
              <w:t>культурную деятельность, реализация творческих инициатив населения;</w:t>
            </w:r>
          </w:p>
          <w:p w:rsidR="00461EB0" w:rsidRPr="00085B6D" w:rsidRDefault="00461EB0" w:rsidP="00451015">
            <w:pPr>
              <w:rPr>
                <w:rFonts w:eastAsia="Calibri"/>
              </w:rPr>
            </w:pPr>
            <w:r w:rsidRPr="004F07E7">
              <w:rPr>
                <w:rFonts w:eastAsia="Calibri"/>
              </w:rPr>
              <w:t>повышение доступности и качества предоставляемых услуг, повышение эффективности де</w:t>
            </w:r>
            <w:r>
              <w:rPr>
                <w:rFonts w:eastAsia="Calibri"/>
              </w:rPr>
              <w:t>ятельности учреждений культуры</w:t>
            </w:r>
          </w:p>
        </w:tc>
      </w:tr>
      <w:tr w:rsidR="00461EB0" w:rsidRPr="001D08C8" w:rsidTr="00451015">
        <w:trPr>
          <w:tblCellSpacing w:w="5" w:type="nil"/>
        </w:trPr>
        <w:tc>
          <w:tcPr>
            <w:tcW w:w="4333" w:type="dxa"/>
          </w:tcPr>
          <w:p w:rsidR="00461EB0" w:rsidRPr="007C0E3D" w:rsidRDefault="00461EB0" w:rsidP="00451015">
            <w:pPr>
              <w:tabs>
                <w:tab w:val="left" w:pos="142"/>
              </w:tabs>
              <w:ind w:firstLine="634"/>
              <w:rPr>
                <w:color w:val="000000"/>
                <w:szCs w:val="26"/>
              </w:rPr>
            </w:pPr>
          </w:p>
        </w:tc>
        <w:tc>
          <w:tcPr>
            <w:tcW w:w="5448" w:type="dxa"/>
          </w:tcPr>
          <w:p w:rsidR="00461EB0" w:rsidRDefault="00461EB0" w:rsidP="00451015">
            <w:pPr>
              <w:rPr>
                <w:rFonts w:eastAsia="Calibri"/>
              </w:rPr>
            </w:pPr>
          </w:p>
        </w:tc>
      </w:tr>
    </w:tbl>
    <w:p w:rsidR="00461EB0" w:rsidRDefault="00461EB0" w:rsidP="00461EB0">
      <w:pPr>
        <w:autoSpaceDE w:val="0"/>
        <w:autoSpaceDN w:val="0"/>
        <w:adjustRightInd w:val="0"/>
        <w:jc w:val="center"/>
        <w:rPr>
          <w:b/>
        </w:rPr>
      </w:pPr>
      <w:r w:rsidRPr="00EE3509">
        <w:rPr>
          <w:b/>
        </w:rPr>
        <w:t>Раздел 1. Приоритеты политики в сфере реализации муниципальной программы, цели, задачи, описание сроков и этапов реа</w:t>
      </w:r>
      <w:r>
        <w:rPr>
          <w:b/>
        </w:rPr>
        <w:t>лизации муниципальной программы</w:t>
      </w:r>
    </w:p>
    <w:p w:rsidR="00461EB0" w:rsidRPr="001C1909" w:rsidRDefault="00461EB0" w:rsidP="00461EB0">
      <w:pPr>
        <w:autoSpaceDE w:val="0"/>
        <w:autoSpaceDN w:val="0"/>
        <w:adjustRightInd w:val="0"/>
        <w:jc w:val="center"/>
        <w:rPr>
          <w:b/>
          <w:sz w:val="10"/>
        </w:rPr>
      </w:pPr>
    </w:p>
    <w:p w:rsidR="00461EB0" w:rsidRPr="00D539B9" w:rsidRDefault="00461EB0" w:rsidP="00461EB0">
      <w:pPr>
        <w:widowControl w:val="0"/>
        <w:autoSpaceDE w:val="0"/>
        <w:autoSpaceDN w:val="0"/>
        <w:adjustRightInd w:val="0"/>
      </w:pPr>
      <w:r w:rsidRPr="00D539B9">
        <w:t xml:space="preserve">Приоритеты муницпальной политики в сфере культуры определены </w:t>
      </w:r>
      <w:hyperlink r:id="rId31" w:history="1">
        <w:r w:rsidRPr="00D539B9">
          <w:t>Стратегией</w:t>
        </w:r>
      </w:hyperlink>
      <w:r w:rsidRPr="00D539B9">
        <w:t xml:space="preserve"> социально-экономического развития </w:t>
      </w:r>
      <w:r>
        <w:t>Комсомольского района до 2035 года</w:t>
      </w:r>
      <w:r w:rsidRPr="00D539B9">
        <w:t xml:space="preserve">, ежегодными посланиями Главы Чувашской Республики Государственному Совету Чувашской Республики, </w:t>
      </w:r>
      <w:hyperlink r:id="rId32" w:history="1">
        <w:r w:rsidRPr="00D539B9">
          <w:t>Концепцией</w:t>
        </w:r>
      </w:hyperlink>
      <w:r w:rsidRPr="00D539B9">
        <w:t xml:space="preserve"> развития культуры в Чувашской Республике.</w:t>
      </w:r>
    </w:p>
    <w:p w:rsidR="00461EB0" w:rsidRPr="00454872" w:rsidRDefault="00461EB0" w:rsidP="00461EB0">
      <w:pPr>
        <w:widowControl w:val="0"/>
        <w:autoSpaceDE w:val="0"/>
        <w:autoSpaceDN w:val="0"/>
        <w:adjustRightInd w:val="0"/>
      </w:pPr>
      <w:r w:rsidRPr="00454872">
        <w:t>В соответствии с долгосрочными приоритетами развития целями муниципальной программы являются:</w:t>
      </w:r>
    </w:p>
    <w:p w:rsidR="00461EB0" w:rsidRPr="00454872" w:rsidRDefault="00461EB0" w:rsidP="00461EB0">
      <w:pPr>
        <w:widowControl w:val="0"/>
        <w:autoSpaceDE w:val="0"/>
        <w:autoSpaceDN w:val="0"/>
        <w:adjustRightInd w:val="0"/>
      </w:pPr>
      <w:r w:rsidRPr="00454872">
        <w:t xml:space="preserve">обеспечение прав граждан на доступ к культурным ценностям; </w:t>
      </w:r>
    </w:p>
    <w:p w:rsidR="00461EB0" w:rsidRPr="00454872" w:rsidRDefault="00461EB0" w:rsidP="00461EB0">
      <w:pPr>
        <w:widowControl w:val="0"/>
        <w:autoSpaceDE w:val="0"/>
        <w:autoSpaceDN w:val="0"/>
        <w:adjustRightInd w:val="0"/>
      </w:pPr>
      <w:r w:rsidRPr="00454872">
        <w:t>обеспечение свободы творчества и прав гражда</w:t>
      </w:r>
      <w:r>
        <w:t>н на участие в культурной жизни.</w:t>
      </w:r>
    </w:p>
    <w:p w:rsidR="00461EB0" w:rsidRPr="00454872" w:rsidRDefault="00461EB0" w:rsidP="00461EB0">
      <w:pPr>
        <w:widowControl w:val="0"/>
        <w:autoSpaceDE w:val="0"/>
        <w:autoSpaceDN w:val="0"/>
        <w:adjustRightInd w:val="0"/>
      </w:pPr>
      <w:r w:rsidRPr="00454872">
        <w:t>Показателями (индикаторами) достижения целей муниципальной программы выступают:</w:t>
      </w:r>
    </w:p>
    <w:p w:rsidR="00461EB0" w:rsidRDefault="00461EB0" w:rsidP="00461EB0">
      <w:pPr>
        <w:widowControl w:val="0"/>
        <w:autoSpaceDE w:val="0"/>
        <w:autoSpaceDN w:val="0"/>
        <w:adjustRightInd w:val="0"/>
        <w:rPr>
          <w:rFonts w:eastAsia="Calibri"/>
        </w:rPr>
      </w:pPr>
      <w:r w:rsidRPr="004F07E7">
        <w:rPr>
          <w:rFonts w:eastAsia="Calibri"/>
        </w:rPr>
        <w:t xml:space="preserve">удельный вес населения, участвующего в платных культурно-досуговых мероприятиях и клубных формированиях– </w:t>
      </w:r>
      <w:r w:rsidRPr="00A4284B">
        <w:rPr>
          <w:rFonts w:eastAsia="Calibri"/>
          <w:color w:val="000000"/>
        </w:rPr>
        <w:t xml:space="preserve">190 </w:t>
      </w:r>
      <w:r w:rsidRPr="004F07E7">
        <w:rPr>
          <w:rFonts w:eastAsia="Calibri"/>
        </w:rPr>
        <w:t>процент</w:t>
      </w:r>
      <w:r>
        <w:rPr>
          <w:rFonts w:eastAsia="Calibri"/>
        </w:rPr>
        <w:t>ов,</w:t>
      </w:r>
    </w:p>
    <w:p w:rsidR="00461EB0" w:rsidRPr="00454872" w:rsidRDefault="00461EB0" w:rsidP="00461EB0">
      <w:pPr>
        <w:widowControl w:val="0"/>
        <w:autoSpaceDE w:val="0"/>
        <w:autoSpaceDN w:val="0"/>
        <w:adjustRightInd w:val="0"/>
      </w:pPr>
      <w:r w:rsidRPr="00454872">
        <w:t>уровень удовлетворенности населения качеством предоставления муниципальных услуг в сфере культуры</w:t>
      </w:r>
      <w:r>
        <w:t xml:space="preserve"> 99 процентов.</w:t>
      </w:r>
    </w:p>
    <w:p w:rsidR="00461EB0" w:rsidRPr="00454872" w:rsidRDefault="00461EB0" w:rsidP="00461EB0">
      <w:pPr>
        <w:widowControl w:val="0"/>
        <w:autoSpaceDE w:val="0"/>
        <w:autoSpaceDN w:val="0"/>
        <w:adjustRightInd w:val="0"/>
      </w:pPr>
      <w:r w:rsidRPr="00454872">
        <w:t>Достижение основных целей предполагает решение ряда задач:</w:t>
      </w:r>
    </w:p>
    <w:p w:rsidR="00461EB0" w:rsidRPr="00454872" w:rsidRDefault="00461EB0" w:rsidP="00461EB0">
      <w:pPr>
        <w:widowControl w:val="0"/>
        <w:autoSpaceDE w:val="0"/>
        <w:autoSpaceDN w:val="0"/>
        <w:adjustRightInd w:val="0"/>
      </w:pPr>
      <w:r w:rsidRPr="00454872">
        <w:t>расширение доступа к культурным ценностям и информационным ресурсам, сохранение культурного и исторического наследия;</w:t>
      </w:r>
    </w:p>
    <w:p w:rsidR="00461EB0" w:rsidRPr="00454872" w:rsidRDefault="00461EB0" w:rsidP="00461EB0">
      <w:pPr>
        <w:widowControl w:val="0"/>
        <w:autoSpaceDE w:val="0"/>
        <w:autoSpaceDN w:val="0"/>
        <w:adjustRightInd w:val="0"/>
      </w:pPr>
      <w:r w:rsidRPr="00454872">
        <w:t>поддержка и развитие художе</w:t>
      </w:r>
      <w:r>
        <w:t>ственно-творческой деятельности.</w:t>
      </w:r>
    </w:p>
    <w:p w:rsidR="00461EB0" w:rsidRPr="00454872" w:rsidRDefault="00461EB0" w:rsidP="00461EB0">
      <w:pPr>
        <w:widowControl w:val="0"/>
        <w:autoSpaceDE w:val="0"/>
        <w:autoSpaceDN w:val="0"/>
        <w:adjustRightInd w:val="0"/>
        <w:rPr>
          <w:b/>
          <w:bCs/>
        </w:rPr>
      </w:pPr>
      <w:r w:rsidRPr="00454872">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hyperlink r:id="rId33" w:anchor="sub_101" w:history="1">
        <w:r w:rsidRPr="00454872">
          <w:rPr>
            <w:b/>
          </w:rPr>
          <w:t>табл. 1</w:t>
        </w:r>
      </w:hyperlink>
      <w:r w:rsidRPr="00454872">
        <w:t>).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bookmarkStart w:id="15" w:name="sub_101"/>
    </w:p>
    <w:bookmarkEnd w:id="15"/>
    <w:p w:rsidR="00461EB0" w:rsidRPr="00454872" w:rsidRDefault="00461EB0" w:rsidP="00461EB0">
      <w:pPr>
        <w:autoSpaceDE w:val="0"/>
        <w:autoSpaceDN w:val="0"/>
        <w:adjustRightInd w:val="0"/>
        <w:rPr>
          <w:rFonts w:eastAsia="Calibri"/>
        </w:rPr>
      </w:pPr>
      <w:r w:rsidRPr="00454872">
        <w:t xml:space="preserve">Сведения о показателях (индикаторах) муниципальной программы в </w:t>
      </w:r>
      <w:r w:rsidRPr="004679A3">
        <w:rPr>
          <w:b/>
        </w:rPr>
        <w:t>приложении №1</w:t>
      </w:r>
      <w:r w:rsidRPr="00454872">
        <w:t xml:space="preserve"> к муниципальной программе. </w:t>
      </w:r>
    </w:p>
    <w:p w:rsidR="00461EB0" w:rsidRPr="00454872" w:rsidRDefault="00461EB0" w:rsidP="00461EB0">
      <w:pPr>
        <w:widowControl w:val="0"/>
        <w:autoSpaceDE w:val="0"/>
        <w:autoSpaceDN w:val="0"/>
        <w:adjustRightInd w:val="0"/>
      </w:pPr>
      <w:r w:rsidRPr="00454872">
        <w:t>Срок реализации муниципальной программы - 20</w:t>
      </w:r>
      <w:r>
        <w:t>21-2035</w:t>
      </w:r>
      <w:r w:rsidRPr="00454872">
        <w:t> годы.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461EB0" w:rsidRDefault="00461EB0" w:rsidP="00461EB0">
      <w:pPr>
        <w:widowControl w:val="0"/>
        <w:autoSpaceDE w:val="0"/>
        <w:autoSpaceDN w:val="0"/>
        <w:adjustRightInd w:val="0"/>
        <w:ind w:firstLine="720"/>
        <w:jc w:val="right"/>
      </w:pPr>
      <w:r w:rsidRPr="002A04CA">
        <w:rPr>
          <w:b/>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402"/>
      </w:tblGrid>
      <w:tr w:rsidR="00461EB0" w:rsidTr="00451015">
        <w:tc>
          <w:tcPr>
            <w:tcW w:w="3227" w:type="dxa"/>
          </w:tcPr>
          <w:p w:rsidR="00461EB0" w:rsidRPr="004914C8" w:rsidRDefault="00461EB0" w:rsidP="00451015">
            <w:pPr>
              <w:widowControl w:val="0"/>
              <w:autoSpaceDE w:val="0"/>
              <w:autoSpaceDN w:val="0"/>
              <w:adjustRightInd w:val="0"/>
              <w:jc w:val="center"/>
            </w:pPr>
            <w:r w:rsidRPr="004914C8">
              <w:t>Цели муниципальной программы</w:t>
            </w:r>
          </w:p>
        </w:tc>
        <w:tc>
          <w:tcPr>
            <w:tcW w:w="3402" w:type="dxa"/>
          </w:tcPr>
          <w:p w:rsidR="00461EB0" w:rsidRPr="004914C8" w:rsidRDefault="00461EB0" w:rsidP="00451015">
            <w:pPr>
              <w:widowControl w:val="0"/>
              <w:autoSpaceDE w:val="0"/>
              <w:autoSpaceDN w:val="0"/>
              <w:adjustRightInd w:val="0"/>
              <w:jc w:val="center"/>
            </w:pPr>
            <w:r w:rsidRPr="004914C8">
              <w:t>Задачи муниципальной программы</w:t>
            </w:r>
          </w:p>
        </w:tc>
        <w:tc>
          <w:tcPr>
            <w:tcW w:w="3402" w:type="dxa"/>
          </w:tcPr>
          <w:p w:rsidR="00461EB0" w:rsidRPr="004914C8" w:rsidRDefault="00461EB0" w:rsidP="00451015">
            <w:pPr>
              <w:widowControl w:val="0"/>
              <w:autoSpaceDE w:val="0"/>
              <w:autoSpaceDN w:val="0"/>
              <w:adjustRightInd w:val="0"/>
              <w:jc w:val="center"/>
            </w:pPr>
            <w:r w:rsidRPr="004914C8">
              <w:t>Целевые индикаторы (показатели) муниципальной программы</w:t>
            </w:r>
          </w:p>
        </w:tc>
      </w:tr>
      <w:tr w:rsidR="00461EB0" w:rsidTr="00451015">
        <w:tc>
          <w:tcPr>
            <w:tcW w:w="3227" w:type="dxa"/>
          </w:tcPr>
          <w:p w:rsidR="00461EB0" w:rsidRPr="004914C8" w:rsidRDefault="00461EB0" w:rsidP="00451015">
            <w:pPr>
              <w:widowControl w:val="0"/>
              <w:autoSpaceDE w:val="0"/>
              <w:autoSpaceDN w:val="0"/>
              <w:adjustRightInd w:val="0"/>
            </w:pPr>
            <w:r w:rsidRPr="004914C8">
              <w:t>обеспечение прав граждан на доступ к культурным ценностям</w:t>
            </w:r>
          </w:p>
          <w:p w:rsidR="00461EB0" w:rsidRPr="004914C8" w:rsidRDefault="00461EB0" w:rsidP="00451015">
            <w:pPr>
              <w:widowControl w:val="0"/>
              <w:autoSpaceDE w:val="0"/>
              <w:autoSpaceDN w:val="0"/>
              <w:adjustRightInd w:val="0"/>
            </w:pPr>
          </w:p>
        </w:tc>
        <w:tc>
          <w:tcPr>
            <w:tcW w:w="3402" w:type="dxa"/>
          </w:tcPr>
          <w:p w:rsidR="00461EB0" w:rsidRPr="004914C8" w:rsidRDefault="00461EB0" w:rsidP="00451015">
            <w:pPr>
              <w:widowControl w:val="0"/>
              <w:autoSpaceDE w:val="0"/>
              <w:autoSpaceDN w:val="0"/>
              <w:adjustRightInd w:val="0"/>
            </w:pPr>
            <w:r w:rsidRPr="004914C8">
              <w:t>расширение доступа к культурным ценностям и информационным ресурсам, сохранение культурного и исторического наследия</w:t>
            </w:r>
          </w:p>
          <w:p w:rsidR="00461EB0" w:rsidRPr="004914C8" w:rsidRDefault="00461EB0" w:rsidP="00451015">
            <w:pPr>
              <w:widowControl w:val="0"/>
              <w:autoSpaceDE w:val="0"/>
              <w:autoSpaceDN w:val="0"/>
              <w:adjustRightInd w:val="0"/>
            </w:pPr>
          </w:p>
        </w:tc>
        <w:tc>
          <w:tcPr>
            <w:tcW w:w="3402" w:type="dxa"/>
          </w:tcPr>
          <w:p w:rsidR="00461EB0" w:rsidRPr="004914C8" w:rsidRDefault="00461EB0" w:rsidP="00451015">
            <w:pPr>
              <w:widowControl w:val="0"/>
              <w:autoSpaceDE w:val="0"/>
              <w:autoSpaceDN w:val="0"/>
              <w:adjustRightInd w:val="0"/>
              <w:rPr>
                <w:i/>
                <w:iCs/>
              </w:rPr>
            </w:pPr>
            <w:r w:rsidRPr="004914C8">
              <w:t>уровень удовлетворенности населения качеством предоставления государственных и муниципальных услуг в сфере культуры 99 процентов</w:t>
            </w:r>
          </w:p>
        </w:tc>
      </w:tr>
      <w:tr w:rsidR="00461EB0" w:rsidTr="00451015">
        <w:tc>
          <w:tcPr>
            <w:tcW w:w="3227" w:type="dxa"/>
          </w:tcPr>
          <w:p w:rsidR="00461EB0" w:rsidRPr="004914C8" w:rsidRDefault="00461EB0" w:rsidP="00451015">
            <w:pPr>
              <w:widowControl w:val="0"/>
              <w:autoSpaceDE w:val="0"/>
              <w:autoSpaceDN w:val="0"/>
              <w:adjustRightInd w:val="0"/>
            </w:pPr>
            <w:r w:rsidRPr="004914C8">
              <w:t>обеспечение свободы творчества и прав граждан на участие в культурной жизни</w:t>
            </w:r>
          </w:p>
          <w:p w:rsidR="00461EB0" w:rsidRPr="004914C8" w:rsidRDefault="00461EB0" w:rsidP="00451015">
            <w:pPr>
              <w:widowControl w:val="0"/>
              <w:autoSpaceDE w:val="0"/>
              <w:autoSpaceDN w:val="0"/>
              <w:adjustRightInd w:val="0"/>
            </w:pPr>
          </w:p>
        </w:tc>
        <w:tc>
          <w:tcPr>
            <w:tcW w:w="3402" w:type="dxa"/>
          </w:tcPr>
          <w:p w:rsidR="00461EB0" w:rsidRPr="004914C8" w:rsidRDefault="00461EB0" w:rsidP="00451015">
            <w:pPr>
              <w:widowControl w:val="0"/>
              <w:autoSpaceDE w:val="0"/>
              <w:autoSpaceDN w:val="0"/>
              <w:adjustRightInd w:val="0"/>
            </w:pPr>
            <w:r w:rsidRPr="004914C8">
              <w:lastRenderedPageBreak/>
              <w:t>поддержка и развитие художественно-творческой деятельности</w:t>
            </w:r>
          </w:p>
          <w:p w:rsidR="00461EB0" w:rsidRPr="004914C8" w:rsidRDefault="00461EB0" w:rsidP="00451015">
            <w:pPr>
              <w:widowControl w:val="0"/>
              <w:autoSpaceDE w:val="0"/>
              <w:autoSpaceDN w:val="0"/>
              <w:adjustRightInd w:val="0"/>
            </w:pPr>
          </w:p>
        </w:tc>
        <w:tc>
          <w:tcPr>
            <w:tcW w:w="3402" w:type="dxa"/>
          </w:tcPr>
          <w:p w:rsidR="00461EB0" w:rsidRPr="004914C8" w:rsidRDefault="00461EB0" w:rsidP="00451015">
            <w:pPr>
              <w:widowControl w:val="0"/>
              <w:autoSpaceDE w:val="0"/>
              <w:autoSpaceDN w:val="0"/>
              <w:adjustRightInd w:val="0"/>
            </w:pPr>
            <w:r w:rsidRPr="004F07E7">
              <w:rPr>
                <w:rFonts w:eastAsia="Calibri"/>
              </w:rPr>
              <w:t>удельный вес населения, участвующего в платных культурно-досуговых меро</w:t>
            </w:r>
            <w:r>
              <w:rPr>
                <w:rFonts w:eastAsia="Calibri"/>
              </w:rPr>
              <w:t>-</w:t>
            </w:r>
            <w:r w:rsidRPr="004F07E7">
              <w:rPr>
                <w:rFonts w:eastAsia="Calibri"/>
              </w:rPr>
              <w:t xml:space="preserve">приятиях и клубных </w:t>
            </w:r>
            <w:r w:rsidRPr="004F07E7">
              <w:rPr>
                <w:rFonts w:eastAsia="Calibri"/>
              </w:rPr>
              <w:lastRenderedPageBreak/>
              <w:t>формированиях</w:t>
            </w:r>
            <w:r>
              <w:rPr>
                <w:rFonts w:eastAsia="Calibri"/>
              </w:rPr>
              <w:t xml:space="preserve"> </w:t>
            </w:r>
            <w:r w:rsidRPr="004F07E7">
              <w:rPr>
                <w:rFonts w:eastAsia="Calibri"/>
              </w:rPr>
              <w:t xml:space="preserve">– </w:t>
            </w:r>
            <w:r w:rsidRPr="00D2719F">
              <w:rPr>
                <w:rFonts w:eastAsia="Calibri"/>
                <w:color w:val="000000"/>
              </w:rPr>
              <w:t xml:space="preserve">190 </w:t>
            </w:r>
            <w:r w:rsidRPr="004F07E7">
              <w:rPr>
                <w:rFonts w:eastAsia="Calibri"/>
              </w:rPr>
              <w:t>процент</w:t>
            </w:r>
            <w:r>
              <w:rPr>
                <w:rFonts w:eastAsia="Calibri"/>
              </w:rPr>
              <w:t>ов</w:t>
            </w:r>
          </w:p>
        </w:tc>
      </w:tr>
    </w:tbl>
    <w:p w:rsidR="00461EB0" w:rsidRDefault="00461EB0" w:rsidP="00461EB0">
      <w:pPr>
        <w:widowControl w:val="0"/>
        <w:autoSpaceDE w:val="0"/>
        <w:autoSpaceDN w:val="0"/>
        <w:adjustRightInd w:val="0"/>
        <w:ind w:firstLine="720"/>
      </w:pPr>
    </w:p>
    <w:p w:rsidR="00461EB0" w:rsidRPr="001C1909" w:rsidRDefault="00461EB0" w:rsidP="00461EB0">
      <w:pPr>
        <w:widowControl w:val="0"/>
        <w:autoSpaceDE w:val="0"/>
        <w:autoSpaceDN w:val="0"/>
        <w:adjustRightInd w:val="0"/>
        <w:ind w:firstLine="720"/>
        <w:jc w:val="center"/>
      </w:pPr>
      <w:r w:rsidRPr="002E1311">
        <w:rPr>
          <w:b/>
        </w:rPr>
        <w:t>Раздел 2.</w:t>
      </w:r>
      <w:r w:rsidRPr="002E1311">
        <w:rPr>
          <w:b/>
          <w:szCs w:val="26"/>
        </w:rPr>
        <w:t xml:space="preserve"> Обобщенная характеристика основных мероприятий муниципальной программы</w:t>
      </w:r>
    </w:p>
    <w:p w:rsidR="00461EB0" w:rsidRPr="00454872" w:rsidRDefault="00461EB0" w:rsidP="00461EB0">
      <w:pPr>
        <w:widowControl w:val="0"/>
        <w:autoSpaceDE w:val="0"/>
        <w:autoSpaceDN w:val="0"/>
        <w:adjustRightInd w:val="0"/>
        <w:ind w:firstLine="720"/>
      </w:pPr>
      <w:r w:rsidRPr="00454872">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461EB0" w:rsidRDefault="00461EB0" w:rsidP="00461EB0">
      <w:pPr>
        <w:rPr>
          <w:bCs/>
        </w:rPr>
      </w:pPr>
      <w:r w:rsidRPr="00454872">
        <w:t xml:space="preserve">Задачи муниципальной программы будут решаться в рамках </w:t>
      </w:r>
      <w:r w:rsidRPr="00D2719F">
        <w:t>подпрограммы</w:t>
      </w:r>
      <w:r w:rsidRPr="005365BB">
        <w:rPr>
          <w:bCs/>
        </w:rPr>
        <w:t xml:space="preserve"> "Развитие культуры" </w:t>
      </w:r>
      <w:r>
        <w:rPr>
          <w:bCs/>
        </w:rPr>
        <w:t>включающей  одно основное мероприятие:</w:t>
      </w:r>
    </w:p>
    <w:p w:rsidR="00461EB0" w:rsidRPr="00454872" w:rsidRDefault="00461EB0" w:rsidP="00461EB0">
      <w:pPr>
        <w:autoSpaceDE w:val="0"/>
        <w:autoSpaceDN w:val="0"/>
        <w:adjustRightInd w:val="0"/>
        <w:ind w:firstLine="720"/>
        <w:rPr>
          <w:color w:val="FF0000"/>
        </w:rPr>
      </w:pPr>
      <w:r>
        <w:rPr>
          <w:b/>
        </w:rPr>
        <w:t>О</w:t>
      </w:r>
      <w:r w:rsidRPr="00454872">
        <w:rPr>
          <w:b/>
        </w:rPr>
        <w:t>сновное мероприятие 1. Сохранение и развитие народного творчества.</w:t>
      </w:r>
      <w:r w:rsidRPr="00454872">
        <w:t xml:space="preserve"> Мероприятие направлено на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w:t>
      </w:r>
    </w:p>
    <w:p w:rsidR="00461EB0" w:rsidRPr="00454872" w:rsidRDefault="00461EB0" w:rsidP="00461EB0">
      <w:pPr>
        <w:widowControl w:val="0"/>
        <w:autoSpaceDE w:val="0"/>
        <w:autoSpaceDN w:val="0"/>
        <w:adjustRightInd w:val="0"/>
        <w:ind w:firstLine="720"/>
      </w:pPr>
      <w:r w:rsidRPr="00454872">
        <w:t>Указанн</w:t>
      </w:r>
      <w:r>
        <w:t>о</w:t>
      </w:r>
      <w:r w:rsidRPr="00454872">
        <w:t>е основн</w:t>
      </w:r>
      <w:r>
        <w:t>о</w:t>
      </w:r>
      <w:r w:rsidRPr="00454872">
        <w:t>е мероприяти</w:t>
      </w:r>
      <w:r>
        <w:t>е</w:t>
      </w:r>
      <w:r w:rsidRPr="00454872">
        <w:t xml:space="preserve"> подпрограммы планиру</w:t>
      </w:r>
      <w:r>
        <w:t>е</w:t>
      </w:r>
      <w:r w:rsidRPr="00454872">
        <w:t>тся к осуществлению в течение всего периода реализации муниципальной программы.</w:t>
      </w:r>
    </w:p>
    <w:p w:rsidR="00461EB0" w:rsidRDefault="00461EB0" w:rsidP="00461EB0">
      <w:pPr>
        <w:autoSpaceDE w:val="0"/>
        <w:autoSpaceDN w:val="0"/>
        <w:adjustRightInd w:val="0"/>
        <w:rPr>
          <w:b/>
        </w:rPr>
      </w:pPr>
    </w:p>
    <w:p w:rsidR="00461EB0" w:rsidRDefault="00461EB0" w:rsidP="00461EB0">
      <w:pPr>
        <w:autoSpaceDE w:val="0"/>
        <w:autoSpaceDN w:val="0"/>
        <w:adjustRightInd w:val="0"/>
        <w:jc w:val="center"/>
        <w:rPr>
          <w:b/>
        </w:rPr>
      </w:pPr>
      <w:r w:rsidRPr="005365BB">
        <w:rPr>
          <w:b/>
        </w:rPr>
        <w:t xml:space="preserve">Раздел 3. </w:t>
      </w:r>
      <w:r>
        <w:rPr>
          <w:b/>
        </w:rPr>
        <w:t>О</w:t>
      </w:r>
      <w:r w:rsidRPr="005365BB">
        <w:rPr>
          <w:b/>
        </w:rPr>
        <w:t>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w:t>
      </w:r>
      <w:r>
        <w:rPr>
          <w:b/>
        </w:rPr>
        <w:t>льной программы)</w:t>
      </w:r>
    </w:p>
    <w:p w:rsidR="00461EB0" w:rsidRDefault="00461EB0" w:rsidP="00461EB0">
      <w:pPr>
        <w:autoSpaceDE w:val="0"/>
        <w:autoSpaceDN w:val="0"/>
        <w:adjustRightInd w:val="0"/>
        <w:jc w:val="center"/>
        <w:rPr>
          <w:b/>
        </w:rPr>
      </w:pPr>
    </w:p>
    <w:p w:rsidR="00461EB0" w:rsidRPr="00454872" w:rsidRDefault="00461EB0" w:rsidP="00461EB0">
      <w:pPr>
        <w:widowControl w:val="0"/>
        <w:pBdr>
          <w:bottom w:val="single" w:sz="4" w:space="29" w:color="FFFFFF"/>
        </w:pBdr>
        <w:autoSpaceDE w:val="0"/>
        <w:autoSpaceDN w:val="0"/>
        <w:adjustRightInd w:val="0"/>
        <w:ind w:firstLine="697"/>
      </w:pPr>
      <w:r w:rsidRPr="00454872">
        <w:t>Расходы муниципальной программы формируются за счет средств  республиканского бюджета Чувашской Республики, местного бюджета и внебюджетных источников.</w:t>
      </w:r>
    </w:p>
    <w:p w:rsidR="00461EB0" w:rsidRPr="00454872" w:rsidRDefault="00461EB0" w:rsidP="00461EB0">
      <w:pPr>
        <w:widowControl w:val="0"/>
        <w:pBdr>
          <w:bottom w:val="single" w:sz="4" w:space="29" w:color="FFFFFF"/>
        </w:pBdr>
        <w:autoSpaceDE w:val="0"/>
        <w:autoSpaceDN w:val="0"/>
        <w:adjustRightInd w:val="0"/>
        <w:ind w:firstLine="697"/>
        <w:rPr>
          <w:color w:val="000000"/>
        </w:rPr>
      </w:pPr>
      <w:r w:rsidRPr="00454872">
        <w:t xml:space="preserve">Распределение бюджетных ассигнований на реализацию муниципальной программы утверждается </w:t>
      </w:r>
      <w:r w:rsidRPr="00454872">
        <w:rPr>
          <w:color w:val="000000"/>
        </w:rPr>
        <w:t xml:space="preserve">Собранием депутатов </w:t>
      </w:r>
      <w:r>
        <w:rPr>
          <w:color w:val="000000"/>
        </w:rPr>
        <w:t xml:space="preserve">Комсомольского </w:t>
      </w:r>
      <w:r w:rsidRPr="00454872">
        <w:rPr>
          <w:color w:val="000000"/>
        </w:rPr>
        <w:t xml:space="preserve">сельского поселения </w:t>
      </w:r>
      <w:r>
        <w:rPr>
          <w:color w:val="000000"/>
        </w:rPr>
        <w:t>Комсомольского</w:t>
      </w:r>
      <w:r w:rsidRPr="00454872">
        <w:rPr>
          <w:color w:val="000000"/>
        </w:rPr>
        <w:t xml:space="preserve"> района Чувашской Республики на очередной финансовый год и плановый период.</w:t>
      </w:r>
      <w:bookmarkStart w:id="16" w:name="sub_164"/>
    </w:p>
    <w:p w:rsidR="00461EB0" w:rsidRDefault="00461EB0" w:rsidP="00461EB0">
      <w:pPr>
        <w:widowControl w:val="0"/>
        <w:pBdr>
          <w:bottom w:val="single" w:sz="4" w:space="29" w:color="FFFFFF"/>
        </w:pBdr>
        <w:autoSpaceDE w:val="0"/>
        <w:autoSpaceDN w:val="0"/>
        <w:adjustRightInd w:val="0"/>
        <w:ind w:firstLine="697"/>
        <w:rPr>
          <w:b/>
          <w:color w:val="26282F"/>
        </w:rPr>
      </w:pPr>
      <w:r w:rsidRPr="00454872">
        <w:t xml:space="preserve">Общий объем финансирования муниципальной программы </w:t>
      </w:r>
      <w:r>
        <w:t xml:space="preserve">составляет </w:t>
      </w:r>
      <w:r>
        <w:rPr>
          <w:rFonts w:eastAsia="Calibri"/>
        </w:rPr>
        <w:t xml:space="preserve">123834615,00 </w:t>
      </w:r>
      <w:r w:rsidRPr="00454872">
        <w:t xml:space="preserve">рублей. Показатели по годам и источникам финансирования приведены в </w:t>
      </w:r>
      <w:hyperlink r:id="rId34" w:anchor="sub_102" w:history="1">
        <w:r w:rsidRPr="00454872">
          <w:rPr>
            <w:b/>
          </w:rPr>
          <w:t>табл. 2</w:t>
        </w:r>
      </w:hyperlink>
      <w:r w:rsidRPr="00454872">
        <w:t>.</w:t>
      </w:r>
      <w:bookmarkEnd w:id="16"/>
      <w:r w:rsidRPr="006D5B02">
        <w:rPr>
          <w:b/>
          <w:color w:val="26282F"/>
        </w:rPr>
        <w:t xml:space="preserve"> </w:t>
      </w:r>
    </w:p>
    <w:p w:rsidR="00461EB0" w:rsidRDefault="00461EB0" w:rsidP="00461EB0">
      <w:pPr>
        <w:widowControl w:val="0"/>
        <w:pBdr>
          <w:bottom w:val="single" w:sz="4" w:space="29" w:color="FFFFFF"/>
        </w:pBdr>
        <w:autoSpaceDE w:val="0"/>
        <w:autoSpaceDN w:val="0"/>
        <w:adjustRightInd w:val="0"/>
        <w:ind w:firstLine="697"/>
        <w:jc w:val="right"/>
        <w:rPr>
          <w:color w:val="26282F"/>
        </w:rPr>
      </w:pPr>
      <w:r w:rsidRPr="006D5B02">
        <w:rPr>
          <w:b/>
          <w:color w:val="26282F"/>
        </w:rPr>
        <w:t>Таблица 2</w:t>
      </w:r>
      <w:r>
        <w:rPr>
          <w:b/>
          <w:color w:val="26282F"/>
        </w:rPr>
        <w:t xml:space="preserve"> </w:t>
      </w:r>
      <w:r w:rsidRPr="006D5B02">
        <w:rPr>
          <w:b/>
          <w:color w:val="26282F"/>
        </w:rPr>
        <w:t xml:space="preserve"> </w:t>
      </w:r>
      <w:r>
        <w:rPr>
          <w:b/>
          <w:color w:val="26282F"/>
        </w:rPr>
        <w:t>(</w:t>
      </w:r>
      <w:r w:rsidRPr="006D5B02">
        <w:rPr>
          <w:b/>
          <w:color w:val="26282F"/>
        </w:rPr>
        <w:t xml:space="preserve">рублей)    </w:t>
      </w:r>
    </w:p>
    <w:tbl>
      <w:tblPr>
        <w:tblW w:w="921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134"/>
        <w:gridCol w:w="1276"/>
        <w:gridCol w:w="1842"/>
        <w:gridCol w:w="1560"/>
      </w:tblGrid>
      <w:tr w:rsidR="00461EB0" w:rsidRPr="00454872" w:rsidTr="00451015">
        <w:trPr>
          <w:jc w:val="center"/>
        </w:trPr>
        <w:tc>
          <w:tcPr>
            <w:tcW w:w="1526" w:type="dxa"/>
            <w:vMerge w:val="restart"/>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Годы</w:t>
            </w:r>
          </w:p>
        </w:tc>
        <w:tc>
          <w:tcPr>
            <w:tcW w:w="1876" w:type="dxa"/>
            <w:vMerge w:val="restart"/>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Всего</w:t>
            </w:r>
          </w:p>
        </w:tc>
        <w:tc>
          <w:tcPr>
            <w:tcW w:w="5812" w:type="dxa"/>
            <w:gridSpan w:val="4"/>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tabs>
                <w:tab w:val="left" w:pos="4752"/>
              </w:tabs>
              <w:autoSpaceDE w:val="0"/>
              <w:autoSpaceDN w:val="0"/>
              <w:adjustRightInd w:val="0"/>
              <w:jc w:val="center"/>
            </w:pPr>
            <w:r w:rsidRPr="00454872">
              <w:t>В том числе за счет средств</w:t>
            </w:r>
          </w:p>
        </w:tc>
      </w:tr>
      <w:tr w:rsidR="00461EB0" w:rsidRPr="00454872" w:rsidTr="00451015">
        <w:trPr>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461EB0" w:rsidRPr="00454872" w:rsidRDefault="00461EB0" w:rsidP="00451015"/>
        </w:tc>
        <w:tc>
          <w:tcPr>
            <w:tcW w:w="1876" w:type="dxa"/>
            <w:vMerge/>
            <w:tcBorders>
              <w:top w:val="single" w:sz="4" w:space="0" w:color="auto"/>
              <w:left w:val="single" w:sz="4" w:space="0" w:color="auto"/>
              <w:bottom w:val="single" w:sz="4" w:space="0" w:color="auto"/>
              <w:right w:val="single" w:sz="4" w:space="0" w:color="auto"/>
            </w:tcBorders>
            <w:vAlign w:val="center"/>
          </w:tcPr>
          <w:p w:rsidR="00461EB0" w:rsidRPr="00454872" w:rsidRDefault="00461EB0" w:rsidP="00451015"/>
        </w:tc>
        <w:tc>
          <w:tcPr>
            <w:tcW w:w="1134"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федерального бюджета</w:t>
            </w:r>
          </w:p>
          <w:p w:rsidR="00461EB0" w:rsidRPr="00454872" w:rsidRDefault="00461EB0" w:rsidP="00451015">
            <w:pPr>
              <w:widowControl w:val="0"/>
              <w:autoSpaceDE w:val="0"/>
              <w:autoSpaceDN w:val="0"/>
              <w:adjustRightInd w:val="0"/>
              <w:jc w:val="center"/>
            </w:pPr>
          </w:p>
          <w:p w:rsidR="00461EB0" w:rsidRPr="00454872" w:rsidRDefault="00461EB0" w:rsidP="00451015">
            <w:pPr>
              <w:widowControl w:val="0"/>
              <w:autoSpaceDE w:val="0"/>
              <w:autoSpaceDN w:val="0"/>
              <w:adjustRightInd w:val="0"/>
              <w:jc w:val="center"/>
            </w:pPr>
          </w:p>
          <w:p w:rsidR="00461EB0" w:rsidRPr="00454872" w:rsidRDefault="00461EB0" w:rsidP="00451015">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республикан</w:t>
            </w:r>
          </w:p>
          <w:p w:rsidR="00461EB0" w:rsidRPr="00454872" w:rsidRDefault="00461EB0" w:rsidP="00451015">
            <w:pPr>
              <w:widowControl w:val="0"/>
              <w:autoSpaceDE w:val="0"/>
              <w:autoSpaceDN w:val="0"/>
              <w:adjustRightInd w:val="0"/>
            </w:pPr>
            <w:r w:rsidRPr="00454872">
              <w:t xml:space="preserve">ского бюджета </w:t>
            </w:r>
          </w:p>
          <w:p w:rsidR="00461EB0" w:rsidRPr="00454872" w:rsidRDefault="00461EB0" w:rsidP="00451015">
            <w:pPr>
              <w:widowControl w:val="0"/>
              <w:autoSpaceDE w:val="0"/>
              <w:autoSpaceDN w:val="0"/>
              <w:adjustRightInd w:val="0"/>
            </w:pPr>
            <w:r w:rsidRPr="00454872">
              <w:t xml:space="preserve">Чувашской </w:t>
            </w:r>
          </w:p>
          <w:p w:rsidR="00461EB0" w:rsidRPr="00454872" w:rsidRDefault="00461EB0" w:rsidP="00451015">
            <w:pPr>
              <w:widowControl w:val="0"/>
              <w:autoSpaceDE w:val="0"/>
              <w:autoSpaceDN w:val="0"/>
              <w:adjustRightInd w:val="0"/>
            </w:pPr>
            <w:r w:rsidRPr="00454872">
              <w:t>Республики</w:t>
            </w:r>
          </w:p>
        </w:tc>
        <w:tc>
          <w:tcPr>
            <w:tcW w:w="1842"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внебюджетных источников</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2021</w:t>
            </w:r>
          </w:p>
        </w:tc>
        <w:tc>
          <w:tcPr>
            <w:tcW w:w="187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right"/>
            </w:pPr>
            <w:r>
              <w:rPr>
                <w:rFonts w:eastAsia="Calibri"/>
              </w:rPr>
              <w:t xml:space="preserve">8255641,00 </w:t>
            </w:r>
          </w:p>
        </w:tc>
        <w:tc>
          <w:tcPr>
            <w:tcW w:w="1134"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0,0</w:t>
            </w:r>
          </w:p>
        </w:tc>
        <w:tc>
          <w:tcPr>
            <w:tcW w:w="127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842"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right"/>
            </w:pPr>
            <w:r>
              <w:rPr>
                <w:rFonts w:eastAsia="Calibri"/>
              </w:rPr>
              <w:t xml:space="preserve">8255641,00 </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2022</w:t>
            </w:r>
          </w:p>
        </w:tc>
        <w:tc>
          <w:tcPr>
            <w:tcW w:w="1876"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134"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0,0</w:t>
            </w:r>
          </w:p>
        </w:tc>
        <w:tc>
          <w:tcPr>
            <w:tcW w:w="127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c>
          <w:tcPr>
            <w:tcW w:w="1842"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2023</w:t>
            </w:r>
          </w:p>
        </w:tc>
        <w:tc>
          <w:tcPr>
            <w:tcW w:w="1876"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134"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0,0</w:t>
            </w:r>
          </w:p>
        </w:tc>
        <w:tc>
          <w:tcPr>
            <w:tcW w:w="127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842"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2024</w:t>
            </w:r>
          </w:p>
        </w:tc>
        <w:tc>
          <w:tcPr>
            <w:tcW w:w="1876"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134"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rsidRPr="00454872">
              <w:t>0,0</w:t>
            </w:r>
          </w:p>
        </w:tc>
        <w:tc>
          <w:tcPr>
            <w:tcW w:w="127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842"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2025</w:t>
            </w:r>
          </w:p>
        </w:tc>
        <w:tc>
          <w:tcPr>
            <w:tcW w:w="1876"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134"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0,0</w:t>
            </w:r>
          </w:p>
        </w:tc>
        <w:tc>
          <w:tcPr>
            <w:tcW w:w="127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c>
          <w:tcPr>
            <w:tcW w:w="1842" w:type="dxa"/>
            <w:tcBorders>
              <w:top w:val="single" w:sz="4" w:space="0" w:color="auto"/>
              <w:left w:val="single" w:sz="4" w:space="0" w:color="auto"/>
              <w:bottom w:val="single" w:sz="4" w:space="0" w:color="auto"/>
              <w:right w:val="single" w:sz="4" w:space="0" w:color="auto"/>
            </w:tcBorders>
          </w:tcPr>
          <w:p w:rsidR="00461EB0" w:rsidRDefault="00461EB0" w:rsidP="00451015">
            <w:pPr>
              <w:jc w:val="right"/>
            </w:pPr>
            <w:r w:rsidRPr="00E628DD">
              <w:rPr>
                <w:rFonts w:eastAsia="Calibri"/>
              </w:rPr>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pPr>
            <w:r>
              <w:t>2026-2030</w:t>
            </w:r>
          </w:p>
        </w:tc>
        <w:tc>
          <w:tcPr>
            <w:tcW w:w="1876"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right"/>
            </w:pPr>
            <w:r>
              <w:rPr>
                <w:rFonts w:eastAsia="Calibri"/>
              </w:rPr>
              <w:t xml:space="preserve">41278205,00  </w:t>
            </w:r>
          </w:p>
        </w:tc>
        <w:tc>
          <w:tcPr>
            <w:tcW w:w="1134"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pPr>
            <w:r>
              <w:t>0,0</w:t>
            </w:r>
          </w:p>
        </w:tc>
        <w:tc>
          <w:tcPr>
            <w:tcW w:w="1276"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c>
          <w:tcPr>
            <w:tcW w:w="1842"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right"/>
            </w:pPr>
            <w:r>
              <w:rPr>
                <w:rFonts w:eastAsia="Calibri"/>
              </w:rPr>
              <w:t xml:space="preserve">41278205,00  </w:t>
            </w:r>
          </w:p>
        </w:tc>
        <w:tc>
          <w:tcPr>
            <w:tcW w:w="1560"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rPr>
                <w:bCs/>
                <w:color w:val="26282F"/>
              </w:rPr>
            </w:pPr>
            <w:r w:rsidRPr="006D5B02">
              <w:rPr>
                <w:bCs/>
                <w:color w:val="26282F"/>
              </w:rPr>
              <w:t>2031-2035</w:t>
            </w:r>
          </w:p>
        </w:tc>
        <w:tc>
          <w:tcPr>
            <w:tcW w:w="1876"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right"/>
              <w:rPr>
                <w:rFonts w:eastAsia="Calibri"/>
              </w:rPr>
            </w:pPr>
            <w:r>
              <w:rPr>
                <w:rFonts w:eastAsia="Calibri"/>
              </w:rPr>
              <w:t xml:space="preserve">41278205,00  </w:t>
            </w:r>
          </w:p>
        </w:tc>
        <w:tc>
          <w:tcPr>
            <w:tcW w:w="1134"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pPr>
            <w:r>
              <w:t>0,0</w:t>
            </w:r>
          </w:p>
        </w:tc>
        <w:tc>
          <w:tcPr>
            <w:tcW w:w="1276"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c>
          <w:tcPr>
            <w:tcW w:w="1842"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right"/>
              <w:rPr>
                <w:rFonts w:eastAsia="Calibri"/>
              </w:rPr>
            </w:pPr>
            <w:r>
              <w:rPr>
                <w:rFonts w:eastAsia="Calibri"/>
              </w:rPr>
              <w:t xml:space="preserve">41278205,00  </w:t>
            </w:r>
          </w:p>
        </w:tc>
        <w:tc>
          <w:tcPr>
            <w:tcW w:w="1560"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r>
      <w:tr w:rsidR="00461EB0" w:rsidRPr="00454872" w:rsidTr="00451015">
        <w:trPr>
          <w:jc w:val="center"/>
        </w:trPr>
        <w:tc>
          <w:tcPr>
            <w:tcW w:w="1526"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rPr>
                <w:b/>
                <w:bCs/>
                <w:color w:val="26282F"/>
              </w:rPr>
            </w:pPr>
            <w:r>
              <w:rPr>
                <w:b/>
                <w:bCs/>
                <w:color w:val="26282F"/>
              </w:rPr>
              <w:t>Всего</w:t>
            </w:r>
          </w:p>
        </w:tc>
        <w:tc>
          <w:tcPr>
            <w:tcW w:w="1876"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right"/>
              <w:rPr>
                <w:rFonts w:eastAsia="Calibri"/>
                <w:b/>
              </w:rPr>
            </w:pPr>
            <w:r>
              <w:rPr>
                <w:rFonts w:eastAsia="Calibri"/>
              </w:rPr>
              <w:t>123834615,00</w:t>
            </w:r>
          </w:p>
        </w:tc>
        <w:tc>
          <w:tcPr>
            <w:tcW w:w="1134"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rPr>
                <w:b/>
              </w:rPr>
            </w:pPr>
            <w:r>
              <w:rPr>
                <w:b/>
              </w:rPr>
              <w:t>0,0</w:t>
            </w:r>
          </w:p>
        </w:tc>
        <w:tc>
          <w:tcPr>
            <w:tcW w:w="1276"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center"/>
              <w:rPr>
                <w:b/>
              </w:rPr>
            </w:pPr>
            <w:r>
              <w:rPr>
                <w:b/>
              </w:rPr>
              <w:t>0,0</w:t>
            </w:r>
          </w:p>
        </w:tc>
        <w:tc>
          <w:tcPr>
            <w:tcW w:w="1842"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right"/>
              <w:rPr>
                <w:rFonts w:eastAsia="Calibri"/>
                <w:b/>
              </w:rPr>
            </w:pPr>
            <w:r>
              <w:rPr>
                <w:rFonts w:eastAsia="Calibri"/>
              </w:rPr>
              <w:t>123834615,00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rPr>
                <w:b/>
              </w:rPr>
            </w:pPr>
            <w:r>
              <w:rPr>
                <w:b/>
              </w:rPr>
              <w:t>0,0</w:t>
            </w:r>
          </w:p>
        </w:tc>
      </w:tr>
    </w:tbl>
    <w:p w:rsidR="00461EB0" w:rsidRDefault="00461EB0" w:rsidP="00461EB0">
      <w:pPr>
        <w:widowControl w:val="0"/>
        <w:autoSpaceDE w:val="0"/>
        <w:autoSpaceDN w:val="0"/>
        <w:adjustRightInd w:val="0"/>
        <w:ind w:firstLine="720"/>
      </w:pPr>
    </w:p>
    <w:p w:rsidR="00461EB0" w:rsidRPr="001C1909" w:rsidRDefault="00461EB0" w:rsidP="00461EB0">
      <w:pPr>
        <w:widowControl w:val="0"/>
        <w:autoSpaceDE w:val="0"/>
        <w:autoSpaceDN w:val="0"/>
        <w:ind w:firstLine="709"/>
        <w:rPr>
          <w:color w:val="000000"/>
          <w:szCs w:val="26"/>
        </w:rPr>
      </w:pPr>
      <w:r w:rsidRPr="001C1909">
        <w:rPr>
          <w:color w:val="000000"/>
          <w:szCs w:val="26"/>
        </w:rPr>
        <w:t xml:space="preserve">Ресурсное обеспечение и прогнозная (справочная) оценка расходов за счет всех </w:t>
      </w:r>
      <w:r w:rsidRPr="001C1909">
        <w:rPr>
          <w:color w:val="000000"/>
          <w:szCs w:val="26"/>
        </w:rPr>
        <w:lastRenderedPageBreak/>
        <w:t xml:space="preserve">источников финансирования реализации </w:t>
      </w:r>
      <w:r>
        <w:rPr>
          <w:color w:val="000000"/>
          <w:szCs w:val="26"/>
        </w:rPr>
        <w:t xml:space="preserve">муниципальной </w:t>
      </w:r>
      <w:r w:rsidRPr="001C1909">
        <w:rPr>
          <w:color w:val="000000"/>
          <w:szCs w:val="26"/>
        </w:rPr>
        <w:t xml:space="preserve">программы приведены в приложении № 2 к </w:t>
      </w:r>
      <w:r>
        <w:rPr>
          <w:color w:val="000000"/>
          <w:szCs w:val="26"/>
        </w:rPr>
        <w:t>муниципальной</w:t>
      </w:r>
      <w:r w:rsidRPr="001C1909">
        <w:rPr>
          <w:color w:val="000000"/>
          <w:szCs w:val="26"/>
        </w:rPr>
        <w:t xml:space="preserve"> программе.</w:t>
      </w:r>
    </w:p>
    <w:p w:rsidR="00461EB0" w:rsidRDefault="00461EB0" w:rsidP="00461EB0">
      <w:pPr>
        <w:autoSpaceDE w:val="0"/>
        <w:autoSpaceDN w:val="0"/>
        <w:adjustRightInd w:val="0"/>
        <w:ind w:firstLine="709"/>
        <w:sectPr w:rsidR="00461EB0" w:rsidSect="0069401E">
          <w:pgSz w:w="11909" w:h="16834"/>
          <w:pgMar w:top="851" w:right="567" w:bottom="851" w:left="1418" w:header="720" w:footer="720" w:gutter="0"/>
          <w:cols w:space="720"/>
        </w:sectPr>
      </w:pPr>
      <w:r w:rsidRPr="001C1909">
        <w:rPr>
          <w:color w:val="000000"/>
          <w:szCs w:val="26"/>
        </w:rPr>
        <w:t xml:space="preserve">В </w:t>
      </w:r>
      <w:r>
        <w:rPr>
          <w:color w:val="000000"/>
          <w:szCs w:val="26"/>
        </w:rPr>
        <w:t>муниципальную</w:t>
      </w:r>
      <w:r w:rsidRPr="001C1909">
        <w:rPr>
          <w:color w:val="000000"/>
          <w:szCs w:val="26"/>
        </w:rPr>
        <w:t xml:space="preserve"> программу включен</w:t>
      </w:r>
      <w:r>
        <w:rPr>
          <w:color w:val="000000"/>
          <w:szCs w:val="26"/>
        </w:rPr>
        <w:t>а</w:t>
      </w:r>
      <w:r w:rsidRPr="001C1909">
        <w:rPr>
          <w:color w:val="000000"/>
          <w:szCs w:val="26"/>
        </w:rPr>
        <w:t xml:space="preserve"> подпрограмм</w:t>
      </w:r>
      <w:r>
        <w:rPr>
          <w:color w:val="000000"/>
          <w:szCs w:val="26"/>
        </w:rPr>
        <w:t>а</w:t>
      </w:r>
      <w:r w:rsidRPr="001C1909">
        <w:rPr>
          <w:color w:val="000000"/>
          <w:szCs w:val="26"/>
        </w:rPr>
        <w:t>, реализуем</w:t>
      </w:r>
      <w:r>
        <w:rPr>
          <w:color w:val="000000"/>
          <w:szCs w:val="26"/>
        </w:rPr>
        <w:t>ая</w:t>
      </w:r>
      <w:r w:rsidRPr="001C1909">
        <w:rPr>
          <w:color w:val="000000"/>
          <w:szCs w:val="26"/>
        </w:rPr>
        <w:t xml:space="preserve"> в рамках </w:t>
      </w:r>
      <w:r>
        <w:rPr>
          <w:color w:val="000000"/>
          <w:szCs w:val="26"/>
        </w:rPr>
        <w:t>муниципальной</w:t>
      </w:r>
      <w:r w:rsidRPr="001C1909">
        <w:rPr>
          <w:color w:val="000000"/>
          <w:szCs w:val="26"/>
        </w:rPr>
        <w:t xml:space="preserve"> программы, согласно приложени</w:t>
      </w:r>
      <w:r>
        <w:rPr>
          <w:color w:val="000000"/>
          <w:szCs w:val="26"/>
        </w:rPr>
        <w:t>ю</w:t>
      </w:r>
      <w:r w:rsidRPr="001C1909">
        <w:rPr>
          <w:color w:val="000000"/>
          <w:szCs w:val="26"/>
        </w:rPr>
        <w:t xml:space="preserve"> № 3</w:t>
      </w:r>
      <w:r>
        <w:rPr>
          <w:color w:val="000000"/>
          <w:szCs w:val="26"/>
        </w:rPr>
        <w:t xml:space="preserve"> </w:t>
      </w:r>
      <w:r w:rsidRPr="001C1909">
        <w:rPr>
          <w:color w:val="000000"/>
          <w:szCs w:val="26"/>
        </w:rPr>
        <w:t xml:space="preserve">к настоящей </w:t>
      </w:r>
      <w:r>
        <w:rPr>
          <w:color w:val="000000"/>
          <w:szCs w:val="26"/>
        </w:rPr>
        <w:t>муниципальной</w:t>
      </w:r>
      <w:r w:rsidRPr="001C1909">
        <w:rPr>
          <w:color w:val="000000"/>
          <w:szCs w:val="26"/>
        </w:rPr>
        <w:t xml:space="preserve"> программе.</w:t>
      </w:r>
    </w:p>
    <w:p w:rsidR="00461EB0" w:rsidRDefault="00461EB0" w:rsidP="00461EB0">
      <w:pPr>
        <w:widowControl w:val="0"/>
        <w:autoSpaceDE w:val="0"/>
        <w:autoSpaceDN w:val="0"/>
        <w:adjustRightInd w:val="0"/>
        <w:ind w:left="9072"/>
        <w:jc w:val="center"/>
      </w:pPr>
      <w:r>
        <w:lastRenderedPageBreak/>
        <w:t>Приложение 1</w:t>
      </w:r>
    </w:p>
    <w:p w:rsidR="00461EB0" w:rsidRDefault="00461EB0" w:rsidP="00461EB0">
      <w:pPr>
        <w:widowControl w:val="0"/>
        <w:autoSpaceDE w:val="0"/>
        <w:autoSpaceDN w:val="0"/>
        <w:adjustRightInd w:val="0"/>
        <w:ind w:left="9072"/>
        <w:jc w:val="center"/>
      </w:pPr>
      <w:r>
        <w:t>к муниципальной программе Комсомольского сельского поселения «</w:t>
      </w:r>
      <w:r w:rsidRPr="0070156B">
        <w:rPr>
          <w:bCs/>
        </w:rPr>
        <w:t>Развитие культуры и туризма</w:t>
      </w:r>
      <w:r>
        <w:t>»</w:t>
      </w:r>
    </w:p>
    <w:p w:rsidR="00461EB0" w:rsidRDefault="00461EB0" w:rsidP="00461EB0">
      <w:pPr>
        <w:widowControl w:val="0"/>
        <w:autoSpaceDE w:val="0"/>
        <w:autoSpaceDN w:val="0"/>
        <w:adjustRightInd w:val="0"/>
        <w:ind w:left="9072"/>
        <w:jc w:val="center"/>
      </w:pPr>
    </w:p>
    <w:p w:rsidR="00461EB0" w:rsidRDefault="00461EB0" w:rsidP="00461EB0">
      <w:pPr>
        <w:widowControl w:val="0"/>
        <w:autoSpaceDE w:val="0"/>
        <w:autoSpaceDN w:val="0"/>
        <w:adjustRightInd w:val="0"/>
        <w:ind w:right="-760"/>
        <w:jc w:val="center"/>
        <w:rPr>
          <w:b/>
        </w:rPr>
      </w:pPr>
      <w:r w:rsidRPr="0014340F">
        <w:rPr>
          <w:b/>
          <w:bCs/>
        </w:rPr>
        <w:t>Сведения</w:t>
      </w:r>
      <w:r w:rsidRPr="0014340F">
        <w:rPr>
          <w:b/>
          <w:bCs/>
        </w:rPr>
        <w:br/>
        <w:t xml:space="preserve">о целевых индикаторах </w:t>
      </w:r>
      <w:r>
        <w:rPr>
          <w:b/>
          <w:bCs/>
        </w:rPr>
        <w:t xml:space="preserve">и </w:t>
      </w:r>
      <w:r w:rsidRPr="0014340F">
        <w:rPr>
          <w:b/>
          <w:bCs/>
        </w:rPr>
        <w:t xml:space="preserve">показателях </w:t>
      </w:r>
      <w:r w:rsidRPr="0014340F">
        <w:rPr>
          <w:b/>
        </w:rPr>
        <w:t xml:space="preserve">муниципальной программы </w:t>
      </w:r>
      <w:r w:rsidRPr="004E3A9C">
        <w:rPr>
          <w:b/>
        </w:rPr>
        <w:t>Комсомольского</w:t>
      </w:r>
      <w:r w:rsidRPr="0014340F">
        <w:rPr>
          <w:b/>
        </w:rPr>
        <w:t xml:space="preserve"> сельск</w:t>
      </w:r>
      <w:r>
        <w:rPr>
          <w:b/>
        </w:rPr>
        <w:t xml:space="preserve">ого поселения </w:t>
      </w:r>
    </w:p>
    <w:p w:rsidR="00461EB0" w:rsidRPr="0014340F" w:rsidRDefault="00461EB0" w:rsidP="00461EB0">
      <w:pPr>
        <w:widowControl w:val="0"/>
        <w:autoSpaceDE w:val="0"/>
        <w:autoSpaceDN w:val="0"/>
        <w:adjustRightInd w:val="0"/>
        <w:ind w:firstLine="720"/>
        <w:jc w:val="center"/>
        <w:rPr>
          <w:rFonts w:ascii="Arial" w:hAnsi="Arial" w:cs="Arial"/>
        </w:rPr>
      </w:pPr>
      <w:r w:rsidRPr="0014340F">
        <w:rPr>
          <w:b/>
        </w:rPr>
        <w:t xml:space="preserve">«Развитие культуры и туризма» </w:t>
      </w:r>
      <w:r w:rsidRPr="0014340F">
        <w:rPr>
          <w:b/>
          <w:bCs/>
        </w:rPr>
        <w:t>и их значениях</w:t>
      </w:r>
    </w:p>
    <w:tbl>
      <w:tblPr>
        <w:tblW w:w="14323" w:type="dxa"/>
        <w:tblInd w:w="8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263"/>
        <w:gridCol w:w="991"/>
        <w:gridCol w:w="851"/>
        <w:gridCol w:w="851"/>
        <w:gridCol w:w="992"/>
        <w:gridCol w:w="992"/>
        <w:gridCol w:w="1421"/>
        <w:gridCol w:w="1559"/>
        <w:gridCol w:w="2552"/>
      </w:tblGrid>
      <w:tr w:rsidR="00461EB0" w:rsidRPr="0014340F" w:rsidTr="00451015">
        <w:trPr>
          <w:gridAfter w:val="6"/>
          <w:wAfter w:w="8367" w:type="dxa"/>
          <w:trHeight w:val="207"/>
        </w:trPr>
        <w:tc>
          <w:tcPr>
            <w:tcW w:w="851" w:type="dxa"/>
            <w:vMerge w:val="restart"/>
            <w:tcBorders>
              <w:top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 п/п</w:t>
            </w:r>
          </w:p>
        </w:tc>
        <w:tc>
          <w:tcPr>
            <w:tcW w:w="3263" w:type="dxa"/>
            <w:vMerge w:val="restart"/>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Показатель</w:t>
            </w:r>
          </w:p>
          <w:p w:rsidR="00461EB0" w:rsidRPr="0014340F" w:rsidRDefault="00461EB0" w:rsidP="00451015">
            <w:pPr>
              <w:widowControl w:val="0"/>
              <w:autoSpaceDE w:val="0"/>
              <w:autoSpaceDN w:val="0"/>
              <w:adjustRightInd w:val="0"/>
              <w:jc w:val="center"/>
            </w:pPr>
            <w:r w:rsidRPr="0014340F">
              <w:t>(индикатор) (наименование)</w:t>
            </w:r>
          </w:p>
        </w:tc>
        <w:tc>
          <w:tcPr>
            <w:tcW w:w="991" w:type="dxa"/>
            <w:vMerge w:val="restart"/>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Единица измерения</w:t>
            </w:r>
          </w:p>
        </w:tc>
        <w:tc>
          <w:tcPr>
            <w:tcW w:w="851" w:type="dxa"/>
            <w:tcBorders>
              <w:top w:val="single" w:sz="4" w:space="0" w:color="auto"/>
              <w:bottom w:val="single" w:sz="4" w:space="0" w:color="auto"/>
            </w:tcBorders>
          </w:tcPr>
          <w:p w:rsidR="00461EB0" w:rsidRPr="0014340F" w:rsidRDefault="00461EB0" w:rsidP="00451015">
            <w:pPr>
              <w:jc w:val="center"/>
            </w:pPr>
          </w:p>
        </w:tc>
      </w:tr>
      <w:tr w:rsidR="00461EB0" w:rsidRPr="0014340F" w:rsidTr="00451015">
        <w:tc>
          <w:tcPr>
            <w:tcW w:w="851" w:type="dxa"/>
            <w:vMerge/>
            <w:tcBorders>
              <w:top w:val="single" w:sz="4" w:space="0" w:color="auto"/>
              <w:bottom w:val="single" w:sz="4" w:space="0" w:color="auto"/>
              <w:right w:val="single" w:sz="4" w:space="0" w:color="auto"/>
            </w:tcBorders>
            <w:vAlign w:val="center"/>
          </w:tcPr>
          <w:p w:rsidR="00461EB0" w:rsidRPr="0014340F" w:rsidRDefault="00461EB0" w:rsidP="00451015">
            <w:pPr>
              <w:jc w:val="center"/>
            </w:pPr>
          </w:p>
        </w:tc>
        <w:tc>
          <w:tcPr>
            <w:tcW w:w="3263" w:type="dxa"/>
            <w:vMerge/>
            <w:tcBorders>
              <w:top w:val="single" w:sz="4" w:space="0" w:color="auto"/>
              <w:left w:val="single" w:sz="4" w:space="0" w:color="auto"/>
              <w:bottom w:val="single" w:sz="4" w:space="0" w:color="auto"/>
              <w:right w:val="single" w:sz="4" w:space="0" w:color="auto"/>
            </w:tcBorders>
            <w:vAlign w:val="center"/>
          </w:tcPr>
          <w:p w:rsidR="00461EB0" w:rsidRPr="0014340F" w:rsidRDefault="00461EB0" w:rsidP="00451015">
            <w:pPr>
              <w:jc w:val="center"/>
            </w:pPr>
          </w:p>
        </w:tc>
        <w:tc>
          <w:tcPr>
            <w:tcW w:w="991" w:type="dxa"/>
            <w:vMerge/>
            <w:tcBorders>
              <w:top w:val="single" w:sz="4" w:space="0" w:color="auto"/>
              <w:left w:val="single" w:sz="4" w:space="0" w:color="auto"/>
              <w:bottom w:val="single" w:sz="4" w:space="0" w:color="auto"/>
              <w:right w:val="single" w:sz="4" w:space="0" w:color="auto"/>
            </w:tcBorders>
            <w:vAlign w:val="center"/>
          </w:tcPr>
          <w:p w:rsidR="00461EB0" w:rsidRPr="0014340F" w:rsidRDefault="00461EB0" w:rsidP="00451015">
            <w:pPr>
              <w:jc w:val="center"/>
            </w:pP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center"/>
            </w:pPr>
            <w:r>
              <w:t>2021</w:t>
            </w:r>
          </w:p>
        </w:tc>
        <w:tc>
          <w:tcPr>
            <w:tcW w:w="85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2022</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2024</w:t>
            </w:r>
          </w:p>
        </w:tc>
        <w:tc>
          <w:tcPr>
            <w:tcW w:w="142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2025</w:t>
            </w:r>
          </w:p>
        </w:tc>
        <w:tc>
          <w:tcPr>
            <w:tcW w:w="1559"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2026-2030</w:t>
            </w:r>
          </w:p>
        </w:tc>
        <w:tc>
          <w:tcPr>
            <w:tcW w:w="2552"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2031-2035</w:t>
            </w:r>
          </w:p>
        </w:tc>
      </w:tr>
      <w:tr w:rsidR="00461EB0" w:rsidRPr="0014340F" w:rsidTr="00451015">
        <w:trPr>
          <w:tblHeader/>
        </w:trPr>
        <w:tc>
          <w:tcPr>
            <w:tcW w:w="851" w:type="dxa"/>
            <w:tcBorders>
              <w:top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1</w:t>
            </w:r>
          </w:p>
        </w:tc>
        <w:tc>
          <w:tcPr>
            <w:tcW w:w="3263"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2</w:t>
            </w:r>
          </w:p>
        </w:tc>
        <w:tc>
          <w:tcPr>
            <w:tcW w:w="99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3</w:t>
            </w:r>
          </w:p>
        </w:tc>
        <w:tc>
          <w:tcPr>
            <w:tcW w:w="85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4</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5</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6</w:t>
            </w:r>
          </w:p>
        </w:tc>
        <w:tc>
          <w:tcPr>
            <w:tcW w:w="142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7</w:t>
            </w:r>
          </w:p>
        </w:tc>
        <w:tc>
          <w:tcPr>
            <w:tcW w:w="1559"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11</w:t>
            </w:r>
          </w:p>
        </w:tc>
        <w:tc>
          <w:tcPr>
            <w:tcW w:w="2552"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12</w:t>
            </w:r>
          </w:p>
        </w:tc>
      </w:tr>
      <w:tr w:rsidR="00461EB0" w:rsidRPr="0014340F" w:rsidTr="00451015">
        <w:trPr>
          <w:gridAfter w:val="9"/>
          <w:wAfter w:w="13472" w:type="dxa"/>
        </w:trPr>
        <w:tc>
          <w:tcPr>
            <w:tcW w:w="851" w:type="dxa"/>
            <w:tcBorders>
              <w:top w:val="single" w:sz="4" w:space="0" w:color="auto"/>
              <w:bottom w:val="single" w:sz="4" w:space="0" w:color="auto"/>
            </w:tcBorders>
          </w:tcPr>
          <w:p w:rsidR="00461EB0" w:rsidRPr="0014340F" w:rsidRDefault="00461EB0" w:rsidP="00451015">
            <w:pPr>
              <w:autoSpaceDE w:val="0"/>
              <w:autoSpaceDN w:val="0"/>
              <w:adjustRightInd w:val="0"/>
              <w:jc w:val="center"/>
            </w:pPr>
          </w:p>
        </w:tc>
      </w:tr>
      <w:tr w:rsidR="00461EB0" w:rsidRPr="0014340F" w:rsidTr="00451015">
        <w:tc>
          <w:tcPr>
            <w:tcW w:w="851" w:type="dxa"/>
            <w:tcBorders>
              <w:top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1.</w:t>
            </w:r>
          </w:p>
        </w:tc>
        <w:tc>
          <w:tcPr>
            <w:tcW w:w="3263"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rPr>
                <w:iCs/>
              </w:rPr>
              <w:t>Уровень удовлетворенности населения качеством предоставления муниципальных услуг в сфере культуры</w:t>
            </w:r>
          </w:p>
        </w:tc>
        <w:tc>
          <w:tcPr>
            <w:tcW w:w="99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w:t>
            </w: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center"/>
            </w:pPr>
            <w:r>
              <w:t>90</w:t>
            </w:r>
          </w:p>
        </w:tc>
        <w:tc>
          <w:tcPr>
            <w:tcW w:w="85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90</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9</w:t>
            </w:r>
            <w:r w:rsidRPr="0014340F">
              <w:t>3</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9</w:t>
            </w:r>
            <w:r w:rsidRPr="0014340F">
              <w:t>8</w:t>
            </w:r>
          </w:p>
        </w:tc>
        <w:tc>
          <w:tcPr>
            <w:tcW w:w="142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99</w:t>
            </w:r>
          </w:p>
        </w:tc>
        <w:tc>
          <w:tcPr>
            <w:tcW w:w="1559"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99</w:t>
            </w:r>
          </w:p>
        </w:tc>
        <w:tc>
          <w:tcPr>
            <w:tcW w:w="2552"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99</w:t>
            </w:r>
          </w:p>
        </w:tc>
      </w:tr>
      <w:tr w:rsidR="00461EB0" w:rsidRPr="0014340F" w:rsidTr="00451015">
        <w:tc>
          <w:tcPr>
            <w:tcW w:w="851" w:type="dxa"/>
            <w:tcBorders>
              <w:top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2.</w:t>
            </w:r>
          </w:p>
        </w:tc>
        <w:tc>
          <w:tcPr>
            <w:tcW w:w="3263"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Удельный вес населения, участвующего в платных культурно-досуговых мероприятиях и клубных формированиях</w:t>
            </w:r>
          </w:p>
        </w:tc>
        <w:tc>
          <w:tcPr>
            <w:tcW w:w="99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rsidRPr="0014340F">
              <w:t>%</w:t>
            </w: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center"/>
            </w:pPr>
            <w:r>
              <w:t>190</w:t>
            </w:r>
          </w:p>
        </w:tc>
        <w:tc>
          <w:tcPr>
            <w:tcW w:w="85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190</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190</w:t>
            </w:r>
          </w:p>
        </w:tc>
        <w:tc>
          <w:tcPr>
            <w:tcW w:w="992"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190</w:t>
            </w:r>
          </w:p>
        </w:tc>
        <w:tc>
          <w:tcPr>
            <w:tcW w:w="1421" w:type="dxa"/>
            <w:tcBorders>
              <w:top w:val="single" w:sz="4" w:space="0" w:color="auto"/>
              <w:left w:val="single" w:sz="4" w:space="0" w:color="auto"/>
              <w:bottom w:val="single" w:sz="4" w:space="0" w:color="auto"/>
              <w:right w:val="single" w:sz="4" w:space="0" w:color="auto"/>
            </w:tcBorders>
          </w:tcPr>
          <w:p w:rsidR="00461EB0" w:rsidRPr="0014340F" w:rsidRDefault="00461EB0" w:rsidP="00451015">
            <w:pPr>
              <w:widowControl w:val="0"/>
              <w:autoSpaceDE w:val="0"/>
              <w:autoSpaceDN w:val="0"/>
              <w:adjustRightInd w:val="0"/>
              <w:jc w:val="center"/>
            </w:pPr>
            <w:r>
              <w:t>190</w:t>
            </w:r>
          </w:p>
        </w:tc>
        <w:tc>
          <w:tcPr>
            <w:tcW w:w="1559"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190</w:t>
            </w:r>
          </w:p>
        </w:tc>
        <w:tc>
          <w:tcPr>
            <w:tcW w:w="2552" w:type="dxa"/>
            <w:tcBorders>
              <w:top w:val="single" w:sz="4" w:space="0" w:color="auto"/>
              <w:left w:val="single" w:sz="4" w:space="0" w:color="auto"/>
              <w:bottom w:val="single" w:sz="4" w:space="0" w:color="auto"/>
            </w:tcBorders>
          </w:tcPr>
          <w:p w:rsidR="00461EB0" w:rsidRPr="0014340F" w:rsidRDefault="00461EB0" w:rsidP="00451015">
            <w:pPr>
              <w:widowControl w:val="0"/>
              <w:autoSpaceDE w:val="0"/>
              <w:autoSpaceDN w:val="0"/>
              <w:adjustRightInd w:val="0"/>
              <w:jc w:val="center"/>
            </w:pPr>
            <w:r>
              <w:t>190</w:t>
            </w:r>
          </w:p>
        </w:tc>
      </w:tr>
    </w:tbl>
    <w:p w:rsidR="00461EB0" w:rsidRDefault="00461EB0" w:rsidP="00461EB0">
      <w:pPr>
        <w:jc w:val="center"/>
        <w:rPr>
          <w:rStyle w:val="af2"/>
          <w:b w:val="0"/>
          <w:bCs w:val="0"/>
        </w:rPr>
        <w:sectPr w:rsidR="00461EB0" w:rsidSect="006F6DC8">
          <w:pgSz w:w="16834" w:h="11909" w:orient="landscape"/>
          <w:pgMar w:top="1418" w:right="851" w:bottom="567" w:left="851" w:header="720" w:footer="720" w:gutter="0"/>
          <w:cols w:space="720"/>
        </w:sectPr>
      </w:pPr>
    </w:p>
    <w:p w:rsidR="00461EB0" w:rsidRDefault="00461EB0" w:rsidP="00461EB0">
      <w:pPr>
        <w:widowControl w:val="0"/>
        <w:autoSpaceDE w:val="0"/>
        <w:autoSpaceDN w:val="0"/>
        <w:adjustRightInd w:val="0"/>
        <w:ind w:left="9072"/>
        <w:jc w:val="center"/>
      </w:pPr>
      <w:r>
        <w:lastRenderedPageBreak/>
        <w:t>Приложение 2</w:t>
      </w:r>
    </w:p>
    <w:p w:rsidR="00461EB0" w:rsidRDefault="00461EB0" w:rsidP="00461EB0">
      <w:pPr>
        <w:widowControl w:val="0"/>
        <w:autoSpaceDE w:val="0"/>
        <w:autoSpaceDN w:val="0"/>
        <w:adjustRightInd w:val="0"/>
        <w:ind w:left="9072"/>
        <w:jc w:val="center"/>
      </w:pPr>
      <w:r>
        <w:t>к муниципальной программе Комсомольского сельского поселения «</w:t>
      </w:r>
      <w:r w:rsidRPr="0070156B">
        <w:rPr>
          <w:bCs/>
        </w:rPr>
        <w:t>Развитие культуры и туризма</w:t>
      </w:r>
      <w:r>
        <w:t>»</w:t>
      </w:r>
    </w:p>
    <w:p w:rsidR="00461EB0" w:rsidRDefault="00461EB0" w:rsidP="00461EB0">
      <w:pPr>
        <w:jc w:val="center"/>
        <w:rPr>
          <w:rStyle w:val="af2"/>
          <w:bCs w:val="0"/>
        </w:rPr>
      </w:pPr>
      <w:r>
        <w:rPr>
          <w:rStyle w:val="af2"/>
          <w:bCs w:val="0"/>
        </w:rPr>
        <w:br/>
      </w:r>
    </w:p>
    <w:p w:rsidR="00461EB0" w:rsidRPr="00691B03" w:rsidRDefault="00461EB0" w:rsidP="00461EB0">
      <w:pPr>
        <w:ind w:right="-477"/>
        <w:jc w:val="center"/>
        <w:rPr>
          <w:b/>
        </w:rPr>
      </w:pPr>
      <w:r w:rsidRPr="00691B03">
        <w:rPr>
          <w:b/>
        </w:rPr>
        <w:t>РЕСУРСНОЕ ОБЕСПЕЧЕНИЕ</w:t>
      </w:r>
    </w:p>
    <w:p w:rsidR="00461EB0" w:rsidRPr="00691B03" w:rsidRDefault="00461EB0" w:rsidP="00461EB0">
      <w:pPr>
        <w:ind w:right="-477"/>
        <w:jc w:val="center"/>
        <w:rPr>
          <w:b/>
        </w:rPr>
      </w:pPr>
      <w:r w:rsidRPr="00691B03">
        <w:rPr>
          <w:b/>
        </w:rPr>
        <w:t xml:space="preserve">реализации муниципальной программы </w:t>
      </w:r>
      <w:r w:rsidRPr="004E3A9C">
        <w:rPr>
          <w:b/>
        </w:rPr>
        <w:t>Комсомольского</w:t>
      </w:r>
      <w:r w:rsidRPr="00691B03">
        <w:rPr>
          <w:b/>
        </w:rPr>
        <w:t xml:space="preserve"> сельского поселения </w:t>
      </w:r>
      <w:r w:rsidRPr="004E3A9C">
        <w:rPr>
          <w:b/>
        </w:rPr>
        <w:t xml:space="preserve">Комсомольского </w:t>
      </w:r>
      <w:r w:rsidRPr="00691B03">
        <w:rPr>
          <w:b/>
        </w:rPr>
        <w:t xml:space="preserve">района Чувашской Республики «Развитие культуры и туризма» </w:t>
      </w:r>
      <w:r>
        <w:rPr>
          <w:b/>
        </w:rPr>
        <w:t>в разрезе подпрограмм</w:t>
      </w:r>
      <w:r w:rsidRPr="00691B03">
        <w:rPr>
          <w:b/>
        </w:rPr>
        <w:t xml:space="preserve"> и о</w:t>
      </w:r>
      <w:r>
        <w:rPr>
          <w:b/>
        </w:rPr>
        <w:t>сновных мероприятий подпрограмм</w:t>
      </w:r>
      <w:r w:rsidRPr="00691B03">
        <w:rPr>
          <w:b/>
        </w:rPr>
        <w:t xml:space="preserve"> за счет всех источников финансирования</w:t>
      </w:r>
    </w:p>
    <w:p w:rsidR="00461EB0" w:rsidRPr="00691B03" w:rsidRDefault="00461EB0" w:rsidP="00461EB0">
      <w:pPr>
        <w:jc w:val="center"/>
        <w:rPr>
          <w:b/>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850"/>
        <w:gridCol w:w="851"/>
        <w:gridCol w:w="992"/>
        <w:gridCol w:w="992"/>
        <w:gridCol w:w="851"/>
        <w:gridCol w:w="850"/>
        <w:gridCol w:w="851"/>
        <w:gridCol w:w="992"/>
        <w:gridCol w:w="992"/>
      </w:tblGrid>
      <w:tr w:rsidR="00461EB0" w:rsidRPr="004916C3" w:rsidTr="00451015">
        <w:tc>
          <w:tcPr>
            <w:tcW w:w="1981" w:type="dxa"/>
            <w:vMerge w:val="restart"/>
            <w:tcBorders>
              <w:top w:val="single" w:sz="4" w:space="0" w:color="auto"/>
              <w:left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Наименование муниципальной программы,</w:t>
            </w:r>
          </w:p>
          <w:p w:rsidR="00461EB0" w:rsidRPr="004916C3" w:rsidRDefault="00461EB0" w:rsidP="00451015">
            <w:pPr>
              <w:jc w:val="center"/>
              <w:rPr>
                <w:sz w:val="20"/>
              </w:rPr>
            </w:pPr>
            <w:r w:rsidRPr="004916C3">
              <w:rPr>
                <w:sz w:val="20"/>
              </w:rPr>
              <w:t>подпрограммы</w:t>
            </w:r>
          </w:p>
          <w:p w:rsidR="00461EB0" w:rsidRPr="004916C3" w:rsidRDefault="00461EB0" w:rsidP="00451015">
            <w:pPr>
              <w:jc w:val="center"/>
              <w:rPr>
                <w:sz w:val="20"/>
              </w:rPr>
            </w:pPr>
            <w:r w:rsidRPr="004916C3">
              <w:rPr>
                <w:sz w:val="20"/>
              </w:rPr>
              <w:t>муниципальной</w:t>
            </w:r>
          </w:p>
          <w:p w:rsidR="00461EB0" w:rsidRPr="004916C3" w:rsidRDefault="00461EB0" w:rsidP="00451015">
            <w:pPr>
              <w:jc w:val="center"/>
              <w:rPr>
                <w:sz w:val="20"/>
              </w:rPr>
            </w:pPr>
            <w:r w:rsidRPr="004916C3">
              <w:rPr>
                <w:sz w:val="20"/>
              </w:rPr>
              <w:t>программы</w:t>
            </w:r>
          </w:p>
          <w:p w:rsidR="00461EB0" w:rsidRPr="004916C3" w:rsidRDefault="00461EB0" w:rsidP="00451015">
            <w:pPr>
              <w:jc w:val="center"/>
              <w:rPr>
                <w:sz w:val="20"/>
              </w:rPr>
            </w:pPr>
            <w:r w:rsidRPr="004916C3">
              <w:rPr>
                <w:sz w:val="20"/>
              </w:rPr>
              <w:t>(основного мероприятия,мероприятия)</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Код</w:t>
            </w:r>
          </w:p>
          <w:p w:rsidR="00461EB0" w:rsidRPr="004916C3" w:rsidRDefault="00461EB0" w:rsidP="00451015">
            <w:pPr>
              <w:jc w:val="center"/>
              <w:rPr>
                <w:sz w:val="20"/>
              </w:rPr>
            </w:pPr>
            <w:r w:rsidRPr="004916C3">
              <w:rPr>
                <w:sz w:val="20"/>
              </w:rPr>
              <w:t>бюджетной</w:t>
            </w:r>
          </w:p>
          <w:p w:rsidR="00461EB0" w:rsidRPr="004916C3" w:rsidRDefault="00461EB0" w:rsidP="00451015">
            <w:pPr>
              <w:jc w:val="center"/>
              <w:rPr>
                <w:sz w:val="20"/>
              </w:rPr>
            </w:pPr>
            <w:r w:rsidRPr="004916C3">
              <w:rPr>
                <w:sz w:val="20"/>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Источники финансирования</w:t>
            </w:r>
          </w:p>
        </w:tc>
        <w:tc>
          <w:tcPr>
            <w:tcW w:w="8221" w:type="dxa"/>
            <w:gridSpan w:val="9"/>
            <w:tcBorders>
              <w:top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Расходы по годам, тыс. руб</w:t>
            </w:r>
          </w:p>
        </w:tc>
      </w:tr>
      <w:tr w:rsidR="00461EB0" w:rsidRPr="004916C3" w:rsidTr="00451015">
        <w:tc>
          <w:tcPr>
            <w:tcW w:w="1981" w:type="dxa"/>
            <w:vMerge/>
            <w:tcBorders>
              <w:left w:val="single" w:sz="4" w:space="0" w:color="auto"/>
              <w:bottom w:val="single" w:sz="4" w:space="0" w:color="auto"/>
              <w:right w:val="single" w:sz="4" w:space="0" w:color="auto"/>
            </w:tcBorders>
            <w:shd w:val="clear" w:color="auto" w:fill="auto"/>
            <w:vAlign w:val="center"/>
          </w:tcPr>
          <w:p w:rsidR="00461EB0" w:rsidRPr="004916C3" w:rsidRDefault="00461EB0" w:rsidP="00451015">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Главный распря-дитель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Группа (под-группа) вида расходов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1EB0" w:rsidRPr="004916C3" w:rsidRDefault="00461EB0" w:rsidP="00451015">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20</w:t>
            </w:r>
            <w:r>
              <w:rPr>
                <w:sz w:val="20"/>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202</w:t>
            </w:r>
            <w:r>
              <w:rPr>
                <w:sz w:val="20"/>
              </w:rPr>
              <w:t>2</w:t>
            </w:r>
          </w:p>
          <w:p w:rsidR="00461EB0" w:rsidRPr="004916C3" w:rsidRDefault="00461EB0" w:rsidP="00451015">
            <w:pPr>
              <w:jc w:val="center"/>
              <w:rPr>
                <w:sz w:val="20"/>
              </w:rPr>
            </w:pPr>
          </w:p>
          <w:p w:rsidR="00461EB0" w:rsidRPr="004916C3" w:rsidRDefault="00461EB0" w:rsidP="00451015">
            <w:pPr>
              <w:jc w:val="center"/>
              <w:rPr>
                <w:sz w:val="20"/>
              </w:rPr>
            </w:pPr>
          </w:p>
          <w:p w:rsidR="00461EB0" w:rsidRPr="004916C3" w:rsidRDefault="00461EB0" w:rsidP="00451015">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202</w:t>
            </w:r>
            <w:r>
              <w:rPr>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202</w:t>
            </w:r>
            <w:r>
              <w:rPr>
                <w:sz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202</w:t>
            </w:r>
            <w:r>
              <w:rPr>
                <w:sz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4916C3" w:rsidRDefault="00461EB0" w:rsidP="00451015">
            <w:pPr>
              <w:jc w:val="center"/>
              <w:rPr>
                <w:sz w:val="20"/>
              </w:rPr>
            </w:pPr>
            <w:r w:rsidRPr="004916C3">
              <w:rPr>
                <w:sz w:val="20"/>
              </w:rPr>
              <w:t>202</w:t>
            </w:r>
            <w:r>
              <w:rPr>
                <w:sz w:val="20"/>
              </w:rPr>
              <w:t>6</w:t>
            </w:r>
          </w:p>
        </w:tc>
        <w:tc>
          <w:tcPr>
            <w:tcW w:w="851" w:type="dxa"/>
            <w:tcBorders>
              <w:top w:val="single" w:sz="4" w:space="0" w:color="auto"/>
              <w:left w:val="single" w:sz="4" w:space="0" w:color="auto"/>
              <w:bottom w:val="single" w:sz="4" w:space="0" w:color="auto"/>
              <w:right w:val="single" w:sz="4" w:space="0" w:color="auto"/>
            </w:tcBorders>
          </w:tcPr>
          <w:p w:rsidR="00461EB0" w:rsidRPr="004916C3" w:rsidRDefault="00461EB0" w:rsidP="00451015">
            <w:pPr>
              <w:jc w:val="center"/>
              <w:rPr>
                <w:sz w:val="20"/>
              </w:rPr>
            </w:pPr>
            <w:r w:rsidRPr="004916C3">
              <w:rPr>
                <w:sz w:val="20"/>
              </w:rPr>
              <w:t>202</w:t>
            </w:r>
            <w:r>
              <w:rPr>
                <w:sz w:val="20"/>
              </w:rPr>
              <w:t>7</w:t>
            </w:r>
          </w:p>
        </w:tc>
        <w:tc>
          <w:tcPr>
            <w:tcW w:w="992" w:type="dxa"/>
            <w:tcBorders>
              <w:top w:val="single" w:sz="4" w:space="0" w:color="auto"/>
              <w:left w:val="single" w:sz="4" w:space="0" w:color="auto"/>
              <w:bottom w:val="single" w:sz="4" w:space="0" w:color="auto"/>
              <w:right w:val="single" w:sz="4" w:space="0" w:color="auto"/>
            </w:tcBorders>
          </w:tcPr>
          <w:p w:rsidR="00461EB0" w:rsidRPr="004916C3" w:rsidRDefault="00461EB0" w:rsidP="00451015">
            <w:pPr>
              <w:jc w:val="center"/>
              <w:rPr>
                <w:sz w:val="20"/>
              </w:rPr>
            </w:pPr>
            <w:r w:rsidRPr="004916C3">
              <w:rPr>
                <w:sz w:val="20"/>
              </w:rPr>
              <w:t>20</w:t>
            </w:r>
            <w:r>
              <w:rPr>
                <w:sz w:val="20"/>
              </w:rPr>
              <w:t>26</w:t>
            </w:r>
            <w:r w:rsidRPr="004916C3">
              <w:rPr>
                <w:sz w:val="20"/>
              </w:rPr>
              <w:t>-2030</w:t>
            </w:r>
          </w:p>
        </w:tc>
        <w:tc>
          <w:tcPr>
            <w:tcW w:w="992" w:type="dxa"/>
            <w:tcBorders>
              <w:top w:val="single" w:sz="4" w:space="0" w:color="auto"/>
              <w:left w:val="single" w:sz="4" w:space="0" w:color="auto"/>
              <w:bottom w:val="single" w:sz="4" w:space="0" w:color="auto"/>
              <w:right w:val="single" w:sz="4" w:space="0" w:color="auto"/>
            </w:tcBorders>
          </w:tcPr>
          <w:p w:rsidR="00461EB0" w:rsidRPr="004916C3" w:rsidRDefault="00461EB0" w:rsidP="00451015">
            <w:pPr>
              <w:jc w:val="center"/>
              <w:rPr>
                <w:sz w:val="20"/>
              </w:rPr>
            </w:pPr>
            <w:r w:rsidRPr="004916C3">
              <w:rPr>
                <w:sz w:val="20"/>
              </w:rPr>
              <w:t>2031-2035</w:t>
            </w:r>
          </w:p>
        </w:tc>
      </w:tr>
      <w:tr w:rsidR="00461EB0" w:rsidRPr="00691B03" w:rsidTr="00451015">
        <w:tc>
          <w:tcPr>
            <w:tcW w:w="198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1</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1</w:t>
            </w:r>
            <w: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1</w:t>
            </w:r>
            <w:r>
              <w:t>2</w:t>
            </w:r>
          </w:p>
        </w:tc>
        <w:tc>
          <w:tcPr>
            <w:tcW w:w="851"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13</w:t>
            </w:r>
          </w:p>
        </w:tc>
        <w:tc>
          <w:tcPr>
            <w:tcW w:w="992"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14</w:t>
            </w:r>
          </w:p>
        </w:tc>
        <w:tc>
          <w:tcPr>
            <w:tcW w:w="992"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15</w:t>
            </w:r>
          </w:p>
        </w:tc>
      </w:tr>
      <w:tr w:rsidR="00461EB0" w:rsidRPr="00691B03" w:rsidTr="00451015">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461EB0" w:rsidRPr="00691B03" w:rsidRDefault="00461EB0" w:rsidP="00451015">
            <w:pPr>
              <w:jc w:val="center"/>
              <w:rPr>
                <w:b/>
              </w:rPr>
            </w:pPr>
            <w:r>
              <w:rPr>
                <w:b/>
              </w:rPr>
              <w:t>Муниципальная программа «Развитие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FA6686" w:rsidRDefault="00461EB0" w:rsidP="00451015">
            <w:pPr>
              <w:jc w:val="center"/>
              <w:rPr>
                <w:b/>
                <w:sz w:val="20"/>
                <w:szCs w:val="20"/>
              </w:rPr>
            </w:pPr>
            <w:r w:rsidRPr="00FA6686">
              <w:rPr>
                <w:b/>
                <w:sz w:val="20"/>
                <w:szCs w:val="20"/>
              </w:rPr>
              <w:t>Ц4</w:t>
            </w:r>
            <w:r>
              <w:rPr>
                <w:b/>
                <w:sz w:val="20"/>
                <w:szCs w:val="20"/>
              </w:rPr>
              <w:t>0</w:t>
            </w:r>
            <w:r w:rsidRPr="00FA6686">
              <w:rPr>
                <w:b/>
                <w:sz w:val="20"/>
                <w:szCs w:val="20"/>
              </w:rPr>
              <w:t>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7E700B" w:rsidRDefault="00461EB0" w:rsidP="00451015">
            <w:pPr>
              <w:jc w:val="center"/>
              <w:rPr>
                <w:sz w:val="22"/>
              </w:rPr>
            </w:pPr>
            <w:r w:rsidRPr="007E700B">
              <w:rPr>
                <w:sz w:val="22"/>
              </w:rPr>
              <w:t>Всего</w:t>
            </w:r>
          </w:p>
          <w:p w:rsidR="00461EB0" w:rsidRPr="007E700B" w:rsidRDefault="00461EB0" w:rsidP="00451015">
            <w:pPr>
              <w:jc w:val="center"/>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rPr>
                <w:b/>
              </w:rPr>
            </w:pPr>
            <w:r>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24767</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41278,2</w:t>
            </w:r>
          </w:p>
        </w:tc>
      </w:tr>
      <w:tr w:rsidR="00461EB0" w:rsidRPr="00691B03" w:rsidTr="00451015">
        <w:trPr>
          <w:trHeight w:val="174"/>
        </w:trPr>
        <w:tc>
          <w:tcPr>
            <w:tcW w:w="1981" w:type="dxa"/>
            <w:vMerge/>
            <w:tcBorders>
              <w:left w:val="single" w:sz="4" w:space="0" w:color="auto"/>
              <w:right w:val="single" w:sz="4" w:space="0" w:color="auto"/>
            </w:tcBorders>
            <w:shd w:val="clear" w:color="auto" w:fill="auto"/>
          </w:tcPr>
          <w:p w:rsidR="00461EB0"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7E700B" w:rsidRDefault="00461EB0" w:rsidP="00451015">
            <w:pPr>
              <w:jc w:val="center"/>
              <w:rPr>
                <w:sz w:val="22"/>
              </w:rPr>
            </w:pPr>
            <w:r w:rsidRPr="007E700B">
              <w:rPr>
                <w:sz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851"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r w:rsidR="00461EB0" w:rsidRPr="00691B03" w:rsidTr="00451015">
        <w:trPr>
          <w:trHeight w:val="214"/>
        </w:trPr>
        <w:tc>
          <w:tcPr>
            <w:tcW w:w="1981" w:type="dxa"/>
            <w:vMerge/>
            <w:tcBorders>
              <w:left w:val="single" w:sz="4" w:space="0" w:color="auto"/>
              <w:right w:val="single" w:sz="4" w:space="0" w:color="auto"/>
            </w:tcBorders>
            <w:shd w:val="clear" w:color="auto" w:fill="auto"/>
          </w:tcPr>
          <w:p w:rsidR="00461EB0"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7E700B" w:rsidRDefault="00461EB0" w:rsidP="00451015">
            <w:pPr>
              <w:jc w:val="center"/>
              <w:rPr>
                <w:sz w:val="22"/>
              </w:rPr>
            </w:pPr>
            <w:r w:rsidRPr="007E700B">
              <w:rPr>
                <w:sz w:val="22"/>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F51C59" w:rsidRDefault="00461EB0" w:rsidP="00451015">
            <w:pPr>
              <w:jc w:val="center"/>
            </w:pPr>
            <w:r w:rsidRPr="00F51C59">
              <w:t>0,0</w:t>
            </w:r>
          </w:p>
        </w:tc>
        <w:tc>
          <w:tcPr>
            <w:tcW w:w="851"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r w:rsidR="00461EB0" w:rsidRPr="00691B03" w:rsidTr="00451015">
        <w:trPr>
          <w:trHeight w:val="692"/>
        </w:trPr>
        <w:tc>
          <w:tcPr>
            <w:tcW w:w="1981" w:type="dxa"/>
            <w:vMerge/>
            <w:tcBorders>
              <w:left w:val="single" w:sz="4" w:space="0" w:color="auto"/>
              <w:right w:val="single" w:sz="4" w:space="0" w:color="auto"/>
            </w:tcBorders>
            <w:shd w:val="clear" w:color="auto" w:fill="auto"/>
          </w:tcPr>
          <w:p w:rsidR="00461EB0" w:rsidRDefault="00461EB0" w:rsidP="00451015">
            <w:pPr>
              <w:jc w:val="center"/>
              <w:rPr>
                <w:b/>
              </w:rPr>
            </w:pPr>
          </w:p>
        </w:tc>
        <w:tc>
          <w:tcPr>
            <w:tcW w:w="992" w:type="dxa"/>
            <w:tcBorders>
              <w:top w:val="single" w:sz="4" w:space="0" w:color="auto"/>
              <w:left w:val="single" w:sz="4" w:space="0" w:color="auto"/>
              <w:right w:val="single" w:sz="4" w:space="0" w:color="auto"/>
            </w:tcBorders>
            <w:shd w:val="clear" w:color="auto" w:fill="auto"/>
          </w:tcPr>
          <w:p w:rsidR="00461EB0" w:rsidRPr="00691B03" w:rsidRDefault="00461EB0" w:rsidP="00451015">
            <w:pPr>
              <w:jc w:val="center"/>
              <w:rPr>
                <w:b/>
              </w:rPr>
            </w:pPr>
          </w:p>
        </w:tc>
        <w:tc>
          <w:tcPr>
            <w:tcW w:w="709" w:type="dxa"/>
            <w:tcBorders>
              <w:top w:val="single" w:sz="4" w:space="0" w:color="auto"/>
              <w:left w:val="single" w:sz="4" w:space="0" w:color="auto"/>
              <w:right w:val="single" w:sz="4" w:space="0" w:color="auto"/>
            </w:tcBorders>
            <w:shd w:val="clear" w:color="auto" w:fill="auto"/>
          </w:tcPr>
          <w:p w:rsidR="00461EB0" w:rsidRPr="00691B03" w:rsidRDefault="00461EB0" w:rsidP="00451015">
            <w:pPr>
              <w:jc w:val="center"/>
              <w:rPr>
                <w:b/>
              </w:rPr>
            </w:pPr>
          </w:p>
        </w:tc>
        <w:tc>
          <w:tcPr>
            <w:tcW w:w="992" w:type="dxa"/>
            <w:tcBorders>
              <w:top w:val="single" w:sz="4" w:space="0" w:color="auto"/>
              <w:left w:val="single" w:sz="4" w:space="0" w:color="auto"/>
              <w:right w:val="single" w:sz="4" w:space="0" w:color="auto"/>
            </w:tcBorders>
            <w:shd w:val="clear" w:color="auto" w:fill="auto"/>
          </w:tcPr>
          <w:p w:rsidR="00461EB0" w:rsidRPr="00691B03" w:rsidRDefault="00461EB0" w:rsidP="00451015">
            <w:pPr>
              <w:jc w:val="center"/>
              <w:rPr>
                <w:b/>
              </w:rPr>
            </w:pPr>
          </w:p>
        </w:tc>
        <w:tc>
          <w:tcPr>
            <w:tcW w:w="1134" w:type="dxa"/>
            <w:tcBorders>
              <w:top w:val="single" w:sz="4" w:space="0" w:color="auto"/>
              <w:left w:val="single" w:sz="4" w:space="0" w:color="auto"/>
              <w:right w:val="single" w:sz="4" w:space="0" w:color="auto"/>
            </w:tcBorders>
            <w:shd w:val="clear" w:color="auto" w:fill="auto"/>
          </w:tcPr>
          <w:p w:rsidR="00461EB0" w:rsidRPr="00691B03" w:rsidRDefault="00461EB0" w:rsidP="00451015">
            <w:pPr>
              <w:jc w:val="center"/>
              <w:rPr>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7E700B" w:rsidRDefault="00461EB0" w:rsidP="00451015">
            <w:pPr>
              <w:jc w:val="center"/>
              <w:rPr>
                <w:sz w:val="22"/>
              </w:rPr>
            </w:pPr>
            <w:r w:rsidRPr="007E700B">
              <w:rPr>
                <w:sz w:val="22"/>
              </w:rPr>
              <w:t>бюджет сельского поселения</w:t>
            </w:r>
          </w:p>
        </w:tc>
        <w:tc>
          <w:tcPr>
            <w:tcW w:w="850" w:type="dxa"/>
            <w:tcBorders>
              <w:top w:val="single" w:sz="4" w:space="0" w:color="auto"/>
              <w:left w:val="single" w:sz="4" w:space="0" w:color="auto"/>
              <w:right w:val="single" w:sz="4" w:space="0" w:color="auto"/>
            </w:tcBorders>
            <w:shd w:val="clear" w:color="auto" w:fill="auto"/>
          </w:tcPr>
          <w:p w:rsidR="00461EB0" w:rsidRPr="00691B03" w:rsidRDefault="00461EB0" w:rsidP="00451015">
            <w:pPr>
              <w:rPr>
                <w:b/>
              </w:rPr>
            </w:pPr>
            <w:r>
              <w:rPr>
                <w:b/>
              </w:rPr>
              <w:t>8255,64</w:t>
            </w:r>
          </w:p>
        </w:tc>
        <w:tc>
          <w:tcPr>
            <w:tcW w:w="851" w:type="dxa"/>
            <w:tcBorders>
              <w:top w:val="single" w:sz="4" w:space="0" w:color="auto"/>
              <w:left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right w:val="single" w:sz="4" w:space="0" w:color="auto"/>
            </w:tcBorders>
            <w:shd w:val="clear" w:color="auto" w:fill="auto"/>
          </w:tcPr>
          <w:p w:rsidR="00461EB0" w:rsidRDefault="00461EB0" w:rsidP="00451015">
            <w:r w:rsidRPr="007C01BB">
              <w:rPr>
                <w:b/>
              </w:rPr>
              <w:t>8255,64</w:t>
            </w:r>
          </w:p>
        </w:tc>
        <w:tc>
          <w:tcPr>
            <w:tcW w:w="850" w:type="dxa"/>
            <w:tcBorders>
              <w:top w:val="single" w:sz="4" w:space="0" w:color="auto"/>
              <w:left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right w:val="single" w:sz="4" w:space="0" w:color="auto"/>
            </w:tcBorders>
          </w:tcPr>
          <w:p w:rsidR="00461EB0" w:rsidRDefault="00461EB0" w:rsidP="00451015">
            <w:r w:rsidRPr="007C01BB">
              <w:rPr>
                <w:b/>
              </w:rPr>
              <w:t>8255,64</w:t>
            </w:r>
          </w:p>
        </w:tc>
        <w:tc>
          <w:tcPr>
            <w:tcW w:w="992" w:type="dxa"/>
            <w:tcBorders>
              <w:top w:val="single" w:sz="4" w:space="0" w:color="auto"/>
              <w:left w:val="single" w:sz="4" w:space="0" w:color="auto"/>
              <w:right w:val="single" w:sz="4" w:space="0" w:color="auto"/>
            </w:tcBorders>
          </w:tcPr>
          <w:p w:rsidR="00461EB0" w:rsidRDefault="00461EB0" w:rsidP="00451015">
            <w:pPr>
              <w:jc w:val="center"/>
              <w:rPr>
                <w:b/>
              </w:rPr>
            </w:pPr>
            <w:r>
              <w:rPr>
                <w:b/>
              </w:rPr>
              <w:t>24767</w:t>
            </w:r>
          </w:p>
        </w:tc>
        <w:tc>
          <w:tcPr>
            <w:tcW w:w="992" w:type="dxa"/>
            <w:tcBorders>
              <w:top w:val="single" w:sz="4" w:space="0" w:color="auto"/>
              <w:left w:val="single" w:sz="4" w:space="0" w:color="auto"/>
              <w:right w:val="single" w:sz="4" w:space="0" w:color="auto"/>
            </w:tcBorders>
          </w:tcPr>
          <w:p w:rsidR="00461EB0" w:rsidRDefault="00461EB0" w:rsidP="00451015">
            <w:pPr>
              <w:jc w:val="center"/>
              <w:rPr>
                <w:b/>
              </w:rPr>
            </w:pPr>
            <w:r>
              <w:rPr>
                <w:b/>
              </w:rPr>
              <w:t>41278,2</w:t>
            </w:r>
          </w:p>
        </w:tc>
      </w:tr>
      <w:tr w:rsidR="00461EB0" w:rsidRPr="00691B03" w:rsidTr="00451015">
        <w:trPr>
          <w:trHeight w:val="770"/>
        </w:trPr>
        <w:tc>
          <w:tcPr>
            <w:tcW w:w="1981" w:type="dxa"/>
            <w:vMerge/>
            <w:tcBorders>
              <w:left w:val="single" w:sz="4" w:space="0" w:color="auto"/>
              <w:right w:val="single" w:sz="4" w:space="0" w:color="auto"/>
            </w:tcBorders>
            <w:shd w:val="clear" w:color="auto" w:fill="auto"/>
          </w:tcPr>
          <w:p w:rsidR="00461EB0"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p w:rsidR="00461EB0" w:rsidRPr="00691B03" w:rsidRDefault="00461EB0" w:rsidP="004510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p w:rsidR="00461EB0" w:rsidRPr="00691B03" w:rsidRDefault="00461EB0" w:rsidP="00451015">
            <w:pPr>
              <w:jc w:val="center"/>
              <w:rPr>
                <w:b/>
              </w:rPr>
            </w:pPr>
          </w:p>
        </w:tc>
        <w:tc>
          <w:tcPr>
            <w:tcW w:w="992" w:type="dxa"/>
            <w:tcBorders>
              <w:top w:val="single" w:sz="4" w:space="0" w:color="auto"/>
              <w:left w:val="single" w:sz="4" w:space="0" w:color="auto"/>
              <w:right w:val="single" w:sz="4" w:space="0" w:color="auto"/>
            </w:tcBorders>
            <w:shd w:val="clear" w:color="auto" w:fill="auto"/>
          </w:tcPr>
          <w:p w:rsidR="00461EB0" w:rsidRPr="00EE0F78" w:rsidRDefault="00461EB0" w:rsidP="0045101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p>
          <w:p w:rsidR="00461EB0" w:rsidRPr="00691B03" w:rsidRDefault="00461EB0" w:rsidP="00451015">
            <w:pPr>
              <w:jc w:val="center"/>
              <w:rPr>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7E700B">
              <w:rPr>
                <w:sz w:val="22"/>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7A25D2" w:rsidRDefault="00461EB0" w:rsidP="00451015">
            <w:pPr>
              <w:jc w:val="center"/>
            </w:pPr>
            <w:r w:rsidRPr="00F51C59">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7A25D2" w:rsidRDefault="00461EB0" w:rsidP="00451015">
            <w:pPr>
              <w:jc w:val="center"/>
            </w:pPr>
            <w:r w:rsidRPr="00F51C5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7A25D2" w:rsidRDefault="00461EB0" w:rsidP="00451015">
            <w:pPr>
              <w:jc w:val="center"/>
            </w:pPr>
            <w:r w:rsidRPr="00F51C59">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7A25D2" w:rsidRDefault="00461EB0" w:rsidP="00451015">
            <w:pPr>
              <w:jc w:val="center"/>
            </w:pPr>
            <w:r w:rsidRPr="00F51C59">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7A25D2" w:rsidRDefault="00461EB0" w:rsidP="00451015">
            <w:pPr>
              <w:jc w:val="center"/>
            </w:pPr>
            <w:r w:rsidRPr="00F51C59">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7A25D2" w:rsidRDefault="00461EB0" w:rsidP="00451015">
            <w:pPr>
              <w:jc w:val="center"/>
            </w:pPr>
            <w:r w:rsidRPr="00F51C59">
              <w:t>0,0</w:t>
            </w:r>
          </w:p>
        </w:tc>
        <w:tc>
          <w:tcPr>
            <w:tcW w:w="851" w:type="dxa"/>
            <w:tcBorders>
              <w:top w:val="single" w:sz="4" w:space="0" w:color="auto"/>
              <w:left w:val="single" w:sz="4" w:space="0" w:color="auto"/>
              <w:bottom w:val="single" w:sz="4" w:space="0" w:color="auto"/>
              <w:right w:val="single" w:sz="4" w:space="0" w:color="auto"/>
            </w:tcBorders>
          </w:tcPr>
          <w:p w:rsidR="00461EB0" w:rsidRPr="007A25D2"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7A25D2"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7A25D2" w:rsidRDefault="00461EB0" w:rsidP="00451015">
            <w:pPr>
              <w:jc w:val="center"/>
            </w:pPr>
            <w:r>
              <w:t>0,0</w:t>
            </w:r>
          </w:p>
        </w:tc>
      </w:tr>
      <w:tr w:rsidR="00461EB0" w:rsidRPr="00691B03" w:rsidTr="00451015">
        <w:tc>
          <w:tcPr>
            <w:tcW w:w="1981" w:type="dxa"/>
            <w:vMerge w:val="restart"/>
            <w:tcBorders>
              <w:top w:val="single" w:sz="4" w:space="0" w:color="auto"/>
              <w:left w:val="single" w:sz="4" w:space="0" w:color="auto"/>
              <w:right w:val="single" w:sz="4" w:space="0" w:color="auto"/>
            </w:tcBorders>
            <w:shd w:val="clear" w:color="auto" w:fill="auto"/>
          </w:tcPr>
          <w:p w:rsidR="00461EB0" w:rsidRPr="00691B03" w:rsidRDefault="00461EB0" w:rsidP="00451015">
            <w:pPr>
              <w:jc w:val="center"/>
            </w:pPr>
            <w:r w:rsidRPr="00691B03">
              <w:rPr>
                <w:rStyle w:val="af9"/>
                <w:b/>
              </w:rPr>
              <w:t>Подпрограмма</w:t>
            </w:r>
          </w:p>
          <w:p w:rsidR="00461EB0" w:rsidRPr="00691B03" w:rsidRDefault="00461EB0" w:rsidP="00451015">
            <w:pPr>
              <w:jc w:val="center"/>
              <w:rPr>
                <w:b/>
              </w:rPr>
            </w:pPr>
            <w:r>
              <w:rPr>
                <w:b/>
              </w:rPr>
              <w:t>«Развитие культуры</w:t>
            </w:r>
            <w:r w:rsidRPr="00691B03">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FA6686">
              <w:rPr>
                <w:b/>
                <w:sz w:val="20"/>
                <w:szCs w:val="20"/>
              </w:rPr>
              <w:t>Ц4</w:t>
            </w:r>
            <w:r>
              <w:rPr>
                <w:b/>
                <w:sz w:val="20"/>
                <w:szCs w:val="20"/>
              </w:rPr>
              <w:t>1</w:t>
            </w:r>
            <w:r w:rsidRPr="00FA6686">
              <w:rPr>
                <w:b/>
                <w:sz w:val="20"/>
                <w:szCs w:val="20"/>
              </w:rPr>
              <w:t>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rPr>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rPr>
                <w:b/>
              </w:rPr>
            </w:pPr>
            <w:r>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24767</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41278,2</w:t>
            </w:r>
          </w:p>
        </w:tc>
      </w:tr>
      <w:tr w:rsidR="00461EB0" w:rsidRPr="00691B03" w:rsidTr="00451015">
        <w:tc>
          <w:tcPr>
            <w:tcW w:w="1981" w:type="dxa"/>
            <w:vMerge/>
            <w:tcBorders>
              <w:left w:val="single" w:sz="4" w:space="0" w:color="auto"/>
              <w:right w:val="single" w:sz="4" w:space="0" w:color="auto"/>
            </w:tcBorders>
            <w:shd w:val="clear" w:color="auto" w:fill="auto"/>
          </w:tcPr>
          <w:p w:rsidR="00461EB0" w:rsidRPr="00691B03" w:rsidRDefault="00461EB0" w:rsidP="004510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1"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r w:rsidR="00461EB0" w:rsidRPr="00691B03" w:rsidTr="00451015">
        <w:tc>
          <w:tcPr>
            <w:tcW w:w="1981" w:type="dxa"/>
            <w:vMerge/>
            <w:tcBorders>
              <w:left w:val="single" w:sz="4" w:space="0" w:color="auto"/>
              <w:right w:val="single" w:sz="4" w:space="0" w:color="auto"/>
            </w:tcBorders>
            <w:shd w:val="clear" w:color="auto" w:fill="auto"/>
          </w:tcPr>
          <w:p w:rsidR="00461EB0" w:rsidRPr="00691B03" w:rsidRDefault="00461EB0" w:rsidP="004510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республиканский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691B03">
              <w:t>0,0</w:t>
            </w:r>
          </w:p>
        </w:tc>
        <w:tc>
          <w:tcPr>
            <w:tcW w:w="851"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r w:rsidR="00461EB0" w:rsidRPr="00691B03" w:rsidTr="00451015">
        <w:trPr>
          <w:trHeight w:val="405"/>
        </w:trPr>
        <w:tc>
          <w:tcPr>
            <w:tcW w:w="1981" w:type="dxa"/>
            <w:vMerge/>
            <w:tcBorders>
              <w:left w:val="single" w:sz="4" w:space="0" w:color="auto"/>
              <w:right w:val="single" w:sz="4" w:space="0" w:color="auto"/>
            </w:tcBorders>
            <w:shd w:val="clear" w:color="auto" w:fill="auto"/>
            <w:vAlign w:val="center"/>
          </w:tcPr>
          <w:p w:rsidR="00461EB0" w:rsidRPr="00691B03"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rPr>
                <w:b/>
              </w:rPr>
            </w:pPr>
            <w:r>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24767</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41278,2</w:t>
            </w:r>
          </w:p>
        </w:tc>
      </w:tr>
      <w:tr w:rsidR="00461EB0" w:rsidRPr="00691B03" w:rsidTr="00451015">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461EB0" w:rsidRPr="00691B03"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r w:rsidR="00461EB0" w:rsidRPr="00691B03" w:rsidTr="00451015">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EB0" w:rsidRPr="00057C7A" w:rsidRDefault="00461EB0" w:rsidP="00451015">
            <w:pPr>
              <w:jc w:val="center"/>
              <w:rPr>
                <w:color w:val="000000"/>
                <w:szCs w:val="20"/>
              </w:rPr>
            </w:pPr>
            <w:r w:rsidRPr="00057C7A">
              <w:rPr>
                <w:color w:val="000000"/>
                <w:szCs w:val="20"/>
              </w:rPr>
              <w:t>Основное мероприятие 1.</w:t>
            </w:r>
          </w:p>
          <w:p w:rsidR="00461EB0" w:rsidRPr="00691B03" w:rsidRDefault="00461EB0" w:rsidP="00451015">
            <w:pPr>
              <w:jc w:val="center"/>
              <w:rPr>
                <w:b/>
              </w:rPr>
            </w:pPr>
            <w:r w:rsidRPr="00057C7A">
              <w:rPr>
                <w:color w:val="000000"/>
                <w:szCs w:val="20"/>
              </w:rPr>
              <w:t>Сохранение и развитие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871C34">
              <w:rPr>
                <w:b/>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AF1060" w:rsidRDefault="00461EB0" w:rsidP="00451015">
            <w:pPr>
              <w:jc w:val="center"/>
              <w:rPr>
                <w:b/>
              </w:rPr>
            </w:pPr>
            <w:r w:rsidRPr="00AF1060">
              <w:rPr>
                <w:b/>
                <w:sz w:val="20"/>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rPr>
                <w:b/>
                <w:sz w:val="20"/>
                <w:szCs w:val="20"/>
              </w:rPr>
            </w:pPr>
            <w:r w:rsidRPr="00871C34">
              <w:rPr>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871C34">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rPr>
                <w:b/>
              </w:rPr>
            </w:pPr>
            <w:r>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24767</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41278,2</w:t>
            </w:r>
          </w:p>
        </w:tc>
      </w:tr>
      <w:tr w:rsidR="00461EB0" w:rsidRPr="00691B03" w:rsidTr="00451015">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461EB0" w:rsidRPr="00691B03" w:rsidRDefault="00461EB0" w:rsidP="004510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871C34">
              <w:rPr>
                <w:b/>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rPr>
                <w:b/>
                <w:sz w:val="20"/>
                <w:szCs w:val="20"/>
              </w:rPr>
            </w:pPr>
            <w:r w:rsidRPr="00871C34">
              <w:rPr>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057C7A" w:rsidRDefault="00461EB0" w:rsidP="00451015">
            <w:pPr>
              <w:jc w:val="center"/>
            </w:pPr>
            <w:r w:rsidRPr="00057C7A">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r w:rsidR="00461EB0" w:rsidRPr="00691B03" w:rsidTr="00451015">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461EB0" w:rsidRPr="00691B03" w:rsidRDefault="00461EB0" w:rsidP="004510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rPr>
                <w:b/>
              </w:rPr>
            </w:pPr>
            <w:r w:rsidRPr="00871C34">
              <w:rPr>
                <w:b/>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rPr>
                <w:b/>
                <w:sz w:val="20"/>
                <w:szCs w:val="20"/>
              </w:rPr>
            </w:pPr>
            <w:r w:rsidRPr="00871C34">
              <w:rPr>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республиканский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057C7A" w:rsidRDefault="00461EB0" w:rsidP="00451015">
            <w:pPr>
              <w:jc w:val="center"/>
            </w:pPr>
            <w:r w:rsidRPr="00057C7A">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r w:rsidR="00461EB0" w:rsidRPr="00691B03" w:rsidTr="00451015">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461EB0" w:rsidRPr="00691B03"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463A18" w:rsidRDefault="00461EB0" w:rsidP="00451015">
            <w:pPr>
              <w:jc w:val="center"/>
            </w:pPr>
            <w:r w:rsidRPr="00463A18">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463A18" w:rsidRDefault="00461EB0" w:rsidP="00451015">
            <w:pPr>
              <w:jc w:val="center"/>
            </w:pPr>
            <w:r w:rsidRPr="00463A18">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463A18" w:rsidRDefault="00461EB0" w:rsidP="00451015">
            <w:pPr>
              <w:jc w:val="center"/>
            </w:pPr>
            <w:r w:rsidRPr="00463A18">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463A18" w:rsidRDefault="00461EB0" w:rsidP="00451015">
            <w:pPr>
              <w:jc w:val="center"/>
            </w:pPr>
            <w:r w:rsidRPr="00463A18">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rPr>
                <w:b/>
              </w:rPr>
            </w:pPr>
            <w:r>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Default="00461EB0" w:rsidP="00451015">
            <w:r w:rsidRPr="007C01BB">
              <w:rPr>
                <w:b/>
              </w:rPr>
              <w:t>8255,64</w:t>
            </w:r>
          </w:p>
        </w:tc>
        <w:tc>
          <w:tcPr>
            <w:tcW w:w="851" w:type="dxa"/>
            <w:tcBorders>
              <w:top w:val="single" w:sz="4" w:space="0" w:color="auto"/>
              <w:left w:val="single" w:sz="4" w:space="0" w:color="auto"/>
              <w:bottom w:val="single" w:sz="4" w:space="0" w:color="auto"/>
              <w:right w:val="single" w:sz="4" w:space="0" w:color="auto"/>
            </w:tcBorders>
          </w:tcPr>
          <w:p w:rsidR="00461EB0" w:rsidRDefault="00461EB0" w:rsidP="00451015">
            <w:r w:rsidRPr="007C01BB">
              <w:rPr>
                <w:b/>
              </w:rPr>
              <w:t>8255,64</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24767</w:t>
            </w:r>
          </w:p>
        </w:tc>
        <w:tc>
          <w:tcPr>
            <w:tcW w:w="992" w:type="dxa"/>
            <w:tcBorders>
              <w:top w:val="single" w:sz="4" w:space="0" w:color="auto"/>
              <w:left w:val="single" w:sz="4" w:space="0" w:color="auto"/>
              <w:bottom w:val="single" w:sz="4" w:space="0" w:color="auto"/>
              <w:right w:val="single" w:sz="4" w:space="0" w:color="auto"/>
            </w:tcBorders>
          </w:tcPr>
          <w:p w:rsidR="00461EB0" w:rsidRDefault="00461EB0" w:rsidP="00451015">
            <w:pPr>
              <w:jc w:val="center"/>
              <w:rPr>
                <w:b/>
              </w:rPr>
            </w:pPr>
            <w:r>
              <w:rPr>
                <w:b/>
              </w:rPr>
              <w:t>41278,2</w:t>
            </w:r>
          </w:p>
        </w:tc>
      </w:tr>
      <w:tr w:rsidR="00461EB0" w:rsidRPr="00691B03" w:rsidTr="00451015">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461EB0" w:rsidRPr="00691B03" w:rsidRDefault="00461EB0" w:rsidP="004510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rPr>
                <w:b/>
              </w:rPr>
            </w:pPr>
            <w:r w:rsidRPr="00871C34">
              <w:rPr>
                <w:b/>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EB0" w:rsidRPr="00871C34" w:rsidRDefault="00461EB0" w:rsidP="00451015">
            <w:pPr>
              <w:jc w:val="center"/>
              <w:rPr>
                <w:b/>
                <w:sz w:val="20"/>
                <w:szCs w:val="20"/>
              </w:rPr>
            </w:pPr>
            <w:r w:rsidRPr="00871C34">
              <w:rPr>
                <w:b/>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057C7A" w:rsidRDefault="00461EB0" w:rsidP="00451015">
            <w:pPr>
              <w:jc w:val="center"/>
            </w:pPr>
            <w:r w:rsidRPr="00057C7A">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EB0" w:rsidRPr="00691B03" w:rsidRDefault="00461EB0" w:rsidP="00451015">
            <w:pPr>
              <w:jc w:val="center"/>
            </w:pPr>
            <w:r w:rsidRPr="00691B03">
              <w:t>0,0</w:t>
            </w:r>
          </w:p>
        </w:tc>
        <w:tc>
          <w:tcPr>
            <w:tcW w:w="851" w:type="dxa"/>
            <w:tcBorders>
              <w:top w:val="single" w:sz="4" w:space="0" w:color="auto"/>
              <w:left w:val="single" w:sz="4" w:space="0" w:color="auto"/>
              <w:bottom w:val="single" w:sz="4" w:space="0" w:color="auto"/>
              <w:right w:val="single" w:sz="4" w:space="0" w:color="auto"/>
            </w:tcBorders>
          </w:tcPr>
          <w:p w:rsidR="00461EB0" w:rsidRPr="00691B03"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461EB0" w:rsidRPr="00F51C59" w:rsidRDefault="00461EB0" w:rsidP="00451015">
            <w:pPr>
              <w:jc w:val="center"/>
            </w:pPr>
            <w:r>
              <w:t>0,0</w:t>
            </w:r>
          </w:p>
        </w:tc>
      </w:tr>
    </w:tbl>
    <w:p w:rsidR="00461EB0" w:rsidRDefault="00461EB0" w:rsidP="00461EB0">
      <w:pPr>
        <w:rPr>
          <w:rStyle w:val="af2"/>
          <w:bCs w:val="0"/>
        </w:rPr>
        <w:sectPr w:rsidR="00461EB0" w:rsidSect="006F6DC8">
          <w:pgSz w:w="16834" w:h="11909" w:orient="landscape"/>
          <w:pgMar w:top="1418" w:right="851" w:bottom="567" w:left="851" w:header="720" w:footer="720" w:gutter="0"/>
          <w:cols w:space="720"/>
        </w:sectPr>
      </w:pPr>
    </w:p>
    <w:p w:rsidR="00461EB0" w:rsidRDefault="00461EB0" w:rsidP="00461EB0">
      <w:pPr>
        <w:widowControl w:val="0"/>
        <w:autoSpaceDE w:val="0"/>
        <w:autoSpaceDN w:val="0"/>
        <w:adjustRightInd w:val="0"/>
        <w:ind w:left="3969"/>
        <w:jc w:val="center"/>
      </w:pPr>
      <w:r>
        <w:rPr>
          <w:rStyle w:val="af2"/>
          <w:b w:val="0"/>
          <w:bCs w:val="0"/>
        </w:rPr>
        <w:lastRenderedPageBreak/>
        <w:t xml:space="preserve">                                                                                              </w:t>
      </w:r>
      <w:r>
        <w:t>Приложение 3</w:t>
      </w:r>
    </w:p>
    <w:p w:rsidR="00461EB0" w:rsidRDefault="00461EB0" w:rsidP="00461EB0">
      <w:pPr>
        <w:widowControl w:val="0"/>
        <w:autoSpaceDE w:val="0"/>
        <w:autoSpaceDN w:val="0"/>
        <w:adjustRightInd w:val="0"/>
        <w:ind w:left="3969"/>
        <w:jc w:val="center"/>
      </w:pPr>
      <w:r>
        <w:t>к муниципальной программе Комсомольского сельского поселения «</w:t>
      </w:r>
      <w:r w:rsidRPr="0070156B">
        <w:rPr>
          <w:bCs/>
        </w:rPr>
        <w:t>Развитие культуры и туризма</w:t>
      </w:r>
      <w:r>
        <w:t>»</w:t>
      </w:r>
    </w:p>
    <w:p w:rsidR="00461EB0" w:rsidRDefault="00461EB0" w:rsidP="00461EB0">
      <w:pPr>
        <w:rPr>
          <w:rStyle w:val="af2"/>
          <w:b w:val="0"/>
          <w:bCs w:val="0"/>
        </w:rPr>
      </w:pPr>
    </w:p>
    <w:p w:rsidR="00461EB0" w:rsidRPr="00F91693" w:rsidRDefault="00461EB0" w:rsidP="00461EB0">
      <w:pPr>
        <w:pStyle w:val="1"/>
        <w:framePr w:w="0" w:hRule="auto" w:hSpace="0" w:wrap="auto" w:vAnchor="margin" w:hAnchor="text" w:xAlign="left" w:yAlign="inline"/>
        <w:ind w:firstLine="567"/>
        <w:rPr>
          <w:rFonts w:ascii="Times New Roman" w:hAnsi="Times New Roman"/>
          <w:sz w:val="24"/>
        </w:rPr>
      </w:pPr>
      <w:r w:rsidRPr="00F91693">
        <w:rPr>
          <w:rFonts w:ascii="Times New Roman" w:hAnsi="Times New Roman"/>
          <w:sz w:val="24"/>
        </w:rPr>
        <w:t>ПАСПОРТ</w:t>
      </w:r>
      <w:r w:rsidRPr="00F91693">
        <w:rPr>
          <w:rFonts w:ascii="Times New Roman" w:hAnsi="Times New Roman"/>
          <w:sz w:val="24"/>
        </w:rPr>
        <w:br/>
        <w:t>подпрограммы «Развитие культуры» муниципальной программы</w:t>
      </w:r>
      <w:r w:rsidRPr="00F91693">
        <w:rPr>
          <w:rFonts w:ascii="Times New Roman" w:hAnsi="Times New Roman"/>
          <w:sz w:val="24"/>
          <w:lang w:val="ru-RU"/>
        </w:rPr>
        <w:t xml:space="preserve"> </w:t>
      </w:r>
      <w:r>
        <w:rPr>
          <w:rFonts w:ascii="Times New Roman" w:hAnsi="Times New Roman"/>
          <w:sz w:val="24"/>
          <w:lang w:val="ru-RU"/>
        </w:rPr>
        <w:t>Комсомольского</w:t>
      </w:r>
      <w:r w:rsidRPr="00F91693">
        <w:rPr>
          <w:rFonts w:ascii="Times New Roman" w:hAnsi="Times New Roman"/>
          <w:sz w:val="24"/>
        </w:rPr>
        <w:t xml:space="preserve"> сельского поселен</w:t>
      </w:r>
      <w:r>
        <w:rPr>
          <w:rFonts w:ascii="Times New Roman" w:hAnsi="Times New Roman"/>
          <w:sz w:val="24"/>
          <w:lang w:val="ru-RU"/>
        </w:rPr>
        <w:t>ия</w:t>
      </w:r>
      <w:r w:rsidRPr="00F91693">
        <w:rPr>
          <w:rFonts w:ascii="Times New Roman" w:hAnsi="Times New Roman"/>
          <w:sz w:val="24"/>
        </w:rPr>
        <w:t xml:space="preserve"> «Развитие культуры и туризма»  </w:t>
      </w:r>
    </w:p>
    <w:p w:rsidR="00461EB0" w:rsidRPr="005D3009" w:rsidRDefault="00461EB0" w:rsidP="00461EB0"/>
    <w:tbl>
      <w:tblPr>
        <w:tblW w:w="9781" w:type="dxa"/>
        <w:tblInd w:w="108" w:type="dxa"/>
        <w:tblLayout w:type="fixed"/>
        <w:tblLook w:val="0000" w:firstRow="0" w:lastRow="0" w:firstColumn="0" w:lastColumn="0" w:noHBand="0" w:noVBand="0"/>
      </w:tblPr>
      <w:tblGrid>
        <w:gridCol w:w="4678"/>
        <w:gridCol w:w="5103"/>
      </w:tblGrid>
      <w:tr w:rsidR="00461EB0" w:rsidRPr="005D3009" w:rsidTr="00451015">
        <w:tc>
          <w:tcPr>
            <w:tcW w:w="4678" w:type="dxa"/>
          </w:tcPr>
          <w:p w:rsidR="00461EB0" w:rsidRPr="005D3009" w:rsidRDefault="00461EB0" w:rsidP="00451015">
            <w:pPr>
              <w:pStyle w:val="afc"/>
              <w:ind w:firstLine="567"/>
              <w:rPr>
                <w:rFonts w:ascii="Times New Roman" w:hAnsi="Times New Roman"/>
              </w:rPr>
            </w:pPr>
            <w:r w:rsidRPr="005D3009">
              <w:rPr>
                <w:rFonts w:ascii="Times New Roman" w:hAnsi="Times New Roman"/>
              </w:rPr>
              <w:t>Ответственный исполнитель подпрограммы</w:t>
            </w:r>
          </w:p>
        </w:tc>
        <w:tc>
          <w:tcPr>
            <w:tcW w:w="5103" w:type="dxa"/>
          </w:tcPr>
          <w:p w:rsidR="00461EB0" w:rsidRPr="00053D4B" w:rsidRDefault="00461EB0" w:rsidP="00451015">
            <w:pPr>
              <w:rPr>
                <w:rFonts w:eastAsia="Calibri"/>
                <w:lang w:eastAsia="en-US"/>
              </w:rPr>
            </w:pPr>
            <w:r w:rsidRPr="00053D4B">
              <w:rPr>
                <w:rFonts w:eastAsia="Calibri"/>
                <w:lang w:eastAsia="en-US"/>
              </w:rPr>
              <w:t xml:space="preserve">Администрация </w:t>
            </w:r>
            <w:r>
              <w:rPr>
                <w:rFonts w:eastAsia="Calibri"/>
                <w:lang w:eastAsia="en-US"/>
              </w:rPr>
              <w:t>Комсомольского</w:t>
            </w:r>
            <w:r w:rsidRPr="00053D4B">
              <w:rPr>
                <w:rFonts w:eastAsia="Calibri"/>
                <w:lang w:eastAsia="en-US"/>
              </w:rPr>
              <w:t xml:space="preserve"> сельского поселения </w:t>
            </w:r>
            <w:r>
              <w:rPr>
                <w:rFonts w:eastAsia="Calibri"/>
                <w:lang w:eastAsia="en-US"/>
              </w:rPr>
              <w:t>Комсомольского</w:t>
            </w:r>
            <w:r w:rsidRPr="00053D4B">
              <w:rPr>
                <w:rFonts w:eastAsia="Calibri"/>
                <w:lang w:eastAsia="en-US"/>
              </w:rPr>
              <w:t xml:space="preserve"> района Чувашской Республики (далее – сельское поселение)</w:t>
            </w:r>
          </w:p>
          <w:p w:rsidR="00461EB0" w:rsidRPr="005D3009" w:rsidRDefault="00461EB0" w:rsidP="00451015">
            <w:pPr>
              <w:pStyle w:val="afff1"/>
              <w:ind w:firstLine="567"/>
              <w:rPr>
                <w:rFonts w:ascii="Times New Roman" w:hAnsi="Times New Roman"/>
              </w:rPr>
            </w:pPr>
          </w:p>
        </w:tc>
      </w:tr>
      <w:tr w:rsidR="00461EB0" w:rsidRPr="005D3009" w:rsidTr="00451015">
        <w:tc>
          <w:tcPr>
            <w:tcW w:w="4678" w:type="dxa"/>
          </w:tcPr>
          <w:p w:rsidR="00461EB0" w:rsidRPr="005D3009" w:rsidRDefault="00461EB0" w:rsidP="00451015">
            <w:pPr>
              <w:pStyle w:val="afc"/>
              <w:ind w:firstLine="567"/>
              <w:rPr>
                <w:rFonts w:ascii="Times New Roman" w:hAnsi="Times New Roman"/>
              </w:rPr>
            </w:pPr>
            <w:r w:rsidRPr="005D3009">
              <w:rPr>
                <w:rFonts w:ascii="Times New Roman" w:hAnsi="Times New Roman"/>
              </w:rPr>
              <w:t>Соисполнители подпрограммы</w:t>
            </w:r>
          </w:p>
        </w:tc>
        <w:tc>
          <w:tcPr>
            <w:tcW w:w="5103" w:type="dxa"/>
          </w:tcPr>
          <w:p w:rsidR="00461EB0" w:rsidRPr="005D3009" w:rsidRDefault="00461EB0" w:rsidP="00451015">
            <w:pPr>
              <w:pStyle w:val="afff1"/>
              <w:ind w:firstLine="567"/>
              <w:rPr>
                <w:rFonts w:ascii="Times New Roman" w:hAnsi="Times New Roman"/>
              </w:rPr>
            </w:pPr>
            <w:r w:rsidRPr="00172BA6">
              <w:rPr>
                <w:rFonts w:ascii="Times New Roman" w:hAnsi="Times New Roman"/>
              </w:rPr>
              <w:t>Сектор культуры, по делам национальностей и спорта а</w:t>
            </w:r>
            <w:r>
              <w:rPr>
                <w:rFonts w:ascii="Times New Roman" w:hAnsi="Times New Roman"/>
              </w:rPr>
              <w:t>дминистрации Комсомольского района</w:t>
            </w:r>
          </w:p>
        </w:tc>
      </w:tr>
      <w:tr w:rsidR="00461EB0" w:rsidRPr="005D3009" w:rsidTr="00451015">
        <w:tc>
          <w:tcPr>
            <w:tcW w:w="4678" w:type="dxa"/>
          </w:tcPr>
          <w:p w:rsidR="00461EB0" w:rsidRPr="005D3009" w:rsidRDefault="00461EB0" w:rsidP="00451015">
            <w:pPr>
              <w:pStyle w:val="afc"/>
              <w:ind w:firstLine="567"/>
              <w:rPr>
                <w:rFonts w:ascii="Times New Roman" w:hAnsi="Times New Roman"/>
              </w:rPr>
            </w:pPr>
            <w:r w:rsidRPr="005D3009">
              <w:rPr>
                <w:rFonts w:ascii="Times New Roman" w:hAnsi="Times New Roman"/>
              </w:rPr>
              <w:t>Цели подпрограммы (если имеются)</w:t>
            </w:r>
          </w:p>
        </w:tc>
        <w:tc>
          <w:tcPr>
            <w:tcW w:w="5103" w:type="dxa"/>
          </w:tcPr>
          <w:p w:rsidR="00461EB0" w:rsidRPr="005D3009" w:rsidRDefault="00461EB0" w:rsidP="00451015">
            <w:pPr>
              <w:pStyle w:val="afc"/>
              <w:ind w:firstLine="567"/>
              <w:jc w:val="both"/>
              <w:rPr>
                <w:rFonts w:ascii="Times New Roman" w:hAnsi="Times New Roman"/>
              </w:rPr>
            </w:pPr>
            <w:r w:rsidRPr="00053D4B">
              <w:rPr>
                <w:rFonts w:ascii="Times New Roman" w:hAnsi="Times New Roman"/>
              </w:rPr>
              <w:t>создание условий для сохранения, развития культурного потенциала и формирования единого культурного пространства</w:t>
            </w:r>
          </w:p>
        </w:tc>
      </w:tr>
      <w:tr w:rsidR="00461EB0" w:rsidRPr="005D3009" w:rsidTr="00451015">
        <w:tc>
          <w:tcPr>
            <w:tcW w:w="4678" w:type="dxa"/>
          </w:tcPr>
          <w:p w:rsidR="00461EB0" w:rsidRPr="005D3009" w:rsidRDefault="00461EB0" w:rsidP="00451015">
            <w:pPr>
              <w:pStyle w:val="afc"/>
              <w:ind w:firstLine="567"/>
              <w:rPr>
                <w:rFonts w:ascii="Times New Roman" w:hAnsi="Times New Roman"/>
              </w:rPr>
            </w:pPr>
            <w:r w:rsidRPr="005D3009">
              <w:rPr>
                <w:rFonts w:ascii="Times New Roman" w:hAnsi="Times New Roman"/>
              </w:rPr>
              <w:t>Задачи подпрограммы</w:t>
            </w:r>
          </w:p>
        </w:tc>
        <w:tc>
          <w:tcPr>
            <w:tcW w:w="5103" w:type="dxa"/>
          </w:tcPr>
          <w:p w:rsidR="00461EB0" w:rsidRPr="00053D4B" w:rsidRDefault="00461EB0" w:rsidP="00451015">
            <w:pPr>
              <w:pStyle w:val="afc"/>
              <w:ind w:firstLine="567"/>
              <w:jc w:val="both"/>
              <w:rPr>
                <w:rFonts w:ascii="Times New Roman" w:hAnsi="Times New Roman"/>
              </w:rPr>
            </w:pPr>
            <w:r w:rsidRPr="00053D4B">
              <w:rPr>
                <w:rFonts w:ascii="Times New Roman" w:hAnsi="Times New Roman"/>
              </w:rPr>
              <w:t>расширение доступа к культурным ценностям и информационным ресурсам, сохранение культурного и исторического наследия;</w:t>
            </w:r>
          </w:p>
          <w:p w:rsidR="00461EB0" w:rsidRPr="00053D4B" w:rsidRDefault="00461EB0" w:rsidP="00451015">
            <w:pPr>
              <w:pStyle w:val="afc"/>
              <w:ind w:firstLine="567"/>
              <w:jc w:val="both"/>
              <w:rPr>
                <w:rFonts w:ascii="Times New Roman" w:hAnsi="Times New Roman"/>
              </w:rPr>
            </w:pPr>
            <w:r w:rsidRPr="00053D4B">
              <w:rPr>
                <w:rFonts w:ascii="Times New Roman" w:hAnsi="Times New Roman"/>
              </w:rPr>
              <w:t>поддержка и развитие художественно-творческой деятельности</w:t>
            </w:r>
          </w:p>
          <w:p w:rsidR="00461EB0" w:rsidRPr="005D3009" w:rsidRDefault="00461EB0" w:rsidP="00451015">
            <w:pPr>
              <w:pStyle w:val="afff1"/>
              <w:ind w:firstLine="567"/>
              <w:rPr>
                <w:rFonts w:ascii="Times New Roman" w:hAnsi="Times New Roman"/>
              </w:rPr>
            </w:pPr>
          </w:p>
        </w:tc>
      </w:tr>
      <w:tr w:rsidR="00461EB0" w:rsidRPr="005D3009" w:rsidTr="00451015">
        <w:tc>
          <w:tcPr>
            <w:tcW w:w="4678" w:type="dxa"/>
          </w:tcPr>
          <w:p w:rsidR="00461EB0" w:rsidRPr="005D3009" w:rsidRDefault="00461EB0" w:rsidP="00451015">
            <w:pPr>
              <w:pStyle w:val="afc"/>
              <w:ind w:firstLine="567"/>
              <w:rPr>
                <w:rFonts w:ascii="Times New Roman" w:hAnsi="Times New Roman"/>
              </w:rPr>
            </w:pPr>
            <w:r w:rsidRPr="005D3009">
              <w:rPr>
                <w:rFonts w:ascii="Times New Roman" w:hAnsi="Times New Roman"/>
              </w:rPr>
              <w:t>Целевые индикаторы и показатели подпрограммы</w:t>
            </w:r>
          </w:p>
        </w:tc>
        <w:tc>
          <w:tcPr>
            <w:tcW w:w="5103" w:type="dxa"/>
          </w:tcPr>
          <w:p w:rsidR="00461EB0" w:rsidRPr="00053D4B" w:rsidRDefault="00461EB0" w:rsidP="00451015">
            <w:pPr>
              <w:pStyle w:val="afc"/>
              <w:ind w:firstLine="567"/>
              <w:jc w:val="both"/>
              <w:rPr>
                <w:rFonts w:ascii="Times New Roman" w:hAnsi="Times New Roman"/>
              </w:rPr>
            </w:pPr>
            <w:r w:rsidRPr="00053D4B">
              <w:rPr>
                <w:rFonts w:ascii="Times New Roman" w:hAnsi="Times New Roman"/>
              </w:rPr>
              <w:t>к 20</w:t>
            </w:r>
            <w:r>
              <w:rPr>
                <w:rFonts w:ascii="Times New Roman" w:hAnsi="Times New Roman"/>
              </w:rPr>
              <w:t>36</w:t>
            </w:r>
            <w:r w:rsidRPr="00053D4B">
              <w:rPr>
                <w:rFonts w:ascii="Times New Roman" w:hAnsi="Times New Roman"/>
              </w:rPr>
              <w:t> году будут достигнуты следующие показатели:</w:t>
            </w:r>
          </w:p>
          <w:p w:rsidR="00461EB0" w:rsidRPr="00053D4B" w:rsidRDefault="00461EB0" w:rsidP="00451015">
            <w:r w:rsidRPr="00053D4B">
              <w:t>удельный вес населения, участвующего в платных культурно-досуговых мероприятиях</w:t>
            </w:r>
            <w:r>
              <w:t xml:space="preserve"> и клубных формированиях – 190</w:t>
            </w:r>
            <w:r w:rsidRPr="00053D4B">
              <w:t xml:space="preserve"> процентов;</w:t>
            </w:r>
          </w:p>
          <w:p w:rsidR="00461EB0" w:rsidRPr="004914C8" w:rsidRDefault="00461EB0" w:rsidP="00451015">
            <w:pPr>
              <w:pStyle w:val="af5"/>
              <w:ind w:firstLine="567"/>
              <w:jc w:val="both"/>
            </w:pPr>
            <w:r w:rsidRPr="004914C8">
              <w:t>уровень удовлетворенности населения качеством предоставления муниципальных услуг в сфере культуры – 99 процентов</w:t>
            </w:r>
          </w:p>
          <w:p w:rsidR="00461EB0" w:rsidRPr="005D3009" w:rsidRDefault="00461EB0" w:rsidP="00451015">
            <w:pPr>
              <w:pStyle w:val="afff1"/>
              <w:ind w:firstLine="567"/>
              <w:rPr>
                <w:rFonts w:ascii="Times New Roman" w:hAnsi="Times New Roman"/>
              </w:rPr>
            </w:pPr>
          </w:p>
        </w:tc>
      </w:tr>
      <w:tr w:rsidR="00461EB0" w:rsidRPr="005D3009" w:rsidTr="00451015">
        <w:tc>
          <w:tcPr>
            <w:tcW w:w="4678" w:type="dxa"/>
          </w:tcPr>
          <w:p w:rsidR="00461EB0" w:rsidRPr="000E6560" w:rsidRDefault="00461EB0" w:rsidP="00451015">
            <w:pPr>
              <w:pStyle w:val="afc"/>
              <w:ind w:firstLine="567"/>
              <w:rPr>
                <w:rFonts w:ascii="Times New Roman" w:hAnsi="Times New Roman"/>
              </w:rPr>
            </w:pPr>
            <w:r w:rsidRPr="000E6560">
              <w:rPr>
                <w:rFonts w:ascii="Times New Roman" w:hAnsi="Times New Roman"/>
              </w:rPr>
              <w:t>Этапы и сроки реализации подпрограммы</w:t>
            </w:r>
          </w:p>
        </w:tc>
        <w:tc>
          <w:tcPr>
            <w:tcW w:w="5103" w:type="dxa"/>
          </w:tcPr>
          <w:p w:rsidR="00461EB0" w:rsidRPr="000E6560" w:rsidRDefault="00461EB0" w:rsidP="00451015">
            <w:pPr>
              <w:pStyle w:val="ConsPlusTitle"/>
              <w:jc w:val="both"/>
              <w:rPr>
                <w:rFonts w:ascii="Times New Roman" w:hAnsi="Times New Roman" w:cs="Times New Roman"/>
                <w:b w:val="0"/>
                <w:color w:val="000000"/>
                <w:sz w:val="24"/>
                <w:szCs w:val="26"/>
              </w:rPr>
            </w:pPr>
            <w:r w:rsidRPr="000E6560">
              <w:rPr>
                <w:rFonts w:ascii="Times New Roman" w:hAnsi="Times New Roman" w:cs="Times New Roman"/>
                <w:b w:val="0"/>
                <w:color w:val="000000"/>
                <w:sz w:val="24"/>
                <w:szCs w:val="26"/>
              </w:rPr>
              <w:t>20</w:t>
            </w:r>
            <w:r>
              <w:rPr>
                <w:rFonts w:ascii="Times New Roman" w:hAnsi="Times New Roman" w:cs="Times New Roman"/>
                <w:b w:val="0"/>
                <w:color w:val="000000"/>
                <w:sz w:val="24"/>
                <w:szCs w:val="26"/>
              </w:rPr>
              <w:t>21</w:t>
            </w:r>
            <w:r w:rsidRPr="000E6560">
              <w:rPr>
                <w:rFonts w:ascii="Times New Roman" w:hAnsi="Times New Roman" w:cs="Times New Roman"/>
                <w:b w:val="0"/>
                <w:color w:val="000000"/>
                <w:sz w:val="24"/>
                <w:szCs w:val="26"/>
              </w:rPr>
              <w:t>–2035 годы:</w:t>
            </w:r>
          </w:p>
          <w:p w:rsidR="00461EB0" w:rsidRPr="000E6560" w:rsidRDefault="00461EB0" w:rsidP="00451015">
            <w:pPr>
              <w:pStyle w:val="ConsPlusTitle"/>
              <w:jc w:val="both"/>
              <w:rPr>
                <w:rFonts w:ascii="Times New Roman" w:hAnsi="Times New Roman" w:cs="Times New Roman"/>
                <w:b w:val="0"/>
                <w:color w:val="000000"/>
                <w:sz w:val="24"/>
                <w:szCs w:val="26"/>
              </w:rPr>
            </w:pPr>
            <w:r w:rsidRPr="000E6560">
              <w:rPr>
                <w:rFonts w:ascii="Times New Roman" w:hAnsi="Times New Roman" w:cs="Times New Roman"/>
                <w:b w:val="0"/>
                <w:color w:val="000000"/>
                <w:sz w:val="24"/>
                <w:szCs w:val="26"/>
              </w:rPr>
              <w:t>1 этап – 20</w:t>
            </w:r>
            <w:r>
              <w:rPr>
                <w:rFonts w:ascii="Times New Roman" w:hAnsi="Times New Roman" w:cs="Times New Roman"/>
                <w:b w:val="0"/>
                <w:color w:val="000000"/>
                <w:sz w:val="24"/>
                <w:szCs w:val="26"/>
              </w:rPr>
              <w:t>21</w:t>
            </w:r>
            <w:r w:rsidRPr="000E6560">
              <w:rPr>
                <w:rFonts w:ascii="Times New Roman" w:hAnsi="Times New Roman" w:cs="Times New Roman"/>
                <w:b w:val="0"/>
                <w:color w:val="000000"/>
                <w:sz w:val="24"/>
                <w:szCs w:val="26"/>
              </w:rPr>
              <w:t>–2025 годы;</w:t>
            </w:r>
          </w:p>
          <w:p w:rsidR="00461EB0" w:rsidRPr="000E6560" w:rsidRDefault="00461EB0" w:rsidP="00451015">
            <w:pPr>
              <w:pStyle w:val="ConsPlusTitle"/>
              <w:jc w:val="both"/>
              <w:rPr>
                <w:rFonts w:ascii="Times New Roman" w:hAnsi="Times New Roman" w:cs="Times New Roman"/>
                <w:b w:val="0"/>
                <w:color w:val="000000"/>
                <w:sz w:val="24"/>
                <w:szCs w:val="26"/>
              </w:rPr>
            </w:pPr>
            <w:r w:rsidRPr="000E6560">
              <w:rPr>
                <w:rFonts w:ascii="Times New Roman" w:hAnsi="Times New Roman" w:cs="Times New Roman"/>
                <w:b w:val="0"/>
                <w:color w:val="000000"/>
                <w:sz w:val="24"/>
                <w:szCs w:val="26"/>
              </w:rPr>
              <w:t>2 этап – 2026–2030 годы;</w:t>
            </w:r>
          </w:p>
          <w:p w:rsidR="00461EB0" w:rsidRPr="000E6560" w:rsidRDefault="00461EB0" w:rsidP="00451015">
            <w:pPr>
              <w:pStyle w:val="afff1"/>
              <w:ind w:firstLine="34"/>
              <w:rPr>
                <w:rFonts w:ascii="Times New Roman" w:hAnsi="Times New Roman"/>
              </w:rPr>
            </w:pPr>
            <w:r w:rsidRPr="000E6560">
              <w:rPr>
                <w:rFonts w:ascii="Times New Roman" w:hAnsi="Times New Roman"/>
                <w:color w:val="000000"/>
                <w:szCs w:val="26"/>
              </w:rPr>
              <w:t>3 этап – 2031–2035 годы</w:t>
            </w:r>
          </w:p>
        </w:tc>
      </w:tr>
      <w:tr w:rsidR="00461EB0" w:rsidRPr="005D3009" w:rsidTr="00451015">
        <w:tc>
          <w:tcPr>
            <w:tcW w:w="4678" w:type="dxa"/>
          </w:tcPr>
          <w:p w:rsidR="00461EB0" w:rsidRPr="005D3009" w:rsidRDefault="00461EB0" w:rsidP="00451015">
            <w:pPr>
              <w:pStyle w:val="afc"/>
              <w:ind w:firstLine="567"/>
              <w:rPr>
                <w:rFonts w:ascii="Times New Roman" w:hAnsi="Times New Roman"/>
              </w:rPr>
            </w:pPr>
            <w:r w:rsidRPr="005D3009">
              <w:rPr>
                <w:rFonts w:ascii="Times New Roman" w:hAnsi="Times New Roman"/>
              </w:rPr>
              <w:t>Объемы финансирования подпрограммы с разбивкой по годам реализации программы</w:t>
            </w:r>
          </w:p>
        </w:tc>
        <w:tc>
          <w:tcPr>
            <w:tcW w:w="5103" w:type="dxa"/>
          </w:tcPr>
          <w:p w:rsidR="00461EB0" w:rsidRDefault="00461EB0" w:rsidP="00451015">
            <w:pPr>
              <w:rPr>
                <w:rFonts w:eastAsia="Calibri"/>
              </w:rPr>
            </w:pPr>
            <w:r>
              <w:rPr>
                <w:rFonts w:eastAsia="Calibri"/>
              </w:rPr>
              <w:t>О</w:t>
            </w:r>
            <w:r w:rsidRPr="004F07E7">
              <w:rPr>
                <w:rFonts w:eastAsia="Calibri"/>
              </w:rPr>
              <w:t>бщий объем финансирования муниципальной про</w:t>
            </w:r>
            <w:r>
              <w:rPr>
                <w:rFonts w:eastAsia="Calibri"/>
              </w:rPr>
              <w:t>граммы составляет        123834615,00</w:t>
            </w:r>
            <w:r w:rsidRPr="004F07E7">
              <w:rPr>
                <w:rFonts w:eastAsia="Calibri"/>
              </w:rPr>
              <w:t>рублей, в том числе:</w:t>
            </w:r>
          </w:p>
          <w:p w:rsidR="00461EB0" w:rsidRPr="004F07E7" w:rsidRDefault="00461EB0" w:rsidP="00451015">
            <w:pPr>
              <w:ind w:left="294"/>
              <w:rPr>
                <w:rFonts w:eastAsia="Calibri"/>
              </w:rPr>
            </w:pPr>
            <w:r>
              <w:rPr>
                <w:rFonts w:eastAsia="Calibri"/>
              </w:rPr>
              <w:t>в 2021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2022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2023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2024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2025 году –  8255641,00</w:t>
            </w:r>
            <w:r w:rsidRPr="004F07E7">
              <w:rPr>
                <w:rFonts w:eastAsia="Calibri"/>
              </w:rPr>
              <w:t xml:space="preserve"> рублей</w:t>
            </w:r>
            <w:r>
              <w:rPr>
                <w:rFonts w:eastAsia="Calibri"/>
              </w:rPr>
              <w:t>;</w:t>
            </w:r>
          </w:p>
          <w:p w:rsidR="00461EB0" w:rsidRDefault="00461EB0" w:rsidP="00451015">
            <w:pPr>
              <w:ind w:left="294"/>
              <w:rPr>
                <w:rFonts w:eastAsia="Calibri"/>
              </w:rPr>
            </w:pPr>
            <w:r>
              <w:rPr>
                <w:rFonts w:eastAsia="Calibri"/>
              </w:rPr>
              <w:t>в 2026-2030 годах-41278205,00  рублей;</w:t>
            </w:r>
          </w:p>
          <w:p w:rsidR="00461EB0" w:rsidRPr="002E1311" w:rsidRDefault="00461EB0" w:rsidP="00451015">
            <w:pPr>
              <w:rPr>
                <w:rFonts w:eastAsia="Calibri"/>
              </w:rPr>
            </w:pPr>
            <w:r>
              <w:rPr>
                <w:rFonts w:eastAsia="Calibri"/>
              </w:rPr>
              <w:t xml:space="preserve">    в 2031-2036 годах -41278205,00  рублей</w:t>
            </w:r>
          </w:p>
          <w:p w:rsidR="00461EB0" w:rsidRPr="004F07E7" w:rsidRDefault="00461EB0" w:rsidP="00451015">
            <w:pPr>
              <w:ind w:left="294"/>
              <w:rPr>
                <w:rFonts w:eastAsia="Calibri"/>
              </w:rPr>
            </w:pPr>
            <w:r w:rsidRPr="004F07E7">
              <w:rPr>
                <w:rFonts w:eastAsia="Calibri"/>
              </w:rPr>
              <w:t xml:space="preserve">из них средства: </w:t>
            </w:r>
          </w:p>
          <w:p w:rsidR="00461EB0" w:rsidRPr="004F07E7" w:rsidRDefault="00461EB0" w:rsidP="00451015">
            <w:pPr>
              <w:ind w:left="294"/>
              <w:rPr>
                <w:rFonts w:eastAsia="Calibri"/>
              </w:rPr>
            </w:pPr>
            <w:r w:rsidRPr="004F07E7">
              <w:rPr>
                <w:rFonts w:eastAsia="Calibri"/>
              </w:rPr>
              <w:t xml:space="preserve">федерального бюджета </w:t>
            </w:r>
            <w:r>
              <w:rPr>
                <w:rFonts w:eastAsia="Calibri"/>
              </w:rPr>
              <w:t>– 0,0</w:t>
            </w:r>
          </w:p>
          <w:p w:rsidR="00461EB0" w:rsidRPr="004F07E7" w:rsidRDefault="00461EB0" w:rsidP="00451015">
            <w:pPr>
              <w:ind w:left="294"/>
              <w:rPr>
                <w:rFonts w:eastAsia="Calibri"/>
              </w:rPr>
            </w:pPr>
            <w:r>
              <w:rPr>
                <w:rFonts w:eastAsia="Calibri"/>
              </w:rPr>
              <w:t>в 2021</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lastRenderedPageBreak/>
              <w:t>в 2022 году – 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2023</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t>в 2024</w:t>
            </w:r>
            <w:r w:rsidRPr="004F07E7">
              <w:rPr>
                <w:rFonts w:eastAsia="Calibri"/>
              </w:rPr>
              <w:t xml:space="preserve"> году – 0,0 рублей;</w:t>
            </w:r>
          </w:p>
          <w:p w:rsidR="00461EB0" w:rsidRDefault="00461EB0" w:rsidP="00451015">
            <w:pPr>
              <w:ind w:left="294"/>
              <w:rPr>
                <w:rFonts w:eastAsia="Calibri"/>
              </w:rPr>
            </w:pPr>
            <w:r>
              <w:rPr>
                <w:rFonts w:eastAsia="Calibri"/>
              </w:rPr>
              <w:t>в 2025 году – 0,0</w:t>
            </w:r>
            <w:r w:rsidRPr="004F07E7">
              <w:rPr>
                <w:rFonts w:eastAsia="Calibri"/>
              </w:rPr>
              <w:t xml:space="preserve"> рублей</w:t>
            </w:r>
          </w:p>
          <w:p w:rsidR="00461EB0" w:rsidRDefault="00461EB0" w:rsidP="00451015">
            <w:pPr>
              <w:ind w:left="294"/>
              <w:rPr>
                <w:rFonts w:eastAsia="Calibri"/>
              </w:rPr>
            </w:pPr>
            <w:r>
              <w:rPr>
                <w:rFonts w:eastAsia="Calibri"/>
              </w:rPr>
              <w:t>в 2026-2030 годах – 0,0 рублей</w:t>
            </w:r>
          </w:p>
          <w:p w:rsidR="00461EB0" w:rsidRDefault="00461EB0" w:rsidP="00451015">
            <w:pPr>
              <w:ind w:left="294"/>
              <w:rPr>
                <w:rFonts w:eastAsia="Calibri"/>
              </w:rPr>
            </w:pPr>
            <w:r>
              <w:rPr>
                <w:rFonts w:eastAsia="Calibri"/>
              </w:rPr>
              <w:t>в 2031-2035 годах – 0,0 рублей</w:t>
            </w:r>
          </w:p>
          <w:p w:rsidR="00461EB0" w:rsidRPr="004F07E7" w:rsidRDefault="00461EB0" w:rsidP="00451015">
            <w:pPr>
              <w:ind w:left="294"/>
              <w:rPr>
                <w:rFonts w:eastAsia="Calibri"/>
              </w:rPr>
            </w:pPr>
            <w:r w:rsidRPr="004F07E7">
              <w:rPr>
                <w:rFonts w:eastAsia="Calibri"/>
              </w:rPr>
              <w:t>республиканского бюджета Чуваш</w:t>
            </w:r>
            <w:r>
              <w:rPr>
                <w:rFonts w:eastAsia="Calibri"/>
              </w:rPr>
              <w:t>ской Республики – 0,0</w:t>
            </w:r>
            <w:r w:rsidRPr="004F07E7">
              <w:rPr>
                <w:rFonts w:eastAsia="Calibri"/>
              </w:rPr>
              <w:t xml:space="preserve">  тыс. рублей, в том числе:</w:t>
            </w:r>
          </w:p>
          <w:p w:rsidR="00461EB0" w:rsidRPr="004F07E7" w:rsidRDefault="00461EB0" w:rsidP="00451015">
            <w:pPr>
              <w:ind w:left="294"/>
              <w:rPr>
                <w:rFonts w:eastAsia="Calibri"/>
              </w:rPr>
            </w:pPr>
            <w:r>
              <w:rPr>
                <w:rFonts w:eastAsia="Calibri"/>
              </w:rPr>
              <w:t>в 2021</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t>в 2022 году – 0,0</w:t>
            </w:r>
            <w:r w:rsidRPr="004F07E7">
              <w:rPr>
                <w:rFonts w:eastAsia="Calibri"/>
              </w:rPr>
              <w:t xml:space="preserve"> рублей;</w:t>
            </w:r>
          </w:p>
          <w:p w:rsidR="00461EB0" w:rsidRPr="004F07E7" w:rsidRDefault="00461EB0" w:rsidP="00451015">
            <w:pPr>
              <w:ind w:left="294"/>
              <w:rPr>
                <w:rFonts w:eastAsia="Calibri"/>
              </w:rPr>
            </w:pPr>
            <w:r>
              <w:rPr>
                <w:rFonts w:eastAsia="Calibri"/>
              </w:rPr>
              <w:t xml:space="preserve">в 2023 году – 0,0 </w:t>
            </w:r>
            <w:r w:rsidRPr="004F07E7">
              <w:rPr>
                <w:rFonts w:eastAsia="Calibri"/>
              </w:rPr>
              <w:t>рублей;</w:t>
            </w:r>
          </w:p>
          <w:p w:rsidR="00461EB0" w:rsidRDefault="00461EB0" w:rsidP="00451015">
            <w:pPr>
              <w:ind w:left="294"/>
              <w:rPr>
                <w:rFonts w:eastAsia="Calibri"/>
              </w:rPr>
            </w:pPr>
            <w:r w:rsidRPr="004F07E7">
              <w:rPr>
                <w:rFonts w:eastAsia="Calibri"/>
              </w:rPr>
              <w:t>в 202</w:t>
            </w:r>
            <w:r>
              <w:rPr>
                <w:rFonts w:eastAsia="Calibri"/>
              </w:rPr>
              <w:t>4</w:t>
            </w:r>
            <w:r w:rsidRPr="004F07E7">
              <w:rPr>
                <w:rFonts w:eastAsia="Calibri"/>
              </w:rPr>
              <w:t xml:space="preserve"> году – 0,0 рублей;</w:t>
            </w:r>
          </w:p>
          <w:p w:rsidR="00461EB0" w:rsidRDefault="00461EB0" w:rsidP="00451015">
            <w:pPr>
              <w:ind w:left="294"/>
              <w:rPr>
                <w:rFonts w:eastAsia="Calibri"/>
              </w:rPr>
            </w:pPr>
            <w:r>
              <w:rPr>
                <w:rFonts w:eastAsia="Calibri"/>
              </w:rPr>
              <w:t>в 2025 году – 0,0</w:t>
            </w:r>
            <w:r w:rsidRPr="004F07E7">
              <w:rPr>
                <w:rFonts w:eastAsia="Calibri"/>
              </w:rPr>
              <w:t xml:space="preserve"> рублей</w:t>
            </w:r>
          </w:p>
          <w:p w:rsidR="00461EB0" w:rsidRDefault="00461EB0" w:rsidP="00451015">
            <w:pPr>
              <w:ind w:left="294"/>
              <w:rPr>
                <w:rFonts w:eastAsia="Calibri"/>
              </w:rPr>
            </w:pPr>
            <w:r>
              <w:rPr>
                <w:rFonts w:eastAsia="Calibri"/>
              </w:rPr>
              <w:t>в 2026-2030 годах– 0,0 рублей;</w:t>
            </w:r>
          </w:p>
          <w:p w:rsidR="00461EB0" w:rsidRPr="004F07E7" w:rsidRDefault="00461EB0" w:rsidP="00451015">
            <w:pPr>
              <w:ind w:left="294"/>
              <w:rPr>
                <w:rFonts w:eastAsia="Calibri"/>
              </w:rPr>
            </w:pPr>
            <w:r>
              <w:rPr>
                <w:rFonts w:eastAsia="Calibri"/>
              </w:rPr>
              <w:t>в 2031-2035 годах -0,0 рублей</w:t>
            </w:r>
          </w:p>
          <w:p w:rsidR="00461EB0" w:rsidRDefault="00461EB0" w:rsidP="00451015">
            <w:pPr>
              <w:rPr>
                <w:rFonts w:eastAsia="Calibri"/>
              </w:rPr>
            </w:pPr>
            <w:r w:rsidRPr="004F07E7">
              <w:rPr>
                <w:rFonts w:eastAsia="Calibri"/>
              </w:rPr>
              <w:t>бю</w:t>
            </w:r>
            <w:r>
              <w:rPr>
                <w:rFonts w:eastAsia="Calibri"/>
              </w:rPr>
              <w:t xml:space="preserve">джета сельского поселения –  123834615,00 </w:t>
            </w:r>
            <w:r w:rsidRPr="004F07E7">
              <w:rPr>
                <w:rFonts w:eastAsia="Calibri"/>
              </w:rPr>
              <w:t>рублей, в том числе:</w:t>
            </w:r>
          </w:p>
          <w:p w:rsidR="00461EB0" w:rsidRPr="004F07E7" w:rsidRDefault="00461EB0" w:rsidP="00451015">
            <w:pPr>
              <w:ind w:left="294"/>
              <w:rPr>
                <w:rFonts w:eastAsia="Calibri"/>
              </w:rPr>
            </w:pPr>
            <w:r>
              <w:rPr>
                <w:rFonts w:eastAsia="Calibri"/>
              </w:rPr>
              <w:t>в 2021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2022 году -  8255641,00</w:t>
            </w:r>
            <w:r w:rsidRPr="004F07E7">
              <w:rPr>
                <w:rFonts w:eastAsia="Calibri"/>
              </w:rPr>
              <w:t xml:space="preserve"> рублей;</w:t>
            </w:r>
          </w:p>
          <w:p w:rsidR="00461EB0" w:rsidRPr="004F07E7" w:rsidRDefault="00461EB0" w:rsidP="00451015">
            <w:pPr>
              <w:ind w:left="294"/>
              <w:rPr>
                <w:rFonts w:eastAsia="Calibri"/>
              </w:rPr>
            </w:pPr>
            <w:r>
              <w:rPr>
                <w:rFonts w:eastAsia="Calibri"/>
              </w:rPr>
              <w:t>в 2023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2024 году –  8255641,00</w:t>
            </w:r>
            <w:r w:rsidRPr="004F07E7">
              <w:rPr>
                <w:rFonts w:eastAsia="Calibri"/>
              </w:rPr>
              <w:t xml:space="preserve"> рублей;</w:t>
            </w:r>
          </w:p>
          <w:p w:rsidR="00461EB0" w:rsidRDefault="00461EB0" w:rsidP="00451015">
            <w:pPr>
              <w:ind w:left="294"/>
              <w:rPr>
                <w:rFonts w:eastAsia="Calibri"/>
              </w:rPr>
            </w:pPr>
            <w:r>
              <w:rPr>
                <w:rFonts w:eastAsia="Calibri"/>
              </w:rPr>
              <w:t>в 2025 году –  8255641,00</w:t>
            </w:r>
            <w:r w:rsidRPr="004F07E7">
              <w:rPr>
                <w:rFonts w:eastAsia="Calibri"/>
              </w:rPr>
              <w:t xml:space="preserve"> рублей</w:t>
            </w:r>
            <w:r>
              <w:rPr>
                <w:rFonts w:eastAsia="Calibri"/>
              </w:rPr>
              <w:t>;</w:t>
            </w:r>
          </w:p>
          <w:p w:rsidR="00461EB0" w:rsidRDefault="00461EB0" w:rsidP="00451015">
            <w:pPr>
              <w:ind w:left="294"/>
              <w:rPr>
                <w:rFonts w:eastAsia="Calibri"/>
              </w:rPr>
            </w:pPr>
            <w:r>
              <w:rPr>
                <w:rFonts w:eastAsia="Calibri"/>
              </w:rPr>
              <w:t>в 2026-2030 годах-41278205,00  рублей;</w:t>
            </w:r>
          </w:p>
          <w:p w:rsidR="00461EB0" w:rsidRPr="002E1311" w:rsidRDefault="00461EB0" w:rsidP="00451015">
            <w:pPr>
              <w:rPr>
                <w:rFonts w:eastAsia="Calibri"/>
              </w:rPr>
            </w:pPr>
            <w:r>
              <w:rPr>
                <w:rFonts w:eastAsia="Calibri"/>
              </w:rPr>
              <w:t xml:space="preserve">    в 2031-2036 годах -41278205,00  рублей</w:t>
            </w:r>
          </w:p>
          <w:p w:rsidR="00461EB0" w:rsidRPr="004F07E7" w:rsidRDefault="00461EB0" w:rsidP="00451015">
            <w:pPr>
              <w:rPr>
                <w:rFonts w:eastAsia="Calibri"/>
              </w:rPr>
            </w:pPr>
            <w:r w:rsidRPr="004F07E7">
              <w:rPr>
                <w:rFonts w:eastAsia="Calibri"/>
              </w:rPr>
              <w:t>внебюджетных источников –0,0  тыс. рублей, в том числе:</w:t>
            </w:r>
          </w:p>
          <w:p w:rsidR="00461EB0" w:rsidRPr="004F07E7" w:rsidRDefault="00461EB0" w:rsidP="00451015">
            <w:pPr>
              <w:ind w:left="294"/>
              <w:rPr>
                <w:rFonts w:eastAsia="Calibri"/>
              </w:rPr>
            </w:pPr>
            <w:r>
              <w:rPr>
                <w:rFonts w:eastAsia="Calibri"/>
              </w:rPr>
              <w:t>в 2021</w:t>
            </w:r>
            <w:r w:rsidRPr="004F07E7">
              <w:rPr>
                <w:rFonts w:eastAsia="Calibri"/>
              </w:rPr>
              <w:t xml:space="preserve"> году – 0,0 рублей;</w:t>
            </w:r>
          </w:p>
          <w:p w:rsidR="00461EB0" w:rsidRPr="004F07E7" w:rsidRDefault="00461EB0" w:rsidP="00451015">
            <w:pPr>
              <w:ind w:left="294"/>
              <w:rPr>
                <w:rFonts w:eastAsia="Calibri"/>
              </w:rPr>
            </w:pPr>
            <w:r>
              <w:rPr>
                <w:rFonts w:eastAsia="Calibri"/>
              </w:rPr>
              <w:t>в 2022 году – 0,0</w:t>
            </w:r>
            <w:r w:rsidRPr="004F07E7">
              <w:rPr>
                <w:rFonts w:eastAsia="Calibri"/>
              </w:rPr>
              <w:t xml:space="preserve"> рублей;</w:t>
            </w:r>
          </w:p>
          <w:p w:rsidR="00461EB0" w:rsidRPr="004F07E7" w:rsidRDefault="00461EB0" w:rsidP="00451015">
            <w:pPr>
              <w:ind w:left="294"/>
              <w:rPr>
                <w:rFonts w:eastAsia="Calibri"/>
              </w:rPr>
            </w:pPr>
            <w:r>
              <w:rPr>
                <w:rFonts w:eastAsia="Calibri"/>
              </w:rPr>
              <w:t xml:space="preserve">в 2023 году – 0,0 </w:t>
            </w:r>
            <w:r w:rsidRPr="004F07E7">
              <w:rPr>
                <w:rFonts w:eastAsia="Calibri"/>
              </w:rPr>
              <w:t>рублей;</w:t>
            </w:r>
          </w:p>
          <w:p w:rsidR="00461EB0" w:rsidRDefault="00461EB0" w:rsidP="00451015">
            <w:pPr>
              <w:ind w:left="294"/>
              <w:rPr>
                <w:rFonts w:eastAsia="Calibri"/>
              </w:rPr>
            </w:pPr>
            <w:r w:rsidRPr="004F07E7">
              <w:rPr>
                <w:rFonts w:eastAsia="Calibri"/>
              </w:rPr>
              <w:t>в 202</w:t>
            </w:r>
            <w:r>
              <w:rPr>
                <w:rFonts w:eastAsia="Calibri"/>
              </w:rPr>
              <w:t>4</w:t>
            </w:r>
            <w:r w:rsidRPr="004F07E7">
              <w:rPr>
                <w:rFonts w:eastAsia="Calibri"/>
              </w:rPr>
              <w:t xml:space="preserve"> году – 0,0 рублей;</w:t>
            </w:r>
          </w:p>
          <w:p w:rsidR="00461EB0" w:rsidRDefault="00461EB0" w:rsidP="00451015">
            <w:pPr>
              <w:ind w:left="294"/>
              <w:rPr>
                <w:rFonts w:eastAsia="Calibri"/>
              </w:rPr>
            </w:pPr>
            <w:r>
              <w:rPr>
                <w:rFonts w:eastAsia="Calibri"/>
              </w:rPr>
              <w:t>в 2025 году – 0,0</w:t>
            </w:r>
            <w:r w:rsidRPr="004F07E7">
              <w:rPr>
                <w:rFonts w:eastAsia="Calibri"/>
              </w:rPr>
              <w:t xml:space="preserve"> рублей</w:t>
            </w:r>
          </w:p>
          <w:p w:rsidR="00461EB0" w:rsidRDefault="00461EB0" w:rsidP="00451015">
            <w:pPr>
              <w:ind w:left="294"/>
              <w:rPr>
                <w:rFonts w:eastAsia="Calibri"/>
              </w:rPr>
            </w:pPr>
            <w:r>
              <w:rPr>
                <w:rFonts w:eastAsia="Calibri"/>
              </w:rPr>
              <w:t>в 2026-2030 годах– 0,0 рублей;</w:t>
            </w:r>
          </w:p>
          <w:p w:rsidR="00461EB0" w:rsidRPr="004F07E7" w:rsidRDefault="00461EB0" w:rsidP="00451015">
            <w:pPr>
              <w:ind w:left="294"/>
              <w:rPr>
                <w:rFonts w:eastAsia="Calibri"/>
              </w:rPr>
            </w:pPr>
            <w:r>
              <w:rPr>
                <w:rFonts w:eastAsia="Calibri"/>
              </w:rPr>
              <w:t>в 2031-2035 годах -0,0 рублей</w:t>
            </w:r>
          </w:p>
          <w:p w:rsidR="00461EB0" w:rsidRPr="00053D4B" w:rsidRDefault="00461EB0" w:rsidP="00451015">
            <w:r w:rsidRPr="004F07E7">
              <w:rPr>
                <w:rFonts w:eastAsia="Calibri"/>
              </w:rPr>
              <w:t xml:space="preserve">Объемы финансирования за счет бюджетных ассигнований уточняются при формировании бюджета </w:t>
            </w:r>
            <w:r>
              <w:rPr>
                <w:rFonts w:eastAsia="Calibri"/>
              </w:rPr>
              <w:t>Комсомольского</w:t>
            </w:r>
            <w:r w:rsidRPr="004F07E7">
              <w:rPr>
                <w:rFonts w:eastAsia="Calibri"/>
              </w:rPr>
              <w:t xml:space="preserve"> сельского поселения </w:t>
            </w:r>
            <w:r>
              <w:rPr>
                <w:rFonts w:eastAsia="Calibri"/>
              </w:rPr>
              <w:t>Комсомольског</w:t>
            </w:r>
            <w:r w:rsidRPr="004F07E7">
              <w:rPr>
                <w:rFonts w:eastAsia="Calibri"/>
              </w:rPr>
              <w:t xml:space="preserve"> района  Чувашской Республики на очередной финансовый год и плановый период.</w:t>
            </w:r>
          </w:p>
          <w:p w:rsidR="00461EB0" w:rsidRPr="005D3009" w:rsidRDefault="00461EB0" w:rsidP="00451015">
            <w:pPr>
              <w:pStyle w:val="afff1"/>
              <w:ind w:firstLine="567"/>
              <w:rPr>
                <w:rFonts w:ascii="Times New Roman" w:hAnsi="Times New Roman"/>
              </w:rPr>
            </w:pPr>
          </w:p>
        </w:tc>
      </w:tr>
      <w:tr w:rsidR="00461EB0" w:rsidRPr="005D3009" w:rsidTr="00451015">
        <w:tc>
          <w:tcPr>
            <w:tcW w:w="4678" w:type="dxa"/>
          </w:tcPr>
          <w:p w:rsidR="00461EB0" w:rsidRPr="005D3009" w:rsidRDefault="00461EB0" w:rsidP="00451015">
            <w:pPr>
              <w:pStyle w:val="afc"/>
              <w:ind w:firstLine="567"/>
              <w:rPr>
                <w:rFonts w:ascii="Times New Roman" w:hAnsi="Times New Roman"/>
              </w:rPr>
            </w:pPr>
            <w:r w:rsidRPr="005D3009">
              <w:rPr>
                <w:rFonts w:ascii="Times New Roman" w:hAnsi="Times New Roman"/>
              </w:rPr>
              <w:lastRenderedPageBreak/>
              <w:t>Ожидаемые результаты реализации подпрограммы</w:t>
            </w:r>
          </w:p>
        </w:tc>
        <w:tc>
          <w:tcPr>
            <w:tcW w:w="5103" w:type="dxa"/>
          </w:tcPr>
          <w:p w:rsidR="00461EB0" w:rsidRPr="00053D4B" w:rsidRDefault="00461EB0" w:rsidP="00451015">
            <w:r w:rsidRPr="00053D4B">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461EB0" w:rsidRPr="005D3009" w:rsidRDefault="00461EB0" w:rsidP="00451015">
            <w:pPr>
              <w:pStyle w:val="afff1"/>
              <w:ind w:firstLine="567"/>
              <w:rPr>
                <w:rFonts w:ascii="Times New Roman" w:hAnsi="Times New Roman"/>
              </w:rPr>
            </w:pPr>
            <w:r w:rsidRPr="003828B2">
              <w:rPr>
                <w:rFonts w:ascii="Times New Roman" w:eastAsia="Calibri" w:hAnsi="Times New Roman"/>
                <w:color w:val="000000"/>
                <w:szCs w:val="26"/>
              </w:rPr>
              <w:t>повышение качества оказания услуг в сфере культуры, увеличение количества посещений мероприятий, проводимых учреждениями культур</w:t>
            </w:r>
            <w:r>
              <w:rPr>
                <w:rFonts w:ascii="Times New Roman" w:eastAsia="Calibri" w:hAnsi="Times New Roman"/>
                <w:color w:val="000000"/>
                <w:szCs w:val="26"/>
              </w:rPr>
              <w:t>ы</w:t>
            </w:r>
          </w:p>
        </w:tc>
      </w:tr>
    </w:tbl>
    <w:p w:rsidR="00461EB0" w:rsidRDefault="00461EB0" w:rsidP="00461EB0">
      <w:pPr>
        <w:rPr>
          <w:rStyle w:val="af2"/>
          <w:bCs w:val="0"/>
        </w:rPr>
      </w:pPr>
    </w:p>
    <w:p w:rsidR="00461EB0" w:rsidRDefault="00461EB0" w:rsidP="00461EB0">
      <w:pPr>
        <w:pStyle w:val="1"/>
        <w:framePr w:w="0" w:hRule="auto" w:hSpace="0" w:wrap="auto" w:vAnchor="margin" w:hAnchor="text" w:xAlign="left" w:yAlign="inline"/>
        <w:ind w:firstLine="567"/>
        <w:rPr>
          <w:rFonts w:ascii="Times New Roman" w:hAnsi="Times New Roman"/>
          <w:sz w:val="24"/>
          <w:lang w:val="ru-RU"/>
        </w:rPr>
      </w:pPr>
      <w:bookmarkStart w:id="17" w:name="sub_13002"/>
      <w:r>
        <w:rPr>
          <w:rFonts w:ascii="Times New Roman" w:hAnsi="Times New Roman"/>
          <w:sz w:val="24"/>
        </w:rPr>
        <w:t xml:space="preserve">Раздел </w:t>
      </w:r>
      <w:r w:rsidRPr="00053D4B">
        <w:rPr>
          <w:rFonts w:ascii="Times New Roman" w:hAnsi="Times New Roman"/>
          <w:sz w:val="24"/>
        </w:rPr>
        <w:t xml:space="preserve">I. </w:t>
      </w:r>
      <w:r>
        <w:rPr>
          <w:rFonts w:ascii="Times New Roman" w:hAnsi="Times New Roman"/>
          <w:sz w:val="24"/>
        </w:rPr>
        <w:t>П</w:t>
      </w:r>
      <w:r w:rsidRPr="00991ABF">
        <w:rPr>
          <w:rFonts w:ascii="Times New Roman" w:hAnsi="Times New Roman"/>
          <w:sz w:val="24"/>
        </w:rPr>
        <w:t>риоритеты и цели подпрограммы, общая характеристика участия органов местного самоуправления сельских посе</w:t>
      </w:r>
      <w:r>
        <w:rPr>
          <w:rFonts w:ascii="Times New Roman" w:hAnsi="Times New Roman"/>
          <w:sz w:val="24"/>
        </w:rPr>
        <w:t>лений в реализации подпрограммы</w:t>
      </w:r>
    </w:p>
    <w:p w:rsidR="00461EB0" w:rsidRPr="003828B2" w:rsidRDefault="00461EB0" w:rsidP="00461EB0"/>
    <w:p w:rsidR="00461EB0" w:rsidRPr="000B1691" w:rsidRDefault="00461EB0" w:rsidP="00461EB0">
      <w:pPr>
        <w:widowControl w:val="0"/>
        <w:autoSpaceDE w:val="0"/>
        <w:autoSpaceDN w:val="0"/>
        <w:ind w:firstLine="709"/>
        <w:rPr>
          <w:rFonts w:eastAsia="Calibri"/>
          <w:color w:val="000000"/>
          <w:szCs w:val="26"/>
        </w:rPr>
      </w:pPr>
      <w:r w:rsidRPr="000B1691">
        <w:rPr>
          <w:rFonts w:eastAsia="Calibri"/>
          <w:color w:val="000000"/>
          <w:szCs w:val="26"/>
        </w:rPr>
        <w:t xml:space="preserve">В соответствии с приоритетами развития культуры целью подпрограммы </w:t>
      </w:r>
      <w:r w:rsidRPr="000B1691">
        <w:rPr>
          <w:color w:val="000000"/>
          <w:szCs w:val="26"/>
        </w:rPr>
        <w:t xml:space="preserve">«Развитие культуры» </w:t>
      </w:r>
      <w:r>
        <w:rPr>
          <w:color w:val="000000"/>
          <w:szCs w:val="26"/>
        </w:rPr>
        <w:t>муниципальной</w:t>
      </w:r>
      <w:r w:rsidRPr="000B1691">
        <w:rPr>
          <w:color w:val="000000"/>
          <w:szCs w:val="26"/>
        </w:rPr>
        <w:t xml:space="preserve"> программы </w:t>
      </w:r>
      <w:r>
        <w:rPr>
          <w:color w:val="000000"/>
          <w:szCs w:val="26"/>
        </w:rPr>
        <w:t>Комсомольского сельского поселения</w:t>
      </w:r>
      <w:r w:rsidRPr="000B1691">
        <w:rPr>
          <w:color w:val="000000"/>
          <w:szCs w:val="26"/>
        </w:rPr>
        <w:t xml:space="preserve"> «Развитие </w:t>
      </w:r>
      <w:r w:rsidRPr="000B1691">
        <w:rPr>
          <w:color w:val="000000"/>
          <w:szCs w:val="26"/>
        </w:rPr>
        <w:lastRenderedPageBreak/>
        <w:t>культуры и туризма</w:t>
      </w:r>
      <w:r>
        <w:rPr>
          <w:color w:val="000000"/>
          <w:szCs w:val="26"/>
        </w:rPr>
        <w:t>»</w:t>
      </w:r>
      <w:r w:rsidRPr="000B1691">
        <w:rPr>
          <w:rFonts w:eastAsia="Calibri"/>
          <w:color w:val="000000"/>
          <w:szCs w:val="26"/>
        </w:rPr>
        <w:t xml:space="preserve">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461EB0" w:rsidRPr="000B1691" w:rsidRDefault="00461EB0" w:rsidP="00461EB0">
      <w:pPr>
        <w:autoSpaceDE w:val="0"/>
        <w:autoSpaceDN w:val="0"/>
        <w:adjustRightInd w:val="0"/>
        <w:spacing w:line="235" w:lineRule="auto"/>
        <w:rPr>
          <w:rFonts w:eastAsia="Calibri"/>
          <w:color w:val="000000"/>
          <w:szCs w:val="26"/>
        </w:rPr>
      </w:pPr>
      <w:r w:rsidRPr="000B1691">
        <w:rPr>
          <w:rFonts w:eastAsia="Calibri"/>
          <w:color w:val="000000"/>
          <w:szCs w:val="26"/>
        </w:rPr>
        <w:t>Достижение цели обеспечивается в рамках решения следующих задач:</w:t>
      </w:r>
    </w:p>
    <w:p w:rsidR="00461EB0" w:rsidRPr="00053D4B" w:rsidRDefault="00461EB0" w:rsidP="00461EB0">
      <w:pPr>
        <w:pStyle w:val="afc"/>
        <w:ind w:firstLine="567"/>
        <w:jc w:val="both"/>
        <w:rPr>
          <w:rFonts w:ascii="Times New Roman" w:hAnsi="Times New Roman"/>
        </w:rPr>
      </w:pPr>
      <w:r w:rsidRPr="00053D4B">
        <w:rPr>
          <w:rFonts w:ascii="Times New Roman" w:hAnsi="Times New Roman"/>
        </w:rPr>
        <w:t>расширение доступа к культурным ценностям и информационным ресурсам, сохранение культурного и исторического наследия;</w:t>
      </w:r>
    </w:p>
    <w:p w:rsidR="00461EB0" w:rsidRPr="00053D4B" w:rsidRDefault="00461EB0" w:rsidP="00461EB0">
      <w:pPr>
        <w:pStyle w:val="afc"/>
        <w:ind w:firstLine="567"/>
        <w:jc w:val="both"/>
      </w:pPr>
      <w:r w:rsidRPr="00053D4B">
        <w:rPr>
          <w:rFonts w:ascii="Times New Roman" w:hAnsi="Times New Roman"/>
        </w:rPr>
        <w:t>поддержка и развитие художественно-творческой деятельности</w:t>
      </w:r>
      <w:r w:rsidRPr="00053D4B">
        <w:t>.</w:t>
      </w:r>
    </w:p>
    <w:p w:rsidR="00461EB0" w:rsidRPr="00053D4B" w:rsidRDefault="00461EB0" w:rsidP="00461EB0">
      <w:r w:rsidRPr="00053D4B">
        <w:t>Целевыми показателями (индикаторами) достижения основных целей подпрограммы выступают:</w:t>
      </w:r>
    </w:p>
    <w:p w:rsidR="00461EB0" w:rsidRPr="00053D4B" w:rsidRDefault="00461EB0" w:rsidP="00461EB0">
      <w:r w:rsidRPr="00053D4B">
        <w:t>удельный вес населения, участвующего в платных культурно-досуговых мероприятиях</w:t>
      </w:r>
      <w:r>
        <w:t xml:space="preserve"> и клубных формированиях</w:t>
      </w:r>
      <w:r w:rsidRPr="00053D4B">
        <w:t>;</w:t>
      </w:r>
    </w:p>
    <w:p w:rsidR="00461EB0" w:rsidRDefault="00461EB0" w:rsidP="00461EB0">
      <w:r w:rsidRPr="004914C8">
        <w:t>уровень удовлетворенности населения качеством предоставления муниципальных услуг в сфере культуры</w:t>
      </w:r>
      <w:r>
        <w:t>.</w:t>
      </w:r>
    </w:p>
    <w:p w:rsidR="00461EB0" w:rsidRPr="00053D4B" w:rsidRDefault="00461EB0" w:rsidP="00461EB0">
      <w:r w:rsidRPr="00053D4B">
        <w:t>Ожидаемыми результатами реализации подпрограммы являются:</w:t>
      </w:r>
    </w:p>
    <w:p w:rsidR="00461EB0" w:rsidRPr="00053D4B" w:rsidRDefault="00461EB0" w:rsidP="00461EB0">
      <w:r w:rsidRPr="00053D4B">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461EB0" w:rsidRPr="00053D4B" w:rsidRDefault="00461EB0" w:rsidP="00461EB0">
      <w:r w:rsidRPr="003828B2">
        <w:rPr>
          <w:rFonts w:eastAsia="Calibri"/>
          <w:color w:val="000000"/>
          <w:szCs w:val="26"/>
        </w:rPr>
        <w:t>повышение качества оказания услуг в сфере культуры, увеличение количества посещений мероприятий, проводимых учреждениями культур</w:t>
      </w:r>
      <w:r w:rsidRPr="00A34F48">
        <w:rPr>
          <w:rFonts w:eastAsia="Calibri"/>
          <w:color w:val="000000"/>
        </w:rPr>
        <w:t>ы</w:t>
      </w:r>
      <w:r w:rsidRPr="00A34F48">
        <w:t>.</w:t>
      </w:r>
    </w:p>
    <w:p w:rsidR="00461EB0" w:rsidRDefault="00461EB0" w:rsidP="00461EB0">
      <w:pPr>
        <w:rPr>
          <w:b/>
        </w:rPr>
      </w:pPr>
    </w:p>
    <w:p w:rsidR="00461EB0" w:rsidRDefault="00461EB0" w:rsidP="00461EB0">
      <w:pPr>
        <w:rPr>
          <w:b/>
        </w:rPr>
      </w:pPr>
      <w:r w:rsidRPr="00807F11">
        <w:rPr>
          <w:b/>
        </w:rPr>
        <w:t xml:space="preserve">Раздел </w:t>
      </w:r>
      <w:r w:rsidRPr="00807F11">
        <w:rPr>
          <w:b/>
          <w:lang w:val="en-US"/>
        </w:rPr>
        <w:t>II</w:t>
      </w:r>
      <w:r w:rsidRPr="00807F11">
        <w:rPr>
          <w:b/>
        </w:rPr>
        <w:t xml:space="preserve">. </w:t>
      </w:r>
      <w:r>
        <w:rPr>
          <w:b/>
        </w:rPr>
        <w:t>П</w:t>
      </w:r>
      <w:r w:rsidRPr="00807F11">
        <w:rPr>
          <w:b/>
        </w:rPr>
        <w:t>еречень и сведения о целевых индикаторах и показателях подпрограммы с расшифровкой плановых значений по годам ее реализации</w:t>
      </w:r>
    </w:p>
    <w:p w:rsidR="00461EB0" w:rsidRDefault="00461EB0" w:rsidP="00461EB0">
      <w:pPr>
        <w:rPr>
          <w:b/>
        </w:rPr>
      </w:pPr>
    </w:p>
    <w:p w:rsidR="00461EB0" w:rsidRPr="00885AA4" w:rsidRDefault="00461EB0" w:rsidP="00461EB0">
      <w:pPr>
        <w:pStyle w:val="ConsPlusNormal"/>
        <w:ind w:firstLine="709"/>
        <w:jc w:val="both"/>
        <w:rPr>
          <w:rFonts w:ascii="Times New Roman" w:hAnsi="Times New Roman" w:cs="Times New Roman"/>
          <w:color w:val="000000"/>
          <w:sz w:val="24"/>
          <w:szCs w:val="26"/>
        </w:rPr>
      </w:pPr>
      <w:r w:rsidRPr="00885AA4">
        <w:rPr>
          <w:rFonts w:ascii="Times New Roman" w:hAnsi="Times New Roman" w:cs="Times New Roman"/>
          <w:color w:val="000000"/>
          <w:sz w:val="24"/>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461EB0" w:rsidRPr="00DB2805" w:rsidRDefault="00461EB0" w:rsidP="00461EB0">
      <w:pPr>
        <w:pStyle w:val="ConsPlusNormal"/>
        <w:ind w:firstLine="709"/>
        <w:jc w:val="both"/>
        <w:rPr>
          <w:rFonts w:ascii="Times New Roman" w:hAnsi="Times New Roman" w:cs="Times New Roman"/>
          <w:color w:val="000000"/>
          <w:sz w:val="26"/>
          <w:szCs w:val="26"/>
        </w:rPr>
      </w:pPr>
      <w:r w:rsidRPr="00885AA4">
        <w:rPr>
          <w:rFonts w:ascii="Times New Roman" w:hAnsi="Times New Roman" w:cs="Times New Roman"/>
          <w:color w:val="000000"/>
          <w:sz w:val="24"/>
          <w:szCs w:val="26"/>
        </w:rPr>
        <w:t>В подпрограмме предусмотрены следующие целевые индикаторы и показатели достижения цели и решения задач подпрограммы</w:t>
      </w:r>
      <w:r w:rsidRPr="00DB2805">
        <w:rPr>
          <w:rFonts w:ascii="Times New Roman" w:hAnsi="Times New Roman" w:cs="Times New Roman"/>
          <w:color w:val="000000"/>
          <w:sz w:val="26"/>
          <w:szCs w:val="26"/>
        </w:rPr>
        <w:t>:</w:t>
      </w:r>
    </w:p>
    <w:p w:rsidR="00461EB0" w:rsidRPr="00053D4B" w:rsidRDefault="00461EB0" w:rsidP="00461EB0">
      <w:r w:rsidRPr="00053D4B">
        <w:t>удельный вес населения, участвующего в платных культурно-досуговых мероприятиях</w:t>
      </w:r>
      <w:r>
        <w:t xml:space="preserve"> и клубных формированиях</w:t>
      </w:r>
      <w:r w:rsidRPr="00053D4B">
        <w:t>;</w:t>
      </w:r>
    </w:p>
    <w:p w:rsidR="00461EB0" w:rsidRDefault="00461EB0" w:rsidP="00461EB0">
      <w:r w:rsidRPr="004914C8">
        <w:t>уровень удовлетворенности населения качеством предоставления муниципальных услуг в сфере культуры</w:t>
      </w:r>
      <w:r>
        <w:t>.</w:t>
      </w:r>
    </w:p>
    <w:p w:rsidR="00461EB0" w:rsidRPr="00DC1E2A" w:rsidRDefault="00461EB0" w:rsidP="00461EB0">
      <w:pPr>
        <w:pStyle w:val="ConsPlusNormal"/>
        <w:ind w:firstLine="709"/>
        <w:jc w:val="both"/>
        <w:rPr>
          <w:rFonts w:ascii="Times New Roman" w:hAnsi="Times New Roman" w:cs="Times New Roman"/>
          <w:color w:val="000000"/>
          <w:sz w:val="24"/>
          <w:szCs w:val="24"/>
        </w:rPr>
      </w:pPr>
      <w:r w:rsidRPr="00DC1E2A">
        <w:rPr>
          <w:rFonts w:ascii="Times New Roman" w:hAnsi="Times New Roman" w:cs="Times New Roman"/>
          <w:color w:val="000000"/>
          <w:sz w:val="24"/>
          <w:szCs w:val="26"/>
        </w:rPr>
        <w:t xml:space="preserve">В результате реализации мероприятий подпрограммы ожидается достижение следующих </w:t>
      </w:r>
      <w:r w:rsidRPr="00DC1E2A">
        <w:rPr>
          <w:rFonts w:ascii="Times New Roman" w:hAnsi="Times New Roman" w:cs="Times New Roman"/>
          <w:color w:val="000000"/>
          <w:sz w:val="24"/>
          <w:szCs w:val="24"/>
        </w:rPr>
        <w:t>целевых индикаторов и показателей:</w:t>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Удельный вес населения, участвующего в платных культурно-досуговых мероприятиях и клубных формированиях:</w:t>
      </w:r>
      <w:r w:rsidRPr="00DC1E2A">
        <w:rPr>
          <w:color w:val="000000"/>
          <w:lang w:eastAsia="en-US"/>
        </w:rPr>
        <w:tab/>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ab/>
        <w:t>в 2021 году – 185 процентов</w:t>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ab/>
        <w:t>в 2022 году – 1</w:t>
      </w:r>
      <w:r>
        <w:rPr>
          <w:color w:val="000000"/>
          <w:lang w:eastAsia="en-US"/>
        </w:rPr>
        <w:t>85</w:t>
      </w:r>
      <w:r w:rsidRPr="00DC1E2A">
        <w:rPr>
          <w:color w:val="000000"/>
          <w:lang w:eastAsia="en-US"/>
        </w:rPr>
        <w:t xml:space="preserve"> процентов</w:t>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ab/>
        <w:t>в 2023 году – 1</w:t>
      </w:r>
      <w:r>
        <w:rPr>
          <w:color w:val="000000"/>
          <w:lang w:eastAsia="en-US"/>
        </w:rPr>
        <w:t>85</w:t>
      </w:r>
      <w:r w:rsidRPr="00DC1E2A">
        <w:rPr>
          <w:color w:val="000000"/>
          <w:lang w:eastAsia="en-US"/>
        </w:rPr>
        <w:t xml:space="preserve"> процентов</w:t>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ab/>
        <w:t>в 2024 году – 190 процентов</w:t>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ab/>
        <w:t>в 2025 году – 190 процентов</w:t>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ab/>
        <w:t>в 2030 году – 190 процентов</w:t>
      </w:r>
    </w:p>
    <w:p w:rsidR="00461EB0" w:rsidRPr="00DC1E2A" w:rsidRDefault="00461EB0" w:rsidP="00461EB0">
      <w:pPr>
        <w:autoSpaceDE w:val="0"/>
        <w:autoSpaceDN w:val="0"/>
        <w:adjustRightInd w:val="0"/>
        <w:spacing w:line="233" w:lineRule="auto"/>
        <w:rPr>
          <w:color w:val="000000"/>
          <w:lang w:eastAsia="en-US"/>
        </w:rPr>
      </w:pPr>
      <w:r w:rsidRPr="00DC1E2A">
        <w:rPr>
          <w:color w:val="000000"/>
          <w:lang w:eastAsia="en-US"/>
        </w:rPr>
        <w:tab/>
        <w:t>в 2035 году – 190 процентов</w:t>
      </w:r>
    </w:p>
    <w:p w:rsidR="00461EB0" w:rsidRPr="00DC1E2A"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Уровень удовлетворённости населения качеством предоставляемых муниципальных услуг в сфере культуры:</w:t>
      </w:r>
      <w:r w:rsidRPr="00DC1E2A">
        <w:rPr>
          <w:color w:val="000000"/>
          <w:szCs w:val="26"/>
          <w:lang w:eastAsia="en-US"/>
        </w:rPr>
        <w:tab/>
      </w:r>
    </w:p>
    <w:p w:rsidR="00461EB0" w:rsidRPr="00DC1E2A"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в 2021 году - 98 процентов</w:t>
      </w:r>
    </w:p>
    <w:p w:rsidR="00461EB0" w:rsidRPr="00DC1E2A"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в 2022 году - 99 процентов</w:t>
      </w:r>
    </w:p>
    <w:p w:rsidR="00461EB0" w:rsidRPr="00DC1E2A"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в 2023 году – 99 процентов</w:t>
      </w:r>
    </w:p>
    <w:p w:rsidR="00461EB0" w:rsidRPr="00DC1E2A"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в 2024 году - 99 процентов</w:t>
      </w:r>
    </w:p>
    <w:p w:rsidR="00461EB0" w:rsidRPr="00DC1E2A"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в 2025 году - 99 процентов</w:t>
      </w:r>
    </w:p>
    <w:p w:rsidR="00461EB0" w:rsidRPr="00DC1E2A"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 xml:space="preserve">в </w:t>
      </w:r>
      <w:r>
        <w:rPr>
          <w:color w:val="000000"/>
          <w:szCs w:val="26"/>
          <w:lang w:eastAsia="en-US"/>
        </w:rPr>
        <w:t xml:space="preserve">2026 - </w:t>
      </w:r>
      <w:r w:rsidRPr="00DC1E2A">
        <w:rPr>
          <w:color w:val="000000"/>
          <w:szCs w:val="26"/>
          <w:lang w:eastAsia="en-US"/>
        </w:rPr>
        <w:t>2030 году - 99 процентов</w:t>
      </w:r>
    </w:p>
    <w:p w:rsidR="00461EB0" w:rsidRDefault="00461EB0" w:rsidP="00461EB0">
      <w:pPr>
        <w:autoSpaceDE w:val="0"/>
        <w:autoSpaceDN w:val="0"/>
        <w:adjustRightInd w:val="0"/>
        <w:spacing w:line="233" w:lineRule="auto"/>
        <w:rPr>
          <w:color w:val="000000"/>
          <w:szCs w:val="26"/>
          <w:lang w:eastAsia="en-US"/>
        </w:rPr>
      </w:pPr>
      <w:r w:rsidRPr="00DC1E2A">
        <w:rPr>
          <w:color w:val="000000"/>
          <w:szCs w:val="26"/>
          <w:lang w:eastAsia="en-US"/>
        </w:rPr>
        <w:t xml:space="preserve">в </w:t>
      </w:r>
      <w:r>
        <w:rPr>
          <w:color w:val="000000"/>
          <w:szCs w:val="26"/>
          <w:lang w:eastAsia="en-US"/>
        </w:rPr>
        <w:t xml:space="preserve">2031 - </w:t>
      </w:r>
      <w:r w:rsidRPr="00DC1E2A">
        <w:rPr>
          <w:color w:val="000000"/>
          <w:szCs w:val="26"/>
          <w:lang w:eastAsia="en-US"/>
        </w:rPr>
        <w:t>2035 году - 99 процентов</w:t>
      </w:r>
      <w:r>
        <w:rPr>
          <w:color w:val="000000"/>
          <w:szCs w:val="26"/>
          <w:lang w:eastAsia="en-US"/>
        </w:rPr>
        <w:t>.</w:t>
      </w:r>
    </w:p>
    <w:p w:rsidR="00461EB0" w:rsidRDefault="00461EB0" w:rsidP="00461EB0">
      <w:pPr>
        <w:autoSpaceDE w:val="0"/>
        <w:autoSpaceDN w:val="0"/>
        <w:adjustRightInd w:val="0"/>
        <w:spacing w:line="233" w:lineRule="auto"/>
        <w:rPr>
          <w:color w:val="000000"/>
          <w:szCs w:val="26"/>
        </w:rPr>
      </w:pPr>
      <w:r w:rsidRPr="00DC1E2A">
        <w:rPr>
          <w:color w:val="000000"/>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w:t>
      </w:r>
      <w:r>
        <w:rPr>
          <w:color w:val="000000"/>
          <w:szCs w:val="26"/>
        </w:rPr>
        <w:t>муниципальной</w:t>
      </w:r>
      <w:r w:rsidRPr="00DC1E2A">
        <w:rPr>
          <w:color w:val="000000"/>
          <w:szCs w:val="26"/>
        </w:rPr>
        <w:t xml:space="preserve"> политики в сфере</w:t>
      </w:r>
      <w:r>
        <w:rPr>
          <w:color w:val="000000"/>
          <w:szCs w:val="26"/>
        </w:rPr>
        <w:t xml:space="preserve"> культуры</w:t>
      </w:r>
      <w:r w:rsidRPr="00DC1E2A">
        <w:rPr>
          <w:color w:val="000000"/>
          <w:szCs w:val="26"/>
        </w:rPr>
        <w:t>.</w:t>
      </w:r>
    </w:p>
    <w:p w:rsidR="00461EB0" w:rsidRPr="00DC1E2A" w:rsidRDefault="00461EB0" w:rsidP="00461EB0">
      <w:pPr>
        <w:autoSpaceDE w:val="0"/>
        <w:autoSpaceDN w:val="0"/>
        <w:adjustRightInd w:val="0"/>
        <w:spacing w:line="233" w:lineRule="auto"/>
        <w:rPr>
          <w:color w:val="000000"/>
          <w:sz w:val="22"/>
          <w:szCs w:val="26"/>
          <w:lang w:eastAsia="en-US"/>
        </w:rPr>
      </w:pPr>
    </w:p>
    <w:p w:rsidR="00461EB0" w:rsidRPr="001A6236" w:rsidRDefault="00461EB0" w:rsidP="00461EB0">
      <w:pPr>
        <w:pStyle w:val="ConsPlusNormal"/>
        <w:ind w:right="-2"/>
        <w:jc w:val="center"/>
        <w:rPr>
          <w:rFonts w:ascii="Times New Roman" w:hAnsi="Times New Roman" w:cs="Times New Roman"/>
          <w:b/>
          <w:color w:val="000000"/>
          <w:sz w:val="24"/>
          <w:szCs w:val="26"/>
        </w:rPr>
      </w:pPr>
      <w:r w:rsidRPr="001A6236">
        <w:rPr>
          <w:rFonts w:ascii="Times New Roman" w:hAnsi="Times New Roman" w:cs="Times New Roman"/>
          <w:b/>
          <w:color w:val="000000"/>
          <w:sz w:val="24"/>
          <w:szCs w:val="26"/>
        </w:rPr>
        <w:t xml:space="preserve">Раздел III. Характеристики основных мероприятий, мероприятий </w:t>
      </w:r>
    </w:p>
    <w:p w:rsidR="00461EB0" w:rsidRPr="001A6236" w:rsidRDefault="00461EB0" w:rsidP="00461EB0">
      <w:pPr>
        <w:pStyle w:val="ConsPlusNormal"/>
        <w:ind w:right="-2"/>
        <w:jc w:val="center"/>
        <w:rPr>
          <w:rFonts w:ascii="Times New Roman" w:hAnsi="Times New Roman" w:cs="Times New Roman"/>
          <w:b/>
          <w:color w:val="000000"/>
          <w:sz w:val="24"/>
          <w:szCs w:val="26"/>
        </w:rPr>
      </w:pPr>
      <w:r w:rsidRPr="001A6236">
        <w:rPr>
          <w:rFonts w:ascii="Times New Roman" w:hAnsi="Times New Roman" w:cs="Times New Roman"/>
          <w:b/>
          <w:color w:val="000000"/>
          <w:sz w:val="24"/>
          <w:szCs w:val="26"/>
        </w:rPr>
        <w:t>подпрограммы с указанием сроков и этапов их реализации</w:t>
      </w:r>
    </w:p>
    <w:p w:rsidR="00461EB0" w:rsidRDefault="00461EB0" w:rsidP="00461EB0">
      <w:r>
        <w:t xml:space="preserve">       </w:t>
      </w:r>
    </w:p>
    <w:p w:rsidR="00461EB0" w:rsidRPr="001A6236" w:rsidRDefault="00461EB0" w:rsidP="00461EB0">
      <w:pPr>
        <w:rPr>
          <w:color w:val="000000"/>
          <w:szCs w:val="26"/>
        </w:rPr>
      </w:pPr>
      <w:r w:rsidRPr="001A6236">
        <w:rPr>
          <w:color w:val="000000"/>
          <w:szCs w:val="26"/>
        </w:rPr>
        <w:t xml:space="preserve">Основные мероприятия подпрограммы направлены на реализацию поставленных цели и задач подпрограммы и </w:t>
      </w:r>
      <w:r>
        <w:rPr>
          <w:color w:val="000000"/>
          <w:szCs w:val="26"/>
        </w:rPr>
        <w:t>муниципальной</w:t>
      </w:r>
      <w:r w:rsidRPr="001A6236">
        <w:rPr>
          <w:color w:val="000000"/>
          <w:szCs w:val="26"/>
        </w:rPr>
        <w:t xml:space="preserve">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461EB0" w:rsidRDefault="00461EB0" w:rsidP="00461EB0">
      <w:pPr>
        <w:rPr>
          <w:b/>
        </w:rPr>
      </w:pPr>
      <w:r>
        <w:rPr>
          <w:b/>
        </w:rPr>
        <w:t>О</w:t>
      </w:r>
      <w:r w:rsidRPr="00053D4B">
        <w:rPr>
          <w:b/>
        </w:rPr>
        <w:t>сновное мероприятие 1. Сохранение и развитие народного творчества</w:t>
      </w:r>
      <w:r>
        <w:rPr>
          <w:b/>
        </w:rPr>
        <w:t>.</w:t>
      </w:r>
    </w:p>
    <w:p w:rsidR="00461EB0" w:rsidRPr="00275D97" w:rsidRDefault="00461EB0" w:rsidP="00461EB0">
      <w:pPr>
        <w:autoSpaceDE w:val="0"/>
        <w:autoSpaceDN w:val="0"/>
        <w:adjustRightInd w:val="0"/>
        <w:spacing w:line="233" w:lineRule="auto"/>
        <w:rPr>
          <w:rFonts w:eastAsia="Calibri"/>
          <w:color w:val="000000"/>
          <w:szCs w:val="26"/>
        </w:rPr>
      </w:pPr>
      <w:r w:rsidRPr="00275D97">
        <w:rPr>
          <w:color w:val="000000"/>
          <w:szCs w:val="26"/>
        </w:rPr>
        <w:t xml:space="preserve">Мероприятие 1.1. </w:t>
      </w:r>
      <w:r w:rsidRPr="00275D97">
        <w:rPr>
          <w:sz w:val="22"/>
        </w:rPr>
        <w:t xml:space="preserve"> </w:t>
      </w:r>
      <w:r w:rsidRPr="00275D97">
        <w:rPr>
          <w:color w:val="000000"/>
          <w:szCs w:val="26"/>
        </w:rPr>
        <w:t xml:space="preserve">Обеспечение деятельности </w:t>
      </w:r>
      <w:r>
        <w:rPr>
          <w:color w:val="000000"/>
          <w:szCs w:val="26"/>
        </w:rPr>
        <w:t>муниципальных</w:t>
      </w:r>
      <w:r w:rsidRPr="00275D97">
        <w:rPr>
          <w:color w:val="000000"/>
          <w:szCs w:val="26"/>
        </w:rPr>
        <w:t xml:space="preserve"> учреждений культурно-досугового типа и народного творчества.</w:t>
      </w:r>
    </w:p>
    <w:p w:rsidR="00461EB0" w:rsidRPr="000E6560" w:rsidRDefault="00461EB0" w:rsidP="00461EB0">
      <w:pPr>
        <w:autoSpaceDE w:val="0"/>
        <w:autoSpaceDN w:val="0"/>
        <w:adjustRightInd w:val="0"/>
        <w:spacing w:line="233" w:lineRule="auto"/>
        <w:rPr>
          <w:rFonts w:eastAsia="Calibri"/>
          <w:color w:val="000000"/>
        </w:rPr>
      </w:pPr>
      <w:r w:rsidRPr="00275D97">
        <w:rPr>
          <w:rFonts w:eastAsia="Calibri"/>
          <w:color w:val="000000"/>
          <w:szCs w:val="26"/>
        </w:rPr>
        <w:t xml:space="preserve">Мероприятие направлено на предоставление </w:t>
      </w:r>
      <w:r>
        <w:rPr>
          <w:rFonts w:eastAsia="Calibri"/>
          <w:color w:val="000000"/>
          <w:szCs w:val="26"/>
        </w:rPr>
        <w:t>межбюджетных трансфертов</w:t>
      </w:r>
      <w:r w:rsidRPr="00275D97">
        <w:rPr>
          <w:rFonts w:eastAsia="Calibri"/>
          <w:color w:val="000000"/>
          <w:szCs w:val="26"/>
        </w:rPr>
        <w:t xml:space="preserve"> </w:t>
      </w:r>
      <w:r w:rsidRPr="00275D97">
        <w:rPr>
          <w:color w:val="000000"/>
          <w:szCs w:val="26"/>
        </w:rPr>
        <w:t>учреждениям культурно-досугового типа и народного творчества</w:t>
      </w:r>
      <w:r>
        <w:rPr>
          <w:color w:val="000000"/>
          <w:szCs w:val="26"/>
        </w:rPr>
        <w:t xml:space="preserve"> Комсомольского района</w:t>
      </w:r>
      <w:r w:rsidRPr="00275D97">
        <w:rPr>
          <w:color w:val="000000"/>
          <w:szCs w:val="26"/>
        </w:rPr>
        <w:t xml:space="preserve"> </w:t>
      </w:r>
      <w:r w:rsidRPr="00275D97">
        <w:rPr>
          <w:rFonts w:eastAsia="Calibri"/>
          <w:color w:val="000000"/>
          <w:szCs w:val="26"/>
        </w:rPr>
        <w:t xml:space="preserve">на финансовое обеспечение выполнения </w:t>
      </w:r>
      <w:r>
        <w:rPr>
          <w:rFonts w:eastAsia="Calibri"/>
          <w:color w:val="000000"/>
          <w:szCs w:val="26"/>
        </w:rPr>
        <w:t>муниципального</w:t>
      </w:r>
      <w:r w:rsidRPr="00275D97">
        <w:rPr>
          <w:rFonts w:eastAsia="Calibri"/>
          <w:color w:val="000000"/>
          <w:szCs w:val="26"/>
        </w:rPr>
        <w:t xml:space="preserve"> задания</w:t>
      </w:r>
      <w:r>
        <w:rPr>
          <w:rFonts w:eastAsia="Calibri"/>
          <w:color w:val="000000"/>
          <w:szCs w:val="26"/>
        </w:rPr>
        <w:t xml:space="preserve"> и </w:t>
      </w:r>
      <w:r>
        <w:rPr>
          <w:color w:val="000000"/>
        </w:rPr>
        <w:t>з</w:t>
      </w:r>
      <w:r w:rsidRPr="0024694A">
        <w:rPr>
          <w:color w:val="000000"/>
        </w:rPr>
        <w:t>акупк</w:t>
      </w:r>
      <w:r>
        <w:rPr>
          <w:color w:val="000000"/>
        </w:rPr>
        <w:t>у</w:t>
      </w:r>
      <w:r w:rsidRPr="0024694A">
        <w:rPr>
          <w:color w:val="000000"/>
        </w:rPr>
        <w:t xml:space="preserve"> товаров, работ и услуг для </w:t>
      </w:r>
      <w:r w:rsidRPr="000E6560">
        <w:rPr>
          <w:color w:val="000000"/>
        </w:rPr>
        <w:t>обеспечения государственных (муниципальных) нужд</w:t>
      </w:r>
      <w:r w:rsidRPr="000E6560">
        <w:rPr>
          <w:rFonts w:eastAsia="Calibri"/>
          <w:color w:val="000000"/>
        </w:rPr>
        <w:t>.</w:t>
      </w:r>
    </w:p>
    <w:p w:rsidR="00461EB0" w:rsidRPr="000E6560" w:rsidRDefault="00461EB0" w:rsidP="00461EB0">
      <w:pPr>
        <w:pStyle w:val="ConsPlusNormal"/>
        <w:ind w:firstLine="567"/>
        <w:jc w:val="both"/>
        <w:rPr>
          <w:rFonts w:ascii="Times New Roman" w:hAnsi="Times New Roman" w:cs="Times New Roman"/>
          <w:color w:val="000000"/>
          <w:sz w:val="24"/>
          <w:szCs w:val="24"/>
        </w:rPr>
      </w:pPr>
      <w:r w:rsidRPr="000E6560">
        <w:rPr>
          <w:rFonts w:ascii="Times New Roman" w:hAnsi="Times New Roman" w:cs="Times New Roman"/>
          <w:color w:val="000000"/>
          <w:sz w:val="24"/>
          <w:szCs w:val="24"/>
        </w:rPr>
        <w:t>Сроки реализации мероприятий подпрограммы – 20</w:t>
      </w:r>
      <w:r>
        <w:rPr>
          <w:rFonts w:ascii="Times New Roman" w:hAnsi="Times New Roman" w:cs="Times New Roman"/>
          <w:color w:val="000000"/>
          <w:sz w:val="24"/>
          <w:szCs w:val="24"/>
        </w:rPr>
        <w:t>21</w:t>
      </w:r>
      <w:r w:rsidRPr="000E6560">
        <w:rPr>
          <w:rFonts w:ascii="Times New Roman" w:hAnsi="Times New Roman" w:cs="Times New Roman"/>
          <w:color w:val="000000"/>
          <w:sz w:val="24"/>
          <w:szCs w:val="24"/>
        </w:rPr>
        <w:t xml:space="preserve">–2035 годы. </w:t>
      </w:r>
    </w:p>
    <w:p w:rsidR="00461EB0" w:rsidRPr="000E6560" w:rsidRDefault="00461EB0" w:rsidP="00461EB0">
      <w:pPr>
        <w:pStyle w:val="ConsPlusNormal"/>
        <w:ind w:firstLine="567"/>
        <w:jc w:val="both"/>
        <w:rPr>
          <w:rFonts w:ascii="Times New Roman" w:hAnsi="Times New Roman" w:cs="Times New Roman"/>
          <w:color w:val="000000"/>
          <w:sz w:val="24"/>
          <w:szCs w:val="24"/>
        </w:rPr>
      </w:pPr>
      <w:r w:rsidRPr="000E6560">
        <w:rPr>
          <w:rFonts w:ascii="Times New Roman" w:hAnsi="Times New Roman" w:cs="Times New Roman"/>
          <w:color w:val="000000"/>
          <w:sz w:val="24"/>
          <w:szCs w:val="24"/>
        </w:rPr>
        <w:t xml:space="preserve">Реализация мероприятий подпрограммы предусмотрена в три этапа: </w:t>
      </w:r>
    </w:p>
    <w:p w:rsidR="00461EB0" w:rsidRPr="000E6560" w:rsidRDefault="00461EB0" w:rsidP="00461EB0">
      <w:pPr>
        <w:pStyle w:val="ConsPlusTitle"/>
        <w:ind w:firstLine="567"/>
        <w:jc w:val="both"/>
        <w:rPr>
          <w:rFonts w:ascii="Times New Roman" w:hAnsi="Times New Roman" w:cs="Times New Roman"/>
          <w:b w:val="0"/>
          <w:color w:val="000000"/>
          <w:sz w:val="24"/>
          <w:szCs w:val="24"/>
        </w:rPr>
      </w:pPr>
      <w:r w:rsidRPr="000E6560">
        <w:rPr>
          <w:rFonts w:ascii="Times New Roman" w:hAnsi="Times New Roman" w:cs="Times New Roman"/>
          <w:b w:val="0"/>
          <w:color w:val="000000"/>
          <w:sz w:val="24"/>
          <w:szCs w:val="24"/>
        </w:rPr>
        <w:t>1 этап – 20</w:t>
      </w:r>
      <w:r>
        <w:rPr>
          <w:rFonts w:ascii="Times New Roman" w:hAnsi="Times New Roman" w:cs="Times New Roman"/>
          <w:b w:val="0"/>
          <w:color w:val="000000"/>
          <w:sz w:val="24"/>
          <w:szCs w:val="24"/>
        </w:rPr>
        <w:t>21</w:t>
      </w:r>
      <w:r w:rsidRPr="000E6560">
        <w:rPr>
          <w:rFonts w:ascii="Times New Roman" w:hAnsi="Times New Roman" w:cs="Times New Roman"/>
          <w:b w:val="0"/>
          <w:color w:val="000000"/>
          <w:sz w:val="24"/>
          <w:szCs w:val="24"/>
        </w:rPr>
        <w:t>–2025 годы;</w:t>
      </w:r>
    </w:p>
    <w:p w:rsidR="00461EB0" w:rsidRPr="000E6560" w:rsidRDefault="00461EB0" w:rsidP="00461EB0">
      <w:pPr>
        <w:pStyle w:val="ConsPlusTitle"/>
        <w:ind w:firstLine="567"/>
        <w:jc w:val="both"/>
        <w:rPr>
          <w:rFonts w:ascii="Times New Roman" w:hAnsi="Times New Roman" w:cs="Times New Roman"/>
          <w:b w:val="0"/>
          <w:color w:val="000000"/>
          <w:sz w:val="24"/>
          <w:szCs w:val="24"/>
        </w:rPr>
      </w:pPr>
      <w:r w:rsidRPr="000E6560">
        <w:rPr>
          <w:rFonts w:ascii="Times New Roman" w:hAnsi="Times New Roman" w:cs="Times New Roman"/>
          <w:b w:val="0"/>
          <w:color w:val="000000"/>
          <w:sz w:val="24"/>
          <w:szCs w:val="24"/>
        </w:rPr>
        <w:t>2 этап – 2026–2030 годы;</w:t>
      </w:r>
    </w:p>
    <w:p w:rsidR="00461EB0" w:rsidRPr="000E6560" w:rsidRDefault="00461EB0" w:rsidP="00461EB0">
      <w:pPr>
        <w:autoSpaceDE w:val="0"/>
        <w:autoSpaceDN w:val="0"/>
        <w:adjustRightInd w:val="0"/>
        <w:spacing w:line="233" w:lineRule="auto"/>
        <w:rPr>
          <w:rFonts w:eastAsia="Calibri"/>
          <w:color w:val="000000"/>
        </w:rPr>
      </w:pPr>
      <w:r w:rsidRPr="000E6560">
        <w:rPr>
          <w:color w:val="000000"/>
        </w:rPr>
        <w:t>3 этап – 2031–2035 годы.</w:t>
      </w:r>
    </w:p>
    <w:p w:rsidR="00461EB0" w:rsidRPr="00053D4B" w:rsidRDefault="00461EB0" w:rsidP="00461EB0"/>
    <w:p w:rsidR="00461EB0" w:rsidRPr="00053D4B" w:rsidRDefault="00461EB0" w:rsidP="00461EB0">
      <w:pPr>
        <w:pStyle w:val="1"/>
        <w:framePr w:w="0" w:hRule="auto" w:hSpace="0" w:wrap="auto" w:vAnchor="margin" w:hAnchor="text" w:xAlign="left" w:yAlign="inline"/>
        <w:ind w:firstLine="567"/>
        <w:rPr>
          <w:rFonts w:ascii="Times New Roman" w:hAnsi="Times New Roman"/>
          <w:sz w:val="24"/>
        </w:rPr>
      </w:pPr>
      <w:bookmarkStart w:id="18" w:name="sub_1371"/>
      <w:r w:rsidRPr="00053D4B">
        <w:rPr>
          <w:rFonts w:ascii="Times New Roman" w:hAnsi="Times New Roman"/>
          <w:sz w:val="24"/>
        </w:rPr>
        <w:t>Раздел IV. Обоснование объема финансовых ресурсов, необходимых для реализации подпрограммы</w:t>
      </w:r>
    </w:p>
    <w:p w:rsidR="00461EB0" w:rsidRDefault="00461EB0" w:rsidP="00461EB0"/>
    <w:p w:rsidR="00461EB0" w:rsidRDefault="00461EB0" w:rsidP="00461EB0">
      <w:pPr>
        <w:rPr>
          <w:rStyle w:val="af2"/>
          <w:b w:val="0"/>
          <w:bCs w:val="0"/>
        </w:rPr>
      </w:pPr>
      <w:r w:rsidRPr="00053D4B">
        <w:t xml:space="preserve">Общий объем финансирования подпрограммы за счет </w:t>
      </w:r>
      <w:r>
        <w:t>всех источников составит  123834615,00</w:t>
      </w:r>
      <w:r w:rsidRPr="00053D4B">
        <w:t xml:space="preserve"> рублей, </w:t>
      </w:r>
      <w:r>
        <w:t xml:space="preserve">в том числе за счет средств </w:t>
      </w:r>
      <w:r w:rsidRPr="00053D4B">
        <w:t xml:space="preserve">федерального бюджета – 0,0 рублей, республиканского бюджета Чувашской Республики – 0,0 рублей,  бюджета </w:t>
      </w:r>
      <w:r>
        <w:t>сельского поселения – 123834615,00</w:t>
      </w:r>
      <w:r w:rsidRPr="00053D4B">
        <w:t> рублей,  внебюджетных источников –  0,0 рублей. Показатели по годам и источникам финансирования приведены в таблице.</w:t>
      </w:r>
      <w:bookmarkEnd w:id="17"/>
      <w:bookmarkEnd w:id="18"/>
      <w:r>
        <w:rPr>
          <w:rStyle w:val="af2"/>
          <w:b w:val="0"/>
          <w:bCs w:val="0"/>
        </w:rPr>
        <w:t xml:space="preserve">                                                                                                                                                                                                </w:t>
      </w:r>
    </w:p>
    <w:p w:rsidR="00461EB0" w:rsidRDefault="00461EB0" w:rsidP="00461EB0">
      <w:pPr>
        <w:pStyle w:val="14"/>
        <w:tabs>
          <w:tab w:val="left" w:pos="1232"/>
        </w:tabs>
        <w:ind w:firstLine="567"/>
        <w:jc w:val="both"/>
        <w:rPr>
          <w:rStyle w:val="af2"/>
          <w:b/>
          <w:bCs w:val="0"/>
          <w:sz w:val="24"/>
          <w:szCs w:val="24"/>
        </w:rPr>
      </w:pPr>
    </w:p>
    <w:p w:rsidR="00461EB0" w:rsidRDefault="00461EB0" w:rsidP="00461EB0">
      <w:pPr>
        <w:pStyle w:val="14"/>
        <w:tabs>
          <w:tab w:val="left" w:pos="1232"/>
        </w:tabs>
        <w:ind w:firstLine="567"/>
        <w:jc w:val="both"/>
        <w:rPr>
          <w:rStyle w:val="af2"/>
          <w:b/>
          <w:bCs w:val="0"/>
          <w:sz w:val="24"/>
          <w:szCs w:val="24"/>
        </w:rPr>
      </w:pPr>
      <w:r>
        <w:rPr>
          <w:rStyle w:val="af2"/>
          <w:b/>
          <w:bCs w:val="0"/>
          <w:sz w:val="24"/>
          <w:szCs w:val="24"/>
        </w:rPr>
        <w:t xml:space="preserve">                                                                                             </w:t>
      </w:r>
      <w:r w:rsidRPr="00B3630C">
        <w:rPr>
          <w:rStyle w:val="af2"/>
          <w:b/>
          <w:bCs w:val="0"/>
          <w:color w:val="000000"/>
          <w:sz w:val="24"/>
          <w:szCs w:val="24"/>
        </w:rPr>
        <w:t>Таблица</w:t>
      </w:r>
      <w:r>
        <w:rPr>
          <w:rStyle w:val="af2"/>
          <w:b/>
          <w:bCs w:val="0"/>
          <w:sz w:val="24"/>
          <w:szCs w:val="24"/>
        </w:rPr>
        <w:t xml:space="preserve"> </w:t>
      </w:r>
      <w:r>
        <w:rPr>
          <w:rStyle w:val="af2"/>
          <w:bCs w:val="0"/>
          <w:sz w:val="24"/>
          <w:szCs w:val="24"/>
        </w:rPr>
        <w:t xml:space="preserve"> (</w:t>
      </w:r>
      <w:r w:rsidRPr="006D7803">
        <w:rPr>
          <w:rStyle w:val="af2"/>
          <w:bCs w:val="0"/>
          <w:sz w:val="24"/>
          <w:szCs w:val="24"/>
        </w:rPr>
        <w:t>рублей)</w:t>
      </w:r>
    </w:p>
    <w:tbl>
      <w:tblPr>
        <w:tblpPr w:leftFromText="180" w:rightFromText="180" w:vertAnchor="text" w:horzAnchor="page" w:tblpXSpec="center" w:tblpY="204"/>
        <w:tblW w:w="86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10"/>
        <w:gridCol w:w="1525"/>
        <w:gridCol w:w="993"/>
        <w:gridCol w:w="1667"/>
        <w:gridCol w:w="1592"/>
        <w:gridCol w:w="1560"/>
      </w:tblGrid>
      <w:tr w:rsidR="00461EB0" w:rsidRPr="00454872" w:rsidTr="00451015">
        <w:tc>
          <w:tcPr>
            <w:tcW w:w="1310" w:type="dxa"/>
            <w:vMerge w:val="restart"/>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Годы</w:t>
            </w:r>
          </w:p>
        </w:tc>
        <w:tc>
          <w:tcPr>
            <w:tcW w:w="1525" w:type="dxa"/>
            <w:vMerge w:val="restart"/>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Всего</w:t>
            </w:r>
          </w:p>
        </w:tc>
        <w:tc>
          <w:tcPr>
            <w:tcW w:w="5812" w:type="dxa"/>
            <w:gridSpan w:val="4"/>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tabs>
                <w:tab w:val="left" w:pos="4752"/>
              </w:tabs>
              <w:autoSpaceDE w:val="0"/>
              <w:autoSpaceDN w:val="0"/>
              <w:adjustRightInd w:val="0"/>
              <w:jc w:val="center"/>
            </w:pPr>
            <w:r w:rsidRPr="00454872">
              <w:t>В том числе за счет средств</w:t>
            </w:r>
          </w:p>
        </w:tc>
      </w:tr>
      <w:tr w:rsidR="00461EB0" w:rsidRPr="00454872" w:rsidTr="00451015">
        <w:trPr>
          <w:trHeight w:val="1408"/>
        </w:trPr>
        <w:tc>
          <w:tcPr>
            <w:tcW w:w="1310" w:type="dxa"/>
            <w:vMerge/>
            <w:tcBorders>
              <w:top w:val="single" w:sz="4" w:space="0" w:color="auto"/>
              <w:left w:val="single" w:sz="4" w:space="0" w:color="auto"/>
              <w:bottom w:val="single" w:sz="4" w:space="0" w:color="auto"/>
              <w:right w:val="single" w:sz="4" w:space="0" w:color="auto"/>
            </w:tcBorders>
            <w:vAlign w:val="center"/>
          </w:tcPr>
          <w:p w:rsidR="00461EB0" w:rsidRPr="00454872" w:rsidRDefault="00461EB0" w:rsidP="00451015">
            <w:pPr>
              <w:jc w:val="center"/>
            </w:pPr>
          </w:p>
        </w:tc>
        <w:tc>
          <w:tcPr>
            <w:tcW w:w="1525" w:type="dxa"/>
            <w:vMerge/>
            <w:tcBorders>
              <w:top w:val="single" w:sz="4" w:space="0" w:color="auto"/>
              <w:left w:val="single" w:sz="4" w:space="0" w:color="auto"/>
              <w:bottom w:val="single" w:sz="4" w:space="0" w:color="auto"/>
              <w:right w:val="single" w:sz="4" w:space="0" w:color="auto"/>
            </w:tcBorders>
            <w:vAlign w:val="center"/>
          </w:tcPr>
          <w:p w:rsidR="00461EB0" w:rsidRPr="00454872" w:rsidRDefault="00461EB0" w:rsidP="00451015">
            <w:pPr>
              <w:jc w:val="center"/>
            </w:pPr>
          </w:p>
        </w:tc>
        <w:tc>
          <w:tcPr>
            <w:tcW w:w="993"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федерального бюджета</w:t>
            </w:r>
          </w:p>
          <w:p w:rsidR="00461EB0" w:rsidRPr="00454872" w:rsidRDefault="00461EB0" w:rsidP="00451015">
            <w:pPr>
              <w:widowControl w:val="0"/>
              <w:autoSpaceDE w:val="0"/>
              <w:autoSpaceDN w:val="0"/>
              <w:adjustRightInd w:val="0"/>
              <w:jc w:val="center"/>
            </w:pPr>
          </w:p>
        </w:tc>
        <w:tc>
          <w:tcPr>
            <w:tcW w:w="1667"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республикан</w:t>
            </w:r>
          </w:p>
          <w:p w:rsidR="00461EB0" w:rsidRPr="00454872" w:rsidRDefault="00461EB0" w:rsidP="00451015">
            <w:pPr>
              <w:widowControl w:val="0"/>
              <w:autoSpaceDE w:val="0"/>
              <w:autoSpaceDN w:val="0"/>
              <w:adjustRightInd w:val="0"/>
              <w:jc w:val="center"/>
            </w:pPr>
            <w:r w:rsidRPr="00454872">
              <w:t>ского бюджета</w:t>
            </w:r>
          </w:p>
          <w:p w:rsidR="00461EB0" w:rsidRPr="00454872" w:rsidRDefault="00461EB0" w:rsidP="00451015">
            <w:pPr>
              <w:widowControl w:val="0"/>
              <w:autoSpaceDE w:val="0"/>
              <w:autoSpaceDN w:val="0"/>
              <w:adjustRightInd w:val="0"/>
              <w:jc w:val="center"/>
            </w:pPr>
            <w:r w:rsidRPr="00454872">
              <w:t>Чувашской</w:t>
            </w:r>
          </w:p>
          <w:p w:rsidR="00461EB0" w:rsidRPr="00454872" w:rsidRDefault="00461EB0" w:rsidP="00451015">
            <w:pPr>
              <w:widowControl w:val="0"/>
              <w:autoSpaceDE w:val="0"/>
              <w:autoSpaceDN w:val="0"/>
              <w:adjustRightInd w:val="0"/>
              <w:jc w:val="center"/>
            </w:pPr>
            <w:r w:rsidRPr="00454872">
              <w:t>Республики</w:t>
            </w:r>
          </w:p>
        </w:tc>
        <w:tc>
          <w:tcPr>
            <w:tcW w:w="1592"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внебюджетных источников</w:t>
            </w:r>
          </w:p>
        </w:tc>
      </w:tr>
      <w:tr w:rsidR="00461EB0" w:rsidRPr="00454872" w:rsidTr="00451015">
        <w:tc>
          <w:tcPr>
            <w:tcW w:w="131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2021</w:t>
            </w:r>
          </w:p>
        </w:tc>
        <w:tc>
          <w:tcPr>
            <w:tcW w:w="1525"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8255641,00</w:t>
            </w:r>
          </w:p>
        </w:tc>
        <w:tc>
          <w:tcPr>
            <w:tcW w:w="993"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667"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592"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c>
          <w:tcPr>
            <w:tcW w:w="131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2022</w:t>
            </w:r>
          </w:p>
        </w:tc>
        <w:tc>
          <w:tcPr>
            <w:tcW w:w="1525"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993"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c>
          <w:tcPr>
            <w:tcW w:w="1667"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c>
          <w:tcPr>
            <w:tcW w:w="1592"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c>
          <w:tcPr>
            <w:tcW w:w="131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2023</w:t>
            </w:r>
          </w:p>
        </w:tc>
        <w:tc>
          <w:tcPr>
            <w:tcW w:w="1525"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993"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667"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592"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c>
          <w:tcPr>
            <w:tcW w:w="131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2024</w:t>
            </w:r>
          </w:p>
        </w:tc>
        <w:tc>
          <w:tcPr>
            <w:tcW w:w="1525"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993"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667"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c>
          <w:tcPr>
            <w:tcW w:w="1592"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rsidRPr="00454872">
              <w:t>0,0</w:t>
            </w:r>
          </w:p>
        </w:tc>
      </w:tr>
      <w:tr w:rsidR="00461EB0" w:rsidRPr="00454872" w:rsidTr="00451015">
        <w:tc>
          <w:tcPr>
            <w:tcW w:w="131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2025</w:t>
            </w:r>
          </w:p>
        </w:tc>
        <w:tc>
          <w:tcPr>
            <w:tcW w:w="1525"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993"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c>
          <w:tcPr>
            <w:tcW w:w="1667"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c>
          <w:tcPr>
            <w:tcW w:w="1592" w:type="dxa"/>
            <w:tcBorders>
              <w:top w:val="single" w:sz="4" w:space="0" w:color="auto"/>
              <w:left w:val="single" w:sz="4" w:space="0" w:color="auto"/>
              <w:bottom w:val="single" w:sz="4" w:space="0" w:color="auto"/>
              <w:right w:val="single" w:sz="4" w:space="0" w:color="auto"/>
            </w:tcBorders>
          </w:tcPr>
          <w:p w:rsidR="00461EB0" w:rsidRDefault="00461EB0" w:rsidP="00451015">
            <w:r w:rsidRPr="00EE713E">
              <w:t>8255641,00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0,0</w:t>
            </w:r>
          </w:p>
        </w:tc>
      </w:tr>
      <w:tr w:rsidR="00461EB0" w:rsidRPr="006D5B02" w:rsidTr="00451015">
        <w:tc>
          <w:tcPr>
            <w:tcW w:w="131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pPr>
            <w:r>
              <w:t>2026-2030</w:t>
            </w:r>
          </w:p>
        </w:tc>
        <w:tc>
          <w:tcPr>
            <w:tcW w:w="1525"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41278205,00</w:t>
            </w:r>
          </w:p>
        </w:tc>
        <w:tc>
          <w:tcPr>
            <w:tcW w:w="993"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c>
          <w:tcPr>
            <w:tcW w:w="1667"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c>
          <w:tcPr>
            <w:tcW w:w="1592"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41278205,00</w:t>
            </w:r>
          </w:p>
        </w:tc>
        <w:tc>
          <w:tcPr>
            <w:tcW w:w="1560"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r>
      <w:tr w:rsidR="00461EB0" w:rsidRPr="006D5B02" w:rsidTr="00451015">
        <w:tc>
          <w:tcPr>
            <w:tcW w:w="1310"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rPr>
                <w:bCs/>
                <w:color w:val="26282F"/>
              </w:rPr>
            </w:pPr>
            <w:r w:rsidRPr="006D5B02">
              <w:rPr>
                <w:bCs/>
                <w:color w:val="26282F"/>
              </w:rPr>
              <w:t>2031-2035</w:t>
            </w:r>
          </w:p>
        </w:tc>
        <w:tc>
          <w:tcPr>
            <w:tcW w:w="1525"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41278205,00</w:t>
            </w:r>
          </w:p>
        </w:tc>
        <w:tc>
          <w:tcPr>
            <w:tcW w:w="993"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c>
          <w:tcPr>
            <w:tcW w:w="1667"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c>
          <w:tcPr>
            <w:tcW w:w="1592"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41278205,00</w:t>
            </w:r>
          </w:p>
        </w:tc>
        <w:tc>
          <w:tcPr>
            <w:tcW w:w="1560" w:type="dxa"/>
            <w:tcBorders>
              <w:top w:val="single" w:sz="4" w:space="0" w:color="auto"/>
              <w:left w:val="single" w:sz="4" w:space="0" w:color="auto"/>
              <w:bottom w:val="single" w:sz="4" w:space="0" w:color="auto"/>
              <w:right w:val="single" w:sz="4" w:space="0" w:color="auto"/>
            </w:tcBorders>
          </w:tcPr>
          <w:p w:rsidR="00461EB0" w:rsidRPr="006D5B02" w:rsidRDefault="00461EB0" w:rsidP="00451015">
            <w:pPr>
              <w:widowControl w:val="0"/>
              <w:autoSpaceDE w:val="0"/>
              <w:autoSpaceDN w:val="0"/>
              <w:adjustRightInd w:val="0"/>
              <w:jc w:val="center"/>
            </w:pPr>
            <w:r>
              <w:t>0,0</w:t>
            </w:r>
          </w:p>
        </w:tc>
      </w:tr>
      <w:tr w:rsidR="00461EB0" w:rsidRPr="00454872" w:rsidTr="00451015">
        <w:tc>
          <w:tcPr>
            <w:tcW w:w="131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rPr>
                <w:b/>
                <w:bCs/>
                <w:color w:val="26282F"/>
              </w:rPr>
            </w:pPr>
            <w:r>
              <w:rPr>
                <w:b/>
                <w:bCs/>
                <w:color w:val="26282F"/>
              </w:rPr>
              <w:t>Всего</w:t>
            </w:r>
          </w:p>
        </w:tc>
        <w:tc>
          <w:tcPr>
            <w:tcW w:w="1525" w:type="dxa"/>
            <w:tcBorders>
              <w:top w:val="single" w:sz="4" w:space="0" w:color="auto"/>
              <w:left w:val="single" w:sz="4" w:space="0" w:color="auto"/>
              <w:bottom w:val="single" w:sz="4" w:space="0" w:color="auto"/>
              <w:right w:val="single" w:sz="4" w:space="0" w:color="auto"/>
            </w:tcBorders>
          </w:tcPr>
          <w:p w:rsidR="00461EB0" w:rsidRPr="001775BD" w:rsidRDefault="00461EB0" w:rsidP="00451015">
            <w:pPr>
              <w:widowControl w:val="0"/>
              <w:autoSpaceDE w:val="0"/>
              <w:autoSpaceDN w:val="0"/>
              <w:adjustRightInd w:val="0"/>
              <w:jc w:val="center"/>
              <w:rPr>
                <w:rFonts w:eastAsia="Calibri"/>
              </w:rPr>
            </w:pPr>
            <w:r w:rsidRPr="001775BD">
              <w:rPr>
                <w:rFonts w:eastAsia="Calibri"/>
              </w:rPr>
              <w:t>123834615,00</w:t>
            </w:r>
          </w:p>
        </w:tc>
        <w:tc>
          <w:tcPr>
            <w:tcW w:w="993"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center"/>
              <w:rPr>
                <w:b/>
              </w:rPr>
            </w:pPr>
            <w:r>
              <w:rPr>
                <w:b/>
              </w:rPr>
              <w:t>0,0</w:t>
            </w:r>
          </w:p>
        </w:tc>
        <w:tc>
          <w:tcPr>
            <w:tcW w:w="1667" w:type="dxa"/>
            <w:tcBorders>
              <w:top w:val="single" w:sz="4" w:space="0" w:color="auto"/>
              <w:left w:val="single" w:sz="4" w:space="0" w:color="auto"/>
              <w:bottom w:val="single" w:sz="4" w:space="0" w:color="auto"/>
              <w:right w:val="single" w:sz="4" w:space="0" w:color="auto"/>
            </w:tcBorders>
          </w:tcPr>
          <w:p w:rsidR="00461EB0" w:rsidRDefault="00461EB0" w:rsidP="00451015">
            <w:pPr>
              <w:widowControl w:val="0"/>
              <w:autoSpaceDE w:val="0"/>
              <w:autoSpaceDN w:val="0"/>
              <w:adjustRightInd w:val="0"/>
              <w:jc w:val="center"/>
              <w:rPr>
                <w:b/>
              </w:rPr>
            </w:pPr>
            <w:r>
              <w:rPr>
                <w:b/>
              </w:rPr>
              <w:t>0,0</w:t>
            </w:r>
          </w:p>
        </w:tc>
        <w:tc>
          <w:tcPr>
            <w:tcW w:w="1592" w:type="dxa"/>
            <w:tcBorders>
              <w:top w:val="single" w:sz="4" w:space="0" w:color="auto"/>
              <w:left w:val="single" w:sz="4" w:space="0" w:color="auto"/>
              <w:bottom w:val="single" w:sz="4" w:space="0" w:color="auto"/>
              <w:right w:val="single" w:sz="4" w:space="0" w:color="auto"/>
            </w:tcBorders>
          </w:tcPr>
          <w:p w:rsidR="00461EB0" w:rsidRPr="001775BD" w:rsidRDefault="00461EB0" w:rsidP="00451015">
            <w:pPr>
              <w:widowControl w:val="0"/>
              <w:autoSpaceDE w:val="0"/>
              <w:autoSpaceDN w:val="0"/>
              <w:adjustRightInd w:val="0"/>
              <w:jc w:val="center"/>
              <w:rPr>
                <w:rFonts w:eastAsia="Calibri"/>
              </w:rPr>
            </w:pPr>
            <w:r w:rsidRPr="001775BD">
              <w:rPr>
                <w:rFonts w:eastAsia="Calibri"/>
              </w:rPr>
              <w:t>123834615,00</w:t>
            </w:r>
          </w:p>
        </w:tc>
        <w:tc>
          <w:tcPr>
            <w:tcW w:w="1560" w:type="dxa"/>
            <w:tcBorders>
              <w:top w:val="single" w:sz="4" w:space="0" w:color="auto"/>
              <w:left w:val="single" w:sz="4" w:space="0" w:color="auto"/>
              <w:bottom w:val="single" w:sz="4" w:space="0" w:color="auto"/>
              <w:right w:val="single" w:sz="4" w:space="0" w:color="auto"/>
            </w:tcBorders>
          </w:tcPr>
          <w:p w:rsidR="00461EB0" w:rsidRPr="00454872" w:rsidRDefault="00461EB0" w:rsidP="00451015">
            <w:pPr>
              <w:widowControl w:val="0"/>
              <w:autoSpaceDE w:val="0"/>
              <w:autoSpaceDN w:val="0"/>
              <w:adjustRightInd w:val="0"/>
              <w:jc w:val="center"/>
              <w:rPr>
                <w:b/>
              </w:rPr>
            </w:pPr>
            <w:r>
              <w:rPr>
                <w:b/>
              </w:rPr>
              <w:t>0,0</w:t>
            </w:r>
          </w:p>
        </w:tc>
      </w:tr>
    </w:tbl>
    <w:p w:rsidR="00461EB0" w:rsidRDefault="00461EB0" w:rsidP="00461EB0">
      <w:pPr>
        <w:pStyle w:val="14"/>
        <w:tabs>
          <w:tab w:val="left" w:pos="1232"/>
        </w:tabs>
        <w:ind w:firstLine="567"/>
        <w:jc w:val="both"/>
        <w:rPr>
          <w:rStyle w:val="af2"/>
          <w:b/>
          <w:bCs w:val="0"/>
          <w:sz w:val="24"/>
          <w:szCs w:val="24"/>
        </w:rPr>
      </w:pPr>
      <w:r>
        <w:rPr>
          <w:rStyle w:val="af2"/>
          <w:b/>
          <w:bCs w:val="0"/>
          <w:sz w:val="24"/>
          <w:szCs w:val="24"/>
        </w:rPr>
        <w:t xml:space="preserve">                                                                                                                                                                            </w:t>
      </w:r>
    </w:p>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Default="00461EB0" w:rsidP="00461EB0"/>
    <w:p w:rsidR="00461EB0" w:rsidRPr="00053D4B" w:rsidRDefault="00461EB0" w:rsidP="00461EB0">
      <w:r>
        <w:t>О</w:t>
      </w:r>
      <w:r w:rsidRPr="00053D4B">
        <w:t xml:space="preserve">бъемы бюджетных ассигнований уточняются ежегодно при формировании  бюджета </w:t>
      </w:r>
      <w:r>
        <w:t>Комсомольского</w:t>
      </w:r>
      <w:r w:rsidRPr="00053D4B">
        <w:t xml:space="preserve"> сельского поселения </w:t>
      </w:r>
      <w:r>
        <w:t>Комсомольского</w:t>
      </w:r>
      <w:r w:rsidRPr="00053D4B">
        <w:t xml:space="preserve"> района на очередной финансовый год и плановый период.</w:t>
      </w:r>
    </w:p>
    <w:p w:rsidR="00461EB0" w:rsidRPr="009C45FB" w:rsidRDefault="00461EB0" w:rsidP="00461EB0">
      <w:pPr>
        <w:sectPr w:rsidR="00461EB0" w:rsidRPr="009C45FB" w:rsidSect="00A97009">
          <w:pgSz w:w="11909" w:h="16834"/>
          <w:pgMar w:top="851" w:right="567" w:bottom="851" w:left="1418" w:header="720" w:footer="720" w:gutter="0"/>
          <w:cols w:space="720"/>
        </w:sectPr>
      </w:pPr>
      <w:r w:rsidRPr="00053D4B">
        <w:t xml:space="preserve">Ресурсное обеспечение реализации подпрограммы за счет всех источников по годам ее реализации в разрезе мероприятий подпрограммы представлено в </w:t>
      </w:r>
      <w:r w:rsidRPr="00B3630C">
        <w:rPr>
          <w:rStyle w:val="afff"/>
          <w:b w:val="0"/>
          <w:color w:val="000000"/>
        </w:rPr>
        <w:t xml:space="preserve">приложении № </w:t>
      </w:r>
      <w:r w:rsidRPr="00B3630C">
        <w:rPr>
          <w:color w:val="000000"/>
        </w:rPr>
        <w:t>1</w:t>
      </w:r>
      <w:r w:rsidRPr="00053D4B">
        <w:t xml:space="preserve"> к подпрогра</w:t>
      </w:r>
      <w:r>
        <w:t>мме.</w:t>
      </w:r>
    </w:p>
    <w:p w:rsidR="00461EB0" w:rsidRDefault="00461EB0" w:rsidP="00461EB0">
      <w:pPr>
        <w:rPr>
          <w:rStyle w:val="af2"/>
          <w:b w:val="0"/>
          <w:bCs w:val="0"/>
        </w:rPr>
      </w:pPr>
      <w:r>
        <w:rPr>
          <w:rStyle w:val="af2"/>
          <w:b w:val="0"/>
          <w:bCs w:val="0"/>
        </w:rPr>
        <w:lastRenderedPageBreak/>
        <w:t xml:space="preserve">                                                                                                                                                                                                   Приложение 1</w:t>
      </w:r>
    </w:p>
    <w:p w:rsidR="00461EB0" w:rsidRDefault="00461EB0" w:rsidP="00461EB0">
      <w:pPr>
        <w:jc w:val="center"/>
        <w:rPr>
          <w:rStyle w:val="af2"/>
          <w:b w:val="0"/>
          <w:bCs w:val="0"/>
        </w:rPr>
      </w:pPr>
      <w:r w:rsidRPr="004679A3">
        <w:rPr>
          <w:rStyle w:val="af2"/>
          <w:b w:val="0"/>
          <w:bCs w:val="0"/>
        </w:rPr>
        <w:t xml:space="preserve"> </w:t>
      </w:r>
      <w:r>
        <w:rPr>
          <w:rStyle w:val="af2"/>
          <w:b w:val="0"/>
          <w:bCs w:val="0"/>
        </w:rPr>
        <w:t xml:space="preserve">                                                                                                                                                     к подпрограмме «Развитие культуры»</w:t>
      </w:r>
    </w:p>
    <w:p w:rsidR="00461EB0" w:rsidRPr="004679A3" w:rsidRDefault="00461EB0" w:rsidP="00461EB0">
      <w:pPr>
        <w:jc w:val="center"/>
        <w:rPr>
          <w:rStyle w:val="af2"/>
          <w:b w:val="0"/>
          <w:bCs w:val="0"/>
        </w:rPr>
      </w:pPr>
      <w:r>
        <w:rPr>
          <w:rStyle w:val="af2"/>
          <w:b w:val="0"/>
          <w:bCs w:val="0"/>
        </w:rPr>
        <w:t xml:space="preserve">                                                                                                                                      </w:t>
      </w:r>
      <w:hyperlink w:anchor="sub_1000" w:history="1">
        <w:r>
          <w:rPr>
            <w:rStyle w:val="afff"/>
            <w:b w:val="0"/>
            <w:bCs w:val="0"/>
          </w:rPr>
          <w:t>М</w:t>
        </w:r>
        <w:r w:rsidRPr="004679A3">
          <w:rPr>
            <w:rStyle w:val="afff"/>
            <w:b w:val="0"/>
            <w:bCs w:val="0"/>
          </w:rPr>
          <w:t>униципальной программ</w:t>
        </w:r>
      </w:hyperlink>
      <w:r w:rsidRPr="00E533A1">
        <w:t>ы</w:t>
      </w:r>
    </w:p>
    <w:p w:rsidR="00461EB0" w:rsidRPr="004679A3" w:rsidRDefault="00461EB0" w:rsidP="00461EB0">
      <w:pPr>
        <w:jc w:val="center"/>
        <w:rPr>
          <w:rStyle w:val="af2"/>
          <w:b w:val="0"/>
          <w:bCs w:val="0"/>
        </w:rPr>
      </w:pPr>
      <w:r>
        <w:rPr>
          <w:rStyle w:val="af2"/>
          <w:b w:val="0"/>
          <w:bCs w:val="0"/>
        </w:rPr>
        <w:t xml:space="preserve">                                                                                                                                       </w:t>
      </w:r>
      <w:r w:rsidRPr="004679A3">
        <w:rPr>
          <w:rStyle w:val="af2"/>
          <w:b w:val="0"/>
          <w:bCs w:val="0"/>
        </w:rPr>
        <w:t>"Развитие культуры и туризма</w:t>
      </w:r>
      <w:r>
        <w:rPr>
          <w:rStyle w:val="af2"/>
          <w:b w:val="0"/>
          <w:bCs w:val="0"/>
        </w:rPr>
        <w:t xml:space="preserve"> </w:t>
      </w:r>
      <w:r w:rsidRPr="004679A3">
        <w:rPr>
          <w:rStyle w:val="af2"/>
          <w:b w:val="0"/>
          <w:bCs w:val="0"/>
        </w:rPr>
        <w:t xml:space="preserve"> </w:t>
      </w:r>
    </w:p>
    <w:p w:rsidR="00461EB0" w:rsidRDefault="00461EB0" w:rsidP="00461EB0">
      <w:pPr>
        <w:jc w:val="center"/>
        <w:rPr>
          <w:rStyle w:val="af2"/>
          <w:bCs w:val="0"/>
        </w:rPr>
      </w:pPr>
      <w:r>
        <w:rPr>
          <w:rStyle w:val="af2"/>
          <w:b w:val="0"/>
          <w:bCs w:val="0"/>
        </w:rPr>
        <w:t xml:space="preserve">                                                                                                                                           Комсомольского сельского поселения»</w:t>
      </w:r>
      <w:r w:rsidRPr="004679A3">
        <w:rPr>
          <w:rStyle w:val="af2"/>
          <w:b w:val="0"/>
          <w:bCs w:val="0"/>
        </w:rPr>
        <w:t xml:space="preserve"> </w:t>
      </w:r>
    </w:p>
    <w:p w:rsidR="00461EB0" w:rsidRDefault="00461EB0" w:rsidP="00461EB0">
      <w:pPr>
        <w:jc w:val="right"/>
        <w:rPr>
          <w:rStyle w:val="af2"/>
          <w:bCs w:val="0"/>
        </w:rPr>
      </w:pPr>
      <w:r>
        <w:rPr>
          <w:rStyle w:val="af2"/>
          <w:bCs w:val="0"/>
        </w:rPr>
        <w:br/>
      </w:r>
    </w:p>
    <w:p w:rsidR="00461EB0" w:rsidRPr="00691B03" w:rsidRDefault="00461EB0" w:rsidP="00461EB0">
      <w:pPr>
        <w:rPr>
          <w:b/>
        </w:rPr>
      </w:pPr>
      <w:r w:rsidRPr="00691B03">
        <w:rPr>
          <w:b/>
        </w:rPr>
        <w:t xml:space="preserve">                                                                                                                 РЕСУРСНОЕ ОБЕСПЕЧЕНИЕ</w:t>
      </w:r>
    </w:p>
    <w:p w:rsidR="00461EB0" w:rsidRPr="00691B03" w:rsidRDefault="00461EB0" w:rsidP="00461EB0">
      <w:pPr>
        <w:jc w:val="center"/>
        <w:rPr>
          <w:b/>
        </w:rPr>
      </w:pPr>
      <w:r w:rsidRPr="00691B03">
        <w:rPr>
          <w:b/>
        </w:rPr>
        <w:t xml:space="preserve">реализации </w:t>
      </w:r>
      <w:r>
        <w:rPr>
          <w:b/>
        </w:rPr>
        <w:t xml:space="preserve">подпрограммы «Развитие культуры» </w:t>
      </w:r>
      <w:r w:rsidRPr="00691B03">
        <w:rPr>
          <w:b/>
        </w:rPr>
        <w:t xml:space="preserve">муниципальной программы «Развитие культуры и туризма» </w:t>
      </w:r>
      <w:r>
        <w:rPr>
          <w:b/>
        </w:rPr>
        <w:t>в разрезе подпрограмм</w:t>
      </w:r>
      <w:r w:rsidRPr="00691B03">
        <w:rPr>
          <w:b/>
        </w:rPr>
        <w:t xml:space="preserve"> и о</w:t>
      </w:r>
      <w:r>
        <w:rPr>
          <w:b/>
        </w:rPr>
        <w:t>сновных мероприятий подпрограмм</w:t>
      </w:r>
      <w:r w:rsidRPr="00691B03">
        <w:rPr>
          <w:b/>
        </w:rPr>
        <w:t xml:space="preserve"> за счет всех источников финансирования</w:t>
      </w:r>
    </w:p>
    <w:p w:rsidR="00461EB0" w:rsidRPr="00691B03" w:rsidRDefault="00461EB0" w:rsidP="00461EB0">
      <w:pPr>
        <w:jc w:val="center"/>
        <w:rPr>
          <w:b/>
        </w:rPr>
      </w:pPr>
    </w:p>
    <w:tbl>
      <w:tblPr>
        <w:tblW w:w="9777" w:type="dxa"/>
        <w:tblInd w:w="250" w:type="dxa"/>
        <w:tblLayout w:type="fixed"/>
        <w:tblLook w:val="01E0" w:firstRow="1" w:lastRow="1" w:firstColumn="1" w:lastColumn="1" w:noHBand="0" w:noVBand="0"/>
      </w:tblPr>
      <w:tblGrid>
        <w:gridCol w:w="1305"/>
        <w:gridCol w:w="425"/>
        <w:gridCol w:w="534"/>
        <w:gridCol w:w="534"/>
        <w:gridCol w:w="459"/>
        <w:gridCol w:w="708"/>
        <w:gridCol w:w="742"/>
        <w:gridCol w:w="567"/>
        <w:gridCol w:w="567"/>
        <w:gridCol w:w="567"/>
        <w:gridCol w:w="567"/>
        <w:gridCol w:w="708"/>
        <w:gridCol w:w="535"/>
        <w:gridCol w:w="567"/>
        <w:gridCol w:w="992"/>
      </w:tblGrid>
      <w:tr w:rsidR="00461EB0" w:rsidRPr="005339F0" w:rsidTr="005339F0">
        <w:tc>
          <w:tcPr>
            <w:tcW w:w="1305"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Наименование</w:t>
            </w:r>
          </w:p>
          <w:p w:rsidR="00461EB0" w:rsidRPr="005339F0" w:rsidRDefault="00461EB0" w:rsidP="00451015">
            <w:pPr>
              <w:jc w:val="center"/>
              <w:rPr>
                <w:sz w:val="16"/>
                <w:szCs w:val="16"/>
                <w:vertAlign w:val="subscript"/>
              </w:rPr>
            </w:pPr>
            <w:r w:rsidRPr="005339F0">
              <w:rPr>
                <w:sz w:val="16"/>
                <w:szCs w:val="16"/>
                <w:vertAlign w:val="subscript"/>
              </w:rPr>
              <w:t>подпрограммы</w:t>
            </w:r>
          </w:p>
          <w:p w:rsidR="00461EB0" w:rsidRPr="005339F0" w:rsidRDefault="00461EB0" w:rsidP="00451015">
            <w:pPr>
              <w:jc w:val="center"/>
              <w:rPr>
                <w:sz w:val="16"/>
                <w:szCs w:val="16"/>
                <w:vertAlign w:val="subscript"/>
              </w:rPr>
            </w:pPr>
            <w:r w:rsidRPr="005339F0">
              <w:rPr>
                <w:sz w:val="16"/>
                <w:szCs w:val="16"/>
                <w:vertAlign w:val="subscript"/>
              </w:rPr>
              <w:t>муниципальной</w:t>
            </w:r>
          </w:p>
          <w:p w:rsidR="00461EB0" w:rsidRPr="005339F0" w:rsidRDefault="00461EB0" w:rsidP="00451015">
            <w:pPr>
              <w:jc w:val="center"/>
              <w:rPr>
                <w:sz w:val="16"/>
                <w:szCs w:val="16"/>
                <w:vertAlign w:val="subscript"/>
              </w:rPr>
            </w:pPr>
            <w:r w:rsidRPr="005339F0">
              <w:rPr>
                <w:sz w:val="16"/>
                <w:szCs w:val="16"/>
                <w:vertAlign w:val="subscript"/>
              </w:rPr>
              <w:t>программы</w:t>
            </w:r>
          </w:p>
          <w:p w:rsidR="00461EB0" w:rsidRPr="005339F0" w:rsidRDefault="00461EB0" w:rsidP="00451015">
            <w:pPr>
              <w:jc w:val="center"/>
              <w:rPr>
                <w:sz w:val="16"/>
                <w:szCs w:val="16"/>
                <w:vertAlign w:val="subscript"/>
              </w:rPr>
            </w:pPr>
            <w:r w:rsidRPr="005339F0">
              <w:rPr>
                <w:sz w:val="16"/>
                <w:szCs w:val="16"/>
                <w:vertAlign w:val="subscript"/>
              </w:rPr>
              <w:t>(основного мероприятия,мероприятия)</w:t>
            </w:r>
          </w:p>
        </w:tc>
        <w:tc>
          <w:tcPr>
            <w:tcW w:w="1952" w:type="dxa"/>
            <w:gridSpan w:val="4"/>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Код</w:t>
            </w:r>
          </w:p>
          <w:p w:rsidR="00461EB0" w:rsidRPr="005339F0" w:rsidRDefault="00461EB0" w:rsidP="00451015">
            <w:pPr>
              <w:jc w:val="center"/>
              <w:rPr>
                <w:sz w:val="16"/>
                <w:szCs w:val="16"/>
                <w:vertAlign w:val="subscript"/>
              </w:rPr>
            </w:pPr>
            <w:r w:rsidRPr="005339F0">
              <w:rPr>
                <w:sz w:val="16"/>
                <w:szCs w:val="16"/>
                <w:vertAlign w:val="subscript"/>
              </w:rPr>
              <w:t>бюджетной</w:t>
            </w:r>
          </w:p>
          <w:p w:rsidR="00461EB0" w:rsidRPr="005339F0" w:rsidRDefault="00461EB0" w:rsidP="00451015">
            <w:pPr>
              <w:jc w:val="center"/>
              <w:rPr>
                <w:sz w:val="16"/>
                <w:szCs w:val="16"/>
                <w:vertAlign w:val="subscript"/>
              </w:rPr>
            </w:pPr>
            <w:r w:rsidRPr="005339F0">
              <w:rPr>
                <w:sz w:val="16"/>
                <w:szCs w:val="16"/>
                <w:vertAlign w:val="subscript"/>
              </w:rPr>
              <w:t>классификации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Источники финансирования</w:t>
            </w:r>
          </w:p>
        </w:tc>
        <w:tc>
          <w:tcPr>
            <w:tcW w:w="5812" w:type="dxa"/>
            <w:gridSpan w:val="9"/>
            <w:tcBorders>
              <w:top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Расходы по годам, тыс. руб</w:t>
            </w:r>
          </w:p>
        </w:tc>
      </w:tr>
      <w:tr w:rsidR="00461EB0" w:rsidRPr="005339F0" w:rsidTr="005339F0">
        <w:tc>
          <w:tcPr>
            <w:tcW w:w="1305" w:type="dxa"/>
            <w:vMerge/>
            <w:tcBorders>
              <w:left w:val="single" w:sz="4" w:space="0" w:color="auto"/>
              <w:bottom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Главный распря-дитель бюджетных средств</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Раздел, подраздел</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Целевая статья расходов</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Группа (под-группа) вида расходов</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2022</w:t>
            </w:r>
          </w:p>
          <w:p w:rsidR="00461EB0" w:rsidRPr="005339F0" w:rsidRDefault="00461EB0" w:rsidP="00451015">
            <w:pPr>
              <w:jc w:val="center"/>
              <w:rPr>
                <w:sz w:val="16"/>
                <w:szCs w:val="16"/>
                <w:vertAlign w:val="subscript"/>
              </w:rPr>
            </w:pPr>
          </w:p>
          <w:p w:rsidR="00461EB0" w:rsidRPr="005339F0" w:rsidRDefault="00461EB0" w:rsidP="00451015">
            <w:pPr>
              <w:jc w:val="center"/>
              <w:rPr>
                <w:sz w:val="16"/>
                <w:szCs w:val="16"/>
                <w:vertAlign w:val="subscript"/>
              </w:rPr>
            </w:pPr>
          </w:p>
          <w:p w:rsidR="00461EB0" w:rsidRPr="005339F0" w:rsidRDefault="00461EB0" w:rsidP="00451015">
            <w:pPr>
              <w:jc w:val="center"/>
              <w:rPr>
                <w:sz w:val="16"/>
                <w:szCs w:val="16"/>
                <w:vertAlign w:val="subscri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2023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2024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2025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2026</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2027</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2028-2030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2031-2035</w:t>
            </w:r>
          </w:p>
        </w:tc>
      </w:tr>
      <w:tr w:rsidR="00461EB0" w:rsidRPr="005339F0" w:rsidTr="005339F0">
        <w:tc>
          <w:tcPr>
            <w:tcW w:w="130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3</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4</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6</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12</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13</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14</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15</w:t>
            </w:r>
          </w:p>
        </w:tc>
      </w:tr>
      <w:tr w:rsidR="00461EB0" w:rsidRPr="005339F0" w:rsidTr="005339F0">
        <w:tc>
          <w:tcPr>
            <w:tcW w:w="1305" w:type="dxa"/>
            <w:vMerge w:val="restart"/>
            <w:tcBorders>
              <w:top w:val="single" w:sz="4" w:space="0" w:color="auto"/>
              <w:left w:val="single" w:sz="4" w:space="0" w:color="auto"/>
              <w:right w:val="single" w:sz="4" w:space="0" w:color="auto"/>
            </w:tcBorders>
            <w:shd w:val="clear" w:color="auto" w:fill="auto"/>
          </w:tcPr>
          <w:p w:rsidR="00461EB0" w:rsidRPr="005339F0" w:rsidRDefault="00032F45" w:rsidP="00451015">
            <w:pPr>
              <w:jc w:val="center"/>
              <w:rPr>
                <w:sz w:val="16"/>
                <w:szCs w:val="16"/>
                <w:vertAlign w:val="subscript"/>
              </w:rPr>
            </w:pPr>
            <w:hyperlink r:id="rId35" w:anchor="Par2819#Par2819" w:history="1">
              <w:r w:rsidR="00461EB0" w:rsidRPr="005339F0">
                <w:rPr>
                  <w:rStyle w:val="af9"/>
                  <w:sz w:val="16"/>
                  <w:szCs w:val="16"/>
                  <w:vertAlign w:val="subscript"/>
                </w:rPr>
                <w:t>Подпрограмма</w:t>
              </w:r>
            </w:hyperlink>
          </w:p>
          <w:p w:rsidR="00461EB0" w:rsidRPr="005339F0" w:rsidRDefault="00461EB0" w:rsidP="00451015">
            <w:pPr>
              <w:jc w:val="center"/>
              <w:rPr>
                <w:sz w:val="16"/>
                <w:szCs w:val="16"/>
                <w:vertAlign w:val="subscript"/>
              </w:rPr>
            </w:pPr>
            <w:r w:rsidRPr="005339F0">
              <w:rPr>
                <w:sz w:val="16"/>
                <w:szCs w:val="16"/>
                <w:vertAlign w:val="subscript"/>
              </w:rPr>
              <w:t>«Развитие культуры»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Ц410000000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Всего</w:t>
            </w:r>
          </w:p>
          <w:p w:rsidR="00461EB0" w:rsidRPr="005339F0" w:rsidRDefault="00461EB0" w:rsidP="00451015">
            <w:pPr>
              <w:jc w:val="center"/>
              <w:rPr>
                <w:sz w:val="16"/>
                <w:szCs w:val="16"/>
                <w:vertAlign w:val="subscript"/>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b/>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24767</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41278,2</w:t>
            </w:r>
          </w:p>
        </w:tc>
      </w:tr>
      <w:tr w:rsidR="00461EB0" w:rsidRPr="005339F0" w:rsidTr="005339F0">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федеральный бюджет</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республиканский бюджет</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rPr>
          <w:trHeight w:val="294"/>
        </w:trPr>
        <w:tc>
          <w:tcPr>
            <w:tcW w:w="1305" w:type="dxa"/>
            <w:vMerge/>
            <w:tcBorders>
              <w:left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425"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459"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708"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бюджет сельского поселения</w:t>
            </w:r>
          </w:p>
        </w:tc>
        <w:tc>
          <w:tcPr>
            <w:tcW w:w="742"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rPr>
                <w:b/>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708"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35" w:type="dxa"/>
            <w:tcBorders>
              <w:top w:val="single" w:sz="4" w:space="0" w:color="auto"/>
              <w:left w:val="single" w:sz="4" w:space="0" w:color="auto"/>
              <w:right w:val="single" w:sz="4" w:space="0" w:color="auto"/>
            </w:tcBorders>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24767</w:t>
            </w:r>
          </w:p>
        </w:tc>
        <w:tc>
          <w:tcPr>
            <w:tcW w:w="992" w:type="dxa"/>
            <w:tcBorders>
              <w:top w:val="single" w:sz="4" w:space="0" w:color="auto"/>
              <w:left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41278,2</w:t>
            </w:r>
          </w:p>
        </w:tc>
      </w:tr>
      <w:tr w:rsidR="00461EB0" w:rsidRPr="005339F0" w:rsidTr="005339F0">
        <w:trPr>
          <w:trHeight w:val="276"/>
        </w:trPr>
        <w:tc>
          <w:tcPr>
            <w:tcW w:w="1305" w:type="dxa"/>
            <w:vMerge/>
            <w:tcBorders>
              <w:left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425"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4"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4"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59"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08"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42"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08"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5" w:type="dxa"/>
            <w:tcBorders>
              <w:left w:val="single" w:sz="4" w:space="0" w:color="auto"/>
              <w:right w:val="single" w:sz="4" w:space="0" w:color="auto"/>
            </w:tcBorders>
          </w:tcPr>
          <w:p w:rsidR="00461EB0" w:rsidRPr="005339F0" w:rsidRDefault="00461EB0" w:rsidP="00451015">
            <w:pPr>
              <w:jc w:val="center"/>
              <w:rPr>
                <w:sz w:val="16"/>
                <w:szCs w:val="16"/>
                <w:vertAlign w:val="subscript"/>
              </w:rPr>
            </w:pPr>
          </w:p>
        </w:tc>
        <w:tc>
          <w:tcPr>
            <w:tcW w:w="567" w:type="dxa"/>
            <w:tcBorders>
              <w:left w:val="single" w:sz="4" w:space="0" w:color="auto"/>
              <w:right w:val="single" w:sz="4" w:space="0" w:color="auto"/>
            </w:tcBorders>
          </w:tcPr>
          <w:p w:rsidR="00461EB0" w:rsidRPr="005339F0" w:rsidRDefault="00461EB0" w:rsidP="00451015">
            <w:pPr>
              <w:jc w:val="center"/>
              <w:rPr>
                <w:sz w:val="16"/>
                <w:szCs w:val="16"/>
                <w:vertAlign w:val="subscript"/>
              </w:rPr>
            </w:pPr>
          </w:p>
        </w:tc>
        <w:tc>
          <w:tcPr>
            <w:tcW w:w="992" w:type="dxa"/>
            <w:tcBorders>
              <w:left w:val="single" w:sz="4" w:space="0" w:color="auto"/>
              <w:right w:val="single" w:sz="4" w:space="0" w:color="auto"/>
            </w:tcBorders>
          </w:tcPr>
          <w:p w:rsidR="00461EB0" w:rsidRPr="005339F0" w:rsidRDefault="00461EB0" w:rsidP="00451015">
            <w:pPr>
              <w:jc w:val="center"/>
              <w:rPr>
                <w:sz w:val="16"/>
                <w:szCs w:val="16"/>
                <w:vertAlign w:val="subscript"/>
              </w:rPr>
            </w:pPr>
          </w:p>
        </w:tc>
      </w:tr>
      <w:tr w:rsidR="00461EB0" w:rsidRPr="005339F0" w:rsidTr="005339F0">
        <w:trPr>
          <w:trHeight w:val="387"/>
        </w:trPr>
        <w:tc>
          <w:tcPr>
            <w:tcW w:w="1305" w:type="dxa"/>
            <w:vMerge/>
            <w:tcBorders>
              <w:left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425"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4"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4"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59"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08"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42"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08"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5" w:type="dxa"/>
            <w:tcBorders>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p>
        </w:tc>
        <w:tc>
          <w:tcPr>
            <w:tcW w:w="567" w:type="dxa"/>
            <w:tcBorders>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p>
        </w:tc>
        <w:tc>
          <w:tcPr>
            <w:tcW w:w="992" w:type="dxa"/>
            <w:tcBorders>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p>
        </w:tc>
      </w:tr>
      <w:tr w:rsidR="00461EB0" w:rsidRPr="005339F0" w:rsidTr="005339F0">
        <w:tc>
          <w:tcPr>
            <w:tcW w:w="1305" w:type="dxa"/>
            <w:vMerge/>
            <w:tcBorders>
              <w:left w:val="single" w:sz="4" w:space="0" w:color="auto"/>
              <w:bottom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внебюджетные источники</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c>
          <w:tcPr>
            <w:tcW w:w="9777" w:type="dxa"/>
            <w:gridSpan w:val="15"/>
            <w:tcBorders>
              <w:left w:val="single" w:sz="4" w:space="0" w:color="auto"/>
              <w:bottom w:val="single" w:sz="4" w:space="0" w:color="auto"/>
              <w:right w:val="single" w:sz="4" w:space="0" w:color="auto"/>
            </w:tcBorders>
            <w:shd w:val="clear" w:color="auto" w:fill="auto"/>
            <w:vAlign w:val="center"/>
          </w:tcPr>
          <w:p w:rsidR="00461EB0" w:rsidRPr="005339F0" w:rsidRDefault="00461EB0" w:rsidP="00451015">
            <w:pPr>
              <w:pStyle w:val="afc"/>
              <w:jc w:val="center"/>
              <w:rPr>
                <w:rFonts w:ascii="Times New Roman" w:hAnsi="Times New Roman"/>
                <w:b/>
                <w:sz w:val="16"/>
                <w:szCs w:val="16"/>
                <w:vertAlign w:val="subscript"/>
              </w:rPr>
            </w:pPr>
            <w:r w:rsidRPr="005339F0">
              <w:rPr>
                <w:rFonts w:ascii="Times New Roman" w:hAnsi="Times New Roman"/>
                <w:b/>
                <w:sz w:val="16"/>
                <w:szCs w:val="16"/>
                <w:vertAlign w:val="subscript"/>
              </w:rPr>
              <w:t>Цель: создание условий для сохранения, развития культурного потенциала и формирования единого культурного пространства</w:t>
            </w:r>
          </w:p>
          <w:p w:rsidR="00461EB0" w:rsidRPr="005339F0" w:rsidRDefault="00461EB0" w:rsidP="00451015">
            <w:pPr>
              <w:jc w:val="center"/>
              <w:rPr>
                <w:sz w:val="16"/>
                <w:szCs w:val="16"/>
                <w:vertAlign w:val="subscript"/>
              </w:rPr>
            </w:pPr>
          </w:p>
        </w:tc>
      </w:tr>
      <w:tr w:rsidR="00461EB0" w:rsidRPr="005339F0" w:rsidTr="005339F0">
        <w:tc>
          <w:tcPr>
            <w:tcW w:w="1305"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Основное мероприятие 1.</w:t>
            </w:r>
          </w:p>
          <w:p w:rsidR="00461EB0" w:rsidRPr="005339F0" w:rsidRDefault="00461EB0" w:rsidP="00451015">
            <w:pPr>
              <w:jc w:val="center"/>
              <w:rPr>
                <w:b/>
                <w:sz w:val="16"/>
                <w:szCs w:val="16"/>
                <w:vertAlign w:val="subscript"/>
              </w:rPr>
            </w:pPr>
            <w:r w:rsidRPr="005339F0">
              <w:rPr>
                <w:sz w:val="16"/>
                <w:szCs w:val="16"/>
                <w:vertAlign w:val="subscript"/>
              </w:rPr>
              <w:t>Сохранение и развитие народного творчества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Ц410700000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всего</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b/>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24767</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41278,2</w:t>
            </w:r>
          </w:p>
        </w:tc>
      </w:tr>
      <w:tr w:rsidR="00461EB0" w:rsidRPr="005339F0" w:rsidTr="005339F0">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федеральный бюджет</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республиканский бюджет</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rPr>
          <w:trHeight w:val="623"/>
        </w:trPr>
        <w:tc>
          <w:tcPr>
            <w:tcW w:w="1305" w:type="dxa"/>
            <w:vMerge/>
            <w:tcBorders>
              <w:left w:val="single" w:sz="4" w:space="0" w:color="auto"/>
              <w:right w:val="single" w:sz="4" w:space="0" w:color="auto"/>
            </w:tcBorders>
            <w:shd w:val="clear" w:color="auto" w:fill="auto"/>
            <w:vAlign w:val="center"/>
          </w:tcPr>
          <w:p w:rsidR="00461EB0" w:rsidRPr="005339F0" w:rsidRDefault="00461EB0" w:rsidP="00451015">
            <w:pPr>
              <w:jc w:val="center"/>
              <w:rPr>
                <w:b/>
                <w:sz w:val="16"/>
                <w:szCs w:val="16"/>
                <w:vertAlign w:val="subscript"/>
              </w:rPr>
            </w:pPr>
          </w:p>
        </w:tc>
        <w:tc>
          <w:tcPr>
            <w:tcW w:w="425"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459"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708"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Бюджет</w:t>
            </w:r>
          </w:p>
          <w:p w:rsidR="00461EB0" w:rsidRPr="005339F0" w:rsidRDefault="00461EB0" w:rsidP="00451015">
            <w:pPr>
              <w:jc w:val="center"/>
              <w:rPr>
                <w:sz w:val="16"/>
                <w:szCs w:val="16"/>
                <w:vertAlign w:val="subscript"/>
              </w:rPr>
            </w:pPr>
            <w:r w:rsidRPr="005339F0">
              <w:rPr>
                <w:sz w:val="16"/>
                <w:szCs w:val="16"/>
                <w:vertAlign w:val="subscript"/>
              </w:rPr>
              <w:t>сельского поселения</w:t>
            </w:r>
          </w:p>
        </w:tc>
        <w:tc>
          <w:tcPr>
            <w:tcW w:w="742"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rPr>
                <w:b/>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708" w:type="dxa"/>
            <w:vMerge w:val="restart"/>
            <w:tcBorders>
              <w:top w:val="single" w:sz="4" w:space="0" w:color="auto"/>
              <w:left w:val="single" w:sz="4" w:space="0" w:color="auto"/>
              <w:bottom w:val="nil"/>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35" w:type="dxa"/>
            <w:tcBorders>
              <w:top w:val="single" w:sz="4" w:space="0" w:color="auto"/>
              <w:left w:val="single" w:sz="4" w:space="0" w:color="auto"/>
              <w:bottom w:val="nil"/>
              <w:right w:val="single" w:sz="4" w:space="0" w:color="auto"/>
            </w:tcBorders>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nil"/>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24767</w:t>
            </w:r>
          </w:p>
        </w:tc>
        <w:tc>
          <w:tcPr>
            <w:tcW w:w="992" w:type="dxa"/>
            <w:tcBorders>
              <w:top w:val="single" w:sz="4" w:space="0" w:color="auto"/>
              <w:left w:val="single" w:sz="4" w:space="0" w:color="auto"/>
              <w:bottom w:val="nil"/>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41278,2</w:t>
            </w:r>
          </w:p>
        </w:tc>
      </w:tr>
      <w:tr w:rsidR="00461EB0" w:rsidRPr="005339F0" w:rsidTr="005339F0">
        <w:trPr>
          <w:trHeight w:val="308"/>
        </w:trPr>
        <w:tc>
          <w:tcPr>
            <w:tcW w:w="1305" w:type="dxa"/>
            <w:vMerge/>
            <w:tcBorders>
              <w:left w:val="single" w:sz="4" w:space="0" w:color="auto"/>
              <w:right w:val="single" w:sz="4" w:space="0" w:color="auto"/>
            </w:tcBorders>
            <w:shd w:val="clear" w:color="auto" w:fill="auto"/>
            <w:vAlign w:val="center"/>
          </w:tcPr>
          <w:p w:rsidR="00461EB0" w:rsidRPr="005339F0" w:rsidRDefault="00461EB0" w:rsidP="00451015">
            <w:pPr>
              <w:jc w:val="center"/>
              <w:rPr>
                <w:b/>
                <w:sz w:val="16"/>
                <w:szCs w:val="16"/>
                <w:vertAlign w:val="subscript"/>
              </w:rPr>
            </w:pPr>
          </w:p>
        </w:tc>
        <w:tc>
          <w:tcPr>
            <w:tcW w:w="425"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lang w:val="en-US"/>
              </w:rPr>
            </w:pPr>
          </w:p>
        </w:tc>
        <w:tc>
          <w:tcPr>
            <w:tcW w:w="534"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4"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p>
        </w:tc>
        <w:tc>
          <w:tcPr>
            <w:tcW w:w="459"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08"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42"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67"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708"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535" w:type="dxa"/>
            <w:tcBorders>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p>
        </w:tc>
        <w:tc>
          <w:tcPr>
            <w:tcW w:w="567" w:type="dxa"/>
            <w:tcBorders>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p>
        </w:tc>
        <w:tc>
          <w:tcPr>
            <w:tcW w:w="992" w:type="dxa"/>
            <w:tcBorders>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p>
        </w:tc>
      </w:tr>
      <w:tr w:rsidR="00461EB0" w:rsidRPr="005339F0" w:rsidTr="005339F0">
        <w:tc>
          <w:tcPr>
            <w:tcW w:w="1305" w:type="dxa"/>
            <w:vMerge/>
            <w:tcBorders>
              <w:left w:val="single" w:sz="4" w:space="0" w:color="auto"/>
              <w:bottom w:val="single" w:sz="4" w:space="0" w:color="auto"/>
              <w:right w:val="single" w:sz="4" w:space="0" w:color="auto"/>
            </w:tcBorders>
            <w:shd w:val="clear" w:color="auto" w:fill="auto"/>
            <w:vAlign w:val="center"/>
          </w:tcPr>
          <w:p w:rsidR="00461EB0" w:rsidRPr="005339F0" w:rsidRDefault="00461EB0" w:rsidP="00451015">
            <w:pPr>
              <w:jc w:val="center"/>
              <w:rPr>
                <w:b/>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r w:rsidRPr="005339F0">
              <w:rPr>
                <w:sz w:val="16"/>
                <w:szCs w:val="16"/>
                <w:vertAlign w:val="subscript"/>
              </w:rPr>
              <w:t>внебюджетные источники</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rPr>
          <w:trHeight w:val="1200"/>
        </w:trPr>
        <w:tc>
          <w:tcPr>
            <w:tcW w:w="1305" w:type="dxa"/>
            <w:vMerge w:val="restart"/>
            <w:tcBorders>
              <w:left w:val="single" w:sz="4" w:space="0" w:color="auto"/>
              <w:right w:val="single" w:sz="4" w:space="0" w:color="auto"/>
            </w:tcBorders>
            <w:shd w:val="clear" w:color="auto" w:fill="auto"/>
            <w:vAlign w:val="center"/>
          </w:tcPr>
          <w:p w:rsidR="00461EB0" w:rsidRPr="005339F0" w:rsidRDefault="00461EB0" w:rsidP="00451015">
            <w:pPr>
              <w:jc w:val="center"/>
              <w:rPr>
                <w:b/>
                <w:sz w:val="16"/>
                <w:szCs w:val="16"/>
                <w:vertAlign w:val="subscript"/>
              </w:rPr>
            </w:pPr>
            <w:r w:rsidRPr="005339F0">
              <w:rPr>
                <w:sz w:val="16"/>
                <w:szCs w:val="16"/>
                <w:vertAlign w:val="subscript"/>
              </w:rPr>
              <w:t xml:space="preserve">Целевой индикатор и показатель муниципальной программы, подпрограммы, </w:t>
            </w:r>
            <w:r w:rsidRPr="005339F0">
              <w:rPr>
                <w:sz w:val="16"/>
                <w:szCs w:val="16"/>
                <w:vertAlign w:val="subscript"/>
              </w:rPr>
              <w:lastRenderedPageBreak/>
              <w:t>увязанные с основным мероприятием 1.</w:t>
            </w:r>
          </w:p>
        </w:tc>
        <w:tc>
          <w:tcPr>
            <w:tcW w:w="1952" w:type="dxa"/>
            <w:gridSpan w:val="4"/>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color w:val="000000"/>
                <w:sz w:val="16"/>
                <w:szCs w:val="16"/>
                <w:vertAlign w:val="subscript"/>
              </w:rPr>
            </w:pPr>
            <w:r w:rsidRPr="005339F0">
              <w:rPr>
                <w:color w:val="000000"/>
                <w:sz w:val="16"/>
                <w:szCs w:val="16"/>
                <w:vertAlign w:val="subscript"/>
              </w:rPr>
              <w:lastRenderedPageBreak/>
              <w:t>Удельный вес населения, участвующего в платных культурно-досуговых мероприятиях и клубных формированиях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color w:val="000000"/>
                <w:sz w:val="16"/>
                <w:szCs w:val="16"/>
                <w:vertAlign w:val="subscript"/>
              </w:rPr>
            </w:pPr>
            <w:r w:rsidRPr="005339F0">
              <w:rPr>
                <w:color w:val="000000"/>
                <w:sz w:val="16"/>
                <w:szCs w:val="16"/>
                <w:vertAlign w:val="subscript"/>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190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190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190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190</w:t>
            </w:r>
          </w:p>
        </w:tc>
      </w:tr>
      <w:tr w:rsidR="00461EB0" w:rsidRPr="005339F0" w:rsidTr="005339F0">
        <w:trPr>
          <w:trHeight w:val="962"/>
        </w:trPr>
        <w:tc>
          <w:tcPr>
            <w:tcW w:w="1305" w:type="dxa"/>
            <w:vMerge/>
            <w:tcBorders>
              <w:left w:val="single" w:sz="4" w:space="0" w:color="auto"/>
              <w:bottom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1952" w:type="dxa"/>
            <w:gridSpan w:val="4"/>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color w:val="000000"/>
                <w:sz w:val="16"/>
                <w:szCs w:val="16"/>
                <w:vertAlign w:val="subscript"/>
              </w:rPr>
            </w:pPr>
            <w:r w:rsidRPr="005339F0">
              <w:rPr>
                <w:sz w:val="16"/>
                <w:szCs w:val="16"/>
                <w:vertAlign w:val="subscript"/>
              </w:rPr>
              <w:t>Уровень удовлетворённости населения качеством предоставляемых муниципальных услуг в сфере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color w:val="000000"/>
                <w:sz w:val="16"/>
                <w:szCs w:val="16"/>
                <w:vertAlign w:val="subscript"/>
              </w:rPr>
            </w:pPr>
            <w:r w:rsidRPr="005339F0">
              <w:rPr>
                <w:color w:val="000000"/>
                <w:sz w:val="16"/>
                <w:szCs w:val="16"/>
                <w:vertAlign w:val="subscript"/>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99</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99</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99</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widowControl w:val="0"/>
              <w:autoSpaceDE w:val="0"/>
              <w:autoSpaceDN w:val="0"/>
              <w:adjustRightInd w:val="0"/>
              <w:jc w:val="center"/>
              <w:rPr>
                <w:sz w:val="16"/>
                <w:szCs w:val="16"/>
                <w:vertAlign w:val="subscript"/>
              </w:rPr>
            </w:pPr>
            <w:r w:rsidRPr="005339F0">
              <w:rPr>
                <w:sz w:val="16"/>
                <w:szCs w:val="16"/>
                <w:vertAlign w:val="subscript"/>
              </w:rPr>
              <w:t>99</w:t>
            </w:r>
          </w:p>
        </w:tc>
      </w:tr>
      <w:tr w:rsidR="00461EB0" w:rsidRPr="005339F0" w:rsidTr="005339F0">
        <w:tc>
          <w:tcPr>
            <w:tcW w:w="1305"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lastRenderedPageBreak/>
              <w:t>Мероприятие</w:t>
            </w:r>
          </w:p>
          <w:p w:rsidR="00461EB0" w:rsidRPr="005339F0" w:rsidRDefault="00461EB0" w:rsidP="00451015">
            <w:pPr>
              <w:jc w:val="center"/>
              <w:rPr>
                <w:sz w:val="16"/>
                <w:szCs w:val="16"/>
                <w:vertAlign w:val="subscript"/>
              </w:rPr>
            </w:pPr>
            <w:r w:rsidRPr="005339F0">
              <w:rPr>
                <w:sz w:val="16"/>
                <w:szCs w:val="16"/>
                <w:vertAlign w:val="subscript"/>
              </w:rPr>
              <w:t>1.1.</w:t>
            </w:r>
          </w:p>
          <w:p w:rsidR="00461EB0" w:rsidRPr="005339F0" w:rsidRDefault="00461EB0" w:rsidP="00451015">
            <w:pPr>
              <w:jc w:val="center"/>
              <w:rPr>
                <w:sz w:val="16"/>
                <w:szCs w:val="16"/>
                <w:vertAlign w:val="subscript"/>
              </w:rPr>
            </w:pPr>
            <w:r w:rsidRPr="005339F0">
              <w:rPr>
                <w:sz w:val="16"/>
                <w:szCs w:val="16"/>
                <w:vertAlign w:val="subscript"/>
              </w:rPr>
              <w:t>Обеспечение деятельности  учреждений в сфере культурно-досугового типа и народного  творчества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b/>
                <w:sz w:val="16"/>
                <w:szCs w:val="16"/>
                <w:vertAlign w:val="subscript"/>
              </w:rPr>
              <w:t>всего</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b/>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24767</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41278,2</w:t>
            </w:r>
          </w:p>
        </w:tc>
      </w:tr>
      <w:tr w:rsidR="00461EB0" w:rsidRPr="005339F0" w:rsidTr="005339F0">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федеральный бюджет</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республиканский бюджет</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r w:rsidR="00461EB0" w:rsidRPr="005339F0" w:rsidTr="005339F0">
        <w:trPr>
          <w:trHeight w:val="875"/>
        </w:trPr>
        <w:tc>
          <w:tcPr>
            <w:tcW w:w="1305" w:type="dxa"/>
            <w:vMerge/>
            <w:tcBorders>
              <w:left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993</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0801</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color w:val="000000"/>
                <w:sz w:val="16"/>
                <w:szCs w:val="16"/>
                <w:vertAlign w:val="subscript"/>
              </w:rPr>
              <w:t>Ц41077А390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200,500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Бюджет</w:t>
            </w:r>
          </w:p>
          <w:p w:rsidR="00461EB0" w:rsidRPr="005339F0" w:rsidRDefault="00461EB0" w:rsidP="00451015">
            <w:pPr>
              <w:jc w:val="center"/>
              <w:rPr>
                <w:sz w:val="16"/>
                <w:szCs w:val="16"/>
                <w:vertAlign w:val="subscript"/>
              </w:rPr>
            </w:pPr>
            <w:r w:rsidRPr="005339F0">
              <w:rPr>
                <w:sz w:val="16"/>
                <w:szCs w:val="16"/>
                <w:vertAlign w:val="subscript"/>
              </w:rPr>
              <w:t>сельского поселения</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b/>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rPr>
                <w:sz w:val="16"/>
                <w:szCs w:val="16"/>
                <w:vertAlign w:val="subscript"/>
              </w:rPr>
            </w:pPr>
            <w:r w:rsidRPr="005339F0">
              <w:rPr>
                <w:b/>
                <w:sz w:val="16"/>
                <w:szCs w:val="16"/>
                <w:vertAlign w:val="subscript"/>
              </w:rPr>
              <w:t>8255,64</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rPr>
                <w:sz w:val="16"/>
                <w:szCs w:val="16"/>
                <w:vertAlign w:val="subscript"/>
              </w:rPr>
            </w:pPr>
            <w:r w:rsidRPr="005339F0">
              <w:rPr>
                <w:b/>
                <w:sz w:val="16"/>
                <w:szCs w:val="16"/>
                <w:vertAlign w:val="subscript"/>
              </w:rPr>
              <w:t>8255,64</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24767</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b/>
                <w:sz w:val="16"/>
                <w:szCs w:val="16"/>
                <w:vertAlign w:val="subscript"/>
              </w:rPr>
              <w:t>41278,2</w:t>
            </w:r>
          </w:p>
        </w:tc>
      </w:tr>
      <w:tr w:rsidR="00461EB0" w:rsidRPr="005339F0" w:rsidTr="005339F0">
        <w:trPr>
          <w:trHeight w:val="575"/>
        </w:trPr>
        <w:tc>
          <w:tcPr>
            <w:tcW w:w="1305" w:type="dxa"/>
            <w:vMerge/>
            <w:tcBorders>
              <w:left w:val="single" w:sz="4" w:space="0" w:color="auto"/>
              <w:bottom w:val="single" w:sz="4" w:space="0" w:color="auto"/>
              <w:right w:val="single" w:sz="4" w:space="0" w:color="auto"/>
            </w:tcBorders>
            <w:shd w:val="clear" w:color="auto" w:fill="auto"/>
            <w:vAlign w:val="center"/>
          </w:tcPr>
          <w:p w:rsidR="00461EB0" w:rsidRPr="005339F0" w:rsidRDefault="00461EB0" w:rsidP="00451015">
            <w:pPr>
              <w:jc w:val="center"/>
              <w:rPr>
                <w:sz w:val="16"/>
                <w:szCs w:val="16"/>
                <w:vertAlign w:val="subscript"/>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внебюджетные источники</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vertAlign w:val="subscript"/>
              </w:rPr>
            </w:pPr>
            <w:r w:rsidRPr="005339F0">
              <w:rPr>
                <w:sz w:val="16"/>
                <w:szCs w:val="16"/>
                <w:vertAlign w:val="subscript"/>
              </w:rPr>
              <w:t>0,0</w:t>
            </w:r>
          </w:p>
        </w:tc>
        <w:tc>
          <w:tcPr>
            <w:tcW w:w="535"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c>
          <w:tcPr>
            <w:tcW w:w="567"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b/>
                <w:sz w:val="16"/>
                <w:szCs w:val="16"/>
                <w:vertAlign w:val="subscript"/>
              </w:rPr>
            </w:pPr>
            <w:r w:rsidRPr="005339F0">
              <w:rPr>
                <w:sz w:val="16"/>
                <w:szCs w:val="16"/>
                <w:vertAlign w:val="subscript"/>
              </w:rPr>
              <w:t>0,0</w:t>
            </w:r>
          </w:p>
        </w:tc>
        <w:tc>
          <w:tcPr>
            <w:tcW w:w="992" w:type="dxa"/>
            <w:tcBorders>
              <w:top w:val="single" w:sz="4" w:space="0" w:color="auto"/>
              <w:left w:val="single" w:sz="4" w:space="0" w:color="auto"/>
              <w:bottom w:val="single" w:sz="4" w:space="0" w:color="auto"/>
              <w:right w:val="single" w:sz="4" w:space="0" w:color="auto"/>
            </w:tcBorders>
          </w:tcPr>
          <w:p w:rsidR="00461EB0" w:rsidRPr="005339F0" w:rsidRDefault="00461EB0" w:rsidP="00451015">
            <w:pPr>
              <w:jc w:val="center"/>
              <w:rPr>
                <w:sz w:val="16"/>
                <w:szCs w:val="16"/>
                <w:vertAlign w:val="subscript"/>
              </w:rPr>
            </w:pPr>
            <w:r w:rsidRPr="005339F0">
              <w:rPr>
                <w:sz w:val="16"/>
                <w:szCs w:val="16"/>
                <w:vertAlign w:val="subscript"/>
              </w:rPr>
              <w:t>0,0</w:t>
            </w:r>
          </w:p>
        </w:tc>
      </w:tr>
    </w:tbl>
    <w:p w:rsidR="00461EB0" w:rsidRPr="005339F0" w:rsidRDefault="00461EB0" w:rsidP="00461EB0">
      <w:pPr>
        <w:tabs>
          <w:tab w:val="left" w:pos="2724"/>
        </w:tabs>
        <w:rPr>
          <w:sz w:val="16"/>
          <w:szCs w:val="16"/>
          <w:vertAlign w:val="subscript"/>
        </w:rPr>
      </w:pPr>
    </w:p>
    <w:p w:rsidR="00461EB0" w:rsidRDefault="00461EB0" w:rsidP="00461EB0">
      <w:pPr>
        <w:tabs>
          <w:tab w:val="left" w:pos="2724"/>
        </w:tabs>
      </w:pPr>
      <w:r>
        <w:tab/>
      </w:r>
    </w:p>
    <w:p w:rsidR="00461EB0" w:rsidRPr="00461EB0" w:rsidRDefault="00461EB0" w:rsidP="00461EB0"/>
    <w:p w:rsidR="00461EB0" w:rsidRDefault="00461EB0" w:rsidP="00461EB0"/>
    <w:p w:rsidR="00461EB0" w:rsidRDefault="00461EB0" w:rsidP="00461EB0">
      <w:pPr>
        <w:jc w:val="center"/>
      </w:pPr>
      <w:r>
        <w:tab/>
      </w:r>
      <w:r w:rsidRPr="00CB69C2">
        <w:rPr>
          <w:noProof/>
        </w:rPr>
        <w:drawing>
          <wp:inline distT="0" distB="0" distL="0" distR="0">
            <wp:extent cx="845820" cy="998220"/>
            <wp:effectExtent l="0" t="0" r="0" b="0"/>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11">
                      <a:extLst>
                        <a:ext uri="{28A0092B-C50C-407E-A947-70E740481C1C}">
                          <a14:useLocalDpi xmlns:a14="http://schemas.microsoft.com/office/drawing/2010/main" val="0"/>
                        </a:ext>
                      </a:extLst>
                    </a:blip>
                    <a:srcRect t="-1456" r="-980" b="-2222"/>
                    <a:stretch>
                      <a:fillRect/>
                    </a:stretch>
                  </pic:blipFill>
                  <pic:spPr bwMode="auto">
                    <a:xfrm>
                      <a:off x="0" y="0"/>
                      <a:ext cx="845820" cy="998220"/>
                    </a:xfrm>
                    <a:prstGeom prst="rect">
                      <a:avLst/>
                    </a:prstGeom>
                    <a:noFill/>
                    <a:ln>
                      <a:noFill/>
                    </a:ln>
                  </pic:spPr>
                </pic:pic>
              </a:graphicData>
            </a:graphic>
          </wp:inline>
        </w:drawing>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34"/>
        <w:gridCol w:w="4111"/>
      </w:tblGrid>
      <w:tr w:rsidR="00461EB0" w:rsidTr="00451015">
        <w:tc>
          <w:tcPr>
            <w:tcW w:w="4786" w:type="dxa"/>
            <w:tcBorders>
              <w:top w:val="nil"/>
              <w:left w:val="nil"/>
              <w:bottom w:val="nil"/>
              <w:right w:val="nil"/>
            </w:tcBorders>
          </w:tcPr>
          <w:p w:rsidR="00461EB0" w:rsidRDefault="00461EB0" w:rsidP="00451015">
            <w:pPr>
              <w:jc w:val="center"/>
            </w:pPr>
            <w:r>
              <w:t>ЧАВАШ РЕСПУБЛИКИ</w:t>
            </w:r>
          </w:p>
          <w:p w:rsidR="00461EB0" w:rsidRDefault="00461EB0" w:rsidP="00451015">
            <w:pPr>
              <w:jc w:val="center"/>
            </w:pPr>
            <w:r>
              <w:t>КОМСОМОЛЬСКИ РАЙОНЕ</w:t>
            </w:r>
          </w:p>
          <w:p w:rsidR="00461EB0" w:rsidRDefault="00461EB0" w:rsidP="00451015">
            <w:pPr>
              <w:jc w:val="center"/>
            </w:pPr>
            <w:r>
              <w:t>КОМСОМОЛЬСКИ ЯЛ</w:t>
            </w:r>
          </w:p>
          <w:p w:rsidR="00461EB0" w:rsidRDefault="00461EB0" w:rsidP="00451015">
            <w:pPr>
              <w:jc w:val="center"/>
            </w:pPr>
            <w:r>
              <w:t>ПОСЕЛЕНИЙЕ АДМИНИСТРАЦИЙЕ</w:t>
            </w:r>
          </w:p>
          <w:p w:rsidR="00461EB0" w:rsidRDefault="00461EB0" w:rsidP="00451015">
            <w:pPr>
              <w:jc w:val="center"/>
            </w:pPr>
            <w:r>
              <w:t>ЙЫШАНУ</w:t>
            </w:r>
          </w:p>
          <w:p w:rsidR="00461EB0" w:rsidRDefault="00461EB0" w:rsidP="00451015">
            <w:pPr>
              <w:jc w:val="center"/>
            </w:pPr>
            <w:r>
              <w:t>02.02.2021 г. № 15</w:t>
            </w:r>
          </w:p>
          <w:p w:rsidR="00461EB0" w:rsidRDefault="00461EB0" w:rsidP="00451015">
            <w:pPr>
              <w:jc w:val="center"/>
            </w:pPr>
            <w:r>
              <w:t>Комсомольски яле</w:t>
            </w:r>
          </w:p>
        </w:tc>
        <w:tc>
          <w:tcPr>
            <w:tcW w:w="1134" w:type="dxa"/>
            <w:tcBorders>
              <w:top w:val="nil"/>
              <w:left w:val="nil"/>
              <w:bottom w:val="nil"/>
              <w:right w:val="nil"/>
            </w:tcBorders>
          </w:tcPr>
          <w:p w:rsidR="00461EB0" w:rsidRDefault="00461EB0" w:rsidP="00451015">
            <w:pPr>
              <w:jc w:val="center"/>
            </w:pPr>
          </w:p>
        </w:tc>
        <w:tc>
          <w:tcPr>
            <w:tcW w:w="4111" w:type="dxa"/>
            <w:tcBorders>
              <w:top w:val="nil"/>
              <w:left w:val="nil"/>
              <w:bottom w:val="nil"/>
              <w:right w:val="nil"/>
            </w:tcBorders>
          </w:tcPr>
          <w:p w:rsidR="00461EB0" w:rsidRDefault="00461EB0" w:rsidP="00451015">
            <w:pPr>
              <w:tabs>
                <w:tab w:val="left" w:pos="-108"/>
              </w:tabs>
              <w:ind w:right="-108"/>
              <w:jc w:val="center"/>
            </w:pPr>
            <w:r>
              <w:t>ЧУВАШСКАЯ РЕСПУБЛИКА</w:t>
            </w:r>
          </w:p>
          <w:p w:rsidR="00461EB0" w:rsidRDefault="00461EB0" w:rsidP="00451015">
            <w:pPr>
              <w:tabs>
                <w:tab w:val="left" w:pos="-108"/>
              </w:tabs>
              <w:jc w:val="center"/>
            </w:pPr>
            <w:r>
              <w:t>КОМСОМОЛЬСКИЙ РАЙОН</w:t>
            </w:r>
          </w:p>
          <w:p w:rsidR="00461EB0" w:rsidRDefault="00461EB0" w:rsidP="00451015">
            <w:pPr>
              <w:tabs>
                <w:tab w:val="left" w:pos="-108"/>
              </w:tabs>
              <w:jc w:val="center"/>
            </w:pPr>
            <w:r>
              <w:t>АДМИНИСТРАЦИЯ КОМСОМОЛЬСКОГО</w:t>
            </w:r>
          </w:p>
          <w:p w:rsidR="00461EB0" w:rsidRDefault="00461EB0" w:rsidP="00451015">
            <w:pPr>
              <w:tabs>
                <w:tab w:val="left" w:pos="-108"/>
              </w:tabs>
              <w:jc w:val="center"/>
            </w:pPr>
            <w:r>
              <w:t>СЕЛЬСКОГО ПОСЕЛЕНИЯ</w:t>
            </w:r>
          </w:p>
          <w:p w:rsidR="00461EB0" w:rsidRDefault="00461EB0" w:rsidP="00451015">
            <w:pPr>
              <w:tabs>
                <w:tab w:val="left" w:pos="-108"/>
              </w:tabs>
              <w:jc w:val="center"/>
            </w:pPr>
            <w:r>
              <w:t>ПОСТАНОВЛЕНИЕ</w:t>
            </w:r>
          </w:p>
          <w:p w:rsidR="00461EB0" w:rsidRDefault="00461EB0" w:rsidP="00451015">
            <w:pPr>
              <w:jc w:val="center"/>
            </w:pPr>
            <w:r>
              <w:t>02.02.2020 г. № 15</w:t>
            </w:r>
          </w:p>
          <w:p w:rsidR="00461EB0" w:rsidRDefault="00461EB0" w:rsidP="00451015">
            <w:pPr>
              <w:tabs>
                <w:tab w:val="left" w:pos="-108"/>
              </w:tabs>
              <w:ind w:firstLine="177"/>
              <w:jc w:val="center"/>
            </w:pPr>
            <w:r>
              <w:t>с. Комсомольское</w:t>
            </w:r>
          </w:p>
        </w:tc>
      </w:tr>
    </w:tbl>
    <w:p w:rsidR="00461EB0" w:rsidRDefault="00461EB0" w:rsidP="00461EB0">
      <w:pPr>
        <w:rPr>
          <w:b/>
          <w:bCs/>
        </w:rPr>
      </w:pPr>
    </w:p>
    <w:p w:rsidR="00461EB0" w:rsidRPr="00B367CE" w:rsidRDefault="00461EB0" w:rsidP="00461EB0">
      <w:pPr>
        <w:rPr>
          <w:vanish/>
        </w:rPr>
      </w:pPr>
      <w:bookmarkStart w:id="19" w:name="sub_1000"/>
    </w:p>
    <w:tbl>
      <w:tblPr>
        <w:tblW w:w="0" w:type="auto"/>
        <w:tblInd w:w="77" w:type="dxa"/>
        <w:tblLayout w:type="fixed"/>
        <w:tblLook w:val="04A0" w:firstRow="1" w:lastRow="0" w:firstColumn="1" w:lastColumn="0" w:noHBand="0" w:noVBand="1"/>
      </w:tblPr>
      <w:tblGrid>
        <w:gridCol w:w="4932"/>
      </w:tblGrid>
      <w:tr w:rsidR="00461EB0" w:rsidRPr="00EE4FF1" w:rsidTr="00451015">
        <w:trPr>
          <w:trHeight w:val="1472"/>
        </w:trPr>
        <w:tc>
          <w:tcPr>
            <w:tcW w:w="4932" w:type="dxa"/>
            <w:noWrap/>
          </w:tcPr>
          <w:p w:rsidR="00461EB0" w:rsidRPr="00CF4D4F" w:rsidRDefault="00461EB0" w:rsidP="00451015">
            <w:pPr>
              <w:rPr>
                <w:b/>
                <w:bCs/>
              </w:rPr>
            </w:pPr>
            <w:r>
              <w:rPr>
                <w:b/>
                <w:bCs/>
              </w:rPr>
              <w:t>«О</w:t>
            </w:r>
            <w:r w:rsidRPr="00CF4D4F">
              <w:rPr>
                <w:b/>
                <w:bCs/>
              </w:rPr>
              <w:t xml:space="preserve"> </w:t>
            </w:r>
            <w:r>
              <w:rPr>
                <w:b/>
                <w:bCs/>
              </w:rPr>
              <w:t>м</w:t>
            </w:r>
            <w:r w:rsidRPr="00CF4D4F">
              <w:rPr>
                <w:b/>
                <w:bCs/>
              </w:rPr>
              <w:t>униципальной  программ</w:t>
            </w:r>
            <w:r>
              <w:rPr>
                <w:b/>
                <w:bCs/>
              </w:rPr>
              <w:t>е</w:t>
            </w:r>
            <w:r w:rsidRPr="00CF4D4F">
              <w:rPr>
                <w:b/>
                <w:bCs/>
              </w:rPr>
              <w:t xml:space="preserve"> </w:t>
            </w:r>
            <w:r>
              <w:rPr>
                <w:b/>
                <w:bCs/>
              </w:rPr>
              <w:t xml:space="preserve">Комсомольского </w:t>
            </w:r>
            <w:r w:rsidRPr="00CF4D4F">
              <w:rPr>
                <w:b/>
                <w:bCs/>
              </w:rPr>
              <w:t xml:space="preserve">сельского поселения </w:t>
            </w:r>
            <w:r>
              <w:rPr>
                <w:b/>
                <w:bCs/>
              </w:rPr>
              <w:t xml:space="preserve">Комсомольского района Чувашской Республики </w:t>
            </w:r>
            <w:r w:rsidRPr="00CF4D4F">
              <w:rPr>
                <w:b/>
                <w:bCs/>
              </w:rPr>
              <w:t>«Содействие  занятости населения</w:t>
            </w:r>
            <w:r>
              <w:rPr>
                <w:b/>
                <w:bCs/>
              </w:rPr>
              <w:t>»</w:t>
            </w:r>
          </w:p>
        </w:tc>
      </w:tr>
    </w:tbl>
    <w:p w:rsidR="00461EB0" w:rsidRPr="005B4FA7" w:rsidRDefault="00461EB0" w:rsidP="00461EB0">
      <w:r>
        <w:t xml:space="preserve">         </w:t>
      </w:r>
      <w:r w:rsidRPr="005B4FA7">
        <w:t>В соответствии с Бюджетным кодексом Российской Федерации,</w:t>
      </w:r>
      <w:r w:rsidRPr="004C7B92">
        <w:rPr>
          <w:color w:val="000000"/>
        </w:rPr>
        <w:t xml:space="preserve"> </w:t>
      </w:r>
      <w:r w:rsidRPr="006107FF">
        <w:rPr>
          <w:color w:val="000000"/>
        </w:rPr>
        <w:t xml:space="preserve"> Трудовым Кодексом Российской Федерации</w:t>
      </w:r>
      <w:r>
        <w:rPr>
          <w:color w:val="000000"/>
        </w:rPr>
        <w:t>,</w:t>
      </w:r>
      <w:r w:rsidRPr="005B4FA7">
        <w:t xml:space="preserve"> постановлением администрации </w:t>
      </w:r>
      <w:r>
        <w:t>Комсомольского</w:t>
      </w:r>
      <w:r w:rsidRPr="005B4FA7">
        <w:t xml:space="preserve"> сельского поселения от </w:t>
      </w:r>
      <w:r>
        <w:t>02 февраля</w:t>
      </w:r>
      <w:r w:rsidRPr="005B4FA7">
        <w:t xml:space="preserve"> 20</w:t>
      </w:r>
      <w:r>
        <w:t>21</w:t>
      </w:r>
      <w:r w:rsidRPr="005B4FA7">
        <w:t xml:space="preserve"> г. № </w:t>
      </w:r>
      <w:r>
        <w:t>08</w:t>
      </w:r>
      <w:r w:rsidRPr="005B4FA7">
        <w:t xml:space="preserve"> «О</w:t>
      </w:r>
      <w:r>
        <w:t>б утверждении муниципальных программ Комсомольского сельского поселения Комсомольского района Чувашской Республики</w:t>
      </w:r>
      <w:r w:rsidRPr="005B4FA7">
        <w:t xml:space="preserve">», администрация </w:t>
      </w:r>
      <w:r>
        <w:t>Комсомольского</w:t>
      </w:r>
      <w:r w:rsidRPr="005B4FA7">
        <w:t xml:space="preserve"> сельского поселения</w:t>
      </w:r>
    </w:p>
    <w:p w:rsidR="00461EB0" w:rsidRPr="005B4FA7" w:rsidRDefault="00461EB0" w:rsidP="00461EB0">
      <w:pPr>
        <w:ind w:firstLine="709"/>
      </w:pPr>
      <w:r w:rsidRPr="005B4FA7">
        <w:t xml:space="preserve">   п о с т а н о в л я е т:</w:t>
      </w:r>
    </w:p>
    <w:p w:rsidR="00461EB0" w:rsidRDefault="00461EB0" w:rsidP="00461EB0">
      <w:r w:rsidRPr="005B4FA7">
        <w:t xml:space="preserve">1. Утвердить </w:t>
      </w:r>
      <w:r>
        <w:t>прилагаемую муниципальную программу</w:t>
      </w:r>
      <w:r w:rsidRPr="00BC57C7">
        <w:t xml:space="preserve"> </w:t>
      </w:r>
      <w:r>
        <w:t>Комсомольского</w:t>
      </w:r>
      <w:r w:rsidRPr="00BC57C7">
        <w:t xml:space="preserve"> сельского поселения «Содейств</w:t>
      </w:r>
      <w:r>
        <w:t>ие  занятости населения</w:t>
      </w:r>
      <w:r w:rsidRPr="00BC57C7">
        <w:t>»</w:t>
      </w:r>
      <w:r>
        <w:t>.</w:t>
      </w:r>
    </w:p>
    <w:p w:rsidR="00461EB0" w:rsidRDefault="00461EB0" w:rsidP="00461EB0">
      <w:r>
        <w:t>2. Настоящее постановление вступает в силу со дня его официального опубликования и распространяется на правоотношения, возникшие с 01 января 2021 года.</w:t>
      </w:r>
    </w:p>
    <w:p w:rsidR="00461EB0" w:rsidRDefault="00461EB0" w:rsidP="00461EB0">
      <w:r>
        <w:t>3. Контроль за исполнением настоящего постановления оставляю за собой.</w:t>
      </w:r>
    </w:p>
    <w:p w:rsidR="00461EB0" w:rsidRDefault="00461EB0" w:rsidP="00461EB0"/>
    <w:p w:rsidR="00461EB0" w:rsidRDefault="00461EB0" w:rsidP="00461EB0">
      <w:pPr>
        <w:rPr>
          <w:bCs/>
        </w:rPr>
      </w:pPr>
    </w:p>
    <w:p w:rsidR="00461EB0" w:rsidRDefault="00461EB0" w:rsidP="00461EB0">
      <w:pPr>
        <w:rPr>
          <w:bCs/>
        </w:rPr>
      </w:pPr>
    </w:p>
    <w:p w:rsidR="00461EB0" w:rsidRDefault="00461EB0" w:rsidP="00461EB0">
      <w:r>
        <w:rPr>
          <w:bCs/>
        </w:rPr>
        <w:t xml:space="preserve">Глава </w:t>
      </w:r>
      <w:r>
        <w:t>Комсомольского</w:t>
      </w:r>
    </w:p>
    <w:p w:rsidR="00461EB0" w:rsidRDefault="00461EB0" w:rsidP="00461EB0">
      <w:pPr>
        <w:rPr>
          <w:bCs/>
        </w:rPr>
      </w:pPr>
      <w:r>
        <w:rPr>
          <w:bCs/>
        </w:rPr>
        <w:t>сельского поселения                                                                                         М.А.Илларионова</w:t>
      </w: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rPr>
          <w:bCs/>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Default="00461EB0" w:rsidP="00461EB0">
      <w:pPr>
        <w:widowControl w:val="0"/>
        <w:autoSpaceDE w:val="0"/>
        <w:autoSpaceDN w:val="0"/>
        <w:adjustRightInd w:val="0"/>
        <w:ind w:left="4800"/>
        <w:jc w:val="center"/>
        <w:rPr>
          <w:caps/>
          <w:szCs w:val="26"/>
        </w:rPr>
      </w:pPr>
    </w:p>
    <w:p w:rsidR="00461EB0" w:rsidRPr="002A1567" w:rsidRDefault="00461EB0" w:rsidP="00461EB0">
      <w:pPr>
        <w:widowControl w:val="0"/>
        <w:autoSpaceDE w:val="0"/>
        <w:autoSpaceDN w:val="0"/>
        <w:adjustRightInd w:val="0"/>
        <w:ind w:left="4800"/>
        <w:jc w:val="center"/>
        <w:rPr>
          <w:caps/>
          <w:szCs w:val="26"/>
        </w:rPr>
      </w:pPr>
      <w:r w:rsidRPr="002A1567">
        <w:rPr>
          <w:caps/>
          <w:szCs w:val="26"/>
        </w:rPr>
        <w:t>УтвержденА</w:t>
      </w:r>
    </w:p>
    <w:p w:rsidR="00461EB0" w:rsidRDefault="00461EB0" w:rsidP="00461EB0">
      <w:pPr>
        <w:widowControl w:val="0"/>
        <w:autoSpaceDE w:val="0"/>
        <w:autoSpaceDN w:val="0"/>
        <w:adjustRightInd w:val="0"/>
        <w:ind w:left="4800"/>
        <w:jc w:val="center"/>
        <w:rPr>
          <w:szCs w:val="26"/>
        </w:rPr>
      </w:pPr>
      <w:r w:rsidRPr="002A1567">
        <w:rPr>
          <w:szCs w:val="26"/>
        </w:rPr>
        <w:t xml:space="preserve">постановлением </w:t>
      </w:r>
      <w:r>
        <w:rPr>
          <w:szCs w:val="26"/>
        </w:rPr>
        <w:t>администрации</w:t>
      </w:r>
    </w:p>
    <w:p w:rsidR="00461EB0" w:rsidRPr="002A1567" w:rsidRDefault="00461EB0" w:rsidP="00461EB0">
      <w:pPr>
        <w:widowControl w:val="0"/>
        <w:autoSpaceDE w:val="0"/>
        <w:autoSpaceDN w:val="0"/>
        <w:adjustRightInd w:val="0"/>
        <w:ind w:left="4800"/>
        <w:jc w:val="center"/>
        <w:rPr>
          <w:szCs w:val="26"/>
        </w:rPr>
      </w:pPr>
      <w:r>
        <w:t>Комсомольского</w:t>
      </w:r>
      <w:r>
        <w:rPr>
          <w:szCs w:val="26"/>
        </w:rPr>
        <w:t xml:space="preserve"> сельского поселения </w:t>
      </w:r>
    </w:p>
    <w:p w:rsidR="00461EB0" w:rsidRPr="002A1567" w:rsidRDefault="00461EB0" w:rsidP="00461EB0">
      <w:pPr>
        <w:widowControl w:val="0"/>
        <w:autoSpaceDE w:val="0"/>
        <w:autoSpaceDN w:val="0"/>
        <w:adjustRightInd w:val="0"/>
        <w:ind w:left="4800"/>
        <w:jc w:val="center"/>
        <w:rPr>
          <w:szCs w:val="26"/>
        </w:rPr>
      </w:pPr>
      <w:r>
        <w:t>Комсомольского</w:t>
      </w:r>
      <w:r>
        <w:rPr>
          <w:szCs w:val="26"/>
        </w:rPr>
        <w:t xml:space="preserve"> района</w:t>
      </w:r>
    </w:p>
    <w:p w:rsidR="00461EB0" w:rsidRPr="00A61488" w:rsidRDefault="00461EB0" w:rsidP="00461EB0">
      <w:pPr>
        <w:widowControl w:val="0"/>
        <w:autoSpaceDE w:val="0"/>
        <w:autoSpaceDN w:val="0"/>
        <w:adjustRightInd w:val="0"/>
        <w:ind w:left="4800"/>
        <w:jc w:val="center"/>
        <w:rPr>
          <w:szCs w:val="26"/>
        </w:rPr>
      </w:pPr>
      <w:r w:rsidRPr="002A1567">
        <w:rPr>
          <w:szCs w:val="26"/>
        </w:rPr>
        <w:t>от</w:t>
      </w:r>
      <w:r w:rsidRPr="00A61488">
        <w:rPr>
          <w:szCs w:val="26"/>
        </w:rPr>
        <w:t xml:space="preserve"> </w:t>
      </w:r>
      <w:r>
        <w:rPr>
          <w:szCs w:val="26"/>
        </w:rPr>
        <w:t xml:space="preserve"> 02.02.2021 </w:t>
      </w:r>
      <w:r w:rsidRPr="00A61488">
        <w:rPr>
          <w:szCs w:val="26"/>
        </w:rPr>
        <w:t xml:space="preserve"> </w:t>
      </w:r>
      <w:r>
        <w:rPr>
          <w:szCs w:val="26"/>
        </w:rPr>
        <w:t>№</w:t>
      </w:r>
      <w:r w:rsidRPr="00A61488">
        <w:rPr>
          <w:szCs w:val="26"/>
        </w:rPr>
        <w:t xml:space="preserve"> </w:t>
      </w:r>
      <w:r>
        <w:rPr>
          <w:szCs w:val="26"/>
        </w:rPr>
        <w:t>15</w:t>
      </w:r>
    </w:p>
    <w:p w:rsidR="00461EB0" w:rsidRPr="002A1567" w:rsidRDefault="00461EB0" w:rsidP="00461EB0">
      <w:pPr>
        <w:pStyle w:val="ConsPlusTitle"/>
        <w:jc w:val="center"/>
        <w:rPr>
          <w:color w:val="000000"/>
          <w:sz w:val="26"/>
          <w:szCs w:val="26"/>
        </w:rPr>
      </w:pPr>
    </w:p>
    <w:p w:rsidR="00461EB0" w:rsidRPr="002A1567" w:rsidRDefault="00461EB0" w:rsidP="00461EB0">
      <w:pPr>
        <w:pStyle w:val="ConsPlusTitle"/>
        <w:jc w:val="center"/>
        <w:rPr>
          <w:color w:val="000000"/>
          <w:sz w:val="26"/>
          <w:szCs w:val="26"/>
        </w:rPr>
      </w:pPr>
    </w:p>
    <w:p w:rsidR="00461EB0" w:rsidRPr="002A1567" w:rsidRDefault="00461EB0" w:rsidP="00461EB0">
      <w:pPr>
        <w:pStyle w:val="ConsPlusTitle"/>
        <w:jc w:val="center"/>
        <w:rPr>
          <w:color w:val="000000"/>
          <w:sz w:val="26"/>
          <w:szCs w:val="26"/>
        </w:rPr>
      </w:pPr>
    </w:p>
    <w:p w:rsidR="00461EB0" w:rsidRDefault="00461EB0" w:rsidP="00461EB0">
      <w:pPr>
        <w:pStyle w:val="ConsPlusTitle"/>
        <w:jc w:val="center"/>
        <w:rPr>
          <w:rFonts w:ascii="Times New Roman" w:hAnsi="Times New Roman" w:cs="Times New Roman"/>
          <w:color w:val="000000"/>
          <w:sz w:val="26"/>
          <w:szCs w:val="26"/>
        </w:rPr>
      </w:pPr>
      <w:r w:rsidRPr="00CB4745">
        <w:rPr>
          <w:rFonts w:ascii="Times New Roman" w:hAnsi="Times New Roman" w:cs="Times New Roman"/>
          <w:color w:val="000000"/>
          <w:sz w:val="26"/>
          <w:szCs w:val="26"/>
        </w:rPr>
        <w:t xml:space="preserve">МУНИЦИПАЛЬНАЯ ПРОГРАММА </w:t>
      </w:r>
    </w:p>
    <w:p w:rsidR="00461EB0" w:rsidRPr="00CB4745" w:rsidRDefault="00461EB0" w:rsidP="00461EB0">
      <w:pPr>
        <w:pStyle w:val="ConsPlusTitle"/>
        <w:jc w:val="center"/>
        <w:rPr>
          <w:rFonts w:ascii="Times New Roman" w:hAnsi="Times New Roman" w:cs="Times New Roman"/>
          <w:color w:val="000000"/>
          <w:sz w:val="26"/>
          <w:szCs w:val="26"/>
        </w:rPr>
      </w:pPr>
      <w:r w:rsidRPr="00B77250">
        <w:rPr>
          <w:rFonts w:ascii="Times New Roman" w:hAnsi="Times New Roman" w:cs="Times New Roman"/>
          <w:sz w:val="28"/>
          <w:szCs w:val="28"/>
        </w:rPr>
        <w:t>К</w:t>
      </w:r>
      <w:r>
        <w:rPr>
          <w:rFonts w:ascii="Times New Roman" w:hAnsi="Times New Roman" w:cs="Times New Roman"/>
          <w:sz w:val="28"/>
          <w:szCs w:val="28"/>
        </w:rPr>
        <w:t>ОМСОМОЛЬСКОГО</w:t>
      </w:r>
      <w:r w:rsidRPr="00B77250">
        <w:rPr>
          <w:rFonts w:ascii="Times New Roman" w:hAnsi="Times New Roman" w:cs="Times New Roman"/>
          <w:color w:val="000000"/>
          <w:sz w:val="28"/>
          <w:szCs w:val="28"/>
        </w:rPr>
        <w:t xml:space="preserve"> </w:t>
      </w:r>
      <w:r w:rsidRPr="00CB4745">
        <w:rPr>
          <w:rFonts w:ascii="Times New Roman" w:hAnsi="Times New Roman" w:cs="Times New Roman"/>
          <w:color w:val="000000"/>
          <w:sz w:val="26"/>
          <w:szCs w:val="26"/>
        </w:rPr>
        <w:t>СЕЛЬСКОГО ПОСЕЛЕНИЯ</w:t>
      </w:r>
    </w:p>
    <w:p w:rsidR="00461EB0" w:rsidRPr="00CB4745" w:rsidRDefault="00461EB0" w:rsidP="00461EB0">
      <w:pPr>
        <w:pStyle w:val="ConsPlusTitle"/>
        <w:jc w:val="center"/>
        <w:rPr>
          <w:rFonts w:ascii="Times New Roman" w:hAnsi="Times New Roman" w:cs="Times New Roman"/>
          <w:color w:val="000000"/>
          <w:sz w:val="26"/>
          <w:szCs w:val="26"/>
        </w:rPr>
      </w:pPr>
      <w:r w:rsidRPr="00CB4745">
        <w:rPr>
          <w:rFonts w:ascii="Times New Roman" w:hAnsi="Times New Roman" w:cs="Times New Roman"/>
          <w:color w:val="000000"/>
          <w:sz w:val="26"/>
          <w:szCs w:val="26"/>
        </w:rPr>
        <w:t>«</w:t>
      </w:r>
      <w:r w:rsidRPr="0085582F">
        <w:rPr>
          <w:rFonts w:ascii="Times New Roman" w:hAnsi="Times New Roman" w:cs="Times New Roman"/>
          <w:bCs w:val="0"/>
          <w:sz w:val="26"/>
          <w:szCs w:val="26"/>
        </w:rPr>
        <w:t>СОДЕЙСТВИЕ  ЗАНЯТОСТИ НАСЕЛЕНИЯ</w:t>
      </w:r>
      <w:r w:rsidRPr="00CB4745">
        <w:rPr>
          <w:rFonts w:ascii="Times New Roman" w:hAnsi="Times New Roman" w:cs="Times New Roman"/>
          <w:color w:val="000000"/>
          <w:sz w:val="26"/>
          <w:szCs w:val="26"/>
        </w:rPr>
        <w:t>»</w:t>
      </w:r>
    </w:p>
    <w:p w:rsidR="00461EB0" w:rsidRPr="00CB4745" w:rsidRDefault="00461EB0" w:rsidP="00461EB0">
      <w:pPr>
        <w:pStyle w:val="ConsPlusNormal"/>
        <w:jc w:val="both"/>
        <w:rPr>
          <w:rFonts w:ascii="Times New Roman" w:hAnsi="Times New Roman" w:cs="Times New Roman"/>
          <w:color w:val="000000"/>
          <w:sz w:val="26"/>
          <w:szCs w:val="26"/>
        </w:rPr>
      </w:pPr>
    </w:p>
    <w:p w:rsidR="00461EB0" w:rsidRPr="00CB4745" w:rsidRDefault="00461EB0" w:rsidP="00461EB0">
      <w:pPr>
        <w:pStyle w:val="ConsPlusNormal"/>
        <w:jc w:val="both"/>
        <w:rPr>
          <w:rFonts w:ascii="Times New Roman" w:hAnsi="Times New Roman" w:cs="Times New Roman"/>
          <w:color w:val="000000"/>
          <w:sz w:val="26"/>
          <w:szCs w:val="26"/>
        </w:rPr>
      </w:pPr>
    </w:p>
    <w:tbl>
      <w:tblPr>
        <w:tblW w:w="5000" w:type="pct"/>
        <w:tblCellMar>
          <w:left w:w="62" w:type="dxa"/>
          <w:right w:w="62" w:type="dxa"/>
        </w:tblCellMar>
        <w:tblLook w:val="0000" w:firstRow="0" w:lastRow="0" w:firstColumn="0" w:lastColumn="0" w:noHBand="0" w:noVBand="0"/>
      </w:tblPr>
      <w:tblGrid>
        <w:gridCol w:w="4392"/>
        <w:gridCol w:w="5532"/>
      </w:tblGrid>
      <w:tr w:rsidR="00461EB0" w:rsidRPr="00CB4745" w:rsidTr="00451015">
        <w:tc>
          <w:tcPr>
            <w:tcW w:w="2213" w:type="pct"/>
            <w:tcBorders>
              <w:top w:val="nil"/>
              <w:left w:val="nil"/>
              <w:bottom w:val="nil"/>
              <w:right w:val="nil"/>
            </w:tcBorders>
          </w:tcPr>
          <w:p w:rsidR="00461EB0" w:rsidRPr="00CB4745" w:rsidRDefault="00461EB0" w:rsidP="00451015">
            <w:pPr>
              <w:pStyle w:val="ConsPlusNormal"/>
              <w:jc w:val="both"/>
              <w:rPr>
                <w:rFonts w:ascii="Times New Roman" w:hAnsi="Times New Roman" w:cs="Times New Roman"/>
                <w:color w:val="000000"/>
                <w:sz w:val="26"/>
                <w:szCs w:val="26"/>
              </w:rPr>
            </w:pPr>
            <w:r w:rsidRPr="00CB4745">
              <w:rPr>
                <w:rFonts w:ascii="Times New Roman" w:hAnsi="Times New Roman" w:cs="Times New Roman"/>
                <w:color w:val="000000"/>
                <w:sz w:val="26"/>
                <w:szCs w:val="26"/>
              </w:rPr>
              <w:t>Ответственный исполнитель:</w:t>
            </w:r>
          </w:p>
        </w:tc>
        <w:tc>
          <w:tcPr>
            <w:tcW w:w="2787" w:type="pct"/>
            <w:tcBorders>
              <w:top w:val="nil"/>
              <w:left w:val="nil"/>
              <w:bottom w:val="nil"/>
              <w:right w:val="nil"/>
            </w:tcBorders>
          </w:tcPr>
          <w:p w:rsidR="00461EB0" w:rsidRPr="00CB4745" w:rsidRDefault="00461EB0" w:rsidP="00451015">
            <w:pPr>
              <w:pStyle w:val="ConsPlusNormal"/>
              <w:ind w:left="185" w:firstLine="0"/>
              <w:jc w:val="both"/>
              <w:rPr>
                <w:rFonts w:ascii="Times New Roman" w:hAnsi="Times New Roman" w:cs="Times New Roman"/>
                <w:color w:val="000000"/>
                <w:sz w:val="26"/>
                <w:szCs w:val="26"/>
              </w:rPr>
            </w:pPr>
            <w:r w:rsidRPr="00CB4745">
              <w:rPr>
                <w:rFonts w:ascii="Times New Roman" w:hAnsi="Times New Roman" w:cs="Times New Roman"/>
                <w:color w:val="000000"/>
                <w:sz w:val="26"/>
                <w:szCs w:val="26"/>
              </w:rPr>
              <w:t xml:space="preserve">Администрация </w:t>
            </w:r>
            <w:r w:rsidRPr="00B77250">
              <w:rPr>
                <w:rFonts w:ascii="Times New Roman" w:hAnsi="Times New Roman" w:cs="Times New Roman"/>
                <w:sz w:val="24"/>
              </w:rPr>
              <w:t>Комсомольского</w:t>
            </w:r>
            <w:r w:rsidRPr="00CB4745">
              <w:rPr>
                <w:rFonts w:ascii="Times New Roman" w:hAnsi="Times New Roman" w:cs="Times New Roman"/>
                <w:color w:val="000000"/>
                <w:sz w:val="26"/>
                <w:szCs w:val="26"/>
              </w:rPr>
              <w:t xml:space="preserve"> сельского поселения</w:t>
            </w:r>
          </w:p>
          <w:p w:rsidR="00461EB0" w:rsidRPr="00CB4745" w:rsidRDefault="00461EB0" w:rsidP="00451015">
            <w:pPr>
              <w:pStyle w:val="ConsPlusNormal"/>
              <w:ind w:left="185"/>
              <w:jc w:val="both"/>
              <w:rPr>
                <w:rFonts w:ascii="Times New Roman" w:hAnsi="Times New Roman" w:cs="Times New Roman"/>
                <w:color w:val="000000"/>
                <w:sz w:val="26"/>
                <w:szCs w:val="26"/>
              </w:rPr>
            </w:pPr>
          </w:p>
        </w:tc>
      </w:tr>
      <w:tr w:rsidR="00461EB0" w:rsidRPr="00CB4745" w:rsidTr="00451015">
        <w:tc>
          <w:tcPr>
            <w:tcW w:w="2213" w:type="pct"/>
            <w:tcBorders>
              <w:top w:val="nil"/>
              <w:left w:val="nil"/>
              <w:bottom w:val="nil"/>
              <w:right w:val="nil"/>
            </w:tcBorders>
          </w:tcPr>
          <w:p w:rsidR="00461EB0" w:rsidRPr="00CB4745" w:rsidRDefault="00461EB0" w:rsidP="00451015">
            <w:pPr>
              <w:pStyle w:val="ConsPlusNormal"/>
              <w:jc w:val="both"/>
              <w:rPr>
                <w:rFonts w:ascii="Times New Roman" w:hAnsi="Times New Roman" w:cs="Times New Roman"/>
                <w:color w:val="000000"/>
                <w:sz w:val="26"/>
                <w:szCs w:val="26"/>
              </w:rPr>
            </w:pPr>
            <w:r w:rsidRPr="00CB4745">
              <w:rPr>
                <w:rFonts w:ascii="Times New Roman" w:hAnsi="Times New Roman" w:cs="Times New Roman"/>
                <w:color w:val="000000"/>
                <w:sz w:val="26"/>
                <w:szCs w:val="26"/>
              </w:rPr>
              <w:t>Дата составления проекта Муниципальной программы:</w:t>
            </w:r>
          </w:p>
          <w:p w:rsidR="00461EB0" w:rsidRPr="00CB4745" w:rsidRDefault="00461EB0" w:rsidP="00451015">
            <w:pPr>
              <w:pStyle w:val="ConsPlusNormal"/>
              <w:jc w:val="both"/>
              <w:rPr>
                <w:rFonts w:ascii="Times New Roman" w:hAnsi="Times New Roman" w:cs="Times New Roman"/>
                <w:color w:val="000000"/>
                <w:sz w:val="26"/>
                <w:szCs w:val="26"/>
              </w:rPr>
            </w:pPr>
          </w:p>
        </w:tc>
        <w:tc>
          <w:tcPr>
            <w:tcW w:w="2787" w:type="pct"/>
            <w:tcBorders>
              <w:top w:val="nil"/>
              <w:left w:val="nil"/>
              <w:bottom w:val="nil"/>
              <w:right w:val="nil"/>
            </w:tcBorders>
          </w:tcPr>
          <w:p w:rsidR="00461EB0" w:rsidRPr="00CB4745" w:rsidRDefault="00461EB0" w:rsidP="00451015">
            <w:pPr>
              <w:pStyle w:val="ConsPlusNormal"/>
              <w:ind w:left="185"/>
              <w:jc w:val="both"/>
              <w:rPr>
                <w:rFonts w:ascii="Times New Roman" w:hAnsi="Times New Roman" w:cs="Times New Roman"/>
                <w:color w:val="000000"/>
                <w:sz w:val="26"/>
                <w:szCs w:val="26"/>
              </w:rPr>
            </w:pPr>
            <w:r>
              <w:rPr>
                <w:rFonts w:ascii="Times New Roman" w:hAnsi="Times New Roman" w:cs="Times New Roman"/>
                <w:color w:val="000000"/>
                <w:sz w:val="26"/>
                <w:szCs w:val="26"/>
              </w:rPr>
              <w:t>02</w:t>
            </w:r>
            <w:r w:rsidRPr="00CB47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февраля</w:t>
            </w:r>
            <w:r w:rsidRPr="00CB4745">
              <w:rPr>
                <w:rFonts w:ascii="Times New Roman" w:hAnsi="Times New Roman" w:cs="Times New Roman"/>
                <w:color w:val="000000"/>
                <w:sz w:val="26"/>
                <w:szCs w:val="26"/>
              </w:rPr>
              <w:t xml:space="preserve"> 20</w:t>
            </w:r>
            <w:r>
              <w:rPr>
                <w:rFonts w:ascii="Times New Roman" w:hAnsi="Times New Roman" w:cs="Times New Roman"/>
                <w:color w:val="000000"/>
                <w:sz w:val="26"/>
                <w:szCs w:val="26"/>
              </w:rPr>
              <w:t>21</w:t>
            </w:r>
            <w:r w:rsidRPr="00CB4745">
              <w:rPr>
                <w:rFonts w:ascii="Times New Roman" w:hAnsi="Times New Roman" w:cs="Times New Roman"/>
                <w:color w:val="000000"/>
                <w:sz w:val="26"/>
                <w:szCs w:val="26"/>
              </w:rPr>
              <w:t xml:space="preserve"> года</w:t>
            </w:r>
          </w:p>
        </w:tc>
      </w:tr>
      <w:tr w:rsidR="00461EB0" w:rsidRPr="00CB4745" w:rsidTr="00451015">
        <w:tc>
          <w:tcPr>
            <w:tcW w:w="2213" w:type="pct"/>
            <w:tcBorders>
              <w:top w:val="nil"/>
              <w:left w:val="nil"/>
              <w:bottom w:val="nil"/>
              <w:right w:val="nil"/>
            </w:tcBorders>
          </w:tcPr>
          <w:p w:rsidR="00461EB0" w:rsidRPr="00CB4745" w:rsidRDefault="00461EB0" w:rsidP="00451015">
            <w:pPr>
              <w:pStyle w:val="ConsPlusNormal"/>
              <w:jc w:val="both"/>
              <w:rPr>
                <w:rFonts w:ascii="Times New Roman" w:hAnsi="Times New Roman" w:cs="Times New Roman"/>
                <w:color w:val="000000"/>
                <w:sz w:val="26"/>
                <w:szCs w:val="26"/>
              </w:rPr>
            </w:pPr>
            <w:r w:rsidRPr="00CB4745">
              <w:rPr>
                <w:rFonts w:ascii="Times New Roman" w:hAnsi="Times New Roman" w:cs="Times New Roman"/>
                <w:color w:val="000000"/>
                <w:sz w:val="26"/>
                <w:szCs w:val="26"/>
              </w:rPr>
              <w:t>Непосредственный исполнитель проекта Муниципальной программы:</w:t>
            </w:r>
          </w:p>
        </w:tc>
        <w:tc>
          <w:tcPr>
            <w:tcW w:w="2787" w:type="pct"/>
            <w:tcBorders>
              <w:top w:val="nil"/>
              <w:left w:val="nil"/>
              <w:bottom w:val="nil"/>
              <w:right w:val="nil"/>
            </w:tcBorders>
          </w:tcPr>
          <w:p w:rsidR="00461EB0" w:rsidRPr="00CB4745" w:rsidRDefault="00461EB0" w:rsidP="00451015">
            <w:pPr>
              <w:pStyle w:val="ConsPlusNormal"/>
              <w:ind w:left="185" w:firstLine="0"/>
              <w:jc w:val="both"/>
              <w:rPr>
                <w:rFonts w:ascii="Times New Roman" w:hAnsi="Times New Roman" w:cs="Times New Roman"/>
                <w:color w:val="000000"/>
                <w:sz w:val="26"/>
                <w:szCs w:val="26"/>
              </w:rPr>
            </w:pPr>
            <w:r w:rsidRPr="00CB4745">
              <w:rPr>
                <w:rFonts w:ascii="Times New Roman" w:hAnsi="Times New Roman" w:cs="Times New Roman"/>
                <w:color w:val="000000"/>
                <w:sz w:val="26"/>
                <w:szCs w:val="26"/>
              </w:rPr>
              <w:t xml:space="preserve">Специалист администрации сельского поселения </w:t>
            </w:r>
            <w:r>
              <w:rPr>
                <w:rFonts w:ascii="Times New Roman" w:hAnsi="Times New Roman" w:cs="Times New Roman"/>
                <w:color w:val="000000"/>
                <w:sz w:val="26"/>
                <w:szCs w:val="26"/>
              </w:rPr>
              <w:t>Атласкина Е.А.</w:t>
            </w:r>
          </w:p>
          <w:p w:rsidR="00461EB0" w:rsidRPr="00CB4745" w:rsidRDefault="00461EB0" w:rsidP="00451015">
            <w:pPr>
              <w:pStyle w:val="ConsPlusNormal"/>
              <w:ind w:left="185"/>
              <w:jc w:val="both"/>
              <w:rPr>
                <w:rFonts w:ascii="Times New Roman" w:hAnsi="Times New Roman" w:cs="Times New Roman"/>
                <w:color w:val="000000"/>
                <w:sz w:val="26"/>
                <w:szCs w:val="26"/>
                <w:lang w:val="en-US"/>
              </w:rPr>
            </w:pPr>
            <w:r w:rsidRPr="00CB4745">
              <w:rPr>
                <w:rFonts w:ascii="Times New Roman" w:hAnsi="Times New Roman" w:cs="Times New Roman"/>
                <w:color w:val="000000"/>
                <w:sz w:val="26"/>
                <w:szCs w:val="26"/>
              </w:rPr>
              <w:t>тел</w:t>
            </w:r>
            <w:r w:rsidRPr="00CB4745">
              <w:rPr>
                <w:rFonts w:ascii="Times New Roman" w:hAnsi="Times New Roman" w:cs="Times New Roman"/>
                <w:color w:val="000000"/>
                <w:sz w:val="26"/>
                <w:szCs w:val="26"/>
                <w:lang w:val="en-US"/>
              </w:rPr>
              <w:t>. 88353</w:t>
            </w:r>
            <w:r>
              <w:rPr>
                <w:rFonts w:ascii="Times New Roman" w:hAnsi="Times New Roman" w:cs="Times New Roman"/>
                <w:color w:val="000000"/>
                <w:sz w:val="26"/>
                <w:szCs w:val="26"/>
              </w:rPr>
              <w:t>951406</w:t>
            </w:r>
            <w:r w:rsidRPr="00CB4745">
              <w:rPr>
                <w:rFonts w:ascii="Times New Roman" w:hAnsi="Times New Roman" w:cs="Times New Roman"/>
                <w:color w:val="000000"/>
                <w:sz w:val="26"/>
                <w:szCs w:val="26"/>
                <w:lang w:val="en-US"/>
              </w:rPr>
              <w:t xml:space="preserve">, </w:t>
            </w:r>
          </w:p>
          <w:p w:rsidR="00461EB0" w:rsidRPr="00CB4745" w:rsidRDefault="00461EB0" w:rsidP="00451015">
            <w:pPr>
              <w:pStyle w:val="ConsPlusNormal"/>
              <w:ind w:left="185"/>
              <w:jc w:val="both"/>
              <w:rPr>
                <w:rFonts w:ascii="Times New Roman" w:hAnsi="Times New Roman" w:cs="Times New Roman"/>
                <w:color w:val="000000"/>
                <w:sz w:val="26"/>
                <w:szCs w:val="26"/>
                <w:lang w:val="en-US"/>
              </w:rPr>
            </w:pPr>
          </w:p>
          <w:p w:rsidR="00461EB0" w:rsidRPr="00CB4745" w:rsidRDefault="00461EB0" w:rsidP="00451015">
            <w:pPr>
              <w:pStyle w:val="ConsPlusNormal"/>
              <w:ind w:left="185"/>
              <w:jc w:val="both"/>
              <w:rPr>
                <w:rFonts w:ascii="Times New Roman" w:hAnsi="Times New Roman" w:cs="Times New Roman"/>
                <w:color w:val="000000"/>
                <w:sz w:val="26"/>
                <w:szCs w:val="26"/>
                <w:lang w:val="en-US"/>
              </w:rPr>
            </w:pPr>
          </w:p>
        </w:tc>
      </w:tr>
    </w:tbl>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rPr>
          <w:bCs/>
          <w:lang w:val="en-US"/>
        </w:rPr>
      </w:pPr>
    </w:p>
    <w:p w:rsidR="00461EB0" w:rsidRPr="00CB4745" w:rsidRDefault="00461EB0" w:rsidP="00461EB0">
      <w:pPr>
        <w:ind w:left="5529"/>
        <w:jc w:val="center"/>
        <w:rPr>
          <w:bCs/>
          <w:lang w:val="en-US"/>
        </w:rPr>
      </w:pPr>
    </w:p>
    <w:p w:rsidR="00461EB0" w:rsidRPr="00CB4745" w:rsidRDefault="00461EB0" w:rsidP="00461EB0">
      <w:pPr>
        <w:ind w:left="5529"/>
        <w:jc w:val="center"/>
        <w:rPr>
          <w:bCs/>
          <w:lang w:val="en-US"/>
        </w:rPr>
      </w:pPr>
    </w:p>
    <w:p w:rsidR="00461EB0" w:rsidRPr="00CB4745" w:rsidRDefault="00461EB0" w:rsidP="00461EB0">
      <w:pPr>
        <w:ind w:left="5529"/>
        <w:jc w:val="center"/>
        <w:rPr>
          <w:bCs/>
          <w:lang w:val="en-US"/>
        </w:rPr>
      </w:pPr>
    </w:p>
    <w:p w:rsidR="00461EB0" w:rsidRPr="00CB4745" w:rsidRDefault="00461EB0" w:rsidP="00461EB0">
      <w:pPr>
        <w:ind w:left="5529"/>
        <w:jc w:val="center"/>
        <w:rPr>
          <w:bCs/>
          <w:lang w:val="en-U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Default="00461EB0" w:rsidP="00461EB0">
      <w:pPr>
        <w:ind w:left="5529"/>
        <w:jc w:val="center"/>
        <w:rPr>
          <w:bCs/>
        </w:rPr>
      </w:pPr>
    </w:p>
    <w:p w:rsidR="00461EB0" w:rsidRPr="009B7EFD" w:rsidRDefault="00461EB0" w:rsidP="00461EB0">
      <w:pPr>
        <w:ind w:left="5529"/>
        <w:jc w:val="center"/>
        <w:rPr>
          <w:bCs/>
        </w:rPr>
      </w:pPr>
    </w:p>
    <w:p w:rsidR="00461EB0" w:rsidRPr="00DA2594" w:rsidRDefault="00461EB0" w:rsidP="00461EB0">
      <w:pPr>
        <w:ind w:left="5529"/>
        <w:jc w:val="center"/>
        <w:rPr>
          <w:bCs/>
          <w:lang w:val="en-US"/>
        </w:rPr>
      </w:pPr>
    </w:p>
    <w:p w:rsidR="00461EB0" w:rsidRPr="00DA2594" w:rsidRDefault="00461EB0" w:rsidP="00461EB0">
      <w:pPr>
        <w:ind w:left="5529"/>
        <w:jc w:val="center"/>
        <w:rPr>
          <w:bCs/>
          <w:lang w:val="en-US"/>
        </w:rPr>
      </w:pPr>
    </w:p>
    <w:p w:rsidR="00461EB0" w:rsidRPr="00724AC9" w:rsidRDefault="00461EB0" w:rsidP="00461EB0">
      <w:pPr>
        <w:ind w:left="5529"/>
        <w:jc w:val="center"/>
        <w:rPr>
          <w:bCs/>
        </w:rPr>
      </w:pPr>
      <w:r w:rsidRPr="00724AC9">
        <w:rPr>
          <w:bCs/>
        </w:rPr>
        <w:t xml:space="preserve">Приложение </w:t>
      </w:r>
    </w:p>
    <w:p w:rsidR="00461EB0" w:rsidRPr="00724AC9" w:rsidRDefault="00461EB0" w:rsidP="00461EB0">
      <w:pPr>
        <w:ind w:left="5529"/>
        <w:jc w:val="center"/>
        <w:rPr>
          <w:bCs/>
        </w:rPr>
      </w:pPr>
      <w:r w:rsidRPr="00724AC9">
        <w:rPr>
          <w:bCs/>
        </w:rPr>
        <w:t xml:space="preserve">к постановлению администрации </w:t>
      </w:r>
      <w:r>
        <w:t>Комсомольского</w:t>
      </w:r>
      <w:r w:rsidRPr="00724AC9">
        <w:rPr>
          <w:bCs/>
        </w:rPr>
        <w:t xml:space="preserve"> сельского поселения </w:t>
      </w:r>
    </w:p>
    <w:p w:rsidR="00461EB0" w:rsidRPr="00A61488" w:rsidRDefault="00461EB0" w:rsidP="00461EB0">
      <w:pPr>
        <w:widowControl w:val="0"/>
        <w:autoSpaceDE w:val="0"/>
        <w:autoSpaceDN w:val="0"/>
        <w:adjustRightInd w:val="0"/>
        <w:ind w:left="4800"/>
        <w:jc w:val="center"/>
        <w:rPr>
          <w:szCs w:val="26"/>
        </w:rPr>
      </w:pPr>
      <w:r w:rsidRPr="00724AC9">
        <w:rPr>
          <w:bCs/>
        </w:rPr>
        <w:t xml:space="preserve">от  </w:t>
      </w:r>
      <w:r>
        <w:rPr>
          <w:szCs w:val="26"/>
        </w:rPr>
        <w:t xml:space="preserve">02.02.2021  </w:t>
      </w:r>
      <w:r w:rsidRPr="00A61488">
        <w:rPr>
          <w:szCs w:val="26"/>
        </w:rPr>
        <w:t xml:space="preserve"> </w:t>
      </w:r>
      <w:r>
        <w:rPr>
          <w:szCs w:val="26"/>
        </w:rPr>
        <w:t>№</w:t>
      </w:r>
      <w:r w:rsidRPr="00A61488">
        <w:rPr>
          <w:szCs w:val="26"/>
        </w:rPr>
        <w:t xml:space="preserve"> </w:t>
      </w:r>
      <w:r>
        <w:rPr>
          <w:szCs w:val="26"/>
        </w:rPr>
        <w:t>15</w:t>
      </w:r>
    </w:p>
    <w:p w:rsidR="00461EB0" w:rsidRPr="00724AC9" w:rsidRDefault="00461EB0" w:rsidP="00461EB0">
      <w:pPr>
        <w:ind w:left="5529"/>
        <w:jc w:val="center"/>
        <w:rPr>
          <w:b/>
          <w:caps/>
          <w:color w:val="000000"/>
        </w:rPr>
      </w:pPr>
    </w:p>
    <w:p w:rsidR="00461EB0" w:rsidRPr="00724AC9" w:rsidRDefault="00461EB0" w:rsidP="00461EB0">
      <w:pPr>
        <w:ind w:firstLine="300"/>
        <w:jc w:val="center"/>
        <w:rPr>
          <w:color w:val="000000"/>
        </w:rPr>
      </w:pPr>
      <w:r w:rsidRPr="00724AC9">
        <w:rPr>
          <w:b/>
          <w:bCs/>
          <w:color w:val="000000"/>
        </w:rPr>
        <w:t>П А С П О Р Т</w:t>
      </w:r>
    </w:p>
    <w:p w:rsidR="00461EB0" w:rsidRPr="00724AC9" w:rsidRDefault="00461EB0" w:rsidP="00461EB0">
      <w:pPr>
        <w:ind w:firstLine="300"/>
        <w:jc w:val="center"/>
        <w:rPr>
          <w:color w:val="000000"/>
        </w:rPr>
      </w:pPr>
      <w:r w:rsidRPr="00724AC9">
        <w:rPr>
          <w:b/>
          <w:bCs/>
          <w:color w:val="000000"/>
        </w:rPr>
        <w:t xml:space="preserve">муниципальной программы </w:t>
      </w:r>
      <w:r>
        <w:rPr>
          <w:b/>
          <w:bCs/>
          <w:color w:val="000000"/>
        </w:rPr>
        <w:t>Комсомольского</w:t>
      </w:r>
      <w:r w:rsidRPr="00724AC9">
        <w:rPr>
          <w:b/>
          <w:bCs/>
          <w:color w:val="000000"/>
        </w:rPr>
        <w:t xml:space="preserve"> сельского поселения</w:t>
      </w:r>
    </w:p>
    <w:p w:rsidR="00461EB0" w:rsidRPr="00724AC9" w:rsidRDefault="00461EB0" w:rsidP="00461EB0">
      <w:pPr>
        <w:ind w:firstLine="300"/>
        <w:jc w:val="center"/>
        <w:rPr>
          <w:color w:val="000000"/>
        </w:rPr>
      </w:pPr>
      <w:r>
        <w:rPr>
          <w:b/>
          <w:bCs/>
          <w:color w:val="000000"/>
        </w:rPr>
        <w:t>Комсомольского</w:t>
      </w:r>
      <w:r w:rsidRPr="00724AC9">
        <w:rPr>
          <w:b/>
          <w:bCs/>
          <w:color w:val="000000"/>
        </w:rPr>
        <w:t xml:space="preserve"> района Чувашской Республики</w:t>
      </w:r>
    </w:p>
    <w:p w:rsidR="00461EB0" w:rsidRPr="00724AC9" w:rsidRDefault="00461EB0" w:rsidP="00461EB0">
      <w:pPr>
        <w:ind w:firstLine="300"/>
        <w:jc w:val="center"/>
        <w:rPr>
          <w:color w:val="000000"/>
        </w:rPr>
      </w:pPr>
      <w:r w:rsidRPr="00724AC9">
        <w:rPr>
          <w:b/>
          <w:bCs/>
          <w:color w:val="000000"/>
        </w:rPr>
        <w:t>«Содействие занятости населения»</w:t>
      </w:r>
      <w:r w:rsidRPr="00724AC9">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974"/>
        <w:gridCol w:w="240"/>
        <w:gridCol w:w="6694"/>
      </w:tblGrid>
      <w:tr w:rsidR="00461EB0" w:rsidRPr="00724AC9" w:rsidTr="00451015">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pPr>
              <w:jc w:val="center"/>
            </w:pPr>
            <w:r w:rsidRPr="00724AC9">
              <w:t>Ответственный исполнитель муниципальной программы</w:t>
            </w:r>
          </w:p>
          <w:p w:rsidR="00461EB0" w:rsidRPr="00724AC9" w:rsidRDefault="00461EB0" w:rsidP="00451015">
            <w:pPr>
              <w:jc w:val="cente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 xml:space="preserve">Администрация </w:t>
            </w:r>
            <w:r w:rsidRPr="009B7EFD">
              <w:rPr>
                <w:bCs/>
                <w:color w:val="000000"/>
              </w:rPr>
              <w:t xml:space="preserve">Комсомольского </w:t>
            </w:r>
            <w:r w:rsidRPr="009B7EFD">
              <w:t>сельского поселения </w:t>
            </w:r>
            <w:r w:rsidRPr="009B7EFD">
              <w:rPr>
                <w:bCs/>
                <w:color w:val="000000"/>
              </w:rPr>
              <w:t>Комсомольского</w:t>
            </w:r>
            <w:r w:rsidRPr="009B7EFD">
              <w:rPr>
                <w:bCs/>
              </w:rPr>
              <w:t xml:space="preserve"> </w:t>
            </w:r>
            <w:r w:rsidRPr="009B7EFD">
              <w:t>района</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pPr>
              <w:jc w:val="center"/>
            </w:pPr>
            <w:r w:rsidRPr="00724AC9">
              <w:t>Соисполнители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t xml:space="preserve">Отдел </w:t>
            </w:r>
            <w:r w:rsidRPr="00724AC9">
              <w:t>К</w:t>
            </w:r>
            <w:r>
              <w:t>У</w:t>
            </w:r>
            <w:r w:rsidRPr="00724AC9">
              <w:t xml:space="preserve"> «Центр занятости населения</w:t>
            </w:r>
            <w:r>
              <w:t xml:space="preserve">  </w:t>
            </w:r>
            <w:r w:rsidRPr="00724AC9">
              <w:t>Чувашской Республики</w:t>
            </w:r>
            <w:r>
              <w:t>» Министерства труда Чувашии в Комсомольском районе</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pPr>
              <w:jc w:val="center"/>
            </w:pPr>
            <w:r w:rsidRPr="00724AC9">
              <w:t>Подпрограммы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 «Активная политика занятости населения и социальная поддержка безработных граждан»</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pPr>
              <w:jc w:val="center"/>
            </w:pPr>
            <w:r w:rsidRPr="00724AC9">
              <w:t>Основные мероприятия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Мероприятия в области содействия занятости населения Чувашской Республики</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pPr>
              <w:jc w:val="center"/>
            </w:pPr>
            <w:r w:rsidRPr="00724AC9">
              <w:t>Цель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обеспечение продуктивной занятости экономически активного населения</w:t>
            </w:r>
            <w:r>
              <w:t xml:space="preserve">, </w:t>
            </w:r>
            <w:r w:rsidRPr="00724AC9">
              <w:rPr>
                <w:color w:val="000000"/>
              </w:rPr>
              <w:t>создание условий для повышения эффективности занятости населения и обеспечения устойчивого функционирования рынка труда</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pPr>
              <w:jc w:val="center"/>
            </w:pPr>
            <w:r w:rsidRPr="00724AC9">
              <w:t>Задачи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t>предотвращение роста напряженности на рынке труда;</w:t>
            </w:r>
          </w:p>
          <w:p w:rsidR="00461EB0" w:rsidRPr="00724AC9" w:rsidRDefault="00461EB0" w:rsidP="00451015">
            <w:r w:rsidRPr="00724AC9">
              <w:t>реализация мероприятий активной политики занятости населения;</w:t>
            </w:r>
          </w:p>
          <w:p w:rsidR="00461EB0" w:rsidRPr="00724AC9" w:rsidRDefault="00461EB0" w:rsidP="00451015">
            <w:r w:rsidRPr="00724AC9">
              <w:t>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p w:rsidR="00461EB0" w:rsidRPr="00724AC9" w:rsidRDefault="00461EB0" w:rsidP="00451015">
            <w:r w:rsidRPr="00724AC9">
              <w:t xml:space="preserve">развитие системы </w:t>
            </w:r>
            <w:r w:rsidRPr="00724AC9">
              <w:rPr>
                <w:color w:val="000000"/>
              </w:rPr>
              <w:t xml:space="preserve">муниципального </w:t>
            </w:r>
            <w:r w:rsidRPr="00724AC9">
              <w:t>управления охраной труда</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Целевые индикаторы и показатели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достижение к 2036 году следующих показателей:</w:t>
            </w:r>
          </w:p>
          <w:p w:rsidR="00461EB0" w:rsidRPr="00724AC9" w:rsidRDefault="00461EB0" w:rsidP="00451015">
            <w:r w:rsidRPr="00724AC9">
              <w:lastRenderedPageBreak/>
              <w:t>рост уровня удовлетворенности полнотой и качеством государственных услуг в области содействия занятости населения – 100%</w:t>
            </w:r>
          </w:p>
          <w:p w:rsidR="00461EB0" w:rsidRPr="00724AC9" w:rsidRDefault="00461EB0" w:rsidP="00451015"/>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lastRenderedPageBreak/>
              <w:t>Срок и этапы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Default="00461EB0" w:rsidP="00451015">
            <w:r w:rsidRPr="00724AC9">
              <w:t>20</w:t>
            </w:r>
            <w:r>
              <w:t>21</w:t>
            </w:r>
            <w:r w:rsidRPr="00724AC9">
              <w:t>–2035 годы</w:t>
            </w:r>
            <w:r>
              <w:t>:</w:t>
            </w:r>
          </w:p>
          <w:p w:rsidR="00461EB0" w:rsidRPr="004B0AB3" w:rsidRDefault="00461EB0" w:rsidP="00451015">
            <w:pPr>
              <w:pStyle w:val="ConsPlusNormal"/>
              <w:ind w:firstLine="509"/>
              <w:jc w:val="both"/>
              <w:rPr>
                <w:rFonts w:ascii="Times New Roman" w:hAnsi="Times New Roman" w:cs="Times New Roman"/>
                <w:sz w:val="24"/>
                <w:szCs w:val="26"/>
              </w:rPr>
            </w:pPr>
            <w:r w:rsidRPr="004B0AB3">
              <w:rPr>
                <w:rFonts w:ascii="Times New Roman" w:hAnsi="Times New Roman" w:cs="Times New Roman"/>
                <w:sz w:val="24"/>
                <w:szCs w:val="26"/>
              </w:rPr>
              <w:t>1 этап – 20</w:t>
            </w:r>
            <w:r>
              <w:rPr>
                <w:rFonts w:ascii="Times New Roman" w:hAnsi="Times New Roman" w:cs="Times New Roman"/>
                <w:sz w:val="24"/>
                <w:szCs w:val="26"/>
              </w:rPr>
              <w:t>21</w:t>
            </w:r>
            <w:r w:rsidRPr="004B0AB3">
              <w:rPr>
                <w:rFonts w:ascii="Times New Roman" w:hAnsi="Times New Roman" w:cs="Times New Roman"/>
                <w:sz w:val="24"/>
                <w:szCs w:val="26"/>
              </w:rPr>
              <w:t>–202</w:t>
            </w:r>
            <w:r>
              <w:rPr>
                <w:rFonts w:ascii="Times New Roman" w:hAnsi="Times New Roman" w:cs="Times New Roman"/>
                <w:sz w:val="24"/>
                <w:szCs w:val="26"/>
              </w:rPr>
              <w:t>5</w:t>
            </w:r>
            <w:r w:rsidRPr="004B0AB3">
              <w:rPr>
                <w:rFonts w:ascii="Times New Roman" w:hAnsi="Times New Roman" w:cs="Times New Roman"/>
                <w:sz w:val="24"/>
                <w:szCs w:val="26"/>
              </w:rPr>
              <w:t xml:space="preserve"> годы;</w:t>
            </w:r>
          </w:p>
          <w:p w:rsidR="00461EB0" w:rsidRPr="004B0AB3" w:rsidRDefault="00461EB0" w:rsidP="00451015">
            <w:pPr>
              <w:pStyle w:val="ConsPlusNormal"/>
              <w:ind w:firstLine="509"/>
              <w:jc w:val="both"/>
              <w:rPr>
                <w:rFonts w:ascii="Times New Roman" w:hAnsi="Times New Roman" w:cs="Times New Roman"/>
                <w:sz w:val="24"/>
                <w:szCs w:val="26"/>
              </w:rPr>
            </w:pPr>
            <w:r w:rsidRPr="004B0AB3">
              <w:rPr>
                <w:rFonts w:ascii="Times New Roman" w:hAnsi="Times New Roman" w:cs="Times New Roman"/>
                <w:sz w:val="24"/>
                <w:szCs w:val="26"/>
              </w:rPr>
              <w:t>2 этап – 202</w:t>
            </w:r>
            <w:r>
              <w:rPr>
                <w:rFonts w:ascii="Times New Roman" w:hAnsi="Times New Roman" w:cs="Times New Roman"/>
                <w:sz w:val="24"/>
                <w:szCs w:val="26"/>
              </w:rPr>
              <w:t>6</w:t>
            </w:r>
            <w:r w:rsidRPr="004B0AB3">
              <w:rPr>
                <w:rFonts w:ascii="Times New Roman" w:hAnsi="Times New Roman" w:cs="Times New Roman"/>
                <w:sz w:val="24"/>
                <w:szCs w:val="26"/>
              </w:rPr>
              <w:t>–20</w:t>
            </w:r>
            <w:r>
              <w:rPr>
                <w:rFonts w:ascii="Times New Roman" w:hAnsi="Times New Roman" w:cs="Times New Roman"/>
                <w:sz w:val="24"/>
                <w:szCs w:val="26"/>
              </w:rPr>
              <w:t>30</w:t>
            </w:r>
            <w:r w:rsidRPr="004B0AB3">
              <w:rPr>
                <w:rFonts w:ascii="Times New Roman" w:hAnsi="Times New Roman" w:cs="Times New Roman"/>
                <w:sz w:val="24"/>
                <w:szCs w:val="26"/>
              </w:rPr>
              <w:t xml:space="preserve"> годы;</w:t>
            </w:r>
          </w:p>
          <w:p w:rsidR="00461EB0" w:rsidRPr="00724AC9" w:rsidRDefault="00461EB0" w:rsidP="00451015">
            <w:pPr>
              <w:pStyle w:val="ConsPlusNormal"/>
              <w:ind w:firstLine="509"/>
              <w:jc w:val="both"/>
              <w:rPr>
                <w:rFonts w:ascii="Times New Roman" w:hAnsi="Times New Roman" w:cs="Times New Roman"/>
                <w:sz w:val="24"/>
                <w:szCs w:val="24"/>
              </w:rPr>
            </w:pPr>
            <w:r w:rsidRPr="004B0AB3">
              <w:rPr>
                <w:rFonts w:ascii="Times New Roman" w:hAnsi="Times New Roman" w:cs="Times New Roman"/>
                <w:sz w:val="24"/>
                <w:szCs w:val="26"/>
              </w:rPr>
              <w:t>3 этап – 203</w:t>
            </w:r>
            <w:r>
              <w:rPr>
                <w:rFonts w:ascii="Times New Roman" w:hAnsi="Times New Roman" w:cs="Times New Roman"/>
                <w:sz w:val="24"/>
                <w:szCs w:val="26"/>
              </w:rPr>
              <w:t>1</w:t>
            </w:r>
            <w:r w:rsidRPr="004B0AB3">
              <w:rPr>
                <w:rFonts w:ascii="Times New Roman" w:hAnsi="Times New Roman" w:cs="Times New Roman"/>
                <w:sz w:val="24"/>
                <w:szCs w:val="26"/>
              </w:rPr>
              <w:t>–203</w:t>
            </w:r>
            <w:r>
              <w:rPr>
                <w:rFonts w:ascii="Times New Roman" w:hAnsi="Times New Roman" w:cs="Times New Roman"/>
                <w:sz w:val="24"/>
                <w:szCs w:val="26"/>
              </w:rPr>
              <w:t>5</w:t>
            </w:r>
            <w:r w:rsidRPr="004B0AB3">
              <w:rPr>
                <w:rFonts w:ascii="Times New Roman" w:hAnsi="Times New Roman" w:cs="Times New Roman"/>
                <w:sz w:val="24"/>
                <w:szCs w:val="26"/>
              </w:rPr>
              <w:t xml:space="preserve"> годы</w:t>
            </w:r>
            <w:r w:rsidRPr="00724AC9">
              <w:rPr>
                <w:rFonts w:ascii="Times New Roman" w:hAnsi="Times New Roman" w:cs="Times New Roman"/>
                <w:sz w:val="24"/>
                <w:szCs w:val="24"/>
              </w:rPr>
              <w:t> </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Объемы финансирования муниципальной программы с разбивкой по годам ее реализации</w:t>
            </w:r>
          </w:p>
          <w:p w:rsidR="00461EB0" w:rsidRPr="00724AC9" w:rsidRDefault="00461EB0" w:rsidP="00451015">
            <w:r w:rsidRPr="00724AC9">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461EB0" w:rsidRPr="00724AC9" w:rsidRDefault="00461EB0" w:rsidP="00451015">
            <w:r w:rsidRPr="00724AC9">
              <w:t xml:space="preserve">общий объем финансирования муниципальной программы составляет </w:t>
            </w:r>
            <w:r>
              <w:t>24</w:t>
            </w:r>
            <w:r w:rsidRPr="00724AC9">
              <w:t>000</w:t>
            </w:r>
            <w:r>
              <w:t>0</w:t>
            </w:r>
            <w:r w:rsidRPr="00724AC9">
              <w:t>,00 рублей,</w:t>
            </w:r>
          </w:p>
          <w:p w:rsidR="00461EB0" w:rsidRPr="00724AC9" w:rsidRDefault="00461EB0" w:rsidP="00451015">
            <w:r w:rsidRPr="00724AC9">
              <w:t>в том числе:</w:t>
            </w:r>
          </w:p>
          <w:p w:rsidR="00461EB0" w:rsidRPr="00724AC9" w:rsidRDefault="00461EB0" w:rsidP="00451015">
            <w:r w:rsidRPr="00724AC9">
              <w:t>20</w:t>
            </w:r>
            <w:r>
              <w:t>21</w:t>
            </w:r>
            <w:r w:rsidRPr="00724AC9">
              <w:t xml:space="preserve"> год – 800</w:t>
            </w:r>
            <w:r>
              <w:t>0</w:t>
            </w:r>
            <w:r w:rsidRPr="00724AC9">
              <w:t>0,00 рублей;</w:t>
            </w:r>
          </w:p>
          <w:p w:rsidR="00461EB0" w:rsidRPr="00724AC9" w:rsidRDefault="00461EB0" w:rsidP="00451015">
            <w:r w:rsidRPr="00724AC9">
              <w:t>202</w:t>
            </w:r>
            <w:r>
              <w:t>2</w:t>
            </w:r>
            <w:r w:rsidRPr="00724AC9">
              <w:t xml:space="preserve"> год – 800</w:t>
            </w:r>
            <w:r>
              <w:t>0</w:t>
            </w:r>
            <w:r w:rsidRPr="00724AC9">
              <w:t>0,00 рублей;</w:t>
            </w:r>
          </w:p>
          <w:p w:rsidR="00461EB0" w:rsidRPr="00724AC9" w:rsidRDefault="00461EB0" w:rsidP="00451015">
            <w:r w:rsidRPr="00724AC9">
              <w:t>202</w:t>
            </w:r>
            <w:r>
              <w:t>3</w:t>
            </w:r>
            <w:r w:rsidRPr="00724AC9">
              <w:t xml:space="preserve"> год – 800</w:t>
            </w:r>
            <w:r>
              <w:t>0</w:t>
            </w:r>
            <w:r w:rsidRPr="00724AC9">
              <w:t>0,00 рублей;</w:t>
            </w:r>
          </w:p>
          <w:p w:rsidR="00461EB0" w:rsidRPr="00724AC9" w:rsidRDefault="00461EB0" w:rsidP="00451015">
            <w:r w:rsidRPr="00724AC9">
              <w:t>202</w:t>
            </w:r>
            <w:r>
              <w:t>4</w:t>
            </w:r>
            <w:r w:rsidRPr="00724AC9">
              <w:t xml:space="preserve"> год – 0,0  рублей;</w:t>
            </w:r>
          </w:p>
          <w:p w:rsidR="00461EB0" w:rsidRPr="00724AC9" w:rsidRDefault="00461EB0" w:rsidP="00451015">
            <w:r w:rsidRPr="00724AC9">
              <w:t>202</w:t>
            </w:r>
            <w:r>
              <w:t>5</w:t>
            </w:r>
            <w:r w:rsidRPr="00724AC9">
              <w:t xml:space="preserve"> год – 0,0  рублей;</w:t>
            </w:r>
          </w:p>
          <w:p w:rsidR="00461EB0" w:rsidRPr="00724AC9" w:rsidRDefault="00461EB0" w:rsidP="00451015">
            <w:r w:rsidRPr="00724AC9">
              <w:t>202</w:t>
            </w:r>
            <w:r>
              <w:t>6</w:t>
            </w:r>
            <w:r w:rsidRPr="00724AC9">
              <w:t>-203</w:t>
            </w:r>
            <w:r>
              <w:t>0</w:t>
            </w:r>
            <w:r w:rsidRPr="00724AC9">
              <w:t xml:space="preserve"> годы – 0,0 рублей</w:t>
            </w:r>
          </w:p>
          <w:p w:rsidR="00461EB0" w:rsidRPr="00724AC9" w:rsidRDefault="00461EB0" w:rsidP="00451015">
            <w:r w:rsidRPr="00724AC9">
              <w:t>203</w:t>
            </w:r>
            <w:r>
              <w:t>1</w:t>
            </w:r>
            <w:r w:rsidRPr="00724AC9">
              <w:t>-203</w:t>
            </w:r>
            <w:r>
              <w:t>7</w:t>
            </w:r>
            <w:r w:rsidRPr="00724AC9">
              <w:t xml:space="preserve"> годы – 0,0 рублей</w:t>
            </w:r>
          </w:p>
          <w:p w:rsidR="00461EB0" w:rsidRPr="00724AC9" w:rsidRDefault="00461EB0" w:rsidP="00451015">
            <w:r w:rsidRPr="00724AC9">
              <w:t>            из них средства: </w:t>
            </w:r>
          </w:p>
          <w:p w:rsidR="00461EB0" w:rsidRPr="00724AC9" w:rsidRDefault="00461EB0" w:rsidP="00451015">
            <w:r w:rsidRPr="00724AC9">
              <w:t xml:space="preserve">бюджета администрации </w:t>
            </w:r>
            <w:r w:rsidRPr="005E0B51">
              <w:rPr>
                <w:bCs/>
                <w:color w:val="000000"/>
              </w:rPr>
              <w:t>Комсомольского</w:t>
            </w:r>
            <w:r w:rsidRPr="005E0B51">
              <w:t xml:space="preserve"> сельского поселения </w:t>
            </w:r>
            <w:r w:rsidRPr="005E0B51">
              <w:rPr>
                <w:bCs/>
                <w:color w:val="000000"/>
              </w:rPr>
              <w:t>Комсомольского</w:t>
            </w:r>
            <w:r w:rsidRPr="005E0B51">
              <w:rPr>
                <w:bCs/>
              </w:rPr>
              <w:t xml:space="preserve"> </w:t>
            </w:r>
            <w:r w:rsidRPr="005E0B51">
              <w:t xml:space="preserve">района  – </w:t>
            </w:r>
            <w:r>
              <w:t>24</w:t>
            </w:r>
            <w:r w:rsidRPr="00724AC9">
              <w:t>000</w:t>
            </w:r>
            <w:r>
              <w:t>0</w:t>
            </w:r>
            <w:r w:rsidRPr="00724AC9">
              <w:t>,00 рублей,   </w:t>
            </w:r>
            <w:r w:rsidRPr="00724AC9">
              <w:br/>
              <w:t>в том числе:</w:t>
            </w:r>
          </w:p>
          <w:p w:rsidR="00461EB0" w:rsidRPr="00724AC9" w:rsidRDefault="00461EB0" w:rsidP="00451015">
            <w:r w:rsidRPr="00724AC9">
              <w:t>20</w:t>
            </w:r>
            <w:r>
              <w:t>21</w:t>
            </w:r>
            <w:r w:rsidRPr="00724AC9">
              <w:t xml:space="preserve"> год – 800</w:t>
            </w:r>
            <w:r>
              <w:t>0</w:t>
            </w:r>
            <w:r w:rsidRPr="00724AC9">
              <w:t>0,00 рублей;</w:t>
            </w:r>
          </w:p>
          <w:p w:rsidR="00461EB0" w:rsidRPr="00724AC9" w:rsidRDefault="00461EB0" w:rsidP="00451015">
            <w:r w:rsidRPr="00724AC9">
              <w:t>202</w:t>
            </w:r>
            <w:r>
              <w:t>2</w:t>
            </w:r>
            <w:r w:rsidRPr="00724AC9">
              <w:t xml:space="preserve"> год – 800</w:t>
            </w:r>
            <w:r>
              <w:t>0</w:t>
            </w:r>
            <w:r w:rsidRPr="00724AC9">
              <w:t>0,00 рублей;</w:t>
            </w:r>
          </w:p>
          <w:p w:rsidR="00461EB0" w:rsidRPr="00724AC9" w:rsidRDefault="00461EB0" w:rsidP="00451015">
            <w:r w:rsidRPr="00724AC9">
              <w:t>202</w:t>
            </w:r>
            <w:r>
              <w:t>3</w:t>
            </w:r>
            <w:r w:rsidRPr="00724AC9">
              <w:t xml:space="preserve"> год – 800</w:t>
            </w:r>
            <w:r>
              <w:t>0</w:t>
            </w:r>
            <w:r w:rsidRPr="00724AC9">
              <w:t>0,00 рублей;</w:t>
            </w:r>
          </w:p>
          <w:p w:rsidR="00461EB0" w:rsidRPr="00724AC9" w:rsidRDefault="00461EB0" w:rsidP="00451015">
            <w:r w:rsidRPr="00724AC9">
              <w:t>2024 год – 0,0  рублей;</w:t>
            </w:r>
          </w:p>
          <w:p w:rsidR="00461EB0" w:rsidRPr="00724AC9" w:rsidRDefault="00461EB0" w:rsidP="00451015">
            <w:r w:rsidRPr="00724AC9">
              <w:t>2025 год – 0,0 рублей;</w:t>
            </w:r>
          </w:p>
          <w:p w:rsidR="00461EB0" w:rsidRPr="00724AC9" w:rsidRDefault="00461EB0" w:rsidP="00451015">
            <w:r w:rsidRPr="00724AC9">
              <w:t>202</w:t>
            </w:r>
            <w:r>
              <w:t>6</w:t>
            </w:r>
            <w:r w:rsidRPr="00724AC9">
              <w:t>-2030 годы – 0,0 рублей</w:t>
            </w:r>
          </w:p>
          <w:p w:rsidR="00461EB0" w:rsidRPr="00724AC9" w:rsidRDefault="00461EB0" w:rsidP="00451015">
            <w:r w:rsidRPr="00724AC9">
              <w:t>2031-2035 годы – 0,0 рублей</w:t>
            </w:r>
          </w:p>
          <w:p w:rsidR="00461EB0" w:rsidRPr="00724AC9" w:rsidRDefault="00461EB0" w:rsidP="00451015">
            <w:r w:rsidRPr="00724AC9">
              <w:t xml:space="preserve">Объемы и источники финансирования муниципальной программы уточняются при формировании консолидированного бюджета </w:t>
            </w:r>
            <w:r w:rsidRPr="005E0B51">
              <w:rPr>
                <w:bCs/>
                <w:color w:val="000000"/>
              </w:rPr>
              <w:t>Комсомольского</w:t>
            </w:r>
            <w:r w:rsidRPr="005E0B51">
              <w:t xml:space="preserve"> сельского поселения </w:t>
            </w:r>
            <w:r w:rsidRPr="005E0B51">
              <w:rPr>
                <w:bCs/>
                <w:color w:val="000000"/>
              </w:rPr>
              <w:t xml:space="preserve">Комсомольского </w:t>
            </w:r>
            <w:r w:rsidRPr="005E0B51">
              <w:t>рай</w:t>
            </w:r>
            <w:r w:rsidRPr="00724AC9">
              <w:t>она Чувашской Республики на очередной финансовый год и плановый период</w:t>
            </w:r>
          </w:p>
        </w:tc>
      </w:tr>
      <w:tr w:rsidR="00461EB0" w:rsidRPr="00724AC9" w:rsidTr="0045101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t>Ожидаемые результаты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61EB0" w:rsidRPr="00724AC9" w:rsidRDefault="00461EB0" w:rsidP="00451015">
            <w:r w:rsidRPr="00724AC9">
              <w:t>предотвращение роста напряженности на рынке труда за счет снижения уровней общей и регистрируемой безработицы;</w:t>
            </w:r>
          </w:p>
          <w:p w:rsidR="00461EB0" w:rsidRPr="00724AC9" w:rsidRDefault="00461EB0" w:rsidP="00451015">
            <w:r w:rsidRPr="00724AC9">
              <w:t>повышение конкурентоспособности на рынке труда незанятых инвалидов, родителей, воспитывающих детей-инвалидов, многодетных родителей;</w:t>
            </w:r>
          </w:p>
          <w:p w:rsidR="00461EB0" w:rsidRPr="00724AC9" w:rsidRDefault="00461EB0" w:rsidP="00451015">
            <w:r w:rsidRPr="00724AC9">
              <w:t>повышение уровня удовлетворенности полнотой и качеством государственных услуг в области содействия занятости населения;</w:t>
            </w:r>
          </w:p>
          <w:p w:rsidR="00461EB0" w:rsidRPr="00724AC9" w:rsidRDefault="00461EB0" w:rsidP="00451015">
            <w:r w:rsidRPr="00724AC9">
              <w:t>реализация конституционных и законных прав работников на здоровые и безопасные условия труда;</w:t>
            </w:r>
          </w:p>
          <w:p w:rsidR="00461EB0" w:rsidRPr="00724AC9" w:rsidRDefault="00461EB0" w:rsidP="00451015">
            <w:r w:rsidRPr="00724AC9">
              <w:t>повышение эффективности государственного управления в сфере занятости населения.</w:t>
            </w:r>
          </w:p>
        </w:tc>
      </w:tr>
    </w:tbl>
    <w:p w:rsidR="00461EB0" w:rsidRPr="00724AC9" w:rsidRDefault="00461EB0" w:rsidP="00461EB0"/>
    <w:p w:rsidR="00461EB0" w:rsidRDefault="00461EB0" w:rsidP="00461EB0">
      <w:pPr>
        <w:rPr>
          <w:b/>
        </w:rPr>
      </w:pPr>
      <w:r w:rsidRPr="00724AC9">
        <w:rPr>
          <w:b/>
        </w:rPr>
        <w:t>Раздел 1. Приоритеты политики в сфере реализации муниципальной программы, цели, задачи, описание сроков и этапов реализации муниципальной программы</w:t>
      </w:r>
    </w:p>
    <w:p w:rsidR="00461EB0" w:rsidRPr="00724AC9" w:rsidRDefault="00461EB0" w:rsidP="00461EB0">
      <w:pPr>
        <w:rPr>
          <w:b/>
        </w:rPr>
      </w:pPr>
    </w:p>
    <w:p w:rsidR="00461EB0" w:rsidRPr="00724AC9" w:rsidRDefault="00461EB0" w:rsidP="00461EB0">
      <w:pPr>
        <w:rPr>
          <w:color w:val="000000"/>
        </w:rPr>
      </w:pPr>
      <w:r w:rsidRPr="00724AC9">
        <w:rPr>
          <w:color w:val="000000"/>
        </w:rPr>
        <w:t xml:space="preserve">Муниципальная программа «Содействие занятости населения» </w:t>
      </w:r>
      <w:r w:rsidRPr="00A50C52">
        <w:rPr>
          <w:color w:val="000000"/>
        </w:rPr>
        <w:t xml:space="preserve">в </w:t>
      </w:r>
      <w:r w:rsidRPr="00A50C52">
        <w:rPr>
          <w:bCs/>
          <w:color w:val="000000"/>
        </w:rPr>
        <w:t>Комсомольском</w:t>
      </w:r>
      <w:r w:rsidRPr="00A50C52">
        <w:rPr>
          <w:color w:val="000000"/>
        </w:rPr>
        <w:t xml:space="preserve"> сельском поселении </w:t>
      </w:r>
      <w:r w:rsidRPr="00A50C52">
        <w:rPr>
          <w:bCs/>
          <w:color w:val="000000"/>
        </w:rPr>
        <w:t>Комсомольского</w:t>
      </w:r>
      <w:r w:rsidRPr="00A50C52">
        <w:rPr>
          <w:color w:val="000000"/>
        </w:rPr>
        <w:t xml:space="preserve"> </w:t>
      </w:r>
      <w:r w:rsidRPr="00724AC9">
        <w:rPr>
          <w:color w:val="000000"/>
        </w:rPr>
        <w:t xml:space="preserve">района Республики (далее - Программа) разработана в соответствии с Трудовым Кодексом Российской Федерации, Основами законодательства Российской Федерации по занятости населения и охране здоровья граждан, Федеральным законом «О </w:t>
      </w:r>
      <w:r w:rsidRPr="00724AC9">
        <w:rPr>
          <w:color w:val="000000"/>
        </w:rPr>
        <w:lastRenderedPageBreak/>
        <w:t xml:space="preserve">занятости населения в Российской Федерации», Федеральным законом «Об обязательном социальном страховании от несчастных случаев на производстве и профессиональных заболеваний, Постановлением Кабинета Министров Чувашской Республики от 28 июня </w:t>
      </w:r>
      <w:smartTag w:uri="urn:schemas-microsoft-com:office:smarttags" w:element="metricconverter">
        <w:smartTagPr>
          <w:attr w:name="ProductID" w:val="2018 г"/>
        </w:smartTagPr>
        <w:r w:rsidRPr="00724AC9">
          <w:rPr>
            <w:color w:val="000000"/>
          </w:rPr>
          <w:t>2018 г</w:t>
        </w:r>
      </w:smartTag>
      <w:r w:rsidRPr="00724AC9">
        <w:rPr>
          <w:color w:val="000000"/>
        </w:rPr>
        <w:t>. № 254</w:t>
      </w:r>
      <w:r>
        <w:rPr>
          <w:color w:val="000000"/>
        </w:rPr>
        <w:t xml:space="preserve"> </w:t>
      </w:r>
      <w:r w:rsidRPr="001F422E">
        <w:rPr>
          <w:rStyle w:val="doccaption"/>
        </w:rPr>
        <w:t>"Об утверждении Стратегии социально-экономического развития Чувашской Республики до 2035 года"</w:t>
      </w:r>
      <w:r w:rsidRPr="001F422E">
        <w:rPr>
          <w:color w:val="000000"/>
        </w:rPr>
        <w:t>,</w:t>
      </w:r>
      <w:r>
        <w:rPr>
          <w:color w:val="000000"/>
        </w:rPr>
        <w:t xml:space="preserve"> </w:t>
      </w:r>
      <w:r w:rsidRPr="00B118A8">
        <w:rPr>
          <w:color w:val="000000"/>
          <w:szCs w:val="26"/>
        </w:rPr>
        <w:t>Стратегии социально-экономического развития Комсомольского района Чувашской Республики до 2035 года, утвержденной решением Собрания депутатов  Комсомольского района Чувашской Республики от 02 декабря 2019 г. № 8/264</w:t>
      </w:r>
      <w:r w:rsidRPr="00724AC9">
        <w:rPr>
          <w:color w:val="000000"/>
        </w:rPr>
        <w:t>, ежегодными посланиями Главы Чувашской Республики Государственному Совету Чувашской Республики.</w:t>
      </w:r>
    </w:p>
    <w:p w:rsidR="00461EB0" w:rsidRPr="00724AC9" w:rsidRDefault="00461EB0" w:rsidP="00461EB0">
      <w:pPr>
        <w:rPr>
          <w:color w:val="000000"/>
        </w:rPr>
      </w:pPr>
      <w:r w:rsidRPr="00724AC9">
        <w:rPr>
          <w:color w:val="000000"/>
        </w:rPr>
        <w:t>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в сельском хозяйстве, оптовой и розничной торговли, строительства, жилищно-коммунального хозяйства.</w:t>
      </w:r>
    </w:p>
    <w:p w:rsidR="00461EB0" w:rsidRPr="00724AC9" w:rsidRDefault="00461EB0" w:rsidP="00461EB0">
      <w:pPr>
        <w:rPr>
          <w:color w:val="000000"/>
        </w:rPr>
      </w:pPr>
      <w:r w:rsidRPr="00724AC9">
        <w:rPr>
          <w:color w:val="000000"/>
        </w:rPr>
        <w:t xml:space="preserve">Решению проблемы занятости в </w:t>
      </w:r>
      <w:r>
        <w:rPr>
          <w:color w:val="000000"/>
        </w:rPr>
        <w:t>Комсомольском</w:t>
      </w:r>
      <w:r w:rsidRPr="00724AC9">
        <w:rPr>
          <w:color w:val="000000"/>
        </w:rPr>
        <w:t xml:space="preserve"> сельском поселении </w:t>
      </w:r>
      <w:r>
        <w:rPr>
          <w:color w:val="000000"/>
        </w:rPr>
        <w:t xml:space="preserve">Комсомольского </w:t>
      </w:r>
      <w:r w:rsidRPr="00724AC9">
        <w:rPr>
          <w:color w:val="000000"/>
        </w:rPr>
        <w:t xml:space="preserve"> района будет способствовать реализация в 20</w:t>
      </w:r>
      <w:r>
        <w:rPr>
          <w:color w:val="000000"/>
        </w:rPr>
        <w:t>21</w:t>
      </w:r>
      <w:r w:rsidRPr="00724AC9">
        <w:rPr>
          <w:color w:val="000000"/>
        </w:rPr>
        <w:t>-2035 годы следующих мероприятий:</w:t>
      </w:r>
    </w:p>
    <w:p w:rsidR="00461EB0" w:rsidRPr="00724AC9" w:rsidRDefault="00461EB0" w:rsidP="00461EB0">
      <w:pPr>
        <w:rPr>
          <w:color w:val="000000"/>
        </w:rPr>
      </w:pPr>
      <w:r w:rsidRPr="00724AC9">
        <w:rPr>
          <w:color w:val="000000"/>
        </w:rPr>
        <w:t>трудоустройство при содействии центра занятости населения незанятых граждан;</w:t>
      </w:r>
    </w:p>
    <w:p w:rsidR="00461EB0" w:rsidRPr="00724AC9" w:rsidRDefault="00461EB0" w:rsidP="00461EB0">
      <w:pPr>
        <w:rPr>
          <w:color w:val="000000"/>
        </w:rPr>
      </w:pPr>
      <w:r w:rsidRPr="00724AC9">
        <w:rPr>
          <w:color w:val="000000"/>
        </w:rPr>
        <w:t>организация оплачиваемых общественных работ;</w:t>
      </w:r>
    </w:p>
    <w:p w:rsidR="00461EB0" w:rsidRPr="00724AC9" w:rsidRDefault="00461EB0" w:rsidP="00461EB0">
      <w:pPr>
        <w:rPr>
          <w:color w:val="000000"/>
        </w:rPr>
      </w:pPr>
      <w:r w:rsidRPr="00724AC9">
        <w:rPr>
          <w:color w:val="000000"/>
        </w:rPr>
        <w:t>организация трудоустройства на временные рабочие места безработных граждан, испытывающих трудности в поиске работы;</w:t>
      </w:r>
    </w:p>
    <w:p w:rsidR="00461EB0" w:rsidRPr="00724AC9" w:rsidRDefault="00461EB0" w:rsidP="00461EB0">
      <w:pPr>
        <w:rPr>
          <w:color w:val="000000"/>
        </w:rPr>
      </w:pPr>
      <w:r w:rsidRPr="00724AC9">
        <w:rPr>
          <w:color w:val="000000"/>
        </w:rPr>
        <w:t>содействие социальной адаптации на рынке труда безработных граждан;</w:t>
      </w:r>
    </w:p>
    <w:p w:rsidR="00461EB0" w:rsidRPr="00724AC9" w:rsidRDefault="00461EB0" w:rsidP="00461EB0">
      <w:pPr>
        <w:rPr>
          <w:color w:val="000000"/>
        </w:rPr>
      </w:pPr>
      <w:r w:rsidRPr="00724AC9">
        <w:rPr>
          <w:color w:val="000000"/>
        </w:rPr>
        <w:t>содействие самозанятости безработных граждан на обучающих семинарах по основам предпринимательской деятельности, единовременная финансовая помощь в оформлении учредительных документов, единовременная субсидия на организацию собственного дела;</w:t>
      </w:r>
    </w:p>
    <w:p w:rsidR="00461EB0" w:rsidRPr="00724AC9" w:rsidRDefault="00461EB0" w:rsidP="00461EB0">
      <w:pPr>
        <w:rPr>
          <w:color w:val="000000"/>
        </w:rPr>
      </w:pPr>
      <w:r w:rsidRPr="00724AC9">
        <w:rPr>
          <w:color w:val="000000"/>
        </w:rPr>
        <w:t>содействие в профессиональной подготовке, переподготовке и повышению квалификации по востребованным профессиям и специальностям безработных граждан;</w:t>
      </w:r>
    </w:p>
    <w:p w:rsidR="00461EB0" w:rsidRPr="00724AC9" w:rsidRDefault="00461EB0" w:rsidP="00461EB0">
      <w:pPr>
        <w:rPr>
          <w:color w:val="000000"/>
        </w:rPr>
      </w:pPr>
      <w:r w:rsidRPr="00724AC9">
        <w:rPr>
          <w:color w:val="000000"/>
        </w:rPr>
        <w:t>содействие в профессиональной подготовке, переподготовке и повышению квалификации женщин, находящихся в отпуске по уходу за ребенком в возрасте до трех лет и планирующих возвращение к трудовой деятельности;</w:t>
      </w:r>
    </w:p>
    <w:p w:rsidR="00461EB0" w:rsidRPr="00724AC9" w:rsidRDefault="00461EB0" w:rsidP="00461EB0">
      <w:pPr>
        <w:rPr>
          <w:color w:val="000000"/>
        </w:rPr>
      </w:pPr>
      <w:r w:rsidRPr="00724AC9">
        <w:rPr>
          <w:color w:val="000000"/>
        </w:rPr>
        <w:t>привлечение жителей сельского поселения к мероприятиям п</w:t>
      </w:r>
      <w:r>
        <w:rPr>
          <w:color w:val="000000"/>
        </w:rPr>
        <w:t>о профессиональной ориентации.</w:t>
      </w:r>
    </w:p>
    <w:p w:rsidR="00461EB0" w:rsidRPr="00724AC9" w:rsidRDefault="00461EB0" w:rsidP="00461EB0">
      <w:pPr>
        <w:rPr>
          <w:color w:val="000000"/>
        </w:rPr>
      </w:pPr>
      <w:r w:rsidRPr="00724AC9">
        <w:rPr>
          <w:color w:val="000000"/>
        </w:rPr>
        <w:t xml:space="preserve">Настоящая Программа разработана в целях обеспечения комплексного подхода к решению проблем занятости населения и улучшение условий на территории </w:t>
      </w:r>
      <w:r>
        <w:rPr>
          <w:color w:val="000000"/>
        </w:rPr>
        <w:t xml:space="preserve">Комсомольского </w:t>
      </w:r>
      <w:r w:rsidRPr="00724AC9">
        <w:rPr>
          <w:color w:val="000000"/>
        </w:rPr>
        <w:t xml:space="preserve">сельского поселения </w:t>
      </w:r>
      <w:r>
        <w:rPr>
          <w:color w:val="000000"/>
        </w:rPr>
        <w:t>Комсомольского</w:t>
      </w:r>
      <w:r w:rsidRPr="00724AC9">
        <w:rPr>
          <w:color w:val="000000"/>
        </w:rPr>
        <w:t xml:space="preserve"> района Чувашской Республики.</w:t>
      </w:r>
    </w:p>
    <w:p w:rsidR="00461EB0" w:rsidRPr="00724AC9" w:rsidRDefault="00461EB0" w:rsidP="00461EB0">
      <w:pPr>
        <w:rPr>
          <w:color w:val="000000"/>
        </w:rPr>
      </w:pPr>
      <w:r w:rsidRPr="00724AC9">
        <w:rPr>
          <w:color w:val="000000"/>
        </w:rPr>
        <w:t>Главной целью Программы является обеспечение продуктивной занятости экономически активного населения, создание условий для повышения эффективности занятости населения и обеспечения устойчивого функционирования рынка труда.</w:t>
      </w:r>
    </w:p>
    <w:p w:rsidR="00461EB0" w:rsidRPr="00724AC9" w:rsidRDefault="00461EB0" w:rsidP="00461EB0">
      <w:r w:rsidRPr="00724AC9">
        <w:t>Задачами муниципальной программы являются:</w:t>
      </w:r>
    </w:p>
    <w:p w:rsidR="00461EB0" w:rsidRPr="00724AC9" w:rsidRDefault="00461EB0" w:rsidP="00461EB0">
      <w:r w:rsidRPr="00724AC9">
        <w:t>предотвращение роста напряженности на рынке труда;</w:t>
      </w:r>
    </w:p>
    <w:p w:rsidR="00461EB0" w:rsidRPr="00724AC9" w:rsidRDefault="00461EB0" w:rsidP="00461EB0">
      <w:r w:rsidRPr="00724AC9">
        <w:t>реализация мероприятий активной политики занятости населения;</w:t>
      </w:r>
    </w:p>
    <w:p w:rsidR="00461EB0" w:rsidRPr="00724AC9" w:rsidRDefault="00461EB0" w:rsidP="00461EB0">
      <w:r w:rsidRPr="00724AC9">
        <w:t>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p w:rsidR="00461EB0" w:rsidRDefault="00461EB0" w:rsidP="00461EB0">
      <w:r w:rsidRPr="00724AC9">
        <w:t xml:space="preserve">развитие системы </w:t>
      </w:r>
      <w:r>
        <w:t>муниципального</w:t>
      </w:r>
      <w:r w:rsidRPr="00724AC9">
        <w:t xml:space="preserve"> управления охраной труда</w:t>
      </w:r>
      <w:r>
        <w:t>.</w:t>
      </w:r>
    </w:p>
    <w:p w:rsidR="00461EB0" w:rsidRPr="00382DC9" w:rsidRDefault="00461EB0" w:rsidP="00461EB0">
      <w:pPr>
        <w:autoSpaceDE w:val="0"/>
        <w:autoSpaceDN w:val="0"/>
        <w:adjustRightInd w:val="0"/>
        <w:spacing w:line="247" w:lineRule="auto"/>
        <w:rPr>
          <w:szCs w:val="26"/>
        </w:rPr>
      </w:pPr>
      <w:r w:rsidRPr="00382DC9">
        <w:rPr>
          <w:szCs w:val="26"/>
        </w:rPr>
        <w:t xml:space="preserve">Сведения о целевых индикаторах и показателях </w:t>
      </w:r>
      <w:r>
        <w:rPr>
          <w:szCs w:val="26"/>
        </w:rPr>
        <w:t>Муниципальной</w:t>
      </w:r>
      <w:r w:rsidRPr="00382DC9">
        <w:rPr>
          <w:szCs w:val="26"/>
        </w:rPr>
        <w:t xml:space="preserve"> программы, подпрограмм </w:t>
      </w:r>
      <w:r>
        <w:rPr>
          <w:szCs w:val="26"/>
        </w:rPr>
        <w:t>Муниципальной</w:t>
      </w:r>
      <w:r w:rsidRPr="00382DC9">
        <w:rPr>
          <w:szCs w:val="26"/>
        </w:rPr>
        <w:t xml:space="preserve"> программы, их значениях приводятся в приложении № 1 к </w:t>
      </w:r>
      <w:r>
        <w:rPr>
          <w:szCs w:val="26"/>
        </w:rPr>
        <w:t>Муниципальной</w:t>
      </w:r>
      <w:r w:rsidRPr="00382DC9">
        <w:rPr>
          <w:szCs w:val="26"/>
        </w:rPr>
        <w:t xml:space="preserve"> программе.</w:t>
      </w:r>
    </w:p>
    <w:p w:rsidR="00461EB0" w:rsidRPr="00382DC9" w:rsidRDefault="00461EB0" w:rsidP="00461EB0">
      <w:pPr>
        <w:autoSpaceDE w:val="0"/>
        <w:autoSpaceDN w:val="0"/>
        <w:adjustRightInd w:val="0"/>
        <w:spacing w:line="247" w:lineRule="auto"/>
        <w:rPr>
          <w:szCs w:val="26"/>
        </w:rPr>
      </w:pPr>
      <w:r w:rsidRPr="00382DC9">
        <w:rPr>
          <w:szCs w:val="26"/>
        </w:rPr>
        <w:t xml:space="preserve">Состав целевых индикаторов и показателей </w:t>
      </w:r>
      <w:r>
        <w:rPr>
          <w:szCs w:val="26"/>
        </w:rPr>
        <w:t>Муниципальной</w:t>
      </w:r>
      <w:r w:rsidRPr="00382DC9">
        <w:rPr>
          <w:szCs w:val="26"/>
        </w:rPr>
        <w:t xml:space="preserve">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w:t>
      </w:r>
      <w:r>
        <w:rPr>
          <w:szCs w:val="26"/>
        </w:rPr>
        <w:t>Муниципальной</w:t>
      </w:r>
      <w:r w:rsidRPr="00382DC9">
        <w:rPr>
          <w:szCs w:val="26"/>
        </w:rPr>
        <w:t xml:space="preserve"> программой.</w:t>
      </w:r>
    </w:p>
    <w:p w:rsidR="00461EB0" w:rsidRPr="00382DC9" w:rsidRDefault="00461EB0" w:rsidP="00461EB0">
      <w:pPr>
        <w:pStyle w:val="ConsPlusNormal"/>
        <w:spacing w:line="247" w:lineRule="auto"/>
        <w:ind w:firstLine="567"/>
        <w:jc w:val="both"/>
        <w:rPr>
          <w:rFonts w:ascii="Times New Roman" w:hAnsi="Times New Roman" w:cs="Times New Roman"/>
          <w:sz w:val="24"/>
          <w:szCs w:val="26"/>
        </w:rPr>
      </w:pPr>
      <w:r w:rsidRPr="00382DC9">
        <w:rPr>
          <w:rFonts w:ascii="Times New Roman" w:hAnsi="Times New Roman" w:cs="Times New Roman"/>
          <w:sz w:val="24"/>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Pr>
          <w:rFonts w:ascii="Times New Roman" w:hAnsi="Times New Roman" w:cs="Times New Roman"/>
          <w:sz w:val="24"/>
          <w:szCs w:val="26"/>
        </w:rPr>
        <w:t>муниципальной</w:t>
      </w:r>
      <w:r w:rsidRPr="00382DC9">
        <w:rPr>
          <w:rFonts w:ascii="Times New Roman" w:hAnsi="Times New Roman" w:cs="Times New Roman"/>
          <w:sz w:val="24"/>
          <w:szCs w:val="26"/>
        </w:rPr>
        <w:t xml:space="preserve"> политики в рассматриваемой сфере. </w:t>
      </w:r>
    </w:p>
    <w:p w:rsidR="00461EB0" w:rsidRPr="00724AC9" w:rsidRDefault="00461EB0" w:rsidP="00461EB0">
      <w:pPr>
        <w:rPr>
          <w:color w:val="000000"/>
        </w:rPr>
      </w:pPr>
    </w:p>
    <w:p w:rsidR="00461EB0" w:rsidRPr="00724AC9" w:rsidRDefault="00461EB0" w:rsidP="00461EB0">
      <w:pPr>
        <w:rPr>
          <w:b/>
          <w:color w:val="000000"/>
        </w:rPr>
      </w:pPr>
      <w:r w:rsidRPr="00724AC9">
        <w:rPr>
          <w:b/>
          <w:color w:val="000000"/>
        </w:rPr>
        <w:lastRenderedPageBreak/>
        <w:t>Раздел 2.</w:t>
      </w:r>
      <w:r w:rsidRPr="00724AC9">
        <w:rPr>
          <w:b/>
        </w:rPr>
        <w:t xml:space="preserve"> Обобщенная характеристика основных мероприятий муниципальной программы</w:t>
      </w:r>
    </w:p>
    <w:p w:rsidR="00461EB0" w:rsidRPr="00724AC9" w:rsidRDefault="00461EB0" w:rsidP="00461EB0">
      <w:r w:rsidRPr="00724AC9">
        <w:rPr>
          <w:color w:val="000000"/>
        </w:rPr>
        <w:t>Система мероприятий настоящей Программы с указанием показателей (индикаторов) и ресурсное обеспечение источников финансирования будут реализовываться в рамках реализации мероприятий, обозначенных в подпрограмме «</w:t>
      </w:r>
      <w:r w:rsidRPr="00724AC9">
        <w:t>Активная политика занятости населения и социальная поддержка безработных граждан</w:t>
      </w:r>
      <w:r w:rsidRPr="00724AC9">
        <w:rPr>
          <w:color w:val="000000"/>
        </w:rPr>
        <w:t>», включающей в состав  основное мероприятие «</w:t>
      </w:r>
      <w:r w:rsidRPr="00724AC9">
        <w:t>Мероприятия в области содействия занятости населения Чувашской Республики» с мероприятием «Организация временного трудоустройства безработных граждан, испытывающих трудности в поиске работы»</w:t>
      </w:r>
      <w:r>
        <w:t>.</w:t>
      </w:r>
    </w:p>
    <w:p w:rsidR="00461EB0" w:rsidRPr="00724AC9" w:rsidRDefault="00461EB0" w:rsidP="00461EB0">
      <w:r w:rsidRPr="00724AC9">
        <w:t xml:space="preserve">Мероприятие предусмартивает сотрудничество и софинанирование с </w:t>
      </w:r>
      <w:r>
        <w:t xml:space="preserve">Отделом </w:t>
      </w:r>
      <w:r w:rsidRPr="00724AC9">
        <w:t xml:space="preserve">КУ ЦЗН </w:t>
      </w:r>
      <w:r>
        <w:t xml:space="preserve">Чувашской Республики </w:t>
      </w:r>
      <w:r w:rsidRPr="00F70B3D">
        <w:t xml:space="preserve"> Минтруда Чувашии </w:t>
      </w:r>
      <w:r>
        <w:t xml:space="preserve">в Комсомольском районе </w:t>
      </w:r>
      <w:r w:rsidRPr="00F70B3D">
        <w:t>по организации временного трудоустройства гражда</w:t>
      </w:r>
      <w:r w:rsidRPr="00724AC9">
        <w:t xml:space="preserve">н на территории </w:t>
      </w:r>
      <w:r>
        <w:rPr>
          <w:color w:val="000000"/>
        </w:rPr>
        <w:t>Комсомольского</w:t>
      </w:r>
      <w:r w:rsidRPr="00724AC9">
        <w:t xml:space="preserve"> сельского поселения, а так же по организации временного трудоустройства инвалидов, проживающих на территории </w:t>
      </w:r>
      <w:r>
        <w:rPr>
          <w:color w:val="000000"/>
        </w:rPr>
        <w:t>Комсомольского</w:t>
      </w:r>
      <w:r w:rsidRPr="00724AC9">
        <w:t xml:space="preserve"> сельского поселения</w:t>
      </w:r>
      <w:r>
        <w:t>.</w:t>
      </w:r>
    </w:p>
    <w:p w:rsidR="00461EB0" w:rsidRPr="00724AC9" w:rsidRDefault="00461EB0" w:rsidP="00461EB0">
      <w:pPr>
        <w:rPr>
          <w:b/>
        </w:rPr>
      </w:pPr>
      <w:r w:rsidRPr="00724AC9">
        <w:rPr>
          <w:b/>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461EB0" w:rsidRPr="00724AC9" w:rsidRDefault="00461EB0" w:rsidP="00461EB0">
      <w:r w:rsidRPr="00724AC9">
        <w:t xml:space="preserve">Общий объем финансирования муниципальной программы составит </w:t>
      </w:r>
      <w:r>
        <w:t>240</w:t>
      </w:r>
      <w:r w:rsidRPr="00724AC9">
        <w:t>000,00 рублей,</w:t>
      </w:r>
    </w:p>
    <w:p w:rsidR="00461EB0" w:rsidRPr="00724AC9" w:rsidRDefault="00461EB0" w:rsidP="00461EB0">
      <w:r w:rsidRPr="00724AC9">
        <w:t>в том числе:</w:t>
      </w:r>
    </w:p>
    <w:p w:rsidR="00461EB0" w:rsidRPr="00724AC9" w:rsidRDefault="00461EB0" w:rsidP="00461EB0">
      <w:r w:rsidRPr="00724AC9">
        <w:t>2021 год – 8000</w:t>
      </w:r>
      <w:r>
        <w:t>0</w:t>
      </w:r>
      <w:r w:rsidRPr="00724AC9">
        <w:t>,00</w:t>
      </w:r>
      <w:r>
        <w:t>;</w:t>
      </w:r>
    </w:p>
    <w:p w:rsidR="00461EB0" w:rsidRPr="00724AC9" w:rsidRDefault="00461EB0" w:rsidP="00461EB0">
      <w:r w:rsidRPr="00724AC9">
        <w:t>2022 год – 8000</w:t>
      </w:r>
      <w:r>
        <w:t>0</w:t>
      </w:r>
      <w:r w:rsidRPr="00724AC9">
        <w:t>,00 рублей;</w:t>
      </w:r>
    </w:p>
    <w:p w:rsidR="00461EB0" w:rsidRPr="00724AC9" w:rsidRDefault="00461EB0" w:rsidP="00461EB0">
      <w:r w:rsidRPr="00724AC9">
        <w:t>2023 год – 8000</w:t>
      </w:r>
      <w:r>
        <w:t>0</w:t>
      </w:r>
      <w:r w:rsidRPr="00724AC9">
        <w:t>,00 рублей;</w:t>
      </w:r>
    </w:p>
    <w:p w:rsidR="00461EB0" w:rsidRPr="00724AC9" w:rsidRDefault="00461EB0" w:rsidP="00461EB0">
      <w:r w:rsidRPr="00724AC9">
        <w:t>2024 год – 0,0  рублей;</w:t>
      </w:r>
    </w:p>
    <w:p w:rsidR="00461EB0" w:rsidRPr="00724AC9" w:rsidRDefault="00461EB0" w:rsidP="00461EB0">
      <w:r w:rsidRPr="00724AC9">
        <w:t>2025 год – 0,0 рублей;</w:t>
      </w:r>
    </w:p>
    <w:p w:rsidR="00461EB0" w:rsidRPr="00724AC9" w:rsidRDefault="00461EB0" w:rsidP="00461EB0">
      <w:r w:rsidRPr="00724AC9">
        <w:t>2026-2030 годы – 0,0 рублей</w:t>
      </w:r>
    </w:p>
    <w:p w:rsidR="00461EB0" w:rsidRPr="00724AC9" w:rsidRDefault="00461EB0" w:rsidP="00461EB0">
      <w:r w:rsidRPr="00724AC9">
        <w:t>2031-2035 годы – 0,0 рублей</w:t>
      </w:r>
    </w:p>
    <w:p w:rsidR="00461EB0" w:rsidRPr="00724AC9" w:rsidRDefault="00461EB0" w:rsidP="00461EB0">
      <w:r w:rsidRPr="00724AC9">
        <w:t>            из них средства: </w:t>
      </w:r>
    </w:p>
    <w:p w:rsidR="00461EB0" w:rsidRPr="00724AC9" w:rsidRDefault="00461EB0" w:rsidP="00461EB0">
      <w:r w:rsidRPr="00724AC9">
        <w:t xml:space="preserve">бюджета администрации </w:t>
      </w:r>
      <w:r>
        <w:rPr>
          <w:color w:val="000000"/>
        </w:rPr>
        <w:t>Комсомольского</w:t>
      </w:r>
      <w:r w:rsidRPr="00724AC9">
        <w:t xml:space="preserve"> сельского поселения </w:t>
      </w:r>
      <w:r>
        <w:rPr>
          <w:color w:val="000000"/>
        </w:rPr>
        <w:t>Комсомольского</w:t>
      </w:r>
      <w:r w:rsidRPr="00724AC9">
        <w:rPr>
          <w:b/>
          <w:bCs/>
        </w:rPr>
        <w:t xml:space="preserve"> </w:t>
      </w:r>
      <w:r w:rsidRPr="00724AC9">
        <w:t xml:space="preserve">района  – </w:t>
      </w:r>
      <w:r>
        <w:t>240</w:t>
      </w:r>
      <w:r w:rsidRPr="00724AC9">
        <w:t>000,00 рублей,   </w:t>
      </w:r>
      <w:r w:rsidRPr="00724AC9">
        <w:br/>
        <w:t>в том числе:</w:t>
      </w:r>
    </w:p>
    <w:p w:rsidR="00461EB0" w:rsidRPr="00724AC9" w:rsidRDefault="00461EB0" w:rsidP="00461EB0">
      <w:r w:rsidRPr="00724AC9">
        <w:t>2021 год – 8000</w:t>
      </w:r>
      <w:r>
        <w:t>0</w:t>
      </w:r>
      <w:r w:rsidRPr="00724AC9">
        <w:t>,00   рублей;</w:t>
      </w:r>
    </w:p>
    <w:p w:rsidR="00461EB0" w:rsidRPr="00724AC9" w:rsidRDefault="00461EB0" w:rsidP="00461EB0">
      <w:r w:rsidRPr="00724AC9">
        <w:t>2022 год – 8000</w:t>
      </w:r>
      <w:r>
        <w:t>0</w:t>
      </w:r>
      <w:r w:rsidRPr="00724AC9">
        <w:t>,00 рублей;</w:t>
      </w:r>
    </w:p>
    <w:p w:rsidR="00461EB0" w:rsidRPr="00724AC9" w:rsidRDefault="00461EB0" w:rsidP="00461EB0">
      <w:r w:rsidRPr="00724AC9">
        <w:t>2023 год – 8000</w:t>
      </w:r>
      <w:r>
        <w:t>0</w:t>
      </w:r>
      <w:r w:rsidRPr="00724AC9">
        <w:t>,00 рублей;</w:t>
      </w:r>
    </w:p>
    <w:p w:rsidR="00461EB0" w:rsidRPr="00724AC9" w:rsidRDefault="00461EB0" w:rsidP="00461EB0">
      <w:r w:rsidRPr="00724AC9">
        <w:t>2024 год – 0,0  рублей;</w:t>
      </w:r>
    </w:p>
    <w:p w:rsidR="00461EB0" w:rsidRPr="00724AC9" w:rsidRDefault="00461EB0" w:rsidP="00461EB0">
      <w:r w:rsidRPr="00724AC9">
        <w:t>2025 год – 0,0 рублей;</w:t>
      </w:r>
    </w:p>
    <w:p w:rsidR="00461EB0" w:rsidRPr="00724AC9" w:rsidRDefault="00461EB0" w:rsidP="00461EB0">
      <w:r w:rsidRPr="00724AC9">
        <w:t>2026-2030 годы – 0,0 рублей</w:t>
      </w:r>
    </w:p>
    <w:p w:rsidR="00461EB0" w:rsidRPr="00724AC9" w:rsidRDefault="00461EB0" w:rsidP="00461EB0">
      <w:r w:rsidRPr="00724AC9">
        <w:t>2031-2035 годы – 0,0 рублей</w:t>
      </w:r>
      <w:r>
        <w:t>.</w:t>
      </w:r>
    </w:p>
    <w:p w:rsidR="00461EB0" w:rsidRPr="00E44CA8" w:rsidRDefault="00461EB0" w:rsidP="00461EB0">
      <w:pPr>
        <w:autoSpaceDE w:val="0"/>
        <w:autoSpaceDN w:val="0"/>
        <w:adjustRightInd w:val="0"/>
      </w:pPr>
      <w:r w:rsidRPr="00E44CA8">
        <w:t>Объемы финансирования Муниципальной программы подлежат ежегодному уточнению, исходя из реальных возможностей бюджетов всех уровней.</w:t>
      </w:r>
    </w:p>
    <w:p w:rsidR="00461EB0" w:rsidRPr="00E44CA8" w:rsidRDefault="00461EB0" w:rsidP="00461EB0">
      <w:pPr>
        <w:autoSpaceDE w:val="0"/>
        <w:autoSpaceDN w:val="0"/>
        <w:adjustRightInd w:val="0"/>
      </w:pPr>
      <w:r w:rsidRPr="00E44CA8">
        <w:t xml:space="preserve">Ресурсное </w:t>
      </w:r>
      <w:hyperlink r:id="rId36" w:history="1">
        <w:r w:rsidRPr="00E44CA8">
          <w:t>обеспечение</w:t>
        </w:r>
      </w:hyperlink>
      <w:r w:rsidRPr="00E44CA8">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461EB0" w:rsidRPr="00E44CA8" w:rsidRDefault="00461EB0" w:rsidP="00461EB0">
      <w:pPr>
        <w:autoSpaceDE w:val="0"/>
        <w:autoSpaceDN w:val="0"/>
        <w:adjustRightInd w:val="0"/>
      </w:pPr>
      <w:r w:rsidRPr="00E44CA8">
        <w:t>В Муниципальную программу включена подпрограмма, реализуемая в рамках Муниципальной программы, согласно приложению № 3  к настоящей Муниципальной программе.</w:t>
      </w:r>
    </w:p>
    <w:p w:rsidR="00461EB0" w:rsidRDefault="00461EB0" w:rsidP="00461EB0">
      <w:pPr>
        <w:tabs>
          <w:tab w:val="left" w:pos="142"/>
        </w:tabs>
        <w:ind w:left="7938"/>
        <w:jc w:val="center"/>
        <w:rPr>
          <w:sz w:val="20"/>
          <w:szCs w:val="20"/>
        </w:rPr>
        <w:sectPr w:rsidR="00461EB0" w:rsidSect="00724AC9">
          <w:pgSz w:w="11909" w:h="16834"/>
          <w:pgMar w:top="851" w:right="567" w:bottom="567" w:left="1418" w:header="720" w:footer="720" w:gutter="0"/>
          <w:cols w:space="720"/>
        </w:sectPr>
      </w:pPr>
    </w:p>
    <w:p w:rsidR="00461EB0" w:rsidRPr="0007063B" w:rsidRDefault="00461EB0" w:rsidP="00461EB0">
      <w:pPr>
        <w:tabs>
          <w:tab w:val="left" w:pos="142"/>
        </w:tabs>
        <w:rPr>
          <w:sz w:val="20"/>
          <w:szCs w:val="20"/>
        </w:rPr>
      </w:pPr>
      <w:r>
        <w:rPr>
          <w:sz w:val="20"/>
          <w:szCs w:val="20"/>
        </w:rPr>
        <w:lastRenderedPageBreak/>
        <w:t xml:space="preserve">                                                                                                                                                                                          </w:t>
      </w:r>
      <w:r w:rsidRPr="0007063B">
        <w:rPr>
          <w:sz w:val="20"/>
          <w:szCs w:val="20"/>
        </w:rPr>
        <w:t>Приложение 1</w:t>
      </w:r>
    </w:p>
    <w:p w:rsidR="00461EB0" w:rsidRPr="0007063B" w:rsidRDefault="00461EB0" w:rsidP="00461EB0">
      <w:pPr>
        <w:ind w:left="7938"/>
        <w:jc w:val="center"/>
        <w:rPr>
          <w:sz w:val="20"/>
          <w:szCs w:val="20"/>
        </w:rPr>
      </w:pPr>
      <w:r w:rsidRPr="0007063B">
        <w:rPr>
          <w:sz w:val="20"/>
          <w:szCs w:val="20"/>
        </w:rPr>
        <w:t xml:space="preserve">к муниципальной программе </w:t>
      </w:r>
      <w:r>
        <w:rPr>
          <w:color w:val="000000"/>
        </w:rPr>
        <w:t>Комсомольского</w:t>
      </w:r>
      <w:r w:rsidRPr="0007063B">
        <w:rPr>
          <w:sz w:val="20"/>
          <w:szCs w:val="20"/>
        </w:rPr>
        <w:t xml:space="preserve"> сельского поселения</w:t>
      </w:r>
    </w:p>
    <w:p w:rsidR="00461EB0" w:rsidRDefault="00461EB0" w:rsidP="00461EB0">
      <w:pPr>
        <w:ind w:left="7938"/>
        <w:rPr>
          <w:sz w:val="20"/>
          <w:szCs w:val="20"/>
        </w:rPr>
      </w:pPr>
      <w:r>
        <w:rPr>
          <w:sz w:val="20"/>
          <w:szCs w:val="20"/>
        </w:rPr>
        <w:t xml:space="preserve">         </w:t>
      </w:r>
      <w:r w:rsidRPr="0007063B">
        <w:rPr>
          <w:sz w:val="20"/>
          <w:szCs w:val="20"/>
        </w:rPr>
        <w:t>«</w:t>
      </w:r>
      <w:r>
        <w:rPr>
          <w:sz w:val="20"/>
          <w:szCs w:val="20"/>
        </w:rPr>
        <w:t>Содействие занятости населения</w:t>
      </w:r>
      <w:r w:rsidRPr="0007063B">
        <w:rPr>
          <w:sz w:val="20"/>
          <w:szCs w:val="20"/>
        </w:rPr>
        <w:t>»</w:t>
      </w:r>
    </w:p>
    <w:p w:rsidR="00461EB0" w:rsidRDefault="00461EB0" w:rsidP="00461EB0">
      <w:pPr>
        <w:ind w:left="7938"/>
        <w:jc w:val="center"/>
        <w:rPr>
          <w:sz w:val="20"/>
          <w:szCs w:val="20"/>
        </w:rPr>
      </w:pPr>
    </w:p>
    <w:p w:rsidR="00461EB0" w:rsidRDefault="00461EB0" w:rsidP="00461EB0">
      <w:pPr>
        <w:jc w:val="center"/>
        <w:rPr>
          <w:b/>
          <w:szCs w:val="26"/>
        </w:rPr>
      </w:pPr>
      <w:r w:rsidRPr="00382DC9">
        <w:rPr>
          <w:b/>
          <w:szCs w:val="26"/>
        </w:rPr>
        <w:t xml:space="preserve">Сведения о целевых индикаторах и показателях </w:t>
      </w:r>
      <w:r>
        <w:rPr>
          <w:b/>
          <w:szCs w:val="26"/>
        </w:rPr>
        <w:t>м</w:t>
      </w:r>
      <w:r w:rsidRPr="00382DC9">
        <w:rPr>
          <w:b/>
          <w:szCs w:val="26"/>
        </w:rPr>
        <w:t>униципальной программы</w:t>
      </w:r>
      <w:r>
        <w:rPr>
          <w:b/>
          <w:szCs w:val="26"/>
        </w:rPr>
        <w:t xml:space="preserve"> Комсомольского сельского поселения</w:t>
      </w:r>
    </w:p>
    <w:p w:rsidR="00461EB0" w:rsidRDefault="00461EB0" w:rsidP="00461EB0">
      <w:pPr>
        <w:jc w:val="center"/>
        <w:rPr>
          <w:b/>
          <w:szCs w:val="26"/>
        </w:rPr>
      </w:pPr>
      <w:r w:rsidRPr="00AF1E47">
        <w:rPr>
          <w:b/>
        </w:rPr>
        <w:t>«Содействие  занятости населения»</w:t>
      </w:r>
      <w:r w:rsidRPr="00382DC9">
        <w:rPr>
          <w:b/>
          <w:szCs w:val="26"/>
        </w:rPr>
        <w:t xml:space="preserve">, подпрограмм </w:t>
      </w:r>
      <w:r>
        <w:rPr>
          <w:b/>
          <w:szCs w:val="26"/>
        </w:rPr>
        <w:t>м</w:t>
      </w:r>
      <w:r w:rsidRPr="00382DC9">
        <w:rPr>
          <w:b/>
          <w:szCs w:val="26"/>
        </w:rPr>
        <w:t>униципальной программы, их значениях</w:t>
      </w:r>
    </w:p>
    <w:p w:rsidR="00461EB0" w:rsidRPr="00382DC9" w:rsidRDefault="00461EB0" w:rsidP="00461EB0">
      <w:pPr>
        <w:jc w:val="center"/>
        <w:rPr>
          <w:b/>
          <w:sz w:val="20"/>
          <w:szCs w:val="20"/>
        </w:rPr>
      </w:pP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8"/>
        <w:gridCol w:w="3269"/>
        <w:gridCol w:w="1420"/>
        <w:gridCol w:w="1018"/>
        <w:gridCol w:w="994"/>
        <w:gridCol w:w="1049"/>
        <w:gridCol w:w="1081"/>
        <w:gridCol w:w="1081"/>
        <w:gridCol w:w="994"/>
        <w:gridCol w:w="993"/>
        <w:gridCol w:w="993"/>
        <w:gridCol w:w="993"/>
        <w:gridCol w:w="917"/>
      </w:tblGrid>
      <w:tr w:rsidR="00461EB0" w:rsidRPr="0007063B" w:rsidTr="00451015">
        <w:trPr>
          <w:jc w:val="center"/>
        </w:trPr>
        <w:tc>
          <w:tcPr>
            <w:tcW w:w="668" w:type="dxa"/>
            <w:vMerge w:val="restart"/>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w:t>
            </w:r>
          </w:p>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пп</w:t>
            </w:r>
          </w:p>
        </w:tc>
        <w:tc>
          <w:tcPr>
            <w:tcW w:w="3269" w:type="dxa"/>
            <w:vMerge w:val="restart"/>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Целевой индикатор и показатель (наименование)</w:t>
            </w:r>
          </w:p>
        </w:tc>
        <w:tc>
          <w:tcPr>
            <w:tcW w:w="1420" w:type="dxa"/>
            <w:vMerge w:val="restart"/>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Единица</w:t>
            </w:r>
          </w:p>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измерения</w:t>
            </w:r>
          </w:p>
        </w:tc>
        <w:tc>
          <w:tcPr>
            <w:tcW w:w="10113" w:type="dxa"/>
            <w:gridSpan w:val="10"/>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Значения целевых индикаторов и показателей по годам</w:t>
            </w:r>
          </w:p>
        </w:tc>
      </w:tr>
      <w:tr w:rsidR="00461EB0" w:rsidRPr="0007063B" w:rsidTr="00451015">
        <w:trPr>
          <w:jc w:val="center"/>
        </w:trPr>
        <w:tc>
          <w:tcPr>
            <w:tcW w:w="668" w:type="dxa"/>
            <w:vMerge/>
            <w:shd w:val="clear" w:color="auto" w:fill="auto"/>
          </w:tcPr>
          <w:p w:rsidR="00461EB0" w:rsidRPr="0007063B" w:rsidRDefault="00461EB0" w:rsidP="00451015">
            <w:pPr>
              <w:jc w:val="center"/>
              <w:rPr>
                <w:color w:val="000000"/>
                <w:sz w:val="20"/>
                <w:szCs w:val="20"/>
              </w:rPr>
            </w:pPr>
          </w:p>
        </w:tc>
        <w:tc>
          <w:tcPr>
            <w:tcW w:w="3269" w:type="dxa"/>
            <w:vMerge/>
            <w:shd w:val="clear" w:color="auto" w:fill="auto"/>
          </w:tcPr>
          <w:p w:rsidR="00461EB0" w:rsidRPr="0007063B" w:rsidRDefault="00461EB0" w:rsidP="00451015">
            <w:pPr>
              <w:jc w:val="center"/>
              <w:rPr>
                <w:color w:val="000000"/>
                <w:sz w:val="20"/>
                <w:szCs w:val="20"/>
              </w:rPr>
            </w:pPr>
          </w:p>
        </w:tc>
        <w:tc>
          <w:tcPr>
            <w:tcW w:w="1420" w:type="dxa"/>
            <w:vMerge/>
            <w:shd w:val="clear" w:color="auto" w:fill="auto"/>
          </w:tcPr>
          <w:p w:rsidR="00461EB0" w:rsidRPr="0007063B" w:rsidRDefault="00461EB0" w:rsidP="00451015">
            <w:pPr>
              <w:jc w:val="center"/>
              <w:rPr>
                <w:color w:val="000000"/>
                <w:sz w:val="20"/>
                <w:szCs w:val="20"/>
              </w:rPr>
            </w:pPr>
          </w:p>
        </w:tc>
        <w:tc>
          <w:tcPr>
            <w:tcW w:w="1018"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w:t>
            </w:r>
            <w:r>
              <w:rPr>
                <w:color w:val="000000"/>
                <w:sz w:val="20"/>
                <w:szCs w:val="20"/>
              </w:rPr>
              <w:t>21</w:t>
            </w:r>
          </w:p>
        </w:tc>
        <w:tc>
          <w:tcPr>
            <w:tcW w:w="994"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w:t>
            </w:r>
            <w:r>
              <w:rPr>
                <w:color w:val="000000"/>
                <w:sz w:val="20"/>
                <w:szCs w:val="20"/>
              </w:rPr>
              <w:t>22</w:t>
            </w:r>
          </w:p>
        </w:tc>
        <w:tc>
          <w:tcPr>
            <w:tcW w:w="1049"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202</w:t>
            </w:r>
            <w:r>
              <w:rPr>
                <w:color w:val="000000"/>
                <w:sz w:val="20"/>
                <w:szCs w:val="20"/>
              </w:rPr>
              <w:t>3</w:t>
            </w:r>
          </w:p>
        </w:tc>
        <w:tc>
          <w:tcPr>
            <w:tcW w:w="1081"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202</w:t>
            </w:r>
            <w:r>
              <w:rPr>
                <w:color w:val="000000"/>
                <w:sz w:val="20"/>
                <w:szCs w:val="20"/>
              </w:rPr>
              <w:t>4</w:t>
            </w:r>
          </w:p>
        </w:tc>
        <w:tc>
          <w:tcPr>
            <w:tcW w:w="1081"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202</w:t>
            </w:r>
            <w:r>
              <w:rPr>
                <w:color w:val="000000"/>
                <w:sz w:val="20"/>
                <w:szCs w:val="20"/>
              </w:rPr>
              <w:t>5</w:t>
            </w:r>
          </w:p>
        </w:tc>
        <w:tc>
          <w:tcPr>
            <w:tcW w:w="994"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202</w:t>
            </w:r>
            <w:r>
              <w:rPr>
                <w:color w:val="000000"/>
                <w:sz w:val="20"/>
                <w:szCs w:val="20"/>
              </w:rPr>
              <w:t>6</w:t>
            </w:r>
          </w:p>
        </w:tc>
        <w:tc>
          <w:tcPr>
            <w:tcW w:w="993"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202</w:t>
            </w:r>
            <w:r>
              <w:rPr>
                <w:color w:val="000000"/>
                <w:sz w:val="20"/>
                <w:szCs w:val="20"/>
              </w:rPr>
              <w:t>7</w:t>
            </w:r>
          </w:p>
        </w:tc>
        <w:tc>
          <w:tcPr>
            <w:tcW w:w="993"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202</w:t>
            </w:r>
            <w:r>
              <w:rPr>
                <w:color w:val="000000"/>
                <w:sz w:val="20"/>
                <w:szCs w:val="20"/>
              </w:rPr>
              <w:t>8</w:t>
            </w:r>
          </w:p>
        </w:tc>
        <w:tc>
          <w:tcPr>
            <w:tcW w:w="993"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2030</w:t>
            </w:r>
          </w:p>
        </w:tc>
        <w:tc>
          <w:tcPr>
            <w:tcW w:w="917" w:type="dxa"/>
            <w:shd w:val="clear" w:color="auto" w:fill="auto"/>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2035</w:t>
            </w:r>
          </w:p>
        </w:tc>
      </w:tr>
      <w:tr w:rsidR="00461EB0" w:rsidRPr="0007063B" w:rsidTr="00451015">
        <w:trPr>
          <w:jc w:val="center"/>
        </w:trPr>
        <w:tc>
          <w:tcPr>
            <w:tcW w:w="668"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1</w:t>
            </w:r>
          </w:p>
        </w:tc>
        <w:tc>
          <w:tcPr>
            <w:tcW w:w="3269"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2</w:t>
            </w:r>
          </w:p>
        </w:tc>
        <w:tc>
          <w:tcPr>
            <w:tcW w:w="1420"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3</w:t>
            </w:r>
          </w:p>
        </w:tc>
        <w:tc>
          <w:tcPr>
            <w:tcW w:w="1018"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4</w:t>
            </w:r>
          </w:p>
        </w:tc>
        <w:tc>
          <w:tcPr>
            <w:tcW w:w="994"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5</w:t>
            </w:r>
          </w:p>
        </w:tc>
        <w:tc>
          <w:tcPr>
            <w:tcW w:w="1049"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6</w:t>
            </w:r>
          </w:p>
        </w:tc>
        <w:tc>
          <w:tcPr>
            <w:tcW w:w="1081"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7</w:t>
            </w:r>
          </w:p>
        </w:tc>
        <w:tc>
          <w:tcPr>
            <w:tcW w:w="1081"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8</w:t>
            </w:r>
          </w:p>
        </w:tc>
        <w:tc>
          <w:tcPr>
            <w:tcW w:w="994"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9</w:t>
            </w:r>
          </w:p>
        </w:tc>
        <w:tc>
          <w:tcPr>
            <w:tcW w:w="993"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10</w:t>
            </w:r>
          </w:p>
        </w:tc>
        <w:tc>
          <w:tcPr>
            <w:tcW w:w="993"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11</w:t>
            </w:r>
          </w:p>
        </w:tc>
        <w:tc>
          <w:tcPr>
            <w:tcW w:w="993"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12</w:t>
            </w:r>
          </w:p>
        </w:tc>
        <w:tc>
          <w:tcPr>
            <w:tcW w:w="917" w:type="dxa"/>
          </w:tcPr>
          <w:p w:rsidR="00461EB0" w:rsidRPr="0007063B" w:rsidRDefault="00461EB0" w:rsidP="00451015">
            <w:pPr>
              <w:widowControl w:val="0"/>
              <w:autoSpaceDE w:val="0"/>
              <w:autoSpaceDN w:val="0"/>
              <w:jc w:val="center"/>
              <w:rPr>
                <w:color w:val="000000"/>
                <w:sz w:val="20"/>
                <w:szCs w:val="20"/>
              </w:rPr>
            </w:pPr>
            <w:r w:rsidRPr="0007063B">
              <w:rPr>
                <w:color w:val="000000"/>
                <w:sz w:val="20"/>
                <w:szCs w:val="20"/>
              </w:rPr>
              <w:t>13</w:t>
            </w:r>
          </w:p>
        </w:tc>
      </w:tr>
      <w:tr w:rsidR="00461EB0" w:rsidRPr="0007063B" w:rsidTr="00451015">
        <w:trPr>
          <w:tblHeader/>
          <w:jc w:val="center"/>
        </w:trPr>
        <w:tc>
          <w:tcPr>
            <w:tcW w:w="15470" w:type="dxa"/>
            <w:gridSpan w:val="13"/>
          </w:tcPr>
          <w:p w:rsidR="00461EB0" w:rsidRPr="0007063B" w:rsidRDefault="00461EB0" w:rsidP="00451015">
            <w:pPr>
              <w:widowControl w:val="0"/>
              <w:autoSpaceDE w:val="0"/>
              <w:autoSpaceDN w:val="0"/>
              <w:jc w:val="center"/>
              <w:rPr>
                <w:color w:val="000000"/>
                <w:sz w:val="20"/>
                <w:szCs w:val="20"/>
              </w:rPr>
            </w:pPr>
            <w:r w:rsidRPr="0007063B">
              <w:rPr>
                <w:b/>
                <w:color w:val="000000"/>
                <w:sz w:val="20"/>
                <w:szCs w:val="20"/>
              </w:rPr>
              <w:t xml:space="preserve">муниципальная программа  </w:t>
            </w:r>
            <w:r>
              <w:rPr>
                <w:color w:val="000000"/>
              </w:rPr>
              <w:t xml:space="preserve">Комсомольского </w:t>
            </w:r>
            <w:r w:rsidRPr="0007063B">
              <w:rPr>
                <w:b/>
                <w:color w:val="000000"/>
                <w:sz w:val="20"/>
                <w:szCs w:val="20"/>
              </w:rPr>
              <w:t xml:space="preserve">сельского поселения </w:t>
            </w:r>
            <w:r>
              <w:rPr>
                <w:color w:val="000000"/>
              </w:rPr>
              <w:t>Комсомольского</w:t>
            </w:r>
            <w:r>
              <w:rPr>
                <w:b/>
                <w:color w:val="000000"/>
                <w:sz w:val="20"/>
                <w:szCs w:val="20"/>
              </w:rPr>
              <w:t xml:space="preserve"> района  «Содействие занятости населения</w:t>
            </w:r>
            <w:r w:rsidRPr="0007063B">
              <w:rPr>
                <w:b/>
                <w:color w:val="000000"/>
                <w:sz w:val="20"/>
                <w:szCs w:val="20"/>
              </w:rPr>
              <w:t>»</w:t>
            </w:r>
          </w:p>
        </w:tc>
      </w:tr>
      <w:tr w:rsidR="00461EB0" w:rsidRPr="0007063B" w:rsidTr="00451015">
        <w:trPr>
          <w:jc w:val="center"/>
        </w:trPr>
        <w:tc>
          <w:tcPr>
            <w:tcW w:w="668" w:type="dxa"/>
          </w:tcPr>
          <w:p w:rsidR="00461EB0" w:rsidRPr="0007063B" w:rsidRDefault="00461EB0" w:rsidP="00451015">
            <w:pPr>
              <w:widowControl w:val="0"/>
              <w:autoSpaceDE w:val="0"/>
              <w:autoSpaceDN w:val="0"/>
              <w:spacing w:line="230" w:lineRule="auto"/>
              <w:jc w:val="center"/>
              <w:rPr>
                <w:color w:val="000000"/>
                <w:sz w:val="20"/>
                <w:szCs w:val="20"/>
              </w:rPr>
            </w:pPr>
            <w:r>
              <w:rPr>
                <w:color w:val="000000"/>
                <w:sz w:val="20"/>
                <w:szCs w:val="20"/>
              </w:rPr>
              <w:t>1</w:t>
            </w:r>
            <w:r w:rsidRPr="0007063B">
              <w:rPr>
                <w:color w:val="000000"/>
                <w:sz w:val="20"/>
                <w:szCs w:val="20"/>
              </w:rPr>
              <w:t>.</w:t>
            </w:r>
          </w:p>
        </w:tc>
        <w:tc>
          <w:tcPr>
            <w:tcW w:w="3269" w:type="dxa"/>
          </w:tcPr>
          <w:p w:rsidR="00461EB0" w:rsidRPr="0007063B" w:rsidRDefault="00461EB0" w:rsidP="00451015">
            <w:pPr>
              <w:spacing w:before="75" w:after="75"/>
              <w:rPr>
                <w:color w:val="000000"/>
                <w:sz w:val="20"/>
                <w:szCs w:val="20"/>
              </w:rPr>
            </w:pPr>
            <w:r>
              <w:t>Р</w:t>
            </w:r>
            <w:r w:rsidRPr="003C6F31">
              <w:t xml:space="preserve">ост уровня удовлетворенности полнотой и качеством государственных услуг в области содействия занятости населения </w:t>
            </w:r>
          </w:p>
        </w:tc>
        <w:tc>
          <w:tcPr>
            <w:tcW w:w="1420" w:type="dxa"/>
          </w:tcPr>
          <w:p w:rsidR="00461EB0" w:rsidRPr="0007063B" w:rsidRDefault="00461EB0" w:rsidP="00451015">
            <w:pPr>
              <w:widowControl w:val="0"/>
              <w:autoSpaceDE w:val="0"/>
              <w:autoSpaceDN w:val="0"/>
              <w:spacing w:line="230" w:lineRule="auto"/>
              <w:jc w:val="center"/>
              <w:rPr>
                <w:color w:val="000000"/>
                <w:sz w:val="20"/>
                <w:szCs w:val="20"/>
              </w:rPr>
            </w:pPr>
            <w:r w:rsidRPr="0007063B">
              <w:rPr>
                <w:color w:val="000000"/>
                <w:sz w:val="20"/>
                <w:szCs w:val="20"/>
              </w:rPr>
              <w:t xml:space="preserve">процентов </w:t>
            </w:r>
          </w:p>
        </w:tc>
        <w:tc>
          <w:tcPr>
            <w:tcW w:w="1018" w:type="dxa"/>
          </w:tcPr>
          <w:p w:rsidR="00461EB0" w:rsidRPr="0007063B" w:rsidRDefault="00461EB0" w:rsidP="00451015">
            <w:pPr>
              <w:widowControl w:val="0"/>
              <w:autoSpaceDE w:val="0"/>
              <w:autoSpaceDN w:val="0"/>
              <w:spacing w:line="230" w:lineRule="auto"/>
              <w:jc w:val="center"/>
              <w:rPr>
                <w:color w:val="000000"/>
                <w:sz w:val="20"/>
                <w:szCs w:val="20"/>
              </w:rPr>
            </w:pPr>
            <w:r>
              <w:rPr>
                <w:color w:val="000000"/>
                <w:sz w:val="20"/>
                <w:szCs w:val="20"/>
              </w:rPr>
              <w:t>98</w:t>
            </w:r>
          </w:p>
        </w:tc>
        <w:tc>
          <w:tcPr>
            <w:tcW w:w="994"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1049"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1081"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1081"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994"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993"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993"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993" w:type="dxa"/>
          </w:tcPr>
          <w:p w:rsidR="00461EB0" w:rsidRPr="0007063B" w:rsidRDefault="00461EB0" w:rsidP="00451015">
            <w:pPr>
              <w:spacing w:line="230" w:lineRule="auto"/>
              <w:jc w:val="center"/>
              <w:rPr>
                <w:color w:val="000000"/>
                <w:sz w:val="20"/>
                <w:szCs w:val="20"/>
              </w:rPr>
            </w:pPr>
            <w:r>
              <w:rPr>
                <w:color w:val="000000"/>
                <w:sz w:val="20"/>
                <w:szCs w:val="20"/>
              </w:rPr>
              <w:t>100</w:t>
            </w:r>
          </w:p>
        </w:tc>
        <w:tc>
          <w:tcPr>
            <w:tcW w:w="917" w:type="dxa"/>
          </w:tcPr>
          <w:p w:rsidR="00461EB0" w:rsidRPr="0007063B" w:rsidRDefault="00461EB0" w:rsidP="00451015">
            <w:pPr>
              <w:spacing w:line="230" w:lineRule="auto"/>
              <w:jc w:val="center"/>
              <w:rPr>
                <w:color w:val="000000"/>
                <w:sz w:val="20"/>
                <w:szCs w:val="20"/>
              </w:rPr>
            </w:pPr>
            <w:r>
              <w:rPr>
                <w:color w:val="000000"/>
                <w:sz w:val="20"/>
                <w:szCs w:val="20"/>
              </w:rPr>
              <w:t>100</w:t>
            </w:r>
          </w:p>
        </w:tc>
      </w:tr>
      <w:tr w:rsidR="00461EB0" w:rsidRPr="0007063B" w:rsidTr="00451015">
        <w:trPr>
          <w:jc w:val="center"/>
        </w:trPr>
        <w:tc>
          <w:tcPr>
            <w:tcW w:w="15470" w:type="dxa"/>
            <w:gridSpan w:val="13"/>
          </w:tcPr>
          <w:p w:rsidR="00461EB0" w:rsidRPr="0007063B" w:rsidRDefault="00461EB0" w:rsidP="00451015">
            <w:pPr>
              <w:autoSpaceDE w:val="0"/>
              <w:autoSpaceDN w:val="0"/>
              <w:adjustRightInd w:val="0"/>
              <w:jc w:val="center"/>
              <w:outlineLvl w:val="1"/>
              <w:rPr>
                <w:color w:val="000000"/>
                <w:sz w:val="20"/>
                <w:szCs w:val="20"/>
              </w:rPr>
            </w:pPr>
            <w:r w:rsidRPr="0007063B">
              <w:rPr>
                <w:b/>
                <w:color w:val="000000"/>
                <w:sz w:val="20"/>
                <w:szCs w:val="20"/>
                <w:lang w:eastAsia="en-US"/>
              </w:rPr>
              <w:t>Подпрограм</w:t>
            </w:r>
            <w:r>
              <w:rPr>
                <w:b/>
                <w:color w:val="000000"/>
                <w:sz w:val="20"/>
                <w:szCs w:val="20"/>
                <w:lang w:eastAsia="en-US"/>
              </w:rPr>
              <w:t>ма «</w:t>
            </w:r>
            <w:r w:rsidRPr="003C6F31">
              <w:rPr>
                <w:b/>
                <w:color w:val="000000"/>
                <w:sz w:val="20"/>
                <w:szCs w:val="20"/>
                <w:lang w:eastAsia="en-US"/>
              </w:rPr>
              <w:t>Активная политика занятости населения и социальная поддержка безработных граждан</w:t>
            </w:r>
            <w:r w:rsidRPr="0007063B">
              <w:rPr>
                <w:b/>
                <w:color w:val="000000"/>
                <w:sz w:val="20"/>
                <w:szCs w:val="20"/>
                <w:lang w:eastAsia="en-US"/>
              </w:rPr>
              <w:t>»</w:t>
            </w:r>
            <w:r>
              <w:rPr>
                <w:color w:val="000000"/>
                <w:sz w:val="20"/>
                <w:szCs w:val="20"/>
              </w:rPr>
              <w:tab/>
            </w:r>
          </w:p>
        </w:tc>
      </w:tr>
      <w:tr w:rsidR="00461EB0" w:rsidRPr="0007063B" w:rsidTr="00451015">
        <w:trPr>
          <w:jc w:val="center"/>
        </w:trPr>
        <w:tc>
          <w:tcPr>
            <w:tcW w:w="668" w:type="dxa"/>
          </w:tcPr>
          <w:p w:rsidR="00461EB0" w:rsidRPr="0007063B" w:rsidRDefault="00461EB0" w:rsidP="00451015">
            <w:pPr>
              <w:autoSpaceDE w:val="0"/>
              <w:autoSpaceDN w:val="0"/>
              <w:adjustRightInd w:val="0"/>
              <w:spacing w:line="235" w:lineRule="auto"/>
              <w:jc w:val="center"/>
              <w:rPr>
                <w:color w:val="000000"/>
                <w:sz w:val="20"/>
                <w:szCs w:val="20"/>
                <w:lang w:eastAsia="en-US"/>
              </w:rPr>
            </w:pPr>
            <w:r w:rsidRPr="0007063B">
              <w:rPr>
                <w:color w:val="000000"/>
                <w:sz w:val="20"/>
                <w:szCs w:val="20"/>
                <w:lang w:eastAsia="en-US"/>
              </w:rPr>
              <w:t>1.</w:t>
            </w:r>
          </w:p>
        </w:tc>
        <w:tc>
          <w:tcPr>
            <w:tcW w:w="3269" w:type="dxa"/>
          </w:tcPr>
          <w:p w:rsidR="00461EB0" w:rsidRPr="0007063B" w:rsidRDefault="00461EB0" w:rsidP="00451015">
            <w:pPr>
              <w:spacing w:before="75" w:after="75"/>
              <w:rPr>
                <w:color w:val="000000"/>
                <w:sz w:val="20"/>
                <w:szCs w:val="20"/>
                <w:lang w:eastAsia="en-US"/>
              </w:rPr>
            </w:pPr>
            <w:r w:rsidRPr="006107FF">
              <w:t>Численность участников мероприятия по организации оплачиваемых  общественных работ</w:t>
            </w:r>
            <w:r>
              <w:t xml:space="preserve"> </w:t>
            </w:r>
            <w:r w:rsidRPr="006107FF">
              <w:t>  </w:t>
            </w:r>
          </w:p>
        </w:tc>
        <w:tc>
          <w:tcPr>
            <w:tcW w:w="1420" w:type="dxa"/>
          </w:tcPr>
          <w:p w:rsidR="00461EB0" w:rsidRPr="0007063B"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человек</w:t>
            </w:r>
          </w:p>
        </w:tc>
        <w:tc>
          <w:tcPr>
            <w:tcW w:w="1018" w:type="dxa"/>
          </w:tcPr>
          <w:p w:rsidR="00461EB0" w:rsidRPr="0007063B"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10</w:t>
            </w:r>
          </w:p>
        </w:tc>
        <w:tc>
          <w:tcPr>
            <w:tcW w:w="994" w:type="dxa"/>
          </w:tcPr>
          <w:p w:rsidR="00461EB0" w:rsidRPr="006B36B5" w:rsidRDefault="00461EB0" w:rsidP="00451015">
            <w:pPr>
              <w:autoSpaceDE w:val="0"/>
              <w:autoSpaceDN w:val="0"/>
              <w:adjustRightInd w:val="0"/>
              <w:spacing w:line="235" w:lineRule="auto"/>
              <w:jc w:val="center"/>
              <w:rPr>
                <w:color w:val="000000"/>
                <w:sz w:val="20"/>
                <w:szCs w:val="20"/>
                <w:lang w:eastAsia="en-US"/>
              </w:rPr>
            </w:pPr>
          </w:p>
        </w:tc>
        <w:tc>
          <w:tcPr>
            <w:tcW w:w="1049" w:type="dxa"/>
          </w:tcPr>
          <w:p w:rsidR="00461EB0" w:rsidRPr="006B36B5" w:rsidRDefault="00461EB0" w:rsidP="00451015">
            <w:pPr>
              <w:autoSpaceDE w:val="0"/>
              <w:autoSpaceDN w:val="0"/>
              <w:adjustRightInd w:val="0"/>
              <w:spacing w:line="235" w:lineRule="auto"/>
              <w:jc w:val="center"/>
              <w:rPr>
                <w:color w:val="000000"/>
                <w:sz w:val="20"/>
                <w:szCs w:val="20"/>
                <w:lang w:eastAsia="en-US"/>
              </w:rPr>
            </w:pPr>
          </w:p>
        </w:tc>
        <w:tc>
          <w:tcPr>
            <w:tcW w:w="1081" w:type="dxa"/>
          </w:tcPr>
          <w:p w:rsidR="00461EB0" w:rsidRPr="006B36B5"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0</w:t>
            </w:r>
          </w:p>
        </w:tc>
        <w:tc>
          <w:tcPr>
            <w:tcW w:w="1081" w:type="dxa"/>
          </w:tcPr>
          <w:p w:rsidR="00461EB0" w:rsidRPr="006B36B5"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0</w:t>
            </w:r>
          </w:p>
        </w:tc>
        <w:tc>
          <w:tcPr>
            <w:tcW w:w="994" w:type="dxa"/>
          </w:tcPr>
          <w:p w:rsidR="00461EB0" w:rsidRPr="006B36B5"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0</w:t>
            </w:r>
          </w:p>
        </w:tc>
        <w:tc>
          <w:tcPr>
            <w:tcW w:w="993" w:type="dxa"/>
          </w:tcPr>
          <w:p w:rsidR="00461EB0" w:rsidRPr="006B36B5"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0</w:t>
            </w:r>
          </w:p>
        </w:tc>
        <w:tc>
          <w:tcPr>
            <w:tcW w:w="993" w:type="dxa"/>
          </w:tcPr>
          <w:p w:rsidR="00461EB0" w:rsidRPr="006B36B5"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0</w:t>
            </w:r>
          </w:p>
        </w:tc>
        <w:tc>
          <w:tcPr>
            <w:tcW w:w="993" w:type="dxa"/>
          </w:tcPr>
          <w:p w:rsidR="00461EB0" w:rsidRPr="006B36B5"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0</w:t>
            </w:r>
          </w:p>
        </w:tc>
        <w:tc>
          <w:tcPr>
            <w:tcW w:w="917" w:type="dxa"/>
          </w:tcPr>
          <w:p w:rsidR="00461EB0" w:rsidRPr="006B36B5"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0</w:t>
            </w:r>
          </w:p>
        </w:tc>
      </w:tr>
      <w:tr w:rsidR="00461EB0" w:rsidRPr="0007063B" w:rsidTr="00451015">
        <w:trPr>
          <w:jc w:val="center"/>
        </w:trPr>
        <w:tc>
          <w:tcPr>
            <w:tcW w:w="668" w:type="dxa"/>
          </w:tcPr>
          <w:p w:rsidR="00461EB0" w:rsidRPr="0007063B" w:rsidRDefault="00461EB0" w:rsidP="00451015">
            <w:pPr>
              <w:autoSpaceDE w:val="0"/>
              <w:autoSpaceDN w:val="0"/>
              <w:adjustRightInd w:val="0"/>
              <w:spacing w:line="235" w:lineRule="auto"/>
              <w:jc w:val="center"/>
              <w:rPr>
                <w:color w:val="000000"/>
                <w:sz w:val="20"/>
                <w:szCs w:val="20"/>
                <w:lang w:eastAsia="en-US"/>
              </w:rPr>
            </w:pPr>
            <w:r w:rsidRPr="0007063B">
              <w:rPr>
                <w:color w:val="000000"/>
                <w:sz w:val="20"/>
                <w:szCs w:val="20"/>
                <w:lang w:eastAsia="en-US"/>
              </w:rPr>
              <w:t>2.</w:t>
            </w:r>
          </w:p>
        </w:tc>
        <w:tc>
          <w:tcPr>
            <w:tcW w:w="3269" w:type="dxa"/>
          </w:tcPr>
          <w:p w:rsidR="00461EB0" w:rsidRPr="0007063B" w:rsidRDefault="00461EB0" w:rsidP="00451015">
            <w:pPr>
              <w:spacing w:before="75" w:after="75"/>
              <w:rPr>
                <w:color w:val="000000"/>
                <w:sz w:val="20"/>
                <w:szCs w:val="20"/>
                <w:lang w:eastAsia="en-US"/>
              </w:rPr>
            </w:pPr>
            <w:r w:rsidRPr="006107FF">
              <w:t>Численность</w:t>
            </w:r>
            <w:r>
              <w:t xml:space="preserve"> инвалидов -</w:t>
            </w:r>
            <w:r w:rsidRPr="006107FF">
              <w:t xml:space="preserve"> участников мероприятия по организации оплач</w:t>
            </w:r>
            <w:r>
              <w:t>иваемых  общественных работ</w:t>
            </w:r>
            <w:r w:rsidRPr="006107FF">
              <w:t> </w:t>
            </w:r>
          </w:p>
        </w:tc>
        <w:tc>
          <w:tcPr>
            <w:tcW w:w="1420" w:type="dxa"/>
          </w:tcPr>
          <w:p w:rsidR="00461EB0" w:rsidRPr="0007063B"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человек</w:t>
            </w:r>
          </w:p>
        </w:tc>
        <w:tc>
          <w:tcPr>
            <w:tcW w:w="1018" w:type="dxa"/>
          </w:tcPr>
          <w:p w:rsidR="00461EB0" w:rsidRPr="0007063B" w:rsidRDefault="00461EB0" w:rsidP="00451015">
            <w:pPr>
              <w:autoSpaceDE w:val="0"/>
              <w:autoSpaceDN w:val="0"/>
              <w:adjustRightInd w:val="0"/>
              <w:spacing w:line="235" w:lineRule="auto"/>
              <w:jc w:val="center"/>
              <w:rPr>
                <w:color w:val="000000"/>
                <w:sz w:val="20"/>
                <w:szCs w:val="20"/>
                <w:lang w:eastAsia="en-US"/>
              </w:rPr>
            </w:pPr>
            <w:r>
              <w:rPr>
                <w:color w:val="000000"/>
                <w:sz w:val="20"/>
                <w:szCs w:val="20"/>
                <w:lang w:eastAsia="en-US"/>
              </w:rPr>
              <w:t>1</w:t>
            </w:r>
          </w:p>
        </w:tc>
        <w:tc>
          <w:tcPr>
            <w:tcW w:w="994" w:type="dxa"/>
          </w:tcPr>
          <w:p w:rsidR="00461EB0" w:rsidRPr="006B36B5" w:rsidRDefault="00461EB0" w:rsidP="00451015">
            <w:pPr>
              <w:autoSpaceDE w:val="0"/>
              <w:autoSpaceDN w:val="0"/>
              <w:adjustRightInd w:val="0"/>
              <w:spacing w:line="235" w:lineRule="auto"/>
              <w:jc w:val="center"/>
              <w:rPr>
                <w:color w:val="000000"/>
                <w:sz w:val="20"/>
                <w:szCs w:val="20"/>
                <w:lang w:eastAsia="en-US"/>
              </w:rPr>
            </w:pPr>
          </w:p>
        </w:tc>
        <w:tc>
          <w:tcPr>
            <w:tcW w:w="1049" w:type="dxa"/>
          </w:tcPr>
          <w:p w:rsidR="00461EB0" w:rsidRPr="006B36B5" w:rsidRDefault="00461EB0" w:rsidP="00451015">
            <w:pPr>
              <w:spacing w:line="235" w:lineRule="auto"/>
              <w:jc w:val="center"/>
              <w:rPr>
                <w:color w:val="000000"/>
                <w:sz w:val="20"/>
                <w:szCs w:val="20"/>
                <w:lang w:eastAsia="en-US"/>
              </w:rPr>
            </w:pPr>
          </w:p>
        </w:tc>
        <w:tc>
          <w:tcPr>
            <w:tcW w:w="1081" w:type="dxa"/>
          </w:tcPr>
          <w:p w:rsidR="00461EB0" w:rsidRPr="006B36B5" w:rsidRDefault="00461EB0" w:rsidP="00451015">
            <w:pPr>
              <w:spacing w:line="235" w:lineRule="auto"/>
              <w:jc w:val="center"/>
              <w:rPr>
                <w:color w:val="000000"/>
                <w:sz w:val="20"/>
                <w:szCs w:val="20"/>
                <w:lang w:eastAsia="en-US"/>
              </w:rPr>
            </w:pPr>
            <w:r>
              <w:rPr>
                <w:color w:val="000000"/>
                <w:sz w:val="20"/>
                <w:szCs w:val="20"/>
                <w:lang w:eastAsia="en-US"/>
              </w:rPr>
              <w:t>0</w:t>
            </w:r>
          </w:p>
        </w:tc>
        <w:tc>
          <w:tcPr>
            <w:tcW w:w="1081" w:type="dxa"/>
          </w:tcPr>
          <w:p w:rsidR="00461EB0" w:rsidRPr="006B36B5" w:rsidRDefault="00461EB0" w:rsidP="00451015">
            <w:pPr>
              <w:spacing w:line="235" w:lineRule="auto"/>
              <w:jc w:val="center"/>
              <w:rPr>
                <w:color w:val="000000"/>
                <w:sz w:val="20"/>
                <w:szCs w:val="20"/>
                <w:lang w:eastAsia="en-US"/>
              </w:rPr>
            </w:pPr>
            <w:r>
              <w:rPr>
                <w:color w:val="000000"/>
                <w:sz w:val="20"/>
                <w:szCs w:val="20"/>
                <w:lang w:eastAsia="en-US"/>
              </w:rPr>
              <w:t>0</w:t>
            </w:r>
          </w:p>
        </w:tc>
        <w:tc>
          <w:tcPr>
            <w:tcW w:w="994" w:type="dxa"/>
          </w:tcPr>
          <w:p w:rsidR="00461EB0" w:rsidRPr="006B36B5" w:rsidRDefault="00461EB0" w:rsidP="00451015">
            <w:pPr>
              <w:spacing w:line="235" w:lineRule="auto"/>
              <w:jc w:val="center"/>
              <w:rPr>
                <w:color w:val="000000"/>
                <w:sz w:val="20"/>
                <w:szCs w:val="20"/>
                <w:lang w:eastAsia="en-US"/>
              </w:rPr>
            </w:pPr>
            <w:r>
              <w:rPr>
                <w:color w:val="000000"/>
                <w:sz w:val="20"/>
                <w:szCs w:val="20"/>
                <w:lang w:eastAsia="en-US"/>
              </w:rPr>
              <w:t>0</w:t>
            </w:r>
          </w:p>
        </w:tc>
        <w:tc>
          <w:tcPr>
            <w:tcW w:w="993" w:type="dxa"/>
          </w:tcPr>
          <w:p w:rsidR="00461EB0" w:rsidRPr="006B36B5" w:rsidRDefault="00461EB0" w:rsidP="00451015">
            <w:pPr>
              <w:spacing w:line="235" w:lineRule="auto"/>
              <w:jc w:val="center"/>
              <w:rPr>
                <w:color w:val="000000"/>
                <w:sz w:val="20"/>
                <w:szCs w:val="20"/>
                <w:lang w:eastAsia="en-US"/>
              </w:rPr>
            </w:pPr>
            <w:r>
              <w:rPr>
                <w:color w:val="000000"/>
                <w:sz w:val="20"/>
                <w:szCs w:val="20"/>
                <w:lang w:eastAsia="en-US"/>
              </w:rPr>
              <w:t>0</w:t>
            </w:r>
          </w:p>
        </w:tc>
        <w:tc>
          <w:tcPr>
            <w:tcW w:w="993" w:type="dxa"/>
          </w:tcPr>
          <w:p w:rsidR="00461EB0" w:rsidRPr="006B36B5" w:rsidRDefault="00461EB0" w:rsidP="00451015">
            <w:pPr>
              <w:spacing w:line="235" w:lineRule="auto"/>
              <w:jc w:val="center"/>
              <w:rPr>
                <w:color w:val="000000"/>
                <w:sz w:val="20"/>
                <w:szCs w:val="20"/>
                <w:lang w:eastAsia="en-US"/>
              </w:rPr>
            </w:pPr>
            <w:r>
              <w:rPr>
                <w:color w:val="000000"/>
                <w:sz w:val="20"/>
                <w:szCs w:val="20"/>
                <w:lang w:eastAsia="en-US"/>
              </w:rPr>
              <w:t>0</w:t>
            </w:r>
          </w:p>
        </w:tc>
        <w:tc>
          <w:tcPr>
            <w:tcW w:w="993" w:type="dxa"/>
          </w:tcPr>
          <w:p w:rsidR="00461EB0" w:rsidRPr="0007063B" w:rsidRDefault="00461EB0" w:rsidP="00451015">
            <w:pPr>
              <w:spacing w:line="235" w:lineRule="auto"/>
              <w:jc w:val="center"/>
              <w:rPr>
                <w:color w:val="000000"/>
                <w:sz w:val="20"/>
                <w:szCs w:val="20"/>
                <w:lang w:eastAsia="en-US"/>
              </w:rPr>
            </w:pPr>
            <w:r>
              <w:rPr>
                <w:color w:val="000000"/>
                <w:sz w:val="20"/>
                <w:szCs w:val="20"/>
                <w:lang w:eastAsia="en-US"/>
              </w:rPr>
              <w:t>0</w:t>
            </w:r>
          </w:p>
        </w:tc>
        <w:tc>
          <w:tcPr>
            <w:tcW w:w="917" w:type="dxa"/>
          </w:tcPr>
          <w:p w:rsidR="00461EB0" w:rsidRPr="0007063B" w:rsidRDefault="00461EB0" w:rsidP="00451015">
            <w:pPr>
              <w:spacing w:line="235" w:lineRule="auto"/>
              <w:jc w:val="center"/>
              <w:rPr>
                <w:color w:val="000000"/>
                <w:sz w:val="20"/>
                <w:szCs w:val="20"/>
                <w:lang w:eastAsia="en-US"/>
              </w:rPr>
            </w:pPr>
            <w:r>
              <w:rPr>
                <w:color w:val="000000"/>
                <w:sz w:val="20"/>
                <w:szCs w:val="20"/>
                <w:lang w:eastAsia="en-US"/>
              </w:rPr>
              <w:t>0</w:t>
            </w:r>
          </w:p>
        </w:tc>
      </w:tr>
    </w:tbl>
    <w:p w:rsidR="00461EB0" w:rsidRDefault="00461EB0" w:rsidP="00461EB0">
      <w:pPr>
        <w:rPr>
          <w:b/>
        </w:rPr>
      </w:pPr>
    </w:p>
    <w:p w:rsidR="00461EB0" w:rsidRDefault="00461EB0" w:rsidP="00461EB0">
      <w:pPr>
        <w:rPr>
          <w:b/>
        </w:rPr>
      </w:pPr>
    </w:p>
    <w:p w:rsidR="00461EB0" w:rsidRDefault="00461EB0" w:rsidP="00461EB0">
      <w:pPr>
        <w:rPr>
          <w:b/>
        </w:rPr>
      </w:pPr>
    </w:p>
    <w:p w:rsidR="00461EB0" w:rsidRDefault="00461EB0" w:rsidP="00461EB0">
      <w:pPr>
        <w:rPr>
          <w:b/>
        </w:rPr>
      </w:pPr>
    </w:p>
    <w:p w:rsidR="00461EB0" w:rsidRDefault="00461EB0" w:rsidP="00461EB0">
      <w:pPr>
        <w:rPr>
          <w:b/>
        </w:rPr>
      </w:pPr>
    </w:p>
    <w:p w:rsidR="00461EB0" w:rsidRDefault="00461EB0" w:rsidP="00461EB0">
      <w:pPr>
        <w:rPr>
          <w:b/>
        </w:rPr>
      </w:pPr>
    </w:p>
    <w:p w:rsidR="00461EB0" w:rsidRDefault="00461EB0" w:rsidP="00461EB0">
      <w:pPr>
        <w:rPr>
          <w:b/>
        </w:rPr>
      </w:pPr>
    </w:p>
    <w:p w:rsidR="00461EB0" w:rsidRDefault="00461EB0" w:rsidP="00461EB0">
      <w:pPr>
        <w:rPr>
          <w:b/>
        </w:rPr>
      </w:pPr>
    </w:p>
    <w:p w:rsidR="00461EB0" w:rsidRDefault="00461EB0" w:rsidP="00461EB0">
      <w:pPr>
        <w:rPr>
          <w:b/>
        </w:rPr>
      </w:pPr>
    </w:p>
    <w:p w:rsidR="00461EB0" w:rsidRPr="0007063B" w:rsidRDefault="00461EB0" w:rsidP="00461EB0">
      <w:pPr>
        <w:tabs>
          <w:tab w:val="left" w:pos="142"/>
        </w:tabs>
        <w:ind w:left="7938"/>
        <w:jc w:val="center"/>
        <w:rPr>
          <w:sz w:val="20"/>
          <w:szCs w:val="20"/>
        </w:rPr>
      </w:pPr>
      <w:r>
        <w:rPr>
          <w:sz w:val="20"/>
          <w:szCs w:val="20"/>
        </w:rPr>
        <w:lastRenderedPageBreak/>
        <w:t>Приложение 2</w:t>
      </w:r>
    </w:p>
    <w:p w:rsidR="00461EB0" w:rsidRPr="00A50C52" w:rsidRDefault="00461EB0" w:rsidP="00461EB0">
      <w:pPr>
        <w:ind w:left="7938"/>
        <w:jc w:val="center"/>
      </w:pPr>
      <w:r w:rsidRPr="00A50C52">
        <w:t xml:space="preserve">к муниципальной программе </w:t>
      </w:r>
      <w:r w:rsidRPr="00A50C52">
        <w:rPr>
          <w:color w:val="000000"/>
        </w:rPr>
        <w:t>Комсомольского</w:t>
      </w:r>
      <w:r w:rsidRPr="00A50C52">
        <w:t xml:space="preserve"> сельского поселения «Содействие занятости населения»</w:t>
      </w:r>
    </w:p>
    <w:tbl>
      <w:tblPr>
        <w:tblpPr w:leftFromText="180" w:rightFromText="180" w:vertAnchor="text" w:horzAnchor="margin" w:tblpY="241"/>
        <w:tblW w:w="15134" w:type="dxa"/>
        <w:tblLayout w:type="fixed"/>
        <w:tblLook w:val="04A0" w:firstRow="1" w:lastRow="0" w:firstColumn="1" w:lastColumn="0" w:noHBand="0" w:noVBand="1"/>
      </w:tblPr>
      <w:tblGrid>
        <w:gridCol w:w="1242"/>
        <w:gridCol w:w="1985"/>
        <w:gridCol w:w="709"/>
        <w:gridCol w:w="850"/>
        <w:gridCol w:w="992"/>
        <w:gridCol w:w="709"/>
        <w:gridCol w:w="1134"/>
        <w:gridCol w:w="851"/>
        <w:gridCol w:w="850"/>
        <w:gridCol w:w="709"/>
        <w:gridCol w:w="709"/>
        <w:gridCol w:w="850"/>
        <w:gridCol w:w="709"/>
        <w:gridCol w:w="850"/>
        <w:gridCol w:w="851"/>
        <w:gridCol w:w="567"/>
        <w:gridCol w:w="567"/>
      </w:tblGrid>
      <w:tr w:rsidR="00461EB0" w:rsidRPr="00435AD3" w:rsidTr="00451015">
        <w:trPr>
          <w:gridAfter w:val="1"/>
          <w:wAfter w:w="567" w:type="dxa"/>
          <w:trHeight w:val="960"/>
        </w:trPr>
        <w:tc>
          <w:tcPr>
            <w:tcW w:w="14567" w:type="dxa"/>
            <w:gridSpan w:val="16"/>
            <w:tcBorders>
              <w:bottom w:val="single" w:sz="4" w:space="0" w:color="auto"/>
            </w:tcBorders>
            <w:shd w:val="clear" w:color="auto" w:fill="auto"/>
          </w:tcPr>
          <w:p w:rsidR="00461EB0" w:rsidRDefault="00461EB0" w:rsidP="00451015">
            <w:pPr>
              <w:jc w:val="center"/>
              <w:rPr>
                <w:b/>
                <w:bCs/>
                <w:color w:val="000000"/>
                <w:sz w:val="22"/>
                <w:szCs w:val="18"/>
              </w:rPr>
            </w:pPr>
          </w:p>
          <w:p w:rsidR="00461EB0" w:rsidRDefault="00461EB0" w:rsidP="00451015">
            <w:pPr>
              <w:jc w:val="center"/>
              <w:rPr>
                <w:b/>
                <w:bCs/>
                <w:color w:val="000000"/>
                <w:sz w:val="22"/>
                <w:szCs w:val="18"/>
              </w:rPr>
            </w:pPr>
            <w:r w:rsidRPr="00DB7677">
              <w:rPr>
                <w:b/>
                <w:bCs/>
                <w:color w:val="000000"/>
                <w:sz w:val="22"/>
                <w:szCs w:val="18"/>
              </w:rPr>
              <w:t xml:space="preserve">РЕСУРСНОЕ ОБЕСПЕЧЕНИЕ                                                                                                    </w:t>
            </w:r>
            <w:r w:rsidRPr="00DB7677">
              <w:rPr>
                <w:b/>
                <w:bCs/>
                <w:color w:val="000000"/>
                <w:sz w:val="22"/>
                <w:szCs w:val="18"/>
              </w:rPr>
              <w:br/>
              <w:t xml:space="preserve">реализации муниципальной программы </w:t>
            </w:r>
            <w:r>
              <w:rPr>
                <w:b/>
                <w:bCs/>
                <w:color w:val="000000"/>
                <w:sz w:val="22"/>
                <w:szCs w:val="18"/>
              </w:rPr>
              <w:t>Комсомольского</w:t>
            </w:r>
            <w:r w:rsidRPr="00DB7677">
              <w:rPr>
                <w:b/>
                <w:bCs/>
                <w:color w:val="000000"/>
                <w:sz w:val="22"/>
                <w:szCs w:val="18"/>
              </w:rPr>
              <w:t xml:space="preserve"> сельского поселения «Содействие занятости населения»</w:t>
            </w:r>
          </w:p>
          <w:p w:rsidR="00461EB0" w:rsidRPr="00435AD3" w:rsidRDefault="00461EB0" w:rsidP="00451015">
            <w:pPr>
              <w:jc w:val="center"/>
              <w:rPr>
                <w:b/>
                <w:bCs/>
                <w:color w:val="000000"/>
                <w:sz w:val="18"/>
                <w:szCs w:val="18"/>
              </w:rPr>
            </w:pPr>
            <w:r w:rsidRPr="00DB7677">
              <w:rPr>
                <w:b/>
                <w:bCs/>
                <w:color w:val="000000"/>
                <w:sz w:val="22"/>
                <w:szCs w:val="18"/>
              </w:rPr>
              <w:t>за счет всех источников финансирования</w:t>
            </w:r>
          </w:p>
        </w:tc>
      </w:tr>
      <w:tr w:rsidR="00461EB0" w:rsidRPr="00435AD3" w:rsidTr="00451015">
        <w:trPr>
          <w:trHeight w:val="450"/>
        </w:trPr>
        <w:tc>
          <w:tcPr>
            <w:tcW w:w="1242" w:type="dxa"/>
            <w:vMerge w:val="restart"/>
            <w:tcBorders>
              <w:top w:val="nil"/>
              <w:left w:val="single" w:sz="4" w:space="0" w:color="auto"/>
              <w:bottom w:val="single" w:sz="4" w:space="0" w:color="000000"/>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Статус</w:t>
            </w:r>
          </w:p>
        </w:tc>
        <w:tc>
          <w:tcPr>
            <w:tcW w:w="1985" w:type="dxa"/>
            <w:vMerge w:val="restart"/>
            <w:tcBorders>
              <w:top w:val="nil"/>
              <w:left w:val="single" w:sz="4" w:space="0" w:color="auto"/>
              <w:bottom w:val="single" w:sz="4" w:space="0" w:color="000000"/>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Наименование муниципальной программы поселения (подпрограммы муниципальной программы поселения),  основного мероприятия</w:t>
            </w:r>
          </w:p>
        </w:tc>
        <w:tc>
          <w:tcPr>
            <w:tcW w:w="3260" w:type="dxa"/>
            <w:gridSpan w:val="4"/>
            <w:tcBorders>
              <w:top w:val="single" w:sz="4" w:space="0" w:color="auto"/>
              <w:left w:val="nil"/>
              <w:bottom w:val="single" w:sz="4" w:space="0" w:color="auto"/>
              <w:right w:val="single" w:sz="4" w:space="0" w:color="000000"/>
            </w:tcBorders>
            <w:shd w:val="clear" w:color="auto" w:fill="auto"/>
          </w:tcPr>
          <w:p w:rsidR="00461EB0" w:rsidRPr="00435AD3" w:rsidRDefault="00461EB0" w:rsidP="00451015">
            <w:pPr>
              <w:jc w:val="center"/>
              <w:rPr>
                <w:color w:val="000000"/>
                <w:sz w:val="18"/>
                <w:szCs w:val="18"/>
              </w:rPr>
            </w:pPr>
            <w:r w:rsidRPr="00435AD3">
              <w:rPr>
                <w:color w:val="000000"/>
                <w:sz w:val="18"/>
                <w:szCs w:val="18"/>
              </w:rPr>
              <w:t xml:space="preserve">Код бюджетной классификации </w:t>
            </w:r>
          </w:p>
        </w:tc>
        <w:tc>
          <w:tcPr>
            <w:tcW w:w="1134" w:type="dxa"/>
            <w:tcBorders>
              <w:top w:val="nil"/>
              <w:left w:val="nil"/>
              <w:bottom w:val="single" w:sz="4" w:space="0" w:color="auto"/>
              <w:right w:val="nil"/>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p>
        </w:tc>
        <w:tc>
          <w:tcPr>
            <w:tcW w:w="7513" w:type="dxa"/>
            <w:gridSpan w:val="10"/>
            <w:tcBorders>
              <w:top w:val="single" w:sz="4" w:space="0" w:color="auto"/>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xml:space="preserve">Расходы по годам, </w:t>
            </w:r>
            <w:r>
              <w:rPr>
                <w:color w:val="000000"/>
                <w:sz w:val="18"/>
                <w:szCs w:val="18"/>
              </w:rPr>
              <w:t xml:space="preserve">тыс. </w:t>
            </w:r>
            <w:r w:rsidRPr="00435AD3">
              <w:rPr>
                <w:color w:val="000000"/>
                <w:sz w:val="18"/>
                <w:szCs w:val="18"/>
              </w:rPr>
              <w:t>рублей</w:t>
            </w:r>
          </w:p>
        </w:tc>
      </w:tr>
      <w:tr w:rsidR="00461EB0" w:rsidRPr="00435AD3" w:rsidTr="00451015">
        <w:trPr>
          <w:trHeight w:val="2535"/>
        </w:trPr>
        <w:tc>
          <w:tcPr>
            <w:tcW w:w="1242" w:type="dxa"/>
            <w:vMerge/>
            <w:tcBorders>
              <w:top w:val="nil"/>
              <w:left w:val="single" w:sz="4" w:space="0" w:color="auto"/>
              <w:bottom w:val="single" w:sz="4" w:space="0" w:color="000000"/>
              <w:right w:val="single" w:sz="4" w:space="0" w:color="auto"/>
            </w:tcBorders>
            <w:vAlign w:val="center"/>
          </w:tcPr>
          <w:p w:rsidR="00461EB0" w:rsidRPr="00435AD3" w:rsidRDefault="00461EB0" w:rsidP="00451015">
            <w:pP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tcPr>
          <w:p w:rsidR="00461EB0" w:rsidRPr="00435AD3" w:rsidRDefault="00461EB0" w:rsidP="00451015">
            <w:pP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ГРБС</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РзПр</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ЦСР</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ВР</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Источники финансирования</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2021</w:t>
            </w:r>
            <w:r w:rsidRPr="00435AD3">
              <w:rPr>
                <w:color w:val="000000"/>
                <w:sz w:val="18"/>
                <w:szCs w:val="18"/>
              </w:rPr>
              <w:t xml:space="preserve"> год</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2022</w:t>
            </w:r>
            <w:r w:rsidRPr="00435AD3">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2023</w:t>
            </w:r>
            <w:r w:rsidRPr="00435AD3">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2024</w:t>
            </w:r>
            <w:r w:rsidRPr="00435AD3">
              <w:rPr>
                <w:color w:val="000000"/>
                <w:sz w:val="18"/>
                <w:szCs w:val="18"/>
              </w:rPr>
              <w:t xml:space="preserve"> год</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2025</w:t>
            </w:r>
            <w:r w:rsidRPr="00435AD3">
              <w:rPr>
                <w:color w:val="000000"/>
                <w:sz w:val="18"/>
                <w:szCs w:val="18"/>
              </w:rPr>
              <w:t xml:space="preserve"> год</w:t>
            </w:r>
          </w:p>
        </w:tc>
        <w:tc>
          <w:tcPr>
            <w:tcW w:w="709" w:type="dxa"/>
            <w:tcBorders>
              <w:top w:val="nil"/>
              <w:left w:val="nil"/>
              <w:bottom w:val="single" w:sz="4" w:space="0" w:color="auto"/>
              <w:right w:val="nil"/>
            </w:tcBorders>
            <w:shd w:val="clear" w:color="auto" w:fill="auto"/>
          </w:tcPr>
          <w:p w:rsidR="00461EB0" w:rsidRPr="00435AD3" w:rsidRDefault="00461EB0" w:rsidP="00451015">
            <w:pPr>
              <w:jc w:val="center"/>
              <w:rPr>
                <w:color w:val="000000"/>
                <w:sz w:val="18"/>
                <w:szCs w:val="18"/>
              </w:rPr>
            </w:pPr>
            <w:r w:rsidRPr="00435AD3">
              <w:rPr>
                <w:color w:val="000000"/>
                <w:sz w:val="18"/>
                <w:szCs w:val="18"/>
              </w:rPr>
              <w:t>202</w:t>
            </w:r>
            <w:r>
              <w:rPr>
                <w:color w:val="000000"/>
                <w:sz w:val="18"/>
                <w:szCs w:val="18"/>
              </w:rPr>
              <w:t>6</w:t>
            </w:r>
            <w:r w:rsidRPr="00435AD3">
              <w:rPr>
                <w:color w:val="000000"/>
                <w:sz w:val="18"/>
                <w:szCs w:val="18"/>
              </w:rPr>
              <w:t xml:space="preserve"> год</w:t>
            </w:r>
          </w:p>
        </w:tc>
        <w:tc>
          <w:tcPr>
            <w:tcW w:w="850"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2027 год</w:t>
            </w:r>
            <w:r w:rsidRPr="00435AD3">
              <w:rPr>
                <w:color w:val="000000"/>
                <w:sz w:val="18"/>
                <w:szCs w:val="18"/>
              </w:rPr>
              <w:t> </w:t>
            </w:r>
          </w:p>
        </w:tc>
        <w:tc>
          <w:tcPr>
            <w:tcW w:w="851" w:type="dxa"/>
            <w:tcBorders>
              <w:top w:val="nil"/>
              <w:left w:val="single" w:sz="4" w:space="0" w:color="auto"/>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2028-2030</w:t>
            </w:r>
          </w:p>
        </w:tc>
        <w:tc>
          <w:tcPr>
            <w:tcW w:w="1134" w:type="dxa"/>
            <w:gridSpan w:val="2"/>
            <w:tcBorders>
              <w:top w:val="nil"/>
              <w:left w:val="single" w:sz="4" w:space="0" w:color="auto"/>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2031-2035</w:t>
            </w:r>
          </w:p>
        </w:tc>
      </w:tr>
      <w:tr w:rsidR="00461EB0" w:rsidRPr="00435AD3" w:rsidTr="00451015">
        <w:trPr>
          <w:trHeight w:val="300"/>
        </w:trPr>
        <w:tc>
          <w:tcPr>
            <w:tcW w:w="1242"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1</w:t>
            </w:r>
          </w:p>
        </w:tc>
        <w:tc>
          <w:tcPr>
            <w:tcW w:w="1985"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2</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3</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4</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5</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6</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7</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8</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9</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10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11</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12</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13</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14</w:t>
            </w:r>
          </w:p>
        </w:tc>
        <w:tc>
          <w:tcPr>
            <w:tcW w:w="851" w:type="dxa"/>
            <w:tcBorders>
              <w:top w:val="nil"/>
              <w:left w:val="nil"/>
              <w:bottom w:val="single" w:sz="4" w:space="0" w:color="auto"/>
              <w:right w:val="single" w:sz="4" w:space="0" w:color="auto"/>
            </w:tcBorders>
          </w:tcPr>
          <w:p w:rsidR="00461EB0" w:rsidRPr="00435AD3" w:rsidRDefault="00461EB0" w:rsidP="00451015">
            <w:pPr>
              <w:jc w:val="center"/>
              <w:rPr>
                <w:color w:val="000000"/>
                <w:sz w:val="18"/>
                <w:szCs w:val="18"/>
              </w:rPr>
            </w:pPr>
            <w:r>
              <w:rPr>
                <w:color w:val="000000"/>
                <w:sz w:val="18"/>
                <w:szCs w:val="18"/>
              </w:rPr>
              <w:t>15</w:t>
            </w:r>
          </w:p>
        </w:tc>
        <w:tc>
          <w:tcPr>
            <w:tcW w:w="1134" w:type="dxa"/>
            <w:gridSpan w:val="2"/>
            <w:tcBorders>
              <w:top w:val="nil"/>
              <w:left w:val="nil"/>
              <w:bottom w:val="single" w:sz="4" w:space="0" w:color="auto"/>
              <w:right w:val="single" w:sz="4" w:space="0" w:color="auto"/>
            </w:tcBorders>
          </w:tcPr>
          <w:p w:rsidR="00461EB0" w:rsidRPr="00435AD3" w:rsidRDefault="00461EB0" w:rsidP="00451015">
            <w:pPr>
              <w:jc w:val="center"/>
              <w:rPr>
                <w:color w:val="000000"/>
                <w:sz w:val="18"/>
                <w:szCs w:val="18"/>
              </w:rPr>
            </w:pPr>
            <w:r>
              <w:rPr>
                <w:color w:val="000000"/>
                <w:sz w:val="18"/>
                <w:szCs w:val="18"/>
              </w:rPr>
              <w:t>16</w:t>
            </w:r>
          </w:p>
        </w:tc>
      </w:tr>
      <w:tr w:rsidR="00461EB0" w:rsidRPr="00435AD3" w:rsidTr="00451015">
        <w:trPr>
          <w:trHeight w:val="330"/>
        </w:trPr>
        <w:tc>
          <w:tcPr>
            <w:tcW w:w="1242" w:type="dxa"/>
            <w:vMerge w:val="restart"/>
            <w:tcBorders>
              <w:top w:val="nil"/>
              <w:left w:val="single" w:sz="4" w:space="0" w:color="auto"/>
              <w:bottom w:val="nil"/>
              <w:right w:val="single" w:sz="4" w:space="0" w:color="auto"/>
            </w:tcBorders>
            <w:shd w:val="clear" w:color="auto" w:fill="auto"/>
          </w:tcPr>
          <w:p w:rsidR="00461EB0" w:rsidRPr="00435AD3" w:rsidRDefault="00461EB0" w:rsidP="00451015">
            <w:pPr>
              <w:jc w:val="center"/>
              <w:rPr>
                <w:b/>
                <w:bCs/>
                <w:color w:val="000000"/>
                <w:sz w:val="18"/>
                <w:szCs w:val="18"/>
              </w:rPr>
            </w:pPr>
            <w:r w:rsidRPr="00435AD3">
              <w:rPr>
                <w:b/>
                <w:bCs/>
                <w:color w:val="000000"/>
                <w:sz w:val="18"/>
                <w:szCs w:val="18"/>
              </w:rPr>
              <w:t xml:space="preserve">Муниципальная программа </w:t>
            </w:r>
            <w:r>
              <w:rPr>
                <w:b/>
                <w:bCs/>
                <w:color w:val="000000"/>
                <w:sz w:val="18"/>
                <w:szCs w:val="18"/>
              </w:rPr>
              <w:t xml:space="preserve">Комсомольского </w:t>
            </w:r>
            <w:r w:rsidRPr="00435AD3">
              <w:rPr>
                <w:b/>
                <w:bCs/>
                <w:color w:val="000000"/>
                <w:sz w:val="18"/>
                <w:szCs w:val="18"/>
              </w:rPr>
              <w:t xml:space="preserve"> сельского поселения </w:t>
            </w:r>
          </w:p>
        </w:tc>
        <w:tc>
          <w:tcPr>
            <w:tcW w:w="1985" w:type="dxa"/>
            <w:vMerge w:val="restart"/>
            <w:tcBorders>
              <w:top w:val="nil"/>
              <w:left w:val="single" w:sz="4" w:space="0" w:color="auto"/>
              <w:bottom w:val="nil"/>
              <w:right w:val="single" w:sz="4" w:space="0" w:color="auto"/>
            </w:tcBorders>
            <w:shd w:val="clear" w:color="auto" w:fill="auto"/>
          </w:tcPr>
          <w:p w:rsidR="00461EB0" w:rsidRPr="00435AD3" w:rsidRDefault="00461EB0" w:rsidP="00451015">
            <w:pPr>
              <w:jc w:val="center"/>
              <w:rPr>
                <w:b/>
                <w:bCs/>
                <w:color w:val="000000"/>
                <w:sz w:val="18"/>
                <w:szCs w:val="18"/>
              </w:rPr>
            </w:pPr>
            <w:r w:rsidRPr="00435AD3">
              <w:rPr>
                <w:b/>
                <w:bCs/>
                <w:color w:val="000000"/>
                <w:sz w:val="18"/>
                <w:szCs w:val="18"/>
              </w:rPr>
              <w:t>«</w:t>
            </w:r>
            <w:r>
              <w:rPr>
                <w:b/>
                <w:bCs/>
                <w:color w:val="000000"/>
                <w:sz w:val="18"/>
                <w:szCs w:val="18"/>
              </w:rPr>
              <w:t>Содействие занятости населения в  Комсомольском  сельском поселении Комсомольского района Чувашской Республики</w:t>
            </w:r>
            <w:r w:rsidRPr="00435AD3">
              <w:rPr>
                <w:b/>
                <w:bCs/>
                <w:color w:val="000000"/>
                <w:sz w:val="18"/>
                <w:szCs w:val="18"/>
              </w:rPr>
              <w:t xml:space="preserve">» </w:t>
            </w:r>
            <w:r w:rsidRPr="00435AD3">
              <w:rPr>
                <w:b/>
                <w:bCs/>
                <w:color w:val="000000"/>
                <w:sz w:val="18"/>
                <w:szCs w:val="18"/>
              </w:rPr>
              <w:br/>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Ц600000000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Всего</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492"/>
        </w:trPr>
        <w:tc>
          <w:tcPr>
            <w:tcW w:w="1242" w:type="dxa"/>
            <w:vMerge/>
            <w:tcBorders>
              <w:top w:val="nil"/>
              <w:left w:val="single" w:sz="4" w:space="0" w:color="auto"/>
              <w:bottom w:val="nil"/>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nil"/>
              <w:left w:val="single" w:sz="4" w:space="0" w:color="auto"/>
              <w:bottom w:val="nil"/>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федеральный бюджет</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839"/>
        </w:trPr>
        <w:tc>
          <w:tcPr>
            <w:tcW w:w="1242" w:type="dxa"/>
            <w:vMerge/>
            <w:tcBorders>
              <w:top w:val="nil"/>
              <w:left w:val="single" w:sz="4" w:space="0" w:color="auto"/>
              <w:bottom w:val="nil"/>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nil"/>
              <w:left w:val="single" w:sz="4" w:space="0" w:color="auto"/>
              <w:bottom w:val="nil"/>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855"/>
        </w:trPr>
        <w:tc>
          <w:tcPr>
            <w:tcW w:w="1242" w:type="dxa"/>
            <w:vMerge/>
            <w:tcBorders>
              <w:top w:val="nil"/>
              <w:left w:val="single" w:sz="4" w:space="0" w:color="auto"/>
              <w:bottom w:val="nil"/>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nil"/>
              <w:left w:val="single" w:sz="4" w:space="0" w:color="auto"/>
              <w:bottom w:val="nil"/>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xml:space="preserve">бюджет </w:t>
            </w:r>
            <w:r>
              <w:rPr>
                <w:color w:val="000000"/>
                <w:sz w:val="18"/>
                <w:szCs w:val="18"/>
              </w:rPr>
              <w:t>Комсомольского</w:t>
            </w:r>
            <w:r w:rsidRPr="00435AD3">
              <w:rPr>
                <w:color w:val="000000"/>
                <w:sz w:val="18"/>
                <w:szCs w:val="18"/>
              </w:rPr>
              <w:t xml:space="preserve"> района</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697"/>
        </w:trPr>
        <w:tc>
          <w:tcPr>
            <w:tcW w:w="1242" w:type="dxa"/>
            <w:tcBorders>
              <w:top w:val="nil"/>
              <w:left w:val="single" w:sz="4" w:space="0" w:color="auto"/>
              <w:bottom w:val="nil"/>
              <w:right w:val="single" w:sz="4" w:space="0" w:color="auto"/>
            </w:tcBorders>
            <w:shd w:val="clear" w:color="auto" w:fill="auto"/>
          </w:tcPr>
          <w:p w:rsidR="00461EB0" w:rsidRPr="00435AD3" w:rsidRDefault="00461EB0" w:rsidP="00451015">
            <w:pPr>
              <w:jc w:val="center"/>
              <w:rPr>
                <w:rFonts w:ascii="Calibri" w:hAnsi="Calibri"/>
                <w:color w:val="000000"/>
                <w:sz w:val="18"/>
                <w:szCs w:val="18"/>
              </w:rPr>
            </w:pPr>
            <w:r w:rsidRPr="00435AD3">
              <w:rPr>
                <w:rFonts w:ascii="Calibri" w:hAnsi="Calibri"/>
                <w:color w:val="000000"/>
                <w:sz w:val="18"/>
                <w:szCs w:val="18"/>
              </w:rPr>
              <w:t> </w:t>
            </w:r>
          </w:p>
        </w:tc>
        <w:tc>
          <w:tcPr>
            <w:tcW w:w="1985" w:type="dxa"/>
            <w:tcBorders>
              <w:top w:val="nil"/>
              <w:left w:val="nil"/>
              <w:bottom w:val="nil"/>
              <w:right w:val="single" w:sz="4" w:space="0" w:color="auto"/>
            </w:tcBorders>
            <w:shd w:val="clear" w:color="auto" w:fill="auto"/>
          </w:tcPr>
          <w:p w:rsidR="00461EB0" w:rsidRPr="00435AD3" w:rsidRDefault="00461EB0" w:rsidP="00451015">
            <w:pPr>
              <w:jc w:val="center"/>
              <w:rPr>
                <w:rFonts w:ascii="Calibri" w:hAnsi="Calibri"/>
                <w:color w:val="000000"/>
                <w:sz w:val="18"/>
                <w:szCs w:val="18"/>
              </w:rPr>
            </w:pPr>
            <w:r w:rsidRPr="00435AD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бюджет</w:t>
            </w:r>
            <w:r>
              <w:rPr>
                <w:color w:val="000000"/>
                <w:sz w:val="18"/>
                <w:szCs w:val="18"/>
              </w:rPr>
              <w:t xml:space="preserve"> Комсомольского </w:t>
            </w:r>
            <w:r w:rsidRPr="00435AD3">
              <w:rPr>
                <w:color w:val="000000"/>
                <w:sz w:val="18"/>
                <w:szCs w:val="18"/>
              </w:rPr>
              <w:t xml:space="preserve"> сельск</w:t>
            </w:r>
            <w:r>
              <w:rPr>
                <w:color w:val="000000"/>
                <w:sz w:val="18"/>
                <w:szCs w:val="18"/>
              </w:rPr>
              <w:t>ого поселения</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855"/>
        </w:trPr>
        <w:tc>
          <w:tcPr>
            <w:tcW w:w="1242" w:type="dxa"/>
            <w:tcBorders>
              <w:top w:val="nil"/>
              <w:left w:val="single" w:sz="4" w:space="0" w:color="auto"/>
              <w:bottom w:val="nil"/>
              <w:right w:val="single" w:sz="4" w:space="0" w:color="auto"/>
            </w:tcBorders>
            <w:shd w:val="clear" w:color="auto" w:fill="auto"/>
          </w:tcPr>
          <w:p w:rsidR="00461EB0" w:rsidRPr="00435AD3" w:rsidRDefault="00461EB0" w:rsidP="00451015">
            <w:pPr>
              <w:jc w:val="center"/>
              <w:rPr>
                <w:rFonts w:ascii="Calibri" w:hAnsi="Calibri"/>
                <w:color w:val="000000"/>
                <w:sz w:val="18"/>
                <w:szCs w:val="18"/>
              </w:rPr>
            </w:pPr>
            <w:r w:rsidRPr="00435AD3">
              <w:rPr>
                <w:rFonts w:ascii="Calibri" w:hAnsi="Calibri"/>
                <w:color w:val="000000"/>
                <w:sz w:val="18"/>
                <w:szCs w:val="18"/>
              </w:rPr>
              <w:lastRenderedPageBreak/>
              <w:t> </w:t>
            </w:r>
          </w:p>
        </w:tc>
        <w:tc>
          <w:tcPr>
            <w:tcW w:w="1985" w:type="dxa"/>
            <w:tcBorders>
              <w:top w:val="nil"/>
              <w:left w:val="nil"/>
              <w:bottom w:val="nil"/>
              <w:right w:val="single" w:sz="4" w:space="0" w:color="auto"/>
            </w:tcBorders>
            <w:shd w:val="clear" w:color="auto" w:fill="auto"/>
          </w:tcPr>
          <w:p w:rsidR="00461EB0" w:rsidRPr="00435AD3" w:rsidRDefault="00461EB0" w:rsidP="00451015">
            <w:pPr>
              <w:jc w:val="center"/>
              <w:rPr>
                <w:rFonts w:ascii="Calibri" w:hAnsi="Calibri"/>
                <w:color w:val="000000"/>
                <w:sz w:val="18"/>
                <w:szCs w:val="18"/>
              </w:rPr>
            </w:pPr>
            <w:r w:rsidRPr="00435AD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х</w:t>
            </w:r>
          </w:p>
        </w:tc>
        <w:tc>
          <w:tcPr>
            <w:tcW w:w="851" w:type="dxa"/>
            <w:tcBorders>
              <w:top w:val="nil"/>
              <w:left w:val="nil"/>
              <w:bottom w:val="single" w:sz="4" w:space="0" w:color="auto"/>
              <w:right w:val="single" w:sz="4" w:space="0" w:color="auto"/>
            </w:tcBorders>
          </w:tcPr>
          <w:p w:rsidR="00461EB0" w:rsidRDefault="00461EB0" w:rsidP="00451015">
            <w:r w:rsidRPr="006239ED">
              <w:rPr>
                <w:color w:val="000000"/>
                <w:sz w:val="18"/>
                <w:szCs w:val="18"/>
              </w:rPr>
              <w:t>x</w:t>
            </w:r>
          </w:p>
        </w:tc>
        <w:tc>
          <w:tcPr>
            <w:tcW w:w="1134" w:type="dxa"/>
            <w:gridSpan w:val="2"/>
            <w:tcBorders>
              <w:top w:val="nil"/>
              <w:left w:val="nil"/>
              <w:bottom w:val="single" w:sz="4" w:space="0" w:color="auto"/>
              <w:right w:val="single" w:sz="4" w:space="0" w:color="auto"/>
            </w:tcBorders>
          </w:tcPr>
          <w:p w:rsidR="00461EB0" w:rsidRDefault="00461EB0" w:rsidP="00451015">
            <w:r w:rsidRPr="006239ED">
              <w:rPr>
                <w:color w:val="000000"/>
                <w:sz w:val="18"/>
                <w:szCs w:val="18"/>
              </w:rPr>
              <w:t>x</w:t>
            </w:r>
          </w:p>
        </w:tc>
      </w:tr>
      <w:tr w:rsidR="00461EB0" w:rsidRPr="00435AD3" w:rsidTr="00451015">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461EB0" w:rsidRPr="00435AD3" w:rsidRDefault="00461EB0" w:rsidP="00451015">
            <w:pPr>
              <w:jc w:val="center"/>
              <w:rPr>
                <w:b/>
                <w:bCs/>
                <w:color w:val="000000"/>
                <w:sz w:val="18"/>
                <w:szCs w:val="18"/>
              </w:rPr>
            </w:pPr>
            <w:r>
              <w:rPr>
                <w:b/>
                <w:bCs/>
                <w:color w:val="000000"/>
                <w:sz w:val="18"/>
                <w:szCs w:val="18"/>
              </w:rPr>
              <w:t>Под</w:t>
            </w:r>
            <w:r w:rsidRPr="00435AD3">
              <w:rPr>
                <w:b/>
                <w:bCs/>
                <w:color w:val="000000"/>
                <w:sz w:val="18"/>
                <w:szCs w:val="18"/>
              </w:rPr>
              <w:t>про</w:t>
            </w:r>
            <w:r>
              <w:rPr>
                <w:b/>
                <w:bCs/>
                <w:color w:val="000000"/>
                <w:sz w:val="18"/>
                <w:szCs w:val="18"/>
              </w:rPr>
              <w:t>-</w:t>
            </w:r>
            <w:r w:rsidRPr="00435AD3">
              <w:rPr>
                <w:b/>
                <w:bCs/>
                <w:color w:val="000000"/>
                <w:sz w:val="18"/>
                <w:szCs w:val="18"/>
              </w:rPr>
              <w:t>грам-</w:t>
            </w:r>
            <w:r w:rsidRPr="00435AD3">
              <w:rPr>
                <w:b/>
                <w:bCs/>
                <w:color w:val="000000"/>
                <w:sz w:val="18"/>
                <w:szCs w:val="18"/>
              </w:rPr>
              <w:br/>
              <w:t>ма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461EB0" w:rsidRPr="00435AD3" w:rsidRDefault="00461EB0" w:rsidP="00451015">
            <w:pPr>
              <w:jc w:val="center"/>
              <w:rPr>
                <w:b/>
                <w:bCs/>
                <w:color w:val="000000"/>
                <w:sz w:val="18"/>
                <w:szCs w:val="18"/>
              </w:rPr>
            </w:pPr>
            <w:r w:rsidRPr="00435AD3">
              <w:rPr>
                <w:b/>
                <w:bCs/>
                <w:color w:val="000000"/>
                <w:sz w:val="18"/>
                <w:szCs w:val="18"/>
              </w:rPr>
              <w:t>«</w:t>
            </w:r>
            <w:r>
              <w:rPr>
                <w:b/>
                <w:bCs/>
                <w:color w:val="000000"/>
                <w:sz w:val="18"/>
                <w:szCs w:val="18"/>
              </w:rPr>
              <w:t>Активная политика занятости населения и социальная поддержка безработных граждан</w:t>
            </w:r>
            <w:r w:rsidRPr="00435AD3">
              <w:rPr>
                <w:b/>
                <w:bCs/>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Ц610000000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Всего</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495"/>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федеральный бюджет</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945"/>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xml:space="preserve">бюджет </w:t>
            </w:r>
            <w:r>
              <w:rPr>
                <w:color w:val="000000"/>
                <w:sz w:val="18"/>
                <w:szCs w:val="18"/>
              </w:rPr>
              <w:t>Комсомольского</w:t>
            </w:r>
            <w:r w:rsidRPr="00435AD3">
              <w:rPr>
                <w:color w:val="000000"/>
                <w:sz w:val="18"/>
                <w:szCs w:val="18"/>
              </w:rPr>
              <w:t xml:space="preserve"> района</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бюджеты сельских поселений</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405"/>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61EB0" w:rsidRPr="00435AD3" w:rsidRDefault="00461EB0" w:rsidP="00451015">
            <w:pP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411"/>
        </w:trPr>
        <w:tc>
          <w:tcPr>
            <w:tcW w:w="1242" w:type="dxa"/>
            <w:vMerge w:val="restart"/>
            <w:tcBorders>
              <w:top w:val="single" w:sz="4" w:space="0" w:color="auto"/>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Основное мероприя</w:t>
            </w:r>
            <w:r>
              <w:rPr>
                <w:color w:val="000000"/>
                <w:sz w:val="18"/>
                <w:szCs w:val="18"/>
              </w:rPr>
              <w:br w:type="page"/>
              <w:t xml:space="preserve">тие </w:t>
            </w:r>
          </w:p>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1</w:t>
            </w:r>
          </w:p>
          <w:p w:rsidR="00461EB0" w:rsidRPr="00435AD3" w:rsidRDefault="00461EB0" w:rsidP="00451015">
            <w:pPr>
              <w:jc w:val="center"/>
              <w:rPr>
                <w:color w:val="000000"/>
                <w:sz w:val="18"/>
                <w:szCs w:val="18"/>
              </w:rPr>
            </w:pPr>
            <w:r w:rsidRPr="00435AD3">
              <w:rPr>
                <w:color w:val="000000"/>
                <w:sz w:val="18"/>
                <w:szCs w:val="18"/>
              </w:rPr>
              <w:t> </w:t>
            </w:r>
          </w:p>
          <w:p w:rsidR="00461EB0" w:rsidRPr="00435AD3" w:rsidRDefault="00461EB0" w:rsidP="00451015">
            <w:pPr>
              <w:jc w:val="center"/>
              <w:rPr>
                <w:color w:val="000000"/>
                <w:sz w:val="18"/>
                <w:szCs w:val="18"/>
              </w:rPr>
            </w:pPr>
            <w:r w:rsidRPr="00435AD3">
              <w:rPr>
                <w:color w:val="000000"/>
                <w:sz w:val="18"/>
                <w:szCs w:val="18"/>
              </w:rPr>
              <w:t> </w:t>
            </w:r>
          </w:p>
          <w:p w:rsidR="00461EB0" w:rsidRPr="00435AD3" w:rsidRDefault="00461EB0" w:rsidP="00451015">
            <w:pPr>
              <w:jc w:val="center"/>
              <w:rPr>
                <w:color w:val="000000"/>
                <w:sz w:val="18"/>
                <w:szCs w:val="18"/>
              </w:rPr>
            </w:pPr>
            <w:r w:rsidRPr="00435AD3">
              <w:rPr>
                <w:color w:val="000000"/>
                <w:sz w:val="18"/>
                <w:szCs w:val="18"/>
              </w:rPr>
              <w:t> </w:t>
            </w:r>
          </w:p>
          <w:p w:rsidR="00461EB0" w:rsidRPr="00435AD3" w:rsidRDefault="00461EB0" w:rsidP="00451015">
            <w:pPr>
              <w:jc w:val="center"/>
              <w:rPr>
                <w:color w:val="000000"/>
                <w:sz w:val="18"/>
                <w:szCs w:val="18"/>
              </w:rPr>
            </w:pPr>
            <w:r w:rsidRPr="00435AD3">
              <w:rPr>
                <w:color w:val="000000"/>
                <w:sz w:val="18"/>
                <w:szCs w:val="18"/>
              </w:rPr>
              <w:t> </w:t>
            </w:r>
          </w:p>
        </w:tc>
        <w:tc>
          <w:tcPr>
            <w:tcW w:w="1985" w:type="dxa"/>
            <w:vMerge w:val="restart"/>
            <w:tcBorders>
              <w:top w:val="single" w:sz="4" w:space="0" w:color="auto"/>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Мероприятия в области содействия занятости населения Чувашской Республики</w:t>
            </w:r>
          </w:p>
          <w:p w:rsidR="00461EB0" w:rsidRPr="00435AD3" w:rsidRDefault="00461EB0" w:rsidP="00451015">
            <w:pPr>
              <w:jc w:val="center"/>
              <w:rPr>
                <w:color w:val="000000"/>
                <w:sz w:val="18"/>
                <w:szCs w:val="18"/>
              </w:rPr>
            </w:pPr>
            <w:r w:rsidRPr="00435AD3">
              <w:rPr>
                <w:color w:val="000000"/>
                <w:sz w:val="18"/>
                <w:szCs w:val="18"/>
              </w:rPr>
              <w:t> </w:t>
            </w:r>
          </w:p>
          <w:p w:rsidR="00461EB0" w:rsidRPr="00435AD3" w:rsidRDefault="00461EB0" w:rsidP="00451015">
            <w:pPr>
              <w:jc w:val="center"/>
              <w:rPr>
                <w:color w:val="000000"/>
                <w:sz w:val="18"/>
                <w:szCs w:val="18"/>
              </w:rPr>
            </w:pPr>
            <w:r w:rsidRPr="00435AD3">
              <w:rPr>
                <w:color w:val="000000"/>
                <w:sz w:val="18"/>
                <w:szCs w:val="18"/>
              </w:rPr>
              <w:t> </w:t>
            </w:r>
          </w:p>
          <w:p w:rsidR="00461EB0" w:rsidRPr="00435AD3" w:rsidRDefault="00461EB0" w:rsidP="00451015">
            <w:pPr>
              <w:jc w:val="center"/>
              <w:rPr>
                <w:color w:val="000000"/>
                <w:sz w:val="18"/>
                <w:szCs w:val="18"/>
              </w:rPr>
            </w:pPr>
            <w:r w:rsidRPr="00435AD3">
              <w:rPr>
                <w:color w:val="000000"/>
                <w:sz w:val="18"/>
                <w:szCs w:val="18"/>
              </w:rPr>
              <w:t> </w:t>
            </w:r>
          </w:p>
          <w:p w:rsidR="00461EB0" w:rsidRPr="00435AD3" w:rsidRDefault="00461EB0" w:rsidP="00451015">
            <w:pPr>
              <w:jc w:val="center"/>
              <w:rPr>
                <w:color w:val="000000"/>
                <w:sz w:val="18"/>
                <w:szCs w:val="18"/>
              </w:rPr>
            </w:pPr>
            <w:r w:rsidRPr="00435AD3">
              <w:rPr>
                <w:color w:val="000000"/>
                <w:sz w:val="18"/>
                <w:szCs w:val="18"/>
              </w:rPr>
              <w:t> </w:t>
            </w:r>
          </w:p>
          <w:p w:rsidR="00461EB0" w:rsidRPr="00435AD3" w:rsidRDefault="00461EB0" w:rsidP="00451015">
            <w:pPr>
              <w:jc w:val="center"/>
              <w:rPr>
                <w:color w:val="000000"/>
                <w:sz w:val="18"/>
                <w:szCs w:val="18"/>
              </w:rPr>
            </w:pPr>
            <w:r w:rsidRPr="00435AD3">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Ц610100000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Всего</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465"/>
        </w:trPr>
        <w:tc>
          <w:tcPr>
            <w:tcW w:w="1242"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федеральный бюджет</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779"/>
        </w:trPr>
        <w:tc>
          <w:tcPr>
            <w:tcW w:w="1242"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w:t>
            </w:r>
            <w:r w:rsidRPr="00435AD3">
              <w:rPr>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690"/>
        </w:trPr>
        <w:tc>
          <w:tcPr>
            <w:tcW w:w="1242"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7024FD" w:rsidRDefault="00461EB0" w:rsidP="00451015">
            <w:pPr>
              <w:jc w:val="center"/>
              <w:rPr>
                <w:color w:val="000000"/>
                <w:sz w:val="18"/>
                <w:szCs w:val="18"/>
              </w:rPr>
            </w:pPr>
            <w:r>
              <w:rPr>
                <w:color w:val="000000"/>
                <w:sz w:val="18"/>
                <w:szCs w:val="18"/>
              </w:rPr>
              <w:t>х</w:t>
            </w:r>
            <w:r w:rsidRPr="007024FD">
              <w:rPr>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xml:space="preserve">бюджет </w:t>
            </w:r>
            <w:r>
              <w:rPr>
                <w:color w:val="000000"/>
                <w:sz w:val="18"/>
                <w:szCs w:val="18"/>
              </w:rPr>
              <w:t>Комсомольского</w:t>
            </w:r>
            <w:r w:rsidRPr="00435AD3">
              <w:rPr>
                <w:color w:val="000000"/>
                <w:sz w:val="18"/>
                <w:szCs w:val="18"/>
              </w:rPr>
              <w:t>района</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690"/>
        </w:trPr>
        <w:tc>
          <w:tcPr>
            <w:tcW w:w="1242"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7024FD" w:rsidRDefault="00461EB0" w:rsidP="00451015">
            <w:pPr>
              <w:jc w:val="center"/>
              <w:rPr>
                <w:color w:val="000000"/>
                <w:sz w:val="18"/>
                <w:szCs w:val="18"/>
              </w:rPr>
            </w:pPr>
            <w:r>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бюджет сельского поселения</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80,0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r w:rsidR="00461EB0" w:rsidRPr="00435AD3" w:rsidTr="00451015">
        <w:trPr>
          <w:trHeight w:val="540"/>
        </w:trPr>
        <w:tc>
          <w:tcPr>
            <w:tcW w:w="1242" w:type="dxa"/>
            <w:vMerge/>
            <w:tcBorders>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461EB0" w:rsidRPr="007024FD" w:rsidRDefault="00461EB0" w:rsidP="00451015">
            <w:pPr>
              <w:jc w:val="center"/>
              <w:rPr>
                <w:color w:val="000000"/>
                <w:sz w:val="18"/>
                <w:szCs w:val="18"/>
              </w:rPr>
            </w:pPr>
            <w:r>
              <w:rPr>
                <w:color w:val="000000"/>
                <w:sz w:val="18"/>
                <w:szCs w:val="18"/>
              </w:rPr>
              <w:t>х</w:t>
            </w:r>
            <w:r w:rsidRPr="007024FD">
              <w:rPr>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461EB0" w:rsidRPr="00435AD3" w:rsidRDefault="00461EB0" w:rsidP="00451015">
            <w:pPr>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c>
          <w:tcPr>
            <w:tcW w:w="1134" w:type="dxa"/>
            <w:gridSpan w:val="2"/>
            <w:tcBorders>
              <w:top w:val="nil"/>
              <w:left w:val="nil"/>
              <w:bottom w:val="single" w:sz="4" w:space="0" w:color="auto"/>
              <w:right w:val="single" w:sz="4" w:space="0" w:color="auto"/>
            </w:tcBorders>
          </w:tcPr>
          <w:p w:rsidR="00461EB0" w:rsidRDefault="00461EB0" w:rsidP="00451015">
            <w:pPr>
              <w:jc w:val="center"/>
              <w:rPr>
                <w:color w:val="000000"/>
                <w:sz w:val="18"/>
                <w:szCs w:val="18"/>
              </w:rPr>
            </w:pPr>
            <w:r>
              <w:rPr>
                <w:color w:val="000000"/>
                <w:sz w:val="18"/>
                <w:szCs w:val="18"/>
              </w:rPr>
              <w:t>0,0</w:t>
            </w:r>
          </w:p>
        </w:tc>
      </w:tr>
    </w:tbl>
    <w:p w:rsidR="00461EB0" w:rsidRDefault="00461EB0" w:rsidP="00461EB0">
      <w:pPr>
        <w:ind w:left="7938"/>
        <w:rPr>
          <w:sz w:val="20"/>
          <w:szCs w:val="20"/>
        </w:rPr>
      </w:pPr>
    </w:p>
    <w:p w:rsidR="00461EB0" w:rsidRPr="00F07FCE" w:rsidRDefault="00461EB0" w:rsidP="00461EB0">
      <w:pPr>
        <w:ind w:left="7938"/>
        <w:rPr>
          <w:sz w:val="20"/>
          <w:szCs w:val="20"/>
        </w:rPr>
        <w:sectPr w:rsidR="00461EB0" w:rsidRPr="00F07FCE" w:rsidSect="00FC06FA">
          <w:pgSz w:w="16834" w:h="11909" w:orient="landscape"/>
          <w:pgMar w:top="1418" w:right="851" w:bottom="567" w:left="851" w:header="0" w:footer="0" w:gutter="0"/>
          <w:cols w:space="720"/>
          <w:docGrid w:linePitch="354"/>
        </w:sectPr>
      </w:pPr>
    </w:p>
    <w:p w:rsidR="00461EB0" w:rsidRDefault="00461EB0" w:rsidP="00461EB0">
      <w:pPr>
        <w:ind w:firstLine="300"/>
      </w:pPr>
      <w:r>
        <w:rPr>
          <w:color w:val="000000"/>
        </w:rPr>
        <w:lastRenderedPageBreak/>
        <w:t xml:space="preserve">                                                                    </w:t>
      </w:r>
      <w:r>
        <w:t xml:space="preserve">                 П</w:t>
      </w:r>
      <w:r w:rsidRPr="00704224">
        <w:t>риложение № 3</w:t>
      </w:r>
    </w:p>
    <w:p w:rsidR="00461EB0" w:rsidRDefault="00461EB0" w:rsidP="00461EB0">
      <w:pPr>
        <w:ind w:firstLine="300"/>
      </w:pPr>
      <w:r>
        <w:t xml:space="preserve">                                                                      к М</w:t>
      </w:r>
      <w:r w:rsidRPr="00704224">
        <w:t>униципальной программе</w:t>
      </w:r>
    </w:p>
    <w:p w:rsidR="00461EB0" w:rsidRDefault="00461EB0" w:rsidP="00461EB0">
      <w:pPr>
        <w:ind w:firstLine="300"/>
      </w:pPr>
      <w:r>
        <w:t xml:space="preserve">                                                                      Комсомольского сельского поселения</w:t>
      </w:r>
    </w:p>
    <w:p w:rsidR="00461EB0" w:rsidRDefault="00461EB0" w:rsidP="00461EB0">
      <w:pPr>
        <w:ind w:firstLine="300"/>
      </w:pPr>
      <w:r>
        <w:t xml:space="preserve">                                                                      «Содействие занятости населения»</w:t>
      </w:r>
    </w:p>
    <w:p w:rsidR="00461EB0" w:rsidRDefault="00461EB0" w:rsidP="00461EB0">
      <w:pPr>
        <w:pStyle w:val="1"/>
        <w:framePr w:w="0" w:hRule="auto" w:hSpace="0" w:wrap="auto" w:vAnchor="margin" w:hAnchor="text" w:xAlign="left" w:yAlign="inline"/>
        <w:rPr>
          <w:rFonts w:ascii="Times New Roman" w:hAnsi="Times New Roman"/>
          <w:lang w:val="ru-RU"/>
        </w:rPr>
      </w:pPr>
    </w:p>
    <w:p w:rsidR="00461EB0" w:rsidRPr="004C138C" w:rsidRDefault="00461EB0" w:rsidP="00461EB0">
      <w:pPr>
        <w:pStyle w:val="1"/>
        <w:framePr w:w="0" w:hRule="auto" w:hSpace="0" w:wrap="auto" w:vAnchor="margin" w:hAnchor="text" w:xAlign="left" w:yAlign="inline"/>
        <w:rPr>
          <w:rFonts w:ascii="Times New Roman" w:hAnsi="Times New Roman"/>
          <w:lang w:val="ru-RU"/>
        </w:rPr>
      </w:pPr>
      <w:r w:rsidRPr="004C138C">
        <w:rPr>
          <w:rFonts w:ascii="Times New Roman" w:hAnsi="Times New Roman"/>
        </w:rPr>
        <w:t>ПАСПОРТ</w:t>
      </w:r>
      <w:r w:rsidRPr="004C138C">
        <w:rPr>
          <w:rFonts w:ascii="Times New Roman" w:hAnsi="Times New Roman"/>
        </w:rPr>
        <w:br/>
        <w:t xml:space="preserve">подпрограммы «Активная политика занятости населения и социальная поддержка безработных граждан» муниципальной программы </w:t>
      </w:r>
      <w:r>
        <w:rPr>
          <w:rFonts w:ascii="Times New Roman" w:hAnsi="Times New Roman"/>
          <w:lang w:val="ru-RU"/>
        </w:rPr>
        <w:t>Комсомольского</w:t>
      </w:r>
      <w:r w:rsidRPr="004C138C">
        <w:rPr>
          <w:rFonts w:ascii="Times New Roman" w:hAnsi="Times New Roman"/>
        </w:rPr>
        <w:t xml:space="preserve"> сельского поселения </w:t>
      </w:r>
      <w:r w:rsidRPr="004C138C">
        <w:rPr>
          <w:rFonts w:ascii="Times New Roman" w:hAnsi="Times New Roman"/>
          <w:lang w:val="ru-RU"/>
        </w:rPr>
        <w:t>«Содействие занятости населения»</w:t>
      </w:r>
    </w:p>
    <w:p w:rsidR="00461EB0" w:rsidRPr="005D3009" w:rsidRDefault="00461EB0" w:rsidP="00461EB0"/>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670"/>
      </w:tblGrid>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t>Ответственный исполнитель подпрограммы</w:t>
            </w:r>
          </w:p>
        </w:tc>
        <w:tc>
          <w:tcPr>
            <w:tcW w:w="5670" w:type="dxa"/>
            <w:tcBorders>
              <w:top w:val="single" w:sz="4" w:space="0" w:color="auto"/>
              <w:left w:val="single" w:sz="4" w:space="0" w:color="auto"/>
              <w:bottom w:val="single" w:sz="4" w:space="0" w:color="auto"/>
            </w:tcBorders>
          </w:tcPr>
          <w:p w:rsidR="00461EB0" w:rsidRPr="006107FF" w:rsidRDefault="00461EB0" w:rsidP="00451015">
            <w:r w:rsidRPr="006107FF">
              <w:t xml:space="preserve">Администрация </w:t>
            </w:r>
            <w:r>
              <w:t>Комсомольского</w:t>
            </w:r>
            <w:r w:rsidRPr="006107FF">
              <w:t xml:space="preserve"> сельского поселения </w:t>
            </w:r>
            <w:r>
              <w:t>Комсомольского</w:t>
            </w:r>
            <w:r w:rsidRPr="006107FF">
              <w:t xml:space="preserve"> района,</w:t>
            </w:r>
          </w:p>
          <w:p w:rsidR="00461EB0" w:rsidRPr="005D3009" w:rsidRDefault="00461EB0" w:rsidP="00451015">
            <w:pPr>
              <w:pStyle w:val="afff1"/>
              <w:rPr>
                <w:rFonts w:ascii="Times New Roman" w:hAnsi="Times New Roman"/>
              </w:rPr>
            </w:pPr>
          </w:p>
        </w:tc>
      </w:tr>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t>Соисполнители подпрограммы</w:t>
            </w:r>
          </w:p>
        </w:tc>
        <w:tc>
          <w:tcPr>
            <w:tcW w:w="5670" w:type="dxa"/>
            <w:tcBorders>
              <w:top w:val="single" w:sz="4" w:space="0" w:color="auto"/>
              <w:left w:val="single" w:sz="4" w:space="0" w:color="auto"/>
              <w:bottom w:val="single" w:sz="4" w:space="0" w:color="auto"/>
            </w:tcBorders>
          </w:tcPr>
          <w:p w:rsidR="00461EB0" w:rsidRPr="00B73536" w:rsidRDefault="00461EB0" w:rsidP="00451015">
            <w:pPr>
              <w:pStyle w:val="afff1"/>
              <w:rPr>
                <w:rFonts w:ascii="Times New Roman" w:hAnsi="Times New Roman"/>
              </w:rPr>
            </w:pPr>
            <w:r w:rsidRPr="00B73536">
              <w:rPr>
                <w:rFonts w:ascii="Times New Roman" w:hAnsi="Times New Roman"/>
              </w:rPr>
              <w:t>Отдел КУ ЦЗН Чувашской Республики  Минтруда Чувашии в Комсомольском районе;</w:t>
            </w:r>
          </w:p>
        </w:tc>
      </w:tr>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t>Цели подпрограммы (если имеются)</w:t>
            </w:r>
          </w:p>
        </w:tc>
        <w:tc>
          <w:tcPr>
            <w:tcW w:w="5670" w:type="dxa"/>
            <w:tcBorders>
              <w:top w:val="single" w:sz="4" w:space="0" w:color="auto"/>
              <w:left w:val="single" w:sz="4" w:space="0" w:color="auto"/>
              <w:bottom w:val="single" w:sz="4" w:space="0" w:color="auto"/>
            </w:tcBorders>
          </w:tcPr>
          <w:p w:rsidR="00461EB0" w:rsidRPr="005D3009" w:rsidRDefault="00461EB0" w:rsidP="00451015">
            <w:pPr>
              <w:pStyle w:val="afff1"/>
              <w:rPr>
                <w:rFonts w:ascii="Times New Roman" w:hAnsi="Times New Roman"/>
              </w:rPr>
            </w:pPr>
            <w:r w:rsidRPr="00DC4838">
              <w:rPr>
                <w:rFonts w:ascii="Times New Roman" w:hAnsi="Times New Roman"/>
              </w:rPr>
              <w:t>создание условий для повышения эффективности занятости населения и обеспечения устойчивого функционирования рынка труда</w:t>
            </w:r>
          </w:p>
        </w:tc>
      </w:tr>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t>Задачи подпрограммы</w:t>
            </w:r>
          </w:p>
        </w:tc>
        <w:tc>
          <w:tcPr>
            <w:tcW w:w="5670" w:type="dxa"/>
            <w:tcBorders>
              <w:top w:val="single" w:sz="4" w:space="0" w:color="auto"/>
              <w:left w:val="single" w:sz="4" w:space="0" w:color="auto"/>
              <w:bottom w:val="single" w:sz="4" w:space="0" w:color="auto"/>
            </w:tcBorders>
          </w:tcPr>
          <w:p w:rsidR="00461EB0" w:rsidRPr="00DC4838" w:rsidRDefault="00461EB0" w:rsidP="00451015">
            <w:pPr>
              <w:pStyle w:val="afff1"/>
              <w:rPr>
                <w:rFonts w:ascii="Times New Roman" w:hAnsi="Times New Roman"/>
              </w:rPr>
            </w:pPr>
            <w:r w:rsidRPr="00DC4838">
              <w:rPr>
                <w:rFonts w:ascii="Times New Roman" w:hAnsi="Times New Roman"/>
              </w:rPr>
              <w:t>обеспечения защиты населения от безработицы и содействие в трудоустройстве;</w:t>
            </w:r>
          </w:p>
          <w:p w:rsidR="00461EB0" w:rsidRPr="00DC4838" w:rsidRDefault="00461EB0" w:rsidP="00451015">
            <w:pPr>
              <w:pStyle w:val="afff1"/>
              <w:rPr>
                <w:rFonts w:ascii="Times New Roman" w:hAnsi="Times New Roman"/>
              </w:rPr>
            </w:pPr>
            <w:r w:rsidRPr="00DC4838">
              <w:rPr>
                <w:rFonts w:ascii="Times New Roman" w:hAnsi="Times New Roman"/>
              </w:rPr>
              <w:t>предотвращение роста напряженности на рынке труда;</w:t>
            </w:r>
          </w:p>
          <w:p w:rsidR="00461EB0" w:rsidRPr="005D3009" w:rsidRDefault="00461EB0" w:rsidP="00451015">
            <w:pPr>
              <w:pStyle w:val="afff1"/>
              <w:rPr>
                <w:rFonts w:ascii="Times New Roman" w:hAnsi="Times New Roman"/>
              </w:rPr>
            </w:pPr>
            <w:r w:rsidRPr="00DC4838">
              <w:rPr>
                <w:rFonts w:ascii="Times New Roman" w:hAnsi="Times New Roman"/>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tc>
      </w:tr>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t>Целевые индикаторы и показатели подпрограммы</w:t>
            </w:r>
          </w:p>
        </w:tc>
        <w:tc>
          <w:tcPr>
            <w:tcW w:w="5670" w:type="dxa"/>
            <w:tcBorders>
              <w:top w:val="single" w:sz="4" w:space="0" w:color="auto"/>
              <w:left w:val="single" w:sz="4" w:space="0" w:color="auto"/>
              <w:bottom w:val="single" w:sz="4" w:space="0" w:color="auto"/>
            </w:tcBorders>
          </w:tcPr>
          <w:p w:rsidR="00461EB0" w:rsidRDefault="00461EB0" w:rsidP="00451015">
            <w:r>
              <w:t>В 2036 году будут достигнуты следующие результаты:</w:t>
            </w:r>
          </w:p>
          <w:p w:rsidR="00461EB0" w:rsidRDefault="00461EB0" w:rsidP="00451015">
            <w:r w:rsidRPr="006107FF">
              <w:t>Численность участников мероприятия по организации оплачиваемых  общественных работ</w:t>
            </w:r>
            <w:r>
              <w:t xml:space="preserve"> - 10</w:t>
            </w:r>
            <w:r w:rsidRPr="006107FF">
              <w:t>  </w:t>
            </w:r>
          </w:p>
          <w:p w:rsidR="00461EB0" w:rsidRDefault="00461EB0" w:rsidP="00451015">
            <w:r w:rsidRPr="006107FF">
              <w:t>Численность</w:t>
            </w:r>
            <w:r>
              <w:t xml:space="preserve"> инвалидов -</w:t>
            </w:r>
            <w:r w:rsidRPr="006107FF">
              <w:t xml:space="preserve"> участников мероприятия по организации оплачиваемых  общественных работ </w:t>
            </w:r>
            <w:r>
              <w:t>- 1</w:t>
            </w:r>
            <w:r w:rsidRPr="006107FF">
              <w:t> </w:t>
            </w:r>
          </w:p>
          <w:p w:rsidR="00461EB0" w:rsidRPr="0007063B" w:rsidRDefault="00461EB0" w:rsidP="00451015">
            <w:pPr>
              <w:autoSpaceDE w:val="0"/>
              <w:autoSpaceDN w:val="0"/>
              <w:adjustRightInd w:val="0"/>
              <w:rPr>
                <w:color w:val="000000"/>
                <w:sz w:val="20"/>
                <w:szCs w:val="20"/>
                <w:lang w:eastAsia="en-US"/>
              </w:rPr>
            </w:pPr>
          </w:p>
        </w:tc>
      </w:tr>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t>Этапы и сроки реализации подпрограммы</w:t>
            </w:r>
          </w:p>
        </w:tc>
        <w:tc>
          <w:tcPr>
            <w:tcW w:w="5670" w:type="dxa"/>
            <w:tcBorders>
              <w:top w:val="single" w:sz="4" w:space="0" w:color="auto"/>
              <w:left w:val="single" w:sz="4" w:space="0" w:color="auto"/>
              <w:bottom w:val="single" w:sz="4" w:space="0" w:color="auto"/>
            </w:tcBorders>
          </w:tcPr>
          <w:p w:rsidR="00461EB0" w:rsidRDefault="00461EB0" w:rsidP="00451015">
            <w:pPr>
              <w:rPr>
                <w:color w:val="000000"/>
                <w:szCs w:val="20"/>
                <w:lang w:eastAsia="en-US"/>
              </w:rPr>
            </w:pPr>
            <w:r w:rsidRPr="007518F1">
              <w:rPr>
                <w:color w:val="000000"/>
                <w:szCs w:val="20"/>
                <w:lang w:eastAsia="en-US"/>
              </w:rPr>
              <w:t>20</w:t>
            </w:r>
            <w:r>
              <w:rPr>
                <w:color w:val="000000"/>
                <w:szCs w:val="20"/>
                <w:lang w:eastAsia="en-US"/>
              </w:rPr>
              <w:t>21</w:t>
            </w:r>
            <w:r w:rsidRPr="007518F1">
              <w:rPr>
                <w:color w:val="000000"/>
                <w:szCs w:val="20"/>
                <w:lang w:eastAsia="en-US"/>
              </w:rPr>
              <w:t>-2035 годы</w:t>
            </w:r>
            <w:r>
              <w:rPr>
                <w:color w:val="000000"/>
                <w:szCs w:val="20"/>
                <w:lang w:eastAsia="en-US"/>
              </w:rPr>
              <w:t>:</w:t>
            </w:r>
          </w:p>
          <w:p w:rsidR="00461EB0" w:rsidRPr="007518F1" w:rsidRDefault="00461EB0" w:rsidP="00451015">
            <w:pPr>
              <w:autoSpaceDE w:val="0"/>
              <w:autoSpaceDN w:val="0"/>
              <w:adjustRightInd w:val="0"/>
              <w:spacing w:line="247" w:lineRule="auto"/>
              <w:ind w:firstLine="601"/>
              <w:rPr>
                <w:szCs w:val="26"/>
              </w:rPr>
            </w:pPr>
            <w:r w:rsidRPr="007518F1">
              <w:rPr>
                <w:szCs w:val="26"/>
              </w:rPr>
              <w:t>1 этап – 20</w:t>
            </w:r>
            <w:r>
              <w:rPr>
                <w:szCs w:val="26"/>
              </w:rPr>
              <w:t>21</w:t>
            </w:r>
            <w:r w:rsidRPr="007518F1">
              <w:rPr>
                <w:szCs w:val="26"/>
              </w:rPr>
              <w:t>–2025 годы;</w:t>
            </w:r>
          </w:p>
          <w:p w:rsidR="00461EB0" w:rsidRPr="007518F1" w:rsidRDefault="00461EB0" w:rsidP="00451015">
            <w:pPr>
              <w:autoSpaceDE w:val="0"/>
              <w:autoSpaceDN w:val="0"/>
              <w:adjustRightInd w:val="0"/>
              <w:spacing w:line="247" w:lineRule="auto"/>
              <w:ind w:firstLine="601"/>
              <w:rPr>
                <w:szCs w:val="26"/>
              </w:rPr>
            </w:pPr>
            <w:r w:rsidRPr="007518F1">
              <w:rPr>
                <w:szCs w:val="26"/>
              </w:rPr>
              <w:t>2 этап – 2026–2030 годы;</w:t>
            </w:r>
          </w:p>
          <w:p w:rsidR="00461EB0" w:rsidRPr="0007063B" w:rsidRDefault="00461EB0" w:rsidP="00451015">
            <w:pPr>
              <w:pStyle w:val="ConsPlusNormal"/>
              <w:spacing w:line="247" w:lineRule="auto"/>
              <w:ind w:firstLine="601"/>
              <w:jc w:val="both"/>
              <w:rPr>
                <w:color w:val="000000"/>
                <w:lang w:eastAsia="en-US"/>
              </w:rPr>
            </w:pPr>
            <w:r w:rsidRPr="007518F1">
              <w:rPr>
                <w:rFonts w:ascii="Times New Roman" w:hAnsi="Times New Roman" w:cs="Times New Roman"/>
                <w:sz w:val="24"/>
                <w:szCs w:val="26"/>
              </w:rPr>
              <w:t>3 этап – 2031–2035 годы.</w:t>
            </w:r>
          </w:p>
        </w:tc>
      </w:tr>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t>Объемы финансирования подпрограммы с разбивкой по годам реализации программы</w:t>
            </w:r>
          </w:p>
        </w:tc>
        <w:tc>
          <w:tcPr>
            <w:tcW w:w="5670" w:type="dxa"/>
            <w:tcBorders>
              <w:top w:val="single" w:sz="4" w:space="0" w:color="auto"/>
              <w:left w:val="single" w:sz="4" w:space="0" w:color="auto"/>
              <w:bottom w:val="single" w:sz="4" w:space="0" w:color="auto"/>
            </w:tcBorders>
          </w:tcPr>
          <w:p w:rsidR="00461EB0" w:rsidRPr="006107FF" w:rsidRDefault="00461EB0" w:rsidP="00451015">
            <w:r w:rsidRPr="006107FF">
              <w:t>общий объем финансирования муници</w:t>
            </w:r>
            <w:r>
              <w:t>пальной программы составляет 240000,00</w:t>
            </w:r>
            <w:r w:rsidRPr="006107FF">
              <w:t xml:space="preserve"> рублей,</w:t>
            </w:r>
          </w:p>
          <w:p w:rsidR="00461EB0" w:rsidRPr="006107FF" w:rsidRDefault="00461EB0" w:rsidP="00451015">
            <w:r w:rsidRPr="006107FF">
              <w:t>в том числе:</w:t>
            </w:r>
          </w:p>
          <w:p w:rsidR="00461EB0" w:rsidRPr="006107FF" w:rsidRDefault="00461EB0" w:rsidP="00451015">
            <w:r>
              <w:t>2021 год – 80000,00</w:t>
            </w:r>
            <w:r w:rsidRPr="006107FF">
              <w:t xml:space="preserve"> рублей;</w:t>
            </w:r>
          </w:p>
          <w:p w:rsidR="00461EB0" w:rsidRPr="006107FF" w:rsidRDefault="00461EB0" w:rsidP="00451015">
            <w:r>
              <w:t>2022 год – 80000,00</w:t>
            </w:r>
            <w:r w:rsidRPr="006107FF">
              <w:t xml:space="preserve"> рублей;</w:t>
            </w:r>
          </w:p>
          <w:p w:rsidR="00461EB0" w:rsidRPr="006107FF" w:rsidRDefault="00461EB0" w:rsidP="00451015">
            <w:r>
              <w:t>2023 год – 80000,00</w:t>
            </w:r>
            <w:r w:rsidRPr="006107FF">
              <w:t xml:space="preserve"> рублей;</w:t>
            </w:r>
          </w:p>
          <w:p w:rsidR="00461EB0" w:rsidRDefault="00461EB0" w:rsidP="00451015">
            <w:r w:rsidRPr="006107FF">
              <w:t>202</w:t>
            </w:r>
            <w:r>
              <w:t>4 год – 0,0  рублей;</w:t>
            </w:r>
          </w:p>
          <w:p w:rsidR="00461EB0" w:rsidRDefault="00461EB0" w:rsidP="00451015">
            <w:r>
              <w:t>2025 год – 0,0 рублей;</w:t>
            </w:r>
          </w:p>
          <w:p w:rsidR="00461EB0" w:rsidRDefault="00461EB0" w:rsidP="00451015">
            <w:r>
              <w:t>2026-2030 годы – 0,0 рублей</w:t>
            </w:r>
          </w:p>
          <w:p w:rsidR="00461EB0" w:rsidRPr="006107FF" w:rsidRDefault="00461EB0" w:rsidP="00451015">
            <w:r>
              <w:t>2031-2035 годы – 0,0 рублей</w:t>
            </w:r>
          </w:p>
          <w:p w:rsidR="00461EB0" w:rsidRPr="006107FF" w:rsidRDefault="00461EB0" w:rsidP="00451015">
            <w:r w:rsidRPr="006107FF">
              <w:t>            из них средства: </w:t>
            </w:r>
          </w:p>
          <w:p w:rsidR="00461EB0" w:rsidRPr="006107FF" w:rsidRDefault="00461EB0" w:rsidP="00451015">
            <w:r w:rsidRPr="006107FF">
              <w:t xml:space="preserve">бюджета администрации </w:t>
            </w:r>
            <w:r>
              <w:t>Комсомольского</w:t>
            </w:r>
            <w:r w:rsidRPr="006107FF">
              <w:t xml:space="preserve"> сельского поселения </w:t>
            </w:r>
            <w:r>
              <w:t>– 240000,00</w:t>
            </w:r>
            <w:r w:rsidRPr="006107FF">
              <w:t xml:space="preserve"> рублей,   </w:t>
            </w:r>
            <w:r w:rsidRPr="006107FF">
              <w:br/>
              <w:t>в том числе:</w:t>
            </w:r>
          </w:p>
          <w:p w:rsidR="00461EB0" w:rsidRPr="006107FF" w:rsidRDefault="00461EB0" w:rsidP="00451015">
            <w:r>
              <w:lastRenderedPageBreak/>
              <w:t>2021 год – 80000,00</w:t>
            </w:r>
            <w:r w:rsidRPr="006107FF">
              <w:t xml:space="preserve"> рублей;</w:t>
            </w:r>
          </w:p>
          <w:p w:rsidR="00461EB0" w:rsidRPr="006107FF" w:rsidRDefault="00461EB0" w:rsidP="00451015">
            <w:r>
              <w:t>2022 год – 80000,00</w:t>
            </w:r>
            <w:r w:rsidRPr="006107FF">
              <w:t xml:space="preserve"> рублей;</w:t>
            </w:r>
          </w:p>
          <w:p w:rsidR="00461EB0" w:rsidRPr="006107FF" w:rsidRDefault="00461EB0" w:rsidP="00451015">
            <w:r>
              <w:t>2023 год – 80000,00</w:t>
            </w:r>
            <w:r w:rsidRPr="006107FF">
              <w:t xml:space="preserve"> рублей;</w:t>
            </w:r>
          </w:p>
          <w:p w:rsidR="00461EB0" w:rsidRDefault="00461EB0" w:rsidP="00451015">
            <w:r w:rsidRPr="006107FF">
              <w:t>202</w:t>
            </w:r>
            <w:r>
              <w:t>4 год – 0,0  рублей;</w:t>
            </w:r>
          </w:p>
          <w:p w:rsidR="00461EB0" w:rsidRDefault="00461EB0" w:rsidP="00451015">
            <w:r>
              <w:t>2025 год – 0,0 рублей;</w:t>
            </w:r>
          </w:p>
          <w:p w:rsidR="00461EB0" w:rsidRDefault="00461EB0" w:rsidP="00451015">
            <w:r>
              <w:t>2026-2030 годы – 0,0 рублей</w:t>
            </w:r>
          </w:p>
          <w:p w:rsidR="00461EB0" w:rsidRPr="006107FF" w:rsidRDefault="00461EB0" w:rsidP="00451015">
            <w:r>
              <w:t>2031-2035 годы – 0,0 рублей</w:t>
            </w:r>
          </w:p>
          <w:p w:rsidR="00461EB0" w:rsidRPr="00DC4838" w:rsidRDefault="00461EB0" w:rsidP="00451015">
            <w:pPr>
              <w:pStyle w:val="afff1"/>
              <w:rPr>
                <w:rFonts w:ascii="Times New Roman" w:hAnsi="Times New Roman"/>
              </w:rPr>
            </w:pPr>
            <w:r w:rsidRPr="00DC4838">
              <w:rPr>
                <w:rFonts w:ascii="Times New Roman" w:hAnsi="Times New Roman"/>
              </w:rPr>
              <w:t xml:space="preserve">Объемы и источники финансирования муниципальной программы уточняются при формировании консолидированного бюджета </w:t>
            </w:r>
            <w:r>
              <w:rPr>
                <w:rFonts w:ascii="Times New Roman" w:hAnsi="Times New Roman"/>
              </w:rPr>
              <w:t xml:space="preserve">Комсомольского </w:t>
            </w:r>
            <w:r w:rsidRPr="00DC4838">
              <w:rPr>
                <w:rFonts w:ascii="Times New Roman" w:hAnsi="Times New Roman"/>
              </w:rPr>
              <w:t xml:space="preserve">сельского </w:t>
            </w:r>
            <w:r>
              <w:rPr>
                <w:rFonts w:ascii="Times New Roman" w:hAnsi="Times New Roman"/>
              </w:rPr>
              <w:t>п</w:t>
            </w:r>
            <w:r w:rsidRPr="00DC4838">
              <w:rPr>
                <w:rFonts w:ascii="Times New Roman" w:hAnsi="Times New Roman"/>
              </w:rPr>
              <w:t>оселения </w:t>
            </w:r>
            <w:r>
              <w:rPr>
                <w:rFonts w:ascii="Times New Roman" w:hAnsi="Times New Roman"/>
              </w:rPr>
              <w:t>Комсомольского</w:t>
            </w:r>
            <w:r w:rsidRPr="00DC4838">
              <w:rPr>
                <w:rFonts w:ascii="Times New Roman" w:hAnsi="Times New Roman"/>
                <w:b/>
                <w:bCs/>
              </w:rPr>
              <w:t xml:space="preserve"> </w:t>
            </w:r>
            <w:r w:rsidRPr="00DC4838">
              <w:rPr>
                <w:rFonts w:ascii="Times New Roman" w:hAnsi="Times New Roman"/>
              </w:rPr>
              <w:t>района Чувашской Республики на очередной финансовый год и плановый период</w:t>
            </w:r>
          </w:p>
        </w:tc>
      </w:tr>
      <w:tr w:rsidR="00461EB0" w:rsidRPr="005D3009" w:rsidTr="00451015">
        <w:tc>
          <w:tcPr>
            <w:tcW w:w="4111" w:type="dxa"/>
            <w:tcBorders>
              <w:top w:val="single" w:sz="4" w:space="0" w:color="auto"/>
              <w:bottom w:val="single" w:sz="4" w:space="0" w:color="auto"/>
              <w:right w:val="single" w:sz="4" w:space="0" w:color="auto"/>
            </w:tcBorders>
          </w:tcPr>
          <w:p w:rsidR="00461EB0" w:rsidRPr="005D3009" w:rsidRDefault="00461EB0" w:rsidP="00451015">
            <w:pPr>
              <w:pStyle w:val="afc"/>
              <w:rPr>
                <w:rFonts w:ascii="Times New Roman" w:hAnsi="Times New Roman"/>
              </w:rPr>
            </w:pPr>
            <w:r w:rsidRPr="005D3009">
              <w:rPr>
                <w:rFonts w:ascii="Times New Roman" w:hAnsi="Times New Roman"/>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tcBorders>
          </w:tcPr>
          <w:p w:rsidR="00461EB0" w:rsidRPr="00DC4838" w:rsidRDefault="00461EB0" w:rsidP="00451015">
            <w:pPr>
              <w:pStyle w:val="afff1"/>
              <w:rPr>
                <w:rFonts w:ascii="Times New Roman" w:hAnsi="Times New Roman"/>
              </w:rPr>
            </w:pPr>
            <w:r w:rsidRPr="00DC4838">
              <w:rPr>
                <w:rFonts w:ascii="Times New Roman" w:hAnsi="Times New Roman"/>
              </w:rPr>
              <w:t>поддержание социальной стабильности в обществе;</w:t>
            </w:r>
          </w:p>
          <w:p w:rsidR="00461EB0" w:rsidRPr="005D3009" w:rsidRDefault="00461EB0" w:rsidP="00451015">
            <w:pPr>
              <w:pStyle w:val="afff1"/>
              <w:rPr>
                <w:rFonts w:ascii="Times New Roman" w:hAnsi="Times New Roman"/>
              </w:rPr>
            </w:pPr>
            <w:r w:rsidRPr="00DC4838">
              <w:rPr>
                <w:rFonts w:ascii="Times New Roman" w:hAnsi="Times New Roman"/>
              </w:rPr>
              <w:t>сокращение разрыва между уровнями общей и регистрируемой безработицы</w:t>
            </w:r>
          </w:p>
        </w:tc>
      </w:tr>
    </w:tbl>
    <w:p w:rsidR="00461EB0" w:rsidRDefault="00461EB0" w:rsidP="00461EB0">
      <w:pPr>
        <w:rPr>
          <w:b/>
        </w:rPr>
      </w:pPr>
    </w:p>
    <w:p w:rsidR="00461EB0" w:rsidRDefault="00461EB0" w:rsidP="00461EB0">
      <w:pPr>
        <w:rPr>
          <w:b/>
        </w:rPr>
      </w:pPr>
      <w:r w:rsidRPr="00594835">
        <w:rPr>
          <w:b/>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461EB0" w:rsidRPr="00594835" w:rsidRDefault="00461EB0" w:rsidP="00461EB0">
      <w:pPr>
        <w:rPr>
          <w:b/>
        </w:rPr>
      </w:pPr>
    </w:p>
    <w:p w:rsidR="00461EB0" w:rsidRPr="00594835" w:rsidRDefault="00461EB0" w:rsidP="00461EB0">
      <w:r w:rsidRPr="00594835">
        <w:t>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w:t>
      </w:r>
    </w:p>
    <w:p w:rsidR="00461EB0" w:rsidRPr="00594835" w:rsidRDefault="00461EB0" w:rsidP="00461EB0">
      <w:r w:rsidRPr="00594835">
        <w:t>Следует отметить, что, несмотря на наличие позитивных тенденций на рынке труда, около 20% от общей численности безработных граждан не могут найти работу в течение 6 и более месяцев.</w:t>
      </w:r>
    </w:p>
    <w:p w:rsidR="00461EB0" w:rsidRPr="00594835" w:rsidRDefault="00461EB0" w:rsidP="00461EB0">
      <w:r w:rsidRPr="00594835">
        <w:t>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в сельском хозяйстве, оптовой и розничной торговли, строительства, жилищно-коммунального хозяйства.</w:t>
      </w:r>
    </w:p>
    <w:p w:rsidR="00461EB0" w:rsidRPr="00594835" w:rsidRDefault="00461EB0" w:rsidP="00461EB0">
      <w:r w:rsidRPr="00594835">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освободившиеся из мест лишения свободы).</w:t>
      </w:r>
    </w:p>
    <w:p w:rsidR="00461EB0" w:rsidRDefault="00461EB0" w:rsidP="00461EB0">
      <w:r w:rsidRPr="00594835">
        <w:t xml:space="preserve">Настоящая подпрограмма разработана в целях обеспечения комплексного подхода к решению проблем занятости населения на территории </w:t>
      </w:r>
      <w:r>
        <w:t>Комсомольского</w:t>
      </w:r>
      <w:r w:rsidRPr="00594835">
        <w:t xml:space="preserve"> сельского поселения </w:t>
      </w:r>
      <w:r>
        <w:t>Комсомольского</w:t>
      </w:r>
      <w:r w:rsidRPr="00594835">
        <w:t xml:space="preserve"> района.                         </w:t>
      </w:r>
    </w:p>
    <w:p w:rsidR="00461EB0" w:rsidRDefault="00461EB0" w:rsidP="00461EB0"/>
    <w:p w:rsidR="00461EB0" w:rsidRDefault="00461EB0" w:rsidP="00461EB0">
      <w:pPr>
        <w:autoSpaceDE w:val="0"/>
        <w:autoSpaceDN w:val="0"/>
        <w:adjustRightInd w:val="0"/>
        <w:ind w:firstLine="720"/>
        <w:rPr>
          <w:b/>
          <w:szCs w:val="26"/>
        </w:rPr>
      </w:pPr>
      <w:r w:rsidRPr="00594835">
        <w:rPr>
          <w:b/>
        </w:rPr>
        <w:t>Раздел 2.</w:t>
      </w:r>
      <w:r w:rsidRPr="00594835">
        <w:rPr>
          <w:b/>
          <w:szCs w:val="26"/>
        </w:rPr>
        <w:t xml:space="preserve"> Перечень и сведения о целевых индикаторах и показателях подпрограммы с расшифровкой плановых </w:t>
      </w:r>
      <w:r>
        <w:rPr>
          <w:b/>
          <w:szCs w:val="26"/>
        </w:rPr>
        <w:t>значений по годам ее реализации</w:t>
      </w:r>
    </w:p>
    <w:p w:rsidR="00461EB0" w:rsidRPr="00594835" w:rsidRDefault="00461EB0" w:rsidP="00461EB0">
      <w:pPr>
        <w:autoSpaceDE w:val="0"/>
        <w:autoSpaceDN w:val="0"/>
        <w:adjustRightInd w:val="0"/>
        <w:ind w:firstLine="720"/>
        <w:rPr>
          <w:b/>
          <w:szCs w:val="26"/>
        </w:rPr>
      </w:pPr>
    </w:p>
    <w:p w:rsidR="00461EB0" w:rsidRDefault="00461EB0" w:rsidP="00461EB0">
      <w:r>
        <w:t>Целевыми индикаторами (показателями) подпрограммы являются:</w:t>
      </w:r>
    </w:p>
    <w:p w:rsidR="00461EB0" w:rsidRDefault="00461EB0" w:rsidP="00461EB0">
      <w:pPr>
        <w:ind w:firstLine="426"/>
      </w:pPr>
      <w:r>
        <w:t>- ч</w:t>
      </w:r>
      <w:r w:rsidRPr="006107FF">
        <w:t>исленность участников мероприятия по организации оплачиваемых  общественных работ</w:t>
      </w:r>
      <w:r>
        <w:t>,</w:t>
      </w:r>
      <w:r w:rsidRPr="006107FF">
        <w:t>  </w:t>
      </w:r>
    </w:p>
    <w:p w:rsidR="00461EB0" w:rsidRDefault="00461EB0" w:rsidP="00461EB0">
      <w:r>
        <w:t>- ч</w:t>
      </w:r>
      <w:r w:rsidRPr="006107FF">
        <w:t>исленность</w:t>
      </w:r>
      <w:r>
        <w:t xml:space="preserve"> инвалидов-</w:t>
      </w:r>
      <w:r w:rsidRPr="006107FF">
        <w:t>участников мероприятия по организации о</w:t>
      </w:r>
      <w:r>
        <w:t>плачиваемых  общественных работ.</w:t>
      </w:r>
    </w:p>
    <w:p w:rsidR="00461EB0" w:rsidRDefault="00461EB0" w:rsidP="00461EB0">
      <w:pPr>
        <w:ind w:firstLine="300"/>
      </w:pPr>
      <w:r w:rsidRPr="00986B86">
        <w:rPr>
          <w:color w:val="000000"/>
        </w:rPr>
        <w:lastRenderedPageBreak/>
        <w:t>В результате реализации мероприятий подпрограммы ожидается достижение следующих целевых индикаторов и показателей</w:t>
      </w:r>
      <w:r>
        <w:rPr>
          <w:color w:val="000000"/>
        </w:rPr>
        <w:t>:</w:t>
      </w:r>
    </w:p>
    <w:p w:rsidR="00461EB0" w:rsidRDefault="00461EB0" w:rsidP="00461EB0">
      <w:pPr>
        <w:ind w:firstLine="300"/>
      </w:pPr>
      <w:r w:rsidRPr="006107FF">
        <w:t>Численность участников мероприятия по организации оплачиваемых  общественных работ</w:t>
      </w:r>
    </w:p>
    <w:p w:rsidR="00461EB0" w:rsidRDefault="00461EB0" w:rsidP="00461EB0">
      <w:pPr>
        <w:ind w:firstLine="300"/>
      </w:pPr>
      <w:r>
        <w:t>в 2021 году – 10 человек</w:t>
      </w:r>
    </w:p>
    <w:p w:rsidR="00461EB0" w:rsidRDefault="00461EB0" w:rsidP="00461EB0">
      <w:pPr>
        <w:ind w:firstLine="300"/>
      </w:pPr>
      <w:r>
        <w:t>в 2022 году – 10 человек</w:t>
      </w:r>
    </w:p>
    <w:p w:rsidR="00461EB0" w:rsidRDefault="00461EB0" w:rsidP="00461EB0">
      <w:pPr>
        <w:ind w:firstLine="300"/>
      </w:pPr>
      <w:r>
        <w:t>в 2023 году – 10 человек</w:t>
      </w:r>
    </w:p>
    <w:p w:rsidR="00461EB0" w:rsidRDefault="00461EB0" w:rsidP="00461EB0">
      <w:pPr>
        <w:ind w:firstLine="300"/>
      </w:pPr>
      <w:r>
        <w:t>в 2024 году – 0 человек</w:t>
      </w:r>
    </w:p>
    <w:p w:rsidR="00461EB0" w:rsidRDefault="00461EB0" w:rsidP="00461EB0">
      <w:pPr>
        <w:ind w:firstLine="300"/>
      </w:pPr>
      <w:r>
        <w:t>в 2025 году – 0 человек</w:t>
      </w:r>
    </w:p>
    <w:p w:rsidR="00461EB0" w:rsidRDefault="00461EB0" w:rsidP="00461EB0">
      <w:pPr>
        <w:ind w:firstLine="300"/>
      </w:pPr>
      <w:r>
        <w:t>в 2030 году – 0 человек</w:t>
      </w:r>
    </w:p>
    <w:p w:rsidR="00461EB0" w:rsidRDefault="00461EB0" w:rsidP="00461EB0">
      <w:pPr>
        <w:ind w:firstLine="300"/>
      </w:pPr>
      <w:r>
        <w:t>в 2035 году – 0 человек</w:t>
      </w:r>
    </w:p>
    <w:p w:rsidR="00461EB0" w:rsidRDefault="00461EB0" w:rsidP="00461EB0">
      <w:pPr>
        <w:ind w:firstLine="300"/>
      </w:pPr>
      <w:r>
        <w:t>Численность инвалидов-</w:t>
      </w:r>
      <w:r w:rsidRPr="00036453">
        <w:t xml:space="preserve">участников мероприятия по организации оплачиваемых  общественных работ </w:t>
      </w:r>
      <w:r>
        <w:t>в 2021 году – 1 человека</w:t>
      </w:r>
    </w:p>
    <w:p w:rsidR="00461EB0" w:rsidRDefault="00461EB0" w:rsidP="00461EB0">
      <w:pPr>
        <w:ind w:firstLine="300"/>
      </w:pPr>
      <w:r>
        <w:t>в 2022 году – 0 человек</w:t>
      </w:r>
    </w:p>
    <w:p w:rsidR="00461EB0" w:rsidRDefault="00461EB0" w:rsidP="00461EB0">
      <w:pPr>
        <w:ind w:firstLine="300"/>
      </w:pPr>
      <w:r>
        <w:t>в 2023 году – 0 человек</w:t>
      </w:r>
    </w:p>
    <w:p w:rsidR="00461EB0" w:rsidRDefault="00461EB0" w:rsidP="00461EB0">
      <w:pPr>
        <w:ind w:firstLine="300"/>
      </w:pPr>
      <w:r>
        <w:t>в 2024 году – 0 человек</w:t>
      </w:r>
    </w:p>
    <w:p w:rsidR="00461EB0" w:rsidRDefault="00461EB0" w:rsidP="00461EB0">
      <w:pPr>
        <w:ind w:firstLine="300"/>
      </w:pPr>
      <w:r>
        <w:t>в 2025 году – 0 человек</w:t>
      </w:r>
    </w:p>
    <w:p w:rsidR="00461EB0" w:rsidRDefault="00461EB0" w:rsidP="00461EB0">
      <w:pPr>
        <w:ind w:firstLine="300"/>
      </w:pPr>
      <w:r>
        <w:t>в 2030 году – 0 человек.</w:t>
      </w:r>
    </w:p>
    <w:p w:rsidR="00461EB0" w:rsidRDefault="00461EB0" w:rsidP="00461EB0">
      <w:pPr>
        <w:ind w:firstLine="300"/>
      </w:pPr>
    </w:p>
    <w:p w:rsidR="00461EB0" w:rsidRDefault="00461EB0" w:rsidP="00461EB0">
      <w:pPr>
        <w:ind w:firstLine="300"/>
        <w:rPr>
          <w:b/>
          <w:szCs w:val="26"/>
        </w:rPr>
      </w:pPr>
      <w:r w:rsidRPr="00004580">
        <w:rPr>
          <w:b/>
          <w:szCs w:val="26"/>
        </w:rPr>
        <w:t>Раздел 3. Характеристики основных мероприятий, мероприятий подпрограммы с указанием сроков и этапов их реализации</w:t>
      </w:r>
    </w:p>
    <w:p w:rsidR="00461EB0" w:rsidRPr="00004580" w:rsidRDefault="00461EB0" w:rsidP="00461EB0">
      <w:pPr>
        <w:ind w:firstLine="300"/>
        <w:rPr>
          <w:b/>
        </w:rPr>
      </w:pPr>
    </w:p>
    <w:p w:rsidR="00461EB0" w:rsidRDefault="00461EB0" w:rsidP="00461EB0">
      <w:r>
        <w:rPr>
          <w:color w:val="000000"/>
        </w:rPr>
        <w:t>Подпрограмма</w:t>
      </w:r>
      <w:r w:rsidRPr="008450B5">
        <w:rPr>
          <w:color w:val="000000"/>
        </w:rPr>
        <w:t xml:space="preserve"> «</w:t>
      </w:r>
      <w:r>
        <w:t>Активная политика занятости населения и социальная поддержка безработных граждан</w:t>
      </w:r>
      <w:r>
        <w:rPr>
          <w:color w:val="000000"/>
        </w:rPr>
        <w:t>» включает в состав  основное мероприятие «</w:t>
      </w:r>
      <w:r>
        <w:t>Мероприятия в области содействия занятости населения Чувашской Республики» с мероприятием «Организация временного трудоустройства безработных граждан, испытывающих трудности в поиске работы».</w:t>
      </w:r>
    </w:p>
    <w:p w:rsidR="00461EB0" w:rsidRDefault="00461EB0" w:rsidP="00461EB0">
      <w:pPr>
        <w:rPr>
          <w:color w:val="000000"/>
        </w:rPr>
      </w:pPr>
      <w:r>
        <w:rPr>
          <w:color w:val="000000"/>
        </w:rPr>
        <w:t xml:space="preserve">В рамках данного мероприятия предусматривается </w:t>
      </w:r>
      <w:r w:rsidRPr="0011161E">
        <w:rPr>
          <w:color w:val="000000"/>
        </w:rPr>
        <w:t>трудоустройство при содействии центра занято</w:t>
      </w:r>
      <w:r>
        <w:rPr>
          <w:color w:val="000000"/>
        </w:rPr>
        <w:t xml:space="preserve">сти населения незанятых граждан, инвалидов, </w:t>
      </w:r>
      <w:r w:rsidRPr="0011161E">
        <w:rPr>
          <w:color w:val="000000"/>
        </w:rPr>
        <w:t xml:space="preserve">организация </w:t>
      </w:r>
      <w:r>
        <w:rPr>
          <w:color w:val="000000"/>
        </w:rPr>
        <w:t>оплачиваемых общественных работ.</w:t>
      </w:r>
    </w:p>
    <w:p w:rsidR="00461EB0" w:rsidRPr="00E41C69" w:rsidRDefault="00461EB0" w:rsidP="00461EB0">
      <w:pPr>
        <w:autoSpaceDE w:val="0"/>
        <w:autoSpaceDN w:val="0"/>
        <w:adjustRightInd w:val="0"/>
        <w:ind w:firstLine="709"/>
        <w:rPr>
          <w:szCs w:val="26"/>
        </w:rPr>
      </w:pPr>
      <w:r w:rsidRPr="00E41C69">
        <w:rPr>
          <w:szCs w:val="26"/>
        </w:rPr>
        <w:t>Подпрограмма реализуется в 20</w:t>
      </w:r>
      <w:r>
        <w:rPr>
          <w:szCs w:val="26"/>
        </w:rPr>
        <w:t>21</w:t>
      </w:r>
      <w:r w:rsidRPr="00E41C69">
        <w:rPr>
          <w:szCs w:val="26"/>
        </w:rPr>
        <w:t>–2035 годах в три этапа:</w:t>
      </w:r>
    </w:p>
    <w:p w:rsidR="00461EB0" w:rsidRPr="00E41C69" w:rsidRDefault="00461EB0" w:rsidP="00461EB0">
      <w:pPr>
        <w:autoSpaceDE w:val="0"/>
        <w:autoSpaceDN w:val="0"/>
        <w:adjustRightInd w:val="0"/>
        <w:ind w:firstLine="709"/>
        <w:rPr>
          <w:szCs w:val="26"/>
        </w:rPr>
      </w:pPr>
      <w:r w:rsidRPr="00E41C69">
        <w:rPr>
          <w:szCs w:val="26"/>
        </w:rPr>
        <w:t>1 этап – 20</w:t>
      </w:r>
      <w:r>
        <w:rPr>
          <w:szCs w:val="26"/>
        </w:rPr>
        <w:t>21</w:t>
      </w:r>
      <w:r w:rsidRPr="00E41C69">
        <w:rPr>
          <w:szCs w:val="26"/>
        </w:rPr>
        <w:t>–2025 годы;</w:t>
      </w:r>
    </w:p>
    <w:p w:rsidR="00461EB0" w:rsidRPr="00E41C69" w:rsidRDefault="00461EB0" w:rsidP="00461EB0">
      <w:pPr>
        <w:autoSpaceDE w:val="0"/>
        <w:autoSpaceDN w:val="0"/>
        <w:adjustRightInd w:val="0"/>
        <w:ind w:firstLine="709"/>
        <w:rPr>
          <w:szCs w:val="26"/>
        </w:rPr>
      </w:pPr>
      <w:r w:rsidRPr="00E41C69">
        <w:rPr>
          <w:szCs w:val="26"/>
        </w:rPr>
        <w:t>2 этап – 2026–2030 годы;</w:t>
      </w:r>
    </w:p>
    <w:p w:rsidR="00461EB0" w:rsidRPr="00E41C69" w:rsidRDefault="00461EB0" w:rsidP="00461EB0">
      <w:pPr>
        <w:autoSpaceDE w:val="0"/>
        <w:autoSpaceDN w:val="0"/>
        <w:adjustRightInd w:val="0"/>
        <w:ind w:firstLine="709"/>
        <w:rPr>
          <w:szCs w:val="26"/>
        </w:rPr>
      </w:pPr>
      <w:r w:rsidRPr="00E41C69">
        <w:rPr>
          <w:szCs w:val="26"/>
        </w:rPr>
        <w:t>3 этап – 2031–2035 годы.</w:t>
      </w:r>
    </w:p>
    <w:p w:rsidR="00461EB0" w:rsidRDefault="00461EB0" w:rsidP="00461EB0">
      <w:pPr>
        <w:rPr>
          <w:color w:val="000000"/>
        </w:rPr>
      </w:pPr>
    </w:p>
    <w:p w:rsidR="00461EB0" w:rsidRDefault="00461EB0" w:rsidP="00461EB0">
      <w:pPr>
        <w:autoSpaceDE w:val="0"/>
        <w:autoSpaceDN w:val="0"/>
        <w:adjustRightInd w:val="0"/>
        <w:ind w:firstLine="720"/>
        <w:rPr>
          <w:b/>
          <w:szCs w:val="26"/>
        </w:rPr>
      </w:pPr>
      <w:r w:rsidRPr="00600DEC">
        <w:rPr>
          <w:b/>
        </w:rPr>
        <w:t>Раздел 4.</w:t>
      </w:r>
      <w:r w:rsidRPr="00600DEC">
        <w:rPr>
          <w:b/>
          <w:szCs w:val="26"/>
        </w:rPr>
        <w:t xml:space="preserve"> </w:t>
      </w:r>
      <w:r>
        <w:rPr>
          <w:b/>
          <w:szCs w:val="26"/>
        </w:rPr>
        <w:t>О</w:t>
      </w:r>
      <w:r w:rsidRPr="00600DEC">
        <w:rPr>
          <w:b/>
          <w:szCs w:val="26"/>
        </w:rPr>
        <w:t>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61EB0" w:rsidRPr="00600DEC" w:rsidRDefault="00461EB0" w:rsidP="00461EB0">
      <w:pPr>
        <w:autoSpaceDE w:val="0"/>
        <w:autoSpaceDN w:val="0"/>
        <w:adjustRightInd w:val="0"/>
        <w:ind w:firstLine="720"/>
        <w:rPr>
          <w:b/>
          <w:szCs w:val="26"/>
        </w:rPr>
      </w:pPr>
      <w:r w:rsidRPr="006107FF">
        <w:rPr>
          <w:color w:val="000000"/>
        </w:rPr>
        <w:t>Подпрограмма предусматривает общий объем финансирования из средств</w:t>
      </w:r>
      <w:r>
        <w:rPr>
          <w:color w:val="000000"/>
        </w:rPr>
        <w:t xml:space="preserve"> </w:t>
      </w:r>
      <w:r w:rsidRPr="006107FF">
        <w:rPr>
          <w:color w:val="000000"/>
        </w:rPr>
        <w:t xml:space="preserve">бюджета </w:t>
      </w:r>
      <w:r>
        <w:rPr>
          <w:color w:val="000000"/>
        </w:rPr>
        <w:t>Комсомольского</w:t>
      </w:r>
      <w:r w:rsidRPr="006107FF">
        <w:rPr>
          <w:color w:val="000000"/>
        </w:rPr>
        <w:t xml:space="preserve"> сельского поселения </w:t>
      </w:r>
      <w:r>
        <w:rPr>
          <w:color w:val="000000"/>
        </w:rPr>
        <w:t xml:space="preserve">Комсомольского </w:t>
      </w:r>
      <w:r w:rsidRPr="006107FF">
        <w:rPr>
          <w:color w:val="000000"/>
        </w:rPr>
        <w:t xml:space="preserve"> района – </w:t>
      </w:r>
      <w:r>
        <w:rPr>
          <w:color w:val="000000"/>
        </w:rPr>
        <w:t>240000,00</w:t>
      </w:r>
      <w:r w:rsidRPr="006107FF">
        <w:rPr>
          <w:color w:val="000000"/>
        </w:rPr>
        <w:t xml:space="preserve"> рублей,   в том числе:</w:t>
      </w:r>
    </w:p>
    <w:p w:rsidR="00461EB0" w:rsidRPr="006107FF" w:rsidRDefault="00461EB0" w:rsidP="00461EB0">
      <w:r>
        <w:t xml:space="preserve">2021 год – </w:t>
      </w:r>
      <w:r>
        <w:rPr>
          <w:color w:val="000000"/>
        </w:rPr>
        <w:t>80000,00</w:t>
      </w:r>
      <w:r w:rsidRPr="006107FF">
        <w:rPr>
          <w:color w:val="000000"/>
        </w:rPr>
        <w:t xml:space="preserve"> </w:t>
      </w:r>
      <w:r w:rsidRPr="006107FF">
        <w:t>рублей;</w:t>
      </w:r>
    </w:p>
    <w:p w:rsidR="00461EB0" w:rsidRPr="006107FF" w:rsidRDefault="00461EB0" w:rsidP="00461EB0">
      <w:r>
        <w:t xml:space="preserve">2022 год – </w:t>
      </w:r>
      <w:r>
        <w:rPr>
          <w:color w:val="000000"/>
        </w:rPr>
        <w:t>80000,00</w:t>
      </w:r>
      <w:r w:rsidRPr="006107FF">
        <w:rPr>
          <w:color w:val="000000"/>
        </w:rPr>
        <w:t xml:space="preserve"> </w:t>
      </w:r>
      <w:r w:rsidRPr="006107FF">
        <w:t>рублей;</w:t>
      </w:r>
    </w:p>
    <w:p w:rsidR="00461EB0" w:rsidRPr="006107FF" w:rsidRDefault="00461EB0" w:rsidP="00461EB0">
      <w:r>
        <w:t xml:space="preserve">2023 год – </w:t>
      </w:r>
      <w:r>
        <w:rPr>
          <w:color w:val="000000"/>
        </w:rPr>
        <w:t>80000,00</w:t>
      </w:r>
      <w:r w:rsidRPr="006107FF">
        <w:rPr>
          <w:color w:val="000000"/>
        </w:rPr>
        <w:t xml:space="preserve"> </w:t>
      </w:r>
      <w:r w:rsidRPr="006107FF">
        <w:t>рублей;</w:t>
      </w:r>
    </w:p>
    <w:p w:rsidR="00461EB0" w:rsidRDefault="00461EB0" w:rsidP="00461EB0">
      <w:r w:rsidRPr="006107FF">
        <w:t>202</w:t>
      </w:r>
      <w:r>
        <w:t>4 год – 0,0  рублей;</w:t>
      </w:r>
    </w:p>
    <w:p w:rsidR="00461EB0" w:rsidRDefault="00461EB0" w:rsidP="00461EB0">
      <w:r>
        <w:t>2025 год – 0,0 рублей;</w:t>
      </w:r>
    </w:p>
    <w:p w:rsidR="00461EB0" w:rsidRDefault="00461EB0" w:rsidP="00461EB0">
      <w:r>
        <w:t>2026-2030 годы – 0,0 рублей</w:t>
      </w:r>
    </w:p>
    <w:p w:rsidR="00461EB0" w:rsidRPr="006107FF" w:rsidRDefault="00461EB0" w:rsidP="00461EB0">
      <w:r>
        <w:t>2031-2035 годы – 0,0 рублей</w:t>
      </w:r>
    </w:p>
    <w:p w:rsidR="00461EB0" w:rsidRPr="00E41C69" w:rsidRDefault="00461EB0" w:rsidP="00461EB0">
      <w:pPr>
        <w:rPr>
          <w:color w:val="000000"/>
        </w:rPr>
      </w:pPr>
      <w:r w:rsidRPr="00E41C69">
        <w:t xml:space="preserve">    </w:t>
      </w:r>
      <w:r w:rsidRPr="00E41C69">
        <w:rPr>
          <w:color w:val="000000"/>
        </w:rPr>
        <w:t xml:space="preserve">Объемы и источники финансирования муниципальной программы уточняются при формировании консолидированного бюджета </w:t>
      </w:r>
      <w:r>
        <w:rPr>
          <w:color w:val="000000"/>
        </w:rPr>
        <w:t>Комсомольского</w:t>
      </w:r>
      <w:r w:rsidRPr="00E41C69">
        <w:rPr>
          <w:color w:val="000000"/>
        </w:rPr>
        <w:t xml:space="preserve"> сельского поселения </w:t>
      </w:r>
      <w:r>
        <w:rPr>
          <w:color w:val="000000"/>
        </w:rPr>
        <w:t xml:space="preserve">Комсомольского </w:t>
      </w:r>
      <w:r w:rsidRPr="00E41C69">
        <w:rPr>
          <w:color w:val="000000"/>
        </w:rPr>
        <w:t xml:space="preserve"> района Чувашской Республики на очередной финансовый год и плановый период.</w:t>
      </w:r>
    </w:p>
    <w:bookmarkEnd w:id="19"/>
    <w:p w:rsidR="00461EB0" w:rsidRPr="00E41C69" w:rsidRDefault="00461EB0" w:rsidP="00461EB0">
      <w:pPr>
        <w:autoSpaceDE w:val="0"/>
        <w:autoSpaceDN w:val="0"/>
        <w:adjustRightInd w:val="0"/>
      </w:pPr>
      <w:r w:rsidRPr="00E41C69">
        <w:t>Ресурсное обеспечение реализации подпрограммы за счет всех источников финансирования приведено в приложении к настоящей подпрограмме.</w:t>
      </w:r>
    </w:p>
    <w:p w:rsidR="00461EB0" w:rsidRDefault="00461EB0" w:rsidP="00461EB0">
      <w:pPr>
        <w:pStyle w:val="14"/>
        <w:tabs>
          <w:tab w:val="left" w:pos="1232"/>
        </w:tabs>
        <w:jc w:val="both"/>
        <w:rPr>
          <w:b w:val="0"/>
          <w:bCs/>
          <w:sz w:val="24"/>
          <w:szCs w:val="24"/>
        </w:rPr>
        <w:sectPr w:rsidR="00461EB0" w:rsidSect="00504CFE">
          <w:pgSz w:w="11909" w:h="16834"/>
          <w:pgMar w:top="851" w:right="567" w:bottom="851" w:left="1418" w:header="720" w:footer="720" w:gutter="0"/>
          <w:cols w:space="720"/>
        </w:sectPr>
      </w:pPr>
    </w:p>
    <w:p w:rsidR="00461EB0" w:rsidRPr="00456A9D" w:rsidRDefault="00461EB0" w:rsidP="00461EB0">
      <w:pPr>
        <w:pStyle w:val="14"/>
        <w:tabs>
          <w:tab w:val="left" w:pos="1232"/>
        </w:tabs>
        <w:ind w:left="9072"/>
        <w:rPr>
          <w:b w:val="0"/>
          <w:bCs/>
          <w:sz w:val="24"/>
          <w:szCs w:val="24"/>
        </w:rPr>
      </w:pPr>
      <w:r w:rsidRPr="00456A9D">
        <w:rPr>
          <w:b w:val="0"/>
          <w:bCs/>
          <w:sz w:val="24"/>
          <w:szCs w:val="24"/>
        </w:rPr>
        <w:lastRenderedPageBreak/>
        <w:t>Приложение к подпрограмме «Активная политика занятости населения и социальная поддержка безработных граждан» Муниципальной программы</w:t>
      </w:r>
      <w:r w:rsidRPr="00456A9D">
        <w:t xml:space="preserve"> «</w:t>
      </w:r>
      <w:r w:rsidRPr="00456A9D">
        <w:rPr>
          <w:b w:val="0"/>
          <w:bCs/>
          <w:sz w:val="24"/>
          <w:szCs w:val="24"/>
        </w:rPr>
        <w:t>Содействие  занятости населения»</w:t>
      </w:r>
    </w:p>
    <w:p w:rsidR="00461EB0" w:rsidRPr="00456A9D" w:rsidRDefault="00461EB0" w:rsidP="00461EB0">
      <w:pPr>
        <w:pStyle w:val="14"/>
        <w:tabs>
          <w:tab w:val="left" w:pos="1232"/>
        </w:tabs>
        <w:rPr>
          <w:bCs/>
          <w:sz w:val="24"/>
          <w:szCs w:val="24"/>
        </w:rPr>
      </w:pPr>
      <w:r w:rsidRPr="00456A9D">
        <w:rPr>
          <w:bCs/>
          <w:sz w:val="24"/>
          <w:szCs w:val="24"/>
        </w:rPr>
        <w:t>Ресурсное обеспечение</w:t>
      </w:r>
    </w:p>
    <w:p w:rsidR="00461EB0" w:rsidRPr="00456A9D" w:rsidRDefault="00461EB0" w:rsidP="00461EB0">
      <w:pPr>
        <w:pStyle w:val="14"/>
        <w:tabs>
          <w:tab w:val="left" w:pos="1232"/>
        </w:tabs>
        <w:rPr>
          <w:bCs/>
          <w:sz w:val="24"/>
          <w:szCs w:val="24"/>
        </w:rPr>
      </w:pPr>
      <w:r w:rsidRPr="00456A9D">
        <w:rPr>
          <w:bCs/>
          <w:sz w:val="24"/>
          <w:szCs w:val="24"/>
        </w:rPr>
        <w:t>подпрограммы «Активная политика занятости населения и социальная поддержка безработных граждан» Муниципальной программы «Содействие  занятости населения»</w:t>
      </w:r>
    </w:p>
    <w:tbl>
      <w:tblPr>
        <w:tblW w:w="11335" w:type="dxa"/>
        <w:tblLayout w:type="fixed"/>
        <w:tblLook w:val="04A0" w:firstRow="1" w:lastRow="0" w:firstColumn="1" w:lastColumn="0" w:noHBand="0" w:noVBand="1"/>
      </w:tblPr>
      <w:tblGrid>
        <w:gridCol w:w="1242"/>
        <w:gridCol w:w="1305"/>
        <w:gridCol w:w="567"/>
        <w:gridCol w:w="567"/>
        <w:gridCol w:w="568"/>
        <w:gridCol w:w="567"/>
        <w:gridCol w:w="993"/>
        <w:gridCol w:w="565"/>
        <w:gridCol w:w="567"/>
        <w:gridCol w:w="567"/>
        <w:gridCol w:w="567"/>
        <w:gridCol w:w="426"/>
        <w:gridCol w:w="709"/>
        <w:gridCol w:w="424"/>
        <w:gridCol w:w="426"/>
        <w:gridCol w:w="425"/>
        <w:gridCol w:w="850"/>
      </w:tblGrid>
      <w:tr w:rsidR="00461EB0" w:rsidRPr="005339F0" w:rsidTr="005339F0">
        <w:trPr>
          <w:gridAfter w:val="1"/>
          <w:wAfter w:w="850" w:type="dxa"/>
          <w:trHeight w:val="45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Статус</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Наименование муниципальной программы поселения (подпрограммы муниципальной программы поселения),  основного мероприятия</w:t>
            </w:r>
          </w:p>
        </w:tc>
        <w:tc>
          <w:tcPr>
            <w:tcW w:w="2269" w:type="dxa"/>
            <w:gridSpan w:val="4"/>
            <w:tcBorders>
              <w:top w:val="single" w:sz="4" w:space="0" w:color="auto"/>
              <w:left w:val="nil"/>
              <w:bottom w:val="single" w:sz="4" w:space="0" w:color="auto"/>
              <w:right w:val="single" w:sz="4" w:space="0" w:color="000000"/>
            </w:tcBorders>
            <w:shd w:val="clear" w:color="auto" w:fill="auto"/>
          </w:tcPr>
          <w:p w:rsidR="00461EB0" w:rsidRPr="005339F0" w:rsidRDefault="00461EB0" w:rsidP="00451015">
            <w:pPr>
              <w:jc w:val="center"/>
              <w:rPr>
                <w:color w:val="000000"/>
                <w:sz w:val="16"/>
                <w:szCs w:val="16"/>
              </w:rPr>
            </w:pPr>
            <w:r w:rsidRPr="005339F0">
              <w:rPr>
                <w:color w:val="000000"/>
                <w:sz w:val="16"/>
                <w:szCs w:val="16"/>
              </w:rPr>
              <w:t xml:space="preserve">Код бюджетной классификации </w:t>
            </w:r>
          </w:p>
        </w:tc>
        <w:tc>
          <w:tcPr>
            <w:tcW w:w="993" w:type="dxa"/>
            <w:tcBorders>
              <w:top w:val="single" w:sz="4" w:space="0" w:color="auto"/>
              <w:left w:val="nil"/>
              <w:bottom w:val="single" w:sz="4" w:space="0" w:color="auto"/>
              <w:right w:val="nil"/>
            </w:tcBorders>
            <w:shd w:val="clear" w:color="auto" w:fill="auto"/>
          </w:tcPr>
          <w:p w:rsidR="00461EB0" w:rsidRPr="005339F0" w:rsidRDefault="00461EB0" w:rsidP="00451015">
            <w:pPr>
              <w:jc w:val="center"/>
              <w:rPr>
                <w:color w:val="000000"/>
                <w:sz w:val="16"/>
                <w:szCs w:val="16"/>
              </w:rPr>
            </w:pPr>
            <w:r w:rsidRPr="005339F0">
              <w:rPr>
                <w:color w:val="000000"/>
                <w:sz w:val="16"/>
                <w:szCs w:val="16"/>
              </w:rPr>
              <w:t> </w:t>
            </w:r>
          </w:p>
        </w:tc>
        <w:tc>
          <w:tcPr>
            <w:tcW w:w="4676" w:type="dxa"/>
            <w:gridSpan w:val="9"/>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Расходы по годам, тыс. рублей</w:t>
            </w:r>
          </w:p>
        </w:tc>
      </w:tr>
      <w:tr w:rsidR="00461EB0" w:rsidRPr="005339F0" w:rsidTr="005339F0">
        <w:trPr>
          <w:gridAfter w:val="1"/>
          <w:wAfter w:w="850" w:type="dxa"/>
          <w:trHeight w:val="2535"/>
        </w:trPr>
        <w:tc>
          <w:tcPr>
            <w:tcW w:w="1242" w:type="dxa"/>
            <w:vMerge/>
            <w:tcBorders>
              <w:top w:val="nil"/>
              <w:left w:val="single" w:sz="4" w:space="0" w:color="auto"/>
              <w:bottom w:val="single" w:sz="4" w:space="0" w:color="000000"/>
              <w:right w:val="single" w:sz="4" w:space="0" w:color="auto"/>
            </w:tcBorders>
            <w:vAlign w:val="center"/>
          </w:tcPr>
          <w:p w:rsidR="00461EB0" w:rsidRPr="005339F0" w:rsidRDefault="00461EB0" w:rsidP="00451015">
            <w:pPr>
              <w:rPr>
                <w:color w:val="000000"/>
                <w:sz w:val="16"/>
                <w:szCs w:val="16"/>
              </w:rPr>
            </w:pPr>
          </w:p>
        </w:tc>
        <w:tc>
          <w:tcPr>
            <w:tcW w:w="1305" w:type="dxa"/>
            <w:vMerge/>
            <w:tcBorders>
              <w:top w:val="nil"/>
              <w:left w:val="single" w:sz="4" w:space="0" w:color="auto"/>
              <w:bottom w:val="single" w:sz="4" w:space="0" w:color="000000"/>
              <w:right w:val="single" w:sz="4" w:space="0" w:color="auto"/>
            </w:tcBorders>
            <w:vAlign w:val="center"/>
          </w:tcPr>
          <w:p w:rsidR="00461EB0" w:rsidRPr="005339F0" w:rsidRDefault="00461EB0" w:rsidP="00451015">
            <w:pPr>
              <w:rPr>
                <w:color w:val="000000"/>
                <w:sz w:val="16"/>
                <w:szCs w:val="16"/>
              </w:rPr>
            </w:pP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ГРБС</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РзПр</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ЦСР</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ВР</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Источники финансирования</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2021 год</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2022 год</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2023 год</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2024 год</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2025 год</w:t>
            </w:r>
          </w:p>
        </w:tc>
        <w:tc>
          <w:tcPr>
            <w:tcW w:w="709" w:type="dxa"/>
            <w:tcBorders>
              <w:top w:val="nil"/>
              <w:left w:val="nil"/>
              <w:bottom w:val="single" w:sz="4" w:space="0" w:color="auto"/>
              <w:right w:val="nil"/>
            </w:tcBorders>
            <w:shd w:val="clear" w:color="auto" w:fill="auto"/>
          </w:tcPr>
          <w:p w:rsidR="00461EB0" w:rsidRPr="005339F0" w:rsidRDefault="00461EB0" w:rsidP="00451015">
            <w:pPr>
              <w:jc w:val="center"/>
              <w:rPr>
                <w:color w:val="000000"/>
                <w:sz w:val="16"/>
                <w:szCs w:val="16"/>
              </w:rPr>
            </w:pPr>
            <w:r w:rsidRPr="005339F0">
              <w:rPr>
                <w:color w:val="000000"/>
                <w:sz w:val="16"/>
                <w:szCs w:val="16"/>
              </w:rPr>
              <w:t>2026 год</w:t>
            </w:r>
          </w:p>
        </w:tc>
        <w:tc>
          <w:tcPr>
            <w:tcW w:w="424"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2027 год </w:t>
            </w:r>
          </w:p>
        </w:tc>
        <w:tc>
          <w:tcPr>
            <w:tcW w:w="426" w:type="dxa"/>
            <w:tcBorders>
              <w:top w:val="nil"/>
              <w:left w:val="single" w:sz="4" w:space="0" w:color="auto"/>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2028-2030</w:t>
            </w:r>
          </w:p>
        </w:tc>
        <w:tc>
          <w:tcPr>
            <w:tcW w:w="425" w:type="dxa"/>
            <w:tcBorders>
              <w:top w:val="nil"/>
              <w:left w:val="single" w:sz="4" w:space="0" w:color="auto"/>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2031-2035</w:t>
            </w:r>
          </w:p>
        </w:tc>
      </w:tr>
      <w:tr w:rsidR="00461EB0" w:rsidRPr="005339F0" w:rsidTr="005339F0">
        <w:trPr>
          <w:gridAfter w:val="1"/>
          <w:wAfter w:w="850" w:type="dxa"/>
          <w:trHeight w:val="300"/>
        </w:trPr>
        <w:tc>
          <w:tcPr>
            <w:tcW w:w="1242"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1</w:t>
            </w:r>
          </w:p>
        </w:tc>
        <w:tc>
          <w:tcPr>
            <w:tcW w:w="130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3</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4</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5</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6</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7</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10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11</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12</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13</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14</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15</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16</w:t>
            </w:r>
          </w:p>
        </w:tc>
      </w:tr>
      <w:tr w:rsidR="00461EB0" w:rsidRPr="005339F0" w:rsidTr="005339F0">
        <w:trPr>
          <w:gridAfter w:val="1"/>
          <w:wAfter w:w="850" w:type="dxa"/>
          <w:trHeight w:val="421"/>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bCs/>
                <w:color w:val="000000"/>
                <w:sz w:val="16"/>
                <w:szCs w:val="16"/>
              </w:rPr>
            </w:pPr>
            <w:r w:rsidRPr="005339F0">
              <w:rPr>
                <w:b/>
                <w:bCs/>
                <w:color w:val="000000"/>
                <w:sz w:val="16"/>
                <w:szCs w:val="16"/>
              </w:rPr>
              <w:t>Подпро-грам-</w:t>
            </w:r>
            <w:r w:rsidRPr="005339F0">
              <w:rPr>
                <w:b/>
                <w:bCs/>
                <w:color w:val="000000"/>
                <w:sz w:val="16"/>
                <w:szCs w:val="16"/>
              </w:rPr>
              <w:br/>
              <w:t>ма 1</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b/>
                <w:bCs/>
                <w:color w:val="000000"/>
                <w:sz w:val="16"/>
                <w:szCs w:val="16"/>
              </w:rPr>
            </w:pPr>
            <w:r w:rsidRPr="005339F0">
              <w:rPr>
                <w:b/>
                <w:bCs/>
                <w:color w:val="000000"/>
                <w:sz w:val="16"/>
                <w:szCs w:val="16"/>
              </w:rPr>
              <w:t xml:space="preserve">«Активная политика занятости населения и социальная поддержка безработных граждан» </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Ц600000000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Всего</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495"/>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федеральный бюджет</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945"/>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республиканский бюджет Чувашской Республики</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бюджет Комсомольского района</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xml:space="preserve">бюджет Комсомольского  </w:t>
            </w:r>
            <w:r w:rsidRPr="005339F0">
              <w:rPr>
                <w:color w:val="000000"/>
                <w:sz w:val="16"/>
                <w:szCs w:val="16"/>
              </w:rPr>
              <w:lastRenderedPageBreak/>
              <w:t>сельского поселения</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lastRenderedPageBreak/>
              <w:t>80,0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405"/>
        </w:trPr>
        <w:tc>
          <w:tcPr>
            <w:tcW w:w="1242"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61EB0" w:rsidRPr="005339F0" w:rsidRDefault="00461EB0" w:rsidP="00451015">
            <w:pPr>
              <w:rPr>
                <w:b/>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внебюджетные источники</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411"/>
        </w:trPr>
        <w:tc>
          <w:tcPr>
            <w:tcW w:w="10485" w:type="dxa"/>
            <w:gridSpan w:val="16"/>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b/>
                <w:color w:val="000000"/>
                <w:sz w:val="16"/>
                <w:szCs w:val="16"/>
              </w:rPr>
            </w:pPr>
            <w:r w:rsidRPr="005339F0">
              <w:rPr>
                <w:b/>
                <w:sz w:val="16"/>
                <w:szCs w:val="16"/>
              </w:rPr>
              <w:t>Цель: создание условий для повышения эффективности занятости населения и обеспечения устойчивого функционирования рынка труда</w:t>
            </w:r>
          </w:p>
        </w:tc>
      </w:tr>
      <w:tr w:rsidR="00461EB0" w:rsidRPr="005339F0" w:rsidTr="005339F0">
        <w:trPr>
          <w:gridAfter w:val="1"/>
          <w:wAfter w:w="850" w:type="dxa"/>
          <w:trHeight w:val="411"/>
        </w:trPr>
        <w:tc>
          <w:tcPr>
            <w:tcW w:w="1242"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Основное мероприя</w:t>
            </w:r>
            <w:r w:rsidRPr="005339F0">
              <w:rPr>
                <w:color w:val="000000"/>
                <w:sz w:val="16"/>
                <w:szCs w:val="16"/>
              </w:rPr>
              <w:br w:type="page"/>
              <w:t xml:space="preserve">тие  </w:t>
            </w:r>
          </w:p>
          <w:p w:rsidR="00461EB0" w:rsidRPr="005339F0" w:rsidRDefault="00461EB0" w:rsidP="00451015">
            <w:pPr>
              <w:jc w:val="center"/>
              <w:rPr>
                <w:color w:val="000000"/>
                <w:sz w:val="16"/>
                <w:szCs w:val="16"/>
              </w:rPr>
            </w:pPr>
            <w:r w:rsidRPr="005339F0">
              <w:rPr>
                <w:color w:val="000000"/>
                <w:sz w:val="16"/>
                <w:szCs w:val="16"/>
              </w:rPr>
              <w:t> 1</w:t>
            </w:r>
          </w:p>
          <w:p w:rsidR="00461EB0" w:rsidRPr="005339F0" w:rsidRDefault="00461EB0" w:rsidP="00451015">
            <w:pPr>
              <w:jc w:val="center"/>
              <w:rPr>
                <w:color w:val="000000"/>
                <w:sz w:val="16"/>
                <w:szCs w:val="16"/>
              </w:rPr>
            </w:pPr>
            <w:r w:rsidRPr="005339F0">
              <w:rPr>
                <w:color w:val="000000"/>
                <w:sz w:val="16"/>
                <w:szCs w:val="16"/>
              </w:rPr>
              <w:t> </w:t>
            </w:r>
          </w:p>
          <w:p w:rsidR="00461EB0" w:rsidRPr="005339F0" w:rsidRDefault="00461EB0" w:rsidP="00451015">
            <w:pPr>
              <w:jc w:val="center"/>
              <w:rPr>
                <w:color w:val="000000"/>
                <w:sz w:val="16"/>
                <w:szCs w:val="16"/>
              </w:rPr>
            </w:pPr>
            <w:r w:rsidRPr="005339F0">
              <w:rPr>
                <w:color w:val="000000"/>
                <w:sz w:val="16"/>
                <w:szCs w:val="16"/>
              </w:rPr>
              <w:t> </w:t>
            </w:r>
          </w:p>
          <w:p w:rsidR="00461EB0" w:rsidRPr="005339F0" w:rsidRDefault="00461EB0" w:rsidP="00451015">
            <w:pPr>
              <w:jc w:val="center"/>
              <w:rPr>
                <w:color w:val="000000"/>
                <w:sz w:val="16"/>
                <w:szCs w:val="16"/>
              </w:rPr>
            </w:pPr>
            <w:r w:rsidRPr="005339F0">
              <w:rPr>
                <w:color w:val="000000"/>
                <w:sz w:val="16"/>
                <w:szCs w:val="16"/>
              </w:rPr>
              <w:t> </w:t>
            </w:r>
          </w:p>
          <w:p w:rsidR="00461EB0" w:rsidRPr="005339F0" w:rsidRDefault="00461EB0" w:rsidP="00451015">
            <w:pPr>
              <w:jc w:val="center"/>
              <w:rPr>
                <w:color w:val="000000"/>
                <w:sz w:val="16"/>
                <w:szCs w:val="16"/>
              </w:rPr>
            </w:pPr>
            <w:r w:rsidRPr="005339F0">
              <w:rPr>
                <w:color w:val="000000"/>
                <w:sz w:val="16"/>
                <w:szCs w:val="16"/>
              </w:rPr>
              <w:t> </w:t>
            </w:r>
          </w:p>
        </w:tc>
        <w:tc>
          <w:tcPr>
            <w:tcW w:w="1305"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Мероприятия в области содействия занятости населения Чувашской Республики</w:t>
            </w:r>
          </w:p>
          <w:p w:rsidR="00461EB0" w:rsidRPr="005339F0" w:rsidRDefault="00461EB0" w:rsidP="00451015">
            <w:pPr>
              <w:jc w:val="center"/>
              <w:rPr>
                <w:color w:val="000000"/>
                <w:sz w:val="16"/>
                <w:szCs w:val="16"/>
              </w:rPr>
            </w:pPr>
            <w:r w:rsidRPr="005339F0">
              <w:rPr>
                <w:color w:val="000000"/>
                <w:sz w:val="16"/>
                <w:szCs w:val="16"/>
              </w:rPr>
              <w:t> </w:t>
            </w:r>
          </w:p>
          <w:p w:rsidR="00461EB0" w:rsidRPr="005339F0" w:rsidRDefault="00461EB0" w:rsidP="00451015">
            <w:pPr>
              <w:jc w:val="center"/>
              <w:rPr>
                <w:color w:val="000000"/>
                <w:sz w:val="16"/>
                <w:szCs w:val="16"/>
              </w:rPr>
            </w:pPr>
            <w:r w:rsidRPr="005339F0">
              <w:rPr>
                <w:color w:val="000000"/>
                <w:sz w:val="16"/>
                <w:szCs w:val="16"/>
              </w:rPr>
              <w:t> </w:t>
            </w:r>
          </w:p>
          <w:p w:rsidR="00461EB0" w:rsidRPr="005339F0" w:rsidRDefault="00461EB0" w:rsidP="00451015">
            <w:pPr>
              <w:jc w:val="center"/>
              <w:rPr>
                <w:color w:val="000000"/>
                <w:sz w:val="16"/>
                <w:szCs w:val="16"/>
              </w:rPr>
            </w:pPr>
            <w:r w:rsidRPr="005339F0">
              <w:rPr>
                <w:color w:val="000000"/>
                <w:sz w:val="16"/>
                <w:szCs w:val="16"/>
              </w:rPr>
              <w:t> </w:t>
            </w:r>
          </w:p>
          <w:p w:rsidR="00461EB0" w:rsidRPr="005339F0" w:rsidRDefault="00461EB0" w:rsidP="00451015">
            <w:pPr>
              <w:jc w:val="center"/>
              <w:rPr>
                <w:color w:val="000000"/>
                <w:sz w:val="16"/>
                <w:szCs w:val="16"/>
              </w:rPr>
            </w:pPr>
            <w:r w:rsidRPr="005339F0">
              <w:rPr>
                <w:color w:val="000000"/>
                <w:sz w:val="16"/>
                <w:szCs w:val="16"/>
              </w:rPr>
              <w:t> </w:t>
            </w:r>
          </w:p>
          <w:p w:rsidR="00461EB0" w:rsidRPr="005339F0" w:rsidRDefault="00461EB0" w:rsidP="00451015">
            <w:pPr>
              <w:jc w:val="center"/>
              <w:rPr>
                <w:color w:val="000000"/>
                <w:sz w:val="16"/>
                <w:szCs w:val="16"/>
              </w:rPr>
            </w:pPr>
            <w:r w:rsidRPr="005339F0">
              <w:rPr>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Ц610100000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Всего</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465"/>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федеральный бюджет</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779"/>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республиканский бюджет Чувашской Республики</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690"/>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 </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бюджет Комсомольского района</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0,0</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690"/>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бюджет Комсомольского  сельского поселения</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540"/>
        </w:trPr>
        <w:tc>
          <w:tcPr>
            <w:tcW w:w="1242"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 </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внебюджетные источники</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0,0</w:t>
            </w:r>
          </w:p>
        </w:tc>
        <w:tc>
          <w:tcPr>
            <w:tcW w:w="426"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nil"/>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trHeight w:val="1104"/>
        </w:trPr>
        <w:tc>
          <w:tcPr>
            <w:tcW w:w="1242" w:type="dxa"/>
            <w:vMerge w:val="restart"/>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sz w:val="16"/>
                <w:szCs w:val="16"/>
              </w:rPr>
              <w:t>Целевой индикатор и показатель муниципальной программы, подпрограммы, увязанные с основным мероприятием 1</w:t>
            </w:r>
          </w:p>
        </w:tc>
        <w:tc>
          <w:tcPr>
            <w:tcW w:w="1305" w:type="dxa"/>
            <w:tcBorders>
              <w:left w:val="single" w:sz="4" w:space="0" w:color="auto"/>
              <w:bottom w:val="single" w:sz="4" w:space="0" w:color="auto"/>
              <w:right w:val="single" w:sz="4" w:space="0" w:color="auto"/>
            </w:tcBorders>
            <w:shd w:val="clear" w:color="auto" w:fill="auto"/>
          </w:tcPr>
          <w:p w:rsidR="00461EB0" w:rsidRPr="005339F0" w:rsidRDefault="00461EB0" w:rsidP="00451015">
            <w:pPr>
              <w:spacing w:before="75" w:after="75"/>
              <w:rPr>
                <w:sz w:val="16"/>
                <w:szCs w:val="16"/>
              </w:rPr>
            </w:pPr>
            <w:r w:rsidRPr="005339F0">
              <w:rPr>
                <w:sz w:val="16"/>
                <w:szCs w:val="16"/>
              </w:rPr>
              <w:t>Численность участников мероприятия по организации оплачиваемых  общественных работ  </w:t>
            </w:r>
          </w:p>
          <w:p w:rsidR="00461EB0" w:rsidRPr="005339F0" w:rsidRDefault="00461EB0" w:rsidP="00451015">
            <w:pPr>
              <w:autoSpaceDE w:val="0"/>
              <w:autoSpaceDN w:val="0"/>
              <w:adjustRightInd w:val="0"/>
              <w:spacing w:line="235" w:lineRule="auto"/>
              <w:rPr>
                <w:color w:val="000000"/>
                <w:sz w:val="16"/>
                <w:szCs w:val="16"/>
                <w:lang w:eastAsia="en-US"/>
              </w:rPr>
            </w:pPr>
          </w:p>
        </w:tc>
        <w:tc>
          <w:tcPr>
            <w:tcW w:w="567" w:type="dxa"/>
            <w:tcBorders>
              <w:top w:val="nil"/>
              <w:left w:val="single" w:sz="4" w:space="0" w:color="auto"/>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человек</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х</w:t>
            </w:r>
          </w:p>
        </w:tc>
        <w:tc>
          <w:tcPr>
            <w:tcW w:w="568"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х</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х</w:t>
            </w:r>
          </w:p>
        </w:tc>
        <w:tc>
          <w:tcPr>
            <w:tcW w:w="993"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х</w:t>
            </w:r>
          </w:p>
        </w:tc>
        <w:tc>
          <w:tcPr>
            <w:tcW w:w="565"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10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10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10</w:t>
            </w:r>
          </w:p>
        </w:tc>
        <w:tc>
          <w:tcPr>
            <w:tcW w:w="567"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0</w:t>
            </w:r>
          </w:p>
        </w:tc>
        <w:tc>
          <w:tcPr>
            <w:tcW w:w="426"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0</w:t>
            </w:r>
          </w:p>
        </w:tc>
        <w:tc>
          <w:tcPr>
            <w:tcW w:w="709"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0</w:t>
            </w:r>
          </w:p>
        </w:tc>
        <w:tc>
          <w:tcPr>
            <w:tcW w:w="424" w:type="dxa"/>
            <w:tcBorders>
              <w:top w:val="nil"/>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0</w:t>
            </w:r>
          </w:p>
        </w:tc>
        <w:tc>
          <w:tcPr>
            <w:tcW w:w="426" w:type="dxa"/>
            <w:tcBorders>
              <w:top w:val="nil"/>
              <w:left w:val="nil"/>
              <w:bottom w:val="single" w:sz="4" w:space="0" w:color="auto"/>
              <w:right w:val="single" w:sz="4" w:space="0" w:color="auto"/>
            </w:tcBorders>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0</w:t>
            </w:r>
          </w:p>
        </w:tc>
        <w:tc>
          <w:tcPr>
            <w:tcW w:w="425" w:type="dxa"/>
            <w:tcBorders>
              <w:top w:val="nil"/>
              <w:left w:val="nil"/>
              <w:bottom w:val="single" w:sz="4" w:space="0" w:color="auto"/>
              <w:right w:val="single" w:sz="4" w:space="0" w:color="auto"/>
            </w:tcBorders>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0</w:t>
            </w:r>
          </w:p>
        </w:tc>
        <w:tc>
          <w:tcPr>
            <w:tcW w:w="850" w:type="dxa"/>
          </w:tcPr>
          <w:p w:rsidR="00461EB0" w:rsidRPr="005339F0" w:rsidRDefault="00461EB0" w:rsidP="00451015">
            <w:pPr>
              <w:autoSpaceDE w:val="0"/>
              <w:autoSpaceDN w:val="0"/>
              <w:adjustRightInd w:val="0"/>
              <w:spacing w:line="235" w:lineRule="auto"/>
              <w:jc w:val="center"/>
              <w:rPr>
                <w:color w:val="000000"/>
                <w:sz w:val="16"/>
                <w:szCs w:val="16"/>
                <w:lang w:eastAsia="en-US"/>
              </w:rPr>
            </w:pPr>
          </w:p>
        </w:tc>
      </w:tr>
      <w:tr w:rsidR="00461EB0" w:rsidRPr="005339F0" w:rsidTr="005339F0">
        <w:trPr>
          <w:trHeight w:val="1160"/>
        </w:trPr>
        <w:tc>
          <w:tcPr>
            <w:tcW w:w="1242"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sz w:val="16"/>
                <w:szCs w:val="16"/>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spacing w:before="75" w:after="75"/>
              <w:rPr>
                <w:sz w:val="16"/>
                <w:szCs w:val="16"/>
              </w:rPr>
            </w:pPr>
            <w:r w:rsidRPr="005339F0">
              <w:rPr>
                <w:sz w:val="16"/>
                <w:szCs w:val="16"/>
              </w:rPr>
              <w:t>Численность инвалидов - участников мероприятия по организации оплачиваемых  общественных работ </w:t>
            </w:r>
          </w:p>
          <w:p w:rsidR="00461EB0" w:rsidRPr="005339F0" w:rsidRDefault="00461EB0" w:rsidP="00451015">
            <w:pPr>
              <w:autoSpaceDE w:val="0"/>
              <w:autoSpaceDN w:val="0"/>
              <w:adjustRightInd w:val="0"/>
              <w:spacing w:line="235" w:lineRule="auto"/>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человек</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х</w:t>
            </w:r>
          </w:p>
        </w:tc>
        <w:tc>
          <w:tcPr>
            <w:tcW w:w="568"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х</w:t>
            </w:r>
          </w:p>
        </w:tc>
        <w:tc>
          <w:tcPr>
            <w:tcW w:w="993"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х</w:t>
            </w:r>
          </w:p>
        </w:tc>
        <w:tc>
          <w:tcPr>
            <w:tcW w:w="565"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1</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autoSpaceDE w:val="0"/>
              <w:autoSpaceDN w:val="0"/>
              <w:adjustRightInd w:val="0"/>
              <w:spacing w:line="235" w:lineRule="auto"/>
              <w:jc w:val="center"/>
              <w:rPr>
                <w:color w:val="000000"/>
                <w:sz w:val="16"/>
                <w:szCs w:val="16"/>
                <w:lang w:eastAsia="en-US"/>
              </w:rPr>
            </w:pPr>
            <w:r w:rsidRPr="005339F0">
              <w:rPr>
                <w:color w:val="000000"/>
                <w:sz w:val="16"/>
                <w:szCs w:val="16"/>
                <w:lang w:eastAsia="en-US"/>
              </w:rPr>
              <w:t>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0</w:t>
            </w:r>
          </w:p>
        </w:tc>
        <w:tc>
          <w:tcPr>
            <w:tcW w:w="426"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0</w:t>
            </w:r>
          </w:p>
        </w:tc>
        <w:tc>
          <w:tcPr>
            <w:tcW w:w="424"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0</w:t>
            </w:r>
          </w:p>
        </w:tc>
        <w:tc>
          <w:tcPr>
            <w:tcW w:w="426" w:type="dxa"/>
            <w:tcBorders>
              <w:top w:val="single" w:sz="4" w:space="0" w:color="auto"/>
              <w:left w:val="nil"/>
              <w:bottom w:val="single" w:sz="4" w:space="0" w:color="auto"/>
              <w:right w:val="single" w:sz="4" w:space="0" w:color="auto"/>
            </w:tcBorders>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0</w:t>
            </w:r>
          </w:p>
        </w:tc>
        <w:tc>
          <w:tcPr>
            <w:tcW w:w="425" w:type="dxa"/>
            <w:tcBorders>
              <w:top w:val="single" w:sz="4" w:space="0" w:color="auto"/>
              <w:left w:val="nil"/>
              <w:bottom w:val="single" w:sz="4" w:space="0" w:color="auto"/>
              <w:right w:val="single" w:sz="4" w:space="0" w:color="auto"/>
            </w:tcBorders>
          </w:tcPr>
          <w:p w:rsidR="00461EB0" w:rsidRPr="005339F0" w:rsidRDefault="00461EB0" w:rsidP="00451015">
            <w:pPr>
              <w:spacing w:line="235" w:lineRule="auto"/>
              <w:jc w:val="center"/>
              <w:rPr>
                <w:color w:val="000000"/>
                <w:sz w:val="16"/>
                <w:szCs w:val="16"/>
                <w:lang w:eastAsia="en-US"/>
              </w:rPr>
            </w:pPr>
            <w:r w:rsidRPr="005339F0">
              <w:rPr>
                <w:color w:val="000000"/>
                <w:sz w:val="16"/>
                <w:szCs w:val="16"/>
                <w:lang w:eastAsia="en-US"/>
              </w:rPr>
              <w:t>0</w:t>
            </w:r>
          </w:p>
        </w:tc>
        <w:tc>
          <w:tcPr>
            <w:tcW w:w="850" w:type="dxa"/>
          </w:tcPr>
          <w:p w:rsidR="00461EB0" w:rsidRPr="005339F0" w:rsidRDefault="00461EB0" w:rsidP="00451015">
            <w:pPr>
              <w:spacing w:line="235" w:lineRule="auto"/>
              <w:jc w:val="center"/>
              <w:rPr>
                <w:color w:val="000000"/>
                <w:sz w:val="16"/>
                <w:szCs w:val="16"/>
                <w:lang w:eastAsia="en-US"/>
              </w:rPr>
            </w:pPr>
          </w:p>
        </w:tc>
      </w:tr>
      <w:tr w:rsidR="00461EB0" w:rsidRPr="005339F0" w:rsidTr="005339F0">
        <w:trPr>
          <w:gridAfter w:val="1"/>
          <w:wAfter w:w="850" w:type="dxa"/>
          <w:trHeight w:val="667"/>
        </w:trPr>
        <w:tc>
          <w:tcPr>
            <w:tcW w:w="1242"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Мероприятие 1.1</w:t>
            </w:r>
          </w:p>
        </w:tc>
        <w:tc>
          <w:tcPr>
            <w:tcW w:w="1305" w:type="dxa"/>
            <w:vMerge w:val="restart"/>
            <w:tcBorders>
              <w:top w:val="single" w:sz="4" w:space="0" w:color="auto"/>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Организация временного трудоустройства безработных граждан, испытывающих трудности в поиске работы</w:t>
            </w: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p w:rsidR="00461EB0" w:rsidRPr="005339F0" w:rsidRDefault="00461EB0" w:rsidP="00451015">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Всего</w:t>
            </w:r>
          </w:p>
        </w:tc>
        <w:tc>
          <w:tcPr>
            <w:tcW w:w="565"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240,0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627"/>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федеральный бюджет</w:t>
            </w:r>
          </w:p>
        </w:tc>
        <w:tc>
          <w:tcPr>
            <w:tcW w:w="565"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667"/>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8"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w:t>
            </w:r>
          </w:p>
        </w:tc>
        <w:tc>
          <w:tcPr>
            <w:tcW w:w="993"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республиканский бюджет Чувашской Республики</w:t>
            </w:r>
          </w:p>
        </w:tc>
        <w:tc>
          <w:tcPr>
            <w:tcW w:w="565"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480"/>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568"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 </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 </w:t>
            </w:r>
          </w:p>
        </w:tc>
        <w:tc>
          <w:tcPr>
            <w:tcW w:w="993"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бюджет Комсомольского района</w:t>
            </w:r>
          </w:p>
        </w:tc>
        <w:tc>
          <w:tcPr>
            <w:tcW w:w="565"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0,0</w:t>
            </w:r>
          </w:p>
        </w:tc>
        <w:tc>
          <w:tcPr>
            <w:tcW w:w="426"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654"/>
        </w:trPr>
        <w:tc>
          <w:tcPr>
            <w:tcW w:w="1242"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993</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0401</w:t>
            </w:r>
          </w:p>
        </w:tc>
        <w:tc>
          <w:tcPr>
            <w:tcW w:w="568"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Ц610172270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360</w:t>
            </w:r>
          </w:p>
        </w:tc>
        <w:tc>
          <w:tcPr>
            <w:tcW w:w="993"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бюджет Комсомольского  сельского поселения</w:t>
            </w:r>
          </w:p>
        </w:tc>
        <w:tc>
          <w:tcPr>
            <w:tcW w:w="565"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80,0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0,0 </w:t>
            </w:r>
          </w:p>
        </w:tc>
        <w:tc>
          <w:tcPr>
            <w:tcW w:w="426"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r w:rsidR="00461EB0" w:rsidRPr="005339F0" w:rsidTr="005339F0">
        <w:trPr>
          <w:gridAfter w:val="1"/>
          <w:wAfter w:w="850" w:type="dxa"/>
          <w:trHeight w:val="853"/>
        </w:trPr>
        <w:tc>
          <w:tcPr>
            <w:tcW w:w="1242"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1305" w:type="dxa"/>
            <w:vMerge/>
            <w:tcBorders>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 </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568"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х </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х</w:t>
            </w:r>
          </w:p>
        </w:tc>
        <w:tc>
          <w:tcPr>
            <w:tcW w:w="993"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внебюджетные источники</w:t>
            </w:r>
          </w:p>
        </w:tc>
        <w:tc>
          <w:tcPr>
            <w:tcW w:w="565"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6"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0,0</w:t>
            </w:r>
          </w:p>
        </w:tc>
        <w:tc>
          <w:tcPr>
            <w:tcW w:w="424" w:type="dxa"/>
            <w:tcBorders>
              <w:top w:val="single" w:sz="4" w:space="0" w:color="auto"/>
              <w:left w:val="nil"/>
              <w:bottom w:val="single" w:sz="4" w:space="0" w:color="auto"/>
              <w:right w:val="single" w:sz="4" w:space="0" w:color="auto"/>
            </w:tcBorders>
            <w:shd w:val="clear" w:color="auto" w:fill="auto"/>
          </w:tcPr>
          <w:p w:rsidR="00461EB0" w:rsidRPr="005339F0" w:rsidRDefault="00461EB0" w:rsidP="00451015">
            <w:pPr>
              <w:jc w:val="center"/>
              <w:rPr>
                <w:color w:val="000000"/>
                <w:sz w:val="16"/>
                <w:szCs w:val="16"/>
              </w:rPr>
            </w:pPr>
            <w:r w:rsidRPr="005339F0">
              <w:rPr>
                <w:color w:val="000000"/>
                <w:sz w:val="16"/>
                <w:szCs w:val="16"/>
              </w:rPr>
              <w:t> 0,0</w:t>
            </w:r>
          </w:p>
        </w:tc>
        <w:tc>
          <w:tcPr>
            <w:tcW w:w="426"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c>
          <w:tcPr>
            <w:tcW w:w="425" w:type="dxa"/>
            <w:tcBorders>
              <w:top w:val="single" w:sz="4" w:space="0" w:color="auto"/>
              <w:left w:val="nil"/>
              <w:bottom w:val="single" w:sz="4" w:space="0" w:color="auto"/>
              <w:right w:val="single" w:sz="4" w:space="0" w:color="auto"/>
            </w:tcBorders>
          </w:tcPr>
          <w:p w:rsidR="00461EB0" w:rsidRPr="005339F0" w:rsidRDefault="00461EB0" w:rsidP="00451015">
            <w:pPr>
              <w:jc w:val="center"/>
              <w:rPr>
                <w:color w:val="000000"/>
                <w:sz w:val="16"/>
                <w:szCs w:val="16"/>
              </w:rPr>
            </w:pPr>
            <w:r w:rsidRPr="005339F0">
              <w:rPr>
                <w:color w:val="000000"/>
                <w:sz w:val="16"/>
                <w:szCs w:val="16"/>
              </w:rPr>
              <w:t>0,0</w:t>
            </w:r>
          </w:p>
        </w:tc>
      </w:tr>
    </w:tbl>
    <w:p w:rsidR="00461EB0" w:rsidRPr="005339F0" w:rsidRDefault="00461EB0" w:rsidP="00461EB0">
      <w:pPr>
        <w:tabs>
          <w:tab w:val="left" w:pos="1392"/>
        </w:tabs>
        <w:rPr>
          <w:sz w:val="16"/>
          <w:szCs w:val="16"/>
        </w:rPr>
      </w:pPr>
    </w:p>
    <w:p w:rsidR="00461EB0" w:rsidRPr="005339F0" w:rsidRDefault="00461EB0" w:rsidP="00461EB0">
      <w:pPr>
        <w:tabs>
          <w:tab w:val="left" w:pos="1392"/>
        </w:tabs>
        <w:rPr>
          <w:sz w:val="16"/>
          <w:szCs w:val="16"/>
        </w:rPr>
      </w:pPr>
      <w:r w:rsidRPr="005339F0">
        <w:rPr>
          <w:sz w:val="16"/>
          <w:szCs w:val="16"/>
        </w:rPr>
        <w:tab/>
      </w:r>
    </w:p>
    <w:p w:rsidR="00461EB0" w:rsidRPr="005339F0" w:rsidRDefault="00461EB0" w:rsidP="00461EB0">
      <w:pPr>
        <w:rPr>
          <w:sz w:val="16"/>
          <w:szCs w:val="16"/>
        </w:rPr>
      </w:pPr>
    </w:p>
    <w:p w:rsidR="00461EB0" w:rsidRPr="005339F0" w:rsidRDefault="00461EB0" w:rsidP="00461EB0">
      <w:pPr>
        <w:rPr>
          <w:sz w:val="16"/>
          <w:szCs w:val="16"/>
        </w:rPr>
      </w:pPr>
    </w:p>
    <w:p w:rsidR="00461EB0" w:rsidRPr="005339F0" w:rsidRDefault="00461EB0" w:rsidP="00461EB0">
      <w:pPr>
        <w:rPr>
          <w:sz w:val="16"/>
          <w:szCs w:val="16"/>
        </w:rPr>
      </w:pPr>
    </w:p>
    <w:p w:rsidR="00461EB0" w:rsidRPr="005339F0" w:rsidRDefault="00461EB0" w:rsidP="00461EB0">
      <w:pPr>
        <w:tabs>
          <w:tab w:val="left" w:pos="1032"/>
        </w:tabs>
        <w:rPr>
          <w:sz w:val="16"/>
          <w:szCs w:val="16"/>
        </w:rPr>
      </w:pPr>
      <w:r w:rsidRPr="005339F0">
        <w:rPr>
          <w:sz w:val="16"/>
          <w:szCs w:val="16"/>
        </w:rPr>
        <w:tab/>
      </w:r>
    </w:p>
    <w:p w:rsidR="00461EB0" w:rsidRDefault="00461EB0" w:rsidP="00461EB0">
      <w:r>
        <w:tab/>
      </w: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868680</wp:posOffset>
            </wp:positionV>
            <wp:extent cx="845820" cy="998220"/>
            <wp:effectExtent l="0" t="0" r="0" b="0"/>
            <wp:wrapSquare wrapText="left"/>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11">
                      <a:extLst>
                        <a:ext uri="{28A0092B-C50C-407E-A947-70E740481C1C}">
                          <a14:useLocalDpi xmlns:a14="http://schemas.microsoft.com/office/drawing/2010/main" val="0"/>
                        </a:ext>
                      </a:extLst>
                    </a:blip>
                    <a:srcRect t="-1456" r="-980" b="-2222"/>
                    <a:stretch>
                      <a:fillRect/>
                    </a:stretch>
                  </pic:blipFill>
                  <pic:spPr bwMode="auto">
                    <a:xfrm>
                      <a:off x="0" y="0"/>
                      <a:ext cx="845820" cy="998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34"/>
        <w:gridCol w:w="4111"/>
      </w:tblGrid>
      <w:tr w:rsidR="00461EB0" w:rsidTr="00451015">
        <w:tc>
          <w:tcPr>
            <w:tcW w:w="4786" w:type="dxa"/>
            <w:tcBorders>
              <w:top w:val="nil"/>
              <w:left w:val="nil"/>
              <w:bottom w:val="nil"/>
              <w:right w:val="nil"/>
            </w:tcBorders>
          </w:tcPr>
          <w:p w:rsidR="00461EB0" w:rsidRDefault="00461EB0" w:rsidP="00451015">
            <w:pPr>
              <w:jc w:val="center"/>
            </w:pPr>
            <w:r>
              <w:t>ЧАВАШ РЕСПУБЛИКИ</w:t>
            </w:r>
          </w:p>
          <w:p w:rsidR="00461EB0" w:rsidRDefault="00461EB0" w:rsidP="00451015">
            <w:pPr>
              <w:jc w:val="center"/>
            </w:pPr>
            <w:r>
              <w:t>КОМСОМОЛЬСКИ РАЙОНЕ</w:t>
            </w:r>
          </w:p>
          <w:p w:rsidR="00461EB0" w:rsidRDefault="00461EB0" w:rsidP="00451015">
            <w:pPr>
              <w:jc w:val="center"/>
            </w:pPr>
            <w:r>
              <w:t>КОМСОМОЛЬСКИ ЯЛ</w:t>
            </w:r>
          </w:p>
          <w:p w:rsidR="00461EB0" w:rsidRDefault="00461EB0" w:rsidP="00451015">
            <w:pPr>
              <w:jc w:val="center"/>
            </w:pPr>
            <w:r>
              <w:t>ПОСЕЛЕНИЙЕ АДМИНИСТРАЦИЙЕ</w:t>
            </w:r>
          </w:p>
          <w:p w:rsidR="00461EB0" w:rsidRDefault="00461EB0" w:rsidP="00451015">
            <w:pPr>
              <w:jc w:val="center"/>
            </w:pPr>
            <w:r>
              <w:t>ЙЫШАНУ</w:t>
            </w:r>
          </w:p>
          <w:p w:rsidR="00461EB0" w:rsidRDefault="00461EB0" w:rsidP="00451015">
            <w:pPr>
              <w:jc w:val="center"/>
            </w:pPr>
            <w:r>
              <w:t>02.02.2021 г. № 18</w:t>
            </w:r>
          </w:p>
          <w:p w:rsidR="00461EB0" w:rsidRDefault="00461EB0" w:rsidP="00451015">
            <w:pPr>
              <w:jc w:val="center"/>
            </w:pPr>
            <w:r>
              <w:t>Комсомольски яле</w:t>
            </w:r>
          </w:p>
        </w:tc>
        <w:tc>
          <w:tcPr>
            <w:tcW w:w="1134" w:type="dxa"/>
            <w:tcBorders>
              <w:top w:val="nil"/>
              <w:left w:val="nil"/>
              <w:bottom w:val="nil"/>
              <w:right w:val="nil"/>
            </w:tcBorders>
          </w:tcPr>
          <w:p w:rsidR="00461EB0" w:rsidRDefault="00461EB0" w:rsidP="00451015">
            <w:pPr>
              <w:jc w:val="center"/>
            </w:pPr>
          </w:p>
        </w:tc>
        <w:tc>
          <w:tcPr>
            <w:tcW w:w="4111" w:type="dxa"/>
            <w:tcBorders>
              <w:top w:val="nil"/>
              <w:left w:val="nil"/>
              <w:bottom w:val="nil"/>
              <w:right w:val="nil"/>
            </w:tcBorders>
          </w:tcPr>
          <w:p w:rsidR="00461EB0" w:rsidRDefault="00461EB0" w:rsidP="00451015">
            <w:pPr>
              <w:tabs>
                <w:tab w:val="left" w:pos="-108"/>
              </w:tabs>
              <w:ind w:right="-108"/>
              <w:jc w:val="center"/>
            </w:pPr>
            <w:r>
              <w:t>ЧУВАШСКАЯ РЕСПУБЛИКА</w:t>
            </w:r>
          </w:p>
          <w:p w:rsidR="00461EB0" w:rsidRDefault="00461EB0" w:rsidP="00451015">
            <w:pPr>
              <w:tabs>
                <w:tab w:val="left" w:pos="-108"/>
              </w:tabs>
              <w:jc w:val="center"/>
            </w:pPr>
            <w:r>
              <w:t>КОМСОМОЛЬСКИЙ РАЙОН</w:t>
            </w:r>
          </w:p>
          <w:p w:rsidR="00461EB0" w:rsidRDefault="00461EB0" w:rsidP="00451015">
            <w:pPr>
              <w:tabs>
                <w:tab w:val="left" w:pos="-108"/>
              </w:tabs>
              <w:jc w:val="center"/>
            </w:pPr>
            <w:r>
              <w:t>АДМИНИСТРАЦИЯ КОМСОМОЛЬСКОГО</w:t>
            </w:r>
          </w:p>
          <w:p w:rsidR="00461EB0" w:rsidRDefault="00461EB0" w:rsidP="00451015">
            <w:pPr>
              <w:tabs>
                <w:tab w:val="left" w:pos="-108"/>
              </w:tabs>
              <w:jc w:val="center"/>
            </w:pPr>
            <w:r>
              <w:t>СЕЛЬСКОГО ПОСЕЛЕНИЯ</w:t>
            </w:r>
          </w:p>
          <w:p w:rsidR="00461EB0" w:rsidRDefault="00461EB0" w:rsidP="00451015">
            <w:pPr>
              <w:tabs>
                <w:tab w:val="left" w:pos="-108"/>
              </w:tabs>
              <w:jc w:val="center"/>
            </w:pPr>
            <w:r>
              <w:t>ПОСТАНОВЛЕНИЕ</w:t>
            </w:r>
          </w:p>
          <w:p w:rsidR="00461EB0" w:rsidRDefault="00461EB0" w:rsidP="00451015">
            <w:pPr>
              <w:jc w:val="center"/>
            </w:pPr>
            <w:r>
              <w:t>02.02.2020 г. № 18</w:t>
            </w:r>
          </w:p>
          <w:p w:rsidR="00461EB0" w:rsidRDefault="00461EB0" w:rsidP="00451015">
            <w:pPr>
              <w:tabs>
                <w:tab w:val="left" w:pos="-108"/>
              </w:tabs>
              <w:ind w:firstLine="177"/>
              <w:jc w:val="center"/>
            </w:pPr>
            <w:r>
              <w:t>с. Комсомольское</w:t>
            </w:r>
          </w:p>
        </w:tc>
      </w:tr>
    </w:tbl>
    <w:p w:rsidR="00461EB0" w:rsidRDefault="00461EB0" w:rsidP="00461EB0">
      <w:pPr>
        <w:pStyle w:val="21"/>
        <w:spacing w:after="0" w:line="240" w:lineRule="auto"/>
        <w:ind w:right="5102"/>
        <w:rPr>
          <w:sz w:val="28"/>
          <w:szCs w:val="28"/>
        </w:rPr>
      </w:pPr>
    </w:p>
    <w:p w:rsidR="00461EB0" w:rsidRPr="0028510F" w:rsidRDefault="00461EB0" w:rsidP="00461EB0">
      <w:pPr>
        <w:pStyle w:val="21"/>
        <w:spacing w:after="0" w:line="240" w:lineRule="auto"/>
        <w:ind w:right="5102"/>
        <w:rPr>
          <w:sz w:val="28"/>
          <w:szCs w:val="28"/>
        </w:rPr>
      </w:pPr>
      <w:r w:rsidRPr="0028510F">
        <w:rPr>
          <w:sz w:val="28"/>
          <w:szCs w:val="28"/>
        </w:rPr>
        <w:t xml:space="preserve">О муниципальной программе </w:t>
      </w:r>
      <w:r>
        <w:rPr>
          <w:sz w:val="28"/>
          <w:szCs w:val="28"/>
        </w:rPr>
        <w:t>Комсомольского</w:t>
      </w:r>
      <w:r w:rsidRPr="0028510F">
        <w:rPr>
          <w:sz w:val="28"/>
          <w:szCs w:val="28"/>
        </w:rPr>
        <w:t xml:space="preserve"> сельского поселения Комсомольского района Чувашской Ре</w:t>
      </w:r>
      <w:r>
        <w:rPr>
          <w:sz w:val="28"/>
          <w:szCs w:val="28"/>
        </w:rPr>
        <w:t xml:space="preserve">спублик  </w:t>
      </w:r>
      <w:r w:rsidRPr="0028510F">
        <w:rPr>
          <w:sz w:val="28"/>
          <w:szCs w:val="28"/>
        </w:rPr>
        <w:t>«Повышение безопасности</w:t>
      </w:r>
      <w:r>
        <w:rPr>
          <w:sz w:val="28"/>
          <w:szCs w:val="28"/>
        </w:rPr>
        <w:t xml:space="preserve"> жизнедеятель</w:t>
      </w:r>
      <w:r w:rsidRPr="0028510F">
        <w:rPr>
          <w:sz w:val="28"/>
          <w:szCs w:val="28"/>
        </w:rPr>
        <w:t xml:space="preserve">ности населения и территорий </w:t>
      </w:r>
      <w:r>
        <w:rPr>
          <w:sz w:val="28"/>
          <w:szCs w:val="28"/>
        </w:rPr>
        <w:t>Комсомольского</w:t>
      </w:r>
      <w:r w:rsidRPr="0028510F">
        <w:rPr>
          <w:sz w:val="28"/>
          <w:szCs w:val="28"/>
        </w:rPr>
        <w:t xml:space="preserve"> сельского поселения Комсомольского района Чувашской Республики»  </w:t>
      </w:r>
    </w:p>
    <w:p w:rsidR="00461EB0" w:rsidRPr="00C13DF3" w:rsidRDefault="00461EB0" w:rsidP="00461EB0">
      <w:pPr>
        <w:ind w:firstLine="709"/>
        <w:jc w:val="both"/>
        <w:rPr>
          <w:sz w:val="26"/>
          <w:szCs w:val="26"/>
        </w:rPr>
      </w:pPr>
    </w:p>
    <w:p w:rsidR="00461EB0" w:rsidRPr="00C13DF3" w:rsidRDefault="00461EB0" w:rsidP="00461EB0">
      <w:pPr>
        <w:ind w:firstLine="709"/>
        <w:jc w:val="both"/>
        <w:rPr>
          <w:sz w:val="28"/>
          <w:szCs w:val="28"/>
        </w:rPr>
      </w:pPr>
      <w:r w:rsidRPr="00C13DF3">
        <w:rPr>
          <w:sz w:val="28"/>
          <w:szCs w:val="28"/>
        </w:rPr>
        <w:t xml:space="preserve">В целях достижения высоких стандартов благосостояния населения, повышения безопасности жизнедеятельности населения и территорий </w:t>
      </w:r>
      <w:r>
        <w:rPr>
          <w:sz w:val="28"/>
          <w:szCs w:val="28"/>
        </w:rPr>
        <w:t xml:space="preserve">Комсомольского сельского поселения </w:t>
      </w:r>
      <w:r w:rsidRPr="00C13DF3">
        <w:rPr>
          <w:sz w:val="28"/>
          <w:szCs w:val="28"/>
        </w:rPr>
        <w:t>администрация</w:t>
      </w:r>
      <w:r>
        <w:rPr>
          <w:sz w:val="28"/>
          <w:szCs w:val="28"/>
        </w:rPr>
        <w:t xml:space="preserve"> сельского поселения</w:t>
      </w:r>
      <w:r w:rsidRPr="00C13DF3">
        <w:rPr>
          <w:sz w:val="28"/>
          <w:szCs w:val="28"/>
        </w:rPr>
        <w:t xml:space="preserve"> Комсомольского района п о с т а н о в л я е т:</w:t>
      </w:r>
    </w:p>
    <w:p w:rsidR="00461EB0" w:rsidRPr="00C13DF3" w:rsidRDefault="00461EB0" w:rsidP="00461EB0">
      <w:pPr>
        <w:ind w:firstLine="709"/>
        <w:jc w:val="both"/>
        <w:rPr>
          <w:sz w:val="28"/>
          <w:szCs w:val="28"/>
        </w:rPr>
      </w:pPr>
    </w:p>
    <w:p w:rsidR="00461EB0" w:rsidRPr="00C13DF3" w:rsidRDefault="00461EB0" w:rsidP="00461EB0">
      <w:pPr>
        <w:pStyle w:val="ConsPlusNormal"/>
        <w:ind w:firstLine="540"/>
        <w:jc w:val="both"/>
        <w:rPr>
          <w:rFonts w:ascii="Times New Roman" w:hAnsi="Times New Roman" w:cs="Times New Roman"/>
          <w:sz w:val="28"/>
          <w:szCs w:val="28"/>
        </w:rPr>
      </w:pPr>
      <w:r w:rsidRPr="00C13DF3">
        <w:rPr>
          <w:rFonts w:ascii="Times New Roman" w:hAnsi="Times New Roman" w:cs="Times New Roman"/>
          <w:sz w:val="28"/>
          <w:szCs w:val="28"/>
        </w:rPr>
        <w:t xml:space="preserve">1. Утвердить прилагаемую муниципальную </w:t>
      </w:r>
      <w:hyperlink w:anchor="Par34" w:tooltip="Ссылка на текущий документ" w:history="1">
        <w:r w:rsidRPr="00C13DF3">
          <w:rPr>
            <w:rFonts w:ascii="Times New Roman" w:hAnsi="Times New Roman" w:cs="Times New Roman"/>
            <w:sz w:val="28"/>
            <w:szCs w:val="28"/>
          </w:rPr>
          <w:t>программу</w:t>
        </w:r>
      </w:hyperlink>
      <w:r w:rsidRPr="00C13DF3">
        <w:rPr>
          <w:rFonts w:ascii="Times New Roman" w:hAnsi="Times New Roman" w:cs="Times New Roman"/>
          <w:sz w:val="28"/>
          <w:szCs w:val="28"/>
        </w:rPr>
        <w:t xml:space="preserve"> "Повышение безопасности жизнедеятельности населения и территорий </w:t>
      </w:r>
      <w:r w:rsidRPr="00C6010D">
        <w:rPr>
          <w:rFonts w:ascii="Times New Roman" w:hAnsi="Times New Roman" w:cs="Times New Roman"/>
          <w:sz w:val="28"/>
          <w:szCs w:val="28"/>
        </w:rPr>
        <w:t xml:space="preserve">Комсомольского </w:t>
      </w:r>
      <w:r w:rsidRPr="00D94951">
        <w:rPr>
          <w:rFonts w:ascii="Times New Roman" w:hAnsi="Times New Roman" w:cs="Times New Roman"/>
          <w:sz w:val="28"/>
          <w:szCs w:val="28"/>
        </w:rPr>
        <w:t>сельского поселения</w:t>
      </w:r>
      <w:r>
        <w:t xml:space="preserve"> </w:t>
      </w:r>
      <w:r w:rsidRPr="00C13DF3">
        <w:rPr>
          <w:rFonts w:ascii="Times New Roman" w:hAnsi="Times New Roman" w:cs="Times New Roman"/>
          <w:sz w:val="28"/>
          <w:szCs w:val="28"/>
        </w:rPr>
        <w:t>Комсомольского района» (далее – Программа).</w:t>
      </w:r>
    </w:p>
    <w:p w:rsidR="00461EB0" w:rsidRPr="00C13DF3" w:rsidRDefault="00461EB0" w:rsidP="00461EB0">
      <w:pPr>
        <w:pStyle w:val="ConsPlusNormal"/>
        <w:ind w:firstLine="540"/>
        <w:jc w:val="both"/>
        <w:rPr>
          <w:rFonts w:ascii="Times New Roman" w:hAnsi="Times New Roman" w:cs="Times New Roman"/>
          <w:sz w:val="28"/>
          <w:szCs w:val="28"/>
        </w:rPr>
      </w:pPr>
      <w:r w:rsidRPr="00C13DF3">
        <w:rPr>
          <w:rFonts w:ascii="Times New Roman" w:hAnsi="Times New Roman" w:cs="Times New Roman"/>
          <w:sz w:val="28"/>
          <w:szCs w:val="28"/>
        </w:rPr>
        <w:t xml:space="preserve">2. Утвердить ответственным исполнителем Программы </w:t>
      </w:r>
      <w:r>
        <w:rPr>
          <w:rFonts w:ascii="Times New Roman" w:hAnsi="Times New Roman" w:cs="Times New Roman"/>
          <w:sz w:val="28"/>
          <w:szCs w:val="28"/>
        </w:rPr>
        <w:t xml:space="preserve">администрации </w:t>
      </w:r>
      <w:r w:rsidRPr="00C6010D">
        <w:rPr>
          <w:rFonts w:ascii="Times New Roman" w:hAnsi="Times New Roman" w:cs="Times New Roman"/>
          <w:sz w:val="28"/>
          <w:szCs w:val="28"/>
        </w:rPr>
        <w:t>Комсомольского</w:t>
      </w:r>
      <w:r w:rsidRPr="00D94951">
        <w:rPr>
          <w:rFonts w:ascii="Times New Roman" w:hAnsi="Times New Roman" w:cs="Times New Roman"/>
          <w:sz w:val="28"/>
          <w:szCs w:val="28"/>
        </w:rPr>
        <w:t xml:space="preserve"> сельского поселения</w:t>
      </w:r>
      <w:r w:rsidRPr="00C13DF3">
        <w:rPr>
          <w:rFonts w:ascii="Times New Roman" w:hAnsi="Times New Roman" w:cs="Times New Roman"/>
          <w:sz w:val="28"/>
          <w:szCs w:val="28"/>
        </w:rPr>
        <w:t xml:space="preserve"> Комсомольского района.</w:t>
      </w:r>
    </w:p>
    <w:p w:rsidR="00461EB0" w:rsidRPr="0044390B" w:rsidRDefault="00461EB0" w:rsidP="00461EB0">
      <w:pPr>
        <w:rPr>
          <w:sz w:val="28"/>
          <w:szCs w:val="28"/>
        </w:rPr>
      </w:pPr>
      <w:r>
        <w:rPr>
          <w:sz w:val="28"/>
          <w:szCs w:val="28"/>
        </w:rPr>
        <w:t xml:space="preserve">        3</w:t>
      </w:r>
      <w:r w:rsidRPr="0044390B">
        <w:rPr>
          <w:sz w:val="28"/>
          <w:szCs w:val="28"/>
        </w:rPr>
        <w:t>. Настоящее постановление вступает в силу со дня его официального опубликования и распространяется на правоотношения, возникшие с 01 января 2021 года.</w:t>
      </w:r>
    </w:p>
    <w:p w:rsidR="00461EB0" w:rsidRPr="0044390B" w:rsidRDefault="00461EB0" w:rsidP="00461EB0">
      <w:pPr>
        <w:rPr>
          <w:sz w:val="28"/>
          <w:szCs w:val="28"/>
        </w:rPr>
      </w:pPr>
      <w:r>
        <w:rPr>
          <w:sz w:val="28"/>
          <w:szCs w:val="28"/>
        </w:rPr>
        <w:t xml:space="preserve">        4</w:t>
      </w:r>
      <w:r w:rsidRPr="0044390B">
        <w:rPr>
          <w:sz w:val="28"/>
          <w:szCs w:val="28"/>
        </w:rPr>
        <w:t>. Контроль за исполнением настоящего постановления оставляю за собой.</w:t>
      </w:r>
    </w:p>
    <w:p w:rsidR="00461EB0" w:rsidRDefault="00461EB0" w:rsidP="00461EB0">
      <w:pPr>
        <w:tabs>
          <w:tab w:val="left" w:pos="7050"/>
        </w:tabs>
        <w:jc w:val="both"/>
        <w:rPr>
          <w:sz w:val="28"/>
          <w:szCs w:val="28"/>
        </w:rPr>
      </w:pPr>
    </w:p>
    <w:p w:rsidR="00461EB0" w:rsidRDefault="00461EB0" w:rsidP="00461EB0">
      <w:pPr>
        <w:tabs>
          <w:tab w:val="left" w:pos="7050"/>
        </w:tabs>
        <w:jc w:val="both"/>
        <w:rPr>
          <w:sz w:val="28"/>
          <w:szCs w:val="28"/>
        </w:rPr>
      </w:pPr>
    </w:p>
    <w:p w:rsidR="00461EB0" w:rsidRDefault="00461EB0" w:rsidP="00461EB0">
      <w:pPr>
        <w:tabs>
          <w:tab w:val="left" w:pos="7050"/>
        </w:tabs>
        <w:jc w:val="both"/>
        <w:rPr>
          <w:sz w:val="28"/>
          <w:szCs w:val="28"/>
        </w:rPr>
      </w:pPr>
      <w:r w:rsidRPr="00C13DF3">
        <w:rPr>
          <w:sz w:val="28"/>
          <w:szCs w:val="28"/>
        </w:rPr>
        <w:lastRenderedPageBreak/>
        <w:t xml:space="preserve">Глава </w:t>
      </w:r>
      <w:r>
        <w:rPr>
          <w:sz w:val="28"/>
          <w:szCs w:val="28"/>
        </w:rPr>
        <w:t>Комсомольского</w:t>
      </w:r>
    </w:p>
    <w:p w:rsidR="00461EB0" w:rsidRDefault="00461EB0" w:rsidP="00461EB0">
      <w:pPr>
        <w:tabs>
          <w:tab w:val="left" w:pos="7050"/>
        </w:tabs>
        <w:jc w:val="both"/>
        <w:rPr>
          <w:sz w:val="28"/>
          <w:szCs w:val="28"/>
        </w:rPr>
      </w:pPr>
      <w:r w:rsidRPr="00D94951">
        <w:rPr>
          <w:sz w:val="28"/>
          <w:szCs w:val="28"/>
        </w:rPr>
        <w:t>сельского поселения</w:t>
      </w:r>
      <w:r w:rsidRPr="00C13DF3">
        <w:rPr>
          <w:sz w:val="28"/>
          <w:szCs w:val="28"/>
        </w:rPr>
        <w:t xml:space="preserve"> </w:t>
      </w:r>
      <w:r>
        <w:rPr>
          <w:sz w:val="28"/>
          <w:szCs w:val="28"/>
        </w:rPr>
        <w:t xml:space="preserve">                                                                       М.А.Илларионова</w:t>
      </w:r>
    </w:p>
    <w:p w:rsidR="00461EB0" w:rsidRDefault="00461EB0" w:rsidP="00461EB0">
      <w:pPr>
        <w:tabs>
          <w:tab w:val="left" w:pos="7050"/>
        </w:tabs>
        <w:jc w:val="both"/>
        <w:rPr>
          <w:sz w:val="28"/>
          <w:szCs w:val="28"/>
        </w:rPr>
      </w:pPr>
    </w:p>
    <w:p w:rsidR="00461EB0" w:rsidRDefault="00461EB0" w:rsidP="00461EB0">
      <w:pPr>
        <w:tabs>
          <w:tab w:val="left" w:pos="7050"/>
        </w:tabs>
        <w:jc w:val="both"/>
        <w:rPr>
          <w:sz w:val="28"/>
          <w:szCs w:val="28"/>
        </w:rPr>
      </w:pPr>
    </w:p>
    <w:p w:rsidR="00461EB0" w:rsidRDefault="00461EB0" w:rsidP="00461EB0">
      <w:pPr>
        <w:tabs>
          <w:tab w:val="left" w:pos="7050"/>
        </w:tabs>
        <w:jc w:val="both"/>
        <w:rPr>
          <w:sz w:val="28"/>
          <w:szCs w:val="28"/>
        </w:rPr>
      </w:pPr>
    </w:p>
    <w:p w:rsidR="00461EB0" w:rsidRDefault="00461EB0" w:rsidP="00461EB0">
      <w:pPr>
        <w:tabs>
          <w:tab w:val="left" w:pos="7050"/>
        </w:tabs>
        <w:jc w:val="both"/>
        <w:rPr>
          <w:sz w:val="28"/>
          <w:szCs w:val="28"/>
        </w:rPr>
      </w:pPr>
    </w:p>
    <w:p w:rsidR="00461EB0" w:rsidRPr="00C13DF3" w:rsidRDefault="00461EB0" w:rsidP="00461EB0">
      <w:pPr>
        <w:tabs>
          <w:tab w:val="left" w:pos="7050"/>
        </w:tabs>
        <w:jc w:val="both"/>
        <w:rPr>
          <w:sz w:val="28"/>
          <w:szCs w:val="28"/>
        </w:rPr>
      </w:pPr>
      <w:r>
        <w:rPr>
          <w:sz w:val="28"/>
          <w:szCs w:val="28"/>
        </w:rPr>
        <w:br/>
        <w:t xml:space="preserve">     </w:t>
      </w:r>
    </w:p>
    <w:p w:rsidR="00461EB0" w:rsidRPr="00C13DF3" w:rsidRDefault="00461EB0" w:rsidP="00461EB0">
      <w:pPr>
        <w:pStyle w:val="ConsPlusNormal"/>
        <w:jc w:val="right"/>
        <w:outlineLvl w:val="0"/>
        <w:rPr>
          <w:rFonts w:ascii="Times New Roman" w:hAnsi="Times New Roman" w:cs="Times New Roman"/>
        </w:rPr>
      </w:pPr>
      <w:r w:rsidRPr="00C13DF3">
        <w:rPr>
          <w:rFonts w:ascii="Times New Roman" w:hAnsi="Times New Roman" w:cs="Times New Roman"/>
        </w:rPr>
        <w:t>Утвержден</w:t>
      </w:r>
      <w:r>
        <w:rPr>
          <w:rFonts w:ascii="Times New Roman" w:hAnsi="Times New Roman" w:cs="Times New Roman"/>
        </w:rPr>
        <w:t xml:space="preserve"> </w:t>
      </w:r>
      <w:r w:rsidRPr="00C13DF3">
        <w:rPr>
          <w:rFonts w:ascii="Times New Roman" w:hAnsi="Times New Roman" w:cs="Times New Roman"/>
        </w:rPr>
        <w:t>постановлением</w:t>
      </w:r>
    </w:p>
    <w:p w:rsidR="00461EB0" w:rsidRDefault="00461EB0" w:rsidP="00461EB0">
      <w:pPr>
        <w:pStyle w:val="ConsPlusNormal"/>
        <w:jc w:val="right"/>
        <w:rPr>
          <w:rFonts w:ascii="Times New Roman" w:hAnsi="Times New Roman" w:cs="Times New Roman"/>
        </w:rPr>
      </w:pPr>
      <w:r w:rsidRPr="00C13DF3">
        <w:rPr>
          <w:rFonts w:ascii="Times New Roman" w:hAnsi="Times New Roman" w:cs="Times New Roman"/>
        </w:rPr>
        <w:t xml:space="preserve">администрации </w:t>
      </w:r>
      <w:r>
        <w:rPr>
          <w:rFonts w:ascii="Times New Roman" w:hAnsi="Times New Roman" w:cs="Times New Roman"/>
        </w:rPr>
        <w:t>Комсомольского</w:t>
      </w:r>
    </w:p>
    <w:p w:rsidR="00461EB0" w:rsidRDefault="00461EB0" w:rsidP="00461EB0">
      <w:pPr>
        <w:pStyle w:val="ConsPlusNormal"/>
        <w:jc w:val="right"/>
        <w:rPr>
          <w:rFonts w:ascii="Times New Roman" w:hAnsi="Times New Roman" w:cs="Times New Roman"/>
        </w:rPr>
      </w:pPr>
      <w:r>
        <w:rPr>
          <w:rFonts w:ascii="Times New Roman" w:hAnsi="Times New Roman" w:cs="Times New Roman"/>
        </w:rPr>
        <w:t xml:space="preserve">  сельского поселения</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 xml:space="preserve">Комсомольского района  </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От</w:t>
      </w:r>
      <w:r>
        <w:rPr>
          <w:rFonts w:ascii="Times New Roman" w:hAnsi="Times New Roman" w:cs="Times New Roman"/>
        </w:rPr>
        <w:t xml:space="preserve">  02.02.2021 </w:t>
      </w:r>
      <w:r w:rsidRPr="00431188">
        <w:rPr>
          <w:rFonts w:ascii="Times New Roman" w:hAnsi="Times New Roman" w:cs="Times New Roman"/>
        </w:rPr>
        <w:t>N</w:t>
      </w:r>
      <w:r>
        <w:rPr>
          <w:rFonts w:ascii="Times New Roman" w:hAnsi="Times New Roman" w:cs="Times New Roman"/>
        </w:rPr>
        <w:t xml:space="preserve"> 18</w:t>
      </w:r>
    </w:p>
    <w:p w:rsidR="00461EB0" w:rsidRPr="00C13DF3" w:rsidRDefault="00461EB0" w:rsidP="00461EB0">
      <w:pPr>
        <w:pStyle w:val="ConsPlusNormal"/>
        <w:jc w:val="center"/>
        <w:rPr>
          <w:rFonts w:ascii="Times New Roman" w:hAnsi="Times New Roman" w:cs="Times New Roman"/>
        </w:rPr>
      </w:pPr>
    </w:p>
    <w:p w:rsidR="00461EB0" w:rsidRPr="00C13DF3" w:rsidRDefault="00461EB0" w:rsidP="00461EB0">
      <w:pPr>
        <w:pStyle w:val="ConsPlusNormal"/>
        <w:jc w:val="center"/>
        <w:rPr>
          <w:rFonts w:ascii="Times New Roman" w:hAnsi="Times New Roman" w:cs="Times New Roman"/>
        </w:rPr>
      </w:pPr>
    </w:p>
    <w:p w:rsidR="00461EB0" w:rsidRPr="00D94951" w:rsidRDefault="00461EB0" w:rsidP="00461EB0">
      <w:pPr>
        <w:pStyle w:val="ConsPlusNormal"/>
        <w:jc w:val="center"/>
        <w:rPr>
          <w:rFonts w:ascii="Times New Roman" w:hAnsi="Times New Roman" w:cs="Times New Roman"/>
          <w:sz w:val="24"/>
          <w:szCs w:val="24"/>
        </w:rPr>
      </w:pPr>
    </w:p>
    <w:p w:rsidR="00461EB0" w:rsidRPr="00D94951" w:rsidRDefault="00461EB0" w:rsidP="00461EB0">
      <w:pPr>
        <w:pStyle w:val="ConsPlusNormal"/>
        <w:jc w:val="center"/>
        <w:outlineLvl w:val="1"/>
        <w:rPr>
          <w:rFonts w:ascii="Times New Roman" w:hAnsi="Times New Roman" w:cs="Times New Roman"/>
          <w:sz w:val="24"/>
          <w:szCs w:val="24"/>
        </w:rPr>
      </w:pPr>
      <w:bookmarkStart w:id="20" w:name="Par34"/>
      <w:bookmarkStart w:id="21" w:name="Par54"/>
      <w:bookmarkEnd w:id="20"/>
      <w:bookmarkEnd w:id="21"/>
      <w:r w:rsidRPr="00D94951">
        <w:rPr>
          <w:rFonts w:ascii="Times New Roman" w:hAnsi="Times New Roman" w:cs="Times New Roman"/>
          <w:sz w:val="24"/>
          <w:szCs w:val="24"/>
        </w:rPr>
        <w:t>ПАСПОРТ</w:t>
      </w:r>
    </w:p>
    <w:p w:rsidR="00461EB0" w:rsidRPr="00D94951" w:rsidRDefault="00461EB0" w:rsidP="00461EB0">
      <w:pPr>
        <w:pStyle w:val="ConsPlusNormal"/>
        <w:jc w:val="center"/>
        <w:rPr>
          <w:rFonts w:ascii="Times New Roman" w:hAnsi="Times New Roman" w:cs="Times New Roman"/>
          <w:sz w:val="24"/>
          <w:szCs w:val="24"/>
        </w:rPr>
      </w:pPr>
      <w:r w:rsidRPr="00D94951">
        <w:rPr>
          <w:rFonts w:ascii="Times New Roman" w:hAnsi="Times New Roman" w:cs="Times New Roman"/>
          <w:sz w:val="24"/>
          <w:szCs w:val="24"/>
        </w:rPr>
        <w:t xml:space="preserve">Муниципальной программы </w:t>
      </w:r>
    </w:p>
    <w:p w:rsidR="00461EB0" w:rsidRPr="00D94951" w:rsidRDefault="00461EB0" w:rsidP="00461EB0">
      <w:pPr>
        <w:pStyle w:val="ConsPlusNormal"/>
        <w:jc w:val="center"/>
        <w:rPr>
          <w:rFonts w:ascii="Times New Roman" w:hAnsi="Times New Roman" w:cs="Times New Roman"/>
          <w:sz w:val="24"/>
          <w:szCs w:val="24"/>
        </w:rPr>
      </w:pPr>
      <w:r w:rsidRPr="00813246">
        <w:rPr>
          <w:rFonts w:ascii="Times New Roman" w:hAnsi="Times New Roman" w:cs="Times New Roman"/>
          <w:sz w:val="24"/>
          <w:szCs w:val="24"/>
        </w:rPr>
        <w:t xml:space="preserve">Комсомольского </w:t>
      </w:r>
      <w:r w:rsidRPr="00D94951">
        <w:rPr>
          <w:rFonts w:ascii="Times New Roman" w:hAnsi="Times New Roman" w:cs="Times New Roman"/>
          <w:sz w:val="24"/>
          <w:szCs w:val="24"/>
        </w:rPr>
        <w:t xml:space="preserve">сельского поселения </w:t>
      </w:r>
    </w:p>
    <w:p w:rsidR="00461EB0" w:rsidRPr="00D94951" w:rsidRDefault="00461EB0" w:rsidP="00461EB0">
      <w:pPr>
        <w:pStyle w:val="ConsPlusNormal"/>
        <w:jc w:val="center"/>
        <w:rPr>
          <w:rFonts w:ascii="Times New Roman" w:hAnsi="Times New Roman" w:cs="Times New Roman"/>
          <w:sz w:val="24"/>
          <w:szCs w:val="24"/>
        </w:rPr>
      </w:pPr>
      <w:r w:rsidRPr="00D94951">
        <w:rPr>
          <w:rFonts w:ascii="Times New Roman" w:hAnsi="Times New Roman" w:cs="Times New Roman"/>
          <w:sz w:val="24"/>
          <w:szCs w:val="24"/>
        </w:rPr>
        <w:t xml:space="preserve">Комсомольского района "Повышение безопасности жизнедеятельности </w:t>
      </w:r>
    </w:p>
    <w:p w:rsidR="00461EB0" w:rsidRPr="00D94951" w:rsidRDefault="00461EB0" w:rsidP="00461EB0">
      <w:pPr>
        <w:pStyle w:val="ConsPlusNormal"/>
        <w:jc w:val="center"/>
        <w:rPr>
          <w:rFonts w:ascii="Times New Roman" w:hAnsi="Times New Roman" w:cs="Times New Roman"/>
          <w:sz w:val="24"/>
          <w:szCs w:val="24"/>
        </w:rPr>
      </w:pPr>
      <w:r w:rsidRPr="00D94951">
        <w:rPr>
          <w:rFonts w:ascii="Times New Roman" w:hAnsi="Times New Roman" w:cs="Times New Roman"/>
          <w:sz w:val="24"/>
          <w:szCs w:val="24"/>
        </w:rPr>
        <w:t xml:space="preserve">населения </w:t>
      </w:r>
      <w:r>
        <w:rPr>
          <w:rFonts w:ascii="Times New Roman" w:hAnsi="Times New Roman" w:cs="Times New Roman"/>
          <w:sz w:val="24"/>
          <w:szCs w:val="24"/>
        </w:rPr>
        <w:t>и территорий</w:t>
      </w:r>
      <w:r w:rsidRPr="00D94951">
        <w:rPr>
          <w:rFonts w:ascii="Times New Roman" w:hAnsi="Times New Roman" w:cs="Times New Roman"/>
        </w:rPr>
        <w:t xml:space="preserve"> </w:t>
      </w:r>
      <w:r w:rsidRPr="00D94951">
        <w:rPr>
          <w:rFonts w:ascii="Times New Roman" w:hAnsi="Times New Roman" w:cs="Times New Roman"/>
          <w:sz w:val="24"/>
          <w:szCs w:val="24"/>
        </w:rPr>
        <w:t>Комсомольского сельского поселения Комсомольского района»</w:t>
      </w:r>
    </w:p>
    <w:p w:rsidR="00461EB0" w:rsidRPr="00D94951" w:rsidRDefault="00461EB0" w:rsidP="00461EB0">
      <w:pPr>
        <w:pStyle w:val="af8"/>
      </w:pPr>
      <w:r w:rsidRPr="00D94951">
        <w:t> </w:t>
      </w:r>
    </w:p>
    <w:p w:rsidR="00461EB0" w:rsidRDefault="00461EB0" w:rsidP="00461EB0">
      <w:pPr>
        <w:pStyle w:val="af8"/>
      </w:pPr>
      <w:bookmarkStart w:id="22" w:name="Par33"/>
      <w:bookmarkEnd w:id="22"/>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6"/>
        <w:gridCol w:w="7139"/>
      </w:tblGrid>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t>Ответственный</w:t>
            </w:r>
          </w:p>
          <w:p w:rsidR="00461EB0" w:rsidRPr="005E67C8" w:rsidRDefault="00461EB0" w:rsidP="00451015">
            <w:pPr>
              <w:pStyle w:val="af8"/>
              <w:rPr>
                <w:sz w:val="20"/>
                <w:szCs w:val="20"/>
              </w:rPr>
            </w:pPr>
            <w:r w:rsidRPr="005E67C8">
              <w:rPr>
                <w:sz w:val="20"/>
                <w:szCs w:val="20"/>
              </w:rPr>
              <w:t>исполнитель</w:t>
            </w:r>
          </w:p>
          <w:p w:rsidR="00461EB0" w:rsidRPr="005E67C8" w:rsidRDefault="00461EB0" w:rsidP="00451015">
            <w:pPr>
              <w:pStyle w:val="af8"/>
              <w:rPr>
                <w:sz w:val="20"/>
                <w:szCs w:val="20"/>
              </w:rPr>
            </w:pPr>
            <w:r w:rsidRPr="005E67C8">
              <w:rPr>
                <w:sz w:val="20"/>
                <w:szCs w:val="20"/>
              </w:rPr>
              <w:t>Муниципальной</w:t>
            </w:r>
          </w:p>
          <w:p w:rsidR="00461EB0" w:rsidRPr="005E67C8" w:rsidRDefault="00461EB0" w:rsidP="00451015">
            <w:pPr>
              <w:pStyle w:val="af8"/>
              <w:rPr>
                <w:sz w:val="20"/>
                <w:szCs w:val="20"/>
              </w:rPr>
            </w:pPr>
            <w:r w:rsidRPr="005E67C8">
              <w:rPr>
                <w:sz w:val="20"/>
                <w:szCs w:val="20"/>
              </w:rPr>
              <w:t>программы</w:t>
            </w:r>
          </w:p>
        </w:tc>
        <w:tc>
          <w:tcPr>
            <w:tcW w:w="0" w:type="auto"/>
            <w:vAlign w:val="center"/>
          </w:tcPr>
          <w:p w:rsidR="00461EB0" w:rsidRPr="005E67C8" w:rsidRDefault="00461EB0" w:rsidP="00451015">
            <w:pPr>
              <w:pStyle w:val="ConsPlusNormal"/>
              <w:ind w:firstLine="0"/>
              <w:rPr>
                <w:rFonts w:ascii="Times New Roman" w:hAnsi="Times New Roman" w:cs="Times New Roman"/>
              </w:rPr>
            </w:pPr>
            <w:r w:rsidRPr="005E67C8">
              <w:rPr>
                <w:rFonts w:ascii="Times New Roman" w:hAnsi="Times New Roman" w:cs="Times New Roman"/>
              </w:rPr>
              <w:t xml:space="preserve">Администрация </w:t>
            </w:r>
            <w:r w:rsidRPr="00813246">
              <w:rPr>
                <w:rFonts w:ascii="Times New Roman" w:hAnsi="Times New Roman" w:cs="Times New Roman"/>
              </w:rPr>
              <w:t xml:space="preserve">Комсомольского </w:t>
            </w:r>
            <w:r w:rsidRPr="005E67C8">
              <w:rPr>
                <w:rFonts w:ascii="Times New Roman" w:hAnsi="Times New Roman" w:cs="Times New Roman"/>
              </w:rPr>
              <w:t xml:space="preserve">сельского поселения </w:t>
            </w:r>
          </w:p>
          <w:p w:rsidR="00461EB0" w:rsidRPr="005E67C8" w:rsidRDefault="00461EB0" w:rsidP="00451015">
            <w:pPr>
              <w:pStyle w:val="af8"/>
              <w:rPr>
                <w:sz w:val="20"/>
                <w:szCs w:val="20"/>
              </w:rPr>
            </w:pPr>
            <w:r w:rsidRPr="005E67C8">
              <w:rPr>
                <w:sz w:val="20"/>
                <w:szCs w:val="20"/>
              </w:rPr>
              <w:t>Комсомольского района Чувашской Республики</w:t>
            </w:r>
          </w:p>
          <w:p w:rsidR="00461EB0" w:rsidRPr="005E67C8" w:rsidRDefault="00461EB0" w:rsidP="00451015">
            <w:pPr>
              <w:pStyle w:val="af8"/>
              <w:rPr>
                <w:sz w:val="20"/>
                <w:szCs w:val="20"/>
              </w:rPr>
            </w:pPr>
            <w:r w:rsidRPr="005E67C8">
              <w:rPr>
                <w:sz w:val="20"/>
                <w:szCs w:val="20"/>
              </w:rPr>
              <w:t> </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t> </w:t>
            </w:r>
          </w:p>
          <w:p w:rsidR="00461EB0" w:rsidRPr="005E67C8" w:rsidRDefault="00461EB0" w:rsidP="00451015">
            <w:pPr>
              <w:pStyle w:val="af8"/>
              <w:rPr>
                <w:sz w:val="20"/>
                <w:szCs w:val="20"/>
              </w:rPr>
            </w:pPr>
            <w:r w:rsidRPr="005E67C8">
              <w:rPr>
                <w:sz w:val="20"/>
                <w:szCs w:val="20"/>
              </w:rPr>
              <w:t>Соисполнители</w:t>
            </w:r>
          </w:p>
          <w:p w:rsidR="00461EB0" w:rsidRPr="005E67C8" w:rsidRDefault="00461EB0" w:rsidP="00451015">
            <w:pPr>
              <w:pStyle w:val="af8"/>
              <w:rPr>
                <w:sz w:val="20"/>
                <w:szCs w:val="20"/>
              </w:rPr>
            </w:pPr>
            <w:r w:rsidRPr="005E67C8">
              <w:rPr>
                <w:sz w:val="20"/>
                <w:szCs w:val="20"/>
              </w:rPr>
              <w:t>Муниципальной</w:t>
            </w:r>
          </w:p>
          <w:p w:rsidR="00461EB0" w:rsidRPr="005E67C8" w:rsidRDefault="00461EB0" w:rsidP="00451015">
            <w:pPr>
              <w:pStyle w:val="af8"/>
              <w:rPr>
                <w:sz w:val="20"/>
                <w:szCs w:val="20"/>
              </w:rPr>
            </w:pPr>
            <w:r w:rsidRPr="005E67C8">
              <w:rPr>
                <w:sz w:val="20"/>
                <w:szCs w:val="20"/>
              </w:rPr>
              <w:t>программы</w:t>
            </w:r>
          </w:p>
        </w:tc>
        <w:tc>
          <w:tcPr>
            <w:tcW w:w="0" w:type="auto"/>
            <w:vAlign w:val="center"/>
          </w:tcPr>
          <w:p w:rsidR="00461EB0" w:rsidRPr="005E67C8" w:rsidRDefault="00461EB0" w:rsidP="00451015">
            <w:pPr>
              <w:pStyle w:val="af8"/>
              <w:rPr>
                <w:sz w:val="20"/>
                <w:szCs w:val="20"/>
              </w:rPr>
            </w:pPr>
            <w:r w:rsidRPr="005E67C8">
              <w:rPr>
                <w:sz w:val="20"/>
                <w:szCs w:val="20"/>
              </w:rPr>
              <w:t>Администрация Комсомольского района</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t xml:space="preserve">Участники </w:t>
            </w:r>
            <w:r>
              <w:rPr>
                <w:sz w:val="20"/>
                <w:szCs w:val="20"/>
              </w:rPr>
              <w:t>М</w:t>
            </w:r>
            <w:r w:rsidRPr="005E67C8">
              <w:rPr>
                <w:sz w:val="20"/>
                <w:szCs w:val="20"/>
              </w:rPr>
              <w:t>униципальной программы</w:t>
            </w:r>
          </w:p>
        </w:tc>
        <w:tc>
          <w:tcPr>
            <w:tcW w:w="0" w:type="auto"/>
          </w:tcPr>
          <w:p w:rsidR="00461EB0" w:rsidRPr="00C13DF3" w:rsidRDefault="00461EB0" w:rsidP="00451015">
            <w:pPr>
              <w:pStyle w:val="ConsPlusNormal"/>
              <w:ind w:firstLine="395"/>
              <w:jc w:val="both"/>
              <w:rPr>
                <w:rFonts w:ascii="Times New Roman" w:hAnsi="Times New Roman" w:cs="Times New Roman"/>
              </w:rPr>
            </w:pPr>
            <w:r w:rsidRPr="00C13DF3">
              <w:rPr>
                <w:rFonts w:ascii="Times New Roman" w:hAnsi="Times New Roman" w:cs="Times New Roman"/>
              </w:rPr>
              <w:t>Единая дежурно-диспетчерская служба (далее-ЕДДС)</w:t>
            </w:r>
            <w:r w:rsidRPr="00C13DF3">
              <w:rPr>
                <w:rFonts w:ascii="Times New Roman" w:hAnsi="Times New Roman" w:cs="Times New Roman"/>
                <w:spacing w:val="-2"/>
              </w:rPr>
              <w:t xml:space="preserve"> администрации Комсомольского района</w:t>
            </w:r>
            <w:r>
              <w:rPr>
                <w:rFonts w:ascii="Times New Roman" w:hAnsi="Times New Roman" w:cs="Times New Roman"/>
                <w:spacing w:val="-2"/>
              </w:rPr>
              <w:t>;</w:t>
            </w:r>
            <w:r w:rsidRPr="00C13DF3">
              <w:rPr>
                <w:rFonts w:ascii="Times New Roman" w:hAnsi="Times New Roman" w:cs="Times New Roman"/>
                <w:spacing w:val="-2"/>
              </w:rPr>
              <w:t xml:space="preserve"> МО МВД РФ «Комсомольский»</w:t>
            </w:r>
            <w:r w:rsidRPr="00C13DF3">
              <w:rPr>
                <w:rFonts w:ascii="Times New Roman" w:hAnsi="Times New Roman" w:cs="Times New Roman"/>
              </w:rPr>
              <w:t xml:space="preserve"> (по согласованию)</w:t>
            </w:r>
            <w:r>
              <w:rPr>
                <w:rFonts w:ascii="Times New Roman" w:hAnsi="Times New Roman" w:cs="Times New Roman"/>
              </w:rPr>
              <w:t xml:space="preserve">; Администрация </w:t>
            </w:r>
            <w:r w:rsidRPr="00813246">
              <w:rPr>
                <w:rFonts w:ascii="Times New Roman" w:hAnsi="Times New Roman" w:cs="Times New Roman"/>
              </w:rPr>
              <w:t>Комсомольского</w:t>
            </w:r>
            <w:r>
              <w:rPr>
                <w:rFonts w:ascii="Times New Roman" w:hAnsi="Times New Roman" w:cs="Times New Roman"/>
              </w:rPr>
              <w:t xml:space="preserve"> сельского поселения.</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Pr>
                <w:sz w:val="20"/>
                <w:szCs w:val="20"/>
              </w:rPr>
              <w:t>Подпрограммы Муниципальной программы</w:t>
            </w:r>
          </w:p>
        </w:tc>
        <w:tc>
          <w:tcPr>
            <w:tcW w:w="0" w:type="auto"/>
          </w:tcPr>
          <w:p w:rsidR="00461EB0" w:rsidRPr="00C13DF3" w:rsidRDefault="00461EB0" w:rsidP="00451015">
            <w:pPr>
              <w:pStyle w:val="ConsPlusNormal"/>
              <w:ind w:firstLine="395"/>
              <w:jc w:val="both"/>
              <w:rPr>
                <w:rFonts w:ascii="Times New Roman" w:hAnsi="Times New Roman" w:cs="Times New Roman"/>
              </w:rPr>
            </w:pPr>
            <w:r w:rsidRPr="00C13DF3">
              <w:rPr>
                <w:rFonts w:ascii="Times New Roman" w:hAnsi="Times New Roman" w:cs="Times New Roman"/>
              </w:rPr>
              <w:t>"</w:t>
            </w:r>
            <w:hyperlink w:anchor="Par4384" w:tooltip="Ссылка на текущий документ" w:history="1">
              <w:r w:rsidRPr="00C13DF3">
                <w:rPr>
                  <w:rFonts w:ascii="Times New Roman" w:hAnsi="Times New Roman" w:cs="Times New Roman"/>
                </w:rPr>
                <w:t>Защита населения и территорий</w:t>
              </w:r>
            </w:hyperlink>
            <w:r w:rsidRPr="00C13DF3">
              <w:rPr>
                <w:rFonts w:ascii="Times New Roman" w:hAnsi="Times New Roman" w:cs="Times New Roman"/>
              </w:rPr>
              <w:t xml:space="preserve"> от чрезвычайных ситуаций природного и техногенного характера, обеспечение пожарной безопасности и безопасности</w:t>
            </w:r>
            <w:r>
              <w:rPr>
                <w:rFonts w:ascii="Times New Roman" w:hAnsi="Times New Roman" w:cs="Times New Roman"/>
              </w:rPr>
              <w:t xml:space="preserve"> населения на водных объектах".</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lastRenderedPageBreak/>
              <w:t>Цели</w:t>
            </w:r>
          </w:p>
          <w:p w:rsidR="00461EB0" w:rsidRPr="005E67C8" w:rsidRDefault="00461EB0" w:rsidP="00451015">
            <w:pPr>
              <w:pStyle w:val="af8"/>
              <w:rPr>
                <w:sz w:val="20"/>
                <w:szCs w:val="20"/>
              </w:rPr>
            </w:pPr>
            <w:r w:rsidRPr="005E67C8">
              <w:rPr>
                <w:sz w:val="20"/>
                <w:szCs w:val="20"/>
              </w:rPr>
              <w:t>Муниципальной</w:t>
            </w:r>
          </w:p>
          <w:p w:rsidR="00461EB0" w:rsidRPr="005E67C8" w:rsidRDefault="00461EB0" w:rsidP="00451015">
            <w:pPr>
              <w:pStyle w:val="af8"/>
              <w:rPr>
                <w:sz w:val="20"/>
                <w:szCs w:val="20"/>
              </w:rPr>
            </w:pPr>
            <w:r w:rsidRPr="005E67C8">
              <w:rPr>
                <w:sz w:val="20"/>
                <w:szCs w:val="20"/>
              </w:rPr>
              <w:t>программы</w:t>
            </w:r>
          </w:p>
        </w:tc>
        <w:tc>
          <w:tcPr>
            <w:tcW w:w="0" w:type="auto"/>
            <w:vAlign w:val="center"/>
          </w:tcPr>
          <w:p w:rsidR="00461EB0" w:rsidRPr="005E67C8" w:rsidRDefault="00461EB0" w:rsidP="00451015">
            <w:pPr>
              <w:pStyle w:val="af8"/>
              <w:ind w:firstLine="395"/>
              <w:rPr>
                <w:sz w:val="20"/>
                <w:szCs w:val="20"/>
              </w:rPr>
            </w:pPr>
            <w:r w:rsidRPr="005E67C8">
              <w:rPr>
                <w:sz w:val="20"/>
                <w:szCs w:val="20"/>
              </w:rPr>
              <w:t>защиты населения и территорий  от чрезвычайных ситуаций (далее – ЧС),   обеспечения    пожарной безопасности    и безопасности людей на водных объектах;</w:t>
            </w:r>
          </w:p>
          <w:p w:rsidR="00461EB0" w:rsidRPr="005E67C8" w:rsidRDefault="00461EB0" w:rsidP="00451015">
            <w:pPr>
              <w:pStyle w:val="af8"/>
              <w:rPr>
                <w:sz w:val="20"/>
                <w:szCs w:val="20"/>
              </w:rPr>
            </w:pPr>
            <w:r w:rsidRPr="005E67C8">
              <w:rPr>
                <w:sz w:val="20"/>
                <w:szCs w:val="20"/>
              </w:rPr>
              <w:t>сокращение количества зарегистрированных пожаров;</w:t>
            </w:r>
          </w:p>
          <w:p w:rsidR="00461EB0" w:rsidRPr="005E67C8" w:rsidRDefault="00461EB0" w:rsidP="00451015">
            <w:pPr>
              <w:pStyle w:val="af8"/>
              <w:rPr>
                <w:sz w:val="20"/>
                <w:szCs w:val="20"/>
              </w:rPr>
            </w:pPr>
            <w:r w:rsidRPr="005E67C8">
              <w:rPr>
                <w:sz w:val="20"/>
                <w:szCs w:val="20"/>
              </w:rPr>
              <w:t>сокращение  количества  людей,   получивших   травмы   и погибших на пожаре;</w:t>
            </w:r>
          </w:p>
          <w:p w:rsidR="00461EB0" w:rsidRPr="005E67C8" w:rsidRDefault="00461EB0" w:rsidP="00451015">
            <w:pPr>
              <w:pStyle w:val="ConsPlusNormal"/>
              <w:ind w:firstLine="0"/>
              <w:rPr>
                <w:rFonts w:ascii="Times New Roman" w:hAnsi="Times New Roman" w:cs="Times New Roman"/>
              </w:rPr>
            </w:pPr>
            <w:r w:rsidRPr="005E67C8">
              <w:rPr>
                <w:rFonts w:ascii="Times New Roman" w:hAnsi="Times New Roman" w:cs="Times New Roman"/>
              </w:rPr>
              <w:t xml:space="preserve">подготовка,  переподготовка   (повышение  квалификации) руководителей, других  должностных  лиц  и специалистов администрации </w:t>
            </w:r>
            <w:r w:rsidRPr="00813246">
              <w:rPr>
                <w:rFonts w:ascii="Times New Roman" w:hAnsi="Times New Roman" w:cs="Times New Roman"/>
              </w:rPr>
              <w:t xml:space="preserve">Комсомольского </w:t>
            </w:r>
            <w:r w:rsidRPr="005E67C8">
              <w:rPr>
                <w:rFonts w:ascii="Times New Roman" w:hAnsi="Times New Roman" w:cs="Times New Roman"/>
              </w:rPr>
              <w:t>сельск</w:t>
            </w:r>
            <w:r>
              <w:rPr>
                <w:rFonts w:ascii="Times New Roman" w:hAnsi="Times New Roman" w:cs="Times New Roman"/>
              </w:rPr>
              <w:t xml:space="preserve">ого </w:t>
            </w:r>
            <w:r w:rsidRPr="005E67C8">
              <w:rPr>
                <w:rFonts w:ascii="Times New Roman" w:hAnsi="Times New Roman" w:cs="Times New Roman"/>
              </w:rPr>
              <w:t>поселения Комсомольского района Чувашской Республики, учреждений, предприятий  и организаций независимо от организационно-правовых форм и форм собственности (далее - организации)  по вопросам защиты  от  чрезвычайных ситуаций.</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t>Задачи</w:t>
            </w:r>
          </w:p>
          <w:p w:rsidR="00461EB0" w:rsidRPr="005E67C8" w:rsidRDefault="00461EB0" w:rsidP="00451015">
            <w:pPr>
              <w:pStyle w:val="af8"/>
              <w:rPr>
                <w:sz w:val="20"/>
                <w:szCs w:val="20"/>
              </w:rPr>
            </w:pPr>
            <w:r w:rsidRPr="005E67C8">
              <w:rPr>
                <w:sz w:val="20"/>
                <w:szCs w:val="20"/>
              </w:rPr>
              <w:t>Муниципальной  программы</w:t>
            </w:r>
          </w:p>
        </w:tc>
        <w:tc>
          <w:tcPr>
            <w:tcW w:w="0" w:type="auto"/>
            <w:vAlign w:val="center"/>
          </w:tcPr>
          <w:p w:rsidR="00461EB0" w:rsidRPr="005E67C8" w:rsidRDefault="00461EB0" w:rsidP="00451015">
            <w:pPr>
              <w:pStyle w:val="af8"/>
              <w:ind w:firstLine="395"/>
              <w:rPr>
                <w:sz w:val="20"/>
                <w:szCs w:val="20"/>
              </w:rPr>
            </w:pPr>
            <w:r w:rsidRPr="005E67C8">
              <w:rPr>
                <w:sz w:val="20"/>
                <w:szCs w:val="20"/>
              </w:rPr>
              <w:t>защиты населения и территорий  от  ЧС,   обеспечения    пожарной безопасности    и безопасности людей на водных объектах;</w:t>
            </w:r>
          </w:p>
          <w:p w:rsidR="00461EB0" w:rsidRPr="005E67C8" w:rsidRDefault="00461EB0" w:rsidP="00451015">
            <w:pPr>
              <w:pStyle w:val="af8"/>
              <w:ind w:hanging="30"/>
              <w:rPr>
                <w:sz w:val="20"/>
                <w:szCs w:val="20"/>
              </w:rPr>
            </w:pPr>
            <w:r w:rsidRPr="005E67C8">
              <w:rPr>
                <w:sz w:val="20"/>
                <w:szCs w:val="20"/>
              </w:rPr>
              <w:t>сокращение количества зарегистрированных пожаров;</w:t>
            </w:r>
          </w:p>
          <w:p w:rsidR="00461EB0" w:rsidRPr="005E67C8" w:rsidRDefault="00461EB0" w:rsidP="00451015">
            <w:pPr>
              <w:pStyle w:val="af8"/>
              <w:ind w:hanging="30"/>
              <w:rPr>
                <w:sz w:val="20"/>
                <w:szCs w:val="20"/>
              </w:rPr>
            </w:pPr>
            <w:r w:rsidRPr="005E67C8">
              <w:rPr>
                <w:sz w:val="20"/>
                <w:szCs w:val="20"/>
              </w:rPr>
              <w:t>сокращение  количества  людей,   получивших   травмы   и погибших на пожаре;</w:t>
            </w:r>
          </w:p>
          <w:p w:rsidR="00461EB0" w:rsidRPr="005E67C8" w:rsidRDefault="00461EB0" w:rsidP="00451015">
            <w:pPr>
              <w:pStyle w:val="ConsPlusNormal"/>
              <w:ind w:hanging="30"/>
              <w:rPr>
                <w:rFonts w:ascii="Times New Roman" w:hAnsi="Times New Roman" w:cs="Times New Roman"/>
              </w:rPr>
            </w:pPr>
            <w:r w:rsidRPr="005E67C8">
              <w:rPr>
                <w:rFonts w:ascii="Times New Roman" w:hAnsi="Times New Roman" w:cs="Times New Roman"/>
              </w:rPr>
              <w:t xml:space="preserve">подготовка,  переподготовка   (повышение  квалификации) руководителей, других  должностных  лиц  и специалистов администрации </w:t>
            </w:r>
            <w:r w:rsidRPr="00813246">
              <w:rPr>
                <w:rFonts w:ascii="Times New Roman" w:hAnsi="Times New Roman" w:cs="Times New Roman"/>
              </w:rPr>
              <w:t xml:space="preserve">Комсомольского </w:t>
            </w:r>
            <w:r w:rsidRPr="005E67C8">
              <w:rPr>
                <w:rFonts w:ascii="Times New Roman" w:hAnsi="Times New Roman" w:cs="Times New Roman"/>
              </w:rPr>
              <w:t>сельского поселения</w:t>
            </w:r>
            <w:r>
              <w:rPr>
                <w:rFonts w:ascii="Times New Roman" w:hAnsi="Times New Roman" w:cs="Times New Roman"/>
              </w:rPr>
              <w:t xml:space="preserve"> </w:t>
            </w:r>
            <w:r w:rsidRPr="005E67C8">
              <w:rPr>
                <w:rFonts w:ascii="Times New Roman" w:hAnsi="Times New Roman" w:cs="Times New Roman"/>
              </w:rPr>
              <w:t>Комсомольского района Чувашской Республики, учреждений, предприятий  и организаций независимо от организационно-правовых форм и форм собственности (далее - организации)  по вопросам защиты  от  чрезвычайных ситуаций.</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t>Целевые индикаторы и показатели Муниципальной программы</w:t>
            </w:r>
          </w:p>
        </w:tc>
        <w:tc>
          <w:tcPr>
            <w:tcW w:w="0" w:type="auto"/>
            <w:vAlign w:val="center"/>
          </w:tcPr>
          <w:p w:rsidR="00461EB0" w:rsidRPr="005E67C8" w:rsidRDefault="00461EB0" w:rsidP="00451015">
            <w:pPr>
              <w:pStyle w:val="af8"/>
              <w:rPr>
                <w:sz w:val="20"/>
                <w:szCs w:val="20"/>
              </w:rPr>
            </w:pPr>
            <w:r w:rsidRPr="005E67C8">
              <w:rPr>
                <w:sz w:val="20"/>
                <w:szCs w:val="20"/>
              </w:rPr>
              <w:t>к 2020 году будут достигнуты следующие показатели:</w:t>
            </w:r>
          </w:p>
          <w:p w:rsidR="00461EB0" w:rsidRPr="005E67C8" w:rsidRDefault="00461EB0" w:rsidP="00451015">
            <w:pPr>
              <w:pStyle w:val="af8"/>
              <w:rPr>
                <w:sz w:val="20"/>
                <w:szCs w:val="20"/>
              </w:rPr>
            </w:pPr>
            <w:r w:rsidRPr="005E67C8">
              <w:rPr>
                <w:sz w:val="20"/>
                <w:szCs w:val="20"/>
              </w:rPr>
              <w:t>обеспечение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ЧС природного и техногенного характера;</w:t>
            </w:r>
          </w:p>
          <w:p w:rsidR="00461EB0" w:rsidRPr="005E67C8" w:rsidRDefault="00461EB0" w:rsidP="00451015">
            <w:pPr>
              <w:pStyle w:val="af8"/>
              <w:rPr>
                <w:sz w:val="20"/>
                <w:szCs w:val="20"/>
              </w:rPr>
            </w:pPr>
            <w:r w:rsidRPr="005E67C8">
              <w:rPr>
                <w:sz w:val="20"/>
                <w:szCs w:val="20"/>
              </w:rPr>
              <w:t>организация и осуществление профилактических мероприятий, направленных на недопущение возникновения ЧС, улучшение показателей оперативного реагирования на чрезвычайные ситуации, снижение размеров ущерба и потерь от чрезвычайных ситуаций, повышение методического уровня организации подготовки населения к действиям в условиях ЧС с 93 до 100 %;</w:t>
            </w:r>
          </w:p>
          <w:p w:rsidR="00461EB0" w:rsidRPr="005E67C8" w:rsidRDefault="00461EB0" w:rsidP="00451015">
            <w:pPr>
              <w:pStyle w:val="af8"/>
              <w:rPr>
                <w:sz w:val="20"/>
                <w:szCs w:val="20"/>
              </w:rPr>
            </w:pPr>
            <w:r w:rsidRPr="005E67C8">
              <w:rPr>
                <w:sz w:val="20"/>
                <w:szCs w:val="20"/>
              </w:rPr>
              <w:t>улучшение  показателей  оперативного   реагирования   на пожары и чрезвычайные ситуации, в том  числе  сокращение среднего времени:</w:t>
            </w:r>
          </w:p>
          <w:p w:rsidR="00461EB0" w:rsidRPr="005E67C8" w:rsidRDefault="00461EB0" w:rsidP="00451015">
            <w:pPr>
              <w:pStyle w:val="ConsPlusNormal"/>
              <w:ind w:firstLine="0"/>
              <w:rPr>
                <w:rFonts w:ascii="Times New Roman" w:hAnsi="Times New Roman" w:cs="Times New Roman"/>
              </w:rPr>
            </w:pPr>
            <w:r w:rsidRPr="005E67C8">
              <w:rPr>
                <w:rFonts w:ascii="Times New Roman" w:hAnsi="Times New Roman" w:cs="Times New Roman"/>
              </w:rPr>
              <w:t xml:space="preserve">количество обучаемых должностных  лиц и руководителей  </w:t>
            </w:r>
            <w:r w:rsidRPr="00813246">
              <w:rPr>
                <w:rFonts w:ascii="Times New Roman" w:hAnsi="Times New Roman" w:cs="Times New Roman"/>
              </w:rPr>
              <w:t xml:space="preserve">Комсомольского </w:t>
            </w:r>
            <w:r w:rsidRPr="005E67C8">
              <w:rPr>
                <w:rFonts w:ascii="Times New Roman" w:hAnsi="Times New Roman" w:cs="Times New Roman"/>
              </w:rPr>
              <w:lastRenderedPageBreak/>
              <w:t>сельского поселения Комсомольского района Чувашской Республики    с 95% до 100%.</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lastRenderedPageBreak/>
              <w:t>Срок реализации Муниципальной программы</w:t>
            </w:r>
          </w:p>
        </w:tc>
        <w:tc>
          <w:tcPr>
            <w:tcW w:w="0" w:type="auto"/>
            <w:vAlign w:val="center"/>
          </w:tcPr>
          <w:p w:rsidR="00461EB0" w:rsidRPr="005E67C8" w:rsidRDefault="00461EB0" w:rsidP="00451015">
            <w:pPr>
              <w:pStyle w:val="af8"/>
              <w:rPr>
                <w:sz w:val="20"/>
                <w:szCs w:val="20"/>
              </w:rPr>
            </w:pPr>
            <w:r w:rsidRPr="005E67C8">
              <w:rPr>
                <w:sz w:val="20"/>
                <w:szCs w:val="20"/>
              </w:rPr>
              <w:t>20</w:t>
            </w:r>
            <w:r>
              <w:rPr>
                <w:sz w:val="20"/>
                <w:szCs w:val="20"/>
              </w:rPr>
              <w:t>21</w:t>
            </w:r>
            <w:r w:rsidRPr="005E67C8">
              <w:rPr>
                <w:sz w:val="20"/>
                <w:szCs w:val="20"/>
              </w:rPr>
              <w:t>–20</w:t>
            </w:r>
            <w:r>
              <w:rPr>
                <w:sz w:val="20"/>
                <w:szCs w:val="20"/>
              </w:rPr>
              <w:t>35</w:t>
            </w:r>
            <w:r w:rsidRPr="005E67C8">
              <w:rPr>
                <w:sz w:val="20"/>
                <w:szCs w:val="20"/>
              </w:rPr>
              <w:t xml:space="preserve"> годы</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bookmarkStart w:id="23" w:name="sub_100104"/>
            <w:bookmarkEnd w:id="23"/>
            <w:r w:rsidRPr="005E67C8">
              <w:rPr>
                <w:sz w:val="20"/>
                <w:szCs w:val="20"/>
              </w:rPr>
              <w:t>Объемы финансирования Муниципальной программы с разбивкой по годам ее реализации</w:t>
            </w:r>
          </w:p>
        </w:tc>
        <w:tc>
          <w:tcPr>
            <w:tcW w:w="0" w:type="auto"/>
            <w:vAlign w:val="center"/>
          </w:tcPr>
          <w:p w:rsidR="00461EB0" w:rsidRPr="005E67C8" w:rsidRDefault="00461EB0" w:rsidP="00451015">
            <w:pPr>
              <w:pStyle w:val="af8"/>
              <w:rPr>
                <w:sz w:val="20"/>
                <w:szCs w:val="20"/>
              </w:rPr>
            </w:pPr>
            <w:r w:rsidRPr="005E67C8">
              <w:rPr>
                <w:sz w:val="20"/>
                <w:szCs w:val="20"/>
              </w:rPr>
              <w:t>Прогнозируемый объем финансирования мероприятий Муниципальной программы в 20</w:t>
            </w:r>
            <w:r>
              <w:rPr>
                <w:sz w:val="20"/>
                <w:szCs w:val="20"/>
              </w:rPr>
              <w:t>21</w:t>
            </w:r>
            <w:r w:rsidRPr="005E67C8">
              <w:rPr>
                <w:sz w:val="20"/>
                <w:szCs w:val="20"/>
              </w:rPr>
              <w:t>–20</w:t>
            </w:r>
            <w:r>
              <w:rPr>
                <w:sz w:val="20"/>
                <w:szCs w:val="20"/>
              </w:rPr>
              <w:t>35</w:t>
            </w:r>
            <w:r w:rsidRPr="005E67C8">
              <w:rPr>
                <w:sz w:val="20"/>
                <w:szCs w:val="20"/>
              </w:rPr>
              <w:t> годах составит</w:t>
            </w:r>
            <w:r>
              <w:rPr>
                <w:sz w:val="20"/>
                <w:szCs w:val="20"/>
              </w:rPr>
              <w:t xml:space="preserve"> </w:t>
            </w:r>
            <w:r w:rsidRPr="00C609C4">
              <w:rPr>
                <w:sz w:val="20"/>
                <w:szCs w:val="20"/>
              </w:rPr>
              <w:t>1421,5</w:t>
            </w:r>
            <w:r w:rsidRPr="00C13DF3">
              <w:t xml:space="preserve"> </w:t>
            </w:r>
            <w:r w:rsidRPr="005E67C8">
              <w:rPr>
                <w:sz w:val="20"/>
                <w:szCs w:val="20"/>
              </w:rPr>
              <w:t>тыс. рублей, в том числе:</w:t>
            </w:r>
          </w:p>
          <w:p w:rsidR="00461EB0" w:rsidRPr="005E67C8" w:rsidRDefault="00461EB0" w:rsidP="00451015">
            <w:pPr>
              <w:pStyle w:val="af8"/>
              <w:rPr>
                <w:sz w:val="20"/>
                <w:szCs w:val="20"/>
              </w:rPr>
            </w:pPr>
            <w:r w:rsidRPr="005E67C8">
              <w:rPr>
                <w:sz w:val="20"/>
                <w:szCs w:val="20"/>
              </w:rPr>
              <w:t>в 20</w:t>
            </w:r>
            <w:r>
              <w:rPr>
                <w:sz w:val="20"/>
                <w:szCs w:val="20"/>
              </w:rPr>
              <w:t>21</w:t>
            </w:r>
            <w:r w:rsidRPr="005E67C8">
              <w:rPr>
                <w:sz w:val="20"/>
                <w:szCs w:val="20"/>
              </w:rPr>
              <w:t xml:space="preserve"> году – </w:t>
            </w:r>
            <w:r>
              <w:rPr>
                <w:sz w:val="20"/>
                <w:szCs w:val="20"/>
              </w:rPr>
              <w:t>268,1</w:t>
            </w:r>
            <w:r w:rsidRPr="005E67C8">
              <w:rPr>
                <w:sz w:val="20"/>
                <w:szCs w:val="20"/>
              </w:rPr>
              <w:t>тыс. руб.;</w:t>
            </w:r>
          </w:p>
          <w:p w:rsidR="00461EB0" w:rsidRPr="005E67C8" w:rsidRDefault="00461EB0" w:rsidP="00451015">
            <w:pPr>
              <w:pStyle w:val="af8"/>
              <w:rPr>
                <w:sz w:val="20"/>
                <w:szCs w:val="20"/>
              </w:rPr>
            </w:pPr>
            <w:r w:rsidRPr="005E67C8">
              <w:rPr>
                <w:sz w:val="20"/>
                <w:szCs w:val="20"/>
              </w:rPr>
              <w:t>в 20</w:t>
            </w:r>
            <w:r>
              <w:rPr>
                <w:sz w:val="20"/>
                <w:szCs w:val="20"/>
              </w:rPr>
              <w:t>22</w:t>
            </w:r>
            <w:r w:rsidRPr="005E67C8">
              <w:rPr>
                <w:sz w:val="20"/>
                <w:szCs w:val="20"/>
              </w:rPr>
              <w:t xml:space="preserve"> году – </w:t>
            </w:r>
            <w:r>
              <w:rPr>
                <w:sz w:val="20"/>
                <w:szCs w:val="20"/>
              </w:rPr>
              <w:t>268,1</w:t>
            </w:r>
            <w:r w:rsidRPr="005E67C8">
              <w:rPr>
                <w:sz w:val="20"/>
                <w:szCs w:val="20"/>
              </w:rPr>
              <w:t xml:space="preserve"> руб.;</w:t>
            </w:r>
          </w:p>
          <w:p w:rsidR="00461EB0" w:rsidRPr="005E67C8" w:rsidRDefault="00461EB0" w:rsidP="00451015">
            <w:pPr>
              <w:pStyle w:val="af8"/>
              <w:rPr>
                <w:sz w:val="20"/>
                <w:szCs w:val="20"/>
              </w:rPr>
            </w:pPr>
            <w:r w:rsidRPr="005E67C8">
              <w:rPr>
                <w:sz w:val="20"/>
                <w:szCs w:val="20"/>
              </w:rPr>
              <w:t>в 20</w:t>
            </w:r>
            <w:r>
              <w:rPr>
                <w:sz w:val="20"/>
                <w:szCs w:val="20"/>
              </w:rPr>
              <w:t>23</w:t>
            </w:r>
            <w:r w:rsidRPr="005E67C8">
              <w:rPr>
                <w:sz w:val="20"/>
                <w:szCs w:val="20"/>
              </w:rPr>
              <w:t xml:space="preserve"> году – </w:t>
            </w:r>
            <w:r>
              <w:rPr>
                <w:sz w:val="20"/>
                <w:szCs w:val="20"/>
              </w:rPr>
              <w:t>68,1</w:t>
            </w:r>
            <w:r w:rsidRPr="005E67C8">
              <w:rPr>
                <w:sz w:val="20"/>
                <w:szCs w:val="20"/>
              </w:rPr>
              <w:t xml:space="preserve"> тыс. руб.;</w:t>
            </w:r>
          </w:p>
          <w:p w:rsidR="00461EB0" w:rsidRDefault="00461EB0" w:rsidP="00451015">
            <w:pPr>
              <w:pStyle w:val="af8"/>
              <w:rPr>
                <w:sz w:val="20"/>
                <w:szCs w:val="20"/>
              </w:rPr>
            </w:pPr>
            <w:r w:rsidRPr="005E67C8">
              <w:rPr>
                <w:sz w:val="20"/>
                <w:szCs w:val="20"/>
              </w:rPr>
              <w:t>в 20</w:t>
            </w:r>
            <w:r>
              <w:rPr>
                <w:sz w:val="20"/>
                <w:szCs w:val="20"/>
              </w:rPr>
              <w:t>24</w:t>
            </w:r>
            <w:r w:rsidRPr="005E67C8">
              <w:rPr>
                <w:sz w:val="20"/>
                <w:szCs w:val="20"/>
              </w:rPr>
              <w:t xml:space="preserve"> году –</w:t>
            </w:r>
            <w:r>
              <w:rPr>
                <w:sz w:val="20"/>
                <w:szCs w:val="20"/>
              </w:rPr>
              <w:t>68,1</w:t>
            </w:r>
            <w:r w:rsidRPr="005E67C8">
              <w:rPr>
                <w:sz w:val="20"/>
                <w:szCs w:val="20"/>
              </w:rPr>
              <w:t xml:space="preserve"> тыс. руб.;</w:t>
            </w:r>
          </w:p>
          <w:p w:rsidR="00461EB0" w:rsidRDefault="00461EB0" w:rsidP="00451015">
            <w:pPr>
              <w:pStyle w:val="af8"/>
              <w:rPr>
                <w:sz w:val="20"/>
                <w:szCs w:val="20"/>
              </w:rPr>
            </w:pPr>
            <w:r>
              <w:rPr>
                <w:sz w:val="20"/>
                <w:szCs w:val="20"/>
              </w:rPr>
              <w:t>в 2025 году – 68,1</w:t>
            </w:r>
            <w:r w:rsidRPr="005E67C8">
              <w:rPr>
                <w:sz w:val="20"/>
                <w:szCs w:val="20"/>
              </w:rPr>
              <w:t xml:space="preserve"> </w:t>
            </w:r>
            <w:r>
              <w:rPr>
                <w:sz w:val="20"/>
                <w:szCs w:val="20"/>
              </w:rPr>
              <w:t xml:space="preserve"> тыс.руб.;</w:t>
            </w:r>
          </w:p>
          <w:p w:rsidR="00461EB0" w:rsidRDefault="00461EB0" w:rsidP="00451015">
            <w:pPr>
              <w:pStyle w:val="af8"/>
              <w:rPr>
                <w:sz w:val="20"/>
                <w:szCs w:val="20"/>
              </w:rPr>
            </w:pPr>
            <w:r>
              <w:rPr>
                <w:sz w:val="20"/>
                <w:szCs w:val="20"/>
              </w:rPr>
              <w:t>в 2026 -2030 – 340,5 тыс.руб.;</w:t>
            </w:r>
          </w:p>
          <w:p w:rsidR="00461EB0" w:rsidRPr="005E67C8" w:rsidRDefault="00461EB0" w:rsidP="00451015">
            <w:pPr>
              <w:pStyle w:val="af8"/>
              <w:rPr>
                <w:sz w:val="20"/>
                <w:szCs w:val="20"/>
              </w:rPr>
            </w:pPr>
            <w:r>
              <w:rPr>
                <w:sz w:val="20"/>
                <w:szCs w:val="20"/>
              </w:rPr>
              <w:t xml:space="preserve">в 2031 – 2035 – 340,5 тыс.руб. </w:t>
            </w:r>
          </w:p>
          <w:p w:rsidR="00461EB0" w:rsidRPr="005E67C8" w:rsidRDefault="00461EB0" w:rsidP="00451015">
            <w:pPr>
              <w:pStyle w:val="ConsPlusNormal"/>
              <w:rPr>
                <w:rFonts w:ascii="Times New Roman" w:hAnsi="Times New Roman" w:cs="Times New Roman"/>
              </w:rPr>
            </w:pPr>
            <w:r w:rsidRPr="005E67C8">
              <w:rPr>
                <w:rFonts w:ascii="Times New Roman" w:hAnsi="Times New Roman" w:cs="Times New Roman"/>
              </w:rPr>
              <w:t xml:space="preserve">Объемы бюджетных ассигнований уточняются ежегодно при формировании бюджета </w:t>
            </w:r>
            <w:r w:rsidRPr="00813246">
              <w:rPr>
                <w:rFonts w:ascii="Times New Roman" w:hAnsi="Times New Roman" w:cs="Times New Roman"/>
              </w:rPr>
              <w:t>Комсомольского</w:t>
            </w:r>
            <w:r w:rsidRPr="005E67C8">
              <w:rPr>
                <w:rFonts w:ascii="Times New Roman" w:hAnsi="Times New Roman" w:cs="Times New Roman"/>
              </w:rPr>
              <w:t xml:space="preserve"> сельского поселения Комсомольского района Чувашской Республики на очередной финансовый год и плановый период.</w:t>
            </w:r>
          </w:p>
        </w:tc>
      </w:tr>
      <w:tr w:rsidR="00461EB0" w:rsidRPr="005E67C8" w:rsidTr="00451015">
        <w:trPr>
          <w:tblCellSpacing w:w="15" w:type="dxa"/>
        </w:trPr>
        <w:tc>
          <w:tcPr>
            <w:tcW w:w="0" w:type="auto"/>
            <w:vAlign w:val="center"/>
          </w:tcPr>
          <w:p w:rsidR="00461EB0" w:rsidRPr="005E67C8" w:rsidRDefault="00461EB0" w:rsidP="00451015">
            <w:pPr>
              <w:pStyle w:val="af8"/>
              <w:rPr>
                <w:sz w:val="20"/>
                <w:szCs w:val="20"/>
              </w:rPr>
            </w:pPr>
            <w:r w:rsidRPr="005E67C8">
              <w:rPr>
                <w:sz w:val="20"/>
                <w:szCs w:val="20"/>
              </w:rPr>
              <w:t>Ожидаемые</w:t>
            </w:r>
          </w:p>
          <w:p w:rsidR="00461EB0" w:rsidRPr="005E67C8" w:rsidRDefault="00461EB0" w:rsidP="00451015">
            <w:pPr>
              <w:pStyle w:val="af8"/>
              <w:rPr>
                <w:sz w:val="20"/>
                <w:szCs w:val="20"/>
              </w:rPr>
            </w:pPr>
            <w:r w:rsidRPr="005E67C8">
              <w:rPr>
                <w:sz w:val="20"/>
                <w:szCs w:val="20"/>
              </w:rPr>
              <w:t>результаты</w:t>
            </w:r>
          </w:p>
          <w:p w:rsidR="00461EB0" w:rsidRPr="005E67C8" w:rsidRDefault="00461EB0" w:rsidP="00451015">
            <w:pPr>
              <w:pStyle w:val="af8"/>
              <w:rPr>
                <w:sz w:val="20"/>
                <w:szCs w:val="20"/>
              </w:rPr>
            </w:pPr>
            <w:r w:rsidRPr="005E67C8">
              <w:rPr>
                <w:sz w:val="20"/>
                <w:szCs w:val="20"/>
              </w:rPr>
              <w:t>реализации</w:t>
            </w:r>
          </w:p>
          <w:p w:rsidR="00461EB0" w:rsidRPr="005E67C8" w:rsidRDefault="00461EB0" w:rsidP="00451015">
            <w:pPr>
              <w:pStyle w:val="af8"/>
              <w:rPr>
                <w:sz w:val="20"/>
                <w:szCs w:val="20"/>
              </w:rPr>
            </w:pPr>
            <w:r w:rsidRPr="005E67C8">
              <w:rPr>
                <w:sz w:val="20"/>
                <w:szCs w:val="20"/>
              </w:rPr>
              <w:t>Муниципальной программы</w:t>
            </w:r>
          </w:p>
        </w:tc>
        <w:tc>
          <w:tcPr>
            <w:tcW w:w="0" w:type="auto"/>
            <w:vAlign w:val="center"/>
          </w:tcPr>
          <w:p w:rsidR="00461EB0" w:rsidRPr="005E67C8" w:rsidRDefault="00461EB0" w:rsidP="00451015">
            <w:pPr>
              <w:pStyle w:val="af8"/>
              <w:rPr>
                <w:sz w:val="20"/>
                <w:szCs w:val="20"/>
              </w:rPr>
            </w:pPr>
            <w:r w:rsidRPr="005E67C8">
              <w:rPr>
                <w:sz w:val="20"/>
                <w:szCs w:val="20"/>
              </w:rPr>
              <w:t>К 20</w:t>
            </w:r>
            <w:r>
              <w:rPr>
                <w:sz w:val="20"/>
                <w:szCs w:val="20"/>
              </w:rPr>
              <w:t>36</w:t>
            </w:r>
            <w:r w:rsidRPr="005E67C8">
              <w:rPr>
                <w:sz w:val="20"/>
                <w:szCs w:val="20"/>
              </w:rPr>
              <w:t xml:space="preserve"> году ожидается:</w:t>
            </w:r>
          </w:p>
          <w:p w:rsidR="00461EB0" w:rsidRPr="005E67C8" w:rsidRDefault="00461EB0" w:rsidP="00451015">
            <w:pPr>
              <w:pStyle w:val="af8"/>
              <w:rPr>
                <w:sz w:val="20"/>
                <w:szCs w:val="20"/>
              </w:rPr>
            </w:pPr>
            <w:r w:rsidRPr="005E67C8">
              <w:rPr>
                <w:sz w:val="20"/>
                <w:szCs w:val="20"/>
              </w:rPr>
              <w:t>снижение факторов, способствующих возникновению чрезвычайных ситуаций;</w:t>
            </w:r>
          </w:p>
          <w:p w:rsidR="00461EB0" w:rsidRPr="005E67C8" w:rsidRDefault="00461EB0" w:rsidP="00451015">
            <w:pPr>
              <w:pStyle w:val="af8"/>
              <w:rPr>
                <w:sz w:val="20"/>
                <w:szCs w:val="20"/>
              </w:rPr>
            </w:pPr>
            <w:r w:rsidRPr="005E67C8">
              <w:rPr>
                <w:sz w:val="20"/>
                <w:szCs w:val="20"/>
              </w:rPr>
              <w:t>снижение количества пострадавших в чрезвычайных ситуациях;</w:t>
            </w:r>
          </w:p>
          <w:p w:rsidR="00461EB0" w:rsidRPr="005E67C8" w:rsidRDefault="00461EB0" w:rsidP="00451015">
            <w:pPr>
              <w:pStyle w:val="af8"/>
              <w:rPr>
                <w:sz w:val="20"/>
                <w:szCs w:val="20"/>
              </w:rPr>
            </w:pPr>
            <w:r w:rsidRPr="005E67C8">
              <w:rPr>
                <w:sz w:val="20"/>
                <w:szCs w:val="20"/>
              </w:rPr>
              <w:t>снижение экономического ущерба от чрезвычайных ситуаций;</w:t>
            </w:r>
          </w:p>
          <w:p w:rsidR="00461EB0" w:rsidRPr="005E67C8" w:rsidRDefault="00461EB0" w:rsidP="00451015">
            <w:pPr>
              <w:pStyle w:val="af8"/>
              <w:rPr>
                <w:sz w:val="20"/>
                <w:szCs w:val="20"/>
              </w:rPr>
            </w:pPr>
            <w:r w:rsidRPr="005E67C8">
              <w:rPr>
                <w:sz w:val="20"/>
                <w:szCs w:val="20"/>
              </w:rPr>
              <w:t>повышение уровня защищенности населения и территорий от угрозы воздействия чрезвычайных ситуаций;</w:t>
            </w:r>
          </w:p>
          <w:p w:rsidR="00461EB0" w:rsidRPr="005E67C8" w:rsidRDefault="00461EB0" w:rsidP="00451015">
            <w:pPr>
              <w:pStyle w:val="ConsPlusNormal"/>
              <w:rPr>
                <w:rFonts w:ascii="Times New Roman" w:hAnsi="Times New Roman" w:cs="Times New Roman"/>
              </w:rPr>
            </w:pPr>
            <w:r w:rsidRPr="005E67C8">
              <w:rPr>
                <w:rFonts w:ascii="Times New Roman" w:hAnsi="Times New Roman" w:cs="Times New Roman"/>
              </w:rPr>
              <w:t xml:space="preserve">снижение факторов, способствующих возникновению пожаров; повышение уровня знаний и приобретение практических навыков руководителями, другими должностными лицами и специалистами </w:t>
            </w:r>
            <w:r w:rsidRPr="00813246">
              <w:rPr>
                <w:rFonts w:ascii="Times New Roman" w:hAnsi="Times New Roman" w:cs="Times New Roman"/>
              </w:rPr>
              <w:t>Комсомольского</w:t>
            </w:r>
            <w:r w:rsidRPr="005E67C8">
              <w:rPr>
                <w:rFonts w:ascii="Times New Roman" w:hAnsi="Times New Roman" w:cs="Times New Roman"/>
              </w:rPr>
              <w:t xml:space="preserve"> сельского поселения Комсомольского района Чувашской Республики и организаций в области защиты от чрезвычайных ситуаций.</w:t>
            </w:r>
          </w:p>
        </w:tc>
      </w:tr>
    </w:tbl>
    <w:p w:rsidR="00461EB0" w:rsidRPr="00C13DF3" w:rsidRDefault="00461EB0" w:rsidP="00461EB0">
      <w:pPr>
        <w:pStyle w:val="ConsPlusNormal"/>
        <w:jc w:val="center"/>
        <w:rPr>
          <w:rFonts w:ascii="Times New Roman" w:hAnsi="Times New Roman" w:cs="Times New Roman"/>
        </w:rPr>
      </w:pPr>
    </w:p>
    <w:p w:rsidR="00461EB0" w:rsidRPr="00C13DF3" w:rsidRDefault="00461EB0" w:rsidP="00461EB0">
      <w:pPr>
        <w:pStyle w:val="ConsPlusNormal"/>
        <w:jc w:val="both"/>
        <w:rPr>
          <w:rFonts w:ascii="Times New Roman" w:hAnsi="Times New Roman" w:cs="Times New Roman"/>
        </w:rPr>
      </w:pPr>
    </w:p>
    <w:p w:rsidR="00461EB0" w:rsidRPr="00C13DF3" w:rsidRDefault="00461EB0" w:rsidP="00461EB0">
      <w:pPr>
        <w:pStyle w:val="ConsPlusNormal"/>
        <w:ind w:firstLine="540"/>
        <w:jc w:val="both"/>
        <w:rPr>
          <w:rFonts w:ascii="Times New Roman" w:hAnsi="Times New Roman" w:cs="Times New Roman"/>
        </w:rPr>
      </w:pPr>
    </w:p>
    <w:p w:rsidR="00461EB0" w:rsidRDefault="00461EB0" w:rsidP="00461EB0">
      <w:pPr>
        <w:pStyle w:val="ConsPlusNormal"/>
        <w:jc w:val="center"/>
        <w:outlineLvl w:val="1"/>
        <w:rPr>
          <w:rFonts w:ascii="Times New Roman" w:hAnsi="Times New Roman" w:cs="Times New Roman"/>
          <w:sz w:val="24"/>
          <w:szCs w:val="24"/>
        </w:rPr>
      </w:pPr>
      <w:bookmarkStart w:id="24" w:name="Par180"/>
      <w:bookmarkEnd w:id="24"/>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Default="00461EB0" w:rsidP="00461EB0">
      <w:pPr>
        <w:pStyle w:val="ConsPlusNormal"/>
        <w:jc w:val="center"/>
        <w:outlineLvl w:val="1"/>
        <w:rPr>
          <w:rFonts w:ascii="Times New Roman" w:hAnsi="Times New Roman" w:cs="Times New Roman"/>
          <w:sz w:val="24"/>
          <w:szCs w:val="24"/>
        </w:rPr>
      </w:pPr>
    </w:p>
    <w:p w:rsidR="00461EB0" w:rsidRPr="00E20F02" w:rsidRDefault="00461EB0" w:rsidP="00461EB0">
      <w:pPr>
        <w:pStyle w:val="ConsPlusNormal"/>
        <w:jc w:val="center"/>
        <w:outlineLvl w:val="1"/>
        <w:rPr>
          <w:rFonts w:ascii="Times New Roman" w:hAnsi="Times New Roman" w:cs="Times New Roman"/>
          <w:b/>
          <w:sz w:val="24"/>
          <w:szCs w:val="24"/>
        </w:rPr>
      </w:pPr>
      <w:r w:rsidRPr="00E20F02">
        <w:rPr>
          <w:rFonts w:ascii="Times New Roman" w:hAnsi="Times New Roman" w:cs="Times New Roman"/>
          <w:b/>
          <w:sz w:val="24"/>
          <w:szCs w:val="24"/>
        </w:rPr>
        <w:t>Раздел I. Общая характеристика сферы реализации</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муниципальной программы "Повышение безопасности жизнедеятельности населения и территорий  Комсомольского сельского поселения Комсомольского района»,</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основные проблемы в указанной сфере и прогноз ее развития</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Муниципальная программа "Повышение безопасности жизнедеятельности населения и территорий  </w:t>
      </w:r>
      <w:r w:rsidRPr="00461FFD">
        <w:rPr>
          <w:rFonts w:ascii="Times New Roman" w:hAnsi="Times New Roman" w:cs="Times New Roman"/>
          <w:sz w:val="24"/>
          <w:szCs w:val="24"/>
        </w:rPr>
        <w:t xml:space="preserve">Комсомольского </w:t>
      </w:r>
      <w:r>
        <w:rPr>
          <w:rFonts w:ascii="Times New Roman" w:hAnsi="Times New Roman" w:cs="Times New Roman"/>
          <w:sz w:val="24"/>
          <w:szCs w:val="24"/>
        </w:rPr>
        <w:t xml:space="preserve">сельского поселения </w:t>
      </w:r>
      <w:r w:rsidRPr="00C13DF3">
        <w:rPr>
          <w:rFonts w:ascii="Times New Roman" w:hAnsi="Times New Roman" w:cs="Times New Roman"/>
          <w:sz w:val="24"/>
          <w:szCs w:val="24"/>
        </w:rPr>
        <w:t>Комсомольского района  на 20</w:t>
      </w:r>
      <w:r>
        <w:rPr>
          <w:rFonts w:ascii="Times New Roman" w:hAnsi="Times New Roman" w:cs="Times New Roman"/>
          <w:sz w:val="24"/>
          <w:szCs w:val="24"/>
        </w:rPr>
        <w:t>21</w:t>
      </w:r>
      <w:r w:rsidRPr="00C13DF3">
        <w:rPr>
          <w:rFonts w:ascii="Times New Roman" w:hAnsi="Times New Roman" w:cs="Times New Roman"/>
          <w:sz w:val="24"/>
          <w:szCs w:val="24"/>
        </w:rPr>
        <w:t xml:space="preserve"> - 20</w:t>
      </w:r>
      <w:r>
        <w:rPr>
          <w:rFonts w:ascii="Times New Roman" w:hAnsi="Times New Roman" w:cs="Times New Roman"/>
          <w:sz w:val="24"/>
          <w:szCs w:val="24"/>
        </w:rPr>
        <w:t>35</w:t>
      </w:r>
      <w:r w:rsidRPr="00C13DF3">
        <w:rPr>
          <w:rFonts w:ascii="Times New Roman" w:hAnsi="Times New Roman" w:cs="Times New Roman"/>
          <w:sz w:val="24"/>
          <w:szCs w:val="24"/>
        </w:rPr>
        <w:t xml:space="preserve"> годы» (далее - Программа) направлена на обеспечение защиты населения и территорий от чрезвычайных ситуаций (далее также - ЧС), участие в предупреждении и ликвидации последствий чрезвычайных ситуаций на территории </w:t>
      </w:r>
      <w:r>
        <w:rPr>
          <w:rFonts w:ascii="Times New Roman" w:hAnsi="Times New Roman" w:cs="Times New Roman"/>
          <w:sz w:val="24"/>
          <w:szCs w:val="24"/>
        </w:rPr>
        <w:t>сельского поселения</w:t>
      </w:r>
      <w:r w:rsidRPr="00C13DF3">
        <w:rPr>
          <w:rFonts w:ascii="Times New Roman" w:hAnsi="Times New Roman" w:cs="Times New Roman"/>
          <w:sz w:val="24"/>
          <w:szCs w:val="24"/>
        </w:rPr>
        <w:t>, обеспечение первичных мер пожарной безопасности и безопасности людей на водных объектах.</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Мероприятия по защите населения и территорий </w:t>
      </w:r>
      <w:r>
        <w:rPr>
          <w:rFonts w:ascii="Times New Roman" w:hAnsi="Times New Roman" w:cs="Times New Roman"/>
          <w:sz w:val="24"/>
          <w:szCs w:val="24"/>
        </w:rPr>
        <w:t xml:space="preserve">Комсомольского сельского поселения </w:t>
      </w:r>
      <w:r w:rsidRPr="00C13DF3">
        <w:rPr>
          <w:rFonts w:ascii="Times New Roman" w:hAnsi="Times New Roman" w:cs="Times New Roman"/>
          <w:sz w:val="24"/>
          <w:szCs w:val="24"/>
        </w:rPr>
        <w:t xml:space="preserve">Комсомольского района  от ЧС осуществляются в соответствии с ежегодно утверждаемым Планом основных мероприятий </w:t>
      </w:r>
      <w:r w:rsidRPr="00461FFD">
        <w:rPr>
          <w:rFonts w:ascii="Times New Roman" w:hAnsi="Times New Roman" w:cs="Times New Roman"/>
          <w:sz w:val="24"/>
          <w:szCs w:val="24"/>
        </w:rPr>
        <w:t>Комсомольского</w:t>
      </w:r>
      <w:r>
        <w:rPr>
          <w:rFonts w:ascii="Times New Roman" w:hAnsi="Times New Roman" w:cs="Times New Roman"/>
          <w:sz w:val="24"/>
          <w:szCs w:val="24"/>
        </w:rPr>
        <w:t xml:space="preserve"> сельским поселением </w:t>
      </w:r>
      <w:r w:rsidRPr="00C13DF3">
        <w:rPr>
          <w:rFonts w:ascii="Times New Roman" w:hAnsi="Times New Roman" w:cs="Times New Roman"/>
          <w:sz w:val="24"/>
          <w:szCs w:val="24"/>
        </w:rPr>
        <w:t>Комсомольского района  в области предупреждения и ликвидации чрезвычайных ситуаций, обеспечения пожарной безопасности и безопасности людей на водных объектах.</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 возникают новые виды эпидемий и болезней. Серьезную демографическую проблему создает количество погибших в различных ЧС людей. Количество пострадавших в них ежегодно исчисляется сотнями человек. Ежегодно в </w:t>
      </w:r>
      <w:r>
        <w:rPr>
          <w:rFonts w:ascii="Times New Roman" w:hAnsi="Times New Roman" w:cs="Times New Roman"/>
          <w:sz w:val="24"/>
          <w:szCs w:val="24"/>
        </w:rPr>
        <w:t>Комсомольском сельском поселении Комсомольского</w:t>
      </w:r>
      <w:r w:rsidRPr="00C13DF3">
        <w:rPr>
          <w:rFonts w:ascii="Times New Roman" w:hAnsi="Times New Roman" w:cs="Times New Roman"/>
          <w:sz w:val="24"/>
          <w:szCs w:val="24"/>
        </w:rPr>
        <w:t xml:space="preserve"> район</w:t>
      </w:r>
      <w:r>
        <w:rPr>
          <w:rFonts w:ascii="Times New Roman" w:hAnsi="Times New Roman" w:cs="Times New Roman"/>
          <w:sz w:val="24"/>
          <w:szCs w:val="24"/>
        </w:rPr>
        <w:t>а</w:t>
      </w:r>
      <w:r w:rsidRPr="00C13DF3">
        <w:rPr>
          <w:rFonts w:ascii="Times New Roman" w:hAnsi="Times New Roman" w:cs="Times New Roman"/>
          <w:sz w:val="24"/>
          <w:szCs w:val="24"/>
        </w:rPr>
        <w:t xml:space="preserve"> при пожарах, в транспортных авариях, в происшествиях на водных объектах погибает свыше </w:t>
      </w:r>
      <w:r>
        <w:rPr>
          <w:rFonts w:ascii="Times New Roman" w:hAnsi="Times New Roman" w:cs="Times New Roman"/>
          <w:sz w:val="24"/>
          <w:szCs w:val="24"/>
        </w:rPr>
        <w:t>0</w:t>
      </w:r>
      <w:r w:rsidRPr="00C13DF3">
        <w:rPr>
          <w:rFonts w:ascii="Times New Roman" w:hAnsi="Times New Roman" w:cs="Times New Roman"/>
          <w:sz w:val="24"/>
          <w:szCs w:val="24"/>
        </w:rPr>
        <w:t xml:space="preserve"> человек.</w:t>
      </w:r>
    </w:p>
    <w:p w:rsidR="00461EB0" w:rsidRPr="00C13DF3" w:rsidRDefault="00461EB0" w:rsidP="00461EB0">
      <w:pPr>
        <w:spacing w:line="238" w:lineRule="auto"/>
        <w:ind w:firstLine="709"/>
        <w:jc w:val="both"/>
      </w:pPr>
      <w:r w:rsidRPr="00C13DF3">
        <w:t xml:space="preserve">В </w:t>
      </w:r>
      <w:r>
        <w:t xml:space="preserve">Комсомольском сельском поселении </w:t>
      </w:r>
      <w:r w:rsidRPr="00C13DF3">
        <w:rPr>
          <w:bCs/>
        </w:rPr>
        <w:t>Комсомольско</w:t>
      </w:r>
      <w:r>
        <w:rPr>
          <w:bCs/>
        </w:rPr>
        <w:t>го</w:t>
      </w:r>
      <w:r w:rsidRPr="00C13DF3">
        <w:rPr>
          <w:bCs/>
        </w:rPr>
        <w:t xml:space="preserve"> район</w:t>
      </w:r>
      <w:r>
        <w:rPr>
          <w:bCs/>
        </w:rPr>
        <w:t>а</w:t>
      </w:r>
      <w:r w:rsidRPr="00C13DF3">
        <w:t xml:space="preserve"> Чувашской Республики в 20</w:t>
      </w:r>
      <w:r>
        <w:t>21</w:t>
      </w:r>
      <w:r w:rsidRPr="00C13DF3">
        <w:t xml:space="preserve"> году произошло </w:t>
      </w:r>
      <w:r>
        <w:t>0</w:t>
      </w:r>
      <w:r w:rsidRPr="00C13DF3">
        <w:t xml:space="preserve"> ЧС природного характера «</w:t>
      </w:r>
      <w:r>
        <w:t>Переувлажнение почвы</w:t>
      </w:r>
      <w:r w:rsidRPr="00C13DF3">
        <w:t xml:space="preserve">». В результате ЧС пострадало </w:t>
      </w:r>
      <w:r>
        <w:t>0</w:t>
      </w:r>
      <w:r w:rsidRPr="00C13DF3">
        <w:t xml:space="preserve"> га. ущерб составил </w:t>
      </w:r>
      <w:r>
        <w:t>0</w:t>
      </w:r>
      <w:r w:rsidRPr="00C13DF3">
        <w:t xml:space="preserve"> </w:t>
      </w:r>
      <w:r>
        <w:t>тыс. руб.</w:t>
      </w:r>
    </w:p>
    <w:p w:rsidR="00461EB0" w:rsidRPr="00C13DF3" w:rsidRDefault="00461EB0" w:rsidP="00461EB0">
      <w:pPr>
        <w:spacing w:line="238" w:lineRule="auto"/>
        <w:ind w:firstLine="709"/>
        <w:jc w:val="both"/>
      </w:pPr>
      <w:r w:rsidRPr="00C13DF3">
        <w:t xml:space="preserve">Для своевременного доведения информации до населения </w:t>
      </w:r>
      <w:r>
        <w:t xml:space="preserve">сельского поселения </w:t>
      </w:r>
      <w:r w:rsidRPr="00C13DF3">
        <w:rPr>
          <w:bCs/>
        </w:rPr>
        <w:t>Комсомольского района</w:t>
      </w:r>
      <w:r w:rsidRPr="00C13DF3">
        <w:t xml:space="preserve"> Чувашской Республики об опасностях, возникающих при ведении военных действий или вследствие этих действий, а также при возникновении ЧС, оповещение осуществляется при помощи </w:t>
      </w:r>
      <w:r>
        <w:t>колокольного набата или звукового оповещения.</w:t>
      </w:r>
      <w:r w:rsidRPr="00C13DF3">
        <w:t xml:space="preserve">  </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lastRenderedPageBreak/>
        <w:t xml:space="preserve">Согласно проведенному мониторингу на объектах экономики и в организациях </w:t>
      </w:r>
      <w:r>
        <w:rPr>
          <w:rFonts w:ascii="Times New Roman" w:hAnsi="Times New Roman" w:cs="Times New Roman"/>
          <w:sz w:val="24"/>
          <w:szCs w:val="24"/>
        </w:rPr>
        <w:t xml:space="preserve">сельского поселения </w:t>
      </w:r>
      <w:r w:rsidRPr="00C13DF3">
        <w:rPr>
          <w:rFonts w:ascii="Times New Roman" w:hAnsi="Times New Roman" w:cs="Times New Roman"/>
          <w:sz w:val="24"/>
          <w:szCs w:val="24"/>
        </w:rPr>
        <w:t xml:space="preserve">Комсомольского района  имеются </w:t>
      </w:r>
      <w:r>
        <w:rPr>
          <w:rFonts w:ascii="Times New Roman" w:hAnsi="Times New Roman" w:cs="Times New Roman"/>
          <w:sz w:val="24"/>
          <w:szCs w:val="24"/>
        </w:rPr>
        <w:t xml:space="preserve">1 </w:t>
      </w:r>
      <w:r w:rsidRPr="00C13DF3">
        <w:rPr>
          <w:rFonts w:ascii="Times New Roman" w:hAnsi="Times New Roman" w:cs="Times New Roman"/>
          <w:sz w:val="24"/>
          <w:szCs w:val="24"/>
        </w:rPr>
        <w:t xml:space="preserve"> резервны</w:t>
      </w:r>
      <w:r>
        <w:rPr>
          <w:rFonts w:ascii="Times New Roman" w:hAnsi="Times New Roman" w:cs="Times New Roman"/>
          <w:sz w:val="24"/>
          <w:szCs w:val="24"/>
        </w:rPr>
        <w:t>й</w:t>
      </w:r>
      <w:r w:rsidRPr="00C13DF3">
        <w:rPr>
          <w:rFonts w:ascii="Times New Roman" w:hAnsi="Times New Roman" w:cs="Times New Roman"/>
          <w:sz w:val="24"/>
          <w:szCs w:val="24"/>
        </w:rPr>
        <w:t xml:space="preserve"> источник электроснабжения. </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Создание и совершенствование системы подготовки населения в области ЧС в Комсомольском районе позволило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 </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Для получения практических навыков по вопросам ЧС проведено (принято) участие в подготовке и проведении  различных тренировок</w:t>
      </w:r>
      <w:r>
        <w:rPr>
          <w:rFonts w:ascii="Times New Roman" w:hAnsi="Times New Roman" w:cs="Times New Roman"/>
          <w:sz w:val="24"/>
          <w:szCs w:val="24"/>
        </w:rPr>
        <w:t>.</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Администраци</w:t>
      </w:r>
      <w:r>
        <w:rPr>
          <w:rFonts w:ascii="Times New Roman" w:hAnsi="Times New Roman" w:cs="Times New Roman"/>
          <w:sz w:val="24"/>
          <w:szCs w:val="24"/>
        </w:rPr>
        <w:t>ей</w:t>
      </w:r>
      <w:r w:rsidRPr="00C13DF3">
        <w:rPr>
          <w:rFonts w:ascii="Times New Roman" w:hAnsi="Times New Roman" w:cs="Times New Roman"/>
          <w:sz w:val="24"/>
          <w:szCs w:val="24"/>
        </w:rPr>
        <w:t xml:space="preserve"> сельск</w:t>
      </w:r>
      <w:r>
        <w:rPr>
          <w:rFonts w:ascii="Times New Roman" w:hAnsi="Times New Roman" w:cs="Times New Roman"/>
          <w:sz w:val="24"/>
          <w:szCs w:val="24"/>
        </w:rPr>
        <w:t>ого</w:t>
      </w:r>
      <w:r w:rsidRPr="00C13DF3">
        <w:rPr>
          <w:rFonts w:ascii="Times New Roman" w:hAnsi="Times New Roman" w:cs="Times New Roman"/>
          <w:sz w:val="24"/>
          <w:szCs w:val="24"/>
        </w:rPr>
        <w:t xml:space="preserve"> поселени</w:t>
      </w:r>
      <w:r>
        <w:rPr>
          <w:rFonts w:ascii="Times New Roman" w:hAnsi="Times New Roman" w:cs="Times New Roman"/>
          <w:sz w:val="24"/>
          <w:szCs w:val="24"/>
        </w:rPr>
        <w:t>я</w:t>
      </w:r>
      <w:r w:rsidRPr="00C13DF3">
        <w:rPr>
          <w:rFonts w:ascii="Times New Roman" w:hAnsi="Times New Roman" w:cs="Times New Roman"/>
          <w:sz w:val="24"/>
          <w:szCs w:val="24"/>
        </w:rPr>
        <w:t xml:space="preserve"> в целях обеспечения требований пожарной безопасности разработаны паспорта безопасности на все населенные пункты, подверженные угрозе распространения лесных пожаров.</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Утвержден перечень источников противопожарного водоснабжения (пожарных гидрантов, водоемов, водонапорных башен), проведены их техническая инвентаризация и освидетельствование. </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Для эвакуации населения из пожароопасных зон определены </w:t>
      </w:r>
      <w:r>
        <w:rPr>
          <w:rFonts w:ascii="Times New Roman" w:hAnsi="Times New Roman" w:cs="Times New Roman"/>
          <w:sz w:val="24"/>
          <w:szCs w:val="24"/>
        </w:rPr>
        <w:t>1</w:t>
      </w:r>
      <w:r w:rsidRPr="00C13DF3">
        <w:rPr>
          <w:rFonts w:ascii="Times New Roman" w:hAnsi="Times New Roman" w:cs="Times New Roman"/>
          <w:sz w:val="24"/>
          <w:szCs w:val="24"/>
        </w:rPr>
        <w:t xml:space="preserve"> пункта временного размещения общей вместимостью </w:t>
      </w:r>
      <w:r>
        <w:rPr>
          <w:rFonts w:ascii="Times New Roman" w:hAnsi="Times New Roman" w:cs="Times New Roman"/>
          <w:sz w:val="24"/>
          <w:szCs w:val="24"/>
        </w:rPr>
        <w:t>200</w:t>
      </w:r>
      <w:r w:rsidRPr="00C13DF3">
        <w:rPr>
          <w:rFonts w:ascii="Times New Roman" w:hAnsi="Times New Roman" w:cs="Times New Roman"/>
          <w:sz w:val="24"/>
          <w:szCs w:val="24"/>
        </w:rPr>
        <w:t xml:space="preserve"> человек.</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В целях снижения рисков возникновения природных пожаров на территории Комсомольского</w:t>
      </w:r>
      <w:r>
        <w:rPr>
          <w:rFonts w:ascii="Times New Roman" w:hAnsi="Times New Roman" w:cs="Times New Roman"/>
          <w:sz w:val="24"/>
          <w:szCs w:val="24"/>
        </w:rPr>
        <w:t xml:space="preserve"> сельского поселения </w:t>
      </w:r>
      <w:r w:rsidRPr="00C13DF3">
        <w:rPr>
          <w:rFonts w:ascii="Times New Roman" w:hAnsi="Times New Roman" w:cs="Times New Roman"/>
          <w:sz w:val="24"/>
          <w:szCs w:val="24"/>
        </w:rPr>
        <w:t xml:space="preserve">Комсомольского района  создана группировка сил и средств в составе </w:t>
      </w:r>
      <w:r>
        <w:rPr>
          <w:rFonts w:ascii="Times New Roman" w:hAnsi="Times New Roman" w:cs="Times New Roman"/>
          <w:sz w:val="24"/>
          <w:szCs w:val="24"/>
        </w:rPr>
        <w:t>5</w:t>
      </w:r>
      <w:r w:rsidRPr="00C13DF3">
        <w:rPr>
          <w:rFonts w:ascii="Times New Roman" w:hAnsi="Times New Roman" w:cs="Times New Roman"/>
          <w:sz w:val="24"/>
          <w:szCs w:val="24"/>
        </w:rPr>
        <w:t xml:space="preserve"> человек, </w:t>
      </w:r>
      <w:r>
        <w:rPr>
          <w:rFonts w:ascii="Times New Roman" w:hAnsi="Times New Roman" w:cs="Times New Roman"/>
          <w:sz w:val="24"/>
          <w:szCs w:val="24"/>
        </w:rPr>
        <w:t>3</w:t>
      </w:r>
      <w:r w:rsidRPr="00C13DF3">
        <w:rPr>
          <w:rFonts w:ascii="Times New Roman" w:hAnsi="Times New Roman" w:cs="Times New Roman"/>
          <w:sz w:val="24"/>
          <w:szCs w:val="24"/>
        </w:rPr>
        <w:t xml:space="preserve"> ед. автоцистерн, </w:t>
      </w:r>
      <w:r>
        <w:rPr>
          <w:rFonts w:ascii="Times New Roman" w:hAnsi="Times New Roman" w:cs="Times New Roman"/>
          <w:sz w:val="24"/>
          <w:szCs w:val="24"/>
        </w:rPr>
        <w:t>2</w:t>
      </w:r>
      <w:r w:rsidRPr="00C13DF3">
        <w:rPr>
          <w:rFonts w:ascii="Times New Roman" w:hAnsi="Times New Roman" w:cs="Times New Roman"/>
          <w:sz w:val="24"/>
          <w:szCs w:val="24"/>
        </w:rPr>
        <w:t xml:space="preserve"> ед. транспортной техники, </w:t>
      </w:r>
      <w:r>
        <w:rPr>
          <w:rFonts w:ascii="Times New Roman" w:hAnsi="Times New Roman" w:cs="Times New Roman"/>
          <w:sz w:val="24"/>
          <w:szCs w:val="24"/>
        </w:rPr>
        <w:t>3</w:t>
      </w:r>
      <w:r w:rsidRPr="00C13DF3">
        <w:rPr>
          <w:rFonts w:ascii="Times New Roman" w:hAnsi="Times New Roman" w:cs="Times New Roman"/>
          <w:sz w:val="24"/>
          <w:szCs w:val="24"/>
        </w:rPr>
        <w:t xml:space="preserve"> мотопомп</w:t>
      </w:r>
      <w:r>
        <w:rPr>
          <w:rFonts w:ascii="Times New Roman" w:hAnsi="Times New Roman" w:cs="Times New Roman"/>
          <w:sz w:val="24"/>
          <w:szCs w:val="24"/>
        </w:rPr>
        <w:t>ы</w:t>
      </w:r>
      <w:r w:rsidRPr="00C13DF3">
        <w:rPr>
          <w:rFonts w:ascii="Times New Roman" w:hAnsi="Times New Roman" w:cs="Times New Roman"/>
          <w:sz w:val="24"/>
          <w:szCs w:val="24"/>
        </w:rPr>
        <w:t>.</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Реализация предусмотренных муниципальной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 ликвидацию возникших лесных пожаров и минимизацию их последствий.</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Для реализации целей и задач муниципальной программы, а именно уровня защиты населения и территорий от ЧС, обеспечения пожарной безопасности и безопасности людей на водных объектах в Комсомольского</w:t>
      </w:r>
      <w:r>
        <w:rPr>
          <w:rFonts w:ascii="Times New Roman" w:hAnsi="Times New Roman" w:cs="Times New Roman"/>
          <w:sz w:val="24"/>
          <w:szCs w:val="24"/>
        </w:rPr>
        <w:t xml:space="preserve"> сельском поселении </w:t>
      </w:r>
      <w:r w:rsidRPr="00C13DF3">
        <w:rPr>
          <w:rFonts w:ascii="Times New Roman" w:hAnsi="Times New Roman" w:cs="Times New Roman"/>
          <w:sz w:val="24"/>
          <w:szCs w:val="24"/>
        </w:rPr>
        <w:t>Комсомольско</w:t>
      </w:r>
      <w:r>
        <w:rPr>
          <w:rFonts w:ascii="Times New Roman" w:hAnsi="Times New Roman" w:cs="Times New Roman"/>
          <w:sz w:val="24"/>
          <w:szCs w:val="24"/>
        </w:rPr>
        <w:t>го</w:t>
      </w:r>
      <w:r w:rsidRPr="00C13DF3">
        <w:rPr>
          <w:rFonts w:ascii="Times New Roman" w:hAnsi="Times New Roman" w:cs="Times New Roman"/>
          <w:sz w:val="24"/>
          <w:szCs w:val="24"/>
        </w:rPr>
        <w:t xml:space="preserve"> район</w:t>
      </w:r>
      <w:r>
        <w:rPr>
          <w:rFonts w:ascii="Times New Roman" w:hAnsi="Times New Roman" w:cs="Times New Roman"/>
          <w:sz w:val="24"/>
          <w:szCs w:val="24"/>
        </w:rPr>
        <w:t>а</w:t>
      </w:r>
      <w:r w:rsidRPr="00C13DF3">
        <w:rPr>
          <w:rFonts w:ascii="Times New Roman" w:hAnsi="Times New Roman" w:cs="Times New Roman"/>
          <w:sz w:val="24"/>
          <w:szCs w:val="24"/>
        </w:rPr>
        <w:t xml:space="preserve"> необходимо применение программно-целевых инструментов, поскольку требуется:</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запуск механизмов обеспечения заинтересованности всех участников мероприятий по защите населения и территорий от чрезвычайных ситуаций, обеспечению пожарной безопасности и безопасности людей на водных объектах;</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мобилизация ресурсов и оптимизация их использования.</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В результате реализации муниципальной программы прогнозируется:</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повышение уровня безопасности жизнедеятельности населения и территорий Комсомольского</w:t>
      </w:r>
      <w:r>
        <w:rPr>
          <w:rFonts w:ascii="Times New Roman" w:hAnsi="Times New Roman" w:cs="Times New Roman"/>
          <w:sz w:val="24"/>
          <w:szCs w:val="24"/>
        </w:rPr>
        <w:t xml:space="preserve">  сельского поселения </w:t>
      </w:r>
      <w:r w:rsidRPr="00C13DF3">
        <w:rPr>
          <w:rFonts w:ascii="Times New Roman" w:hAnsi="Times New Roman" w:cs="Times New Roman"/>
          <w:sz w:val="24"/>
          <w:szCs w:val="24"/>
        </w:rPr>
        <w:t>Комсомольского района;</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достаточная обеспеченность подразделени</w:t>
      </w:r>
      <w:r>
        <w:rPr>
          <w:rFonts w:ascii="Times New Roman" w:hAnsi="Times New Roman" w:cs="Times New Roman"/>
          <w:sz w:val="24"/>
          <w:szCs w:val="24"/>
        </w:rPr>
        <w:t>е</w:t>
      </w:r>
      <w:r w:rsidRPr="00C13DF3">
        <w:rPr>
          <w:rFonts w:ascii="Times New Roman" w:hAnsi="Times New Roman" w:cs="Times New Roman"/>
          <w:sz w:val="24"/>
          <w:szCs w:val="24"/>
        </w:rPr>
        <w:t xml:space="preserve"> пожарной охран</w:t>
      </w:r>
      <w:r>
        <w:rPr>
          <w:rFonts w:ascii="Times New Roman" w:hAnsi="Times New Roman" w:cs="Times New Roman"/>
          <w:sz w:val="24"/>
          <w:szCs w:val="24"/>
        </w:rPr>
        <w:t>ой</w:t>
      </w:r>
      <w:r w:rsidRPr="00C13DF3">
        <w:rPr>
          <w:rFonts w:ascii="Times New Roman" w:hAnsi="Times New Roman" w:cs="Times New Roman"/>
          <w:sz w:val="24"/>
          <w:szCs w:val="24"/>
        </w:rPr>
        <w:t xml:space="preserve"> соответствующим оборудова</w:t>
      </w:r>
      <w:r>
        <w:rPr>
          <w:rFonts w:ascii="Times New Roman" w:hAnsi="Times New Roman" w:cs="Times New Roman"/>
          <w:sz w:val="24"/>
          <w:szCs w:val="24"/>
        </w:rPr>
        <w:t>нием и техникой.</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E20F02" w:rsidRDefault="00461EB0" w:rsidP="00461EB0">
      <w:pPr>
        <w:pStyle w:val="ConsPlusNormal"/>
        <w:jc w:val="center"/>
        <w:outlineLvl w:val="1"/>
        <w:rPr>
          <w:rFonts w:ascii="Times New Roman" w:hAnsi="Times New Roman" w:cs="Times New Roman"/>
          <w:b/>
          <w:sz w:val="24"/>
          <w:szCs w:val="24"/>
        </w:rPr>
      </w:pPr>
      <w:bookmarkStart w:id="25" w:name="Par244"/>
      <w:bookmarkEnd w:id="25"/>
      <w:r w:rsidRPr="00E20F02">
        <w:rPr>
          <w:rFonts w:ascii="Times New Roman" w:hAnsi="Times New Roman" w:cs="Times New Roman"/>
          <w:b/>
          <w:sz w:val="24"/>
          <w:szCs w:val="24"/>
        </w:rPr>
        <w:t>Раздел II. Приоритеты в сфере реализации муниципальной программы, цели, задачи</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и показатели (индикаторы) достижения целей и решения задач,</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основные ожидаемые конечные результаты и срок реализации</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муниципальной программы</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Приоритеты в сфере повышения безопасности жизнедеятельности населения и территорий определены Концепцией строительства сил и средств Министерства Российской Федерации по делам гражданской обороны, чрезвычайным ситуациям и ликвидации последствий стихийных бедствий на период до </w:t>
      </w:r>
      <w:smartTag w:uri="urn:schemas-microsoft-com:office:smarttags" w:element="metricconverter">
        <w:smartTagPr>
          <w:attr w:name="ProductID" w:val="2020 г"/>
        </w:smartTagPr>
        <w:r w:rsidRPr="00C13DF3">
          <w:rPr>
            <w:rFonts w:ascii="Times New Roman" w:hAnsi="Times New Roman" w:cs="Times New Roman"/>
            <w:sz w:val="24"/>
            <w:szCs w:val="24"/>
          </w:rPr>
          <w:t>2020 г</w:t>
        </w:r>
      </w:smartTag>
      <w:r w:rsidRPr="00C13DF3">
        <w:rPr>
          <w:rFonts w:ascii="Times New Roman" w:hAnsi="Times New Roman" w:cs="Times New Roman"/>
          <w:sz w:val="24"/>
          <w:szCs w:val="24"/>
        </w:rPr>
        <w:t xml:space="preserve">., утвержденной Президентом Российской Федерации 28 января </w:t>
      </w:r>
      <w:smartTag w:uri="urn:schemas-microsoft-com:office:smarttags" w:element="metricconverter">
        <w:smartTagPr>
          <w:attr w:name="ProductID" w:val="2010 г"/>
        </w:smartTagPr>
        <w:r w:rsidRPr="00C13DF3">
          <w:rPr>
            <w:rFonts w:ascii="Times New Roman" w:hAnsi="Times New Roman" w:cs="Times New Roman"/>
            <w:sz w:val="24"/>
            <w:szCs w:val="24"/>
          </w:rPr>
          <w:t>2010 г</w:t>
        </w:r>
      </w:smartTag>
      <w:r w:rsidRPr="00C13DF3">
        <w:rPr>
          <w:rFonts w:ascii="Times New Roman" w:hAnsi="Times New Roman" w:cs="Times New Roman"/>
          <w:sz w:val="24"/>
          <w:szCs w:val="24"/>
        </w:rPr>
        <w:t xml:space="preserve">., </w:t>
      </w:r>
      <w:hyperlink r:id="rId37" w:tooltip="Закон ЧР от 04.06.2007 N 8 (ред. от 30.12.2013) &quot;О Стратегии социально-экономического развития Чувашской Республики до 2020 года&quot; (принят ГС ЧР 22.05.2007){КонсультантПлюс}" w:history="1">
        <w:r w:rsidRPr="00C13DF3">
          <w:rPr>
            <w:rFonts w:ascii="Times New Roman" w:hAnsi="Times New Roman" w:cs="Times New Roman"/>
            <w:sz w:val="24"/>
            <w:szCs w:val="24"/>
          </w:rPr>
          <w:t>Законом</w:t>
        </w:r>
      </w:hyperlink>
      <w:r w:rsidRPr="00C13DF3">
        <w:rPr>
          <w:rFonts w:ascii="Times New Roman" w:hAnsi="Times New Roman" w:cs="Times New Roman"/>
          <w:sz w:val="24"/>
          <w:szCs w:val="24"/>
        </w:rPr>
        <w:t xml:space="preserve"> Чувашской Республики "О Стратегии социально-экономического развития Чувашской Республики до 20</w:t>
      </w:r>
      <w:r>
        <w:rPr>
          <w:rFonts w:ascii="Times New Roman" w:hAnsi="Times New Roman" w:cs="Times New Roman"/>
          <w:sz w:val="24"/>
          <w:szCs w:val="24"/>
        </w:rPr>
        <w:t>35</w:t>
      </w:r>
      <w:r w:rsidRPr="00C13DF3">
        <w:rPr>
          <w:rFonts w:ascii="Times New Roman" w:hAnsi="Times New Roman" w:cs="Times New Roman"/>
          <w:sz w:val="24"/>
          <w:szCs w:val="24"/>
        </w:rPr>
        <w:t xml:space="preserve"> года", ежегодными </w:t>
      </w:r>
      <w:hyperlink r:id="rId38" w:tooltip="Справочная информация: &quot;Перечень ежегодных посланий Президента Чувашской Республики Государственному Совету Чувашской Республики и народу Чувашии&quot; (Материал подготовлен специалистами КонсультантПлюс){КонсультантПлюс}" w:history="1">
        <w:r w:rsidRPr="00C13DF3">
          <w:rPr>
            <w:rFonts w:ascii="Times New Roman" w:hAnsi="Times New Roman" w:cs="Times New Roman"/>
            <w:sz w:val="24"/>
            <w:szCs w:val="24"/>
          </w:rPr>
          <w:t>посланиями</w:t>
        </w:r>
      </w:hyperlink>
      <w:r w:rsidRPr="00C13DF3">
        <w:rPr>
          <w:rFonts w:ascii="Times New Roman" w:hAnsi="Times New Roman" w:cs="Times New Roman"/>
          <w:sz w:val="24"/>
          <w:szCs w:val="24"/>
        </w:rPr>
        <w:t xml:space="preserve"> Главы Чувашской Республики Государственному Совету Чувашской Республики.</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Муниципальная программа направлена на достижение следующих целей:</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участие в предупреждении  и ли</w:t>
      </w:r>
      <w:r>
        <w:rPr>
          <w:rFonts w:ascii="Times New Roman" w:hAnsi="Times New Roman" w:cs="Times New Roman"/>
          <w:sz w:val="24"/>
          <w:szCs w:val="24"/>
        </w:rPr>
        <w:t>квидации чрезвычайных ситуаций.</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Поставленные цели планиру</w:t>
      </w:r>
      <w:r>
        <w:rPr>
          <w:rFonts w:ascii="Times New Roman" w:hAnsi="Times New Roman" w:cs="Times New Roman"/>
          <w:sz w:val="24"/>
          <w:szCs w:val="24"/>
        </w:rPr>
        <w:t>ю</w:t>
      </w:r>
      <w:r w:rsidRPr="00C13DF3">
        <w:rPr>
          <w:rFonts w:ascii="Times New Roman" w:hAnsi="Times New Roman" w:cs="Times New Roman"/>
          <w:sz w:val="24"/>
          <w:szCs w:val="24"/>
        </w:rPr>
        <w:t>тся достигнуть путем решения следующих задач:</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 xml:space="preserve">совершенствование организации профилактики чрезвычайных ситуаций, пропаганды и </w:t>
      </w:r>
      <w:r w:rsidRPr="00C13DF3">
        <w:rPr>
          <w:rFonts w:ascii="Times New Roman" w:hAnsi="Times New Roman" w:cs="Times New Roman"/>
          <w:sz w:val="24"/>
          <w:szCs w:val="24"/>
        </w:rPr>
        <w:lastRenderedPageBreak/>
        <w:t>обучения населения по вопросам гражданской обороны, защиты от чрезвычайных ситуаций и террористических акций;</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своевременное информирование населения Комсомольского района  о чрезвычайных ситуациях, мерах по обеспечению безо</w:t>
      </w:r>
      <w:r>
        <w:rPr>
          <w:rFonts w:ascii="Times New Roman" w:hAnsi="Times New Roman" w:cs="Times New Roman"/>
          <w:sz w:val="24"/>
          <w:szCs w:val="24"/>
        </w:rPr>
        <w:t>пасности населения и территорий.</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Реализация муниципальной программы позволит:</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обеспечить гарантированное и своевременное информирование населения Комсомольского</w:t>
      </w:r>
      <w:r>
        <w:rPr>
          <w:rFonts w:ascii="Times New Roman" w:hAnsi="Times New Roman" w:cs="Times New Roman"/>
          <w:sz w:val="24"/>
          <w:szCs w:val="24"/>
        </w:rPr>
        <w:t xml:space="preserve"> сельского поселения </w:t>
      </w:r>
      <w:r w:rsidRPr="00C13DF3">
        <w:rPr>
          <w:rFonts w:ascii="Times New Roman" w:hAnsi="Times New Roman" w:cs="Times New Roman"/>
          <w:sz w:val="24"/>
          <w:szCs w:val="24"/>
        </w:rPr>
        <w:t>Комсомольского района  об угрозе и возникновении чрезвычайных ситуаций;</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завершить создание локальных систем оповещения населения в районах потенциально опасных объектов;</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обеспечить устойчивое функционирование системы мониторинга и лабораторного контроля в очагах поражения и районах чрезвычайных ситуаций;</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довести до требуемого уровня объемы запасов средств индивидуальной защиты, своевременное их освежение, обеспечить их сохранность и выдачу населению в угрожаемый период;</w:t>
      </w:r>
    </w:p>
    <w:p w:rsidR="00461EB0" w:rsidRPr="00C13DF3" w:rsidRDefault="00461EB0" w:rsidP="00461EB0">
      <w:pPr>
        <w:pStyle w:val="ConsPlusNormal"/>
        <w:ind w:firstLine="567"/>
        <w:jc w:val="both"/>
        <w:rPr>
          <w:rFonts w:ascii="Times New Roman" w:hAnsi="Times New Roman" w:cs="Times New Roman"/>
          <w:sz w:val="24"/>
          <w:szCs w:val="24"/>
        </w:rPr>
      </w:pPr>
      <w:r w:rsidRPr="00C13DF3">
        <w:rPr>
          <w:rFonts w:ascii="Times New Roman" w:hAnsi="Times New Roman" w:cs="Times New Roman"/>
          <w:sz w:val="24"/>
          <w:szCs w:val="24"/>
        </w:rPr>
        <w:t>развить теоретические и практические навыки действий населения Комсомольского</w:t>
      </w:r>
      <w:r>
        <w:rPr>
          <w:rFonts w:ascii="Times New Roman" w:hAnsi="Times New Roman" w:cs="Times New Roman"/>
          <w:sz w:val="24"/>
          <w:szCs w:val="24"/>
        </w:rPr>
        <w:t xml:space="preserve"> сельского поселения</w:t>
      </w:r>
      <w:r w:rsidRPr="00C13DF3">
        <w:rPr>
          <w:rFonts w:ascii="Times New Roman" w:hAnsi="Times New Roman" w:cs="Times New Roman"/>
          <w:sz w:val="24"/>
          <w:szCs w:val="24"/>
        </w:rPr>
        <w:t xml:space="preserve"> Комсомольского района  в условиях чрезвычайных ситуаций природного и техноген</w:t>
      </w:r>
      <w:r>
        <w:rPr>
          <w:rFonts w:ascii="Times New Roman" w:hAnsi="Times New Roman" w:cs="Times New Roman"/>
          <w:sz w:val="24"/>
          <w:szCs w:val="24"/>
        </w:rPr>
        <w:t>ного характера.</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Срок реализации муниципальной программы: 20</w:t>
      </w:r>
      <w:r>
        <w:rPr>
          <w:rFonts w:ascii="Times New Roman" w:hAnsi="Times New Roman" w:cs="Times New Roman"/>
          <w:sz w:val="24"/>
          <w:szCs w:val="24"/>
        </w:rPr>
        <w:t>21</w:t>
      </w:r>
      <w:r w:rsidRPr="00C13DF3">
        <w:rPr>
          <w:rFonts w:ascii="Times New Roman" w:hAnsi="Times New Roman" w:cs="Times New Roman"/>
          <w:sz w:val="24"/>
          <w:szCs w:val="24"/>
        </w:rPr>
        <w:t xml:space="preserve"> - 20</w:t>
      </w:r>
      <w:r>
        <w:rPr>
          <w:rFonts w:ascii="Times New Roman" w:hAnsi="Times New Roman" w:cs="Times New Roman"/>
          <w:sz w:val="24"/>
          <w:szCs w:val="24"/>
        </w:rPr>
        <w:t>35</w:t>
      </w:r>
      <w:r w:rsidRPr="00C13DF3">
        <w:rPr>
          <w:rFonts w:ascii="Times New Roman" w:hAnsi="Times New Roman" w:cs="Times New Roman"/>
          <w:sz w:val="24"/>
          <w:szCs w:val="24"/>
        </w:rPr>
        <w:t xml:space="preserve"> годы.</w:t>
      </w:r>
    </w:p>
    <w:p w:rsidR="00461EB0" w:rsidRPr="00C13DF3" w:rsidRDefault="00032F45" w:rsidP="00461EB0">
      <w:pPr>
        <w:pStyle w:val="ConsPlusNormal"/>
        <w:ind w:firstLine="540"/>
        <w:jc w:val="both"/>
        <w:rPr>
          <w:rFonts w:ascii="Times New Roman" w:hAnsi="Times New Roman" w:cs="Times New Roman"/>
          <w:sz w:val="24"/>
          <w:szCs w:val="24"/>
        </w:rPr>
      </w:pPr>
      <w:hyperlink w:anchor="Par621" w:tooltip="Ссылка на текущий документ" w:history="1">
        <w:r w:rsidR="00461EB0" w:rsidRPr="00C13DF3">
          <w:rPr>
            <w:rFonts w:ascii="Times New Roman" w:hAnsi="Times New Roman" w:cs="Times New Roman"/>
            <w:sz w:val="24"/>
            <w:szCs w:val="24"/>
          </w:rPr>
          <w:t>Сведения</w:t>
        </w:r>
      </w:hyperlink>
      <w:r w:rsidR="00461EB0" w:rsidRPr="00C13DF3">
        <w:rPr>
          <w:rFonts w:ascii="Times New Roman" w:hAnsi="Times New Roman" w:cs="Times New Roman"/>
          <w:sz w:val="24"/>
          <w:szCs w:val="24"/>
        </w:rPr>
        <w:t xml:space="preserve"> о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в рассматриваемой сфере.</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E20F02" w:rsidRDefault="00461EB0" w:rsidP="00461EB0">
      <w:pPr>
        <w:pStyle w:val="ConsPlusNormal"/>
        <w:jc w:val="center"/>
        <w:outlineLvl w:val="1"/>
        <w:rPr>
          <w:rFonts w:ascii="Times New Roman" w:hAnsi="Times New Roman" w:cs="Times New Roman"/>
          <w:b/>
          <w:sz w:val="24"/>
          <w:szCs w:val="24"/>
        </w:rPr>
      </w:pPr>
      <w:bookmarkStart w:id="26" w:name="Par361"/>
      <w:bookmarkEnd w:id="26"/>
      <w:r w:rsidRPr="00E20F02">
        <w:rPr>
          <w:rFonts w:ascii="Times New Roman" w:hAnsi="Times New Roman" w:cs="Times New Roman"/>
          <w:b/>
          <w:sz w:val="24"/>
          <w:szCs w:val="24"/>
        </w:rPr>
        <w:t>Раздел III. Обобщенная характеристика основных мероприятий</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подпрограмм муниципальной программы</w:t>
      </w:r>
    </w:p>
    <w:p w:rsidR="00461EB0" w:rsidRPr="00C13DF3" w:rsidRDefault="00461EB0" w:rsidP="00461EB0">
      <w:pPr>
        <w:pStyle w:val="ConsPlusNormal"/>
        <w:jc w:val="center"/>
        <w:rPr>
          <w:rFonts w:ascii="Times New Roman" w:hAnsi="Times New Roman" w:cs="Times New Roman"/>
          <w:sz w:val="24"/>
          <w:szCs w:val="24"/>
        </w:rPr>
      </w:pP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461EB0" w:rsidRDefault="00461EB0" w:rsidP="00461EB0">
      <w:pPr>
        <w:pStyle w:val="ConsPlusNormal"/>
        <w:ind w:firstLine="540"/>
        <w:jc w:val="both"/>
        <w:rPr>
          <w:rFonts w:ascii="Times New Roman" w:hAnsi="Times New Roman" w:cs="Times New Roman"/>
          <w:b/>
          <w:sz w:val="24"/>
          <w:szCs w:val="24"/>
        </w:rPr>
      </w:pPr>
      <w:r w:rsidRPr="00C13DF3">
        <w:rPr>
          <w:rFonts w:ascii="Times New Roman" w:hAnsi="Times New Roman" w:cs="Times New Roman"/>
          <w:sz w:val="24"/>
          <w:szCs w:val="24"/>
        </w:rPr>
        <w:t>Задачи муниципальной программы будут решаться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r>
        <w:rPr>
          <w:rFonts w:ascii="Times New Roman" w:hAnsi="Times New Roman" w:cs="Times New Roman"/>
          <w:sz w:val="24"/>
          <w:szCs w:val="24"/>
        </w:rPr>
        <w:t xml:space="preserve">. </w:t>
      </w:r>
      <w:r w:rsidRPr="00C13DF3">
        <w:rPr>
          <w:rFonts w:ascii="Times New Roman" w:hAnsi="Times New Roman" w:cs="Times New Roman"/>
          <w:b/>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r>
        <w:rPr>
          <w:rFonts w:ascii="Times New Roman" w:hAnsi="Times New Roman" w:cs="Times New Roman"/>
          <w:b/>
          <w:sz w:val="24"/>
          <w:szCs w:val="24"/>
        </w:rPr>
        <w:t>.</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C13DF3">
        <w:rPr>
          <w:rFonts w:ascii="Times New Roman" w:hAnsi="Times New Roman" w:cs="Times New Roman"/>
          <w:sz w:val="24"/>
          <w:szCs w:val="24"/>
        </w:rPr>
        <w:t>. Развитие гражданской обороны, снижение рисков и смягчение последствий чрезвычайных ситуаций природного и техногенного характера.</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В рамках выполнения основного мероприятия планируется:</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оказание содействия в содержании материально-технических запасов в целях гражданской обороны;</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w:t>
      </w:r>
      <w:r w:rsidRPr="00C13DF3">
        <w:rPr>
          <w:rFonts w:ascii="Times New Roman" w:hAnsi="Times New Roman" w:cs="Times New Roman"/>
          <w:sz w:val="24"/>
          <w:szCs w:val="24"/>
        </w:rPr>
        <w:lastRenderedPageBreak/>
        <w:t>взаимодействия экстренных оперативных служб.</w:t>
      </w:r>
    </w:p>
    <w:p w:rsidR="00461EB0" w:rsidRPr="00C13DF3" w:rsidRDefault="00032F45" w:rsidP="00461EB0">
      <w:pPr>
        <w:pStyle w:val="ConsPlusNormal"/>
        <w:ind w:firstLine="540"/>
        <w:jc w:val="both"/>
        <w:rPr>
          <w:rFonts w:ascii="Times New Roman" w:hAnsi="Times New Roman" w:cs="Times New Roman"/>
          <w:sz w:val="24"/>
          <w:szCs w:val="24"/>
        </w:rPr>
      </w:pPr>
      <w:hyperlink w:anchor="Par1260" w:tooltip="Ссылка на текущий документ" w:history="1">
        <w:r w:rsidR="00461EB0" w:rsidRPr="00C13DF3">
          <w:rPr>
            <w:rFonts w:ascii="Times New Roman" w:hAnsi="Times New Roman" w:cs="Times New Roman"/>
            <w:sz w:val="24"/>
            <w:szCs w:val="24"/>
          </w:rPr>
          <w:t>Перечень</w:t>
        </w:r>
      </w:hyperlink>
      <w:r w:rsidR="00461EB0" w:rsidRPr="00C13DF3">
        <w:rPr>
          <w:rFonts w:ascii="Times New Roman" w:hAnsi="Times New Roman" w:cs="Times New Roman"/>
          <w:sz w:val="24"/>
          <w:szCs w:val="24"/>
        </w:rPr>
        <w:t xml:space="preserve"> основных мероприятий муниципальной программы приведен в приложении N 2 к настоящей муниципальной программе.</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E20F02" w:rsidRDefault="00461EB0" w:rsidP="00461EB0">
      <w:pPr>
        <w:pStyle w:val="ConsPlusNormal"/>
        <w:jc w:val="center"/>
        <w:outlineLvl w:val="1"/>
        <w:rPr>
          <w:rFonts w:ascii="Times New Roman" w:hAnsi="Times New Roman" w:cs="Times New Roman"/>
          <w:b/>
          <w:sz w:val="24"/>
          <w:szCs w:val="24"/>
        </w:rPr>
      </w:pPr>
      <w:bookmarkStart w:id="27" w:name="Par501"/>
      <w:bookmarkEnd w:id="27"/>
      <w:r w:rsidRPr="00E20F02">
        <w:rPr>
          <w:rFonts w:ascii="Times New Roman" w:hAnsi="Times New Roman" w:cs="Times New Roman"/>
          <w:b/>
          <w:sz w:val="24"/>
          <w:szCs w:val="24"/>
        </w:rPr>
        <w:t>Раздел IV.  Обоснование объема финансовых ресурсов,</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необходимых для реализации муниципальной программы</w:t>
      </w:r>
    </w:p>
    <w:p w:rsidR="00461EB0" w:rsidRPr="00E20F02" w:rsidRDefault="00461EB0" w:rsidP="00461EB0">
      <w:pPr>
        <w:pStyle w:val="ConsPlusNormal"/>
        <w:ind w:firstLine="540"/>
        <w:jc w:val="both"/>
        <w:rPr>
          <w:rFonts w:ascii="Times New Roman" w:hAnsi="Times New Roman" w:cs="Times New Roman"/>
          <w:b/>
          <w:sz w:val="24"/>
          <w:szCs w:val="24"/>
        </w:rPr>
      </w:pP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Расходы муниципальной программы формируются за счет средств бюджета </w:t>
      </w:r>
      <w:r>
        <w:rPr>
          <w:rFonts w:ascii="Times New Roman" w:hAnsi="Times New Roman" w:cs="Times New Roman"/>
          <w:sz w:val="24"/>
          <w:szCs w:val="24"/>
        </w:rPr>
        <w:t xml:space="preserve">сельского поселения </w:t>
      </w:r>
      <w:r w:rsidRPr="00C13DF3">
        <w:rPr>
          <w:rFonts w:ascii="Times New Roman" w:hAnsi="Times New Roman" w:cs="Times New Roman"/>
          <w:sz w:val="24"/>
          <w:szCs w:val="24"/>
        </w:rPr>
        <w:t>Комсомольского района и средств внебюджетных источников.</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Распределение бюджетных ассигнований на реализацию муниципальной программы (подпрограмм</w:t>
      </w:r>
      <w:r>
        <w:rPr>
          <w:rFonts w:ascii="Times New Roman" w:hAnsi="Times New Roman" w:cs="Times New Roman"/>
          <w:sz w:val="24"/>
          <w:szCs w:val="24"/>
        </w:rPr>
        <w:t>ы</w:t>
      </w:r>
      <w:r w:rsidRPr="00C13DF3">
        <w:rPr>
          <w:rFonts w:ascii="Times New Roman" w:hAnsi="Times New Roman" w:cs="Times New Roman"/>
          <w:sz w:val="24"/>
          <w:szCs w:val="24"/>
        </w:rPr>
        <w:t>) утверждается решением собрания депутатов о  бюджете Комсомольского района на очередной финансовый год и плановый период.</w:t>
      </w:r>
    </w:p>
    <w:p w:rsidR="00461EB0" w:rsidRPr="0055638C" w:rsidRDefault="00461EB0" w:rsidP="00461EB0">
      <w:pPr>
        <w:pStyle w:val="ConsPlusNormal"/>
        <w:jc w:val="both"/>
        <w:rPr>
          <w:rFonts w:ascii="Times New Roman" w:hAnsi="Times New Roman" w:cs="Times New Roman"/>
          <w:sz w:val="24"/>
          <w:szCs w:val="24"/>
        </w:rPr>
      </w:pPr>
      <w:r w:rsidRPr="0055638C">
        <w:rPr>
          <w:rFonts w:ascii="Times New Roman" w:hAnsi="Times New Roman" w:cs="Times New Roman"/>
          <w:sz w:val="24"/>
          <w:szCs w:val="24"/>
        </w:rPr>
        <w:t xml:space="preserve">           Общий объем финансирования мероприятий муниципальной программы в 20</w:t>
      </w:r>
      <w:r>
        <w:rPr>
          <w:rFonts w:ascii="Times New Roman" w:hAnsi="Times New Roman" w:cs="Times New Roman"/>
          <w:sz w:val="24"/>
          <w:szCs w:val="24"/>
        </w:rPr>
        <w:t>21</w:t>
      </w:r>
      <w:r w:rsidRPr="0055638C">
        <w:rPr>
          <w:rFonts w:ascii="Times New Roman" w:hAnsi="Times New Roman" w:cs="Times New Roman"/>
          <w:sz w:val="24"/>
          <w:szCs w:val="24"/>
        </w:rPr>
        <w:t xml:space="preserve"> - 20</w:t>
      </w:r>
      <w:r>
        <w:rPr>
          <w:rFonts w:ascii="Times New Roman" w:hAnsi="Times New Roman" w:cs="Times New Roman"/>
          <w:sz w:val="24"/>
          <w:szCs w:val="24"/>
        </w:rPr>
        <w:t>35</w:t>
      </w:r>
      <w:r w:rsidRPr="0055638C">
        <w:rPr>
          <w:rFonts w:ascii="Times New Roman" w:hAnsi="Times New Roman" w:cs="Times New Roman"/>
          <w:sz w:val="24"/>
          <w:szCs w:val="24"/>
        </w:rPr>
        <w:t xml:space="preserve"> годах составляет </w:t>
      </w:r>
      <w:r>
        <w:rPr>
          <w:rFonts w:ascii="Times New Roman" w:hAnsi="Times New Roman" w:cs="Times New Roman"/>
          <w:sz w:val="24"/>
          <w:szCs w:val="24"/>
        </w:rPr>
        <w:t>1421,5</w:t>
      </w:r>
      <w:r w:rsidRPr="00C13DF3">
        <w:rPr>
          <w:rFonts w:ascii="Times New Roman" w:hAnsi="Times New Roman" w:cs="Times New Roman"/>
        </w:rPr>
        <w:t xml:space="preserve"> </w:t>
      </w:r>
      <w:r w:rsidRPr="0055638C">
        <w:rPr>
          <w:rFonts w:ascii="Times New Roman" w:hAnsi="Times New Roman" w:cs="Times New Roman"/>
          <w:sz w:val="24"/>
          <w:szCs w:val="24"/>
        </w:rPr>
        <w:t>тыс. рублей, в том числе:</w:t>
      </w:r>
    </w:p>
    <w:p w:rsidR="00461EB0" w:rsidRPr="00724AC9" w:rsidRDefault="00461EB0" w:rsidP="00461EB0">
      <w:r w:rsidRPr="00724AC9">
        <w:t>20</w:t>
      </w:r>
      <w:r>
        <w:t>21 год –  268,1</w:t>
      </w:r>
      <w:r w:rsidRPr="00724AC9">
        <w:t xml:space="preserve"> рублей;</w:t>
      </w:r>
    </w:p>
    <w:p w:rsidR="00461EB0" w:rsidRPr="00724AC9" w:rsidRDefault="00461EB0" w:rsidP="00461EB0">
      <w:r w:rsidRPr="00724AC9">
        <w:t>202</w:t>
      </w:r>
      <w:r>
        <w:t>2</w:t>
      </w:r>
      <w:r w:rsidRPr="00724AC9">
        <w:t xml:space="preserve"> год – </w:t>
      </w:r>
      <w:r>
        <w:t>268,1</w:t>
      </w:r>
      <w:r w:rsidRPr="00724AC9">
        <w:t xml:space="preserve"> рублей;</w:t>
      </w:r>
    </w:p>
    <w:p w:rsidR="00461EB0" w:rsidRPr="00724AC9" w:rsidRDefault="00461EB0" w:rsidP="00461EB0">
      <w:r w:rsidRPr="00724AC9">
        <w:t>202</w:t>
      </w:r>
      <w:r>
        <w:t>3</w:t>
      </w:r>
      <w:r w:rsidRPr="00724AC9">
        <w:t xml:space="preserve"> год – </w:t>
      </w:r>
      <w:r>
        <w:t>68,1</w:t>
      </w:r>
      <w:r w:rsidRPr="00724AC9">
        <w:t xml:space="preserve"> рублей;</w:t>
      </w:r>
    </w:p>
    <w:p w:rsidR="00461EB0" w:rsidRPr="00724AC9" w:rsidRDefault="00461EB0" w:rsidP="00461EB0">
      <w:r w:rsidRPr="00724AC9">
        <w:t xml:space="preserve">2024 год – </w:t>
      </w:r>
      <w:r>
        <w:t>68,1</w:t>
      </w:r>
      <w:r w:rsidRPr="00724AC9">
        <w:t xml:space="preserve"> рублей;</w:t>
      </w:r>
    </w:p>
    <w:p w:rsidR="00461EB0" w:rsidRPr="00724AC9" w:rsidRDefault="00461EB0" w:rsidP="00461EB0">
      <w:r w:rsidRPr="00724AC9">
        <w:t xml:space="preserve">2025 год – </w:t>
      </w:r>
      <w:r>
        <w:t>68,1</w:t>
      </w:r>
      <w:r w:rsidRPr="00724AC9">
        <w:t xml:space="preserve"> рублей;</w:t>
      </w:r>
    </w:p>
    <w:p w:rsidR="00461EB0" w:rsidRPr="00724AC9" w:rsidRDefault="00461EB0" w:rsidP="00461EB0">
      <w:r w:rsidRPr="00724AC9">
        <w:t xml:space="preserve">2026-2030 годы – </w:t>
      </w:r>
      <w:r>
        <w:t>340,5</w:t>
      </w:r>
      <w:r w:rsidRPr="00724AC9">
        <w:t>0 рублей</w:t>
      </w:r>
      <w:r>
        <w:t>;</w:t>
      </w:r>
    </w:p>
    <w:p w:rsidR="00461EB0" w:rsidRPr="00724AC9" w:rsidRDefault="00461EB0" w:rsidP="00461EB0">
      <w:r w:rsidRPr="00724AC9">
        <w:t xml:space="preserve">2031-2035 годы – </w:t>
      </w:r>
      <w:r>
        <w:t>340,5</w:t>
      </w:r>
      <w:r w:rsidRPr="00724AC9">
        <w:t xml:space="preserve"> рублей</w:t>
      </w:r>
      <w:r>
        <w:t>.</w:t>
      </w:r>
    </w:p>
    <w:p w:rsidR="00461EB0" w:rsidRDefault="00461EB0" w:rsidP="00461EB0">
      <w:pPr>
        <w:pStyle w:val="ConsPlusNormal"/>
        <w:ind w:firstLine="540"/>
        <w:jc w:val="both"/>
        <w:rPr>
          <w:rFonts w:ascii="Times New Roman" w:hAnsi="Times New Roman" w:cs="Times New Roman"/>
          <w:sz w:val="24"/>
          <w:szCs w:val="24"/>
        </w:rPr>
      </w:pPr>
      <w:r w:rsidRPr="0055638C">
        <w:rPr>
          <w:rFonts w:ascii="Times New Roman" w:hAnsi="Times New Roman" w:cs="Times New Roman"/>
          <w:sz w:val="24"/>
          <w:szCs w:val="24"/>
        </w:rPr>
        <w:t>Объемы бюджетных ассигнований уточняются ежегодно при формировании бюджета Комсомольского</w:t>
      </w:r>
      <w:r>
        <w:rPr>
          <w:rFonts w:ascii="Times New Roman" w:hAnsi="Times New Roman" w:cs="Times New Roman"/>
          <w:sz w:val="24"/>
          <w:szCs w:val="24"/>
        </w:rPr>
        <w:t xml:space="preserve"> сельского поселения </w:t>
      </w:r>
      <w:r w:rsidRPr="0055638C">
        <w:rPr>
          <w:rFonts w:ascii="Times New Roman" w:hAnsi="Times New Roman" w:cs="Times New Roman"/>
          <w:sz w:val="24"/>
          <w:szCs w:val="24"/>
        </w:rPr>
        <w:t>Комсомольского района на очередной финансовый год и плановый период</w:t>
      </w:r>
      <w:r>
        <w:rPr>
          <w:rFonts w:ascii="Times New Roman" w:hAnsi="Times New Roman" w:cs="Times New Roman"/>
          <w:sz w:val="24"/>
          <w:szCs w:val="24"/>
        </w:rPr>
        <w:t>.</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Ресурсное </w:t>
      </w:r>
      <w:hyperlink w:anchor="Par1840" w:tooltip="Ссылка на текущий документ" w:history="1">
        <w:r w:rsidRPr="00C13DF3">
          <w:rPr>
            <w:rFonts w:ascii="Times New Roman" w:hAnsi="Times New Roman" w:cs="Times New Roman"/>
            <w:sz w:val="24"/>
            <w:szCs w:val="24"/>
          </w:rPr>
          <w:t>обеспечение</w:t>
        </w:r>
      </w:hyperlink>
      <w:r w:rsidRPr="00C13DF3">
        <w:rPr>
          <w:rFonts w:ascii="Times New Roman" w:hAnsi="Times New Roman" w:cs="Times New Roman"/>
          <w:sz w:val="24"/>
          <w:szCs w:val="24"/>
        </w:rPr>
        <w:t xml:space="preserve"> реализации муниципальной программы за счет средств бюджета</w:t>
      </w:r>
      <w:r>
        <w:rPr>
          <w:rFonts w:ascii="Times New Roman" w:hAnsi="Times New Roman" w:cs="Times New Roman"/>
          <w:sz w:val="24"/>
          <w:szCs w:val="24"/>
        </w:rPr>
        <w:t xml:space="preserve"> </w:t>
      </w:r>
      <w:r w:rsidRPr="0055638C">
        <w:rPr>
          <w:rFonts w:ascii="Times New Roman" w:hAnsi="Times New Roman" w:cs="Times New Roman"/>
          <w:sz w:val="24"/>
          <w:szCs w:val="24"/>
        </w:rPr>
        <w:t>Комсомольского</w:t>
      </w:r>
      <w:r>
        <w:rPr>
          <w:rFonts w:ascii="Times New Roman" w:hAnsi="Times New Roman" w:cs="Times New Roman"/>
          <w:sz w:val="24"/>
          <w:szCs w:val="24"/>
        </w:rPr>
        <w:t xml:space="preserve"> сельского поселения Комсомольского</w:t>
      </w:r>
      <w:r w:rsidRPr="00C13DF3">
        <w:rPr>
          <w:rFonts w:ascii="Times New Roman" w:hAnsi="Times New Roman" w:cs="Times New Roman"/>
          <w:sz w:val="24"/>
          <w:szCs w:val="24"/>
        </w:rPr>
        <w:t xml:space="preserve"> района по годам ее реализации представлено в приложении N 3 к настоящей муниципальной программе.</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Ресурсное </w:t>
      </w:r>
      <w:hyperlink w:anchor="Par4007" w:tooltip="Ссылка на текущий документ" w:history="1">
        <w:r w:rsidRPr="00C13DF3">
          <w:rPr>
            <w:rFonts w:ascii="Times New Roman" w:hAnsi="Times New Roman" w:cs="Times New Roman"/>
            <w:sz w:val="24"/>
            <w:szCs w:val="24"/>
          </w:rPr>
          <w:t>обеспечение</w:t>
        </w:r>
      </w:hyperlink>
      <w:r w:rsidRPr="00C13DF3">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4 к настоящей муниципальной программе.</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E20F02" w:rsidRDefault="00461EB0" w:rsidP="00461EB0">
      <w:pPr>
        <w:pStyle w:val="ConsPlusNormal"/>
        <w:jc w:val="center"/>
        <w:outlineLvl w:val="1"/>
        <w:rPr>
          <w:rFonts w:ascii="Times New Roman" w:hAnsi="Times New Roman" w:cs="Times New Roman"/>
          <w:b/>
          <w:sz w:val="24"/>
          <w:szCs w:val="24"/>
        </w:rPr>
      </w:pPr>
      <w:bookmarkStart w:id="28" w:name="Par546"/>
      <w:bookmarkEnd w:id="28"/>
      <w:r w:rsidRPr="00E20F02">
        <w:rPr>
          <w:rFonts w:ascii="Times New Roman" w:hAnsi="Times New Roman" w:cs="Times New Roman"/>
          <w:b/>
          <w:sz w:val="24"/>
          <w:szCs w:val="24"/>
        </w:rPr>
        <w:t>Раздел V. Обоснование выделения подпрограмм</w:t>
      </w:r>
    </w:p>
    <w:p w:rsidR="00461EB0" w:rsidRPr="00C13DF3" w:rsidRDefault="00461EB0" w:rsidP="00461EB0">
      <w:pPr>
        <w:pStyle w:val="ConsPlusNormal"/>
        <w:jc w:val="center"/>
        <w:rPr>
          <w:rFonts w:ascii="Times New Roman" w:hAnsi="Times New Roman" w:cs="Times New Roman"/>
          <w:sz w:val="24"/>
          <w:szCs w:val="24"/>
        </w:rPr>
      </w:pP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Комплексный характер целей и задач муниципальной программы обусловливает целесообразность использования программно-целевых методов.</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В муниципальн</w:t>
      </w:r>
      <w:r>
        <w:rPr>
          <w:rFonts w:ascii="Times New Roman" w:hAnsi="Times New Roman" w:cs="Times New Roman"/>
          <w:sz w:val="24"/>
          <w:szCs w:val="24"/>
        </w:rPr>
        <w:t>ую</w:t>
      </w:r>
      <w:r w:rsidRPr="00C13DF3">
        <w:rPr>
          <w:rFonts w:ascii="Times New Roman" w:hAnsi="Times New Roman" w:cs="Times New Roman"/>
          <w:sz w:val="24"/>
          <w:szCs w:val="24"/>
        </w:rPr>
        <w:t xml:space="preserve"> программу включены подпрограммы:</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w:t>
      </w:r>
      <w:hyperlink w:anchor="Par4384" w:tooltip="Ссылка на текущий документ" w:history="1">
        <w:r w:rsidRPr="00C13DF3">
          <w:rPr>
            <w:rFonts w:ascii="Times New Roman" w:hAnsi="Times New Roman" w:cs="Times New Roman"/>
            <w:sz w:val="24"/>
            <w:szCs w:val="24"/>
          </w:rPr>
          <w:t>Защита населения и территорий</w:t>
        </w:r>
      </w:hyperlink>
      <w:r w:rsidRPr="00C13DF3">
        <w:rPr>
          <w:rFonts w:ascii="Times New Roman" w:hAnsi="Times New Roman" w:cs="Times New Roman"/>
          <w:sz w:val="24"/>
          <w:szCs w:val="24"/>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(приложение N 5 к настоящей муниципальной программе);</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E20F02" w:rsidRDefault="00461EB0" w:rsidP="00461EB0">
      <w:pPr>
        <w:pStyle w:val="ConsPlusNormal"/>
        <w:jc w:val="center"/>
        <w:outlineLvl w:val="1"/>
        <w:rPr>
          <w:rFonts w:ascii="Times New Roman" w:hAnsi="Times New Roman" w:cs="Times New Roman"/>
          <w:b/>
          <w:sz w:val="24"/>
          <w:szCs w:val="24"/>
        </w:rPr>
      </w:pPr>
      <w:bookmarkStart w:id="29" w:name="Par558"/>
      <w:bookmarkEnd w:id="29"/>
      <w:r w:rsidRPr="00E20F02">
        <w:rPr>
          <w:rFonts w:ascii="Times New Roman" w:hAnsi="Times New Roman" w:cs="Times New Roman"/>
          <w:b/>
          <w:sz w:val="24"/>
          <w:szCs w:val="24"/>
        </w:rPr>
        <w:t>Раздел VI. Анализ рисков реализации</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муниципальной программы и описание мер управления</w:t>
      </w:r>
    </w:p>
    <w:p w:rsidR="00461EB0" w:rsidRPr="00E20F02" w:rsidRDefault="00461EB0" w:rsidP="00461EB0">
      <w:pPr>
        <w:pStyle w:val="ConsPlusNormal"/>
        <w:jc w:val="center"/>
        <w:rPr>
          <w:rFonts w:ascii="Times New Roman" w:hAnsi="Times New Roman" w:cs="Times New Roman"/>
          <w:b/>
          <w:sz w:val="24"/>
          <w:szCs w:val="24"/>
        </w:rPr>
      </w:pPr>
      <w:r w:rsidRPr="00E20F02">
        <w:rPr>
          <w:rFonts w:ascii="Times New Roman" w:hAnsi="Times New Roman" w:cs="Times New Roman"/>
          <w:b/>
          <w:sz w:val="24"/>
          <w:szCs w:val="24"/>
        </w:rPr>
        <w:t>рисками реализации муниципальной программы</w:t>
      </w:r>
    </w:p>
    <w:p w:rsidR="00461EB0" w:rsidRPr="00C13DF3" w:rsidRDefault="00461EB0" w:rsidP="00461EB0">
      <w:pPr>
        <w:pStyle w:val="ConsPlusNormal"/>
        <w:ind w:firstLine="540"/>
        <w:jc w:val="both"/>
        <w:rPr>
          <w:rFonts w:ascii="Times New Roman" w:hAnsi="Times New Roman" w:cs="Times New Roman"/>
          <w:sz w:val="24"/>
          <w:szCs w:val="24"/>
        </w:rPr>
      </w:pP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К рискам реализации муниципальной программы, которыми могут управлять ответственный исполнитель и соисполнитель муниципальной программы, уменьшая вероятность их возникновения, следует отнести следующие:</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формированием институтов, предусмотренных муниципальной программой;</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lastRenderedPageBreak/>
        <w:t>2) организационные риски, связанные с ошибками управления реализацией муниципальной программы, в том числе исполнителя или отдельных ее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3) финансовые риски, которые связаны с финансированием муниципальной программы в неполном объеме за счет средств бюджета </w:t>
      </w:r>
      <w:r w:rsidRPr="0055638C">
        <w:rPr>
          <w:rFonts w:ascii="Times New Roman" w:hAnsi="Times New Roman" w:cs="Times New Roman"/>
          <w:sz w:val="24"/>
          <w:szCs w:val="24"/>
        </w:rPr>
        <w:t>Комсомольского</w:t>
      </w:r>
      <w:r>
        <w:rPr>
          <w:rFonts w:ascii="Times New Roman" w:hAnsi="Times New Roman" w:cs="Times New Roman"/>
          <w:sz w:val="24"/>
          <w:szCs w:val="24"/>
        </w:rPr>
        <w:t xml:space="preserve"> сельского поселения </w:t>
      </w:r>
      <w:r w:rsidRPr="00C13DF3">
        <w:rPr>
          <w:rFonts w:ascii="Times New Roman" w:hAnsi="Times New Roman" w:cs="Times New Roman"/>
          <w:sz w:val="24"/>
          <w:szCs w:val="24"/>
        </w:rPr>
        <w:t>Комсомольского района.  Данный риск возникает по причине длительности срока реализации муниципальной программы;</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4) непредвиденные риски, связанные с кризисными явлениями в экономике </w:t>
      </w:r>
      <w:r>
        <w:rPr>
          <w:rFonts w:ascii="Times New Roman" w:hAnsi="Times New Roman" w:cs="Times New Roman"/>
          <w:sz w:val="24"/>
          <w:szCs w:val="24"/>
        </w:rPr>
        <w:t>сельского поселения Комсомольского района</w:t>
      </w:r>
      <w:r w:rsidRPr="00C13DF3">
        <w:rPr>
          <w:rFonts w:ascii="Times New Roman" w:hAnsi="Times New Roman" w:cs="Times New Roman"/>
          <w:sz w:val="24"/>
          <w:szCs w:val="24"/>
        </w:rPr>
        <w:t xml:space="preserve">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461EB0" w:rsidRPr="00C13DF3" w:rsidRDefault="00461EB0" w:rsidP="00461EB0">
      <w:pPr>
        <w:pStyle w:val="ConsPlusNormal"/>
        <w:ind w:firstLine="540"/>
        <w:jc w:val="both"/>
        <w:rPr>
          <w:rFonts w:ascii="Times New Roman" w:hAnsi="Times New Roman" w:cs="Times New Roman"/>
          <w:sz w:val="24"/>
          <w:szCs w:val="24"/>
        </w:rPr>
      </w:pPr>
      <w:r w:rsidRPr="00C13DF3">
        <w:rPr>
          <w:rFonts w:ascii="Times New Roman" w:hAnsi="Times New Roman" w:cs="Times New Roman"/>
          <w:sz w:val="24"/>
          <w:szCs w:val="24"/>
        </w:rPr>
        <w:t xml:space="preserve">Вышеуказанные риски можно распределить по уровням их влияния на реализацию муниципальной программы </w:t>
      </w:r>
      <w:hyperlink w:anchor="Par571" w:tooltip="Ссылка на текущий документ" w:history="1">
        <w:r w:rsidRPr="00C13DF3">
          <w:rPr>
            <w:rFonts w:ascii="Times New Roman" w:hAnsi="Times New Roman" w:cs="Times New Roman"/>
            <w:sz w:val="24"/>
            <w:szCs w:val="24"/>
          </w:rPr>
          <w:t>(табл. 2)</w:t>
        </w:r>
      </w:hyperlink>
      <w:r w:rsidRPr="00C13DF3">
        <w:rPr>
          <w:rFonts w:ascii="Times New Roman" w:hAnsi="Times New Roman" w:cs="Times New Roman"/>
          <w:sz w:val="24"/>
          <w:szCs w:val="24"/>
        </w:rPr>
        <w:t>:</w:t>
      </w:r>
    </w:p>
    <w:p w:rsidR="00461EB0" w:rsidRDefault="00461EB0" w:rsidP="00461EB0">
      <w:pPr>
        <w:pStyle w:val="ConsPlusNormal"/>
        <w:jc w:val="right"/>
        <w:outlineLvl w:val="2"/>
        <w:rPr>
          <w:rFonts w:ascii="Times New Roman" w:hAnsi="Times New Roman" w:cs="Times New Roman"/>
        </w:rPr>
      </w:pPr>
      <w:bookmarkStart w:id="30" w:name="Par569"/>
      <w:bookmarkEnd w:id="30"/>
    </w:p>
    <w:p w:rsidR="00461EB0" w:rsidRDefault="00461EB0" w:rsidP="00461EB0">
      <w:pPr>
        <w:pStyle w:val="ConsPlusNormal"/>
        <w:jc w:val="right"/>
        <w:outlineLvl w:val="2"/>
        <w:rPr>
          <w:rFonts w:ascii="Times New Roman" w:hAnsi="Times New Roman" w:cs="Times New Roman"/>
        </w:rPr>
      </w:pPr>
    </w:p>
    <w:p w:rsidR="00461EB0" w:rsidRDefault="00461EB0" w:rsidP="00461EB0">
      <w:pPr>
        <w:pStyle w:val="ConsPlusNormal"/>
        <w:jc w:val="right"/>
        <w:outlineLvl w:val="2"/>
        <w:rPr>
          <w:rFonts w:ascii="Times New Roman" w:hAnsi="Times New Roman" w:cs="Times New Roman"/>
        </w:rPr>
      </w:pPr>
    </w:p>
    <w:p w:rsidR="00461EB0" w:rsidRDefault="00461EB0" w:rsidP="00461EB0">
      <w:pPr>
        <w:pStyle w:val="ConsPlusNormal"/>
        <w:jc w:val="right"/>
        <w:outlineLvl w:val="2"/>
        <w:rPr>
          <w:rFonts w:ascii="Times New Roman" w:hAnsi="Times New Roman" w:cs="Times New Roman"/>
        </w:rPr>
      </w:pPr>
    </w:p>
    <w:p w:rsidR="00461EB0" w:rsidRPr="00C13DF3" w:rsidRDefault="00461EB0" w:rsidP="00461EB0">
      <w:pPr>
        <w:pStyle w:val="ConsPlusNormal"/>
        <w:jc w:val="right"/>
        <w:outlineLvl w:val="2"/>
        <w:rPr>
          <w:rFonts w:ascii="Times New Roman" w:hAnsi="Times New Roman" w:cs="Times New Roman"/>
        </w:rPr>
      </w:pPr>
      <w:r w:rsidRPr="00C13DF3">
        <w:rPr>
          <w:rFonts w:ascii="Times New Roman" w:hAnsi="Times New Roman" w:cs="Times New Roman"/>
        </w:rPr>
        <w:t>Таблица 2</w:t>
      </w:r>
    </w:p>
    <w:p w:rsidR="00461EB0" w:rsidRPr="00C13DF3" w:rsidRDefault="00461EB0" w:rsidP="00461EB0">
      <w:pPr>
        <w:pStyle w:val="ConsPlusNormal"/>
        <w:jc w:val="center"/>
        <w:rPr>
          <w:rFonts w:ascii="Times New Roman" w:hAnsi="Times New Roman" w:cs="Times New Roman"/>
        </w:rPr>
      </w:pPr>
    </w:p>
    <w:p w:rsidR="00461EB0" w:rsidRPr="00E95BB9" w:rsidRDefault="00461EB0" w:rsidP="00461EB0">
      <w:pPr>
        <w:pStyle w:val="ConsPlusNormal"/>
        <w:jc w:val="center"/>
        <w:rPr>
          <w:rFonts w:ascii="Times New Roman" w:hAnsi="Times New Roman" w:cs="Times New Roman"/>
          <w:b/>
        </w:rPr>
      </w:pPr>
      <w:bookmarkStart w:id="31" w:name="Par571"/>
      <w:bookmarkEnd w:id="31"/>
      <w:r w:rsidRPr="00E95BB9">
        <w:rPr>
          <w:rFonts w:ascii="Times New Roman" w:hAnsi="Times New Roman" w:cs="Times New Roman"/>
          <w:b/>
        </w:rPr>
        <w:t>Характеристика</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рисков, влияющих на реализацию муниципальной программы</w:t>
      </w:r>
    </w:p>
    <w:p w:rsidR="00461EB0" w:rsidRPr="00C13DF3" w:rsidRDefault="00461EB0" w:rsidP="00461EB0">
      <w:pPr>
        <w:pStyle w:val="ConsPlusNormal"/>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39"/>
        <w:gridCol w:w="1531"/>
        <w:gridCol w:w="3969"/>
      </w:tblGrid>
      <w:tr w:rsidR="00461EB0" w:rsidRPr="00C13DF3" w:rsidTr="00451015">
        <w:trPr>
          <w:tblCellSpacing w:w="5" w:type="nil"/>
        </w:trPr>
        <w:tc>
          <w:tcPr>
            <w:tcW w:w="413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center"/>
              <w:rPr>
                <w:rFonts w:ascii="Times New Roman" w:hAnsi="Times New Roman" w:cs="Times New Roman"/>
              </w:rPr>
            </w:pPr>
            <w:r w:rsidRPr="00C13DF3">
              <w:rPr>
                <w:rFonts w:ascii="Times New Roman" w:hAnsi="Times New Roman" w:cs="Times New Roman"/>
              </w:rPr>
              <w:t>Наименование риска</w:t>
            </w:r>
          </w:p>
        </w:tc>
        <w:tc>
          <w:tcPr>
            <w:tcW w:w="1531"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ind w:firstLine="0"/>
              <w:rPr>
                <w:rFonts w:ascii="Times New Roman" w:hAnsi="Times New Roman" w:cs="Times New Roman"/>
              </w:rPr>
            </w:pPr>
            <w:r w:rsidRPr="00C13DF3">
              <w:rPr>
                <w:rFonts w:ascii="Times New Roman" w:hAnsi="Times New Roman" w:cs="Times New Roman"/>
              </w:rPr>
              <w:t>Уровень влияния</w:t>
            </w:r>
          </w:p>
        </w:tc>
        <w:tc>
          <w:tcPr>
            <w:tcW w:w="396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center"/>
              <w:rPr>
                <w:rFonts w:ascii="Times New Roman" w:hAnsi="Times New Roman" w:cs="Times New Roman"/>
              </w:rPr>
            </w:pPr>
            <w:r w:rsidRPr="00C13DF3">
              <w:rPr>
                <w:rFonts w:ascii="Times New Roman" w:hAnsi="Times New Roman" w:cs="Times New Roman"/>
              </w:rPr>
              <w:t>Меры по снижению риска</w:t>
            </w:r>
          </w:p>
        </w:tc>
      </w:tr>
      <w:tr w:rsidR="00461EB0" w:rsidRPr="00C13DF3" w:rsidTr="00451015">
        <w:trPr>
          <w:tblCellSpacing w:w="5" w:type="nil"/>
        </w:trPr>
        <w:tc>
          <w:tcPr>
            <w:tcW w:w="413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center"/>
              <w:rPr>
                <w:rFonts w:ascii="Times New Roman" w:hAnsi="Times New Roman" w:cs="Times New Roman"/>
              </w:rPr>
            </w:pPr>
            <w:r w:rsidRPr="00C13DF3">
              <w:rPr>
                <w:rFonts w:ascii="Times New Roman" w:hAnsi="Times New Roman" w:cs="Times New Roman"/>
              </w:rPr>
              <w:t>1</w:t>
            </w:r>
          </w:p>
        </w:tc>
        <w:tc>
          <w:tcPr>
            <w:tcW w:w="1531"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center"/>
              <w:rPr>
                <w:rFonts w:ascii="Times New Roman" w:hAnsi="Times New Roman" w:cs="Times New Roman"/>
              </w:rPr>
            </w:pPr>
            <w:r w:rsidRPr="00C13DF3">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center"/>
              <w:rPr>
                <w:rFonts w:ascii="Times New Roman" w:hAnsi="Times New Roman" w:cs="Times New Roman"/>
              </w:rPr>
            </w:pPr>
            <w:r w:rsidRPr="00C13DF3">
              <w:rPr>
                <w:rFonts w:ascii="Times New Roman" w:hAnsi="Times New Roman" w:cs="Times New Roman"/>
              </w:rPr>
              <w:t>3</w:t>
            </w:r>
          </w:p>
        </w:tc>
      </w:tr>
      <w:tr w:rsidR="00461EB0" w:rsidRPr="00C13DF3" w:rsidTr="00451015">
        <w:trPr>
          <w:tblCellSpacing w:w="5" w:type="nil"/>
        </w:trPr>
        <w:tc>
          <w:tcPr>
            <w:tcW w:w="413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Институционально-правовые риски: отсутствие нормативного регулирования основных мероприятий муниципальной программы;</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недостаточно быстрое формирование механизмов и инструментов реализации основных мероприятий муниципальной программы</w:t>
            </w:r>
          </w:p>
        </w:tc>
        <w:tc>
          <w:tcPr>
            <w:tcW w:w="1531"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ind w:firstLine="0"/>
              <w:rPr>
                <w:rFonts w:ascii="Times New Roman" w:hAnsi="Times New Roman" w:cs="Times New Roman"/>
              </w:rPr>
            </w:pPr>
            <w:r w:rsidRPr="00C13DF3">
              <w:rPr>
                <w:rFonts w:ascii="Times New Roman" w:hAnsi="Times New Roman" w:cs="Times New Roman"/>
              </w:rPr>
              <w:t>умеренный</w:t>
            </w:r>
          </w:p>
        </w:tc>
        <w:tc>
          <w:tcPr>
            <w:tcW w:w="396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 xml:space="preserve">принятие муниципальных нормативных правовых актов в сфере социально-экономического развития </w:t>
            </w:r>
            <w:r>
              <w:rPr>
                <w:rFonts w:ascii="Times New Roman" w:hAnsi="Times New Roman" w:cs="Times New Roman"/>
              </w:rPr>
              <w:t xml:space="preserve">Комсомольского сельского поселения </w:t>
            </w:r>
            <w:r w:rsidRPr="00C13DF3">
              <w:rPr>
                <w:rFonts w:ascii="Times New Roman" w:hAnsi="Times New Roman" w:cs="Times New Roman"/>
              </w:rPr>
              <w:t>Комсомольского района и размещения муниципальных заказов на поставки товаров, выполнение работ и оказание услуг</w:t>
            </w:r>
          </w:p>
        </w:tc>
      </w:tr>
      <w:tr w:rsidR="00461EB0" w:rsidRPr="00C13DF3" w:rsidTr="00451015">
        <w:trPr>
          <w:tblCellSpacing w:w="5" w:type="nil"/>
        </w:trPr>
        <w:tc>
          <w:tcPr>
            <w:tcW w:w="413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Организационные риски:</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неактуальность прогнозирования и запаздывание разработки, согласования и выполнения мероприятий муниципальной программы;</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местного самоуправления;</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tc>
        <w:tc>
          <w:tcPr>
            <w:tcW w:w="1531"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ind w:firstLine="0"/>
              <w:rPr>
                <w:rFonts w:ascii="Times New Roman" w:hAnsi="Times New Roman" w:cs="Times New Roman"/>
              </w:rPr>
            </w:pPr>
            <w:r w:rsidRPr="00C13DF3">
              <w:rPr>
                <w:rFonts w:ascii="Times New Roman" w:hAnsi="Times New Roman" w:cs="Times New Roman"/>
              </w:rPr>
              <w:t>умеренный</w:t>
            </w:r>
          </w:p>
        </w:tc>
        <w:tc>
          <w:tcPr>
            <w:tcW w:w="396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461EB0" w:rsidRPr="00C13DF3" w:rsidTr="00451015">
        <w:trPr>
          <w:tblCellSpacing w:w="5" w:type="nil"/>
        </w:trPr>
        <w:tc>
          <w:tcPr>
            <w:tcW w:w="413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Финансовые риски:</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дефицит средств бюджета района*, необходимых на реализацию основных мероприятий муниципальной программы и подпрограмм, включенных в муниципальную программу;</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 xml:space="preserve">недостаточное привлечение </w:t>
            </w:r>
            <w:r w:rsidRPr="00C13DF3">
              <w:rPr>
                <w:rFonts w:ascii="Times New Roman" w:hAnsi="Times New Roman" w:cs="Times New Roman"/>
              </w:rPr>
              <w:lastRenderedPageBreak/>
              <w:t>внебюджетных средств, предусмотренных в подпрограммах, включенных в муниципальную программу</w:t>
            </w:r>
          </w:p>
        </w:tc>
        <w:tc>
          <w:tcPr>
            <w:tcW w:w="1531"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ind w:firstLine="0"/>
              <w:rPr>
                <w:rFonts w:ascii="Times New Roman" w:hAnsi="Times New Roman" w:cs="Times New Roman"/>
              </w:rPr>
            </w:pPr>
            <w:r w:rsidRPr="00C13DF3">
              <w:rPr>
                <w:rFonts w:ascii="Times New Roman" w:hAnsi="Times New Roman" w:cs="Times New Roman"/>
              </w:rPr>
              <w:lastRenderedPageBreak/>
              <w:t>высокий</w:t>
            </w:r>
          </w:p>
        </w:tc>
        <w:tc>
          <w:tcPr>
            <w:tcW w:w="396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обеспечение сбалансированного распределения финансовых средств по основным мероприятиям муниципальной программы и подпрограммам, включенным в муниципальную программу, в соответствии с ожидаемыми конечными результатами</w:t>
            </w:r>
          </w:p>
        </w:tc>
      </w:tr>
      <w:tr w:rsidR="00461EB0" w:rsidRPr="00C13DF3" w:rsidTr="00451015">
        <w:trPr>
          <w:tblCellSpacing w:w="5" w:type="nil"/>
        </w:trPr>
        <w:tc>
          <w:tcPr>
            <w:tcW w:w="413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lastRenderedPageBreak/>
              <w:t>Непредвиденные риски:</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резкое ухудшение состояния экономики вследствие финансового и экономического кризиса;</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природные и техногенные катастрофы и катаклизмы</w:t>
            </w:r>
          </w:p>
        </w:tc>
        <w:tc>
          <w:tcPr>
            <w:tcW w:w="1531"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ind w:firstLine="0"/>
              <w:rPr>
                <w:rFonts w:ascii="Times New Roman" w:hAnsi="Times New Roman" w:cs="Times New Roman"/>
              </w:rPr>
            </w:pPr>
            <w:r w:rsidRPr="00C13DF3">
              <w:rPr>
                <w:rFonts w:ascii="Times New Roman" w:hAnsi="Times New Roman" w:cs="Times New Roman"/>
              </w:rPr>
              <w:t>высокий</w:t>
            </w:r>
          </w:p>
        </w:tc>
        <w:tc>
          <w:tcPr>
            <w:tcW w:w="396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осуществление прогнозирования социально-экономического развития с учетом возможного ухудшения экономической ситуации</w:t>
            </w:r>
          </w:p>
        </w:tc>
      </w:tr>
    </w:tbl>
    <w:p w:rsidR="00461EB0" w:rsidRPr="00C13DF3" w:rsidRDefault="00461EB0" w:rsidP="00461EB0">
      <w:pPr>
        <w:pStyle w:val="ConsPlusNormal"/>
        <w:ind w:firstLine="540"/>
        <w:jc w:val="both"/>
        <w:rPr>
          <w:rFonts w:ascii="Times New Roman" w:hAnsi="Times New Roman" w:cs="Times New Roman"/>
        </w:rPr>
      </w:pPr>
    </w:p>
    <w:p w:rsidR="00461EB0" w:rsidRPr="00C13DF3" w:rsidRDefault="00461EB0" w:rsidP="00461EB0">
      <w:pPr>
        <w:pStyle w:val="ConsPlusNormal"/>
        <w:ind w:firstLine="540"/>
        <w:jc w:val="both"/>
        <w:rPr>
          <w:rFonts w:ascii="Times New Roman" w:hAnsi="Times New Roman" w:cs="Times New Roman"/>
        </w:rPr>
      </w:pPr>
      <w:r w:rsidRPr="00C13DF3">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61EB0" w:rsidRPr="00C13DF3" w:rsidRDefault="00461EB0" w:rsidP="00461EB0">
      <w:pPr>
        <w:pStyle w:val="ConsPlusNormal"/>
        <w:ind w:firstLine="540"/>
        <w:jc w:val="both"/>
        <w:rPr>
          <w:rFonts w:ascii="Times New Roman" w:hAnsi="Times New Roman" w:cs="Times New Roman"/>
        </w:rPr>
        <w:sectPr w:rsidR="00461EB0" w:rsidRPr="00C13DF3" w:rsidSect="00120B39">
          <w:headerReference w:type="even" r:id="rId39"/>
          <w:headerReference w:type="default" r:id="rId40"/>
          <w:footerReference w:type="even" r:id="rId41"/>
          <w:footerReference w:type="default" r:id="rId42"/>
          <w:headerReference w:type="first" r:id="rId43"/>
          <w:footerReference w:type="first" r:id="rId44"/>
          <w:pgSz w:w="11906" w:h="16838"/>
          <w:pgMar w:top="1440" w:right="567" w:bottom="709" w:left="1134" w:header="0" w:footer="0" w:gutter="0"/>
          <w:cols w:space="720"/>
          <w:noEndnote/>
        </w:sectPr>
      </w:pPr>
    </w:p>
    <w:p w:rsidR="00461EB0" w:rsidRPr="00C13DF3" w:rsidRDefault="00461EB0" w:rsidP="00461EB0">
      <w:pPr>
        <w:pStyle w:val="ConsPlusNormal"/>
        <w:jc w:val="right"/>
        <w:outlineLvl w:val="1"/>
        <w:rPr>
          <w:rFonts w:ascii="Times New Roman" w:hAnsi="Times New Roman" w:cs="Times New Roman"/>
        </w:rPr>
      </w:pPr>
      <w:bookmarkStart w:id="32" w:name="Par604"/>
      <w:bookmarkStart w:id="33" w:name="Par613"/>
      <w:bookmarkStart w:id="34" w:name="Par621"/>
      <w:bookmarkStart w:id="35" w:name="Par927"/>
      <w:bookmarkStart w:id="36" w:name="Par1252"/>
      <w:bookmarkStart w:id="37" w:name="Par4376"/>
      <w:bookmarkEnd w:id="32"/>
      <w:bookmarkEnd w:id="33"/>
      <w:bookmarkEnd w:id="34"/>
      <w:bookmarkEnd w:id="35"/>
      <w:bookmarkEnd w:id="36"/>
      <w:bookmarkEnd w:id="37"/>
      <w:r w:rsidRPr="00C13DF3">
        <w:rPr>
          <w:rFonts w:ascii="Times New Roman" w:hAnsi="Times New Roman" w:cs="Times New Roman"/>
        </w:rPr>
        <w:lastRenderedPageBreak/>
        <w:t>Приложение N 3</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к муниципальной программе</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"Повышение безопасности</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жизнедеятельности населения</w:t>
      </w:r>
    </w:p>
    <w:p w:rsidR="00461EB0" w:rsidRDefault="00461EB0" w:rsidP="00461EB0">
      <w:pPr>
        <w:pStyle w:val="ConsPlusNormal"/>
        <w:jc w:val="right"/>
        <w:rPr>
          <w:rFonts w:ascii="Times New Roman" w:hAnsi="Times New Roman" w:cs="Times New Roman"/>
        </w:rPr>
      </w:pPr>
      <w:r w:rsidRPr="00C13DF3">
        <w:rPr>
          <w:rFonts w:ascii="Times New Roman" w:hAnsi="Times New Roman" w:cs="Times New Roman"/>
        </w:rPr>
        <w:t xml:space="preserve">и территорий </w:t>
      </w:r>
      <w:r w:rsidRPr="0012029C">
        <w:rPr>
          <w:rFonts w:ascii="Times New Roman" w:hAnsi="Times New Roman" w:cs="Times New Roman"/>
        </w:rPr>
        <w:t>Комсомольского</w:t>
      </w:r>
      <w:r>
        <w:rPr>
          <w:rFonts w:ascii="Times New Roman" w:hAnsi="Times New Roman" w:cs="Times New Roman"/>
        </w:rPr>
        <w:t xml:space="preserve"> сельского поселения </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Комсомольского района"</w:t>
      </w:r>
    </w:p>
    <w:p w:rsidR="00461EB0" w:rsidRPr="00C13DF3" w:rsidRDefault="00461EB0" w:rsidP="00461EB0">
      <w:pPr>
        <w:pStyle w:val="ConsPlusNormal"/>
        <w:jc w:val="right"/>
        <w:rPr>
          <w:rFonts w:ascii="Times New Roman" w:hAnsi="Times New Roman" w:cs="Times New Roman"/>
        </w:rPr>
      </w:pPr>
    </w:p>
    <w:p w:rsidR="00461EB0" w:rsidRPr="00C13DF3" w:rsidRDefault="00461EB0" w:rsidP="00461EB0">
      <w:pPr>
        <w:autoSpaceDE w:val="0"/>
        <w:autoSpaceDN w:val="0"/>
        <w:adjustRightInd w:val="0"/>
        <w:ind w:firstLine="540"/>
        <w:jc w:val="both"/>
        <w:outlineLvl w:val="0"/>
        <w:rPr>
          <w:sz w:val="20"/>
          <w:szCs w:val="20"/>
        </w:rPr>
      </w:pPr>
    </w:p>
    <w:p w:rsidR="00461EB0" w:rsidRPr="00D94951" w:rsidRDefault="00461EB0" w:rsidP="00461EB0">
      <w:pPr>
        <w:autoSpaceDE w:val="0"/>
        <w:autoSpaceDN w:val="0"/>
        <w:adjustRightInd w:val="0"/>
        <w:jc w:val="center"/>
      </w:pPr>
      <w:r w:rsidRPr="00D94951">
        <w:t>РЕСУРСНОЕ ОБЕСПЕЧЕНИЕ</w:t>
      </w:r>
    </w:p>
    <w:p w:rsidR="00461EB0" w:rsidRPr="00D94951" w:rsidRDefault="00461EB0" w:rsidP="00461EB0">
      <w:pPr>
        <w:autoSpaceDE w:val="0"/>
        <w:autoSpaceDN w:val="0"/>
        <w:adjustRightInd w:val="0"/>
        <w:jc w:val="center"/>
      </w:pPr>
      <w:r w:rsidRPr="00D94951">
        <w:t>РЕАЛИЗАЦИИ МУНИЦИПАЛЬНОЙ ПРОГРАММЫ "ПОВЫШЕНИЕ БЕЗОПАСНОСТИ ЖИЗНЕДЕЯТЕЛЬНОСТИ НАСЕЛЕНИЯ</w:t>
      </w:r>
    </w:p>
    <w:p w:rsidR="00461EB0" w:rsidRPr="00D94951" w:rsidRDefault="00461EB0" w:rsidP="00461EB0">
      <w:pPr>
        <w:autoSpaceDE w:val="0"/>
        <w:autoSpaceDN w:val="0"/>
        <w:adjustRightInd w:val="0"/>
        <w:jc w:val="center"/>
      </w:pPr>
      <w:r w:rsidRPr="00D94951">
        <w:t xml:space="preserve">И ТЕРРИТОРИЙ </w:t>
      </w:r>
      <w:r>
        <w:t>КОМСОМОЛЬСКОГО</w:t>
      </w:r>
      <w:r w:rsidRPr="00D94951">
        <w:t xml:space="preserve"> СЕЛЬСКОГО ПОСЕЛЕНИЯ КОМСОМОЛЬСКОГО РАЙОНА"</w:t>
      </w:r>
    </w:p>
    <w:tbl>
      <w:tblPr>
        <w:tblW w:w="14459" w:type="dxa"/>
        <w:tblInd w:w="-505" w:type="dxa"/>
        <w:tblLayout w:type="fixed"/>
        <w:tblCellMar>
          <w:top w:w="75" w:type="dxa"/>
          <w:left w:w="0" w:type="dxa"/>
          <w:bottom w:w="75" w:type="dxa"/>
          <w:right w:w="0" w:type="dxa"/>
        </w:tblCellMar>
        <w:tblLook w:val="0000" w:firstRow="0" w:lastRow="0" w:firstColumn="0" w:lastColumn="0" w:noHBand="0" w:noVBand="0"/>
      </w:tblPr>
      <w:tblGrid>
        <w:gridCol w:w="1701"/>
        <w:gridCol w:w="2835"/>
        <w:gridCol w:w="1985"/>
        <w:gridCol w:w="1276"/>
        <w:gridCol w:w="708"/>
        <w:gridCol w:w="993"/>
        <w:gridCol w:w="708"/>
        <w:gridCol w:w="709"/>
        <w:gridCol w:w="709"/>
        <w:gridCol w:w="567"/>
        <w:gridCol w:w="567"/>
        <w:gridCol w:w="567"/>
        <w:gridCol w:w="567"/>
        <w:gridCol w:w="567"/>
      </w:tblGrid>
      <w:tr w:rsidR="00461EB0" w:rsidRPr="00C13DF3" w:rsidTr="00451015">
        <w:trPr>
          <w:gridAfter w:val="7"/>
          <w:wAfter w:w="4253" w:type="dxa"/>
        </w:trPr>
        <w:tc>
          <w:tcPr>
            <w:tcW w:w="170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Статус</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Наименование муниципальной программы (подпрограммы муниципальной 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Ответственный исполнитель, соисполнители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Код бюджетной классификации</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главный распорядитель бюджетных средств</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раздел, подраздел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целевая статья расходов</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группа (подгруппа) вида расходов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w:t>
            </w:r>
            <w:r>
              <w:rPr>
                <w:sz w:val="20"/>
                <w:szCs w:val="20"/>
              </w:rPr>
              <w:t>21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w:t>
            </w:r>
            <w:r>
              <w:rPr>
                <w:sz w:val="20"/>
                <w:szCs w:val="20"/>
              </w:rPr>
              <w:t>22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w:t>
            </w:r>
            <w:r>
              <w:rPr>
                <w:sz w:val="20"/>
                <w:szCs w:val="20"/>
              </w:rPr>
              <w:t>23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202</w:t>
            </w:r>
            <w:r>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autoSpaceDE w:val="0"/>
              <w:autoSpaceDN w:val="0"/>
              <w:adjustRightInd w:val="0"/>
              <w:jc w:val="center"/>
              <w:rPr>
                <w:sz w:val="20"/>
                <w:szCs w:val="20"/>
              </w:rPr>
            </w:pPr>
            <w:r>
              <w:rPr>
                <w:sz w:val="20"/>
                <w:szCs w:val="20"/>
              </w:rPr>
              <w:t>2025</w:t>
            </w:r>
          </w:p>
        </w:tc>
        <w:tc>
          <w:tcPr>
            <w:tcW w:w="567" w:type="dxa"/>
            <w:tcBorders>
              <w:top w:val="single" w:sz="4" w:space="0" w:color="auto"/>
              <w:left w:val="single" w:sz="4" w:space="0" w:color="auto"/>
              <w:bottom w:val="single" w:sz="4" w:space="0" w:color="auto"/>
              <w:right w:val="single" w:sz="4" w:space="0" w:color="auto"/>
            </w:tcBorders>
          </w:tcPr>
          <w:p w:rsidR="00461EB0" w:rsidRDefault="00461EB0" w:rsidP="00451015">
            <w:pPr>
              <w:autoSpaceDE w:val="0"/>
              <w:autoSpaceDN w:val="0"/>
              <w:adjustRightInd w:val="0"/>
              <w:jc w:val="center"/>
              <w:rPr>
                <w:sz w:val="20"/>
                <w:szCs w:val="20"/>
              </w:rPr>
            </w:pPr>
            <w:r>
              <w:rPr>
                <w:sz w:val="20"/>
                <w:szCs w:val="20"/>
              </w:rPr>
              <w:t>2026-2030</w:t>
            </w:r>
          </w:p>
        </w:tc>
        <w:tc>
          <w:tcPr>
            <w:tcW w:w="567" w:type="dxa"/>
            <w:tcBorders>
              <w:top w:val="single" w:sz="4" w:space="0" w:color="auto"/>
              <w:left w:val="single" w:sz="4" w:space="0" w:color="auto"/>
              <w:bottom w:val="single" w:sz="4" w:space="0" w:color="auto"/>
              <w:right w:val="single" w:sz="4" w:space="0" w:color="auto"/>
            </w:tcBorders>
          </w:tcPr>
          <w:p w:rsidR="00461EB0" w:rsidRDefault="00461EB0" w:rsidP="00451015">
            <w:pPr>
              <w:autoSpaceDE w:val="0"/>
              <w:autoSpaceDN w:val="0"/>
              <w:adjustRightInd w:val="0"/>
              <w:jc w:val="center"/>
              <w:rPr>
                <w:sz w:val="20"/>
                <w:szCs w:val="20"/>
              </w:rPr>
            </w:pPr>
            <w:r>
              <w:rPr>
                <w:sz w:val="20"/>
                <w:szCs w:val="20"/>
              </w:rPr>
              <w:t>2031-2035</w:t>
            </w:r>
          </w:p>
        </w:tc>
      </w:tr>
      <w:tr w:rsidR="00461EB0" w:rsidRPr="00C13DF3" w:rsidTr="00451015">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12</w:t>
            </w: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13</w:t>
            </w: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r>
              <w:rPr>
                <w:sz w:val="20"/>
                <w:szCs w:val="20"/>
              </w:rPr>
              <w:t>14</w:t>
            </w: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r>
              <w:rPr>
                <w:sz w:val="20"/>
                <w:szCs w:val="20"/>
              </w:rPr>
              <w:t>17</w:t>
            </w: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r>
              <w:rPr>
                <w:sz w:val="20"/>
                <w:szCs w:val="20"/>
              </w:rPr>
              <w:t>18</w:t>
            </w:r>
          </w:p>
        </w:tc>
      </w:tr>
      <w:tr w:rsidR="00461EB0" w:rsidRPr="00C13DF3" w:rsidTr="00451015">
        <w:tc>
          <w:tcPr>
            <w:tcW w:w="170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Муниципальная программа </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"Повышение безопасности жизнедеятельности населения и территорий Комсомольского</w:t>
            </w:r>
            <w:r>
              <w:rPr>
                <w:sz w:val="20"/>
                <w:szCs w:val="20"/>
              </w:rPr>
              <w:t xml:space="preserve"> сельское поселение </w:t>
            </w:r>
            <w:r w:rsidRPr="00C13DF3">
              <w:rPr>
                <w:sz w:val="20"/>
                <w:szCs w:val="20"/>
              </w:rPr>
              <w:t>Комсомольского района"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993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Ц800000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Default="00461EB0" w:rsidP="00451015">
            <w:r w:rsidRPr="00E52105">
              <w:rPr>
                <w:sz w:val="20"/>
                <w:szCs w:val="20"/>
                <w:highlight w:val="yellow"/>
              </w:rPr>
              <w:t>68,1</w:t>
            </w:r>
          </w:p>
        </w:tc>
        <w:tc>
          <w:tcPr>
            <w:tcW w:w="567" w:type="dxa"/>
            <w:tcBorders>
              <w:top w:val="single" w:sz="4" w:space="0" w:color="auto"/>
              <w:left w:val="single" w:sz="4" w:space="0" w:color="auto"/>
              <w:bottom w:val="single" w:sz="4" w:space="0" w:color="auto"/>
            </w:tcBorders>
          </w:tcPr>
          <w:p w:rsidR="00461EB0" w:rsidRDefault="00461EB0" w:rsidP="00451015">
            <w:r w:rsidRPr="00E52105">
              <w:rPr>
                <w:sz w:val="20"/>
                <w:szCs w:val="20"/>
                <w:highlight w:val="yellow"/>
              </w:rPr>
              <w:t>68,1</w:t>
            </w: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ответственный исполнитель муниципальной программы </w:t>
            </w:r>
            <w:r>
              <w:rPr>
                <w:sz w:val="20"/>
                <w:szCs w:val="20"/>
              </w:rPr>
              <w:t>–</w:t>
            </w:r>
            <w:r w:rsidRPr="00C13DF3">
              <w:rPr>
                <w:sz w:val="20"/>
                <w:szCs w:val="20"/>
              </w:rPr>
              <w:t xml:space="preserve"> </w:t>
            </w:r>
            <w:r>
              <w:rPr>
                <w:sz w:val="20"/>
                <w:szCs w:val="20"/>
              </w:rPr>
              <w:t xml:space="preserve">администрация </w:t>
            </w:r>
            <w:r w:rsidRPr="00C13DF3">
              <w:rPr>
                <w:sz w:val="20"/>
                <w:szCs w:val="20"/>
              </w:rPr>
              <w:t>Комсомольского</w:t>
            </w:r>
            <w:r>
              <w:rPr>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r>
      <w:tr w:rsidR="00461EB0" w:rsidRPr="00C13DF3" w:rsidTr="00451015">
        <w:tc>
          <w:tcPr>
            <w:tcW w:w="170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Подпрограмма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ответственный исполнитель подпрограммы </w:t>
            </w:r>
            <w:r>
              <w:rPr>
                <w:sz w:val="20"/>
                <w:szCs w:val="20"/>
              </w:rPr>
              <w:t xml:space="preserve">– администрация </w:t>
            </w:r>
            <w:r w:rsidRPr="00C13DF3">
              <w:rPr>
                <w:sz w:val="20"/>
                <w:szCs w:val="20"/>
              </w:rPr>
              <w:t>Комсомольского</w:t>
            </w:r>
            <w:r>
              <w:rPr>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993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Ц810000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Default="00461EB0" w:rsidP="00451015">
            <w:r w:rsidRPr="00E52105">
              <w:rPr>
                <w:sz w:val="20"/>
                <w:szCs w:val="20"/>
                <w:highlight w:val="yellow"/>
              </w:rPr>
              <w:t>68,1</w:t>
            </w:r>
          </w:p>
        </w:tc>
        <w:tc>
          <w:tcPr>
            <w:tcW w:w="567" w:type="dxa"/>
            <w:tcBorders>
              <w:top w:val="single" w:sz="4" w:space="0" w:color="auto"/>
              <w:left w:val="single" w:sz="4" w:space="0" w:color="auto"/>
              <w:bottom w:val="single" w:sz="4" w:space="0" w:color="auto"/>
            </w:tcBorders>
          </w:tcPr>
          <w:p w:rsidR="00461EB0" w:rsidRDefault="00461EB0" w:rsidP="00451015">
            <w:r w:rsidRPr="00E52105">
              <w:rPr>
                <w:sz w:val="20"/>
                <w:szCs w:val="20"/>
                <w:highlight w:val="yellow"/>
              </w:rPr>
              <w:t>68,1</w:t>
            </w: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r>
      <w:tr w:rsidR="00461EB0" w:rsidRPr="00C13DF3" w:rsidTr="00451015">
        <w:tc>
          <w:tcPr>
            <w:tcW w:w="170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Основное мероприятие </w:t>
            </w:r>
            <w:r>
              <w:rPr>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993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Ц810400000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68,1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Pr>
                <w:sz w:val="20"/>
                <w:szCs w:val="20"/>
              </w:rPr>
              <w:t>68,1</w:t>
            </w: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Default="00461EB0" w:rsidP="00451015">
            <w:r w:rsidRPr="00B10B25">
              <w:rPr>
                <w:sz w:val="20"/>
                <w:szCs w:val="20"/>
              </w:rPr>
              <w:t>68,1</w:t>
            </w:r>
          </w:p>
        </w:tc>
        <w:tc>
          <w:tcPr>
            <w:tcW w:w="567" w:type="dxa"/>
            <w:tcBorders>
              <w:top w:val="single" w:sz="4" w:space="0" w:color="auto"/>
              <w:left w:val="single" w:sz="4" w:space="0" w:color="auto"/>
              <w:bottom w:val="single" w:sz="4" w:space="0" w:color="auto"/>
            </w:tcBorders>
          </w:tcPr>
          <w:p w:rsidR="00461EB0" w:rsidRDefault="00461EB0" w:rsidP="00451015">
            <w:r w:rsidRPr="00B10B25">
              <w:rPr>
                <w:sz w:val="20"/>
                <w:szCs w:val="20"/>
              </w:rPr>
              <w:t>68,1</w:t>
            </w: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c>
          <w:tcPr>
            <w:tcW w:w="567" w:type="dxa"/>
            <w:tcBorders>
              <w:top w:val="single" w:sz="4" w:space="0" w:color="auto"/>
              <w:left w:val="single" w:sz="4" w:space="0" w:color="auto"/>
              <w:bottom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ответственный исполнитель мероприятия - </w:t>
            </w:r>
            <w:r>
              <w:rPr>
                <w:sz w:val="20"/>
                <w:szCs w:val="20"/>
              </w:rPr>
              <w:t xml:space="preserve">администрация </w:t>
            </w:r>
            <w:r w:rsidRPr="00C13DF3">
              <w:rPr>
                <w:sz w:val="20"/>
                <w:szCs w:val="20"/>
              </w:rPr>
              <w:t>Комсомольского</w:t>
            </w:r>
            <w:r>
              <w:rPr>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tcBorders>
          </w:tcPr>
          <w:p w:rsidR="00461EB0" w:rsidRPr="00C13DF3" w:rsidRDefault="00461EB0" w:rsidP="00451015">
            <w:pPr>
              <w:autoSpaceDE w:val="0"/>
              <w:autoSpaceDN w:val="0"/>
              <w:adjustRightInd w:val="0"/>
              <w:jc w:val="center"/>
              <w:rPr>
                <w:sz w:val="20"/>
                <w:szCs w:val="20"/>
              </w:rPr>
            </w:pPr>
          </w:p>
        </w:tc>
      </w:tr>
    </w:tbl>
    <w:p w:rsidR="00461EB0" w:rsidRPr="00C13DF3" w:rsidRDefault="00461EB0" w:rsidP="00461EB0">
      <w:pPr>
        <w:pStyle w:val="ConsPlusNormal"/>
        <w:ind w:right="1395"/>
        <w:jc w:val="right"/>
        <w:outlineLvl w:val="1"/>
        <w:rPr>
          <w:rFonts w:ascii="Times New Roman" w:hAnsi="Times New Roman" w:cs="Times New Roman"/>
        </w:rPr>
      </w:pPr>
      <w:r w:rsidRPr="00C13DF3">
        <w:rPr>
          <w:rFonts w:ascii="Times New Roman" w:hAnsi="Times New Roman" w:cs="Times New Roman"/>
        </w:rPr>
        <w:br w:type="page"/>
      </w:r>
      <w:r w:rsidRPr="00C13DF3">
        <w:rPr>
          <w:rFonts w:ascii="Times New Roman" w:hAnsi="Times New Roman" w:cs="Times New Roman"/>
        </w:rPr>
        <w:lastRenderedPageBreak/>
        <w:t>Приложение N 4</w:t>
      </w:r>
    </w:p>
    <w:p w:rsidR="00461EB0" w:rsidRPr="00C13DF3" w:rsidRDefault="00461EB0" w:rsidP="00461EB0">
      <w:pPr>
        <w:pStyle w:val="ConsPlusNormal"/>
        <w:ind w:right="1395"/>
        <w:jc w:val="right"/>
        <w:rPr>
          <w:rFonts w:ascii="Times New Roman" w:hAnsi="Times New Roman" w:cs="Times New Roman"/>
        </w:rPr>
      </w:pPr>
      <w:r w:rsidRPr="00C13DF3">
        <w:rPr>
          <w:rFonts w:ascii="Times New Roman" w:hAnsi="Times New Roman" w:cs="Times New Roman"/>
        </w:rPr>
        <w:t>к муниципальной программе</w:t>
      </w:r>
    </w:p>
    <w:p w:rsidR="00461EB0" w:rsidRPr="00C13DF3" w:rsidRDefault="00461EB0" w:rsidP="00461EB0">
      <w:pPr>
        <w:pStyle w:val="ConsPlusNormal"/>
        <w:ind w:right="1395"/>
        <w:jc w:val="right"/>
        <w:rPr>
          <w:rFonts w:ascii="Times New Roman" w:hAnsi="Times New Roman" w:cs="Times New Roman"/>
        </w:rPr>
      </w:pPr>
      <w:r w:rsidRPr="00C13DF3">
        <w:rPr>
          <w:rFonts w:ascii="Times New Roman" w:hAnsi="Times New Roman" w:cs="Times New Roman"/>
        </w:rPr>
        <w:t>"Повышение безопасности</w:t>
      </w:r>
    </w:p>
    <w:p w:rsidR="00461EB0" w:rsidRPr="00C13DF3" w:rsidRDefault="00461EB0" w:rsidP="00461EB0">
      <w:pPr>
        <w:pStyle w:val="ConsPlusNormal"/>
        <w:ind w:right="1395"/>
        <w:jc w:val="right"/>
        <w:rPr>
          <w:rFonts w:ascii="Times New Roman" w:hAnsi="Times New Roman" w:cs="Times New Roman"/>
        </w:rPr>
      </w:pPr>
      <w:r w:rsidRPr="00C13DF3">
        <w:rPr>
          <w:rFonts w:ascii="Times New Roman" w:hAnsi="Times New Roman" w:cs="Times New Roman"/>
        </w:rPr>
        <w:t>жизнедеятельности населения</w:t>
      </w:r>
    </w:p>
    <w:p w:rsidR="00461EB0" w:rsidRDefault="00461EB0" w:rsidP="00461EB0">
      <w:pPr>
        <w:pStyle w:val="ConsPlusNormal"/>
        <w:ind w:right="1395"/>
        <w:jc w:val="right"/>
        <w:rPr>
          <w:rFonts w:ascii="Times New Roman" w:hAnsi="Times New Roman" w:cs="Times New Roman"/>
        </w:rPr>
      </w:pPr>
      <w:r w:rsidRPr="00C13DF3">
        <w:rPr>
          <w:rFonts w:ascii="Times New Roman" w:hAnsi="Times New Roman" w:cs="Times New Roman"/>
        </w:rPr>
        <w:t>и территорий Комсомольского</w:t>
      </w:r>
      <w:r>
        <w:rPr>
          <w:rFonts w:ascii="Times New Roman" w:hAnsi="Times New Roman" w:cs="Times New Roman"/>
        </w:rPr>
        <w:t xml:space="preserve"> сельского поселения </w:t>
      </w:r>
    </w:p>
    <w:p w:rsidR="00461EB0" w:rsidRPr="00C13DF3" w:rsidRDefault="00461EB0" w:rsidP="00461EB0">
      <w:pPr>
        <w:pStyle w:val="ConsPlusNormal"/>
        <w:ind w:right="1395"/>
        <w:jc w:val="right"/>
        <w:rPr>
          <w:rFonts w:ascii="Times New Roman" w:hAnsi="Times New Roman" w:cs="Times New Roman"/>
        </w:rPr>
      </w:pPr>
      <w:r w:rsidRPr="00C13DF3">
        <w:rPr>
          <w:rFonts w:ascii="Times New Roman" w:hAnsi="Times New Roman" w:cs="Times New Roman"/>
        </w:rPr>
        <w:t>Комсомольского района"</w:t>
      </w:r>
    </w:p>
    <w:p w:rsidR="00461EB0" w:rsidRPr="00C13DF3" w:rsidRDefault="00461EB0" w:rsidP="00461EB0">
      <w:pPr>
        <w:autoSpaceDE w:val="0"/>
        <w:autoSpaceDN w:val="0"/>
        <w:adjustRightInd w:val="0"/>
        <w:ind w:firstLine="540"/>
        <w:jc w:val="both"/>
        <w:outlineLvl w:val="0"/>
        <w:rPr>
          <w:sz w:val="20"/>
          <w:szCs w:val="20"/>
        </w:rPr>
      </w:pPr>
    </w:p>
    <w:p w:rsidR="00461EB0" w:rsidRPr="00C13DF3" w:rsidRDefault="00461EB0" w:rsidP="00461EB0">
      <w:pPr>
        <w:autoSpaceDE w:val="0"/>
        <w:autoSpaceDN w:val="0"/>
        <w:adjustRightInd w:val="0"/>
        <w:ind w:firstLine="540"/>
        <w:jc w:val="center"/>
        <w:outlineLvl w:val="0"/>
        <w:rPr>
          <w:sz w:val="20"/>
          <w:szCs w:val="20"/>
        </w:rPr>
      </w:pPr>
    </w:p>
    <w:p w:rsidR="00461EB0" w:rsidRPr="00C13DF3" w:rsidRDefault="00461EB0" w:rsidP="00461EB0">
      <w:pPr>
        <w:autoSpaceDE w:val="0"/>
        <w:autoSpaceDN w:val="0"/>
        <w:adjustRightInd w:val="0"/>
        <w:jc w:val="center"/>
        <w:rPr>
          <w:sz w:val="20"/>
          <w:szCs w:val="20"/>
        </w:rPr>
      </w:pPr>
      <w:r w:rsidRPr="00C13DF3">
        <w:rPr>
          <w:sz w:val="20"/>
          <w:szCs w:val="20"/>
        </w:rPr>
        <w:t>РЕСУРСНОЕ ОБЕСПЕЧЕНИЕ И ПРОГНОЗНАЯ (СПРАВОЧНАЯ) ОЦЕНКА РАСХОДОВ ЗА СЧЕТ ВСЕХ ИСТОЧНИКОВ ФИНАНСИРОВАНИЯ</w:t>
      </w:r>
    </w:p>
    <w:p w:rsidR="00461EB0" w:rsidRPr="00C13DF3" w:rsidRDefault="00461EB0" w:rsidP="00461EB0">
      <w:pPr>
        <w:autoSpaceDE w:val="0"/>
        <w:autoSpaceDN w:val="0"/>
        <w:adjustRightInd w:val="0"/>
        <w:jc w:val="center"/>
        <w:rPr>
          <w:sz w:val="20"/>
          <w:szCs w:val="20"/>
        </w:rPr>
      </w:pPr>
      <w:r w:rsidRPr="00C13DF3">
        <w:rPr>
          <w:sz w:val="20"/>
          <w:szCs w:val="20"/>
        </w:rPr>
        <w:t>РЕАЛИЗАЦИИ МУНИЦИПАЛЬНОЙ ПРОГРАММЫ "ПОВЫШЕНИЕ БЕЗОПАСНОСТИ ЖИЗНЕДЕЯТЕЛЬНОСТИ НАСЕЛЕНИЯ</w:t>
      </w:r>
    </w:p>
    <w:p w:rsidR="00461EB0" w:rsidRPr="00C13DF3" w:rsidRDefault="00461EB0" w:rsidP="00461EB0">
      <w:pPr>
        <w:autoSpaceDE w:val="0"/>
        <w:autoSpaceDN w:val="0"/>
        <w:adjustRightInd w:val="0"/>
        <w:jc w:val="center"/>
        <w:rPr>
          <w:sz w:val="20"/>
          <w:szCs w:val="20"/>
        </w:rPr>
      </w:pPr>
      <w:r w:rsidRPr="00C13DF3">
        <w:rPr>
          <w:sz w:val="20"/>
          <w:szCs w:val="20"/>
        </w:rPr>
        <w:t>И ТЕРРИТОРИЙ КОМСОМЛЬСКОГО</w:t>
      </w:r>
      <w:r>
        <w:rPr>
          <w:sz w:val="20"/>
          <w:szCs w:val="20"/>
        </w:rPr>
        <w:t xml:space="preserve">  СЕЛЬСКОГО ПОСЕЛЕНИЯ </w:t>
      </w:r>
      <w:r w:rsidRPr="00C13DF3">
        <w:rPr>
          <w:sz w:val="20"/>
          <w:szCs w:val="20"/>
        </w:rPr>
        <w:t>КОМСОМЛЬСКОГО РАЙОНА"</w:t>
      </w:r>
    </w:p>
    <w:p w:rsidR="00461EB0" w:rsidRPr="00C13DF3" w:rsidRDefault="00461EB0" w:rsidP="00461EB0">
      <w:pPr>
        <w:autoSpaceDE w:val="0"/>
        <w:autoSpaceDN w:val="0"/>
        <w:adjustRightInd w:val="0"/>
        <w:jc w:val="center"/>
        <w:outlineLvl w:val="0"/>
        <w:rPr>
          <w:sz w:val="20"/>
          <w:szCs w:val="20"/>
        </w:rPr>
      </w:pPr>
    </w:p>
    <w:tbl>
      <w:tblPr>
        <w:tblW w:w="13608" w:type="dxa"/>
        <w:tblInd w:w="-505" w:type="dxa"/>
        <w:tblLayout w:type="fixed"/>
        <w:tblCellMar>
          <w:top w:w="75" w:type="dxa"/>
          <w:left w:w="0" w:type="dxa"/>
          <w:bottom w:w="75" w:type="dxa"/>
          <w:right w:w="0" w:type="dxa"/>
        </w:tblCellMar>
        <w:tblLook w:val="0000" w:firstRow="0" w:lastRow="0" w:firstColumn="0" w:lastColumn="0" w:noHBand="0" w:noVBand="0"/>
      </w:tblPr>
      <w:tblGrid>
        <w:gridCol w:w="1701"/>
        <w:gridCol w:w="2835"/>
        <w:gridCol w:w="1985"/>
        <w:gridCol w:w="850"/>
        <w:gridCol w:w="709"/>
        <w:gridCol w:w="709"/>
        <w:gridCol w:w="850"/>
        <w:gridCol w:w="993"/>
        <w:gridCol w:w="1559"/>
        <w:gridCol w:w="1417"/>
      </w:tblGrid>
      <w:tr w:rsidR="00461EB0" w:rsidRPr="00C13DF3" w:rsidTr="00451015">
        <w:tc>
          <w:tcPr>
            <w:tcW w:w="170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Статус</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 xml:space="preserve">Наименование муниципальной программы (подпрограммы муниципальной программы) </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Источники финансирования</w:t>
            </w:r>
          </w:p>
        </w:tc>
        <w:tc>
          <w:tcPr>
            <w:tcW w:w="7087" w:type="dxa"/>
            <w:gridSpan w:val="7"/>
            <w:tcBorders>
              <w:top w:val="single" w:sz="4" w:space="0" w:color="auto"/>
              <w:left w:val="single" w:sz="4" w:space="0" w:color="auto"/>
              <w:bottom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Расходы по годам, тыс. рублей</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w:t>
            </w:r>
            <w:r>
              <w:rPr>
                <w:sz w:val="20"/>
                <w:szCs w:val="20"/>
              </w:rPr>
              <w:t>21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w:t>
            </w:r>
            <w:r>
              <w:rPr>
                <w:sz w:val="20"/>
                <w:szCs w:val="20"/>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w:t>
            </w:r>
            <w:r>
              <w:rPr>
                <w:sz w:val="20"/>
                <w:szCs w:val="20"/>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202</w:t>
            </w:r>
            <w:r>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61EB0" w:rsidRDefault="00461EB0" w:rsidP="00451015">
            <w:pPr>
              <w:autoSpaceDE w:val="0"/>
              <w:autoSpaceDN w:val="0"/>
              <w:adjustRightInd w:val="0"/>
              <w:jc w:val="center"/>
              <w:rPr>
                <w:sz w:val="20"/>
                <w:szCs w:val="20"/>
              </w:rPr>
            </w:pPr>
            <w:r>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461EB0" w:rsidRDefault="00461EB0" w:rsidP="00451015">
            <w:pPr>
              <w:autoSpaceDE w:val="0"/>
              <w:autoSpaceDN w:val="0"/>
              <w:adjustRightInd w:val="0"/>
              <w:jc w:val="center"/>
              <w:rPr>
                <w:sz w:val="20"/>
                <w:szCs w:val="20"/>
              </w:rPr>
            </w:pPr>
            <w:r>
              <w:rPr>
                <w:sz w:val="20"/>
                <w:szCs w:val="20"/>
              </w:rPr>
              <w:t>2026-2030</w:t>
            </w:r>
          </w:p>
        </w:tc>
        <w:tc>
          <w:tcPr>
            <w:tcW w:w="1417" w:type="dxa"/>
            <w:tcBorders>
              <w:top w:val="single" w:sz="4" w:space="0" w:color="auto"/>
              <w:left w:val="single" w:sz="4" w:space="0" w:color="auto"/>
              <w:bottom w:val="single" w:sz="4" w:space="0" w:color="auto"/>
              <w:right w:val="single" w:sz="4" w:space="0" w:color="auto"/>
            </w:tcBorders>
          </w:tcPr>
          <w:p w:rsidR="00461EB0" w:rsidRDefault="00461EB0" w:rsidP="00451015">
            <w:pPr>
              <w:autoSpaceDE w:val="0"/>
              <w:autoSpaceDN w:val="0"/>
              <w:adjustRightInd w:val="0"/>
              <w:jc w:val="center"/>
              <w:rPr>
                <w:sz w:val="20"/>
                <w:szCs w:val="20"/>
              </w:rPr>
            </w:pPr>
            <w:r>
              <w:rPr>
                <w:sz w:val="20"/>
                <w:szCs w:val="20"/>
              </w:rPr>
              <w:t>2031-2035</w:t>
            </w:r>
          </w:p>
        </w:tc>
      </w:tr>
      <w:tr w:rsidR="00461EB0" w:rsidRPr="00C13DF3" w:rsidTr="00451015">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rPr>
                <w:sz w:val="20"/>
                <w:szCs w:val="20"/>
              </w:rPr>
            </w:pPr>
            <w:r w:rsidRPr="00C13DF3">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autoSpaceDE w:val="0"/>
              <w:autoSpaceDN w:val="0"/>
              <w:adjustRightInd w:val="0"/>
              <w:jc w:val="center"/>
              <w:rPr>
                <w:sz w:val="20"/>
                <w:szCs w:val="20"/>
              </w:rPr>
            </w:pPr>
            <w:r>
              <w:rPr>
                <w:sz w:val="20"/>
                <w:szCs w:val="20"/>
              </w:rPr>
              <w:t>17</w:t>
            </w:r>
          </w:p>
        </w:tc>
        <w:tc>
          <w:tcPr>
            <w:tcW w:w="1417" w:type="dxa"/>
            <w:tcBorders>
              <w:top w:val="single" w:sz="4" w:space="0" w:color="auto"/>
              <w:left w:val="single" w:sz="4" w:space="0" w:color="auto"/>
              <w:bottom w:val="single" w:sz="4" w:space="0" w:color="auto"/>
              <w:right w:val="single" w:sz="4" w:space="0" w:color="auto"/>
            </w:tcBorders>
          </w:tcPr>
          <w:p w:rsidR="00461EB0" w:rsidRPr="00C13DF3" w:rsidRDefault="00461EB0" w:rsidP="00451015">
            <w:pPr>
              <w:autoSpaceDE w:val="0"/>
              <w:autoSpaceDN w:val="0"/>
              <w:adjustRightInd w:val="0"/>
              <w:jc w:val="center"/>
              <w:rPr>
                <w:sz w:val="20"/>
                <w:szCs w:val="20"/>
              </w:rPr>
            </w:pPr>
            <w:r>
              <w:rPr>
                <w:sz w:val="20"/>
                <w:szCs w:val="20"/>
              </w:rPr>
              <w:t>18</w:t>
            </w:r>
          </w:p>
        </w:tc>
      </w:tr>
      <w:tr w:rsidR="00461EB0" w:rsidRPr="00C13DF3" w:rsidTr="00451015">
        <w:tc>
          <w:tcPr>
            <w:tcW w:w="170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Муниципальная  программа </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"Повышение безопасности жизнедеятельности населения и территорий </w:t>
            </w:r>
            <w:r>
              <w:rPr>
                <w:sz w:val="20"/>
                <w:szCs w:val="20"/>
              </w:rPr>
              <w:t xml:space="preserve">Комсомольского сельского поселения </w:t>
            </w:r>
            <w:r w:rsidRPr="00C13DF3">
              <w:rPr>
                <w:sz w:val="20"/>
                <w:szCs w:val="20"/>
              </w:rPr>
              <w:t>Комсомольского района"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993"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1559"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c>
          <w:tcPr>
            <w:tcW w:w="141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 xml:space="preserve">бюджет </w:t>
            </w:r>
            <w:r>
              <w:rPr>
                <w:sz w:val="20"/>
                <w:szCs w:val="20"/>
              </w:rPr>
              <w:t>сельского поселения</w:t>
            </w:r>
          </w:p>
          <w:p w:rsidR="00461EB0" w:rsidRPr="00C13DF3" w:rsidRDefault="00461EB0" w:rsidP="00451015">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993"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1559"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c>
          <w:tcPr>
            <w:tcW w:w="141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993"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1559"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141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r>
      <w:tr w:rsidR="00461EB0" w:rsidRPr="00C13DF3" w:rsidTr="00451015">
        <w:tc>
          <w:tcPr>
            <w:tcW w:w="170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Подпрограмма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993"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1559"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c>
          <w:tcPr>
            <w:tcW w:w="141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Pr>
                <w:sz w:val="20"/>
                <w:szCs w:val="20"/>
              </w:rPr>
              <w:t>б</w:t>
            </w:r>
            <w:r w:rsidRPr="00C13DF3">
              <w:rPr>
                <w:sz w:val="20"/>
                <w:szCs w:val="20"/>
              </w:rPr>
              <w:t>юджет</w:t>
            </w:r>
            <w:r>
              <w:rPr>
                <w:sz w:val="20"/>
                <w:szCs w:val="20"/>
              </w:rPr>
              <w:t xml:space="preserve"> сельского поселения</w:t>
            </w:r>
          </w:p>
          <w:p w:rsidR="00461EB0" w:rsidRPr="00C13DF3" w:rsidRDefault="00461EB0" w:rsidP="00451015">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268,1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993"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68,1</w:t>
            </w:r>
          </w:p>
        </w:tc>
        <w:tc>
          <w:tcPr>
            <w:tcW w:w="1559"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c>
          <w:tcPr>
            <w:tcW w:w="141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340,5</w:t>
            </w:r>
          </w:p>
        </w:tc>
      </w:tr>
      <w:tr w:rsidR="00461EB0" w:rsidRPr="00C13DF3" w:rsidTr="00451015">
        <w:tc>
          <w:tcPr>
            <w:tcW w:w="170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center"/>
              <w:outlineLvl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C13DF3" w:rsidRDefault="00461EB0" w:rsidP="00451015">
            <w:pPr>
              <w:autoSpaceDE w:val="0"/>
              <w:autoSpaceDN w:val="0"/>
              <w:adjustRightInd w:val="0"/>
              <w:jc w:val="both"/>
              <w:rPr>
                <w:sz w:val="20"/>
                <w:szCs w:val="20"/>
              </w:rPr>
            </w:pPr>
            <w:r w:rsidRPr="00C13DF3">
              <w:rPr>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993"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1559"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c>
          <w:tcPr>
            <w:tcW w:w="141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autoSpaceDE w:val="0"/>
              <w:autoSpaceDN w:val="0"/>
              <w:adjustRightInd w:val="0"/>
              <w:jc w:val="center"/>
              <w:rPr>
                <w:sz w:val="20"/>
                <w:szCs w:val="20"/>
                <w:highlight w:val="yellow"/>
              </w:rPr>
            </w:pPr>
            <w:r>
              <w:rPr>
                <w:sz w:val="20"/>
                <w:szCs w:val="20"/>
                <w:highlight w:val="yellow"/>
              </w:rPr>
              <w:t>0</w:t>
            </w:r>
          </w:p>
        </w:tc>
      </w:tr>
    </w:tbl>
    <w:p w:rsidR="00461EB0" w:rsidRPr="00C13DF3" w:rsidRDefault="00461EB0" w:rsidP="00461EB0">
      <w:pPr>
        <w:pStyle w:val="ConsPlusNormal"/>
        <w:jc w:val="right"/>
        <w:outlineLvl w:val="1"/>
        <w:rPr>
          <w:rFonts w:ascii="Times New Roman" w:hAnsi="Times New Roman" w:cs="Times New Roman"/>
        </w:rPr>
      </w:pPr>
    </w:p>
    <w:p w:rsidR="00461EB0" w:rsidRPr="00C13DF3" w:rsidRDefault="00461EB0" w:rsidP="00461EB0">
      <w:pPr>
        <w:pStyle w:val="ConsPlusNormal"/>
        <w:jc w:val="right"/>
        <w:outlineLvl w:val="1"/>
        <w:rPr>
          <w:rFonts w:ascii="Times New Roman" w:hAnsi="Times New Roman" w:cs="Times New Roman"/>
        </w:rPr>
        <w:sectPr w:rsidR="00461EB0" w:rsidRPr="00C13DF3" w:rsidSect="001D7BB8">
          <w:pgSz w:w="16838" w:h="11906" w:orient="landscape"/>
          <w:pgMar w:top="1133" w:right="962" w:bottom="566" w:left="1440" w:header="0" w:footer="0" w:gutter="0"/>
          <w:cols w:space="720"/>
          <w:noEndnote/>
        </w:sectPr>
      </w:pPr>
    </w:p>
    <w:p w:rsidR="00461EB0" w:rsidRPr="00C13DF3" w:rsidRDefault="00461EB0" w:rsidP="00461EB0">
      <w:pPr>
        <w:pStyle w:val="ConsPlusNormal"/>
        <w:jc w:val="right"/>
        <w:outlineLvl w:val="1"/>
        <w:rPr>
          <w:rFonts w:ascii="Times New Roman" w:hAnsi="Times New Roman" w:cs="Times New Roman"/>
        </w:rPr>
      </w:pPr>
      <w:r w:rsidRPr="00C13DF3">
        <w:rPr>
          <w:rFonts w:ascii="Times New Roman" w:hAnsi="Times New Roman" w:cs="Times New Roman"/>
        </w:rPr>
        <w:lastRenderedPageBreak/>
        <w:t>Приложение N 5</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к муниципальной программе</w:t>
      </w:r>
    </w:p>
    <w:p w:rsidR="00461EB0" w:rsidRPr="00C13DF3" w:rsidRDefault="00461EB0" w:rsidP="00461EB0">
      <w:pPr>
        <w:pStyle w:val="ConsPlusNormal"/>
        <w:jc w:val="right"/>
        <w:rPr>
          <w:rFonts w:ascii="Times New Roman" w:hAnsi="Times New Roman" w:cs="Times New Roman"/>
        </w:rPr>
      </w:pPr>
      <w:r>
        <w:rPr>
          <w:rFonts w:ascii="Times New Roman" w:hAnsi="Times New Roman" w:cs="Times New Roman"/>
        </w:rPr>
        <w:t>«</w:t>
      </w:r>
      <w:r w:rsidRPr="00C13DF3">
        <w:rPr>
          <w:rFonts w:ascii="Times New Roman" w:hAnsi="Times New Roman" w:cs="Times New Roman"/>
        </w:rPr>
        <w:t>Повышение безопасности</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жизнедеятельности населения</w:t>
      </w:r>
    </w:p>
    <w:p w:rsidR="00461EB0" w:rsidRDefault="00461EB0" w:rsidP="00461EB0">
      <w:pPr>
        <w:pStyle w:val="ConsPlusNormal"/>
        <w:jc w:val="right"/>
        <w:rPr>
          <w:rFonts w:ascii="Times New Roman" w:hAnsi="Times New Roman" w:cs="Times New Roman"/>
        </w:rPr>
      </w:pPr>
      <w:r w:rsidRPr="00C13DF3">
        <w:rPr>
          <w:rFonts w:ascii="Times New Roman" w:hAnsi="Times New Roman" w:cs="Times New Roman"/>
        </w:rPr>
        <w:t xml:space="preserve">и территорий  </w:t>
      </w:r>
      <w:r>
        <w:rPr>
          <w:rFonts w:ascii="Times New Roman" w:hAnsi="Times New Roman" w:cs="Times New Roman"/>
        </w:rPr>
        <w:t xml:space="preserve">Комсомольского сельского поселения </w:t>
      </w:r>
    </w:p>
    <w:p w:rsidR="00461EB0" w:rsidRPr="00C13DF3" w:rsidRDefault="00461EB0" w:rsidP="00461EB0">
      <w:pPr>
        <w:pStyle w:val="ConsPlusNormal"/>
        <w:jc w:val="right"/>
        <w:rPr>
          <w:rFonts w:ascii="Times New Roman" w:hAnsi="Times New Roman" w:cs="Times New Roman"/>
        </w:rPr>
      </w:pPr>
      <w:r w:rsidRPr="00C13DF3">
        <w:rPr>
          <w:rFonts w:ascii="Times New Roman" w:hAnsi="Times New Roman" w:cs="Times New Roman"/>
        </w:rPr>
        <w:t xml:space="preserve">Комсомольского района </w:t>
      </w:r>
      <w:r>
        <w:rPr>
          <w:rFonts w:ascii="Times New Roman" w:hAnsi="Times New Roman" w:cs="Times New Roman"/>
        </w:rPr>
        <w:t>»</w:t>
      </w:r>
    </w:p>
    <w:p w:rsidR="00461EB0" w:rsidRPr="00C13DF3" w:rsidRDefault="00461EB0" w:rsidP="00461EB0">
      <w:pPr>
        <w:pStyle w:val="ConsPlusNormal"/>
        <w:ind w:firstLine="540"/>
        <w:jc w:val="both"/>
        <w:rPr>
          <w:rFonts w:ascii="Times New Roman" w:hAnsi="Times New Roman" w:cs="Times New Roman"/>
        </w:rPr>
      </w:pPr>
    </w:p>
    <w:p w:rsidR="00461EB0" w:rsidRPr="00C13DF3" w:rsidRDefault="00461EB0" w:rsidP="00461EB0">
      <w:pPr>
        <w:pStyle w:val="ConsPlusNormal"/>
        <w:jc w:val="center"/>
        <w:rPr>
          <w:rFonts w:ascii="Times New Roman" w:hAnsi="Times New Roman" w:cs="Times New Roman"/>
          <w:b/>
          <w:bCs/>
        </w:rPr>
      </w:pPr>
      <w:bookmarkStart w:id="38" w:name="Par4384"/>
      <w:bookmarkEnd w:id="38"/>
      <w:r w:rsidRPr="00C13DF3">
        <w:rPr>
          <w:rFonts w:ascii="Times New Roman" w:hAnsi="Times New Roman" w:cs="Times New Roman"/>
          <w:b/>
          <w:bCs/>
        </w:rPr>
        <w:t>ПОДПРОГРАММА</w:t>
      </w:r>
    </w:p>
    <w:p w:rsidR="00461EB0" w:rsidRPr="00C13DF3" w:rsidRDefault="00461EB0" w:rsidP="00461EB0">
      <w:pPr>
        <w:pStyle w:val="ConsPlusNormal"/>
        <w:jc w:val="center"/>
        <w:rPr>
          <w:rFonts w:ascii="Times New Roman" w:hAnsi="Times New Roman" w:cs="Times New Roman"/>
          <w:b/>
          <w:bCs/>
        </w:rPr>
      </w:pPr>
      <w:r w:rsidRPr="00C13DF3">
        <w:rPr>
          <w:rFonts w:ascii="Times New Roman" w:hAnsi="Times New Roman" w:cs="Times New Roman"/>
          <w:b/>
          <w:bCs/>
        </w:rPr>
        <w:t>"ЗАЩИТА НАСЕЛЕНИЯ И ТЕРРИТОРИЙ ОТ ЧРЕЗВЫЧАЙНЫХ СИТУАЦИЙ</w:t>
      </w:r>
    </w:p>
    <w:p w:rsidR="00461EB0" w:rsidRPr="00C13DF3" w:rsidRDefault="00461EB0" w:rsidP="00461EB0">
      <w:pPr>
        <w:pStyle w:val="ConsPlusNormal"/>
        <w:jc w:val="center"/>
        <w:rPr>
          <w:rFonts w:ascii="Times New Roman" w:hAnsi="Times New Roman" w:cs="Times New Roman"/>
          <w:b/>
          <w:bCs/>
        </w:rPr>
      </w:pPr>
      <w:r w:rsidRPr="00C13DF3">
        <w:rPr>
          <w:rFonts w:ascii="Times New Roman" w:hAnsi="Times New Roman" w:cs="Times New Roman"/>
          <w:b/>
          <w:bCs/>
        </w:rPr>
        <w:t>ПРИРОДНОГО И ТЕХНОГЕННОГО ХАРАКТЕРА, ОБЕСПЕЧЕНИЕ</w:t>
      </w:r>
    </w:p>
    <w:p w:rsidR="00461EB0" w:rsidRPr="00C13DF3" w:rsidRDefault="00461EB0" w:rsidP="00461EB0">
      <w:pPr>
        <w:pStyle w:val="ConsPlusNormal"/>
        <w:jc w:val="center"/>
        <w:rPr>
          <w:rFonts w:ascii="Times New Roman" w:hAnsi="Times New Roman" w:cs="Times New Roman"/>
          <w:b/>
          <w:bCs/>
        </w:rPr>
      </w:pPr>
      <w:r w:rsidRPr="00C13DF3">
        <w:rPr>
          <w:rFonts w:ascii="Times New Roman" w:hAnsi="Times New Roman" w:cs="Times New Roman"/>
          <w:b/>
          <w:bCs/>
        </w:rPr>
        <w:t>ПОЖАРНОЙ БЕЗОПАСНОСТИ И БЕЗОПАСНОСТИ НАСЕЛЕНИЯ</w:t>
      </w:r>
    </w:p>
    <w:p w:rsidR="00461EB0" w:rsidRPr="00C13DF3" w:rsidRDefault="00461EB0" w:rsidP="00461EB0">
      <w:pPr>
        <w:pStyle w:val="ConsPlusNormal"/>
        <w:jc w:val="center"/>
        <w:rPr>
          <w:rFonts w:ascii="Times New Roman" w:hAnsi="Times New Roman" w:cs="Times New Roman"/>
          <w:b/>
          <w:bCs/>
        </w:rPr>
      </w:pPr>
      <w:r w:rsidRPr="00C13DF3">
        <w:rPr>
          <w:rFonts w:ascii="Times New Roman" w:hAnsi="Times New Roman" w:cs="Times New Roman"/>
          <w:b/>
          <w:bCs/>
        </w:rPr>
        <w:t>НА ВОДНЫХ ОБЪЕКТАХ"</w:t>
      </w:r>
    </w:p>
    <w:p w:rsidR="00461EB0" w:rsidRPr="00C13DF3" w:rsidRDefault="00461EB0" w:rsidP="00461EB0">
      <w:pPr>
        <w:pStyle w:val="ConsPlusNormal"/>
        <w:jc w:val="center"/>
        <w:rPr>
          <w:rFonts w:ascii="Times New Roman" w:hAnsi="Times New Roman" w:cs="Times New Roman"/>
        </w:rPr>
      </w:pPr>
    </w:p>
    <w:p w:rsidR="00461EB0" w:rsidRPr="00C13DF3" w:rsidRDefault="00461EB0" w:rsidP="00461EB0">
      <w:pPr>
        <w:pStyle w:val="ConsPlusNormal"/>
        <w:jc w:val="center"/>
        <w:outlineLvl w:val="2"/>
        <w:rPr>
          <w:rFonts w:ascii="Times New Roman" w:hAnsi="Times New Roman" w:cs="Times New Roman"/>
        </w:rPr>
      </w:pPr>
      <w:bookmarkStart w:id="39" w:name="Par4393"/>
      <w:bookmarkEnd w:id="39"/>
      <w:r w:rsidRPr="00C13DF3">
        <w:rPr>
          <w:rFonts w:ascii="Times New Roman" w:hAnsi="Times New Roman" w:cs="Times New Roman"/>
        </w:rPr>
        <w:t>ПАСПОРТ ПОДПРОГРАММЫ</w:t>
      </w:r>
    </w:p>
    <w:p w:rsidR="00461EB0" w:rsidRPr="00C13DF3" w:rsidRDefault="00461EB0" w:rsidP="00461EB0">
      <w:pPr>
        <w:pStyle w:val="ConsPlusNormal"/>
        <w:jc w:val="center"/>
        <w:outlineLvl w:val="2"/>
        <w:rPr>
          <w:rFonts w:ascii="Times New Roman" w:hAnsi="Times New Roman" w:cs="Times New Roman"/>
        </w:rPr>
      </w:pPr>
      <w:r w:rsidRPr="00C13DF3">
        <w:rPr>
          <w:rFonts w:ascii="Times New Roman" w:hAnsi="Times New Roman" w:cs="Times New Roman"/>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330"/>
        <w:gridCol w:w="5993"/>
      </w:tblGrid>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Ответственный исполнитель подпрограммы</w:t>
            </w:r>
          </w:p>
          <w:p w:rsidR="00461EB0" w:rsidRPr="00C13DF3" w:rsidRDefault="00461EB0" w:rsidP="00451015">
            <w:pPr>
              <w:pStyle w:val="ConsPlusNormal"/>
              <w:rPr>
                <w:rFonts w:ascii="Times New Roman" w:hAnsi="Times New Roman" w:cs="Times New Roman"/>
              </w:rPr>
            </w:pP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5E67C8" w:rsidRDefault="00461EB0" w:rsidP="00451015">
            <w:pPr>
              <w:pStyle w:val="ConsPlusNormal"/>
              <w:rPr>
                <w:rFonts w:ascii="Times New Roman" w:hAnsi="Times New Roman" w:cs="Times New Roman"/>
              </w:rPr>
            </w:pPr>
            <w:r w:rsidRPr="005E67C8">
              <w:rPr>
                <w:rFonts w:ascii="Times New Roman" w:hAnsi="Times New Roman" w:cs="Times New Roman"/>
              </w:rPr>
              <w:t xml:space="preserve">Администрация </w:t>
            </w:r>
            <w:r>
              <w:rPr>
                <w:rFonts w:ascii="Times New Roman" w:hAnsi="Times New Roman" w:cs="Times New Roman"/>
                <w:color w:val="000000"/>
              </w:rPr>
              <w:t>Комсомольского</w:t>
            </w:r>
            <w:r w:rsidRPr="005E67C8">
              <w:rPr>
                <w:rFonts w:ascii="Times New Roman" w:hAnsi="Times New Roman" w:cs="Times New Roman"/>
              </w:rPr>
              <w:t xml:space="preserve"> сельского поселения </w:t>
            </w:r>
          </w:p>
          <w:p w:rsidR="00461EB0" w:rsidRPr="005E67C8" w:rsidRDefault="00461EB0" w:rsidP="00451015">
            <w:pPr>
              <w:pStyle w:val="af8"/>
              <w:rPr>
                <w:sz w:val="20"/>
                <w:szCs w:val="20"/>
              </w:rPr>
            </w:pPr>
            <w:r w:rsidRPr="005E67C8">
              <w:rPr>
                <w:sz w:val="20"/>
                <w:szCs w:val="20"/>
              </w:rPr>
              <w:t>Комсомольского района Чувашской Республики</w:t>
            </w:r>
          </w:p>
          <w:p w:rsidR="00461EB0" w:rsidRPr="00C13DF3" w:rsidRDefault="00461EB0" w:rsidP="00451015">
            <w:pPr>
              <w:pStyle w:val="ConsPlusNormal"/>
              <w:jc w:val="both"/>
              <w:rPr>
                <w:rFonts w:ascii="Times New Roman" w:hAnsi="Times New Roman" w:cs="Times New Roman"/>
              </w:rPr>
            </w:pPr>
          </w:p>
        </w:tc>
      </w:tr>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Соисполнители подпрограммы</w:t>
            </w: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color w:val="000000"/>
              </w:rPr>
              <w:t xml:space="preserve">Единая дежурно-диспетчерская служба (далее - </w:t>
            </w:r>
            <w:r w:rsidRPr="00C13DF3">
              <w:rPr>
                <w:rFonts w:ascii="Times New Roman" w:hAnsi="Times New Roman" w:cs="Times New Roman"/>
                <w:spacing w:val="-2"/>
              </w:rPr>
              <w:t>ЕДДС) администрации Комсомольского района</w:t>
            </w:r>
            <w:r w:rsidRPr="00C13DF3">
              <w:rPr>
                <w:rFonts w:ascii="Times New Roman" w:hAnsi="Times New Roman" w:cs="Times New Roman"/>
              </w:rPr>
              <w:t xml:space="preserve"> </w:t>
            </w:r>
          </w:p>
        </w:tc>
      </w:tr>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Цели подпрограммы</w:t>
            </w: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сокращение количества зарегистрированных пожаров;</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сокращение количества людей, получивших травмы и погибших на пожаре;</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 xml:space="preserve">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w:t>
            </w:r>
          </w:p>
        </w:tc>
      </w:tr>
      <w:tr w:rsidR="00461EB0" w:rsidRPr="00C13DF3" w:rsidTr="00451015">
        <w:trPr>
          <w:tblCellSpacing w:w="5" w:type="nil"/>
        </w:trPr>
        <w:tc>
          <w:tcPr>
            <w:tcW w:w="9923" w:type="dxa"/>
            <w:gridSpan w:val="3"/>
          </w:tcPr>
          <w:p w:rsidR="00461EB0" w:rsidRPr="00C13DF3" w:rsidRDefault="00461EB0" w:rsidP="00451015">
            <w:pPr>
              <w:pStyle w:val="ConsPlusNormal"/>
              <w:jc w:val="both"/>
              <w:rPr>
                <w:rFonts w:ascii="Times New Roman" w:hAnsi="Times New Roman" w:cs="Times New Roman"/>
              </w:rPr>
            </w:pPr>
          </w:p>
        </w:tc>
      </w:tr>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Задачи подпрограммы</w:t>
            </w: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организация и осуществление профилактических мероприятий, направленных на недопущение возникновения чрезвычайных ситуаций;</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организация проведения аварийно-спасательных и других неотложных работ в районе чрезвычайной ситуации;</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организация и осуществление профилактики пожаров;</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оказание содействия в организации и осуществлении тушения пожаров, спасания людей и материальных ценностей при пожарах;</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информации;</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планирование и организация учебного процесса по повышению квалификации</w:t>
            </w:r>
          </w:p>
        </w:tc>
      </w:tr>
      <w:tr w:rsidR="00461EB0" w:rsidRPr="00C13DF3" w:rsidTr="00451015">
        <w:trPr>
          <w:tblCellSpacing w:w="5" w:type="nil"/>
        </w:trPr>
        <w:tc>
          <w:tcPr>
            <w:tcW w:w="9923" w:type="dxa"/>
            <w:gridSpan w:val="3"/>
          </w:tcPr>
          <w:p w:rsidR="00461EB0" w:rsidRPr="00C13DF3" w:rsidRDefault="00461EB0" w:rsidP="00451015">
            <w:pPr>
              <w:pStyle w:val="ConsPlusNormal"/>
              <w:jc w:val="both"/>
              <w:rPr>
                <w:rFonts w:ascii="Times New Roman" w:hAnsi="Times New Roman" w:cs="Times New Roman"/>
              </w:rPr>
            </w:pPr>
          </w:p>
        </w:tc>
      </w:tr>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Целевые индикаторы и показатели подпрограммы</w:t>
            </w: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к 20</w:t>
            </w:r>
            <w:r>
              <w:rPr>
                <w:rFonts w:ascii="Times New Roman" w:hAnsi="Times New Roman" w:cs="Times New Roman"/>
              </w:rPr>
              <w:t>36</w:t>
            </w:r>
            <w:r w:rsidRPr="00C13DF3">
              <w:rPr>
                <w:rFonts w:ascii="Times New Roman" w:hAnsi="Times New Roman" w:cs="Times New Roman"/>
              </w:rPr>
              <w:t xml:space="preserve"> году будут достигнуты следующие показатели:</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снижение количества зарегистрированных пожаров (в процентном отношении к уровню 20</w:t>
            </w:r>
            <w:r>
              <w:rPr>
                <w:rFonts w:ascii="Times New Roman" w:hAnsi="Times New Roman" w:cs="Times New Roman"/>
              </w:rPr>
              <w:t>20</w:t>
            </w:r>
            <w:r w:rsidRPr="00C13DF3">
              <w:rPr>
                <w:rFonts w:ascii="Times New Roman" w:hAnsi="Times New Roman" w:cs="Times New Roman"/>
              </w:rPr>
              <w:t xml:space="preserve"> года) – на </w:t>
            </w:r>
            <w:r>
              <w:rPr>
                <w:rFonts w:ascii="Times New Roman" w:hAnsi="Times New Roman" w:cs="Times New Roman"/>
              </w:rPr>
              <w:t>0</w:t>
            </w:r>
            <w:r w:rsidRPr="00C13DF3">
              <w:rPr>
                <w:rFonts w:ascii="Times New Roman" w:hAnsi="Times New Roman" w:cs="Times New Roman"/>
              </w:rPr>
              <w:t xml:space="preserve"> процента</w:t>
            </w:r>
          </w:p>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снижение количества погибших на пожаре (в процентном отношении к уровню 20</w:t>
            </w:r>
            <w:r>
              <w:rPr>
                <w:rFonts w:ascii="Times New Roman" w:hAnsi="Times New Roman" w:cs="Times New Roman"/>
              </w:rPr>
              <w:t>20</w:t>
            </w:r>
            <w:r w:rsidRPr="00C13DF3">
              <w:rPr>
                <w:rFonts w:ascii="Times New Roman" w:hAnsi="Times New Roman" w:cs="Times New Roman"/>
              </w:rPr>
              <w:t xml:space="preserve"> года) – на </w:t>
            </w:r>
            <w:r>
              <w:rPr>
                <w:rFonts w:ascii="Times New Roman" w:hAnsi="Times New Roman" w:cs="Times New Roman"/>
              </w:rPr>
              <w:t>0</w:t>
            </w:r>
            <w:r w:rsidRPr="00C13DF3">
              <w:rPr>
                <w:rFonts w:ascii="Times New Roman" w:hAnsi="Times New Roman" w:cs="Times New Roman"/>
              </w:rPr>
              <w:t xml:space="preserve"> процента;</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 xml:space="preserve">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w:t>
            </w:r>
            <w:r w:rsidRPr="00C13DF3">
              <w:rPr>
                <w:rFonts w:ascii="Times New Roman" w:hAnsi="Times New Roman" w:cs="Times New Roman"/>
              </w:rPr>
              <w:lastRenderedPageBreak/>
              <w:t>организаций), - 98 процентов;</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организация и осуществление профилактических мероприятий, направленных на недопущение возникновения чрезвычайных ситуаций;</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Чувашской Республики по сравнению с 20</w:t>
            </w:r>
            <w:r>
              <w:rPr>
                <w:rFonts w:ascii="Times New Roman" w:hAnsi="Times New Roman" w:cs="Times New Roman"/>
              </w:rPr>
              <w:t>20</w:t>
            </w:r>
            <w:r w:rsidRPr="00C13DF3">
              <w:rPr>
                <w:rFonts w:ascii="Times New Roman" w:hAnsi="Times New Roman" w:cs="Times New Roman"/>
              </w:rPr>
              <w:t xml:space="preserve"> годом на 8 процентов;</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сокращение экономического ущерба от чрезвычайных ситуаций и происшествий на территориях муниципальных образований, в которых развернута система-112, по сравнению с 20</w:t>
            </w:r>
            <w:r>
              <w:rPr>
                <w:rFonts w:ascii="Times New Roman" w:hAnsi="Times New Roman" w:cs="Times New Roman"/>
              </w:rPr>
              <w:t>20</w:t>
            </w:r>
            <w:r w:rsidRPr="00C13DF3">
              <w:rPr>
                <w:rFonts w:ascii="Times New Roman" w:hAnsi="Times New Roman" w:cs="Times New Roman"/>
              </w:rPr>
              <w:t xml:space="preserve"> годом на 8 процентов</w:t>
            </w:r>
          </w:p>
        </w:tc>
      </w:tr>
      <w:tr w:rsidR="00461EB0" w:rsidRPr="00C13DF3" w:rsidTr="00451015">
        <w:trPr>
          <w:tblCellSpacing w:w="5" w:type="nil"/>
        </w:trPr>
        <w:tc>
          <w:tcPr>
            <w:tcW w:w="9923" w:type="dxa"/>
            <w:gridSpan w:val="3"/>
          </w:tcPr>
          <w:p w:rsidR="00461EB0" w:rsidRPr="00C13DF3" w:rsidRDefault="00461EB0" w:rsidP="00451015">
            <w:pPr>
              <w:pStyle w:val="ConsPlusNormal"/>
              <w:jc w:val="both"/>
              <w:rPr>
                <w:rFonts w:ascii="Times New Roman" w:hAnsi="Times New Roman" w:cs="Times New Roman"/>
              </w:rPr>
            </w:pPr>
          </w:p>
        </w:tc>
      </w:tr>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Срок реализации подпрограммы</w:t>
            </w: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20</w:t>
            </w:r>
            <w:r>
              <w:rPr>
                <w:rFonts w:ascii="Times New Roman" w:hAnsi="Times New Roman" w:cs="Times New Roman"/>
              </w:rPr>
              <w:t>21</w:t>
            </w:r>
            <w:r w:rsidRPr="00C13DF3">
              <w:rPr>
                <w:rFonts w:ascii="Times New Roman" w:hAnsi="Times New Roman" w:cs="Times New Roman"/>
              </w:rPr>
              <w:t xml:space="preserve"> - 20</w:t>
            </w:r>
            <w:r>
              <w:rPr>
                <w:rFonts w:ascii="Times New Roman" w:hAnsi="Times New Roman" w:cs="Times New Roman"/>
              </w:rPr>
              <w:t>35</w:t>
            </w:r>
            <w:r w:rsidRPr="00C13DF3">
              <w:rPr>
                <w:rFonts w:ascii="Times New Roman" w:hAnsi="Times New Roman" w:cs="Times New Roman"/>
              </w:rPr>
              <w:t xml:space="preserve"> годы</w:t>
            </w:r>
          </w:p>
          <w:p w:rsidR="00461EB0" w:rsidRPr="00C13DF3" w:rsidRDefault="00461EB0" w:rsidP="00451015">
            <w:pPr>
              <w:pStyle w:val="ConsPlusNormal"/>
              <w:jc w:val="both"/>
              <w:rPr>
                <w:rFonts w:ascii="Times New Roman" w:hAnsi="Times New Roman" w:cs="Times New Roman"/>
              </w:rPr>
            </w:pPr>
          </w:p>
        </w:tc>
      </w:tr>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Объемы финансирования подпрограммы с разбивкой по годам реализации программы</w:t>
            </w: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прогнозируемые объемы финансирования на реализацию мероприятий подпрограммы в 201</w:t>
            </w:r>
            <w:r>
              <w:rPr>
                <w:rFonts w:ascii="Times New Roman" w:hAnsi="Times New Roman" w:cs="Times New Roman"/>
              </w:rPr>
              <w:t>7</w:t>
            </w:r>
            <w:r w:rsidRPr="00C13DF3">
              <w:rPr>
                <w:rFonts w:ascii="Times New Roman" w:hAnsi="Times New Roman" w:cs="Times New Roman"/>
              </w:rPr>
              <w:t xml:space="preserve"> - 2020 годах за счет республиканского бюджета Чувашской Республики составят </w:t>
            </w:r>
            <w:r>
              <w:rPr>
                <w:rFonts w:ascii="Times New Roman" w:hAnsi="Times New Roman" w:cs="Times New Roman"/>
              </w:rPr>
              <w:t>0</w:t>
            </w:r>
            <w:r w:rsidRPr="00C13DF3">
              <w:rPr>
                <w:rFonts w:ascii="Times New Roman" w:hAnsi="Times New Roman" w:cs="Times New Roman"/>
              </w:rPr>
              <w:t xml:space="preserve"> тыс. рублей, в том числе:</w:t>
            </w:r>
          </w:p>
          <w:p w:rsidR="00461EB0" w:rsidRPr="00724AC9" w:rsidRDefault="00461EB0" w:rsidP="00451015">
            <w:r w:rsidRPr="00724AC9">
              <w:t>20</w:t>
            </w:r>
            <w:r>
              <w:t>21 год – 268,1</w:t>
            </w:r>
            <w:r w:rsidRPr="00724AC9">
              <w:t xml:space="preserve"> рублей;</w:t>
            </w:r>
          </w:p>
          <w:p w:rsidR="00461EB0" w:rsidRPr="00724AC9" w:rsidRDefault="00461EB0" w:rsidP="00451015">
            <w:r w:rsidRPr="00724AC9">
              <w:t>202</w:t>
            </w:r>
            <w:r>
              <w:t>2</w:t>
            </w:r>
            <w:r w:rsidRPr="00724AC9">
              <w:t xml:space="preserve"> год – </w:t>
            </w:r>
            <w:r>
              <w:t>268,1</w:t>
            </w:r>
            <w:r w:rsidRPr="00724AC9">
              <w:t xml:space="preserve"> рублей;</w:t>
            </w:r>
          </w:p>
          <w:p w:rsidR="00461EB0" w:rsidRPr="00724AC9" w:rsidRDefault="00461EB0" w:rsidP="00451015">
            <w:r w:rsidRPr="00724AC9">
              <w:t>202</w:t>
            </w:r>
            <w:r>
              <w:t>3</w:t>
            </w:r>
            <w:r w:rsidRPr="00724AC9">
              <w:t xml:space="preserve"> год – </w:t>
            </w:r>
            <w:r>
              <w:t>68,1</w:t>
            </w:r>
            <w:r w:rsidRPr="00724AC9">
              <w:t xml:space="preserve"> рублей;</w:t>
            </w:r>
          </w:p>
          <w:p w:rsidR="00461EB0" w:rsidRPr="00724AC9" w:rsidRDefault="00461EB0" w:rsidP="00451015">
            <w:r w:rsidRPr="00724AC9">
              <w:t xml:space="preserve">2024 год – </w:t>
            </w:r>
            <w:r>
              <w:t>68,1</w:t>
            </w:r>
            <w:r w:rsidRPr="00724AC9">
              <w:t xml:space="preserve"> рублей;</w:t>
            </w:r>
          </w:p>
          <w:p w:rsidR="00461EB0" w:rsidRPr="00724AC9" w:rsidRDefault="00461EB0" w:rsidP="00451015">
            <w:r w:rsidRPr="00724AC9">
              <w:t xml:space="preserve">2025 год – </w:t>
            </w:r>
            <w:r>
              <w:t>68,1</w:t>
            </w:r>
            <w:r w:rsidRPr="00724AC9">
              <w:t xml:space="preserve"> рублей;</w:t>
            </w:r>
          </w:p>
          <w:p w:rsidR="00461EB0" w:rsidRPr="00724AC9" w:rsidRDefault="00461EB0" w:rsidP="00451015">
            <w:r w:rsidRPr="00724AC9">
              <w:t xml:space="preserve">2026-2030 годы – </w:t>
            </w:r>
            <w:r>
              <w:t>340</w:t>
            </w:r>
            <w:r w:rsidRPr="00724AC9">
              <w:t>,</w:t>
            </w:r>
            <w:r>
              <w:t>5</w:t>
            </w:r>
            <w:r w:rsidRPr="00724AC9">
              <w:t xml:space="preserve"> рублей</w:t>
            </w:r>
            <w:r>
              <w:t>;</w:t>
            </w:r>
          </w:p>
          <w:p w:rsidR="00461EB0" w:rsidRPr="00724AC9" w:rsidRDefault="00461EB0" w:rsidP="00451015">
            <w:r w:rsidRPr="00724AC9">
              <w:t xml:space="preserve">2031-2035 годы – </w:t>
            </w:r>
            <w:r>
              <w:t>340,5</w:t>
            </w:r>
            <w:r w:rsidRPr="00724AC9">
              <w:t xml:space="preserve"> рублей</w:t>
            </w:r>
            <w:r>
              <w:t>.</w:t>
            </w:r>
          </w:p>
          <w:p w:rsidR="00461EB0" w:rsidRPr="00E462A6" w:rsidRDefault="00461EB0" w:rsidP="00451015">
            <w:pPr>
              <w:pStyle w:val="ConsPlusNormal"/>
              <w:jc w:val="both"/>
              <w:rPr>
                <w:rFonts w:ascii="Times New Roman" w:hAnsi="Times New Roman" w:cs="Times New Roman"/>
              </w:rPr>
            </w:pPr>
            <w:r w:rsidRPr="00E462A6">
              <w:rPr>
                <w:rFonts w:ascii="Times New Roman" w:hAnsi="Times New Roman" w:cs="Times New Roman"/>
              </w:rPr>
              <w:t>за счет внебюджетных источников – 0 тыс. рублей, из них:</w:t>
            </w:r>
          </w:p>
          <w:p w:rsidR="00461EB0" w:rsidRPr="00C13DF3" w:rsidRDefault="00461EB0" w:rsidP="00451015">
            <w:pPr>
              <w:pStyle w:val="ConsPlusNormal"/>
              <w:jc w:val="both"/>
              <w:rPr>
                <w:rFonts w:ascii="Times New Roman" w:hAnsi="Times New Roman" w:cs="Times New Roman"/>
              </w:rPr>
            </w:pPr>
            <w:r w:rsidRPr="00E462A6">
              <w:rPr>
                <w:rFonts w:ascii="Times New Roman" w:hAnsi="Times New Roman" w:cs="Times New Roman"/>
              </w:rPr>
              <w:t xml:space="preserve">Объем финансирования подпрограммы подлежит ежегодному уточнению исходя из реальных возможностей бюджета </w:t>
            </w:r>
            <w:r>
              <w:rPr>
                <w:rFonts w:ascii="Times New Roman" w:hAnsi="Times New Roman" w:cs="Times New Roman"/>
              </w:rPr>
              <w:t xml:space="preserve">Чичканского сельского поселения </w:t>
            </w:r>
            <w:r w:rsidRPr="00E462A6">
              <w:rPr>
                <w:rFonts w:ascii="Times New Roman" w:hAnsi="Times New Roman" w:cs="Times New Roman"/>
              </w:rPr>
              <w:t>Комсомольского района</w:t>
            </w:r>
          </w:p>
        </w:tc>
      </w:tr>
      <w:tr w:rsidR="00461EB0" w:rsidRPr="00C13DF3" w:rsidTr="00451015">
        <w:trPr>
          <w:tblCellSpacing w:w="5" w:type="nil"/>
        </w:trPr>
        <w:tc>
          <w:tcPr>
            <w:tcW w:w="3600" w:type="dxa"/>
          </w:tcPr>
          <w:p w:rsidR="00461EB0" w:rsidRPr="00C13DF3" w:rsidRDefault="00461EB0" w:rsidP="00451015">
            <w:pPr>
              <w:pStyle w:val="ConsPlusNormal"/>
              <w:rPr>
                <w:rFonts w:ascii="Times New Roman" w:hAnsi="Times New Roman" w:cs="Times New Roman"/>
              </w:rPr>
            </w:pPr>
            <w:r w:rsidRPr="00C13DF3">
              <w:rPr>
                <w:rFonts w:ascii="Times New Roman" w:hAnsi="Times New Roman" w:cs="Times New Roman"/>
              </w:rPr>
              <w:t>Ожидаемые результаты реализации подпрограммы</w:t>
            </w:r>
          </w:p>
        </w:tc>
        <w:tc>
          <w:tcPr>
            <w:tcW w:w="330" w:type="dxa"/>
          </w:tcPr>
          <w:p w:rsidR="00461EB0" w:rsidRPr="00C13DF3" w:rsidRDefault="00461EB0" w:rsidP="00451015">
            <w:pPr>
              <w:pStyle w:val="ConsPlusNormal"/>
              <w:jc w:val="right"/>
              <w:rPr>
                <w:rFonts w:ascii="Times New Roman" w:hAnsi="Times New Roman" w:cs="Times New Roman"/>
              </w:rPr>
            </w:pPr>
            <w:r w:rsidRPr="00C13DF3">
              <w:rPr>
                <w:rFonts w:ascii="Times New Roman" w:hAnsi="Times New Roman" w:cs="Times New Roman"/>
              </w:rPr>
              <w:t>-</w:t>
            </w:r>
          </w:p>
        </w:tc>
        <w:tc>
          <w:tcPr>
            <w:tcW w:w="5993" w:type="dxa"/>
          </w:tcPr>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снижение факторов, способствующих возникновению чрезвычайных ситуаций;</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снижение количества пострадавших в чрезвычайных ситуациях;</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снижение экономического ущерба от чрезвычайных ситуаций; повышение уровня защищенности населения и территорий от угрозы воздействия чрезвычайных ситуаций;</w:t>
            </w:r>
          </w:p>
          <w:p w:rsidR="00461EB0" w:rsidRPr="00C13DF3" w:rsidRDefault="00461EB0" w:rsidP="00451015">
            <w:pPr>
              <w:pStyle w:val="ConsPlusNormal"/>
              <w:jc w:val="both"/>
              <w:rPr>
                <w:rFonts w:ascii="Times New Roman" w:hAnsi="Times New Roman" w:cs="Times New Roman"/>
              </w:rPr>
            </w:pPr>
            <w:r w:rsidRPr="00C13DF3">
              <w:rPr>
                <w:rFonts w:ascii="Times New Roman" w:hAnsi="Times New Roman" w:cs="Times New Roman"/>
              </w:rPr>
              <w:t>снижение факторов, способствующих возникновению пожаров; 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защиты от чрезвычайных ситуаций</w:t>
            </w:r>
          </w:p>
        </w:tc>
      </w:tr>
    </w:tbl>
    <w:p w:rsidR="00461EB0" w:rsidRPr="00885CE2" w:rsidRDefault="00461EB0" w:rsidP="00461EB0">
      <w:pPr>
        <w:pStyle w:val="ConsPlusNormal"/>
        <w:jc w:val="both"/>
        <w:rPr>
          <w:rFonts w:ascii="Times New Roman" w:hAnsi="Times New Roman" w:cs="Times New Roman"/>
          <w:sz w:val="24"/>
          <w:szCs w:val="24"/>
        </w:rPr>
        <w:sectPr w:rsidR="00461EB0" w:rsidRPr="00885CE2" w:rsidSect="001D7BB8">
          <w:pgSz w:w="11906" w:h="16838"/>
          <w:pgMar w:top="1440" w:right="567" w:bottom="1440" w:left="1134" w:header="0" w:footer="0" w:gutter="0"/>
          <w:cols w:space="720"/>
          <w:noEndnote/>
        </w:sectPr>
      </w:pPr>
    </w:p>
    <w:p w:rsidR="00461EB0" w:rsidRPr="00E95BB9" w:rsidRDefault="00461EB0" w:rsidP="00461EB0">
      <w:pPr>
        <w:pStyle w:val="ConsPlusNormal"/>
        <w:jc w:val="center"/>
        <w:outlineLvl w:val="2"/>
        <w:rPr>
          <w:rFonts w:ascii="Times New Roman" w:hAnsi="Times New Roman" w:cs="Times New Roman"/>
          <w:b/>
        </w:rPr>
      </w:pPr>
      <w:bookmarkStart w:id="40" w:name="Par4471"/>
      <w:bookmarkEnd w:id="40"/>
      <w:r w:rsidRPr="00E95BB9">
        <w:rPr>
          <w:rFonts w:ascii="Times New Roman" w:hAnsi="Times New Roman" w:cs="Times New Roman"/>
          <w:b/>
        </w:rPr>
        <w:lastRenderedPageBreak/>
        <w:t>Раздел I. Характеристика сферы реализации подпрограммы,</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описание основных проблем в указанной сфере</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и прогноз ее развития</w:t>
      </w:r>
    </w:p>
    <w:p w:rsidR="00461EB0" w:rsidRPr="006E2AE0" w:rsidRDefault="00461EB0" w:rsidP="00461EB0">
      <w:pPr>
        <w:pStyle w:val="ConsPlusNormal"/>
        <w:ind w:firstLine="540"/>
        <w:jc w:val="both"/>
        <w:rPr>
          <w:rFonts w:ascii="Times New Roman" w:hAnsi="Times New Roman" w:cs="Times New Roman"/>
        </w:rPr>
      </w:pP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 xml:space="preserve">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пределах предоставленных полномочий осуществляется в соответствии с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6E2AE0">
          <w:rPr>
            <w:rFonts w:ascii="Times New Roman" w:hAnsi="Times New Roman" w:cs="Times New Roman"/>
          </w:rPr>
          <w:t>Конституцией</w:t>
        </w:r>
      </w:hyperlink>
      <w:r w:rsidRPr="006E2AE0">
        <w:rPr>
          <w:rFonts w:ascii="Times New Roman" w:hAnsi="Times New Roman" w:cs="Times New Roman"/>
        </w:rPr>
        <w:t xml:space="preserve"> Российской Федерации, </w:t>
      </w:r>
      <w:hyperlink r:id="rId46" w:tooltip="Конституция Чувашской Республики (ред. от 30.07.2013) (принята ГС ЧР 30.11.2000){КонсультантПлюс}" w:history="1">
        <w:r w:rsidRPr="006E2AE0">
          <w:rPr>
            <w:rFonts w:ascii="Times New Roman" w:hAnsi="Times New Roman" w:cs="Times New Roman"/>
          </w:rPr>
          <w:t>Конституцией</w:t>
        </w:r>
      </w:hyperlink>
      <w:r w:rsidRPr="006E2AE0">
        <w:rPr>
          <w:rFonts w:ascii="Times New Roman" w:hAnsi="Times New Roman" w:cs="Times New Roman"/>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Мероприятия по защите населения и территорий Комсомольского</w:t>
      </w:r>
      <w:r>
        <w:rPr>
          <w:rFonts w:ascii="Times New Roman" w:hAnsi="Times New Roman" w:cs="Times New Roman"/>
        </w:rPr>
        <w:t xml:space="preserve"> сельского поселения </w:t>
      </w:r>
      <w:r w:rsidRPr="006E2AE0">
        <w:rPr>
          <w:rFonts w:ascii="Times New Roman" w:hAnsi="Times New Roman" w:cs="Times New Roman"/>
        </w:rPr>
        <w:t>Комсомольского района  от чрезвычайных ситуаций, предусмотренные Планом основных мероприятий сельского поселения Комсомольского района  в области предупреждения и ликвидации чрезвычайных ситуаций, обеспечения пожарной безопасности и безопасности людей на водных объектах на 20</w:t>
      </w:r>
      <w:r>
        <w:rPr>
          <w:rFonts w:ascii="Times New Roman" w:hAnsi="Times New Roman" w:cs="Times New Roman"/>
        </w:rPr>
        <w:t>21</w:t>
      </w:r>
      <w:r w:rsidRPr="006E2AE0">
        <w:rPr>
          <w:rFonts w:ascii="Times New Roman" w:hAnsi="Times New Roman" w:cs="Times New Roman"/>
        </w:rPr>
        <w:t xml:space="preserve"> год, выполнены в полном объеме. В настоящее время ведется работа в соответствии с </w:t>
      </w:r>
      <w:hyperlink r:id="rId47" w:tooltip="Распоряжение Кабинета Министров ЧР от 31.12.2010 N 465-р &lt;Об утверждении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w:history="1">
        <w:r w:rsidRPr="006E2AE0">
          <w:rPr>
            <w:rFonts w:ascii="Times New Roman" w:hAnsi="Times New Roman" w:cs="Times New Roman"/>
          </w:rPr>
          <w:t>Планом</w:t>
        </w:r>
      </w:hyperlink>
      <w:r w:rsidRPr="006E2AE0">
        <w:rPr>
          <w:rFonts w:ascii="Times New Roman" w:hAnsi="Times New Roman" w:cs="Times New Roman"/>
        </w:rPr>
        <w:t xml:space="preserve"> основных мероприятий Комсомольского</w:t>
      </w:r>
      <w:r>
        <w:rPr>
          <w:rFonts w:ascii="Times New Roman" w:hAnsi="Times New Roman" w:cs="Times New Roman"/>
        </w:rPr>
        <w:t xml:space="preserve"> </w:t>
      </w:r>
      <w:r w:rsidRPr="006E2AE0">
        <w:rPr>
          <w:rFonts w:ascii="Times New Roman" w:hAnsi="Times New Roman" w:cs="Times New Roman"/>
        </w:rPr>
        <w:t>сельского поселения Комсомольского района  в области предупреждения и ликвидации чрезвычайных ситуаций, обеспечения пожарной безопасности и безопасности людей на водных объектах на 20</w:t>
      </w:r>
      <w:r>
        <w:rPr>
          <w:rFonts w:ascii="Times New Roman" w:hAnsi="Times New Roman" w:cs="Times New Roman"/>
        </w:rPr>
        <w:t>21</w:t>
      </w:r>
      <w:r w:rsidRPr="006E2AE0">
        <w:rPr>
          <w:rFonts w:ascii="Times New Roman" w:hAnsi="Times New Roman" w:cs="Times New Roman"/>
        </w:rPr>
        <w:t xml:space="preserve"> год.</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В 20</w:t>
      </w:r>
      <w:r>
        <w:rPr>
          <w:rFonts w:ascii="Times New Roman" w:hAnsi="Times New Roman" w:cs="Times New Roman"/>
        </w:rPr>
        <w:t xml:space="preserve">20 </w:t>
      </w:r>
      <w:r w:rsidRPr="006E2AE0">
        <w:rPr>
          <w:rFonts w:ascii="Times New Roman" w:hAnsi="Times New Roman" w:cs="Times New Roman"/>
        </w:rPr>
        <w:t xml:space="preserve"> году основные усилия органов управления и организаций Комсомольского района  были направлены на совершенствование защиты населения и территории Комсомольского района  от чрезвычайных ситуаций природного и техногенного характера, а также от террористической деятельности.</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Обеспечено снижение рисков возникновения чрезвычайных ситуаций, размеров ущерба и потерь от них благодаря совместной деятельности органов государственной власти, органов местного самоуправления всех уровней.</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Целенаправленно осуществлялся комплекс мероприятий по обеспечению пожарной безопасности. Совершенствовалась оснащенность подразделений Муниципальной противопожарной службы специальной техникой и современными огнетушащими средствами.</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 xml:space="preserve">Получили дальнейшее развитие организация, способы и формы работы органов местного самоуправления по предупреждению и ликвидации чрезвычайных ситуаций и обеспечению пожарной безопасности. Успешное выполнение комплекса задач и мероприятий, возложенных на них Федеральным </w:t>
      </w:r>
      <w:hyperlink r:id="rId4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E2AE0">
          <w:rPr>
            <w:rFonts w:ascii="Times New Roman" w:hAnsi="Times New Roman" w:cs="Times New Roman"/>
          </w:rPr>
          <w:t>законом</w:t>
        </w:r>
      </w:hyperlink>
      <w:r w:rsidRPr="006E2AE0">
        <w:rPr>
          <w:rFonts w:ascii="Times New Roman" w:hAnsi="Times New Roman" w:cs="Times New Roman"/>
        </w:rPr>
        <w:t xml:space="preserve"> "Об общих принципах организации местного самоуправления в Российской Федерации", обеспечило стабильность на территориях и безопасность жизнедеятельности населения.</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На основе мониторинга и комплексной оценки обстановки спланирован и осуществляется комплекс мер правового, организационного, технического и экономического характера, направленный на предупреждение чрезвычайных ситуаций, обеспечение пожарной безопасности, сокращение потерь, совершенствование жизнеобеспечения населения, пресечение террористической деятельности против населения, жизненно важных объектов и организаций Чувашской Республики.</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Пожарную безопасность на территории Комсомольского</w:t>
      </w:r>
      <w:r>
        <w:rPr>
          <w:rFonts w:ascii="Times New Roman" w:hAnsi="Times New Roman" w:cs="Times New Roman"/>
        </w:rPr>
        <w:t xml:space="preserve"> </w:t>
      </w:r>
      <w:r w:rsidRPr="006E2AE0">
        <w:rPr>
          <w:rFonts w:ascii="Times New Roman" w:hAnsi="Times New Roman" w:cs="Times New Roman"/>
        </w:rPr>
        <w:t xml:space="preserve">сельского поселения Комсомольского района  обеспечивает </w:t>
      </w:r>
      <w:r>
        <w:rPr>
          <w:rFonts w:ascii="Times New Roman" w:hAnsi="Times New Roman" w:cs="Times New Roman"/>
        </w:rPr>
        <w:t xml:space="preserve"> ПЧ-31</w:t>
      </w:r>
      <w:r w:rsidRPr="006E2AE0">
        <w:rPr>
          <w:rFonts w:ascii="Times New Roman" w:hAnsi="Times New Roman" w:cs="Times New Roman"/>
          <w:color w:val="000000"/>
        </w:rPr>
        <w:t xml:space="preserve">. </w:t>
      </w:r>
      <w:r w:rsidRPr="006E2AE0">
        <w:rPr>
          <w:rFonts w:ascii="Times New Roman" w:hAnsi="Times New Roman" w:cs="Times New Roman"/>
        </w:rPr>
        <w:t xml:space="preserve">Проводится работа по оказанию практической и методической помощи органам местного самоуправления по вопросам предупреждения и ликвидации ЧС, обеспечения безопасности людей на воде, а также по привлечению молодежи в добровольческую (волонтерскую) деятельность. </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Работа по обучению населения, занятого и не занятого в сферах производства и обслуживания в Комсомольском районе, проводится в основном в организациях по месту работы, УКП, функционирующих при органах управления по эксплуатации и содержанию жилья (ЖЭУ, ТСЖ, УК и др.) и в органах местного самоуправления. Подготовка осуществляется путем проведения теоретических и практических занятий в группах, самостоятельного изучения пособий, памяток, прослушивания радиопрограмм, просмотра телепередач, проведения бесед и консультаций.</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Обучение учащихся образовательных учреждений проводится в учебное время по учебной дисциплине "Безопасность жизнедеятельности" (далее - БЖД) и программе "Основы безопасности жизнедеятельности" (далее - ОБЖ). Основное внимание уделяется обучению действиям по сигналам оповещения, способам защиты от стихийных бедствий, аварий, умению оказывать само- и взаимопомощь при травмах, соблюдению мер безопасности в быту. Наиболее целенаправленно проводится эта работа в кадетских школах, классах, кружках, секциях. В целях улучшения подготовки молодежи к военной службе и ее патриотического воспитания в сельском поселении ежегодно проводятся соревнования юнармейского движения "Зарница" и "Орленок".</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461EB0" w:rsidRPr="006E2AE0" w:rsidRDefault="00461EB0" w:rsidP="00461EB0">
      <w:pPr>
        <w:pStyle w:val="ConsPlusNormal"/>
        <w:ind w:firstLine="540"/>
        <w:jc w:val="both"/>
        <w:rPr>
          <w:rFonts w:ascii="Times New Roman" w:hAnsi="Times New Roman" w:cs="Times New Roman"/>
        </w:rPr>
      </w:pPr>
    </w:p>
    <w:p w:rsidR="00461EB0" w:rsidRPr="00E95BB9" w:rsidRDefault="00461EB0" w:rsidP="00461EB0">
      <w:pPr>
        <w:pStyle w:val="ConsPlusNormal"/>
        <w:jc w:val="center"/>
        <w:outlineLvl w:val="2"/>
        <w:rPr>
          <w:rFonts w:ascii="Times New Roman" w:hAnsi="Times New Roman" w:cs="Times New Roman"/>
          <w:b/>
        </w:rPr>
      </w:pPr>
      <w:bookmarkStart w:id="41" w:name="Par4583"/>
      <w:bookmarkEnd w:id="41"/>
      <w:r w:rsidRPr="00E95BB9">
        <w:rPr>
          <w:rFonts w:ascii="Times New Roman" w:hAnsi="Times New Roman" w:cs="Times New Roman"/>
          <w:b/>
        </w:rPr>
        <w:t>Раздел II. Приоритеты государственной политики</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в сфере реализации подпрограммы, цели, задачи и показатели</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(индикаторы) достижения целей и решения задач, описание</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основных ожидаемых конечных результатов подпрограммы</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lastRenderedPageBreak/>
        <w:t>и срока реализации подпрограммы</w:t>
      </w:r>
    </w:p>
    <w:p w:rsidR="00461EB0" w:rsidRPr="006E2AE0" w:rsidRDefault="00461EB0" w:rsidP="00461EB0">
      <w:pPr>
        <w:pStyle w:val="ConsPlusNormal"/>
        <w:ind w:firstLine="540"/>
        <w:jc w:val="both"/>
        <w:rPr>
          <w:rFonts w:ascii="Times New Roman" w:hAnsi="Times New Roman" w:cs="Times New Roman"/>
        </w:rPr>
      </w:pP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Приоритеты в вопросах обеспечения защиты населения и территорий Чувашской Республики от чрезвычайных ситуаций природного и техногенного характера определены Стратегией социально-экономического развития Чувашской Республики до 20</w:t>
      </w:r>
      <w:r>
        <w:rPr>
          <w:rFonts w:ascii="Times New Roman" w:hAnsi="Times New Roman" w:cs="Times New Roman"/>
        </w:rPr>
        <w:t>36</w:t>
      </w:r>
      <w:r w:rsidRPr="006E2AE0">
        <w:rPr>
          <w:rFonts w:ascii="Times New Roman" w:hAnsi="Times New Roman" w:cs="Times New Roman"/>
        </w:rPr>
        <w:t xml:space="preserve"> года и основными целями муниципальной программы.</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(далее - подпрограмма) являются:</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повышение уровня готовности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сокращение количества зарегистрированных пожаров;</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сокращение количества людей, получивших травмы и погибших на пожаре;</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защиты от чрезвычайных ситуаций.</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Достижению поставленных в подпрограмме целей способствует решение следующих приоритетных задач:</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организация и осуществление профилактических мероприятий, направленных на недопущение возникновения чрезвычайных ситуаций;</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организация проведения аварийно-спасательных и других неотложных работ в районе чрезвычайной ситуации;</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организация и осуществление профилактики пожаров;</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оказание содействия в организации и осуществлении тушения пожаров, спасания людей и материальных ценностей при пожарах;</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организация и проведение тренировок и учений, обучение населения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информации;</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планирование и организация учебного процесса по повышению квалификации.</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Подпрограмма реализуется в 20</w:t>
      </w:r>
      <w:r>
        <w:rPr>
          <w:rFonts w:ascii="Times New Roman" w:hAnsi="Times New Roman" w:cs="Times New Roman"/>
        </w:rPr>
        <w:t>21</w:t>
      </w:r>
      <w:r w:rsidRPr="006E2AE0">
        <w:rPr>
          <w:rFonts w:ascii="Times New Roman" w:hAnsi="Times New Roman" w:cs="Times New Roman"/>
        </w:rPr>
        <w:t xml:space="preserve"> - 20</w:t>
      </w:r>
      <w:r>
        <w:rPr>
          <w:rFonts w:ascii="Times New Roman" w:hAnsi="Times New Roman" w:cs="Times New Roman"/>
        </w:rPr>
        <w:t>35</w:t>
      </w:r>
      <w:r w:rsidRPr="006E2AE0">
        <w:rPr>
          <w:rFonts w:ascii="Times New Roman" w:hAnsi="Times New Roman" w:cs="Times New Roman"/>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 xml:space="preserve">Состав показателей (индикаторов) подпрограммы определен исходя из необходимости выполнения основных целей и задач подпрограммы, изложенных в </w:t>
      </w:r>
      <w:hyperlink w:anchor="Par4736" w:tooltip="Ссылка на текущий документ" w:history="1">
        <w:r w:rsidRPr="006E2AE0">
          <w:rPr>
            <w:rFonts w:ascii="Times New Roman" w:hAnsi="Times New Roman" w:cs="Times New Roman"/>
          </w:rPr>
          <w:t>приложении N 1</w:t>
        </w:r>
      </w:hyperlink>
      <w:r w:rsidRPr="006E2AE0">
        <w:rPr>
          <w:rFonts w:ascii="Times New Roman" w:hAnsi="Times New Roman" w:cs="Times New Roman"/>
        </w:rPr>
        <w:t xml:space="preserve"> к настоящей подпрограмме.</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В результате реализации мероприятий подпрограммы к 20</w:t>
      </w:r>
      <w:r>
        <w:rPr>
          <w:rFonts w:ascii="Times New Roman" w:hAnsi="Times New Roman" w:cs="Times New Roman"/>
        </w:rPr>
        <w:t>36</w:t>
      </w:r>
      <w:r w:rsidRPr="006E2AE0">
        <w:rPr>
          <w:rFonts w:ascii="Times New Roman" w:hAnsi="Times New Roman" w:cs="Times New Roman"/>
        </w:rPr>
        <w:t xml:space="preserve"> году ожидается достижение следующих результатов:</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снижение факторов, способствующих возникновению чрезвычайных ситуаций;</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снижение количества пострадавших в чрезвычайных ситуациях;</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снижение экономического ущерба от чрезвычайных ситуаций;</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повышение уровня защищенности населения и территорий от угрозы воздействия чрезвычайных ситуаций;</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снижение факторов, способствующих возникновению пожаров;</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защиты от чрезвычайных ситуаций.</w:t>
      </w:r>
    </w:p>
    <w:p w:rsidR="00461EB0" w:rsidRPr="006E2AE0" w:rsidRDefault="00461EB0" w:rsidP="00461EB0">
      <w:pPr>
        <w:pStyle w:val="ConsPlusNormal"/>
        <w:jc w:val="center"/>
        <w:outlineLvl w:val="2"/>
        <w:rPr>
          <w:rFonts w:ascii="Times New Roman" w:hAnsi="Times New Roman" w:cs="Times New Roman"/>
        </w:rPr>
      </w:pPr>
      <w:bookmarkStart w:id="42" w:name="Par4629"/>
      <w:bookmarkEnd w:id="42"/>
      <w:r w:rsidRPr="006E2AE0">
        <w:rPr>
          <w:rFonts w:ascii="Times New Roman" w:hAnsi="Times New Roman" w:cs="Times New Roman"/>
        </w:rPr>
        <w:t xml:space="preserve"> </w:t>
      </w:r>
    </w:p>
    <w:p w:rsidR="00461EB0" w:rsidRPr="00E95BB9" w:rsidRDefault="00461EB0" w:rsidP="00461EB0">
      <w:pPr>
        <w:pStyle w:val="ConsPlusNormal"/>
        <w:jc w:val="center"/>
        <w:outlineLvl w:val="2"/>
        <w:rPr>
          <w:rFonts w:ascii="Times New Roman" w:hAnsi="Times New Roman" w:cs="Times New Roman"/>
          <w:b/>
        </w:rPr>
      </w:pPr>
      <w:r w:rsidRPr="00E95BB9">
        <w:rPr>
          <w:rFonts w:ascii="Times New Roman" w:hAnsi="Times New Roman" w:cs="Times New Roman"/>
          <w:b/>
        </w:rPr>
        <w:t>Раздел III. Характеристика основных</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мероприятий подпрограммы</w:t>
      </w:r>
    </w:p>
    <w:p w:rsidR="00461EB0" w:rsidRPr="006E2AE0" w:rsidRDefault="00461EB0" w:rsidP="00461EB0">
      <w:pPr>
        <w:pStyle w:val="ConsPlusNormal"/>
        <w:jc w:val="center"/>
        <w:rPr>
          <w:rFonts w:ascii="Times New Roman" w:hAnsi="Times New Roman" w:cs="Times New Roman"/>
        </w:rPr>
      </w:pP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 xml:space="preserve">Подпрограмма </w:t>
      </w:r>
      <w:r>
        <w:rPr>
          <w:rFonts w:ascii="Times New Roman" w:hAnsi="Times New Roman" w:cs="Times New Roman"/>
        </w:rPr>
        <w:t>содержит</w:t>
      </w:r>
      <w:r w:rsidRPr="006E2AE0">
        <w:rPr>
          <w:rFonts w:ascii="Times New Roman" w:hAnsi="Times New Roman" w:cs="Times New Roman"/>
        </w:rPr>
        <w:t xml:space="preserve"> мероприяти</w:t>
      </w:r>
      <w:r>
        <w:rPr>
          <w:rFonts w:ascii="Times New Roman" w:hAnsi="Times New Roman" w:cs="Times New Roman"/>
        </w:rPr>
        <w:t>е</w:t>
      </w:r>
      <w:r w:rsidRPr="006E2AE0">
        <w:rPr>
          <w:rFonts w:ascii="Times New Roman" w:hAnsi="Times New Roman" w:cs="Times New Roman"/>
        </w:rPr>
        <w:t>:</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Основное мероприятие 1. Развитие гражданской обороны, снижение рисков и смягчение последствий чрезвычайных ситуаций природного и техногенного характера.</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В рамках выполнения основного мероприятия планируется:</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оказание содействия в содержании материально-технических запасов в целях гражданской обороны;</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461EB0" w:rsidRPr="006E2AE0" w:rsidRDefault="00461EB0" w:rsidP="00461EB0">
      <w:pPr>
        <w:pStyle w:val="ConsPlusNormal"/>
        <w:ind w:firstLine="540"/>
        <w:jc w:val="both"/>
        <w:rPr>
          <w:rFonts w:ascii="Times New Roman" w:hAnsi="Times New Roman" w:cs="Times New Roman"/>
        </w:rPr>
      </w:pPr>
      <w:r>
        <w:rPr>
          <w:rFonts w:ascii="Times New Roman" w:hAnsi="Times New Roman" w:cs="Times New Roman"/>
        </w:rPr>
        <w:t>М</w:t>
      </w:r>
      <w:r w:rsidRPr="006E2AE0">
        <w:rPr>
          <w:rFonts w:ascii="Times New Roman" w:hAnsi="Times New Roman" w:cs="Times New Roman"/>
        </w:rPr>
        <w:t>ероприяти</w:t>
      </w:r>
      <w:r>
        <w:rPr>
          <w:rFonts w:ascii="Times New Roman" w:hAnsi="Times New Roman" w:cs="Times New Roman"/>
        </w:rPr>
        <w:t>е</w:t>
      </w:r>
      <w:r w:rsidRPr="006E2AE0">
        <w:rPr>
          <w:rFonts w:ascii="Times New Roman" w:hAnsi="Times New Roman" w:cs="Times New Roman"/>
        </w:rPr>
        <w:t xml:space="preserve"> подпрограммы и </w:t>
      </w:r>
      <w:r>
        <w:rPr>
          <w:rFonts w:ascii="Times New Roman" w:hAnsi="Times New Roman" w:cs="Times New Roman"/>
        </w:rPr>
        <w:t>ее</w:t>
      </w:r>
      <w:r w:rsidRPr="006E2AE0">
        <w:rPr>
          <w:rFonts w:ascii="Times New Roman" w:hAnsi="Times New Roman" w:cs="Times New Roman"/>
        </w:rPr>
        <w:t xml:space="preserve"> характеристика приведен</w:t>
      </w:r>
      <w:r>
        <w:rPr>
          <w:rFonts w:ascii="Times New Roman" w:hAnsi="Times New Roman" w:cs="Times New Roman"/>
        </w:rPr>
        <w:t>а</w:t>
      </w:r>
      <w:r w:rsidRPr="006E2AE0">
        <w:rPr>
          <w:rFonts w:ascii="Times New Roman" w:hAnsi="Times New Roman" w:cs="Times New Roman"/>
        </w:rPr>
        <w:t xml:space="preserve"> в приложении N 2 к настоящей подпрограмме.</w:t>
      </w:r>
    </w:p>
    <w:p w:rsidR="00461EB0" w:rsidRPr="006E2AE0" w:rsidRDefault="00461EB0" w:rsidP="00461EB0">
      <w:pPr>
        <w:pStyle w:val="ConsPlusNormal"/>
        <w:ind w:firstLine="540"/>
        <w:jc w:val="both"/>
        <w:rPr>
          <w:rFonts w:ascii="Times New Roman" w:hAnsi="Times New Roman" w:cs="Times New Roman"/>
        </w:rPr>
      </w:pPr>
      <w:bookmarkStart w:id="43" w:name="Par4660"/>
      <w:bookmarkStart w:id="44" w:name="Par4690"/>
      <w:bookmarkEnd w:id="43"/>
      <w:bookmarkEnd w:id="44"/>
    </w:p>
    <w:p w:rsidR="00461EB0" w:rsidRPr="00E95BB9" w:rsidRDefault="00461EB0" w:rsidP="00461EB0">
      <w:pPr>
        <w:autoSpaceDE w:val="0"/>
        <w:autoSpaceDN w:val="0"/>
        <w:adjustRightInd w:val="0"/>
        <w:jc w:val="center"/>
        <w:outlineLvl w:val="0"/>
        <w:rPr>
          <w:b/>
          <w:sz w:val="20"/>
          <w:szCs w:val="20"/>
        </w:rPr>
      </w:pPr>
      <w:bookmarkStart w:id="45" w:name="Par4708"/>
      <w:bookmarkEnd w:id="45"/>
      <w:r w:rsidRPr="00E95BB9">
        <w:rPr>
          <w:b/>
          <w:sz w:val="20"/>
          <w:szCs w:val="20"/>
        </w:rPr>
        <w:t>Раздел VI. Обоснование объема финансовых ресурсов,</w:t>
      </w:r>
    </w:p>
    <w:p w:rsidR="00461EB0" w:rsidRPr="00E95BB9" w:rsidRDefault="00461EB0" w:rsidP="00461EB0">
      <w:pPr>
        <w:autoSpaceDE w:val="0"/>
        <w:autoSpaceDN w:val="0"/>
        <w:adjustRightInd w:val="0"/>
        <w:jc w:val="center"/>
        <w:rPr>
          <w:b/>
          <w:sz w:val="20"/>
          <w:szCs w:val="20"/>
        </w:rPr>
      </w:pPr>
      <w:r w:rsidRPr="00E95BB9">
        <w:rPr>
          <w:b/>
          <w:sz w:val="20"/>
          <w:szCs w:val="20"/>
        </w:rPr>
        <w:t>необходимых для реализации подпрограммы</w:t>
      </w:r>
    </w:p>
    <w:p w:rsidR="00461EB0" w:rsidRPr="006E2AE0" w:rsidRDefault="00461EB0" w:rsidP="00461EB0">
      <w:pPr>
        <w:autoSpaceDE w:val="0"/>
        <w:autoSpaceDN w:val="0"/>
        <w:adjustRightInd w:val="0"/>
        <w:jc w:val="center"/>
        <w:rPr>
          <w:sz w:val="20"/>
          <w:szCs w:val="20"/>
        </w:rPr>
      </w:pPr>
    </w:p>
    <w:p w:rsidR="00461EB0" w:rsidRPr="006E2AE0" w:rsidRDefault="00461EB0" w:rsidP="00461EB0">
      <w:pPr>
        <w:autoSpaceDE w:val="0"/>
        <w:autoSpaceDN w:val="0"/>
        <w:adjustRightInd w:val="0"/>
        <w:ind w:firstLine="540"/>
        <w:jc w:val="both"/>
        <w:rPr>
          <w:sz w:val="20"/>
          <w:szCs w:val="20"/>
        </w:rPr>
      </w:pPr>
      <w:r w:rsidRPr="006E2AE0">
        <w:rPr>
          <w:sz w:val="20"/>
          <w:szCs w:val="20"/>
        </w:rPr>
        <w:t>Общий объем</w:t>
      </w:r>
      <w:r w:rsidRPr="006E2AE0">
        <w:rPr>
          <w:color w:val="FF0000"/>
          <w:sz w:val="20"/>
          <w:szCs w:val="20"/>
        </w:rPr>
        <w:t xml:space="preserve"> </w:t>
      </w:r>
      <w:r w:rsidRPr="006E2AE0">
        <w:rPr>
          <w:sz w:val="20"/>
          <w:szCs w:val="20"/>
        </w:rPr>
        <w:t>финансирования на реализацию мероприятий подпрограммы в 20</w:t>
      </w:r>
      <w:r>
        <w:rPr>
          <w:sz w:val="20"/>
          <w:szCs w:val="20"/>
        </w:rPr>
        <w:t>21</w:t>
      </w:r>
      <w:r w:rsidRPr="006E2AE0">
        <w:rPr>
          <w:sz w:val="20"/>
          <w:szCs w:val="20"/>
        </w:rPr>
        <w:t xml:space="preserve"> - 20</w:t>
      </w:r>
      <w:r>
        <w:rPr>
          <w:sz w:val="20"/>
          <w:szCs w:val="20"/>
        </w:rPr>
        <w:t>35</w:t>
      </w:r>
      <w:r w:rsidRPr="006E2AE0">
        <w:rPr>
          <w:sz w:val="20"/>
          <w:szCs w:val="20"/>
        </w:rPr>
        <w:t xml:space="preserve"> годах за счет бюджета</w:t>
      </w:r>
      <w:r>
        <w:rPr>
          <w:sz w:val="20"/>
          <w:szCs w:val="20"/>
        </w:rPr>
        <w:t xml:space="preserve"> </w:t>
      </w:r>
      <w:r w:rsidRPr="006E2AE0">
        <w:rPr>
          <w:sz w:val="20"/>
          <w:szCs w:val="20"/>
        </w:rPr>
        <w:t xml:space="preserve">Комсомольского сельского поселения Комсомольского района  составят </w:t>
      </w:r>
      <w:r>
        <w:rPr>
          <w:sz w:val="20"/>
          <w:szCs w:val="20"/>
        </w:rPr>
        <w:t>0</w:t>
      </w:r>
      <w:r w:rsidRPr="006E2AE0">
        <w:rPr>
          <w:sz w:val="20"/>
          <w:szCs w:val="20"/>
        </w:rPr>
        <w:t xml:space="preserve"> тыс. рублей, в том числе:</w:t>
      </w:r>
    </w:p>
    <w:p w:rsidR="00461EB0" w:rsidRPr="00724AC9" w:rsidRDefault="00461EB0" w:rsidP="00461EB0">
      <w:r w:rsidRPr="00724AC9">
        <w:t>20</w:t>
      </w:r>
      <w:r>
        <w:t>21 год – 268,1</w:t>
      </w:r>
      <w:r w:rsidRPr="00724AC9">
        <w:t xml:space="preserve"> рублей;</w:t>
      </w:r>
    </w:p>
    <w:p w:rsidR="00461EB0" w:rsidRPr="00724AC9" w:rsidRDefault="00461EB0" w:rsidP="00461EB0">
      <w:r w:rsidRPr="00724AC9">
        <w:t>202</w:t>
      </w:r>
      <w:r>
        <w:t>2</w:t>
      </w:r>
      <w:r w:rsidRPr="00724AC9">
        <w:t xml:space="preserve"> год –</w:t>
      </w:r>
      <w:r>
        <w:t xml:space="preserve"> 268,1</w:t>
      </w:r>
      <w:r w:rsidRPr="00724AC9">
        <w:t xml:space="preserve"> рублей;</w:t>
      </w:r>
    </w:p>
    <w:p w:rsidR="00461EB0" w:rsidRPr="00724AC9" w:rsidRDefault="00461EB0" w:rsidP="00461EB0">
      <w:r w:rsidRPr="00724AC9">
        <w:t>202</w:t>
      </w:r>
      <w:r>
        <w:t>3</w:t>
      </w:r>
      <w:r w:rsidRPr="00724AC9">
        <w:t xml:space="preserve"> год – </w:t>
      </w:r>
      <w:r>
        <w:t>68,1</w:t>
      </w:r>
      <w:r w:rsidRPr="00724AC9">
        <w:t xml:space="preserve"> рублей;</w:t>
      </w:r>
    </w:p>
    <w:p w:rsidR="00461EB0" w:rsidRPr="00724AC9" w:rsidRDefault="00461EB0" w:rsidP="00461EB0">
      <w:r w:rsidRPr="00724AC9">
        <w:t xml:space="preserve">2024 год – </w:t>
      </w:r>
      <w:r>
        <w:t>68,1</w:t>
      </w:r>
      <w:r w:rsidRPr="00724AC9">
        <w:t xml:space="preserve"> рублей;</w:t>
      </w:r>
    </w:p>
    <w:p w:rsidR="00461EB0" w:rsidRPr="00724AC9" w:rsidRDefault="00461EB0" w:rsidP="00461EB0">
      <w:r w:rsidRPr="00724AC9">
        <w:t xml:space="preserve">2025 год – </w:t>
      </w:r>
      <w:r>
        <w:t>68,1</w:t>
      </w:r>
      <w:r w:rsidRPr="00724AC9">
        <w:t xml:space="preserve">  рублей;</w:t>
      </w:r>
    </w:p>
    <w:p w:rsidR="00461EB0" w:rsidRPr="00724AC9" w:rsidRDefault="00461EB0" w:rsidP="00461EB0">
      <w:r w:rsidRPr="00724AC9">
        <w:t xml:space="preserve">2026-2030 годы – </w:t>
      </w:r>
      <w:r>
        <w:t>340,5</w:t>
      </w:r>
      <w:r w:rsidRPr="00724AC9">
        <w:t xml:space="preserve"> рублей</w:t>
      </w:r>
      <w:r>
        <w:t>;</w:t>
      </w:r>
    </w:p>
    <w:p w:rsidR="00461EB0" w:rsidRPr="00724AC9" w:rsidRDefault="00461EB0" w:rsidP="00461EB0">
      <w:r w:rsidRPr="00724AC9">
        <w:t xml:space="preserve">2031-2035 годы – </w:t>
      </w:r>
      <w:r>
        <w:t>340,5</w:t>
      </w:r>
      <w:r w:rsidRPr="00724AC9">
        <w:t xml:space="preserve"> рублей</w:t>
      </w:r>
      <w:r>
        <w:t>.</w:t>
      </w:r>
    </w:p>
    <w:p w:rsidR="00461EB0" w:rsidRPr="006E2AE0" w:rsidRDefault="00461EB0" w:rsidP="00461EB0">
      <w:pPr>
        <w:autoSpaceDE w:val="0"/>
        <w:autoSpaceDN w:val="0"/>
        <w:adjustRightInd w:val="0"/>
        <w:ind w:firstLine="540"/>
        <w:jc w:val="both"/>
        <w:rPr>
          <w:sz w:val="20"/>
          <w:szCs w:val="20"/>
        </w:rPr>
      </w:pPr>
      <w:r w:rsidRPr="006E2AE0">
        <w:rPr>
          <w:sz w:val="20"/>
          <w:szCs w:val="20"/>
        </w:rPr>
        <w:t xml:space="preserve">Ресурсное </w:t>
      </w:r>
      <w:hyperlink r:id="rId49" w:history="1">
        <w:r w:rsidRPr="006E2AE0">
          <w:rPr>
            <w:sz w:val="20"/>
            <w:szCs w:val="20"/>
          </w:rPr>
          <w:t>обеспечение</w:t>
        </w:r>
      </w:hyperlink>
      <w:r w:rsidRPr="006E2AE0">
        <w:rPr>
          <w:sz w:val="20"/>
          <w:szCs w:val="20"/>
        </w:rPr>
        <w:t xml:space="preserve"> подпрограммы за счет всех источников финансирования приведено в приложении N 3 к настоящей подпрограмме и ежегодно будет уточняться.</w:t>
      </w:r>
    </w:p>
    <w:p w:rsidR="00461EB0" w:rsidRPr="006E2AE0" w:rsidRDefault="00461EB0" w:rsidP="00461EB0">
      <w:pPr>
        <w:pStyle w:val="ConsPlusNormal"/>
        <w:jc w:val="center"/>
        <w:outlineLvl w:val="2"/>
        <w:rPr>
          <w:rFonts w:ascii="Times New Roman" w:hAnsi="Times New Roman" w:cs="Times New Roman"/>
        </w:rPr>
      </w:pPr>
    </w:p>
    <w:p w:rsidR="00461EB0" w:rsidRPr="00E95BB9" w:rsidRDefault="00461EB0" w:rsidP="00461EB0">
      <w:pPr>
        <w:pStyle w:val="ConsPlusNormal"/>
        <w:jc w:val="center"/>
        <w:outlineLvl w:val="2"/>
        <w:rPr>
          <w:rFonts w:ascii="Times New Roman" w:hAnsi="Times New Roman" w:cs="Times New Roman"/>
          <w:b/>
        </w:rPr>
      </w:pPr>
      <w:r w:rsidRPr="00E95BB9">
        <w:rPr>
          <w:rFonts w:ascii="Times New Roman" w:hAnsi="Times New Roman" w:cs="Times New Roman"/>
          <w:b/>
        </w:rPr>
        <w:t>Раздел V. Анализ рисков реализации подпрограммы</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и описание мер управления рисками реализации подпрограммы</w:t>
      </w:r>
    </w:p>
    <w:p w:rsidR="00461EB0" w:rsidRPr="006E2AE0" w:rsidRDefault="00461EB0" w:rsidP="00461EB0">
      <w:pPr>
        <w:pStyle w:val="ConsPlusNormal"/>
        <w:ind w:firstLine="540"/>
        <w:jc w:val="both"/>
        <w:rPr>
          <w:rFonts w:ascii="Times New Roman" w:hAnsi="Times New Roman" w:cs="Times New Roman"/>
        </w:rPr>
      </w:pP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461EB0" w:rsidRPr="006E2AE0" w:rsidRDefault="00461EB0" w:rsidP="00461EB0">
      <w:pPr>
        <w:pStyle w:val="ConsPlusNormal"/>
        <w:ind w:firstLine="540"/>
        <w:jc w:val="both"/>
        <w:rPr>
          <w:rFonts w:ascii="Times New Roman" w:hAnsi="Times New Roman" w:cs="Times New Roman"/>
        </w:rPr>
      </w:pPr>
      <w:r w:rsidRPr="006E2AE0">
        <w:rPr>
          <w:rFonts w:ascii="Times New Roman" w:hAnsi="Times New Roman" w:cs="Times New Roman"/>
        </w:rPr>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461EB0" w:rsidRPr="006E2AE0" w:rsidRDefault="00461EB0" w:rsidP="00461EB0">
      <w:pPr>
        <w:pStyle w:val="ConsPlusNormal"/>
        <w:ind w:firstLine="540"/>
        <w:jc w:val="both"/>
        <w:rPr>
          <w:rFonts w:ascii="Times New Roman" w:hAnsi="Times New Roman" w:cs="Times New Roman"/>
        </w:rPr>
      </w:pPr>
    </w:p>
    <w:p w:rsidR="00461EB0" w:rsidRPr="006E2AE0" w:rsidRDefault="00461EB0" w:rsidP="00461EB0">
      <w:pPr>
        <w:pStyle w:val="ConsPlusNormal"/>
        <w:ind w:firstLine="540"/>
        <w:jc w:val="both"/>
        <w:rPr>
          <w:rFonts w:ascii="Times New Roman" w:hAnsi="Times New Roman" w:cs="Times New Roman"/>
        </w:rPr>
      </w:pPr>
    </w:p>
    <w:p w:rsidR="00461EB0" w:rsidRPr="00C13DF3" w:rsidRDefault="00461EB0" w:rsidP="00461EB0">
      <w:pPr>
        <w:pStyle w:val="ConsPlusNormal"/>
        <w:jc w:val="right"/>
        <w:outlineLvl w:val="2"/>
        <w:rPr>
          <w:rFonts w:ascii="Times New Roman" w:hAnsi="Times New Roman" w:cs="Times New Roman"/>
        </w:rPr>
        <w:sectPr w:rsidR="00461EB0" w:rsidRPr="00C13DF3" w:rsidSect="001D7BB8">
          <w:headerReference w:type="default" r:id="rId50"/>
          <w:footerReference w:type="default" r:id="rId51"/>
          <w:pgSz w:w="11906" w:h="16838"/>
          <w:pgMar w:top="1440" w:right="567" w:bottom="1440" w:left="1134" w:header="0" w:footer="0" w:gutter="0"/>
          <w:cols w:space="720"/>
          <w:noEndnote/>
        </w:sectPr>
      </w:pPr>
      <w:bookmarkStart w:id="46" w:name="Par4726"/>
      <w:bookmarkEnd w:id="46"/>
    </w:p>
    <w:p w:rsidR="00461EB0" w:rsidRPr="00C13DF3" w:rsidRDefault="00461EB0" w:rsidP="00461EB0">
      <w:pPr>
        <w:pStyle w:val="ConsPlusNormal"/>
        <w:ind w:left="-851" w:right="991" w:firstLine="0"/>
        <w:outlineLvl w:val="2"/>
        <w:rPr>
          <w:rFonts w:ascii="Times New Roman" w:hAnsi="Times New Roman" w:cs="Times New Roman"/>
        </w:rPr>
      </w:pPr>
    </w:p>
    <w:p w:rsidR="00461EB0" w:rsidRPr="00E95BB9" w:rsidRDefault="00461EB0" w:rsidP="00461EB0">
      <w:pPr>
        <w:pStyle w:val="ConsPlusNormal"/>
        <w:jc w:val="right"/>
        <w:outlineLvl w:val="2"/>
        <w:rPr>
          <w:rFonts w:ascii="Times New Roman" w:hAnsi="Times New Roman" w:cs="Times New Roman"/>
          <w:sz w:val="18"/>
          <w:szCs w:val="18"/>
        </w:rPr>
      </w:pPr>
      <w:r w:rsidRPr="00E95BB9">
        <w:rPr>
          <w:rFonts w:ascii="Times New Roman" w:hAnsi="Times New Roman" w:cs="Times New Roman"/>
          <w:sz w:val="18"/>
          <w:szCs w:val="18"/>
        </w:rPr>
        <w:t>Приложение N 3</w:t>
      </w:r>
    </w:p>
    <w:p w:rsidR="00461EB0" w:rsidRPr="00E95BB9" w:rsidRDefault="00461EB0" w:rsidP="00461EB0">
      <w:pPr>
        <w:pStyle w:val="ConsPlusNormal"/>
        <w:jc w:val="right"/>
        <w:rPr>
          <w:rFonts w:ascii="Times New Roman" w:hAnsi="Times New Roman" w:cs="Times New Roman"/>
          <w:sz w:val="18"/>
          <w:szCs w:val="18"/>
        </w:rPr>
      </w:pPr>
      <w:r w:rsidRPr="00E95BB9">
        <w:rPr>
          <w:rFonts w:ascii="Times New Roman" w:hAnsi="Times New Roman" w:cs="Times New Roman"/>
          <w:sz w:val="18"/>
          <w:szCs w:val="18"/>
        </w:rPr>
        <w:t>к подпрограмме "Защита населения и территорий</w:t>
      </w:r>
    </w:p>
    <w:p w:rsidR="00461EB0" w:rsidRPr="00E95BB9" w:rsidRDefault="00461EB0" w:rsidP="00461EB0">
      <w:pPr>
        <w:pStyle w:val="ConsPlusNormal"/>
        <w:jc w:val="right"/>
        <w:rPr>
          <w:rFonts w:ascii="Times New Roman" w:hAnsi="Times New Roman" w:cs="Times New Roman"/>
          <w:sz w:val="18"/>
          <w:szCs w:val="18"/>
        </w:rPr>
      </w:pPr>
      <w:r w:rsidRPr="00E95BB9">
        <w:rPr>
          <w:rFonts w:ascii="Times New Roman" w:hAnsi="Times New Roman" w:cs="Times New Roman"/>
          <w:sz w:val="18"/>
          <w:szCs w:val="18"/>
        </w:rPr>
        <w:t>от чрезвычайных ситуаций природного и техногенного</w:t>
      </w:r>
    </w:p>
    <w:p w:rsidR="00461EB0" w:rsidRPr="00E95BB9" w:rsidRDefault="00461EB0" w:rsidP="00461EB0">
      <w:pPr>
        <w:pStyle w:val="ConsPlusNormal"/>
        <w:jc w:val="right"/>
        <w:rPr>
          <w:rFonts w:ascii="Times New Roman" w:hAnsi="Times New Roman" w:cs="Times New Roman"/>
          <w:sz w:val="18"/>
          <w:szCs w:val="18"/>
        </w:rPr>
      </w:pPr>
      <w:r w:rsidRPr="00E95BB9">
        <w:rPr>
          <w:rFonts w:ascii="Times New Roman" w:hAnsi="Times New Roman" w:cs="Times New Roman"/>
          <w:sz w:val="18"/>
          <w:szCs w:val="18"/>
        </w:rPr>
        <w:t>характера, обеспечение пожарной безопасности</w:t>
      </w:r>
    </w:p>
    <w:p w:rsidR="00461EB0" w:rsidRPr="00E95BB9" w:rsidRDefault="00461EB0" w:rsidP="00461EB0">
      <w:pPr>
        <w:pStyle w:val="ConsPlusNormal"/>
        <w:jc w:val="right"/>
        <w:rPr>
          <w:rFonts w:ascii="Times New Roman" w:hAnsi="Times New Roman" w:cs="Times New Roman"/>
          <w:sz w:val="18"/>
          <w:szCs w:val="18"/>
        </w:rPr>
      </w:pPr>
      <w:r w:rsidRPr="00E95BB9">
        <w:rPr>
          <w:rFonts w:ascii="Times New Roman" w:hAnsi="Times New Roman" w:cs="Times New Roman"/>
          <w:sz w:val="18"/>
          <w:szCs w:val="18"/>
        </w:rPr>
        <w:t>и безопасности населения на водных объектах"</w:t>
      </w:r>
    </w:p>
    <w:p w:rsidR="00461EB0" w:rsidRPr="00E95BB9" w:rsidRDefault="00461EB0" w:rsidP="00461EB0">
      <w:pPr>
        <w:pStyle w:val="ConsPlusNormal"/>
        <w:jc w:val="right"/>
        <w:rPr>
          <w:rFonts w:ascii="Times New Roman" w:hAnsi="Times New Roman" w:cs="Times New Roman"/>
          <w:sz w:val="18"/>
          <w:szCs w:val="18"/>
        </w:rPr>
      </w:pPr>
      <w:r w:rsidRPr="00E95BB9">
        <w:rPr>
          <w:rFonts w:ascii="Times New Roman" w:hAnsi="Times New Roman" w:cs="Times New Roman"/>
          <w:sz w:val="18"/>
          <w:szCs w:val="18"/>
        </w:rPr>
        <w:t xml:space="preserve">муниципальной программы «Повышение безопасности </w:t>
      </w:r>
    </w:p>
    <w:p w:rsidR="00461EB0" w:rsidRPr="00E95BB9" w:rsidRDefault="00461EB0" w:rsidP="00461EB0">
      <w:pPr>
        <w:pStyle w:val="ConsPlusNormal"/>
        <w:jc w:val="right"/>
        <w:rPr>
          <w:rFonts w:ascii="Times New Roman" w:hAnsi="Times New Roman" w:cs="Times New Roman"/>
          <w:sz w:val="18"/>
          <w:szCs w:val="18"/>
        </w:rPr>
      </w:pPr>
      <w:r w:rsidRPr="00E95BB9">
        <w:rPr>
          <w:rFonts w:ascii="Times New Roman" w:hAnsi="Times New Roman" w:cs="Times New Roman"/>
          <w:sz w:val="18"/>
          <w:szCs w:val="18"/>
        </w:rPr>
        <w:t xml:space="preserve">жизнедеятельности населения и территорий </w:t>
      </w:r>
      <w:r w:rsidRPr="001104B7">
        <w:rPr>
          <w:rFonts w:ascii="Times New Roman" w:hAnsi="Times New Roman" w:cs="Times New Roman"/>
        </w:rPr>
        <w:t>Комсомольского</w:t>
      </w:r>
      <w:r w:rsidRPr="00E95BB9">
        <w:rPr>
          <w:rFonts w:ascii="Times New Roman" w:hAnsi="Times New Roman" w:cs="Times New Roman"/>
          <w:sz w:val="18"/>
          <w:szCs w:val="18"/>
        </w:rPr>
        <w:t xml:space="preserve"> сельского поселения</w:t>
      </w:r>
    </w:p>
    <w:p w:rsidR="00461EB0" w:rsidRPr="00E95BB9" w:rsidRDefault="00461EB0" w:rsidP="00461EB0">
      <w:pPr>
        <w:pStyle w:val="ConsPlusNormal"/>
        <w:jc w:val="right"/>
        <w:rPr>
          <w:rFonts w:ascii="Times New Roman" w:hAnsi="Times New Roman" w:cs="Times New Roman"/>
          <w:sz w:val="18"/>
          <w:szCs w:val="18"/>
        </w:rPr>
      </w:pPr>
      <w:r w:rsidRPr="00E95BB9">
        <w:rPr>
          <w:rFonts w:ascii="Times New Roman" w:hAnsi="Times New Roman" w:cs="Times New Roman"/>
          <w:sz w:val="18"/>
          <w:szCs w:val="18"/>
        </w:rPr>
        <w:t>Комсомольского  района»</w:t>
      </w:r>
    </w:p>
    <w:p w:rsidR="00461EB0" w:rsidRPr="00E95BB9" w:rsidRDefault="00461EB0" w:rsidP="00461EB0">
      <w:pPr>
        <w:pStyle w:val="ConsPlusNormal"/>
        <w:jc w:val="right"/>
        <w:rPr>
          <w:rFonts w:ascii="Times New Roman" w:hAnsi="Times New Roman" w:cs="Times New Roman"/>
          <w:sz w:val="18"/>
          <w:szCs w:val="18"/>
        </w:rPr>
      </w:pPr>
    </w:p>
    <w:p w:rsidR="00461EB0" w:rsidRDefault="00461EB0" w:rsidP="00461EB0">
      <w:pPr>
        <w:pStyle w:val="ConsPlusNormal"/>
        <w:jc w:val="center"/>
        <w:rPr>
          <w:rFonts w:ascii="Times New Roman" w:hAnsi="Times New Roman" w:cs="Times New Roman"/>
        </w:rPr>
      </w:pP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Ресурсное обеспечение</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реализации подпрограммы "Защита населения и территорий</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от чрезвычайных ситуаций природного и техногенного</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характера, обеспечение пожарной безопасности</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и безопасности населения на водных объектах"</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муниципальной программы  "Повышение безопасности жизнедеятельности населения</w:t>
      </w:r>
    </w:p>
    <w:p w:rsidR="00461EB0" w:rsidRPr="00E95BB9" w:rsidRDefault="00461EB0" w:rsidP="00461EB0">
      <w:pPr>
        <w:pStyle w:val="ConsPlusNormal"/>
        <w:jc w:val="center"/>
        <w:rPr>
          <w:rFonts w:ascii="Times New Roman" w:hAnsi="Times New Roman" w:cs="Times New Roman"/>
          <w:b/>
        </w:rPr>
      </w:pPr>
      <w:r w:rsidRPr="00E95BB9">
        <w:rPr>
          <w:rFonts w:ascii="Times New Roman" w:hAnsi="Times New Roman" w:cs="Times New Roman"/>
          <w:b/>
        </w:rPr>
        <w:t xml:space="preserve">и территорий </w:t>
      </w:r>
      <w:r>
        <w:rPr>
          <w:rFonts w:ascii="Times New Roman" w:hAnsi="Times New Roman" w:cs="Times New Roman"/>
          <w:b/>
        </w:rPr>
        <w:t>Комсомольского</w:t>
      </w:r>
      <w:r w:rsidRPr="00E95BB9">
        <w:rPr>
          <w:rFonts w:ascii="Times New Roman" w:hAnsi="Times New Roman" w:cs="Times New Roman"/>
          <w:b/>
        </w:rPr>
        <w:t xml:space="preserve"> сельского поселения </w:t>
      </w:r>
      <w:r>
        <w:rPr>
          <w:rFonts w:ascii="Times New Roman" w:hAnsi="Times New Roman" w:cs="Times New Roman"/>
          <w:b/>
        </w:rPr>
        <w:t>Комсомольского</w:t>
      </w:r>
      <w:r w:rsidRPr="00E95BB9">
        <w:rPr>
          <w:rFonts w:ascii="Times New Roman" w:hAnsi="Times New Roman" w:cs="Times New Roman"/>
          <w:b/>
        </w:rPr>
        <w:t xml:space="preserve"> </w:t>
      </w:r>
      <w:r>
        <w:rPr>
          <w:rFonts w:ascii="Times New Roman" w:hAnsi="Times New Roman" w:cs="Times New Roman"/>
          <w:b/>
        </w:rPr>
        <w:t xml:space="preserve">района </w:t>
      </w:r>
      <w:r w:rsidRPr="00E95BB9">
        <w:rPr>
          <w:rFonts w:ascii="Times New Roman" w:hAnsi="Times New Roman" w:cs="Times New Roman"/>
          <w:b/>
        </w:rPr>
        <w:t xml:space="preserve">Чувашской Республики" </w:t>
      </w:r>
    </w:p>
    <w:p w:rsidR="00461EB0" w:rsidRPr="00C13DF3" w:rsidRDefault="00461EB0" w:rsidP="00461EB0">
      <w:pPr>
        <w:pStyle w:val="ConsPlusNormal"/>
        <w:jc w:val="center"/>
        <w:rPr>
          <w:rFonts w:ascii="Times New Roman" w:hAnsi="Times New Roman" w:cs="Times New Roman"/>
        </w:rPr>
      </w:pPr>
    </w:p>
    <w:tbl>
      <w:tblPr>
        <w:tblW w:w="10857" w:type="dxa"/>
        <w:tblCellSpacing w:w="5" w:type="nil"/>
        <w:tblInd w:w="-351" w:type="dxa"/>
        <w:tblLayout w:type="fixed"/>
        <w:tblCellMar>
          <w:left w:w="75" w:type="dxa"/>
          <w:right w:w="75" w:type="dxa"/>
        </w:tblCellMar>
        <w:tblLook w:val="0000" w:firstRow="0" w:lastRow="0" w:firstColumn="0" w:lastColumn="0" w:noHBand="0" w:noVBand="0"/>
      </w:tblPr>
      <w:tblGrid>
        <w:gridCol w:w="557"/>
        <w:gridCol w:w="1212"/>
        <w:gridCol w:w="1134"/>
        <w:gridCol w:w="707"/>
        <w:gridCol w:w="710"/>
        <w:gridCol w:w="709"/>
        <w:gridCol w:w="713"/>
        <w:gridCol w:w="705"/>
        <w:gridCol w:w="688"/>
        <w:gridCol w:w="587"/>
        <w:gridCol w:w="567"/>
        <w:gridCol w:w="867"/>
        <w:gridCol w:w="850"/>
        <w:gridCol w:w="425"/>
        <w:gridCol w:w="426"/>
      </w:tblGrid>
      <w:tr w:rsidR="00461EB0" w:rsidRPr="005F59DF" w:rsidTr="005339F0">
        <w:trPr>
          <w:tblCellSpacing w:w="5" w:type="nil"/>
        </w:trPr>
        <w:tc>
          <w:tcPr>
            <w:tcW w:w="557" w:type="dxa"/>
            <w:vMerge w:val="restart"/>
            <w:tcBorders>
              <w:top w:val="single" w:sz="4" w:space="0" w:color="auto"/>
              <w:bottom w:val="single" w:sz="4" w:space="0" w:color="auto"/>
              <w:right w:val="single" w:sz="4" w:space="0" w:color="auto"/>
            </w:tcBorders>
          </w:tcPr>
          <w:p w:rsidR="00461EB0" w:rsidRPr="005F59DF" w:rsidRDefault="00461EB0" w:rsidP="00451015">
            <w:pPr>
              <w:pStyle w:val="ConsPlusNormal"/>
              <w:ind w:left="-57" w:firstLine="57"/>
              <w:rPr>
                <w:rFonts w:ascii="Times New Roman" w:hAnsi="Times New Roman" w:cs="Times New Roman"/>
              </w:rPr>
            </w:pPr>
            <w:r w:rsidRPr="005F59DF">
              <w:rPr>
                <w:rFonts w:ascii="Times New Roman" w:hAnsi="Times New Roman" w:cs="Times New Roman"/>
              </w:rPr>
              <w:t>Статус</w:t>
            </w:r>
          </w:p>
        </w:tc>
        <w:tc>
          <w:tcPr>
            <w:tcW w:w="1212" w:type="dxa"/>
            <w:vMerge w:val="restart"/>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Наименование подпрограммы муниципальной программы</w:t>
            </w:r>
            <w:r w:rsidRPr="005F59DF">
              <w:rPr>
                <w:rFonts w:ascii="Times New Roman" w:hAnsi="Times New Roman" w:cs="Times New Roman"/>
                <w:color w:val="000000"/>
              </w:rPr>
              <w:t>,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Ответственный исполнитель, соисполнители</w:t>
            </w:r>
            <w:r w:rsidRPr="005F59DF">
              <w:rPr>
                <w:rFonts w:ascii="Times New Roman" w:hAnsi="Times New Roman" w:cs="Times New Roman"/>
                <w:color w:val="000000"/>
              </w:rPr>
              <w:t>, участники</w:t>
            </w:r>
          </w:p>
        </w:tc>
        <w:tc>
          <w:tcPr>
            <w:tcW w:w="2839" w:type="dxa"/>
            <w:gridSpan w:val="4"/>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Код бюджетной классификации</w:t>
            </w:r>
          </w:p>
        </w:tc>
        <w:tc>
          <w:tcPr>
            <w:tcW w:w="705" w:type="dxa"/>
            <w:vMerge w:val="restart"/>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Источники финансирования</w:t>
            </w:r>
          </w:p>
        </w:tc>
        <w:tc>
          <w:tcPr>
            <w:tcW w:w="4410" w:type="dxa"/>
            <w:gridSpan w:val="7"/>
            <w:tcBorders>
              <w:top w:val="single" w:sz="4" w:space="0" w:color="auto"/>
              <w:left w:val="single" w:sz="4" w:space="0" w:color="auto"/>
              <w:bottom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Расходы по годам, тыс. рублей</w:t>
            </w:r>
          </w:p>
        </w:tc>
      </w:tr>
      <w:tr w:rsidR="00461EB0" w:rsidRPr="005F59DF" w:rsidTr="005339F0">
        <w:trPr>
          <w:tblCellSpacing w:w="5" w:type="nil"/>
        </w:trPr>
        <w:tc>
          <w:tcPr>
            <w:tcW w:w="557" w:type="dxa"/>
            <w:vMerge/>
            <w:tcBorders>
              <w:top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главный распорядитель бюджетных средств</w:t>
            </w: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firstLine="0"/>
              <w:rPr>
                <w:rFonts w:ascii="Times New Roman" w:hAnsi="Times New Roman" w:cs="Times New Roman"/>
              </w:rPr>
            </w:pPr>
            <w:r w:rsidRPr="005F59DF">
              <w:rPr>
                <w:rFonts w:ascii="Times New Roman" w:hAnsi="Times New Roman" w:cs="Times New Roman"/>
              </w:rPr>
              <w:t>раздел, подраздел</w:t>
            </w: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firstLine="0"/>
              <w:rPr>
                <w:rFonts w:ascii="Times New Roman" w:hAnsi="Times New Roman" w:cs="Times New Roman"/>
              </w:rPr>
            </w:pPr>
            <w:r w:rsidRPr="005F59DF">
              <w:rPr>
                <w:rFonts w:ascii="Times New Roman" w:hAnsi="Times New Roman" w:cs="Times New Roman"/>
              </w:rPr>
              <w:t>целевая статья расходов</w:t>
            </w: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г</w:t>
            </w:r>
            <w:r>
              <w:rPr>
                <w:rFonts w:ascii="Times New Roman" w:hAnsi="Times New Roman" w:cs="Times New Roman"/>
              </w:rPr>
              <w:t>г</w:t>
            </w:r>
            <w:r w:rsidRPr="005F59DF">
              <w:rPr>
                <w:rFonts w:ascii="Times New Roman" w:hAnsi="Times New Roman" w:cs="Times New Roman"/>
              </w:rPr>
              <w:t>руппа (подгруппа) вида расходов</w:t>
            </w:r>
          </w:p>
        </w:tc>
        <w:tc>
          <w:tcPr>
            <w:tcW w:w="705"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461EB0" w:rsidRDefault="00461EB0" w:rsidP="00451015">
            <w:pPr>
              <w:pStyle w:val="ConsPlusNormal"/>
              <w:ind w:firstLine="0"/>
              <w:rPr>
                <w:rFonts w:ascii="Times New Roman" w:hAnsi="Times New Roman" w:cs="Times New Roman"/>
              </w:rPr>
            </w:pPr>
          </w:p>
          <w:p w:rsidR="00461EB0" w:rsidRPr="005F59DF" w:rsidRDefault="00461EB0" w:rsidP="00451015">
            <w:pPr>
              <w:pStyle w:val="ConsPlusNormal"/>
              <w:ind w:firstLine="0"/>
              <w:rPr>
                <w:rFonts w:ascii="Times New Roman" w:hAnsi="Times New Roman" w:cs="Times New Roman"/>
              </w:rPr>
            </w:pPr>
            <w:r w:rsidRPr="005F59DF">
              <w:rPr>
                <w:rFonts w:ascii="Times New Roman" w:hAnsi="Times New Roman" w:cs="Times New Roman"/>
              </w:rPr>
              <w:t>20</w:t>
            </w:r>
            <w:r>
              <w:rPr>
                <w:rFonts w:ascii="Times New Roman" w:hAnsi="Times New Roman" w:cs="Times New Roman"/>
              </w:rPr>
              <w:t>21</w:t>
            </w:r>
          </w:p>
        </w:tc>
        <w:tc>
          <w:tcPr>
            <w:tcW w:w="58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2</w:t>
            </w:r>
            <w:r>
              <w:rPr>
                <w:rFonts w:ascii="Times New Roman" w:hAnsi="Times New Roman" w:cs="Times New Roman"/>
              </w:rPr>
              <w:t>2</w:t>
            </w:r>
            <w:r w:rsidRPr="005F59DF">
              <w:rPr>
                <w:rFonts w:ascii="Times New Roman" w:hAnsi="Times New Roman" w:cs="Times New Roman"/>
              </w:rPr>
              <w:t>0</w:t>
            </w:r>
            <w:r>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2</w:t>
            </w:r>
            <w:r>
              <w:rPr>
                <w:rFonts w:ascii="Times New Roman" w:hAnsi="Times New Roman" w:cs="Times New Roman"/>
              </w:rPr>
              <w:t>2</w:t>
            </w:r>
            <w:r w:rsidRPr="005F59DF">
              <w:rPr>
                <w:rFonts w:ascii="Times New Roman" w:hAnsi="Times New Roman" w:cs="Times New Roman"/>
              </w:rPr>
              <w:t>0</w:t>
            </w:r>
            <w:r>
              <w:rPr>
                <w:rFonts w:ascii="Times New Roman" w:hAnsi="Times New Roman" w:cs="Times New Roman"/>
              </w:rPr>
              <w:t>23</w:t>
            </w:r>
          </w:p>
        </w:tc>
        <w:tc>
          <w:tcPr>
            <w:tcW w:w="867" w:type="dxa"/>
            <w:tcBorders>
              <w:top w:val="single" w:sz="4" w:space="0" w:color="auto"/>
              <w:left w:val="single" w:sz="4" w:space="0" w:color="auto"/>
              <w:bottom w:val="single" w:sz="4" w:space="0" w:color="auto"/>
            </w:tcBorders>
          </w:tcPr>
          <w:p w:rsidR="00461EB0" w:rsidRDefault="00461EB0" w:rsidP="00451015">
            <w:pPr>
              <w:pStyle w:val="ConsPlusNormal"/>
              <w:rPr>
                <w:rFonts w:ascii="Times New Roman" w:hAnsi="Times New Roman" w:cs="Times New Roman"/>
              </w:rPr>
            </w:pPr>
          </w:p>
          <w:p w:rsidR="00461EB0" w:rsidRPr="00CA1EAA" w:rsidRDefault="00461EB0" w:rsidP="00451015">
            <w:pPr>
              <w:rPr>
                <w:sz w:val="20"/>
                <w:szCs w:val="20"/>
              </w:rPr>
            </w:pPr>
            <w:r w:rsidRPr="00CA1EAA">
              <w:rPr>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461EB0" w:rsidRPr="001104B7" w:rsidRDefault="00461EB0" w:rsidP="00451015">
            <w:pPr>
              <w:pStyle w:val="ConsPlusNormal"/>
              <w:jc w:val="center"/>
              <w:rPr>
                <w:rFonts w:ascii="Times New Roman" w:hAnsi="Times New Roman" w:cs="Times New Roman"/>
              </w:rPr>
            </w:pPr>
          </w:p>
          <w:p w:rsidR="00461EB0" w:rsidRPr="001104B7" w:rsidRDefault="00461EB0" w:rsidP="00451015">
            <w:pPr>
              <w:rPr>
                <w:sz w:val="20"/>
                <w:szCs w:val="20"/>
              </w:rPr>
            </w:pPr>
            <w:r w:rsidRPr="001104B7">
              <w:rPr>
                <w:sz w:val="20"/>
                <w:szCs w:val="20"/>
              </w:rPr>
              <w:t>2025</w:t>
            </w:r>
          </w:p>
          <w:p w:rsidR="00461EB0" w:rsidRPr="001104B7" w:rsidRDefault="00461EB0" w:rsidP="00451015">
            <w:pPr>
              <w:pStyle w:val="ConsPlusNormal"/>
              <w:jc w:val="center"/>
              <w:rPr>
                <w:rFonts w:ascii="Times New Roman" w:hAnsi="Times New Roman" w:cs="Times New Roman"/>
              </w:rPr>
            </w:pPr>
          </w:p>
          <w:p w:rsidR="00461EB0" w:rsidRPr="001104B7" w:rsidRDefault="00461EB0" w:rsidP="00451015"/>
        </w:tc>
        <w:tc>
          <w:tcPr>
            <w:tcW w:w="425" w:type="dxa"/>
            <w:tcBorders>
              <w:top w:val="single" w:sz="4" w:space="0" w:color="auto"/>
              <w:left w:val="single" w:sz="4" w:space="0" w:color="auto"/>
              <w:bottom w:val="single" w:sz="4" w:space="0" w:color="auto"/>
            </w:tcBorders>
          </w:tcPr>
          <w:p w:rsidR="00461EB0" w:rsidRPr="00CA1EAA" w:rsidRDefault="00461EB0" w:rsidP="00451015">
            <w:pPr>
              <w:pStyle w:val="ConsPlusNormal"/>
              <w:jc w:val="center"/>
              <w:rPr>
                <w:rFonts w:ascii="Times New Roman" w:hAnsi="Times New Roman" w:cs="Times New Roman"/>
              </w:rPr>
            </w:pPr>
          </w:p>
          <w:p w:rsidR="00461EB0" w:rsidRPr="00CA1EAA" w:rsidRDefault="00461EB0" w:rsidP="00451015">
            <w:pPr>
              <w:rPr>
                <w:sz w:val="20"/>
                <w:szCs w:val="20"/>
              </w:rPr>
            </w:pPr>
            <w:r w:rsidRPr="00CA1EAA">
              <w:rPr>
                <w:sz w:val="20"/>
                <w:szCs w:val="20"/>
              </w:rPr>
              <w:t>2026-2030</w:t>
            </w:r>
          </w:p>
        </w:tc>
        <w:tc>
          <w:tcPr>
            <w:tcW w:w="426" w:type="dxa"/>
            <w:tcBorders>
              <w:top w:val="single" w:sz="4" w:space="0" w:color="auto"/>
              <w:left w:val="single" w:sz="4" w:space="0" w:color="auto"/>
              <w:bottom w:val="single" w:sz="4" w:space="0" w:color="auto"/>
            </w:tcBorders>
          </w:tcPr>
          <w:p w:rsidR="00461EB0" w:rsidRPr="00CA1EAA" w:rsidRDefault="00461EB0" w:rsidP="00451015">
            <w:pPr>
              <w:pStyle w:val="ConsPlusNormal"/>
              <w:jc w:val="center"/>
              <w:rPr>
                <w:rFonts w:ascii="Times New Roman" w:hAnsi="Times New Roman" w:cs="Times New Roman"/>
              </w:rPr>
            </w:pPr>
          </w:p>
          <w:p w:rsidR="00461EB0" w:rsidRPr="00CA1EAA" w:rsidRDefault="00461EB0" w:rsidP="00451015">
            <w:pPr>
              <w:rPr>
                <w:sz w:val="20"/>
                <w:szCs w:val="20"/>
              </w:rPr>
            </w:pPr>
            <w:r w:rsidRPr="00CA1EAA">
              <w:rPr>
                <w:sz w:val="20"/>
                <w:szCs w:val="20"/>
              </w:rPr>
              <w:t>2031-2035</w:t>
            </w:r>
          </w:p>
        </w:tc>
      </w:tr>
      <w:tr w:rsidR="00461EB0" w:rsidRPr="005F59DF" w:rsidTr="005339F0">
        <w:trPr>
          <w:trHeight w:val="359"/>
          <w:tblCellSpacing w:w="5" w:type="nil"/>
        </w:trPr>
        <w:tc>
          <w:tcPr>
            <w:tcW w:w="557" w:type="dxa"/>
            <w:tcBorders>
              <w:top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1</w:t>
            </w:r>
            <w:r w:rsidRPr="005F59DF">
              <w:rPr>
                <w:rFonts w:ascii="Times New Roman" w:hAnsi="Times New Roman" w:cs="Times New Roman"/>
              </w:rPr>
              <w:t>1</w:t>
            </w:r>
          </w:p>
        </w:tc>
        <w:tc>
          <w:tcPr>
            <w:tcW w:w="1212"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3</w:t>
            </w:r>
          </w:p>
        </w:tc>
        <w:tc>
          <w:tcPr>
            <w:tcW w:w="707"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4</w:t>
            </w:r>
            <w:r w:rsidRPr="005F59DF">
              <w:rPr>
                <w:rFonts w:ascii="Times New Roman" w:hAnsi="Times New Roman" w:cs="Times New Roman"/>
              </w:rPr>
              <w:t>4</w:t>
            </w:r>
          </w:p>
        </w:tc>
        <w:tc>
          <w:tcPr>
            <w:tcW w:w="710"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6</w:t>
            </w:r>
          </w:p>
        </w:tc>
        <w:tc>
          <w:tcPr>
            <w:tcW w:w="713"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77</w:t>
            </w:r>
          </w:p>
        </w:tc>
        <w:tc>
          <w:tcPr>
            <w:tcW w:w="705"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ind w:firstLine="0"/>
              <w:jc w:val="center"/>
              <w:rPr>
                <w:rFonts w:ascii="Times New Roman" w:hAnsi="Times New Roman" w:cs="Times New Roman"/>
              </w:rPr>
            </w:pPr>
            <w:r w:rsidRPr="005F59DF">
              <w:rPr>
                <w:rFonts w:ascii="Times New Roman" w:hAnsi="Times New Roman" w:cs="Times New Roman"/>
              </w:rPr>
              <w:t>8</w:t>
            </w:r>
          </w:p>
        </w:tc>
        <w:tc>
          <w:tcPr>
            <w:tcW w:w="688"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1</w:t>
            </w:r>
            <w:r>
              <w:rPr>
                <w:rFonts w:ascii="Times New Roman" w:hAnsi="Times New Roman" w:cs="Times New Roman"/>
              </w:rPr>
              <w:t>9</w:t>
            </w:r>
          </w:p>
        </w:tc>
        <w:tc>
          <w:tcPr>
            <w:tcW w:w="587"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110</w:t>
            </w:r>
          </w:p>
        </w:tc>
        <w:tc>
          <w:tcPr>
            <w:tcW w:w="567"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111</w:t>
            </w:r>
          </w:p>
        </w:tc>
        <w:tc>
          <w:tcPr>
            <w:tcW w:w="867" w:type="dxa"/>
            <w:tcBorders>
              <w:top w:val="single" w:sz="4" w:space="0" w:color="auto"/>
              <w:left w:val="single" w:sz="4" w:space="0" w:color="auto"/>
              <w:bottom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sidRPr="005F59DF">
              <w:rPr>
                <w:rFonts w:ascii="Times New Roman" w:hAnsi="Times New Roman" w:cs="Times New Roman"/>
              </w:rPr>
              <w:t>1</w:t>
            </w: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13</w:t>
            </w:r>
          </w:p>
        </w:tc>
        <w:tc>
          <w:tcPr>
            <w:tcW w:w="425" w:type="dxa"/>
            <w:tcBorders>
              <w:top w:val="single" w:sz="4" w:space="0" w:color="auto"/>
              <w:left w:val="single" w:sz="4" w:space="0" w:color="auto"/>
              <w:bottom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14</w:t>
            </w:r>
          </w:p>
        </w:tc>
        <w:tc>
          <w:tcPr>
            <w:tcW w:w="426" w:type="dxa"/>
            <w:tcBorders>
              <w:top w:val="single" w:sz="4" w:space="0" w:color="auto"/>
              <w:left w:val="single" w:sz="4" w:space="0" w:color="auto"/>
              <w:bottom w:val="single" w:sz="4" w:space="0" w:color="auto"/>
            </w:tcBorders>
            <w:vAlign w:val="bottom"/>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15</w:t>
            </w:r>
          </w:p>
        </w:tc>
      </w:tr>
      <w:tr w:rsidR="00461EB0" w:rsidRPr="00797B79" w:rsidTr="005339F0">
        <w:trPr>
          <w:tblCellSpacing w:w="5" w:type="nil"/>
        </w:trPr>
        <w:tc>
          <w:tcPr>
            <w:tcW w:w="557" w:type="dxa"/>
            <w:vMerge w:val="restart"/>
            <w:tcBorders>
              <w:top w:val="single" w:sz="4" w:space="0" w:color="auto"/>
              <w:bottom w:val="single" w:sz="4" w:space="0" w:color="auto"/>
              <w:right w:val="single" w:sz="4" w:space="0" w:color="auto"/>
            </w:tcBorders>
          </w:tcPr>
          <w:p w:rsidR="00461EB0" w:rsidRPr="005F59DF" w:rsidRDefault="00461EB0" w:rsidP="00451015">
            <w:pPr>
              <w:pStyle w:val="ConsPlusNormal"/>
              <w:ind w:firstLine="0"/>
              <w:jc w:val="both"/>
              <w:rPr>
                <w:rFonts w:ascii="Times New Roman" w:hAnsi="Times New Roman" w:cs="Times New Roman"/>
              </w:rPr>
            </w:pPr>
            <w:r w:rsidRPr="005F59DF">
              <w:rPr>
                <w:rFonts w:ascii="Times New Roman" w:hAnsi="Times New Roman" w:cs="Times New Roman"/>
              </w:rPr>
              <w:t>Подпрограмма</w:t>
            </w:r>
          </w:p>
        </w:tc>
        <w:tc>
          <w:tcPr>
            <w:tcW w:w="1212" w:type="dxa"/>
            <w:vMerge w:val="restart"/>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firstLine="0"/>
              <w:jc w:val="both"/>
              <w:rPr>
                <w:rFonts w:ascii="Times New Roman" w:hAnsi="Times New Roman" w:cs="Times New Roman"/>
              </w:rPr>
            </w:pPr>
            <w:r w:rsidRPr="005F59DF">
              <w:rPr>
                <w:rFonts w:ascii="Times New Roman" w:hAnsi="Times New Roman" w:cs="Times New Roman"/>
              </w:rPr>
              <w:t xml:space="preserve">"Защита </w:t>
            </w:r>
            <w:r>
              <w:rPr>
                <w:rFonts w:ascii="Times New Roman" w:hAnsi="Times New Roman" w:cs="Times New Roman"/>
              </w:rPr>
              <w:t xml:space="preserve">населен- </w:t>
            </w:r>
            <w:r w:rsidRPr="005F59DF">
              <w:rPr>
                <w:rFonts w:ascii="Times New Roman" w:hAnsi="Times New Roman" w:cs="Times New Roman"/>
              </w:rPr>
              <w:t>ия и территорий от чрезвычайных ситуаций</w:t>
            </w:r>
            <w:r>
              <w:rPr>
                <w:rFonts w:ascii="Times New Roman" w:hAnsi="Times New Roman" w:cs="Times New Roman"/>
              </w:rPr>
              <w:t xml:space="preserve"> природ-                       </w:t>
            </w:r>
            <w:r w:rsidRPr="005F59DF">
              <w:rPr>
                <w:rFonts w:ascii="Times New Roman" w:hAnsi="Times New Roman" w:cs="Times New Roman"/>
              </w:rPr>
              <w:t xml:space="preserve"> </w:t>
            </w:r>
            <w:r>
              <w:rPr>
                <w:rFonts w:ascii="Times New Roman" w:hAnsi="Times New Roman" w:cs="Times New Roman"/>
              </w:rPr>
              <w:t xml:space="preserve">             </w:t>
            </w:r>
            <w:r w:rsidRPr="005F59DF">
              <w:rPr>
                <w:rFonts w:ascii="Times New Roman" w:hAnsi="Times New Roman" w:cs="Times New Roman"/>
              </w:rPr>
              <w:t>ного и</w:t>
            </w:r>
            <w:r>
              <w:rPr>
                <w:rFonts w:ascii="Times New Roman" w:hAnsi="Times New Roman" w:cs="Times New Roman"/>
              </w:rPr>
              <w:t xml:space="preserve"> техноген-             </w:t>
            </w:r>
            <w:r w:rsidRPr="005F59DF">
              <w:rPr>
                <w:rFonts w:ascii="Times New Roman" w:hAnsi="Times New Roman" w:cs="Times New Roman"/>
              </w:rPr>
              <w:t>ного</w:t>
            </w:r>
            <w:r>
              <w:rPr>
                <w:rFonts w:ascii="Times New Roman" w:hAnsi="Times New Roman" w:cs="Times New Roman"/>
              </w:rPr>
              <w:t xml:space="preserve"> </w:t>
            </w:r>
            <w:r w:rsidRPr="005F59DF">
              <w:rPr>
                <w:rFonts w:ascii="Times New Roman" w:hAnsi="Times New Roman" w:cs="Times New Roman"/>
              </w:rPr>
              <w:t>характера, обеспечение пожарной безопасности</w:t>
            </w:r>
          </w:p>
          <w:p w:rsidR="00461EB0" w:rsidRPr="005F59DF" w:rsidRDefault="00461EB0" w:rsidP="00451015">
            <w:pPr>
              <w:pStyle w:val="ConsPlusNormal"/>
              <w:ind w:firstLine="0"/>
              <w:jc w:val="both"/>
              <w:rPr>
                <w:rFonts w:ascii="Times New Roman" w:hAnsi="Times New Roman" w:cs="Times New Roman"/>
              </w:rPr>
            </w:pPr>
            <w:r w:rsidRPr="005F59DF">
              <w:rPr>
                <w:rFonts w:ascii="Times New Roman" w:hAnsi="Times New Roman" w:cs="Times New Roman"/>
              </w:rPr>
              <w:t>и безопасности населения на водных объектах"</w:t>
            </w:r>
          </w:p>
          <w:p w:rsidR="00461EB0" w:rsidRPr="005F59DF" w:rsidRDefault="00461EB0" w:rsidP="00451015">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r w:rsidRPr="005F59DF">
              <w:rPr>
                <w:rFonts w:ascii="Times New Roman" w:hAnsi="Times New Roman" w:cs="Times New Roman"/>
              </w:rPr>
              <w:t>всего</w:t>
            </w: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993</w:t>
            </w: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firstLine="0"/>
              <w:rPr>
                <w:rFonts w:ascii="Times New Roman" w:hAnsi="Times New Roman" w:cs="Times New Roman"/>
              </w:rPr>
            </w:pPr>
            <w:r>
              <w:rPr>
                <w:rFonts w:ascii="Times New Roman" w:hAnsi="Times New Roman" w:cs="Times New Roman"/>
              </w:rPr>
              <w:t>0310</w:t>
            </w: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right="-76" w:firstLine="0"/>
              <w:rPr>
                <w:rFonts w:ascii="Times New Roman" w:hAnsi="Times New Roman" w:cs="Times New Roman"/>
              </w:rPr>
            </w:pPr>
            <w:r>
              <w:rPr>
                <w:rFonts w:ascii="Times New Roman" w:hAnsi="Times New Roman" w:cs="Times New Roman"/>
              </w:rPr>
              <w:t>Ц80000000</w:t>
            </w: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vAlign w:val="bottom"/>
          </w:tcPr>
          <w:p w:rsidR="00461EB0" w:rsidRPr="00797B79" w:rsidRDefault="00461EB0" w:rsidP="00451015">
            <w:pPr>
              <w:pStyle w:val="ConsPlusNormal"/>
              <w:ind w:firstLine="0"/>
              <w:jc w:val="center"/>
              <w:rPr>
                <w:rFonts w:ascii="Times New Roman" w:hAnsi="Times New Roman" w:cs="Times New Roman"/>
                <w:highlight w:val="yellow"/>
              </w:rPr>
            </w:pPr>
            <w:r>
              <w:rPr>
                <w:rFonts w:ascii="Times New Roman" w:hAnsi="Times New Roman" w:cs="Times New Roman"/>
                <w:highlight w:val="yellow"/>
              </w:rPr>
              <w:t>268,1</w:t>
            </w:r>
          </w:p>
        </w:tc>
        <w:tc>
          <w:tcPr>
            <w:tcW w:w="587" w:type="dxa"/>
            <w:tcBorders>
              <w:top w:val="single" w:sz="4" w:space="0" w:color="auto"/>
              <w:left w:val="single" w:sz="4" w:space="0" w:color="auto"/>
              <w:bottom w:val="single" w:sz="4" w:space="0" w:color="auto"/>
              <w:right w:val="single" w:sz="4" w:space="0" w:color="auto"/>
            </w:tcBorders>
            <w:vAlign w:val="bottom"/>
          </w:tcPr>
          <w:p w:rsidR="00461EB0" w:rsidRPr="00797B79" w:rsidRDefault="00461EB0" w:rsidP="00451015">
            <w:pPr>
              <w:pStyle w:val="ConsPlusNormal"/>
              <w:jc w:val="center"/>
              <w:rPr>
                <w:rFonts w:ascii="Times New Roman" w:hAnsi="Times New Roman" w:cs="Times New Roman"/>
                <w:highlight w:val="yellow"/>
              </w:rPr>
            </w:pPr>
            <w:r>
              <w:rPr>
                <w:rFonts w:ascii="Times New Roman" w:hAnsi="Times New Roman" w:cs="Times New Roman"/>
                <w:highlight w:val="yellow"/>
              </w:rPr>
              <w:t>268,1</w:t>
            </w:r>
            <w:r w:rsidRPr="00797B79">
              <w:rPr>
                <w:rFonts w:ascii="Times New Roman" w:hAnsi="Times New Roman" w:cs="Times New Roman"/>
                <w:highlight w:val="yellow"/>
              </w:rPr>
              <w:t>6</w:t>
            </w:r>
          </w:p>
        </w:tc>
        <w:tc>
          <w:tcPr>
            <w:tcW w:w="567" w:type="dxa"/>
            <w:tcBorders>
              <w:top w:val="single" w:sz="4" w:space="0" w:color="auto"/>
              <w:left w:val="single" w:sz="4" w:space="0" w:color="auto"/>
              <w:bottom w:val="single" w:sz="4" w:space="0" w:color="auto"/>
              <w:right w:val="single" w:sz="4" w:space="0" w:color="auto"/>
            </w:tcBorders>
            <w:vAlign w:val="bottom"/>
          </w:tcPr>
          <w:p w:rsidR="00461EB0" w:rsidRPr="00797B79" w:rsidRDefault="00461EB0" w:rsidP="00451015">
            <w:pPr>
              <w:pStyle w:val="ConsPlusNormal"/>
              <w:jc w:val="center"/>
              <w:rPr>
                <w:rFonts w:ascii="Times New Roman" w:hAnsi="Times New Roman" w:cs="Times New Roman"/>
                <w:highlight w:val="yellow"/>
              </w:rPr>
            </w:pPr>
            <w:r>
              <w:rPr>
                <w:rFonts w:ascii="Times New Roman" w:hAnsi="Times New Roman" w:cs="Times New Roman"/>
                <w:highlight w:val="yellow"/>
              </w:rPr>
              <w:t>068,1</w:t>
            </w:r>
          </w:p>
        </w:tc>
        <w:tc>
          <w:tcPr>
            <w:tcW w:w="867" w:type="dxa"/>
            <w:tcBorders>
              <w:top w:val="single" w:sz="4" w:space="0" w:color="auto"/>
              <w:left w:val="single" w:sz="4" w:space="0" w:color="auto"/>
              <w:bottom w:val="single" w:sz="4" w:space="0" w:color="auto"/>
            </w:tcBorders>
            <w:vAlign w:val="bottom"/>
          </w:tcPr>
          <w:p w:rsidR="00461EB0" w:rsidRDefault="00461EB0" w:rsidP="00451015">
            <w:pPr>
              <w:jc w:val="center"/>
            </w:pPr>
            <w:r w:rsidRPr="00411638">
              <w:rPr>
                <w:highlight w:val="yellow"/>
              </w:rPr>
              <w:t>68,1</w:t>
            </w:r>
          </w:p>
        </w:tc>
        <w:tc>
          <w:tcPr>
            <w:tcW w:w="850" w:type="dxa"/>
            <w:tcBorders>
              <w:top w:val="single" w:sz="4" w:space="0" w:color="auto"/>
              <w:left w:val="single" w:sz="4" w:space="0" w:color="auto"/>
              <w:bottom w:val="single" w:sz="4" w:space="0" w:color="auto"/>
              <w:right w:val="single" w:sz="4" w:space="0" w:color="auto"/>
            </w:tcBorders>
            <w:vAlign w:val="bottom"/>
          </w:tcPr>
          <w:p w:rsidR="00461EB0" w:rsidRDefault="00461EB0" w:rsidP="00451015">
            <w:pPr>
              <w:jc w:val="center"/>
            </w:pPr>
            <w:r w:rsidRPr="00411638">
              <w:rPr>
                <w:highlight w:val="yellow"/>
              </w:rPr>
              <w:t>68,1</w:t>
            </w:r>
          </w:p>
        </w:tc>
        <w:tc>
          <w:tcPr>
            <w:tcW w:w="425" w:type="dxa"/>
            <w:tcBorders>
              <w:top w:val="single" w:sz="4" w:space="0" w:color="auto"/>
              <w:left w:val="single" w:sz="4" w:space="0" w:color="auto"/>
              <w:bottom w:val="single" w:sz="4" w:space="0" w:color="auto"/>
            </w:tcBorders>
            <w:vAlign w:val="bottom"/>
          </w:tcPr>
          <w:p w:rsidR="00461EB0" w:rsidRDefault="00461EB0" w:rsidP="00451015">
            <w:pPr>
              <w:pStyle w:val="ConsPlusNormal"/>
              <w:jc w:val="center"/>
              <w:rPr>
                <w:rFonts w:ascii="Times New Roman" w:hAnsi="Times New Roman" w:cs="Times New Roman"/>
                <w:highlight w:val="yellow"/>
              </w:rPr>
            </w:pPr>
            <w:r>
              <w:rPr>
                <w:rFonts w:ascii="Times New Roman" w:hAnsi="Times New Roman" w:cs="Times New Roman"/>
                <w:highlight w:val="yellow"/>
              </w:rPr>
              <w:t>340,5</w:t>
            </w:r>
          </w:p>
        </w:tc>
        <w:tc>
          <w:tcPr>
            <w:tcW w:w="426" w:type="dxa"/>
            <w:tcBorders>
              <w:top w:val="single" w:sz="4" w:space="0" w:color="auto"/>
              <w:left w:val="single" w:sz="4" w:space="0" w:color="auto"/>
              <w:bottom w:val="single" w:sz="4" w:space="0" w:color="auto"/>
            </w:tcBorders>
            <w:vAlign w:val="bottom"/>
          </w:tcPr>
          <w:p w:rsidR="00461EB0" w:rsidRDefault="00461EB0" w:rsidP="00451015">
            <w:pPr>
              <w:pStyle w:val="ConsPlusNormal"/>
              <w:jc w:val="center"/>
              <w:rPr>
                <w:rFonts w:ascii="Times New Roman" w:hAnsi="Times New Roman" w:cs="Times New Roman"/>
                <w:highlight w:val="yellow"/>
              </w:rPr>
            </w:pPr>
            <w:r>
              <w:rPr>
                <w:rFonts w:ascii="Times New Roman" w:hAnsi="Times New Roman" w:cs="Times New Roman"/>
                <w:highlight w:val="yellow"/>
              </w:rPr>
              <w:t>340,5</w:t>
            </w:r>
          </w:p>
        </w:tc>
      </w:tr>
      <w:tr w:rsidR="00461EB0" w:rsidRPr="00797B79" w:rsidTr="005339F0">
        <w:trPr>
          <w:tblCellSpacing w:w="5" w:type="nil"/>
        </w:trPr>
        <w:tc>
          <w:tcPr>
            <w:tcW w:w="557" w:type="dxa"/>
            <w:vMerge/>
            <w:tcBorders>
              <w:top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r w:rsidRPr="005F59DF">
              <w:rPr>
                <w:rFonts w:ascii="Times New Roman" w:hAnsi="Times New Roman" w:cs="Times New Roman"/>
              </w:rPr>
              <w:t xml:space="preserve">ответственный исполнитель подпрограммы </w:t>
            </w:r>
            <w:r>
              <w:rPr>
                <w:rFonts w:ascii="Times New Roman" w:hAnsi="Times New Roman" w:cs="Times New Roman"/>
              </w:rPr>
              <w:t>–</w:t>
            </w:r>
            <w:r w:rsidRPr="005F59DF">
              <w:rPr>
                <w:rFonts w:ascii="Times New Roman" w:hAnsi="Times New Roman" w:cs="Times New Roman"/>
              </w:rPr>
              <w:t xml:space="preserve"> </w:t>
            </w:r>
            <w:r>
              <w:rPr>
                <w:rFonts w:ascii="Times New Roman" w:hAnsi="Times New Roman" w:cs="Times New Roman"/>
              </w:rPr>
              <w:t xml:space="preserve">администрация сельского поселения </w:t>
            </w:r>
            <w:r w:rsidRPr="005F59DF">
              <w:rPr>
                <w:rFonts w:ascii="Times New Roman" w:hAnsi="Times New Roman" w:cs="Times New Roman"/>
              </w:rPr>
              <w:t>Комсомольского района</w:t>
            </w: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8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6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67"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5"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6"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r>
      <w:tr w:rsidR="00461EB0" w:rsidRPr="00797B79" w:rsidTr="005339F0">
        <w:trPr>
          <w:trHeight w:val="80"/>
          <w:tblCellSpacing w:w="5" w:type="nil"/>
        </w:trPr>
        <w:tc>
          <w:tcPr>
            <w:tcW w:w="557" w:type="dxa"/>
            <w:vMerge/>
            <w:tcBorders>
              <w:top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8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6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67"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5"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6"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r>
      <w:tr w:rsidR="00461EB0" w:rsidRPr="00797B79" w:rsidTr="005339F0">
        <w:trPr>
          <w:tblCellSpacing w:w="5" w:type="nil"/>
        </w:trPr>
        <w:tc>
          <w:tcPr>
            <w:tcW w:w="557" w:type="dxa"/>
            <w:vMerge/>
            <w:tcBorders>
              <w:top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vMerge w:val="restart"/>
            <w:tcBorders>
              <w:top w:val="single" w:sz="4" w:space="0" w:color="auto"/>
              <w:left w:val="single" w:sz="4" w:space="0" w:color="auto"/>
              <w:right w:val="single" w:sz="4" w:space="0" w:color="auto"/>
            </w:tcBorders>
          </w:tcPr>
          <w:p w:rsidR="00461EB0" w:rsidRPr="00E95BB9" w:rsidRDefault="00461EB0" w:rsidP="00451015">
            <w:pPr>
              <w:pStyle w:val="ConsPlusNormal"/>
              <w:ind w:firstLine="0"/>
              <w:jc w:val="both"/>
              <w:rPr>
                <w:rFonts w:ascii="Times New Roman" w:hAnsi="Times New Roman" w:cs="Times New Roman"/>
                <w:sz w:val="18"/>
                <w:szCs w:val="18"/>
              </w:rPr>
            </w:pPr>
            <w:r w:rsidRPr="00E95BB9">
              <w:rPr>
                <w:rFonts w:ascii="Times New Roman" w:hAnsi="Times New Roman" w:cs="Times New Roman"/>
                <w:sz w:val="18"/>
                <w:szCs w:val="18"/>
              </w:rPr>
              <w:t>бюджет сельского поселения</w:t>
            </w:r>
          </w:p>
        </w:tc>
        <w:tc>
          <w:tcPr>
            <w:tcW w:w="688"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8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6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67"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5"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6"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r>
      <w:tr w:rsidR="00461EB0" w:rsidRPr="00797B79" w:rsidTr="005339F0">
        <w:trPr>
          <w:tblCellSpacing w:w="5" w:type="nil"/>
        </w:trPr>
        <w:tc>
          <w:tcPr>
            <w:tcW w:w="557" w:type="dxa"/>
            <w:vMerge/>
            <w:tcBorders>
              <w:top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vMerge/>
            <w:tcBorders>
              <w:left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8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6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67"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5"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6"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r>
      <w:tr w:rsidR="00461EB0" w:rsidRPr="00797B79" w:rsidTr="005339F0">
        <w:trPr>
          <w:tblCellSpacing w:w="5" w:type="nil"/>
        </w:trPr>
        <w:tc>
          <w:tcPr>
            <w:tcW w:w="557" w:type="dxa"/>
            <w:vMerge/>
            <w:tcBorders>
              <w:top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vMerge/>
            <w:tcBorders>
              <w:left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8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567"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67"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5"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c>
          <w:tcPr>
            <w:tcW w:w="426" w:type="dxa"/>
            <w:tcBorders>
              <w:top w:val="single" w:sz="4" w:space="0" w:color="auto"/>
              <w:left w:val="single" w:sz="4" w:space="0" w:color="auto"/>
              <w:bottom w:val="single" w:sz="4" w:space="0" w:color="auto"/>
            </w:tcBorders>
          </w:tcPr>
          <w:p w:rsidR="00461EB0" w:rsidRPr="00797B79" w:rsidRDefault="00461EB0" w:rsidP="00451015">
            <w:pPr>
              <w:pStyle w:val="ConsPlusNormal"/>
              <w:jc w:val="center"/>
              <w:rPr>
                <w:rFonts w:ascii="Times New Roman" w:hAnsi="Times New Roman" w:cs="Times New Roman"/>
                <w:highlight w:val="yellow"/>
              </w:rPr>
            </w:pPr>
          </w:p>
        </w:tc>
      </w:tr>
      <w:tr w:rsidR="00461EB0" w:rsidRPr="00797B79" w:rsidTr="005339F0">
        <w:trPr>
          <w:tblCellSpacing w:w="5" w:type="nil"/>
        </w:trPr>
        <w:tc>
          <w:tcPr>
            <w:tcW w:w="557" w:type="dxa"/>
            <w:vMerge w:val="restart"/>
            <w:tcBorders>
              <w:top w:val="single" w:sz="4" w:space="0" w:color="auto"/>
              <w:right w:val="single" w:sz="4" w:space="0" w:color="auto"/>
            </w:tcBorders>
          </w:tcPr>
          <w:p w:rsidR="00461EB0" w:rsidRPr="005F59DF" w:rsidRDefault="00461EB0" w:rsidP="00451015">
            <w:pPr>
              <w:pStyle w:val="ConsPlusNormal"/>
              <w:ind w:firstLine="0"/>
              <w:jc w:val="both"/>
              <w:rPr>
                <w:rFonts w:ascii="Times New Roman" w:hAnsi="Times New Roman" w:cs="Times New Roman"/>
              </w:rPr>
            </w:pPr>
            <w:r>
              <w:rPr>
                <w:rFonts w:ascii="Times New Roman" w:hAnsi="Times New Roman" w:cs="Times New Roman"/>
              </w:rPr>
              <w:t>О</w:t>
            </w:r>
            <w:r w:rsidRPr="005F59DF">
              <w:rPr>
                <w:rFonts w:ascii="Times New Roman" w:hAnsi="Times New Roman" w:cs="Times New Roman"/>
              </w:rPr>
              <w:t>сновное мероприяти</w:t>
            </w:r>
            <w:r w:rsidRPr="005F59DF">
              <w:rPr>
                <w:rFonts w:ascii="Times New Roman" w:hAnsi="Times New Roman" w:cs="Times New Roman"/>
              </w:rPr>
              <w:lastRenderedPageBreak/>
              <w:t xml:space="preserve">е </w:t>
            </w:r>
            <w:r>
              <w:rPr>
                <w:rFonts w:ascii="Times New Roman" w:hAnsi="Times New Roman" w:cs="Times New Roman"/>
              </w:rPr>
              <w:t>1</w:t>
            </w:r>
          </w:p>
        </w:tc>
        <w:tc>
          <w:tcPr>
            <w:tcW w:w="1212" w:type="dxa"/>
            <w:vMerge w:val="restart"/>
            <w:tcBorders>
              <w:top w:val="single" w:sz="4" w:space="0" w:color="auto"/>
              <w:left w:val="single" w:sz="4" w:space="0" w:color="auto"/>
              <w:right w:val="single" w:sz="4" w:space="0" w:color="auto"/>
            </w:tcBorders>
          </w:tcPr>
          <w:p w:rsidR="00461EB0" w:rsidRPr="005F59DF" w:rsidRDefault="00461EB0" w:rsidP="00451015">
            <w:pPr>
              <w:pStyle w:val="ConsPlusNormal"/>
              <w:ind w:firstLine="0"/>
              <w:jc w:val="both"/>
              <w:rPr>
                <w:rFonts w:ascii="Times New Roman" w:hAnsi="Times New Roman" w:cs="Times New Roman"/>
              </w:rPr>
            </w:pPr>
            <w:r w:rsidRPr="005F59DF">
              <w:rPr>
                <w:rFonts w:ascii="Times New Roman" w:hAnsi="Times New Roman" w:cs="Times New Roman"/>
              </w:rPr>
              <w:lastRenderedPageBreak/>
              <w:t>Развитие</w:t>
            </w:r>
            <w:r>
              <w:rPr>
                <w:rFonts w:ascii="Times New Roman" w:hAnsi="Times New Roman" w:cs="Times New Roman"/>
              </w:rPr>
              <w:t xml:space="preserve"> граж-</w:t>
            </w:r>
            <w:r w:rsidRPr="005F59DF">
              <w:rPr>
                <w:rFonts w:ascii="Times New Roman" w:hAnsi="Times New Roman" w:cs="Times New Roman"/>
              </w:rPr>
              <w:t xml:space="preserve"> </w:t>
            </w:r>
            <w:r>
              <w:rPr>
                <w:rFonts w:ascii="Times New Roman" w:hAnsi="Times New Roman" w:cs="Times New Roman"/>
              </w:rPr>
              <w:t xml:space="preserve">                        </w:t>
            </w:r>
            <w:r w:rsidRPr="005F59DF">
              <w:rPr>
                <w:rFonts w:ascii="Times New Roman" w:hAnsi="Times New Roman" w:cs="Times New Roman"/>
              </w:rPr>
              <w:t xml:space="preserve">данской обороны, снижение рисков и </w:t>
            </w:r>
            <w:r w:rsidRPr="005F59DF">
              <w:rPr>
                <w:rFonts w:ascii="Times New Roman" w:hAnsi="Times New Roman" w:cs="Times New Roman"/>
              </w:rPr>
              <w:lastRenderedPageBreak/>
              <w:t>смягчение</w:t>
            </w:r>
            <w:r>
              <w:rPr>
                <w:rFonts w:ascii="Times New Roman" w:hAnsi="Times New Roman" w:cs="Times New Roman"/>
              </w:rPr>
              <w:t xml:space="preserve"> пос-</w:t>
            </w:r>
            <w:r w:rsidRPr="005F59DF">
              <w:rPr>
                <w:rFonts w:ascii="Times New Roman" w:hAnsi="Times New Roman" w:cs="Times New Roman"/>
              </w:rPr>
              <w:t>ледствий</w:t>
            </w:r>
            <w:r>
              <w:rPr>
                <w:rFonts w:ascii="Times New Roman" w:hAnsi="Times New Roman" w:cs="Times New Roman"/>
              </w:rPr>
              <w:t xml:space="preserve"> чрезвы-          </w:t>
            </w:r>
            <w:r w:rsidRPr="005F59DF">
              <w:rPr>
                <w:rFonts w:ascii="Times New Roman" w:hAnsi="Times New Roman" w:cs="Times New Roman"/>
              </w:rPr>
              <w:t>чайных ситуаций природного и</w:t>
            </w:r>
            <w:r>
              <w:rPr>
                <w:rFonts w:ascii="Times New Roman" w:hAnsi="Times New Roman" w:cs="Times New Roman"/>
              </w:rPr>
              <w:t xml:space="preserve"> </w:t>
            </w:r>
            <w:r w:rsidRPr="005F59DF">
              <w:rPr>
                <w:rFonts w:ascii="Times New Roman" w:hAnsi="Times New Roman" w:cs="Times New Roman"/>
              </w:rPr>
              <w:t xml:space="preserve"> техногенного характера</w:t>
            </w: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r w:rsidRPr="005F59DF">
              <w:rPr>
                <w:rFonts w:ascii="Times New Roman" w:hAnsi="Times New Roman" w:cs="Times New Roman"/>
              </w:rPr>
              <w:lastRenderedPageBreak/>
              <w:t>всего</w:t>
            </w: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r>
              <w:rPr>
                <w:rFonts w:ascii="Times New Roman" w:hAnsi="Times New Roman" w:cs="Times New Roman"/>
              </w:rPr>
              <w:t>993</w:t>
            </w: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firstLine="0"/>
              <w:rPr>
                <w:rFonts w:ascii="Times New Roman" w:hAnsi="Times New Roman" w:cs="Times New Roman"/>
              </w:rPr>
            </w:pPr>
            <w:r>
              <w:rPr>
                <w:rFonts w:ascii="Times New Roman" w:hAnsi="Times New Roman" w:cs="Times New Roman"/>
              </w:rPr>
              <w:t>0310</w:t>
            </w: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firstLine="23"/>
              <w:jc w:val="both"/>
              <w:rPr>
                <w:rFonts w:ascii="Times New Roman" w:hAnsi="Times New Roman" w:cs="Times New Roman"/>
              </w:rPr>
            </w:pPr>
            <w:r>
              <w:rPr>
                <w:rFonts w:ascii="Times New Roman" w:hAnsi="Times New Roman" w:cs="Times New Roman"/>
              </w:rPr>
              <w:t>Ц 810400000</w:t>
            </w: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vAlign w:val="bottom"/>
          </w:tcPr>
          <w:p w:rsidR="00461EB0" w:rsidRPr="00797B79" w:rsidRDefault="00461EB0" w:rsidP="00451015">
            <w:pPr>
              <w:pStyle w:val="ConsPlusNormal"/>
              <w:ind w:left="-74" w:right="-76" w:firstLine="0"/>
              <w:jc w:val="center"/>
              <w:rPr>
                <w:rFonts w:ascii="Times New Roman" w:hAnsi="Times New Roman" w:cs="Times New Roman"/>
                <w:highlight w:val="yellow"/>
              </w:rPr>
            </w:pPr>
            <w:r>
              <w:rPr>
                <w:rFonts w:ascii="Times New Roman" w:hAnsi="Times New Roman" w:cs="Times New Roman"/>
                <w:highlight w:val="yellow"/>
              </w:rPr>
              <w:t>68,1</w:t>
            </w:r>
          </w:p>
        </w:tc>
        <w:tc>
          <w:tcPr>
            <w:tcW w:w="587" w:type="dxa"/>
            <w:tcBorders>
              <w:top w:val="single" w:sz="4" w:space="0" w:color="auto"/>
              <w:left w:val="single" w:sz="4" w:space="0" w:color="auto"/>
              <w:bottom w:val="single" w:sz="4" w:space="0" w:color="auto"/>
              <w:right w:val="single" w:sz="4" w:space="0" w:color="auto"/>
            </w:tcBorders>
            <w:vAlign w:val="bottom"/>
          </w:tcPr>
          <w:p w:rsidR="00461EB0" w:rsidRPr="00797B79" w:rsidRDefault="00461EB0" w:rsidP="00451015">
            <w:pPr>
              <w:pStyle w:val="ConsPlusNormal"/>
              <w:jc w:val="center"/>
              <w:rPr>
                <w:rFonts w:ascii="Times New Roman" w:hAnsi="Times New Roman" w:cs="Times New Roman"/>
                <w:highlight w:val="yellow"/>
              </w:rPr>
            </w:pPr>
            <w:r w:rsidRPr="00797B79">
              <w:rPr>
                <w:rFonts w:ascii="Times New Roman" w:hAnsi="Times New Roman" w:cs="Times New Roman"/>
                <w:highlight w:val="yellow"/>
              </w:rPr>
              <w:t>6</w:t>
            </w:r>
            <w:r>
              <w:rPr>
                <w:rFonts w:ascii="Times New Roman" w:hAnsi="Times New Roman" w:cs="Times New Roman"/>
                <w:highlight w:val="yellow"/>
              </w:rPr>
              <w:t>68,1</w:t>
            </w:r>
          </w:p>
        </w:tc>
        <w:tc>
          <w:tcPr>
            <w:tcW w:w="567" w:type="dxa"/>
            <w:tcBorders>
              <w:top w:val="single" w:sz="4" w:space="0" w:color="auto"/>
              <w:left w:val="single" w:sz="4" w:space="0" w:color="auto"/>
              <w:bottom w:val="single" w:sz="4" w:space="0" w:color="auto"/>
              <w:right w:val="single" w:sz="4" w:space="0" w:color="auto"/>
            </w:tcBorders>
            <w:vAlign w:val="bottom"/>
          </w:tcPr>
          <w:p w:rsidR="00461EB0" w:rsidRPr="00797B79" w:rsidRDefault="00461EB0" w:rsidP="00451015">
            <w:pPr>
              <w:pStyle w:val="ConsPlusNormal"/>
              <w:jc w:val="center"/>
              <w:rPr>
                <w:rFonts w:ascii="Times New Roman" w:hAnsi="Times New Roman" w:cs="Times New Roman"/>
                <w:highlight w:val="yellow"/>
              </w:rPr>
            </w:pPr>
            <w:r>
              <w:rPr>
                <w:rFonts w:ascii="Times New Roman" w:hAnsi="Times New Roman" w:cs="Times New Roman"/>
                <w:highlight w:val="yellow"/>
              </w:rPr>
              <w:t>668,1</w:t>
            </w:r>
          </w:p>
        </w:tc>
        <w:tc>
          <w:tcPr>
            <w:tcW w:w="867" w:type="dxa"/>
            <w:tcBorders>
              <w:top w:val="single" w:sz="4" w:space="0" w:color="auto"/>
              <w:left w:val="single" w:sz="4" w:space="0" w:color="auto"/>
              <w:bottom w:val="single" w:sz="4" w:space="0" w:color="auto"/>
            </w:tcBorders>
            <w:vAlign w:val="bottom"/>
          </w:tcPr>
          <w:p w:rsidR="00461EB0" w:rsidRPr="00CA1EAA" w:rsidRDefault="00461EB0" w:rsidP="00451015">
            <w:pPr>
              <w:jc w:val="center"/>
              <w:rPr>
                <w:sz w:val="20"/>
                <w:szCs w:val="20"/>
              </w:rPr>
            </w:pPr>
            <w:r w:rsidRPr="00CA1EAA">
              <w:rPr>
                <w:sz w:val="20"/>
                <w:szCs w:val="20"/>
                <w:highlight w:val="yellow"/>
              </w:rPr>
              <w:t>68,1</w:t>
            </w:r>
          </w:p>
        </w:tc>
        <w:tc>
          <w:tcPr>
            <w:tcW w:w="850" w:type="dxa"/>
            <w:tcBorders>
              <w:top w:val="single" w:sz="4" w:space="0" w:color="auto"/>
              <w:left w:val="single" w:sz="4" w:space="0" w:color="auto"/>
              <w:bottom w:val="single" w:sz="4" w:space="0" w:color="auto"/>
              <w:right w:val="single" w:sz="4" w:space="0" w:color="auto"/>
            </w:tcBorders>
            <w:vAlign w:val="bottom"/>
          </w:tcPr>
          <w:p w:rsidR="00461EB0" w:rsidRPr="00CA1EAA" w:rsidRDefault="00461EB0" w:rsidP="00451015">
            <w:pPr>
              <w:jc w:val="center"/>
              <w:rPr>
                <w:sz w:val="20"/>
                <w:szCs w:val="20"/>
              </w:rPr>
            </w:pPr>
            <w:r w:rsidRPr="00CA1EAA">
              <w:rPr>
                <w:sz w:val="20"/>
                <w:szCs w:val="20"/>
                <w:highlight w:val="yellow"/>
              </w:rPr>
              <w:t>68,1</w:t>
            </w:r>
          </w:p>
        </w:tc>
        <w:tc>
          <w:tcPr>
            <w:tcW w:w="425" w:type="dxa"/>
            <w:tcBorders>
              <w:top w:val="single" w:sz="4" w:space="0" w:color="auto"/>
              <w:left w:val="single" w:sz="4" w:space="0" w:color="auto"/>
              <w:bottom w:val="single" w:sz="4" w:space="0" w:color="auto"/>
            </w:tcBorders>
            <w:vAlign w:val="bottom"/>
          </w:tcPr>
          <w:p w:rsidR="00461EB0" w:rsidRPr="00CA1EAA" w:rsidRDefault="00461EB0" w:rsidP="00451015">
            <w:pPr>
              <w:pStyle w:val="ConsPlusNormal"/>
              <w:jc w:val="center"/>
              <w:rPr>
                <w:rFonts w:ascii="Times New Roman" w:hAnsi="Times New Roman" w:cs="Times New Roman"/>
                <w:highlight w:val="yellow"/>
              </w:rPr>
            </w:pPr>
            <w:r w:rsidRPr="00CA1EAA">
              <w:rPr>
                <w:rFonts w:ascii="Times New Roman" w:hAnsi="Times New Roman" w:cs="Times New Roman"/>
                <w:highlight w:val="yellow"/>
              </w:rPr>
              <w:t>340,5</w:t>
            </w:r>
          </w:p>
        </w:tc>
        <w:tc>
          <w:tcPr>
            <w:tcW w:w="426" w:type="dxa"/>
            <w:tcBorders>
              <w:top w:val="single" w:sz="4" w:space="0" w:color="auto"/>
              <w:left w:val="single" w:sz="4" w:space="0" w:color="auto"/>
              <w:bottom w:val="single" w:sz="4" w:space="0" w:color="auto"/>
            </w:tcBorders>
            <w:vAlign w:val="bottom"/>
          </w:tcPr>
          <w:p w:rsidR="00461EB0" w:rsidRPr="00CA1EAA" w:rsidRDefault="00461EB0" w:rsidP="00451015">
            <w:pPr>
              <w:pStyle w:val="ConsPlusNormal"/>
              <w:jc w:val="center"/>
              <w:rPr>
                <w:rFonts w:ascii="Times New Roman" w:hAnsi="Times New Roman" w:cs="Times New Roman"/>
                <w:highlight w:val="yellow"/>
              </w:rPr>
            </w:pPr>
            <w:r w:rsidRPr="00CA1EAA">
              <w:rPr>
                <w:rFonts w:ascii="Times New Roman" w:hAnsi="Times New Roman" w:cs="Times New Roman"/>
                <w:highlight w:val="yellow"/>
              </w:rPr>
              <w:t>340,5</w:t>
            </w:r>
          </w:p>
        </w:tc>
      </w:tr>
      <w:tr w:rsidR="00461EB0" w:rsidRPr="005F59DF" w:rsidTr="005339F0">
        <w:trPr>
          <w:tblCellSpacing w:w="5" w:type="nil"/>
        </w:trPr>
        <w:tc>
          <w:tcPr>
            <w:tcW w:w="557" w:type="dxa"/>
            <w:vMerge/>
            <w:tcBorders>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left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ind w:firstLine="0"/>
              <w:jc w:val="both"/>
              <w:rPr>
                <w:rFonts w:ascii="Times New Roman" w:hAnsi="Times New Roman" w:cs="Times New Roman"/>
              </w:rPr>
            </w:pPr>
            <w:r w:rsidRPr="005F59DF">
              <w:rPr>
                <w:rFonts w:ascii="Times New Roman" w:hAnsi="Times New Roman" w:cs="Times New Roman"/>
              </w:rPr>
              <w:t>ответственный исполните</w:t>
            </w:r>
            <w:r w:rsidRPr="005F59DF">
              <w:rPr>
                <w:rFonts w:ascii="Times New Roman" w:hAnsi="Times New Roman" w:cs="Times New Roman"/>
              </w:rPr>
              <w:lastRenderedPageBreak/>
              <w:t xml:space="preserve">ль подпрограммы </w:t>
            </w:r>
            <w:r>
              <w:rPr>
                <w:rFonts w:ascii="Times New Roman" w:hAnsi="Times New Roman" w:cs="Times New Roman"/>
              </w:rPr>
              <w:t xml:space="preserve">–администрация сельского поселения </w:t>
            </w:r>
            <w:r w:rsidRPr="005F59DF">
              <w:rPr>
                <w:rFonts w:ascii="Times New Roman" w:hAnsi="Times New Roman" w:cs="Times New Roman"/>
              </w:rPr>
              <w:t>Комсомольского района</w:t>
            </w: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58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867" w:type="dxa"/>
            <w:tcBorders>
              <w:top w:val="single" w:sz="4" w:space="0" w:color="auto"/>
              <w:left w:val="single" w:sz="4" w:space="0" w:color="auto"/>
              <w:bottom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425" w:type="dxa"/>
            <w:tcBorders>
              <w:top w:val="single" w:sz="4" w:space="0" w:color="auto"/>
              <w:left w:val="single" w:sz="4" w:space="0" w:color="auto"/>
              <w:bottom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r>
      <w:tr w:rsidR="00461EB0" w:rsidRPr="005F59DF" w:rsidTr="005339F0">
        <w:trPr>
          <w:tblCellSpacing w:w="5" w:type="nil"/>
        </w:trPr>
        <w:tc>
          <w:tcPr>
            <w:tcW w:w="557" w:type="dxa"/>
            <w:vMerge/>
            <w:tcBorders>
              <w:top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212" w:type="dxa"/>
            <w:vMerge/>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both"/>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58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61EB0" w:rsidRPr="005F59DF" w:rsidRDefault="00461EB0" w:rsidP="00451015">
            <w:pPr>
              <w:rPr>
                <w:rFonts w:ascii="Arial" w:hAnsi="Arial" w:cs="Arial"/>
                <w:sz w:val="20"/>
                <w:szCs w:val="20"/>
              </w:rPr>
            </w:pPr>
          </w:p>
        </w:tc>
        <w:tc>
          <w:tcPr>
            <w:tcW w:w="425" w:type="dxa"/>
            <w:tcBorders>
              <w:top w:val="single" w:sz="4" w:space="0" w:color="auto"/>
              <w:bottom w:val="single" w:sz="4" w:space="0" w:color="auto"/>
              <w:right w:val="single" w:sz="4" w:space="0" w:color="auto"/>
            </w:tcBorders>
            <w:shd w:val="clear" w:color="auto" w:fill="auto"/>
          </w:tcPr>
          <w:p w:rsidR="00461EB0" w:rsidRPr="005F59DF" w:rsidRDefault="00461EB0" w:rsidP="00451015">
            <w:pPr>
              <w:rPr>
                <w:rFonts w:ascii="Arial" w:hAnsi="Arial" w:cs="Arial"/>
                <w:sz w:val="20"/>
                <w:szCs w:val="20"/>
              </w:rPr>
            </w:pPr>
          </w:p>
        </w:tc>
        <w:tc>
          <w:tcPr>
            <w:tcW w:w="426" w:type="dxa"/>
            <w:tcBorders>
              <w:top w:val="single" w:sz="4" w:space="0" w:color="auto"/>
              <w:bottom w:val="single" w:sz="4" w:space="0" w:color="auto"/>
              <w:right w:val="single" w:sz="4" w:space="0" w:color="auto"/>
            </w:tcBorders>
            <w:shd w:val="clear" w:color="auto" w:fill="auto"/>
          </w:tcPr>
          <w:p w:rsidR="00461EB0" w:rsidRPr="005F59DF" w:rsidRDefault="00461EB0" w:rsidP="00451015">
            <w:pPr>
              <w:rPr>
                <w:rFonts w:ascii="Arial" w:hAnsi="Arial" w:cs="Arial"/>
                <w:sz w:val="20"/>
                <w:szCs w:val="20"/>
              </w:rPr>
            </w:pPr>
          </w:p>
        </w:tc>
      </w:tr>
    </w:tbl>
    <w:p w:rsidR="00461EB0" w:rsidRPr="00120B39" w:rsidRDefault="00461EB0" w:rsidP="00461EB0">
      <w:pPr>
        <w:pStyle w:val="afff6"/>
        <w:tabs>
          <w:tab w:val="left" w:pos="5670"/>
        </w:tabs>
        <w:ind w:right="3685"/>
        <w:jc w:val="both"/>
        <w:rPr>
          <w:sz w:val="28"/>
          <w:szCs w:val="28"/>
        </w:rPr>
      </w:pPr>
    </w:p>
    <w:p w:rsidR="00597C77" w:rsidRDefault="00597C77" w:rsidP="00461EB0">
      <w:pPr>
        <w:tabs>
          <w:tab w:val="left" w:pos="1032"/>
        </w:tabs>
      </w:pPr>
    </w:p>
    <w:p w:rsidR="00F0639B" w:rsidRDefault="00F0639B" w:rsidP="00F0639B">
      <w:pPr>
        <w:jc w:val="center"/>
        <w:rPr>
          <w:sz w:val="26"/>
          <w:szCs w:val="26"/>
        </w:rPr>
      </w:pPr>
      <w:r w:rsidRPr="001C206A">
        <w:rPr>
          <w:noProof/>
          <w:szCs w:val="28"/>
        </w:rPr>
        <w:drawing>
          <wp:inline distT="0" distB="0" distL="0" distR="0">
            <wp:extent cx="845820" cy="1005840"/>
            <wp:effectExtent l="0" t="0" r="0" b="3810"/>
            <wp:docPr id="8" name="Рисунок 8"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J:\2.jpg"/>
                    <pic:cNvPicPr>
                      <a:picLocks noChangeAspect="1" noChangeArrowheads="1"/>
                    </pic:cNvPicPr>
                  </pic:nvPicPr>
                  <pic:blipFill>
                    <a:blip r:embed="rId9" cstate="print"/>
                    <a:stretch>
                      <a:fillRect/>
                    </a:stretch>
                  </pic:blipFill>
                  <pic:spPr bwMode="auto">
                    <a:xfrm>
                      <a:off x="0" y="0"/>
                      <a:ext cx="845820" cy="1005840"/>
                    </a:xfrm>
                    <a:prstGeom prst="rect">
                      <a:avLst/>
                    </a:prstGeom>
                    <a:ln>
                      <a:noFill/>
                    </a:ln>
                    <a:effectLst>
                      <a:softEdge rad="112500"/>
                    </a:effectLst>
                  </pic:spPr>
                </pic:pic>
              </a:graphicData>
            </a:graphic>
          </wp:inline>
        </w:drawing>
      </w:r>
    </w:p>
    <w:p w:rsidR="00F0639B" w:rsidRDefault="00F0639B" w:rsidP="00F0639B">
      <w:pPr>
        <w:rPr>
          <w:sz w:val="26"/>
          <w:szCs w:val="26"/>
        </w:rPr>
      </w:pPr>
    </w:p>
    <w:tbl>
      <w:tblPr>
        <w:tblW w:w="929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1482"/>
        <w:gridCol w:w="4047"/>
      </w:tblGrid>
      <w:tr w:rsidR="00F0639B" w:rsidRPr="00312F94" w:rsidTr="00451015">
        <w:tc>
          <w:tcPr>
            <w:tcW w:w="3762" w:type="dxa"/>
            <w:tcBorders>
              <w:top w:val="nil"/>
              <w:left w:val="nil"/>
              <w:bottom w:val="nil"/>
              <w:right w:val="nil"/>
            </w:tcBorders>
          </w:tcPr>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ЧАВАШ РЕСПУБЛИКИ</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КОМСОМОЛЬСКИ РАЙОНЕ</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КОМСОМОЛЬСКИ ЯЛ</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ПОСЕЛЕНИЙЕ АДМИНИСТРАЦИЙЕ</w:t>
            </w:r>
          </w:p>
          <w:p w:rsidR="00F0639B" w:rsidRPr="00312F94" w:rsidRDefault="00F0639B" w:rsidP="00451015">
            <w:pPr>
              <w:pStyle w:val="afff6"/>
              <w:jc w:val="center"/>
              <w:rPr>
                <w:rFonts w:ascii="Times New Roman" w:hAnsi="Times New Roman"/>
                <w:sz w:val="24"/>
                <w:szCs w:val="24"/>
              </w:rPr>
            </w:pP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ЙЫШАНУ</w:t>
            </w:r>
          </w:p>
          <w:p w:rsidR="00F0639B" w:rsidRPr="00617BB8" w:rsidRDefault="00F0639B" w:rsidP="00451015">
            <w:pPr>
              <w:pStyle w:val="afff6"/>
              <w:jc w:val="center"/>
              <w:rPr>
                <w:rFonts w:ascii="Times New Roman" w:hAnsi="Times New Roman"/>
                <w:sz w:val="24"/>
                <w:szCs w:val="24"/>
              </w:rPr>
            </w:pPr>
            <w:r>
              <w:rPr>
                <w:rFonts w:ascii="Times New Roman" w:hAnsi="Times New Roman"/>
                <w:sz w:val="24"/>
                <w:szCs w:val="24"/>
              </w:rPr>
              <w:t>02.02.2021</w:t>
            </w:r>
            <w:r w:rsidRPr="00312F94">
              <w:rPr>
                <w:rFonts w:ascii="Times New Roman" w:hAnsi="Times New Roman"/>
                <w:sz w:val="24"/>
                <w:szCs w:val="24"/>
              </w:rPr>
              <w:t xml:space="preserve">  № </w:t>
            </w:r>
            <w:r>
              <w:rPr>
                <w:rFonts w:ascii="Times New Roman" w:hAnsi="Times New Roman"/>
                <w:sz w:val="24"/>
                <w:szCs w:val="24"/>
              </w:rPr>
              <w:t>20</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Комсомольски яле</w:t>
            </w:r>
          </w:p>
        </w:tc>
        <w:tc>
          <w:tcPr>
            <w:tcW w:w="1482" w:type="dxa"/>
            <w:tcBorders>
              <w:top w:val="nil"/>
              <w:left w:val="nil"/>
              <w:bottom w:val="nil"/>
              <w:right w:val="nil"/>
            </w:tcBorders>
          </w:tcPr>
          <w:p w:rsidR="00F0639B" w:rsidRPr="00312F94" w:rsidRDefault="00F0639B" w:rsidP="00451015">
            <w:pPr>
              <w:pStyle w:val="afff6"/>
              <w:jc w:val="center"/>
              <w:rPr>
                <w:rFonts w:ascii="Times New Roman" w:hAnsi="Times New Roman"/>
                <w:sz w:val="24"/>
                <w:szCs w:val="24"/>
              </w:rPr>
            </w:pPr>
          </w:p>
        </w:tc>
        <w:tc>
          <w:tcPr>
            <w:tcW w:w="4047" w:type="dxa"/>
            <w:tcBorders>
              <w:top w:val="nil"/>
              <w:left w:val="nil"/>
              <w:bottom w:val="nil"/>
              <w:right w:val="nil"/>
            </w:tcBorders>
          </w:tcPr>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ЧУВАШСКАЯ РЕСПУБЛИКА</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КОМСОМОЛЬСКИЙ РАЙОН</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АДМИНИСТРАЦИЯ КОМСОМОЛЬСКОГО</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СЕЛЬСКОГО ПОСЕЛЕНИЯ</w:t>
            </w:r>
          </w:p>
          <w:p w:rsidR="00F0639B" w:rsidRPr="00312F94" w:rsidRDefault="00F0639B" w:rsidP="00451015">
            <w:pPr>
              <w:pStyle w:val="afff6"/>
              <w:jc w:val="center"/>
              <w:rPr>
                <w:rFonts w:ascii="Times New Roman" w:hAnsi="Times New Roman"/>
                <w:sz w:val="24"/>
                <w:szCs w:val="24"/>
              </w:rPr>
            </w:pP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ПОСТАНОВЛЕНИЕ</w:t>
            </w:r>
          </w:p>
          <w:p w:rsidR="00F0639B" w:rsidRPr="00617BB8" w:rsidRDefault="00F0639B" w:rsidP="00451015">
            <w:pPr>
              <w:pStyle w:val="afff6"/>
              <w:jc w:val="center"/>
              <w:rPr>
                <w:rFonts w:ascii="Times New Roman" w:hAnsi="Times New Roman"/>
                <w:sz w:val="24"/>
                <w:szCs w:val="24"/>
              </w:rPr>
            </w:pPr>
            <w:r>
              <w:rPr>
                <w:rFonts w:ascii="Times New Roman" w:hAnsi="Times New Roman"/>
                <w:sz w:val="24"/>
                <w:szCs w:val="24"/>
              </w:rPr>
              <w:t>02.02.</w:t>
            </w:r>
            <w:r w:rsidRPr="00312F94">
              <w:rPr>
                <w:rFonts w:ascii="Times New Roman" w:hAnsi="Times New Roman"/>
                <w:sz w:val="24"/>
                <w:szCs w:val="24"/>
              </w:rPr>
              <w:t>20</w:t>
            </w:r>
            <w:r>
              <w:rPr>
                <w:rFonts w:ascii="Times New Roman" w:hAnsi="Times New Roman"/>
                <w:sz w:val="24"/>
                <w:szCs w:val="24"/>
              </w:rPr>
              <w:t>21</w:t>
            </w:r>
            <w:r w:rsidRPr="00312F94">
              <w:rPr>
                <w:rFonts w:ascii="Times New Roman" w:hAnsi="Times New Roman"/>
                <w:sz w:val="24"/>
                <w:szCs w:val="24"/>
              </w:rPr>
              <w:t xml:space="preserve"> г.  № </w:t>
            </w:r>
            <w:r>
              <w:rPr>
                <w:rFonts w:ascii="Times New Roman" w:hAnsi="Times New Roman"/>
                <w:sz w:val="24"/>
                <w:szCs w:val="24"/>
              </w:rPr>
              <w:t>20</w:t>
            </w:r>
          </w:p>
          <w:p w:rsidR="00F0639B" w:rsidRPr="00312F94" w:rsidRDefault="00F0639B" w:rsidP="00451015">
            <w:pPr>
              <w:pStyle w:val="afff6"/>
              <w:jc w:val="center"/>
              <w:rPr>
                <w:rFonts w:ascii="Times New Roman" w:hAnsi="Times New Roman"/>
                <w:sz w:val="24"/>
                <w:szCs w:val="24"/>
              </w:rPr>
            </w:pPr>
            <w:r w:rsidRPr="00312F94">
              <w:rPr>
                <w:rFonts w:ascii="Times New Roman" w:hAnsi="Times New Roman"/>
                <w:sz w:val="24"/>
                <w:szCs w:val="24"/>
              </w:rPr>
              <w:t>с. Комсомольское</w:t>
            </w:r>
          </w:p>
        </w:tc>
      </w:tr>
    </w:tbl>
    <w:p w:rsidR="00F0639B" w:rsidRPr="00165170" w:rsidRDefault="00F0639B" w:rsidP="00F0639B">
      <w:pPr>
        <w:ind w:left="540"/>
      </w:pPr>
    </w:p>
    <w:tbl>
      <w:tblPr>
        <w:tblW w:w="0" w:type="auto"/>
        <w:tblInd w:w="77" w:type="dxa"/>
        <w:tblLayout w:type="fixed"/>
        <w:tblLook w:val="04A0" w:firstRow="1" w:lastRow="0" w:firstColumn="1" w:lastColumn="0" w:noHBand="0" w:noVBand="1"/>
      </w:tblPr>
      <w:tblGrid>
        <w:gridCol w:w="5560"/>
      </w:tblGrid>
      <w:tr w:rsidR="00F0639B" w:rsidRPr="001C206A" w:rsidTr="00451015">
        <w:trPr>
          <w:trHeight w:val="1159"/>
        </w:trPr>
        <w:tc>
          <w:tcPr>
            <w:tcW w:w="5560" w:type="dxa"/>
            <w:noWrap/>
          </w:tcPr>
          <w:p w:rsidR="00F0639B" w:rsidRPr="001C206A" w:rsidRDefault="00F0639B" w:rsidP="00451015">
            <w:pPr>
              <w:jc w:val="both"/>
              <w:rPr>
                <w:b/>
                <w:bCs/>
                <w:sz w:val="28"/>
                <w:szCs w:val="28"/>
              </w:rPr>
            </w:pPr>
            <w:r w:rsidRPr="001C206A">
              <w:rPr>
                <w:b/>
                <w:bCs/>
                <w:sz w:val="28"/>
                <w:szCs w:val="28"/>
              </w:rPr>
              <w:t xml:space="preserve">О муниципальной программе Комсомольского сельского поселения Комсомольского района Чувашской Республики «Развитие потенциала муниципального управления» </w:t>
            </w:r>
          </w:p>
        </w:tc>
      </w:tr>
    </w:tbl>
    <w:p w:rsidR="00F0639B" w:rsidRPr="001C206A" w:rsidRDefault="00F0639B" w:rsidP="00F0639B">
      <w:pPr>
        <w:rPr>
          <w:bCs/>
          <w:sz w:val="28"/>
          <w:szCs w:val="28"/>
        </w:rPr>
      </w:pPr>
      <w:r w:rsidRPr="001C206A">
        <w:rPr>
          <w:bCs/>
          <w:sz w:val="28"/>
          <w:szCs w:val="28"/>
        </w:rPr>
        <w:t xml:space="preserve">                    </w:t>
      </w:r>
    </w:p>
    <w:p w:rsidR="00F0639B" w:rsidRPr="001C206A" w:rsidRDefault="00F0639B" w:rsidP="00F0639B">
      <w:pPr>
        <w:ind w:firstLine="660"/>
        <w:jc w:val="both"/>
        <w:rPr>
          <w:sz w:val="28"/>
          <w:szCs w:val="28"/>
        </w:rPr>
      </w:pPr>
      <w:r w:rsidRPr="001C206A">
        <w:rPr>
          <w:bCs/>
          <w:sz w:val="28"/>
          <w:szCs w:val="28"/>
        </w:rPr>
        <w:t xml:space="preserve"> А</w:t>
      </w:r>
      <w:r w:rsidRPr="001C206A">
        <w:rPr>
          <w:sz w:val="28"/>
          <w:szCs w:val="28"/>
        </w:rPr>
        <w:t>дминистрация Комсомольского сельского поселения Комсомольского района Чувашской Республики п о с т а н о в л я е т:</w:t>
      </w:r>
    </w:p>
    <w:p w:rsidR="00F0639B" w:rsidRPr="001C206A" w:rsidRDefault="00F0639B" w:rsidP="00F0639B">
      <w:pPr>
        <w:ind w:firstLine="660"/>
        <w:jc w:val="both"/>
        <w:rPr>
          <w:bCs/>
          <w:sz w:val="28"/>
          <w:szCs w:val="28"/>
        </w:rPr>
      </w:pPr>
      <w:r w:rsidRPr="001C206A">
        <w:rPr>
          <w:sz w:val="28"/>
          <w:szCs w:val="28"/>
        </w:rPr>
        <w:t xml:space="preserve">1. Утвердить прилагаемую муниципальную программу Комсомольского </w:t>
      </w:r>
      <w:r w:rsidRPr="001C206A">
        <w:rPr>
          <w:bCs/>
          <w:sz w:val="28"/>
          <w:szCs w:val="28"/>
        </w:rPr>
        <w:t>сельского поселения Комсомольского района Чувашской Республики «Развитие потенциала муниципального управления».</w:t>
      </w:r>
    </w:p>
    <w:p w:rsidR="00F0639B" w:rsidRPr="001C206A" w:rsidRDefault="00F0639B" w:rsidP="00F0639B">
      <w:pPr>
        <w:ind w:firstLine="660"/>
        <w:jc w:val="both"/>
        <w:rPr>
          <w:bCs/>
          <w:sz w:val="28"/>
          <w:szCs w:val="28"/>
        </w:rPr>
      </w:pPr>
      <w:r w:rsidRPr="001C206A">
        <w:rPr>
          <w:bCs/>
          <w:sz w:val="28"/>
          <w:szCs w:val="28"/>
        </w:rPr>
        <w:t xml:space="preserve">2. Контроль за выполнением настоящего постановления оставляю за собой. </w:t>
      </w:r>
    </w:p>
    <w:p w:rsidR="00F0639B" w:rsidRPr="001C206A" w:rsidRDefault="00F0639B" w:rsidP="00F0639B">
      <w:pPr>
        <w:ind w:firstLine="660"/>
        <w:jc w:val="both"/>
        <w:rPr>
          <w:bCs/>
          <w:sz w:val="28"/>
          <w:szCs w:val="28"/>
        </w:rPr>
      </w:pPr>
      <w:r w:rsidRPr="001C206A">
        <w:rPr>
          <w:bCs/>
          <w:sz w:val="28"/>
          <w:szCs w:val="28"/>
        </w:rPr>
        <w:t>3. Настоящее постановление вступает в силу после дня его официального опубликования и распространяется на правоотношения, возникшие с 1 января 2021 года.</w:t>
      </w:r>
    </w:p>
    <w:p w:rsidR="00F0639B" w:rsidRPr="001C206A" w:rsidRDefault="00F0639B" w:rsidP="00F0639B">
      <w:pPr>
        <w:rPr>
          <w:bCs/>
          <w:sz w:val="28"/>
          <w:szCs w:val="28"/>
        </w:rPr>
      </w:pPr>
    </w:p>
    <w:p w:rsidR="00F0639B" w:rsidRPr="001C206A" w:rsidRDefault="00F0639B" w:rsidP="00F0639B">
      <w:pPr>
        <w:rPr>
          <w:bCs/>
          <w:sz w:val="28"/>
          <w:szCs w:val="28"/>
        </w:rPr>
      </w:pPr>
    </w:p>
    <w:p w:rsidR="00F0639B" w:rsidRPr="001C206A" w:rsidRDefault="00F0639B" w:rsidP="00F0639B">
      <w:pPr>
        <w:rPr>
          <w:bCs/>
          <w:sz w:val="28"/>
          <w:szCs w:val="28"/>
        </w:rPr>
      </w:pPr>
    </w:p>
    <w:p w:rsidR="00F0639B" w:rsidRPr="001C206A" w:rsidRDefault="00F0639B" w:rsidP="00F0639B">
      <w:pPr>
        <w:rPr>
          <w:bCs/>
          <w:sz w:val="28"/>
          <w:szCs w:val="28"/>
        </w:rPr>
      </w:pPr>
    </w:p>
    <w:p w:rsidR="00F0639B" w:rsidRPr="001C206A" w:rsidRDefault="00F0639B" w:rsidP="00F0639B">
      <w:pPr>
        <w:rPr>
          <w:bCs/>
          <w:sz w:val="28"/>
          <w:szCs w:val="28"/>
        </w:rPr>
      </w:pPr>
      <w:r w:rsidRPr="001C206A">
        <w:rPr>
          <w:bCs/>
          <w:sz w:val="28"/>
          <w:szCs w:val="28"/>
        </w:rPr>
        <w:t>Глава Комсомольского</w:t>
      </w:r>
    </w:p>
    <w:p w:rsidR="00F0639B" w:rsidRPr="001C206A" w:rsidRDefault="00F0639B" w:rsidP="00F0639B">
      <w:pPr>
        <w:rPr>
          <w:bCs/>
          <w:sz w:val="28"/>
          <w:szCs w:val="28"/>
        </w:rPr>
      </w:pPr>
      <w:r w:rsidRPr="001C206A">
        <w:rPr>
          <w:bCs/>
          <w:sz w:val="28"/>
          <w:szCs w:val="28"/>
        </w:rPr>
        <w:lastRenderedPageBreak/>
        <w:t>сельского поселения                                                                       М.А. Илларионова</w:t>
      </w:r>
    </w:p>
    <w:p w:rsidR="00F0639B" w:rsidRPr="00165170" w:rsidRDefault="00F0639B" w:rsidP="00F0639B">
      <w:pPr>
        <w:rPr>
          <w:bCs/>
          <w:sz w:val="26"/>
          <w:szCs w:val="26"/>
        </w:rPr>
      </w:pPr>
    </w:p>
    <w:p w:rsidR="00F0639B" w:rsidRPr="00165170" w:rsidRDefault="00F0639B" w:rsidP="00F0639B">
      <w:pPr>
        <w:rPr>
          <w:bCs/>
          <w:sz w:val="26"/>
          <w:szCs w:val="26"/>
        </w:rPr>
      </w:pPr>
    </w:p>
    <w:p w:rsidR="00F0639B" w:rsidRPr="00165170" w:rsidRDefault="00F0639B" w:rsidP="00F0639B">
      <w:pPr>
        <w:rPr>
          <w:bCs/>
        </w:rPr>
      </w:pPr>
    </w:p>
    <w:p w:rsidR="00F0639B" w:rsidRPr="00165170" w:rsidRDefault="00F0639B" w:rsidP="00F0639B">
      <w:pPr>
        <w:rPr>
          <w:bCs/>
        </w:rPr>
      </w:pPr>
    </w:p>
    <w:p w:rsidR="00F0639B" w:rsidRPr="00165170" w:rsidRDefault="00F0639B" w:rsidP="00F0639B">
      <w:pPr>
        <w:widowControl w:val="0"/>
        <w:autoSpaceDE w:val="0"/>
        <w:autoSpaceDN w:val="0"/>
        <w:adjustRightInd w:val="0"/>
        <w:ind w:left="4800"/>
        <w:jc w:val="center"/>
        <w:rPr>
          <w:caps/>
          <w:sz w:val="26"/>
          <w:szCs w:val="26"/>
        </w:rPr>
      </w:pPr>
    </w:p>
    <w:p w:rsidR="00F0639B" w:rsidRPr="00165170" w:rsidRDefault="00F0639B" w:rsidP="00F0639B">
      <w:pPr>
        <w:widowControl w:val="0"/>
        <w:autoSpaceDE w:val="0"/>
        <w:autoSpaceDN w:val="0"/>
        <w:adjustRightInd w:val="0"/>
        <w:ind w:left="4800"/>
        <w:jc w:val="center"/>
        <w:rPr>
          <w:caps/>
          <w:sz w:val="26"/>
          <w:szCs w:val="26"/>
        </w:rPr>
      </w:pPr>
    </w:p>
    <w:p w:rsidR="00F0639B" w:rsidRPr="00165170" w:rsidRDefault="00F0639B" w:rsidP="00F0639B">
      <w:pPr>
        <w:widowControl w:val="0"/>
        <w:autoSpaceDE w:val="0"/>
        <w:autoSpaceDN w:val="0"/>
        <w:adjustRightInd w:val="0"/>
        <w:ind w:left="4800"/>
        <w:jc w:val="center"/>
        <w:rPr>
          <w:caps/>
          <w:sz w:val="26"/>
          <w:szCs w:val="26"/>
        </w:rPr>
      </w:pPr>
    </w:p>
    <w:p w:rsidR="00F0639B" w:rsidRPr="00165170" w:rsidRDefault="00F0639B" w:rsidP="00F0639B">
      <w:pPr>
        <w:widowControl w:val="0"/>
        <w:autoSpaceDE w:val="0"/>
        <w:autoSpaceDN w:val="0"/>
        <w:adjustRightInd w:val="0"/>
        <w:ind w:left="4800"/>
        <w:jc w:val="center"/>
        <w:rPr>
          <w:caps/>
          <w:sz w:val="26"/>
          <w:szCs w:val="26"/>
        </w:rPr>
      </w:pPr>
    </w:p>
    <w:p w:rsidR="00F0639B" w:rsidRPr="00165170" w:rsidRDefault="00F0639B" w:rsidP="00F0639B">
      <w:pPr>
        <w:widowControl w:val="0"/>
        <w:autoSpaceDE w:val="0"/>
        <w:autoSpaceDN w:val="0"/>
        <w:adjustRightInd w:val="0"/>
        <w:ind w:left="4800"/>
        <w:jc w:val="center"/>
        <w:rPr>
          <w:caps/>
          <w:sz w:val="26"/>
          <w:szCs w:val="26"/>
        </w:rPr>
      </w:pPr>
    </w:p>
    <w:p w:rsidR="00F0639B" w:rsidRPr="00165170" w:rsidRDefault="00F0639B" w:rsidP="00F0639B">
      <w:pPr>
        <w:widowControl w:val="0"/>
        <w:autoSpaceDE w:val="0"/>
        <w:autoSpaceDN w:val="0"/>
        <w:adjustRightInd w:val="0"/>
        <w:ind w:left="4800"/>
        <w:jc w:val="center"/>
        <w:rPr>
          <w:caps/>
          <w:sz w:val="26"/>
          <w:szCs w:val="26"/>
        </w:rPr>
      </w:pPr>
    </w:p>
    <w:p w:rsidR="00F0639B" w:rsidRPr="00165170" w:rsidRDefault="00F0639B" w:rsidP="00F0639B">
      <w:pPr>
        <w:widowControl w:val="0"/>
        <w:autoSpaceDE w:val="0"/>
        <w:autoSpaceDN w:val="0"/>
        <w:adjustRightInd w:val="0"/>
        <w:ind w:left="5748" w:hanging="30"/>
        <w:jc w:val="center"/>
        <w:rPr>
          <w:caps/>
          <w:sz w:val="22"/>
          <w:szCs w:val="22"/>
        </w:rPr>
      </w:pPr>
      <w:r w:rsidRPr="00165170">
        <w:rPr>
          <w:caps/>
          <w:sz w:val="22"/>
          <w:szCs w:val="22"/>
        </w:rPr>
        <w:t>УтвержденА</w:t>
      </w:r>
    </w:p>
    <w:p w:rsidR="00F0639B" w:rsidRPr="00165170" w:rsidRDefault="00F0639B" w:rsidP="00F0639B">
      <w:pPr>
        <w:widowControl w:val="0"/>
        <w:autoSpaceDE w:val="0"/>
        <w:autoSpaceDN w:val="0"/>
        <w:adjustRightInd w:val="0"/>
        <w:ind w:left="5748" w:hanging="30"/>
        <w:jc w:val="center"/>
        <w:rPr>
          <w:sz w:val="22"/>
          <w:szCs w:val="22"/>
        </w:rPr>
      </w:pPr>
      <w:r w:rsidRPr="00165170">
        <w:rPr>
          <w:sz w:val="22"/>
          <w:szCs w:val="22"/>
        </w:rPr>
        <w:t>постановлением администрации</w:t>
      </w:r>
    </w:p>
    <w:p w:rsidR="00F0639B" w:rsidRPr="00165170" w:rsidRDefault="00F0639B" w:rsidP="00F0639B">
      <w:pPr>
        <w:widowControl w:val="0"/>
        <w:autoSpaceDE w:val="0"/>
        <w:autoSpaceDN w:val="0"/>
        <w:adjustRightInd w:val="0"/>
        <w:ind w:left="5748" w:hanging="30"/>
        <w:jc w:val="center"/>
        <w:rPr>
          <w:sz w:val="22"/>
          <w:szCs w:val="22"/>
        </w:rPr>
      </w:pPr>
      <w:r>
        <w:rPr>
          <w:sz w:val="22"/>
          <w:szCs w:val="22"/>
        </w:rPr>
        <w:t>Комсомольского</w:t>
      </w:r>
      <w:r w:rsidRPr="00165170">
        <w:rPr>
          <w:sz w:val="22"/>
          <w:szCs w:val="22"/>
        </w:rPr>
        <w:t xml:space="preserve"> сельского поселения</w:t>
      </w:r>
    </w:p>
    <w:p w:rsidR="00F0639B" w:rsidRPr="00165170" w:rsidRDefault="00F0639B" w:rsidP="00F0639B">
      <w:pPr>
        <w:widowControl w:val="0"/>
        <w:autoSpaceDE w:val="0"/>
        <w:autoSpaceDN w:val="0"/>
        <w:adjustRightInd w:val="0"/>
        <w:ind w:left="5748" w:hanging="30"/>
        <w:jc w:val="center"/>
        <w:rPr>
          <w:sz w:val="22"/>
          <w:szCs w:val="22"/>
        </w:rPr>
      </w:pPr>
      <w:r w:rsidRPr="00165170">
        <w:rPr>
          <w:sz w:val="22"/>
          <w:szCs w:val="22"/>
        </w:rPr>
        <w:t>Комсомольского района</w:t>
      </w:r>
    </w:p>
    <w:p w:rsidR="00F0639B" w:rsidRPr="00165170" w:rsidRDefault="00F0639B" w:rsidP="00F0639B">
      <w:pPr>
        <w:widowControl w:val="0"/>
        <w:autoSpaceDE w:val="0"/>
        <w:autoSpaceDN w:val="0"/>
        <w:adjustRightInd w:val="0"/>
        <w:ind w:left="5748" w:hanging="30"/>
        <w:jc w:val="center"/>
        <w:rPr>
          <w:sz w:val="22"/>
          <w:szCs w:val="22"/>
        </w:rPr>
      </w:pPr>
      <w:r w:rsidRPr="00165170">
        <w:rPr>
          <w:sz w:val="22"/>
          <w:szCs w:val="22"/>
        </w:rPr>
        <w:t xml:space="preserve">от </w:t>
      </w:r>
      <w:r>
        <w:rPr>
          <w:sz w:val="22"/>
          <w:szCs w:val="22"/>
        </w:rPr>
        <w:t>02.02</w:t>
      </w:r>
      <w:r w:rsidRPr="00165170">
        <w:rPr>
          <w:sz w:val="22"/>
          <w:szCs w:val="22"/>
        </w:rPr>
        <w:t xml:space="preserve">.2021г.  № </w:t>
      </w:r>
      <w:r>
        <w:rPr>
          <w:sz w:val="22"/>
          <w:szCs w:val="22"/>
        </w:rPr>
        <w:t>20</w:t>
      </w:r>
    </w:p>
    <w:p w:rsidR="00F0639B" w:rsidRPr="00165170" w:rsidRDefault="00F0639B" w:rsidP="00F0639B">
      <w:pPr>
        <w:pStyle w:val="ConsPlusTitle"/>
        <w:jc w:val="center"/>
        <w:rPr>
          <w:sz w:val="26"/>
          <w:szCs w:val="26"/>
        </w:rPr>
      </w:pPr>
    </w:p>
    <w:p w:rsidR="00F0639B" w:rsidRPr="00165170" w:rsidRDefault="00F0639B" w:rsidP="00F0639B">
      <w:pPr>
        <w:pStyle w:val="ConsPlusTitle"/>
        <w:jc w:val="center"/>
        <w:rPr>
          <w:sz w:val="26"/>
          <w:szCs w:val="26"/>
        </w:rPr>
      </w:pPr>
    </w:p>
    <w:p w:rsidR="00F0639B" w:rsidRPr="00165170" w:rsidRDefault="00F0639B" w:rsidP="00F0639B">
      <w:pPr>
        <w:pStyle w:val="ConsPlusNormal"/>
        <w:jc w:val="center"/>
        <w:rPr>
          <w:b/>
          <w:caps/>
          <w:sz w:val="26"/>
          <w:szCs w:val="26"/>
        </w:rPr>
      </w:pPr>
      <w:r w:rsidRPr="00165170">
        <w:rPr>
          <w:b/>
          <w:caps/>
          <w:sz w:val="26"/>
          <w:szCs w:val="26"/>
        </w:rPr>
        <w:t>П а с п о р т</w:t>
      </w:r>
    </w:p>
    <w:p w:rsidR="00F0639B" w:rsidRPr="00165170" w:rsidRDefault="00F0639B" w:rsidP="00F0639B">
      <w:pPr>
        <w:pStyle w:val="ConsPlusNormal"/>
        <w:jc w:val="center"/>
        <w:rPr>
          <w:b/>
          <w:sz w:val="26"/>
          <w:szCs w:val="26"/>
        </w:rPr>
      </w:pPr>
      <w:r w:rsidRPr="00165170">
        <w:rPr>
          <w:b/>
          <w:sz w:val="26"/>
          <w:szCs w:val="26"/>
        </w:rPr>
        <w:t xml:space="preserve">муниципальной программы </w:t>
      </w:r>
      <w:r>
        <w:rPr>
          <w:b/>
          <w:sz w:val="26"/>
          <w:szCs w:val="26"/>
        </w:rPr>
        <w:t>Комсомольского</w:t>
      </w:r>
      <w:r w:rsidRPr="00165170">
        <w:rPr>
          <w:b/>
          <w:sz w:val="26"/>
          <w:szCs w:val="26"/>
        </w:rPr>
        <w:t xml:space="preserve"> сельского поселения </w:t>
      </w:r>
    </w:p>
    <w:p w:rsidR="00F0639B" w:rsidRPr="00165170" w:rsidRDefault="00F0639B" w:rsidP="00F0639B">
      <w:pPr>
        <w:pStyle w:val="ConsPlusNormal"/>
        <w:jc w:val="center"/>
        <w:rPr>
          <w:b/>
          <w:sz w:val="26"/>
          <w:szCs w:val="26"/>
        </w:rPr>
      </w:pPr>
      <w:r w:rsidRPr="00165170">
        <w:rPr>
          <w:b/>
          <w:sz w:val="26"/>
          <w:szCs w:val="26"/>
        </w:rPr>
        <w:t>Комсомольского района Чувашской Республики «Развитие потенциала</w:t>
      </w:r>
    </w:p>
    <w:p w:rsidR="00F0639B" w:rsidRPr="00165170" w:rsidRDefault="00F0639B" w:rsidP="00F0639B">
      <w:pPr>
        <w:pStyle w:val="ConsPlusNormal"/>
        <w:jc w:val="center"/>
        <w:rPr>
          <w:b/>
          <w:sz w:val="26"/>
          <w:szCs w:val="26"/>
        </w:rPr>
      </w:pPr>
      <w:r w:rsidRPr="00165170">
        <w:rPr>
          <w:b/>
          <w:sz w:val="26"/>
          <w:szCs w:val="26"/>
        </w:rPr>
        <w:t xml:space="preserve"> муниципального управления»</w:t>
      </w:r>
    </w:p>
    <w:p w:rsidR="00F0639B" w:rsidRPr="00165170" w:rsidRDefault="00F0639B" w:rsidP="00F0639B">
      <w:pPr>
        <w:rPr>
          <w:sz w:val="26"/>
          <w:szCs w:val="26"/>
        </w:rPr>
      </w:pPr>
    </w:p>
    <w:tbl>
      <w:tblPr>
        <w:tblW w:w="5000" w:type="pct"/>
        <w:tblCellMar>
          <w:left w:w="62" w:type="dxa"/>
          <w:right w:w="62" w:type="dxa"/>
        </w:tblCellMar>
        <w:tblLook w:val="0000" w:firstRow="0" w:lastRow="0" w:firstColumn="0" w:lastColumn="0" w:noHBand="0" w:noVBand="0"/>
      </w:tblPr>
      <w:tblGrid>
        <w:gridCol w:w="2721"/>
        <w:gridCol w:w="989"/>
        <w:gridCol w:w="6236"/>
      </w:tblGrid>
      <w:tr w:rsidR="00F0639B" w:rsidRPr="00165170" w:rsidTr="00451015">
        <w:tc>
          <w:tcPr>
            <w:tcW w:w="1549" w:type="pct"/>
          </w:tcPr>
          <w:p w:rsidR="00F0639B" w:rsidRPr="00165170" w:rsidRDefault="00F0639B" w:rsidP="00451015">
            <w:pPr>
              <w:pStyle w:val="afc"/>
              <w:rPr>
                <w:rFonts w:ascii="Times New Roman" w:hAnsi="Times New Roman"/>
                <w:sz w:val="26"/>
                <w:szCs w:val="26"/>
              </w:rPr>
            </w:pPr>
            <w:bookmarkStart w:id="47" w:name="sub_111"/>
            <w:r w:rsidRPr="00165170">
              <w:rPr>
                <w:rFonts w:ascii="Times New Roman" w:hAnsi="Times New Roman"/>
                <w:sz w:val="26"/>
                <w:szCs w:val="26"/>
              </w:rPr>
              <w:t>Ответственный исполнитель Муниципальной программы</w:t>
            </w:r>
            <w:bookmarkEnd w:id="47"/>
          </w:p>
          <w:p w:rsidR="00F0639B" w:rsidRPr="00165170" w:rsidRDefault="00F0639B" w:rsidP="00451015">
            <w:pPr>
              <w:pStyle w:val="ConsPlusNormal"/>
              <w:jc w:val="both"/>
              <w:rPr>
                <w:sz w:val="26"/>
                <w:szCs w:val="26"/>
              </w:rPr>
            </w:pPr>
          </w:p>
        </w:tc>
        <w:tc>
          <w:tcPr>
            <w:tcW w:w="135" w:type="pct"/>
          </w:tcPr>
          <w:p w:rsidR="00F0639B" w:rsidRPr="00165170" w:rsidRDefault="00F0639B" w:rsidP="00451015">
            <w:pPr>
              <w:pStyle w:val="ConsPlusNormal"/>
              <w:jc w:val="center"/>
              <w:rPr>
                <w:sz w:val="26"/>
                <w:szCs w:val="26"/>
              </w:rPr>
            </w:pPr>
            <w:r w:rsidRPr="00165170">
              <w:rPr>
                <w:sz w:val="26"/>
                <w:szCs w:val="26"/>
              </w:rPr>
              <w:t>–</w:t>
            </w:r>
          </w:p>
        </w:tc>
        <w:tc>
          <w:tcPr>
            <w:tcW w:w="3316" w:type="pct"/>
          </w:tcPr>
          <w:p w:rsidR="00F0639B" w:rsidRPr="00165170" w:rsidRDefault="00F0639B" w:rsidP="00451015">
            <w:pPr>
              <w:pStyle w:val="ConsPlusNormal"/>
              <w:jc w:val="both"/>
              <w:rPr>
                <w:sz w:val="26"/>
                <w:szCs w:val="26"/>
              </w:rPr>
            </w:pPr>
            <w:r w:rsidRPr="00165170">
              <w:rPr>
                <w:sz w:val="26"/>
                <w:szCs w:val="26"/>
              </w:rPr>
              <w:t xml:space="preserve">Администрация </w:t>
            </w:r>
            <w:r>
              <w:rPr>
                <w:sz w:val="26"/>
                <w:szCs w:val="26"/>
              </w:rPr>
              <w:t>Комсомольского</w:t>
            </w:r>
            <w:r w:rsidRPr="00165170">
              <w:rPr>
                <w:sz w:val="26"/>
                <w:szCs w:val="26"/>
              </w:rPr>
              <w:t xml:space="preserve"> сельского поселения Комсомольского района Чувашской Республики</w:t>
            </w: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t>Участники Муниципальной программы</w:t>
            </w:r>
          </w:p>
        </w:tc>
        <w:tc>
          <w:tcPr>
            <w:tcW w:w="135" w:type="pct"/>
          </w:tcPr>
          <w:p w:rsidR="00F0639B" w:rsidRPr="00165170" w:rsidRDefault="00F0639B" w:rsidP="00451015">
            <w:pPr>
              <w:autoSpaceDE w:val="0"/>
              <w:autoSpaceDN w:val="0"/>
              <w:adjustRightInd w:val="0"/>
              <w:jc w:val="center"/>
              <w:rPr>
                <w:sz w:val="26"/>
                <w:szCs w:val="26"/>
                <w:lang w:eastAsia="en-US"/>
              </w:rPr>
            </w:pPr>
            <w:r w:rsidRPr="00165170">
              <w:rPr>
                <w:sz w:val="26"/>
                <w:szCs w:val="26"/>
                <w:lang w:eastAsia="en-US"/>
              </w:rPr>
              <w:t>–</w:t>
            </w:r>
          </w:p>
        </w:tc>
        <w:tc>
          <w:tcPr>
            <w:tcW w:w="3316" w:type="pct"/>
          </w:tcPr>
          <w:p w:rsidR="00F0639B" w:rsidRPr="00165170" w:rsidRDefault="00F0639B" w:rsidP="00451015">
            <w:pPr>
              <w:pStyle w:val="ConsPlusTitle"/>
              <w:jc w:val="both"/>
              <w:rPr>
                <w:b w:val="0"/>
                <w:sz w:val="26"/>
                <w:szCs w:val="26"/>
              </w:rPr>
            </w:pPr>
            <w:smartTag w:uri="urn:schemas-microsoft-com:office:smarttags" w:element="PersonName">
              <w:smartTagPr>
                <w:attr w:name="ProductID" w:val="Администрация Комсомольского района"/>
              </w:smartTagPr>
              <w:r w:rsidRPr="00165170">
                <w:rPr>
                  <w:b w:val="0"/>
                  <w:sz w:val="26"/>
                  <w:szCs w:val="26"/>
                </w:rPr>
                <w:t>Администрация Комсомольского района</w:t>
              </w:r>
            </w:smartTag>
            <w:r w:rsidRPr="00165170">
              <w:rPr>
                <w:b w:val="0"/>
                <w:sz w:val="26"/>
                <w:szCs w:val="26"/>
              </w:rPr>
              <w:t xml:space="preserve"> Чувашской Республики (по согласованию);</w:t>
            </w:r>
          </w:p>
          <w:p w:rsidR="00F0639B" w:rsidRPr="00165170" w:rsidRDefault="00F0639B" w:rsidP="00451015">
            <w:pPr>
              <w:pStyle w:val="ConsPlusTitle"/>
              <w:jc w:val="both"/>
              <w:rPr>
                <w:b w:val="0"/>
                <w:sz w:val="26"/>
                <w:szCs w:val="26"/>
              </w:rPr>
            </w:pPr>
            <w:r w:rsidRPr="00165170">
              <w:rPr>
                <w:b w:val="0"/>
                <w:sz w:val="26"/>
                <w:szCs w:val="26"/>
              </w:rPr>
              <w:t>Муниципальное казенное учреждение «Централизованная бухгалтерия Комсомольского района Чувашской Республики» (по согласованию)</w:t>
            </w:r>
          </w:p>
          <w:p w:rsidR="00F0639B" w:rsidRPr="00165170" w:rsidRDefault="00F0639B" w:rsidP="00451015">
            <w:pPr>
              <w:pStyle w:val="afc"/>
              <w:jc w:val="both"/>
              <w:rPr>
                <w:sz w:val="26"/>
                <w:szCs w:val="26"/>
              </w:rPr>
            </w:pP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t xml:space="preserve">Подпрограммы Муниципальной программы </w:t>
            </w:r>
          </w:p>
        </w:tc>
        <w:tc>
          <w:tcPr>
            <w:tcW w:w="135" w:type="pct"/>
          </w:tcPr>
          <w:p w:rsidR="00F0639B" w:rsidRPr="00165170" w:rsidRDefault="00F0639B" w:rsidP="00451015">
            <w:pPr>
              <w:pStyle w:val="ConsPlusNormal"/>
              <w:jc w:val="center"/>
              <w:rPr>
                <w:sz w:val="26"/>
                <w:szCs w:val="26"/>
              </w:rPr>
            </w:pPr>
            <w:r w:rsidRPr="00165170">
              <w:rPr>
                <w:sz w:val="26"/>
                <w:szCs w:val="26"/>
              </w:rPr>
              <w:t>–</w:t>
            </w:r>
          </w:p>
        </w:tc>
        <w:tc>
          <w:tcPr>
            <w:tcW w:w="3316" w:type="pct"/>
          </w:tcPr>
          <w:p w:rsidR="00F0639B" w:rsidRPr="00165170" w:rsidRDefault="00F0639B" w:rsidP="00451015">
            <w:pPr>
              <w:pStyle w:val="ConsPlusNormal"/>
              <w:jc w:val="both"/>
              <w:rPr>
                <w:sz w:val="26"/>
                <w:szCs w:val="26"/>
              </w:rPr>
            </w:pPr>
            <w:r w:rsidRPr="00165170">
              <w:rPr>
                <w:sz w:val="26"/>
                <w:szCs w:val="26"/>
              </w:rPr>
              <w:t>«Развитие муниципальной службы»;</w:t>
            </w:r>
          </w:p>
          <w:p w:rsidR="00F0639B" w:rsidRPr="00165170" w:rsidRDefault="00F0639B" w:rsidP="00451015">
            <w:pPr>
              <w:pStyle w:val="ConsPlusNormal"/>
              <w:jc w:val="both"/>
              <w:rPr>
                <w:sz w:val="26"/>
                <w:szCs w:val="26"/>
              </w:rPr>
            </w:pPr>
            <w:r w:rsidRPr="00165170">
              <w:rPr>
                <w:sz w:val="26"/>
                <w:szCs w:val="26"/>
              </w:rPr>
              <w:t>«Противодействие коррупции»;</w:t>
            </w:r>
          </w:p>
          <w:p w:rsidR="00F0639B" w:rsidRPr="00165170" w:rsidRDefault="00F0639B" w:rsidP="00451015">
            <w:pPr>
              <w:pStyle w:val="ConsPlusNormal"/>
              <w:jc w:val="both"/>
              <w:rPr>
                <w:sz w:val="26"/>
                <w:szCs w:val="26"/>
              </w:rPr>
            </w:pPr>
            <w:r w:rsidRPr="00165170">
              <w:rPr>
                <w:sz w:val="26"/>
                <w:szCs w:val="26"/>
              </w:rPr>
              <w:t>«Совершенствование кадровой политики и развитие кадрового потенциала муниципальной службы»;</w:t>
            </w:r>
          </w:p>
          <w:p w:rsidR="00F0639B" w:rsidRPr="00165170" w:rsidRDefault="00F0639B" w:rsidP="00451015">
            <w:pPr>
              <w:pStyle w:val="ConsPlusNormal"/>
              <w:jc w:val="both"/>
              <w:rPr>
                <w:sz w:val="26"/>
                <w:szCs w:val="26"/>
              </w:rPr>
            </w:pPr>
            <w:r w:rsidRPr="00165170">
              <w:rPr>
                <w:sz w:val="26"/>
                <w:szCs w:val="26"/>
              </w:rPr>
              <w:t xml:space="preserve"> «Обеспечение реализации муниципальной программы «Развитие потенциала муниципального управления»</w:t>
            </w:r>
          </w:p>
          <w:p w:rsidR="00F0639B" w:rsidRPr="00165170" w:rsidRDefault="00F0639B" w:rsidP="00451015">
            <w:pPr>
              <w:pStyle w:val="ConsPlusNormal"/>
              <w:jc w:val="both"/>
              <w:rPr>
                <w:sz w:val="26"/>
                <w:szCs w:val="26"/>
              </w:rPr>
            </w:pP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t>Цели Муниципальной программы</w:t>
            </w:r>
          </w:p>
        </w:tc>
        <w:tc>
          <w:tcPr>
            <w:tcW w:w="135" w:type="pct"/>
          </w:tcPr>
          <w:p w:rsidR="00F0639B" w:rsidRPr="00165170" w:rsidRDefault="00F0639B" w:rsidP="00451015">
            <w:pPr>
              <w:autoSpaceDE w:val="0"/>
              <w:autoSpaceDN w:val="0"/>
              <w:adjustRightInd w:val="0"/>
              <w:jc w:val="center"/>
              <w:rPr>
                <w:bCs/>
                <w:sz w:val="26"/>
                <w:szCs w:val="26"/>
                <w:lang w:eastAsia="en-US"/>
              </w:rPr>
            </w:pPr>
            <w:r w:rsidRPr="00165170">
              <w:rPr>
                <w:bCs/>
                <w:sz w:val="26"/>
                <w:szCs w:val="26"/>
                <w:lang w:eastAsia="en-US"/>
              </w:rPr>
              <w:t>–</w:t>
            </w:r>
          </w:p>
        </w:tc>
        <w:tc>
          <w:tcPr>
            <w:tcW w:w="3316"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совершенствование системы муниципального 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lastRenderedPageBreak/>
              <w:t xml:space="preserve">повышение эффективности и результативности деятельности муниципальных служащих </w:t>
            </w:r>
            <w:r>
              <w:rPr>
                <w:sz w:val="26"/>
                <w:szCs w:val="26"/>
              </w:rPr>
              <w:t>Комсомольского</w:t>
            </w:r>
            <w:r w:rsidRPr="00165170">
              <w:rPr>
                <w:sz w:val="26"/>
                <w:szCs w:val="26"/>
              </w:rPr>
              <w:t xml:space="preserve"> сельского поселения</w:t>
            </w: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lastRenderedPageBreak/>
              <w:t>Задачи Муниципальной программы</w:t>
            </w:r>
          </w:p>
        </w:tc>
        <w:tc>
          <w:tcPr>
            <w:tcW w:w="135" w:type="pct"/>
          </w:tcPr>
          <w:p w:rsidR="00F0639B" w:rsidRPr="00165170" w:rsidRDefault="00F0639B" w:rsidP="00451015">
            <w:pPr>
              <w:autoSpaceDE w:val="0"/>
              <w:autoSpaceDN w:val="0"/>
              <w:adjustRightInd w:val="0"/>
              <w:jc w:val="center"/>
              <w:rPr>
                <w:sz w:val="26"/>
                <w:szCs w:val="26"/>
                <w:lang w:eastAsia="en-US"/>
              </w:rPr>
            </w:pPr>
            <w:r w:rsidRPr="00165170">
              <w:rPr>
                <w:sz w:val="26"/>
                <w:szCs w:val="26"/>
                <w:lang w:eastAsia="en-US"/>
              </w:rPr>
              <w:t>–</w:t>
            </w:r>
          </w:p>
        </w:tc>
        <w:tc>
          <w:tcPr>
            <w:tcW w:w="3316"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t xml:space="preserve">Целевые показатели </w:t>
            </w:r>
            <w:r>
              <w:rPr>
                <w:sz w:val="26"/>
                <w:szCs w:val="26"/>
              </w:rPr>
              <w:t>(</w:t>
            </w:r>
            <w:r w:rsidRPr="00165170">
              <w:rPr>
                <w:sz w:val="26"/>
                <w:szCs w:val="26"/>
              </w:rPr>
              <w:t>индикаторы</w:t>
            </w:r>
            <w:r>
              <w:rPr>
                <w:sz w:val="26"/>
                <w:szCs w:val="26"/>
              </w:rPr>
              <w:t>)</w:t>
            </w:r>
            <w:r w:rsidRPr="00165170">
              <w:rPr>
                <w:sz w:val="26"/>
                <w:szCs w:val="26"/>
              </w:rPr>
              <w:t xml:space="preserve"> Муниципальной программы</w:t>
            </w:r>
          </w:p>
        </w:tc>
        <w:tc>
          <w:tcPr>
            <w:tcW w:w="135" w:type="pct"/>
          </w:tcPr>
          <w:p w:rsidR="00F0639B" w:rsidRPr="00165170" w:rsidRDefault="00F0639B" w:rsidP="00451015">
            <w:pPr>
              <w:jc w:val="center"/>
              <w:rPr>
                <w:sz w:val="26"/>
                <w:szCs w:val="26"/>
              </w:rPr>
            </w:pPr>
            <w:r w:rsidRPr="00165170">
              <w:rPr>
                <w:sz w:val="26"/>
                <w:szCs w:val="26"/>
              </w:rPr>
              <w:t>–</w:t>
            </w:r>
          </w:p>
        </w:tc>
        <w:tc>
          <w:tcPr>
            <w:tcW w:w="3316"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к 2036 году будут достигнуты следующие целевые</w:t>
            </w:r>
            <w:r>
              <w:rPr>
                <w:sz w:val="26"/>
                <w:szCs w:val="26"/>
                <w:lang w:eastAsia="en-US"/>
              </w:rPr>
              <w:t xml:space="preserve"> </w:t>
            </w:r>
            <w:r w:rsidRPr="00165170">
              <w:rPr>
                <w:sz w:val="26"/>
                <w:szCs w:val="26"/>
                <w:lang w:eastAsia="en-US"/>
              </w:rPr>
              <w:t xml:space="preserve">показатели </w:t>
            </w:r>
            <w:r>
              <w:rPr>
                <w:sz w:val="26"/>
                <w:szCs w:val="26"/>
                <w:lang w:eastAsia="en-US"/>
              </w:rPr>
              <w:t>(</w:t>
            </w:r>
            <w:r w:rsidRPr="00165170">
              <w:rPr>
                <w:sz w:val="26"/>
                <w:szCs w:val="26"/>
                <w:lang w:eastAsia="en-US"/>
              </w:rPr>
              <w:t>индикаторы</w:t>
            </w:r>
            <w:r>
              <w:rPr>
                <w:sz w:val="26"/>
                <w:szCs w:val="26"/>
                <w:lang w:eastAsia="en-US"/>
              </w:rPr>
              <w:t>)</w:t>
            </w:r>
            <w:r w:rsidRPr="00165170">
              <w:rPr>
                <w:sz w:val="26"/>
                <w:szCs w:val="26"/>
                <w:lang w:eastAsia="en-US"/>
              </w:rPr>
              <w:t>:</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доля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t>Сроки и этапы реализации Муниципальной программы</w:t>
            </w:r>
          </w:p>
        </w:tc>
        <w:tc>
          <w:tcPr>
            <w:tcW w:w="135" w:type="pct"/>
          </w:tcPr>
          <w:p w:rsidR="00F0639B" w:rsidRPr="00165170" w:rsidRDefault="00F0639B" w:rsidP="00451015">
            <w:pPr>
              <w:pStyle w:val="ConsPlusNormal"/>
              <w:jc w:val="center"/>
              <w:rPr>
                <w:sz w:val="26"/>
                <w:szCs w:val="26"/>
              </w:rPr>
            </w:pPr>
            <w:r w:rsidRPr="00165170">
              <w:rPr>
                <w:sz w:val="26"/>
                <w:szCs w:val="26"/>
              </w:rPr>
              <w:t>–</w:t>
            </w:r>
          </w:p>
        </w:tc>
        <w:tc>
          <w:tcPr>
            <w:tcW w:w="3316" w:type="pct"/>
          </w:tcPr>
          <w:p w:rsidR="00F0639B" w:rsidRPr="00165170" w:rsidRDefault="00F0639B" w:rsidP="00451015">
            <w:pPr>
              <w:pStyle w:val="ConsPlusNormal"/>
              <w:jc w:val="both"/>
              <w:rPr>
                <w:sz w:val="26"/>
                <w:szCs w:val="26"/>
              </w:rPr>
            </w:pPr>
            <w:r w:rsidRPr="00165170">
              <w:rPr>
                <w:sz w:val="26"/>
                <w:szCs w:val="26"/>
              </w:rPr>
              <w:t>2021–2035 годы:</w:t>
            </w:r>
          </w:p>
          <w:p w:rsidR="00F0639B" w:rsidRPr="00165170" w:rsidRDefault="00F0639B" w:rsidP="00451015">
            <w:pPr>
              <w:autoSpaceDE w:val="0"/>
              <w:autoSpaceDN w:val="0"/>
              <w:adjustRightInd w:val="0"/>
              <w:jc w:val="both"/>
              <w:rPr>
                <w:sz w:val="26"/>
                <w:szCs w:val="26"/>
              </w:rPr>
            </w:pPr>
            <w:r w:rsidRPr="00165170">
              <w:rPr>
                <w:sz w:val="26"/>
                <w:szCs w:val="26"/>
              </w:rPr>
              <w:t>1 этап – 2021–2025 годы;</w:t>
            </w:r>
          </w:p>
          <w:p w:rsidR="00F0639B" w:rsidRPr="00165170" w:rsidRDefault="00F0639B" w:rsidP="00451015">
            <w:pPr>
              <w:autoSpaceDE w:val="0"/>
              <w:autoSpaceDN w:val="0"/>
              <w:adjustRightInd w:val="0"/>
              <w:jc w:val="both"/>
              <w:rPr>
                <w:sz w:val="26"/>
                <w:szCs w:val="26"/>
              </w:rPr>
            </w:pPr>
            <w:r w:rsidRPr="00165170">
              <w:rPr>
                <w:sz w:val="26"/>
                <w:szCs w:val="26"/>
              </w:rPr>
              <w:t>2 этап – 2026–2030 годы;</w:t>
            </w:r>
          </w:p>
          <w:p w:rsidR="00F0639B" w:rsidRPr="00165170" w:rsidRDefault="00F0639B" w:rsidP="00451015">
            <w:pPr>
              <w:autoSpaceDE w:val="0"/>
              <w:autoSpaceDN w:val="0"/>
              <w:adjustRightInd w:val="0"/>
              <w:jc w:val="both"/>
              <w:rPr>
                <w:sz w:val="26"/>
                <w:szCs w:val="26"/>
              </w:rPr>
            </w:pPr>
            <w:r w:rsidRPr="00165170">
              <w:rPr>
                <w:sz w:val="26"/>
                <w:szCs w:val="26"/>
              </w:rPr>
              <w:t>3 этап – 2031–2035 годы</w:t>
            </w:r>
          </w:p>
          <w:p w:rsidR="00F0639B" w:rsidRPr="00165170" w:rsidRDefault="00F0639B" w:rsidP="00451015">
            <w:pPr>
              <w:autoSpaceDE w:val="0"/>
              <w:autoSpaceDN w:val="0"/>
              <w:adjustRightInd w:val="0"/>
              <w:jc w:val="both"/>
              <w:rPr>
                <w:sz w:val="26"/>
                <w:szCs w:val="26"/>
              </w:rPr>
            </w:pP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t xml:space="preserve">Объемы финансирования Муниципальной программы с разбивкой по годам реализации </w:t>
            </w:r>
          </w:p>
        </w:tc>
        <w:tc>
          <w:tcPr>
            <w:tcW w:w="135" w:type="pct"/>
          </w:tcPr>
          <w:p w:rsidR="00F0639B" w:rsidRPr="00165170" w:rsidRDefault="00F0639B" w:rsidP="00451015">
            <w:pPr>
              <w:autoSpaceDE w:val="0"/>
              <w:autoSpaceDN w:val="0"/>
              <w:adjustRightInd w:val="0"/>
              <w:jc w:val="center"/>
              <w:rPr>
                <w:sz w:val="26"/>
                <w:szCs w:val="26"/>
                <w:lang w:eastAsia="en-US"/>
              </w:rPr>
            </w:pPr>
            <w:r w:rsidRPr="00165170">
              <w:rPr>
                <w:sz w:val="26"/>
                <w:szCs w:val="26"/>
                <w:lang w:eastAsia="en-US"/>
              </w:rPr>
              <w:t>–</w:t>
            </w:r>
          </w:p>
        </w:tc>
        <w:tc>
          <w:tcPr>
            <w:tcW w:w="3316"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прогнозируемые объемы финансирования </w:t>
            </w:r>
            <w:r w:rsidRPr="00165170">
              <w:rPr>
                <w:sz w:val="26"/>
                <w:szCs w:val="26"/>
              </w:rPr>
              <w:t>Муниципальной</w:t>
            </w:r>
            <w:r w:rsidRPr="00165170">
              <w:rPr>
                <w:sz w:val="26"/>
                <w:szCs w:val="26"/>
                <w:lang w:eastAsia="en-US"/>
              </w:rPr>
              <w:t xml:space="preserve"> программы в 2021–2035 годах составляют      общий объем финансирования Муниципальной программы   составит </w:t>
            </w:r>
            <w:r>
              <w:rPr>
                <w:sz w:val="26"/>
                <w:szCs w:val="26"/>
                <w:lang w:eastAsia="en-US"/>
              </w:rPr>
              <w:t>36 313 844</w:t>
            </w:r>
            <w:r w:rsidRPr="00165170">
              <w:rPr>
                <w:sz w:val="26"/>
                <w:szCs w:val="26"/>
                <w:lang w:eastAsia="en-US"/>
              </w:rPr>
              <w:t xml:space="preserve">,00 рублей,   </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том числе: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2021 году – </w:t>
            </w:r>
            <w:r>
              <w:rPr>
                <w:sz w:val="26"/>
                <w:szCs w:val="26"/>
                <w:lang w:eastAsia="en-US"/>
              </w:rPr>
              <w:t>2 464 210</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2022 году –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2023 году –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2024 году –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2025 году-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2026-</w:t>
            </w:r>
            <w:smartTag w:uri="urn:schemas-microsoft-com:office:smarttags" w:element="metricconverter">
              <w:smartTagPr>
                <w:attr w:name="ProductID" w:val="2030 г"/>
              </w:smartTagPr>
              <w:r w:rsidRPr="00165170">
                <w:rPr>
                  <w:sz w:val="26"/>
                  <w:szCs w:val="26"/>
                  <w:lang w:eastAsia="en-US"/>
                </w:rPr>
                <w:t>2030 г</w:t>
              </w:r>
            </w:smartTag>
            <w:r w:rsidRPr="00165170">
              <w:rPr>
                <w:sz w:val="26"/>
                <w:szCs w:val="26"/>
                <w:lang w:eastAsia="en-US"/>
              </w:rPr>
              <w:t xml:space="preserve">.г. – </w:t>
            </w:r>
            <w:r>
              <w:rPr>
                <w:sz w:val="26"/>
                <w:szCs w:val="26"/>
                <w:lang w:eastAsia="en-US"/>
              </w:rPr>
              <w:t>12 089 155</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2031-</w:t>
            </w:r>
            <w:smartTag w:uri="urn:schemas-microsoft-com:office:smarttags" w:element="metricconverter">
              <w:smartTagPr>
                <w:attr w:name="ProductID" w:val="2035 г"/>
              </w:smartTagPr>
              <w:r w:rsidRPr="00165170">
                <w:rPr>
                  <w:sz w:val="26"/>
                  <w:szCs w:val="26"/>
                  <w:lang w:eastAsia="en-US"/>
                </w:rPr>
                <w:t>2035 г</w:t>
              </w:r>
            </w:smartTag>
            <w:r w:rsidRPr="00165170">
              <w:rPr>
                <w:sz w:val="26"/>
                <w:szCs w:val="26"/>
                <w:lang w:eastAsia="en-US"/>
              </w:rPr>
              <w:t xml:space="preserve">.г. – </w:t>
            </w:r>
            <w:r>
              <w:rPr>
                <w:sz w:val="26"/>
                <w:szCs w:val="26"/>
                <w:lang w:eastAsia="en-US"/>
              </w:rPr>
              <w:t>12 089 155</w:t>
            </w:r>
            <w:r w:rsidRPr="00165170">
              <w:rPr>
                <w:sz w:val="26"/>
                <w:szCs w:val="26"/>
                <w:lang w:eastAsia="en-US"/>
              </w:rPr>
              <w:t>,00</w:t>
            </w:r>
            <w:r>
              <w:rPr>
                <w:sz w:val="26"/>
                <w:szCs w:val="26"/>
                <w:lang w:eastAsia="en-US"/>
              </w:rPr>
              <w:t xml:space="preserve"> </w:t>
            </w:r>
            <w:r w:rsidRPr="00165170">
              <w:rPr>
                <w:sz w:val="26"/>
                <w:szCs w:val="26"/>
                <w:lang w:eastAsia="en-US"/>
              </w:rPr>
              <w:t>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из них средства:</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федерального бюджета –0,00 рублей (0 процента), в том числе: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2021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2022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2023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2024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2025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2026–2030 годах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lastRenderedPageBreak/>
              <w:t>в 2031–2035 годах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республиканского бюджета Чувашской Республики – 0,00 рублей (0 процента), в том числе: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2021 году –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2022 году –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2023 году –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2024 году –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2025 году –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2026–2030 годах –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2031–2035 годах –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бюджета </w:t>
            </w:r>
            <w:r>
              <w:rPr>
                <w:sz w:val="26"/>
                <w:szCs w:val="26"/>
                <w:lang w:eastAsia="en-US"/>
              </w:rPr>
              <w:t>Комсомольского</w:t>
            </w:r>
            <w:r w:rsidRPr="00165170">
              <w:rPr>
                <w:sz w:val="26"/>
                <w:szCs w:val="26"/>
              </w:rPr>
              <w:t xml:space="preserve"> сельского поселения</w:t>
            </w:r>
            <w:r w:rsidRPr="00165170">
              <w:rPr>
                <w:sz w:val="26"/>
                <w:szCs w:val="26"/>
                <w:lang w:eastAsia="en-US"/>
              </w:rPr>
              <w:t xml:space="preserve"> – </w:t>
            </w:r>
          </w:p>
          <w:p w:rsidR="00F0639B" w:rsidRPr="00165170" w:rsidRDefault="00F0639B" w:rsidP="00451015">
            <w:pPr>
              <w:autoSpaceDE w:val="0"/>
              <w:autoSpaceDN w:val="0"/>
              <w:adjustRightInd w:val="0"/>
              <w:jc w:val="both"/>
              <w:rPr>
                <w:sz w:val="26"/>
                <w:szCs w:val="26"/>
                <w:lang w:eastAsia="en-US"/>
              </w:rPr>
            </w:pPr>
            <w:r>
              <w:rPr>
                <w:sz w:val="26"/>
                <w:szCs w:val="26"/>
                <w:lang w:eastAsia="en-US"/>
              </w:rPr>
              <w:t>36 313 844</w:t>
            </w:r>
            <w:r w:rsidRPr="00165170">
              <w:rPr>
                <w:sz w:val="26"/>
                <w:szCs w:val="26"/>
                <w:lang w:eastAsia="en-US"/>
              </w:rPr>
              <w:t>,00 рублей (100,00 процента), в том числе: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2021 году – </w:t>
            </w:r>
            <w:r>
              <w:rPr>
                <w:sz w:val="26"/>
                <w:szCs w:val="26"/>
                <w:lang w:eastAsia="en-US"/>
              </w:rPr>
              <w:t>2 464 210</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2022 году –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2023 году –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2024 году –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в 2025 году-  </w:t>
            </w:r>
            <w:r>
              <w:rPr>
                <w:sz w:val="26"/>
                <w:szCs w:val="26"/>
                <w:lang w:eastAsia="en-US"/>
              </w:rPr>
              <w:t>2 417 831,</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2026-</w:t>
            </w:r>
            <w:smartTag w:uri="urn:schemas-microsoft-com:office:smarttags" w:element="metricconverter">
              <w:smartTagPr>
                <w:attr w:name="ProductID" w:val="2030 г"/>
              </w:smartTagPr>
              <w:r w:rsidRPr="00165170">
                <w:rPr>
                  <w:sz w:val="26"/>
                  <w:szCs w:val="26"/>
                  <w:lang w:eastAsia="en-US"/>
                </w:rPr>
                <w:t>2030 г</w:t>
              </w:r>
            </w:smartTag>
            <w:r w:rsidRPr="00165170">
              <w:rPr>
                <w:sz w:val="26"/>
                <w:szCs w:val="26"/>
                <w:lang w:eastAsia="en-US"/>
              </w:rPr>
              <w:t xml:space="preserve">.г. – </w:t>
            </w:r>
            <w:r>
              <w:rPr>
                <w:sz w:val="26"/>
                <w:szCs w:val="26"/>
                <w:lang w:eastAsia="en-US"/>
              </w:rPr>
              <w:t>12 089 155</w:t>
            </w:r>
            <w:r w:rsidRPr="00165170">
              <w:rPr>
                <w:sz w:val="26"/>
                <w:szCs w:val="26"/>
                <w:lang w:eastAsia="en-US"/>
              </w:rPr>
              <w:t>,00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2031-</w:t>
            </w:r>
            <w:smartTag w:uri="urn:schemas-microsoft-com:office:smarttags" w:element="metricconverter">
              <w:smartTagPr>
                <w:attr w:name="ProductID" w:val="2035 г"/>
              </w:smartTagPr>
              <w:r w:rsidRPr="00165170">
                <w:rPr>
                  <w:sz w:val="26"/>
                  <w:szCs w:val="26"/>
                  <w:lang w:eastAsia="en-US"/>
                </w:rPr>
                <w:t>2035 г</w:t>
              </w:r>
            </w:smartTag>
            <w:r w:rsidRPr="00165170">
              <w:rPr>
                <w:sz w:val="26"/>
                <w:szCs w:val="26"/>
                <w:lang w:eastAsia="en-US"/>
              </w:rPr>
              <w:t xml:space="preserve">.г. – </w:t>
            </w:r>
            <w:r>
              <w:rPr>
                <w:sz w:val="26"/>
                <w:szCs w:val="26"/>
                <w:lang w:eastAsia="en-US"/>
              </w:rPr>
              <w:t>12 089 155</w:t>
            </w:r>
            <w:r w:rsidRPr="00165170">
              <w:rPr>
                <w:sz w:val="26"/>
                <w:szCs w:val="26"/>
                <w:lang w:eastAsia="en-US"/>
              </w:rPr>
              <w:t>,00</w:t>
            </w:r>
            <w:r>
              <w:rPr>
                <w:sz w:val="26"/>
                <w:szCs w:val="26"/>
                <w:lang w:eastAsia="en-US"/>
              </w:rPr>
              <w:t xml:space="preserve"> </w:t>
            </w:r>
            <w:r w:rsidRPr="00165170">
              <w:rPr>
                <w:sz w:val="26"/>
                <w:szCs w:val="26"/>
                <w:lang w:eastAsia="en-US"/>
              </w:rPr>
              <w:t>рублей;</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49" w:type="pct"/>
          </w:tcPr>
          <w:p w:rsidR="00F0639B" w:rsidRPr="00165170" w:rsidRDefault="00F0639B" w:rsidP="00451015">
            <w:pPr>
              <w:pStyle w:val="ConsPlusNormal"/>
              <w:jc w:val="both"/>
              <w:rPr>
                <w:sz w:val="26"/>
                <w:szCs w:val="26"/>
              </w:rPr>
            </w:pPr>
            <w:r w:rsidRPr="00165170">
              <w:rPr>
                <w:sz w:val="26"/>
                <w:szCs w:val="26"/>
              </w:rPr>
              <w:lastRenderedPageBreak/>
              <w:t>Ожидаемые результаты реализации Муниципальной программы</w:t>
            </w:r>
          </w:p>
        </w:tc>
        <w:tc>
          <w:tcPr>
            <w:tcW w:w="135" w:type="pct"/>
          </w:tcPr>
          <w:p w:rsidR="00F0639B" w:rsidRPr="00165170" w:rsidRDefault="00F0639B" w:rsidP="00451015">
            <w:pPr>
              <w:autoSpaceDE w:val="0"/>
              <w:autoSpaceDN w:val="0"/>
              <w:adjustRightInd w:val="0"/>
              <w:jc w:val="center"/>
              <w:rPr>
                <w:sz w:val="26"/>
                <w:szCs w:val="26"/>
                <w:lang w:eastAsia="en-US"/>
              </w:rPr>
            </w:pPr>
            <w:r w:rsidRPr="00165170">
              <w:rPr>
                <w:sz w:val="26"/>
                <w:szCs w:val="26"/>
                <w:lang w:eastAsia="en-US"/>
              </w:rPr>
              <w:t>–</w:t>
            </w:r>
          </w:p>
        </w:tc>
        <w:tc>
          <w:tcPr>
            <w:tcW w:w="3316"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реализация </w:t>
            </w:r>
            <w:r w:rsidRPr="00165170">
              <w:rPr>
                <w:sz w:val="26"/>
                <w:szCs w:val="26"/>
              </w:rPr>
              <w:t>Муниципальной</w:t>
            </w:r>
            <w:r w:rsidRPr="00165170">
              <w:rPr>
                <w:sz w:val="26"/>
                <w:szCs w:val="26"/>
                <w:lang w:eastAsia="en-US"/>
              </w:rPr>
              <w:t xml:space="preserve"> программы позволит:</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повысить эффективность местного самоуправления, взаимодействия гражданского общества и бизнеса с органами власти всех уровней;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обеспечить высокий уровень доступности для населения информации и технологий в области местного самоуправления;</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укрепить доверие граждан к органам местного самоуправления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 xml:space="preserve"> (далее также – органы местного самоуправления);</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сформировать высококвалифицированный кадровый состав органов местного самоуправления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реализовать конституционные права граждан на получение достоверной информации,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F0639B" w:rsidRPr="00165170" w:rsidRDefault="00F0639B" w:rsidP="00451015">
            <w:pPr>
              <w:pStyle w:val="ConsPlusNormal"/>
              <w:jc w:val="both"/>
              <w:rPr>
                <w:sz w:val="26"/>
                <w:szCs w:val="26"/>
              </w:rPr>
            </w:pPr>
          </w:p>
        </w:tc>
      </w:tr>
    </w:tbl>
    <w:p w:rsidR="00F0639B" w:rsidRPr="00165170" w:rsidRDefault="00F0639B" w:rsidP="00F0639B">
      <w:pPr>
        <w:rPr>
          <w:sz w:val="26"/>
          <w:szCs w:val="26"/>
        </w:rPr>
      </w:pPr>
    </w:p>
    <w:p w:rsidR="00F0639B" w:rsidRPr="00165170" w:rsidRDefault="00F0639B" w:rsidP="00F0639B">
      <w:pPr>
        <w:jc w:val="center"/>
        <w:rPr>
          <w:b/>
          <w:sz w:val="26"/>
          <w:szCs w:val="26"/>
        </w:rPr>
      </w:pPr>
      <w:r w:rsidRPr="00165170">
        <w:br w:type="page"/>
      </w:r>
      <w:r w:rsidRPr="00165170">
        <w:rPr>
          <w:b/>
          <w:sz w:val="26"/>
          <w:szCs w:val="26"/>
        </w:rPr>
        <w:lastRenderedPageBreak/>
        <w:t xml:space="preserve">Раздел I. Приоритеты политики в сфере реализации </w:t>
      </w:r>
    </w:p>
    <w:p w:rsidR="00F0639B" w:rsidRPr="00165170" w:rsidRDefault="00F0639B" w:rsidP="00F0639B">
      <w:pPr>
        <w:jc w:val="center"/>
        <w:rPr>
          <w:b/>
          <w:sz w:val="26"/>
          <w:szCs w:val="26"/>
        </w:rPr>
      </w:pPr>
      <w:r w:rsidRPr="00165170">
        <w:rPr>
          <w:b/>
          <w:sz w:val="26"/>
          <w:szCs w:val="26"/>
        </w:rPr>
        <w:t>муниципальной программы</w:t>
      </w:r>
      <w:r w:rsidRPr="00165170">
        <w:rPr>
          <w:sz w:val="26"/>
          <w:szCs w:val="26"/>
        </w:rPr>
        <w:t xml:space="preserve"> </w:t>
      </w:r>
      <w:r>
        <w:rPr>
          <w:b/>
          <w:sz w:val="26"/>
          <w:szCs w:val="26"/>
        </w:rPr>
        <w:t>Комсомольского</w:t>
      </w:r>
      <w:r w:rsidRPr="00165170">
        <w:rPr>
          <w:b/>
          <w:sz w:val="26"/>
          <w:szCs w:val="26"/>
        </w:rPr>
        <w:t xml:space="preserve"> сельского поселения «Развитие потенциала муниципального управления», цели, задачи, описание сроков и этапов </w:t>
      </w:r>
    </w:p>
    <w:p w:rsidR="00F0639B" w:rsidRPr="00165170" w:rsidRDefault="00F0639B" w:rsidP="00F0639B">
      <w:pPr>
        <w:jc w:val="center"/>
        <w:rPr>
          <w:b/>
          <w:sz w:val="26"/>
          <w:szCs w:val="26"/>
        </w:rPr>
      </w:pPr>
      <w:r w:rsidRPr="00165170">
        <w:rPr>
          <w:b/>
          <w:sz w:val="26"/>
          <w:szCs w:val="26"/>
        </w:rPr>
        <w:t>реализации Муниципальной программы</w:t>
      </w:r>
    </w:p>
    <w:p w:rsidR="00F0639B" w:rsidRPr="00165170" w:rsidRDefault="00F0639B" w:rsidP="00F0639B">
      <w:pPr>
        <w:pStyle w:val="ConsPlusNormal"/>
        <w:rPr>
          <w:sz w:val="26"/>
          <w:szCs w:val="26"/>
        </w:rPr>
      </w:pPr>
    </w:p>
    <w:p w:rsidR="00F0639B" w:rsidRPr="00165170" w:rsidRDefault="00F0639B" w:rsidP="00F0639B">
      <w:pPr>
        <w:autoSpaceDE w:val="0"/>
        <w:autoSpaceDN w:val="0"/>
        <w:adjustRightInd w:val="0"/>
        <w:ind w:firstLine="709"/>
        <w:jc w:val="both"/>
        <w:rPr>
          <w:sz w:val="26"/>
          <w:szCs w:val="26"/>
        </w:rPr>
      </w:pPr>
      <w:r w:rsidRPr="00165170">
        <w:rPr>
          <w:sz w:val="26"/>
          <w:szCs w:val="26"/>
          <w:lang w:eastAsia="en-US"/>
        </w:rPr>
        <w:t xml:space="preserve">Приоритеты государственной политики в сфере развития муниципального управления определены в </w:t>
      </w:r>
      <w:r w:rsidRPr="00165170">
        <w:rPr>
          <w:sz w:val="26"/>
          <w:szCs w:val="26"/>
        </w:rPr>
        <w:t>Стратегии социально-эко</w:t>
      </w:r>
      <w:r w:rsidRPr="00165170">
        <w:rPr>
          <w:sz w:val="26"/>
          <w:szCs w:val="26"/>
        </w:rPr>
        <w:softHyphen/>
        <w:t>номического развития Комсомольского района до 2035 года, утвержденной постановлением администрации Комсомольского района, в ежегодных посланиях Главы Чувашской Республики Государственному Совету Чувашской Республики.</w:t>
      </w:r>
    </w:p>
    <w:p w:rsidR="00F0639B" w:rsidRPr="00165170" w:rsidRDefault="00F0639B" w:rsidP="00F0639B">
      <w:pPr>
        <w:ind w:firstLine="709"/>
        <w:jc w:val="both"/>
        <w:rPr>
          <w:sz w:val="26"/>
          <w:szCs w:val="26"/>
        </w:rPr>
      </w:pPr>
      <w:r w:rsidRPr="00165170">
        <w:rPr>
          <w:sz w:val="26"/>
          <w:szCs w:val="26"/>
        </w:rPr>
        <w:t xml:space="preserve">Муниципальная программа  </w:t>
      </w:r>
      <w:r>
        <w:rPr>
          <w:sz w:val="26"/>
          <w:szCs w:val="26"/>
        </w:rPr>
        <w:t>Комсомольского</w:t>
      </w:r>
      <w:r w:rsidRPr="00165170">
        <w:rPr>
          <w:sz w:val="26"/>
          <w:szCs w:val="26"/>
        </w:rPr>
        <w:t xml:space="preserve"> сельского поселения «Развитие потенциала муниципального управления» (далее – Муниципальная программа) направлена на достижение следующих целей:</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совершенствование системы муниципального управления </w:t>
      </w:r>
      <w:r w:rsidRPr="00165170">
        <w:rPr>
          <w:sz w:val="26"/>
          <w:szCs w:val="26"/>
        </w:rPr>
        <w:t xml:space="preserve">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F0639B">
      <w:pPr>
        <w:ind w:firstLine="709"/>
        <w:jc w:val="both"/>
        <w:rPr>
          <w:sz w:val="26"/>
          <w:szCs w:val="26"/>
        </w:rPr>
      </w:pPr>
      <w:r w:rsidRPr="00165170">
        <w:rPr>
          <w:sz w:val="26"/>
          <w:szCs w:val="26"/>
          <w:lang w:eastAsia="en-US"/>
        </w:rPr>
        <w:t xml:space="preserve">повышение эффективности и результативности деятельности муниципальных служащих </w:t>
      </w:r>
      <w:r w:rsidRPr="00165170">
        <w:rPr>
          <w:sz w:val="26"/>
          <w:szCs w:val="26"/>
        </w:rPr>
        <w:t xml:space="preserve"> </w:t>
      </w:r>
      <w:r>
        <w:rPr>
          <w:sz w:val="26"/>
          <w:szCs w:val="26"/>
        </w:rPr>
        <w:t>Комсомольского</w:t>
      </w:r>
      <w:r w:rsidRPr="00165170">
        <w:rPr>
          <w:sz w:val="26"/>
          <w:szCs w:val="26"/>
        </w:rPr>
        <w:t xml:space="preserve"> сельского поселения</w:t>
      </w:r>
      <w:r w:rsidRPr="00165170">
        <w:rPr>
          <w:sz w:val="26"/>
          <w:szCs w:val="26"/>
          <w:lang w:eastAsia="en-US"/>
        </w:rPr>
        <w:t xml:space="preserve"> (далее также – муниципальные служащие).</w:t>
      </w:r>
    </w:p>
    <w:p w:rsidR="00F0639B" w:rsidRPr="00165170" w:rsidRDefault="00F0639B" w:rsidP="00F0639B">
      <w:pPr>
        <w:ind w:firstLine="709"/>
        <w:jc w:val="both"/>
        <w:rPr>
          <w:sz w:val="26"/>
          <w:szCs w:val="26"/>
        </w:rPr>
      </w:pPr>
      <w:r w:rsidRPr="00165170">
        <w:rPr>
          <w:sz w:val="26"/>
          <w:szCs w:val="26"/>
        </w:rPr>
        <w:t>Для достижения поставленных целей необходимо решение следующих задач:</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формирование высококвалифицированного кадрового состава органов местного самоуправления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 способного обеспечить эффективность муниципального управления;</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F0639B" w:rsidRPr="00165170" w:rsidRDefault="00F0639B" w:rsidP="00F0639B">
      <w:pPr>
        <w:autoSpaceDE w:val="0"/>
        <w:autoSpaceDN w:val="0"/>
        <w:adjustRightInd w:val="0"/>
        <w:ind w:firstLine="709"/>
        <w:jc w:val="both"/>
        <w:rPr>
          <w:sz w:val="26"/>
          <w:szCs w:val="26"/>
        </w:rPr>
      </w:pPr>
      <w:r w:rsidRPr="00165170">
        <w:rPr>
          <w:sz w:val="26"/>
          <w:szCs w:val="26"/>
        </w:rPr>
        <w:t>Муниципальная программа будет реализовываться в 2021–2035 годах в три этапа:</w:t>
      </w:r>
    </w:p>
    <w:p w:rsidR="00F0639B" w:rsidRPr="00165170" w:rsidRDefault="00F0639B" w:rsidP="00F0639B">
      <w:pPr>
        <w:autoSpaceDE w:val="0"/>
        <w:autoSpaceDN w:val="0"/>
        <w:adjustRightInd w:val="0"/>
        <w:ind w:firstLine="709"/>
        <w:jc w:val="both"/>
        <w:rPr>
          <w:sz w:val="26"/>
          <w:szCs w:val="26"/>
        </w:rPr>
      </w:pPr>
      <w:r w:rsidRPr="00165170">
        <w:rPr>
          <w:sz w:val="26"/>
          <w:szCs w:val="26"/>
        </w:rPr>
        <w:t>1 этап – 2021–2025 годы;</w:t>
      </w:r>
    </w:p>
    <w:p w:rsidR="00F0639B" w:rsidRPr="00165170" w:rsidRDefault="00F0639B" w:rsidP="00F0639B">
      <w:pPr>
        <w:autoSpaceDE w:val="0"/>
        <w:autoSpaceDN w:val="0"/>
        <w:adjustRightInd w:val="0"/>
        <w:ind w:firstLine="709"/>
        <w:jc w:val="both"/>
        <w:rPr>
          <w:sz w:val="26"/>
          <w:szCs w:val="26"/>
        </w:rPr>
      </w:pPr>
      <w:r w:rsidRPr="00165170">
        <w:rPr>
          <w:sz w:val="26"/>
          <w:szCs w:val="26"/>
        </w:rPr>
        <w:t>2 этап – 2026–2030 годы;</w:t>
      </w:r>
    </w:p>
    <w:p w:rsidR="00F0639B" w:rsidRPr="00165170" w:rsidRDefault="00F0639B" w:rsidP="00F0639B">
      <w:pPr>
        <w:autoSpaceDE w:val="0"/>
        <w:autoSpaceDN w:val="0"/>
        <w:adjustRightInd w:val="0"/>
        <w:ind w:firstLine="709"/>
        <w:jc w:val="both"/>
        <w:rPr>
          <w:sz w:val="26"/>
          <w:szCs w:val="26"/>
        </w:rPr>
      </w:pPr>
      <w:r w:rsidRPr="00165170">
        <w:rPr>
          <w:sz w:val="26"/>
          <w:szCs w:val="26"/>
        </w:rPr>
        <w:t>3 этап – 2031–2035 годы.</w:t>
      </w:r>
    </w:p>
    <w:p w:rsidR="00F0639B" w:rsidRPr="00165170" w:rsidRDefault="00F0639B" w:rsidP="00F0639B">
      <w:pPr>
        <w:pStyle w:val="ConsPlusNormal"/>
        <w:widowControl/>
        <w:ind w:firstLine="709"/>
        <w:jc w:val="both"/>
        <w:rPr>
          <w:sz w:val="26"/>
          <w:szCs w:val="26"/>
          <w:lang w:eastAsia="en-US"/>
        </w:rPr>
      </w:pPr>
      <w:r w:rsidRPr="00165170">
        <w:rPr>
          <w:sz w:val="26"/>
          <w:szCs w:val="26"/>
        </w:rPr>
        <w:t xml:space="preserve">В рамках 1 этапа будет продолжена реализация ранее начатых мероприятий, направленных на </w:t>
      </w:r>
      <w:r w:rsidRPr="00165170">
        <w:rPr>
          <w:sz w:val="26"/>
          <w:szCs w:val="26"/>
          <w:lang w:eastAsia="en-US"/>
        </w:rPr>
        <w:t xml:space="preserve">совершенствование системы муниципального управления, повышение эффективности и информационной прозрачности деятельности органов местного самоуправления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rPr>
        <w:t xml:space="preserve">На 2 и 3 этапах планируется продолжить работу по </w:t>
      </w:r>
      <w:r w:rsidRPr="00165170">
        <w:rPr>
          <w:sz w:val="26"/>
          <w:szCs w:val="26"/>
          <w:lang w:eastAsia="en-US"/>
        </w:rPr>
        <w:t>предупреждению и искоренению коррупции, повышению эффективности взаимодействия органов местного самоуправления и гражданского общества в сфере муниципального управления, обеспечения защиты прав и законных интересов граждан и организаций.</w:t>
      </w:r>
    </w:p>
    <w:p w:rsidR="00F0639B" w:rsidRPr="00165170" w:rsidRDefault="00F0639B" w:rsidP="00F0639B">
      <w:pPr>
        <w:ind w:firstLine="709"/>
        <w:jc w:val="both"/>
        <w:rPr>
          <w:sz w:val="26"/>
          <w:szCs w:val="26"/>
        </w:rPr>
      </w:pPr>
      <w:r w:rsidRPr="00165170">
        <w:rPr>
          <w:sz w:val="26"/>
          <w:szCs w:val="26"/>
        </w:rPr>
        <w:t>Сведения о целевых показателях</w:t>
      </w:r>
      <w:r w:rsidRPr="00304560">
        <w:rPr>
          <w:sz w:val="26"/>
          <w:szCs w:val="26"/>
        </w:rPr>
        <w:t xml:space="preserve"> </w:t>
      </w:r>
      <w:r>
        <w:rPr>
          <w:sz w:val="26"/>
          <w:szCs w:val="26"/>
        </w:rPr>
        <w:t>(</w:t>
      </w:r>
      <w:r w:rsidRPr="00165170">
        <w:rPr>
          <w:sz w:val="26"/>
          <w:szCs w:val="26"/>
        </w:rPr>
        <w:t>индикаторах</w:t>
      </w:r>
      <w:r>
        <w:rPr>
          <w:sz w:val="26"/>
          <w:szCs w:val="26"/>
        </w:rPr>
        <w:t>)</w:t>
      </w:r>
      <w:r w:rsidRPr="00165170">
        <w:rPr>
          <w:sz w:val="26"/>
          <w:szCs w:val="26"/>
        </w:rPr>
        <w:t xml:space="preserve"> Муниципальной программы, подпрограмм Муниципальной программы и их значениях приведены в приложении № 1 к настоящей Муниципальной программе.</w:t>
      </w:r>
    </w:p>
    <w:p w:rsidR="00F0639B" w:rsidRPr="00165170" w:rsidRDefault="00F0639B" w:rsidP="00F0639B">
      <w:pPr>
        <w:ind w:firstLine="709"/>
        <w:jc w:val="both"/>
        <w:rPr>
          <w:sz w:val="26"/>
          <w:szCs w:val="26"/>
        </w:rPr>
      </w:pPr>
      <w:r w:rsidRPr="00165170">
        <w:rPr>
          <w:sz w:val="26"/>
          <w:szCs w:val="26"/>
        </w:rPr>
        <w:t>Перечень целевых показателей</w:t>
      </w:r>
      <w:r>
        <w:rPr>
          <w:sz w:val="26"/>
          <w:szCs w:val="26"/>
        </w:rPr>
        <w:t xml:space="preserve"> (</w:t>
      </w:r>
      <w:r w:rsidRPr="00165170">
        <w:rPr>
          <w:sz w:val="26"/>
          <w:szCs w:val="26"/>
        </w:rPr>
        <w:t>индикаторов</w:t>
      </w:r>
      <w:r>
        <w:rPr>
          <w:sz w:val="26"/>
          <w:szCs w:val="26"/>
        </w:rPr>
        <w:t>)</w:t>
      </w:r>
      <w:r w:rsidRPr="00165170">
        <w:rPr>
          <w:sz w:val="26"/>
          <w:szCs w:val="26"/>
        </w:rPr>
        <w:t xml:space="preserve"> носит открытый характер и предусматривает возможность корректировки в случае потери информативности целевого  показателя (достижение максимального значения) и изменения приоритетов государственной политики в рассматриваемой сфере. </w:t>
      </w:r>
    </w:p>
    <w:p w:rsidR="00F0639B" w:rsidRPr="00165170" w:rsidRDefault="00F0639B" w:rsidP="00F0639B">
      <w:pPr>
        <w:ind w:firstLine="709"/>
        <w:jc w:val="both"/>
        <w:rPr>
          <w:sz w:val="26"/>
          <w:szCs w:val="26"/>
        </w:rPr>
      </w:pPr>
    </w:p>
    <w:p w:rsidR="00F0639B" w:rsidRPr="00165170" w:rsidRDefault="00F0639B" w:rsidP="00F0639B">
      <w:pPr>
        <w:autoSpaceDE w:val="0"/>
        <w:autoSpaceDN w:val="0"/>
        <w:adjustRightInd w:val="0"/>
        <w:jc w:val="center"/>
        <w:outlineLvl w:val="0"/>
        <w:rPr>
          <w:b/>
          <w:sz w:val="26"/>
          <w:szCs w:val="26"/>
        </w:rPr>
      </w:pPr>
      <w:r w:rsidRPr="00165170">
        <w:rPr>
          <w:b/>
          <w:sz w:val="26"/>
          <w:szCs w:val="26"/>
        </w:rPr>
        <w:t xml:space="preserve">Раздел II. Обобщенная характеристика основных мероприятий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lastRenderedPageBreak/>
        <w:t xml:space="preserve">подпрограмм Муниципальной программы </w:t>
      </w: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ind w:firstLine="709"/>
        <w:jc w:val="both"/>
        <w:rPr>
          <w:sz w:val="26"/>
          <w:szCs w:val="26"/>
        </w:rPr>
      </w:pPr>
      <w:r w:rsidRPr="00165170">
        <w:rPr>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F0639B" w:rsidRPr="00165170" w:rsidRDefault="00F0639B" w:rsidP="00F0639B">
      <w:pPr>
        <w:autoSpaceDE w:val="0"/>
        <w:autoSpaceDN w:val="0"/>
        <w:adjustRightInd w:val="0"/>
        <w:ind w:firstLine="709"/>
        <w:jc w:val="both"/>
        <w:rPr>
          <w:sz w:val="26"/>
          <w:szCs w:val="26"/>
        </w:rPr>
      </w:pPr>
      <w:r w:rsidRPr="00165170">
        <w:rPr>
          <w:sz w:val="26"/>
          <w:szCs w:val="26"/>
        </w:rPr>
        <w:t>Задачи Муниципальной программы будут решаться в рамках четырех подпрограмм.</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Подпрограмма «Развитие муниципальной службы» объединяет два основных мероприятия:</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rPr>
        <w:t xml:space="preserve">Основное мероприятие 1. </w:t>
      </w:r>
      <w:r w:rsidRPr="00165170">
        <w:rPr>
          <w:sz w:val="26"/>
          <w:szCs w:val="26"/>
          <w:lang w:eastAsia="en-US"/>
        </w:rPr>
        <w:t>Развитие нормативно-правовой базы</w:t>
      </w:r>
      <w:r w:rsidRPr="00165170">
        <w:rPr>
          <w:sz w:val="26"/>
          <w:szCs w:val="26"/>
        </w:rPr>
        <w:t xml:space="preserve"> </w:t>
      </w:r>
      <w:r>
        <w:rPr>
          <w:sz w:val="26"/>
          <w:szCs w:val="26"/>
        </w:rPr>
        <w:t>Комсомольского</w:t>
      </w:r>
      <w:r w:rsidRPr="00165170">
        <w:rPr>
          <w:sz w:val="26"/>
          <w:szCs w:val="26"/>
        </w:rPr>
        <w:t xml:space="preserve"> сельского поселения</w:t>
      </w:r>
      <w:r w:rsidRPr="00165170">
        <w:rPr>
          <w:sz w:val="26"/>
          <w:szCs w:val="26"/>
          <w:lang w:eastAsia="en-US"/>
        </w:rPr>
        <w:t xml:space="preserve">, регулирующей вопросы муниципальной службы в </w:t>
      </w:r>
      <w:r>
        <w:rPr>
          <w:sz w:val="26"/>
          <w:szCs w:val="26"/>
        </w:rPr>
        <w:t>Комсомольском</w:t>
      </w:r>
      <w:r w:rsidRPr="00165170">
        <w:rPr>
          <w:sz w:val="26"/>
          <w:szCs w:val="26"/>
        </w:rPr>
        <w:t xml:space="preserve"> сельском поселении</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rPr>
        <w:t>В рамках данного основного мероприятия предусматривается дальнейшее с</w:t>
      </w:r>
      <w:r w:rsidRPr="00165170">
        <w:rPr>
          <w:sz w:val="26"/>
          <w:szCs w:val="26"/>
          <w:lang w:eastAsia="en-US"/>
        </w:rPr>
        <w:t xml:space="preserve">овершенствование и развитие нормативно-правовой базы </w:t>
      </w:r>
      <w:r>
        <w:rPr>
          <w:sz w:val="26"/>
          <w:szCs w:val="26"/>
        </w:rPr>
        <w:t>Комсомольского</w:t>
      </w:r>
      <w:r w:rsidRPr="00165170">
        <w:rPr>
          <w:sz w:val="26"/>
          <w:szCs w:val="26"/>
        </w:rPr>
        <w:t xml:space="preserve"> сельского поселения</w:t>
      </w:r>
      <w:r w:rsidRPr="00165170">
        <w:rPr>
          <w:sz w:val="26"/>
          <w:szCs w:val="26"/>
          <w:lang w:eastAsia="en-US"/>
        </w:rPr>
        <w:t xml:space="preserve">, регулирующей вопросы муниципальной службы, методическое и консультационное обеспечение деятельности кадровых служб органов местного самоуправления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Основное мероприятие 2. Ведение регистра муниципальных нормативных правовых актов Чувашской Республики.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 актуализация муниципальных нормативных правовых актов,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уставу муниципального образования, а также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rsidR="00F0639B" w:rsidRPr="00165170" w:rsidRDefault="00F0639B" w:rsidP="00F0639B">
      <w:pPr>
        <w:ind w:firstLine="709"/>
        <w:jc w:val="both"/>
        <w:rPr>
          <w:sz w:val="26"/>
          <w:szCs w:val="26"/>
          <w:lang w:eastAsia="en-US"/>
        </w:rPr>
      </w:pPr>
      <w:r w:rsidRPr="00165170">
        <w:rPr>
          <w:sz w:val="26"/>
          <w:szCs w:val="26"/>
        </w:rPr>
        <w:t>Подпрограмма «Противодействие коррупции» объединяет восемь основных мероприятий: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Основное мероприятие 1. Организационные меры по созданию механизма реализации антикоррупционной политики в </w:t>
      </w:r>
      <w:r>
        <w:rPr>
          <w:rFonts w:ascii="Times New Roman" w:hAnsi="Times New Roman"/>
          <w:sz w:val="26"/>
          <w:szCs w:val="26"/>
        </w:rPr>
        <w:t>Комсомольском</w:t>
      </w:r>
      <w:r w:rsidRPr="00165170">
        <w:rPr>
          <w:sz w:val="26"/>
          <w:szCs w:val="26"/>
        </w:rPr>
        <w:t xml:space="preserve"> </w:t>
      </w:r>
      <w:r w:rsidRPr="00165170">
        <w:rPr>
          <w:rFonts w:ascii="Times New Roman" w:hAnsi="Times New Roman"/>
          <w:sz w:val="26"/>
          <w:szCs w:val="26"/>
        </w:rPr>
        <w:t>сельском поселении.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2. Нормативно-правовое обеспечение антикоррупционной деятельности.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Данное основное мероприятие предусматривает разработку нормативных право</w:t>
      </w:r>
      <w:r>
        <w:rPr>
          <w:rFonts w:ascii="Times New Roman" w:hAnsi="Times New Roman"/>
          <w:sz w:val="26"/>
          <w:szCs w:val="26"/>
        </w:rPr>
        <w:t>вых актов</w:t>
      </w:r>
      <w:r w:rsidRPr="00165170">
        <w:rPr>
          <w:rFonts w:ascii="Times New Roman" w:hAnsi="Times New Roman"/>
          <w:sz w:val="26"/>
          <w:szCs w:val="26"/>
        </w:rPr>
        <w:t xml:space="preserve">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в целях реализации </w:t>
      </w:r>
      <w:r w:rsidRPr="00165170">
        <w:rPr>
          <w:rFonts w:ascii="Times New Roman" w:hAnsi="Times New Roman"/>
          <w:sz w:val="26"/>
          <w:szCs w:val="26"/>
          <w:shd w:val="clear" w:color="auto" w:fill="FFFFFF"/>
        </w:rPr>
        <w:t xml:space="preserve">Федерального закона от 25 декабря </w:t>
      </w:r>
      <w:smartTag w:uri="urn:schemas-microsoft-com:office:smarttags" w:element="metricconverter">
        <w:smartTagPr>
          <w:attr w:name="ProductID" w:val="2008 г"/>
        </w:smartTagPr>
        <w:r w:rsidRPr="00165170">
          <w:rPr>
            <w:rFonts w:ascii="Times New Roman" w:hAnsi="Times New Roman"/>
            <w:sz w:val="26"/>
            <w:szCs w:val="26"/>
            <w:shd w:val="clear" w:color="auto" w:fill="FFFFFF"/>
          </w:rPr>
          <w:t>2008 г</w:t>
        </w:r>
      </w:smartTag>
      <w:r w:rsidRPr="00165170">
        <w:rPr>
          <w:rFonts w:ascii="Times New Roman" w:hAnsi="Times New Roman"/>
          <w:sz w:val="26"/>
          <w:szCs w:val="26"/>
          <w:shd w:val="clear" w:color="auto" w:fill="FFFFFF"/>
        </w:rPr>
        <w:t>. № 273-ФЗ «О противодействии коррупции»</w:t>
      </w:r>
      <w:r w:rsidRPr="00165170">
        <w:rPr>
          <w:rFonts w:ascii="Times New Roman" w:hAnsi="Times New Roman"/>
          <w:sz w:val="26"/>
          <w:szCs w:val="26"/>
        </w:rPr>
        <w:t xml:space="preserve">, а также совершенствование нормативно-правовой базы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регулирующей вопросы противодействия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3. Антикоррупционная экспертиза нормативных правовых актов и их проектов.</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В рамках данного основного мероприятия предусматривается дальнейшее проведение антикоррупционной экспертизы нормативных правовых актов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и их проектов.</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lastRenderedPageBreak/>
        <w:t>Планируется также 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проведение социологических исследований на предмет оценки уровня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планируется осуществление мониторинга закупок товаров, работ, услуг для обеспечения муниципальных нужд, а также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работ, услуг для обеспечения муниципальных нужд.</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6. Внедрение антикоррупционных механизмов в рамках реализации кадровой политики в органах местного самоуправления.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 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7. Внедрение внутреннего контроля в органах местного самоуправления.</w:t>
      </w:r>
    </w:p>
    <w:p w:rsidR="00F0639B" w:rsidRPr="00165170" w:rsidRDefault="00F0639B" w:rsidP="00F0639B">
      <w:pPr>
        <w:autoSpaceDE w:val="0"/>
        <w:autoSpaceDN w:val="0"/>
        <w:adjustRightInd w:val="0"/>
        <w:ind w:firstLine="709"/>
        <w:jc w:val="both"/>
        <w:rPr>
          <w:sz w:val="26"/>
          <w:szCs w:val="26"/>
        </w:rPr>
      </w:pPr>
      <w:r w:rsidRPr="00165170">
        <w:rPr>
          <w:sz w:val="26"/>
          <w:szCs w:val="26"/>
        </w:rPr>
        <w:t>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 предусмотренных соответственно законодательством о муниципальной службе в Чувашской Республике (далее также – муниципальная служба), проведению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проведению проверок достоверности и полноты указанных сведений.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Основное мероприятие 8. Обеспечение доступа граждан и организаций к информации о деятельности органов местного самоуправления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В рамках данного основного мероприятия предусматривается организация размещения в районных средствах массовой информации информационных сюжетов, интервью по вопросам реализации на территории </w:t>
      </w:r>
      <w:r>
        <w:rPr>
          <w:sz w:val="26"/>
          <w:szCs w:val="26"/>
        </w:rPr>
        <w:t>Комсомольского</w:t>
      </w:r>
      <w:r w:rsidRPr="00165170">
        <w:rPr>
          <w:sz w:val="26"/>
          <w:szCs w:val="26"/>
        </w:rPr>
        <w:t xml:space="preserve"> сельского поселения</w:t>
      </w:r>
      <w:r w:rsidRPr="00165170">
        <w:rPr>
          <w:sz w:val="26"/>
          <w:szCs w:val="26"/>
          <w:lang w:eastAsia="en-US"/>
        </w:rPr>
        <w:t xml:space="preserve"> </w:t>
      </w:r>
      <w:r w:rsidRPr="00165170">
        <w:rPr>
          <w:sz w:val="26"/>
          <w:szCs w:val="26"/>
        </w:rPr>
        <w:t xml:space="preserve">государственной политики в области противодействия коррупции,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
    <w:p w:rsidR="00F0639B" w:rsidRPr="00165170" w:rsidRDefault="00F0639B" w:rsidP="00F0639B">
      <w:pPr>
        <w:ind w:firstLine="709"/>
        <w:jc w:val="both"/>
        <w:rPr>
          <w:sz w:val="26"/>
          <w:szCs w:val="26"/>
          <w:lang w:eastAsia="en-US"/>
        </w:rPr>
      </w:pPr>
      <w:r w:rsidRPr="00165170">
        <w:rPr>
          <w:sz w:val="26"/>
          <w:szCs w:val="26"/>
        </w:rPr>
        <w:lastRenderedPageBreak/>
        <w:t>Подпрограмма «Совершенствование кадровой политики и развитие кадрового потенциала муниципальной службы» объединяет два основных мероприятий:</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Основное мероприятие 1. Организация дополнительного профессионального развития муниципальных служащих в </w:t>
      </w:r>
      <w:r>
        <w:rPr>
          <w:sz w:val="26"/>
          <w:szCs w:val="26"/>
        </w:rPr>
        <w:t>Комсомольском</w:t>
      </w:r>
      <w:r w:rsidRPr="00165170">
        <w:rPr>
          <w:sz w:val="26"/>
          <w:szCs w:val="26"/>
        </w:rPr>
        <w:t xml:space="preserve"> сельском поселении</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rPr>
        <w:t>В рамках данного основного мероприятия предусматривается реализация мер по переподготовке и повышению квалификации кадров для муниципальной службы, о</w:t>
      </w:r>
      <w:r w:rsidRPr="00165170">
        <w:rPr>
          <w:sz w:val="26"/>
          <w:szCs w:val="26"/>
          <w:lang w:eastAsia="en-US"/>
        </w:rPr>
        <w:t xml:space="preserve">рганизации прохождения практики студентами образовательных организаций высшего образования в органах местного самоуправления  </w:t>
      </w:r>
      <w:r w:rsidRPr="00165170">
        <w:rPr>
          <w:sz w:val="26"/>
          <w:szCs w:val="26"/>
        </w:rPr>
        <w:t xml:space="preserve">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F0639B">
      <w:pPr>
        <w:ind w:firstLine="709"/>
        <w:jc w:val="both"/>
        <w:rPr>
          <w:sz w:val="26"/>
          <w:szCs w:val="26"/>
          <w:lang w:eastAsia="en-US"/>
        </w:rPr>
      </w:pPr>
      <w:r w:rsidRPr="00165170">
        <w:rPr>
          <w:sz w:val="26"/>
          <w:szCs w:val="26"/>
          <w:lang w:eastAsia="en-US"/>
        </w:rPr>
        <w:t>Основное мероприятие 2. Внедрение на муниципальной службе современных кадровых технологий.</w:t>
      </w:r>
    </w:p>
    <w:p w:rsidR="00F0639B" w:rsidRPr="00165170" w:rsidRDefault="00F0639B" w:rsidP="00F0639B">
      <w:pPr>
        <w:ind w:firstLine="709"/>
        <w:jc w:val="both"/>
        <w:rPr>
          <w:sz w:val="26"/>
          <w:szCs w:val="26"/>
          <w:lang w:eastAsia="en-US"/>
        </w:rPr>
      </w:pPr>
      <w:r w:rsidRPr="00165170">
        <w:rPr>
          <w:sz w:val="26"/>
          <w:szCs w:val="26"/>
          <w:lang w:eastAsia="en-US"/>
        </w:rPr>
        <w:t>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F0639B" w:rsidRPr="00165170" w:rsidRDefault="00F0639B" w:rsidP="00F0639B">
      <w:pPr>
        <w:autoSpaceDE w:val="0"/>
        <w:autoSpaceDN w:val="0"/>
        <w:adjustRightInd w:val="0"/>
        <w:ind w:firstLine="709"/>
        <w:jc w:val="center"/>
        <w:outlineLvl w:val="0"/>
        <w:rPr>
          <w:sz w:val="26"/>
          <w:szCs w:val="26"/>
        </w:rPr>
      </w:pPr>
    </w:p>
    <w:p w:rsidR="00F0639B" w:rsidRPr="00165170" w:rsidRDefault="00F0639B" w:rsidP="00F0639B">
      <w:pPr>
        <w:autoSpaceDE w:val="0"/>
        <w:autoSpaceDN w:val="0"/>
        <w:adjustRightInd w:val="0"/>
        <w:jc w:val="center"/>
        <w:outlineLvl w:val="0"/>
        <w:rPr>
          <w:b/>
          <w:sz w:val="26"/>
          <w:szCs w:val="26"/>
        </w:rPr>
      </w:pPr>
      <w:r w:rsidRPr="00165170">
        <w:rPr>
          <w:b/>
          <w:sz w:val="26"/>
          <w:szCs w:val="26"/>
        </w:rPr>
        <w:t xml:space="preserve">Раздел III. Обоснование объема финансовых ресурсов,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t xml:space="preserve">необходимых для реализации Муниципальной программы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t xml:space="preserve">(с расшифровкой по источникам финансирования, по этапам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t>и годам реализации Муниципальной программы)</w:t>
      </w: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Расходы Муниципальной программы формируются за счет средств федерального бюджета, республиканского бюджета Чувашской Республики и бюджета </w:t>
      </w:r>
      <w:r>
        <w:rPr>
          <w:sz w:val="26"/>
          <w:szCs w:val="26"/>
        </w:rPr>
        <w:t>Комсомольского</w:t>
      </w:r>
      <w:r w:rsidRPr="00165170">
        <w:rPr>
          <w:sz w:val="26"/>
          <w:szCs w:val="26"/>
        </w:rPr>
        <w:t xml:space="preserve"> сельского поселения.</w:t>
      </w:r>
    </w:p>
    <w:p w:rsidR="00F0639B" w:rsidRPr="00165170" w:rsidRDefault="00F0639B" w:rsidP="00F0639B">
      <w:pPr>
        <w:autoSpaceDE w:val="0"/>
        <w:autoSpaceDN w:val="0"/>
        <w:adjustRightInd w:val="0"/>
        <w:ind w:firstLine="709"/>
        <w:jc w:val="both"/>
        <w:rPr>
          <w:sz w:val="26"/>
          <w:szCs w:val="26"/>
        </w:rPr>
      </w:pPr>
      <w:r w:rsidRPr="00165170">
        <w:rPr>
          <w:sz w:val="26"/>
          <w:szCs w:val="26"/>
        </w:rPr>
        <w:t>Общий объем финансирования Муниципальной программы в 2021–</w:t>
      </w:r>
      <w:r w:rsidRPr="00165170">
        <w:rPr>
          <w:sz w:val="26"/>
          <w:szCs w:val="26"/>
        </w:rPr>
        <w:br/>
        <w:t xml:space="preserve">2035 годах составляет </w:t>
      </w:r>
      <w:r>
        <w:rPr>
          <w:sz w:val="26"/>
          <w:szCs w:val="26"/>
          <w:lang w:eastAsia="en-US"/>
        </w:rPr>
        <w:t>36 313 844</w:t>
      </w:r>
      <w:r w:rsidRPr="00165170">
        <w:rPr>
          <w:sz w:val="26"/>
          <w:szCs w:val="26"/>
          <w:lang w:eastAsia="en-US"/>
        </w:rPr>
        <w:t xml:space="preserve">,00 </w:t>
      </w:r>
      <w:r w:rsidRPr="00165170">
        <w:rPr>
          <w:sz w:val="26"/>
          <w:szCs w:val="26"/>
        </w:rPr>
        <w:t>рублей, в том числе за счет средств:</w:t>
      </w:r>
    </w:p>
    <w:p w:rsidR="00F0639B" w:rsidRPr="00165170" w:rsidRDefault="00F0639B" w:rsidP="00F0639B">
      <w:pPr>
        <w:autoSpaceDE w:val="0"/>
        <w:autoSpaceDN w:val="0"/>
        <w:adjustRightInd w:val="0"/>
        <w:ind w:firstLine="709"/>
        <w:jc w:val="both"/>
        <w:rPr>
          <w:sz w:val="26"/>
          <w:szCs w:val="26"/>
        </w:rPr>
      </w:pPr>
      <w:r w:rsidRPr="00165170">
        <w:rPr>
          <w:sz w:val="26"/>
          <w:szCs w:val="26"/>
        </w:rPr>
        <w:t>федерального бюджета –0,0 рублей (0,00 процента);</w:t>
      </w:r>
    </w:p>
    <w:p w:rsidR="00F0639B" w:rsidRPr="00165170" w:rsidRDefault="00F0639B" w:rsidP="00F0639B">
      <w:pPr>
        <w:autoSpaceDE w:val="0"/>
        <w:autoSpaceDN w:val="0"/>
        <w:adjustRightInd w:val="0"/>
        <w:ind w:firstLine="709"/>
        <w:jc w:val="both"/>
        <w:rPr>
          <w:sz w:val="26"/>
          <w:szCs w:val="26"/>
        </w:rPr>
      </w:pPr>
      <w:r w:rsidRPr="00165170">
        <w:rPr>
          <w:sz w:val="26"/>
          <w:szCs w:val="26"/>
        </w:rPr>
        <w:t>республиканского бюджета Чувашской Республики – 0,0 рублей (0 процента);</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бюджета </w:t>
      </w:r>
      <w:r>
        <w:rPr>
          <w:sz w:val="26"/>
          <w:szCs w:val="26"/>
        </w:rPr>
        <w:t>Комсомольского</w:t>
      </w:r>
      <w:r w:rsidRPr="00165170">
        <w:rPr>
          <w:sz w:val="26"/>
          <w:szCs w:val="26"/>
        </w:rPr>
        <w:t xml:space="preserve"> сельского поселения</w:t>
      </w:r>
      <w:r w:rsidRPr="00165170">
        <w:rPr>
          <w:sz w:val="26"/>
          <w:szCs w:val="26"/>
          <w:lang w:eastAsia="en-US"/>
        </w:rPr>
        <w:t xml:space="preserve"> </w:t>
      </w:r>
      <w:r w:rsidRPr="00165170">
        <w:rPr>
          <w:sz w:val="26"/>
          <w:szCs w:val="26"/>
        </w:rPr>
        <w:t xml:space="preserve">– </w:t>
      </w:r>
      <w:r>
        <w:rPr>
          <w:sz w:val="26"/>
          <w:szCs w:val="26"/>
          <w:lang w:eastAsia="en-US"/>
        </w:rPr>
        <w:t>36 313 844</w:t>
      </w:r>
      <w:r w:rsidRPr="00165170">
        <w:rPr>
          <w:sz w:val="26"/>
          <w:szCs w:val="26"/>
          <w:lang w:eastAsia="en-US"/>
        </w:rPr>
        <w:t xml:space="preserve">,00   </w:t>
      </w:r>
      <w:r w:rsidRPr="00165170">
        <w:rPr>
          <w:sz w:val="26"/>
          <w:szCs w:val="26"/>
        </w:rPr>
        <w:t>рублей (100,00 процента).</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Прогнозируемый объем финансирования Муниципальной программы на 1 этапе составляет </w:t>
      </w:r>
      <w:r>
        <w:rPr>
          <w:sz w:val="26"/>
          <w:szCs w:val="26"/>
        </w:rPr>
        <w:t>12 135 534</w:t>
      </w:r>
      <w:r w:rsidRPr="00165170">
        <w:rPr>
          <w:sz w:val="26"/>
          <w:szCs w:val="26"/>
          <w:lang w:eastAsia="en-US"/>
        </w:rPr>
        <w:t xml:space="preserve">,00 </w:t>
      </w:r>
      <w:r w:rsidRPr="00165170">
        <w:rPr>
          <w:sz w:val="26"/>
          <w:szCs w:val="26"/>
        </w:rPr>
        <w:t>рублей, в том числе:</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2021 году – </w:t>
      </w:r>
      <w:r>
        <w:rPr>
          <w:sz w:val="26"/>
          <w:szCs w:val="26"/>
          <w:lang w:eastAsia="en-US"/>
        </w:rPr>
        <w:t>2 464 210</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2022 году –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2023 году –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2024 году –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2025 году-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708"/>
        <w:jc w:val="both"/>
        <w:rPr>
          <w:sz w:val="26"/>
          <w:szCs w:val="26"/>
          <w:lang w:eastAsia="en-US"/>
        </w:rPr>
      </w:pP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из них средства:</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федерального бюджета –0,0 рублей (0 процента), в том числе:</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2021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2022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2023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2024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2025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республиканского бюджета Чувашской Республики – 0,0 рублей (0 процента), в том числе:</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2021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2022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lastRenderedPageBreak/>
        <w:t>в 2023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2024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2025 году –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 xml:space="preserve">бюджета </w:t>
      </w:r>
      <w:r>
        <w:rPr>
          <w:sz w:val="26"/>
          <w:szCs w:val="26"/>
        </w:rPr>
        <w:t>Комсомольского</w:t>
      </w:r>
      <w:r w:rsidRPr="00165170">
        <w:rPr>
          <w:sz w:val="26"/>
          <w:szCs w:val="26"/>
        </w:rPr>
        <w:t xml:space="preserve"> сельского поселения</w:t>
      </w:r>
      <w:r w:rsidRPr="00165170">
        <w:rPr>
          <w:sz w:val="26"/>
          <w:szCs w:val="26"/>
          <w:lang w:eastAsia="en-US"/>
        </w:rPr>
        <w:t xml:space="preserve"> </w:t>
      </w:r>
      <w:r>
        <w:rPr>
          <w:sz w:val="26"/>
          <w:szCs w:val="26"/>
        </w:rPr>
        <w:t>12 135 534</w:t>
      </w:r>
      <w:r w:rsidRPr="00165170">
        <w:rPr>
          <w:sz w:val="26"/>
          <w:szCs w:val="26"/>
          <w:lang w:eastAsia="en-US"/>
        </w:rPr>
        <w:t>,00</w:t>
      </w:r>
      <w:r>
        <w:rPr>
          <w:sz w:val="26"/>
          <w:szCs w:val="26"/>
          <w:lang w:eastAsia="en-US"/>
        </w:rPr>
        <w:t xml:space="preserve"> </w:t>
      </w:r>
      <w:r w:rsidRPr="00165170">
        <w:rPr>
          <w:sz w:val="26"/>
          <w:szCs w:val="26"/>
          <w:lang w:eastAsia="en-US"/>
        </w:rPr>
        <w:t>рублей (100 процентов), в том числе:</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2021 году – </w:t>
      </w:r>
      <w:r>
        <w:rPr>
          <w:sz w:val="26"/>
          <w:szCs w:val="26"/>
          <w:lang w:eastAsia="en-US"/>
        </w:rPr>
        <w:t>2 464 210</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2022 году –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2023 году –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2024 году –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709"/>
        <w:jc w:val="both"/>
        <w:rPr>
          <w:sz w:val="26"/>
          <w:szCs w:val="26"/>
          <w:lang w:eastAsia="en-US"/>
        </w:rPr>
      </w:pPr>
      <w:r w:rsidRPr="00165170">
        <w:rPr>
          <w:sz w:val="26"/>
          <w:szCs w:val="26"/>
          <w:lang w:eastAsia="en-US"/>
        </w:rPr>
        <w:t xml:space="preserve">в 2025 году-  </w:t>
      </w:r>
      <w:r>
        <w:rPr>
          <w:sz w:val="26"/>
          <w:szCs w:val="26"/>
          <w:lang w:eastAsia="en-US"/>
        </w:rPr>
        <w:t>2 417 831,</w:t>
      </w:r>
      <w:r w:rsidRPr="00165170">
        <w:rPr>
          <w:sz w:val="26"/>
          <w:szCs w:val="26"/>
          <w:lang w:eastAsia="en-US"/>
        </w:rPr>
        <w:t>00 рублей</w:t>
      </w:r>
    </w:p>
    <w:p w:rsidR="00F0639B" w:rsidRPr="00165170" w:rsidRDefault="00F0639B" w:rsidP="00F0639B">
      <w:pPr>
        <w:autoSpaceDE w:val="0"/>
        <w:autoSpaceDN w:val="0"/>
        <w:adjustRightInd w:val="0"/>
        <w:ind w:left="-18" w:firstLine="756"/>
        <w:jc w:val="both"/>
        <w:rPr>
          <w:sz w:val="26"/>
          <w:szCs w:val="26"/>
        </w:rPr>
      </w:pPr>
      <w:r w:rsidRPr="00165170">
        <w:rPr>
          <w:sz w:val="26"/>
          <w:szCs w:val="26"/>
        </w:rPr>
        <w:t xml:space="preserve">На 2 этапе, в 2026–2030 годах, объем финансирования Муниципальной программы составляет </w:t>
      </w:r>
      <w:r>
        <w:rPr>
          <w:sz w:val="26"/>
          <w:szCs w:val="26"/>
        </w:rPr>
        <w:t>12 089 155,00</w:t>
      </w:r>
      <w:r w:rsidRPr="00165170">
        <w:rPr>
          <w:sz w:val="26"/>
          <w:szCs w:val="26"/>
        </w:rPr>
        <w:t xml:space="preserve"> рублей, из них средства:</w:t>
      </w:r>
    </w:p>
    <w:p w:rsidR="00F0639B" w:rsidRPr="00165170" w:rsidRDefault="00F0639B" w:rsidP="00F0639B">
      <w:pPr>
        <w:autoSpaceDE w:val="0"/>
        <w:autoSpaceDN w:val="0"/>
        <w:adjustRightInd w:val="0"/>
        <w:ind w:left="-18" w:firstLine="756"/>
        <w:jc w:val="both"/>
        <w:rPr>
          <w:sz w:val="26"/>
          <w:szCs w:val="26"/>
        </w:rPr>
      </w:pPr>
      <w:r w:rsidRPr="00165170">
        <w:rPr>
          <w:sz w:val="26"/>
          <w:szCs w:val="26"/>
        </w:rPr>
        <w:t>федерального бюджета – 0,0 рублей;</w:t>
      </w:r>
    </w:p>
    <w:p w:rsidR="00F0639B" w:rsidRPr="00165170" w:rsidRDefault="00F0639B" w:rsidP="00F0639B">
      <w:pPr>
        <w:autoSpaceDE w:val="0"/>
        <w:autoSpaceDN w:val="0"/>
        <w:adjustRightInd w:val="0"/>
        <w:ind w:left="-18" w:firstLine="756"/>
        <w:jc w:val="both"/>
        <w:rPr>
          <w:sz w:val="26"/>
          <w:szCs w:val="26"/>
        </w:rPr>
      </w:pPr>
      <w:r w:rsidRPr="00165170">
        <w:rPr>
          <w:sz w:val="26"/>
          <w:szCs w:val="26"/>
        </w:rPr>
        <w:t>республиканского бюджета Чувашской Республики – 0,0 рублей;</w:t>
      </w:r>
    </w:p>
    <w:p w:rsidR="00F0639B" w:rsidRPr="00165170" w:rsidRDefault="00F0639B" w:rsidP="00F0639B">
      <w:pPr>
        <w:autoSpaceDE w:val="0"/>
        <w:autoSpaceDN w:val="0"/>
        <w:adjustRightInd w:val="0"/>
        <w:ind w:left="-18" w:firstLine="756"/>
        <w:jc w:val="both"/>
        <w:rPr>
          <w:sz w:val="26"/>
          <w:szCs w:val="26"/>
        </w:rPr>
      </w:pPr>
      <w:r w:rsidRPr="00165170">
        <w:rPr>
          <w:sz w:val="26"/>
          <w:szCs w:val="26"/>
        </w:rPr>
        <w:t xml:space="preserve">бюджета </w:t>
      </w:r>
      <w:r>
        <w:rPr>
          <w:sz w:val="26"/>
          <w:szCs w:val="26"/>
        </w:rPr>
        <w:t>Комсомольского</w:t>
      </w:r>
      <w:r w:rsidRPr="00165170">
        <w:rPr>
          <w:sz w:val="26"/>
          <w:szCs w:val="26"/>
        </w:rPr>
        <w:t xml:space="preserve"> сельского поселения – </w:t>
      </w:r>
      <w:r>
        <w:rPr>
          <w:sz w:val="26"/>
          <w:szCs w:val="26"/>
        </w:rPr>
        <w:t>12 089 155,00</w:t>
      </w:r>
      <w:r w:rsidRPr="00165170">
        <w:rPr>
          <w:sz w:val="26"/>
          <w:szCs w:val="26"/>
        </w:rPr>
        <w:t xml:space="preserve"> рублей.</w:t>
      </w:r>
    </w:p>
    <w:p w:rsidR="00F0639B" w:rsidRPr="00165170" w:rsidRDefault="00F0639B" w:rsidP="00F0639B">
      <w:pPr>
        <w:autoSpaceDE w:val="0"/>
        <w:autoSpaceDN w:val="0"/>
        <w:adjustRightInd w:val="0"/>
        <w:ind w:left="-18" w:firstLine="756"/>
        <w:jc w:val="both"/>
        <w:rPr>
          <w:sz w:val="26"/>
          <w:szCs w:val="26"/>
        </w:rPr>
      </w:pPr>
      <w:r w:rsidRPr="00165170">
        <w:rPr>
          <w:sz w:val="26"/>
          <w:szCs w:val="26"/>
        </w:rPr>
        <w:t xml:space="preserve">На 3 этапе, в 2031–2035 годах, объем финансирования Муниципальной программы составляет </w:t>
      </w:r>
      <w:r>
        <w:rPr>
          <w:sz w:val="26"/>
          <w:szCs w:val="26"/>
        </w:rPr>
        <w:t>12 089 155,00</w:t>
      </w:r>
      <w:r w:rsidRPr="00165170">
        <w:rPr>
          <w:sz w:val="26"/>
          <w:szCs w:val="26"/>
        </w:rPr>
        <w:t xml:space="preserve">  рублей, из них средства:</w:t>
      </w:r>
    </w:p>
    <w:p w:rsidR="00F0639B" w:rsidRPr="00165170" w:rsidRDefault="00F0639B" w:rsidP="00F0639B">
      <w:pPr>
        <w:autoSpaceDE w:val="0"/>
        <w:autoSpaceDN w:val="0"/>
        <w:adjustRightInd w:val="0"/>
        <w:ind w:firstLine="709"/>
        <w:jc w:val="both"/>
        <w:rPr>
          <w:sz w:val="26"/>
          <w:szCs w:val="26"/>
        </w:rPr>
      </w:pPr>
      <w:r w:rsidRPr="00165170">
        <w:rPr>
          <w:sz w:val="26"/>
          <w:szCs w:val="26"/>
        </w:rPr>
        <w:t>федерального бюджета –0,00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республиканского бюджета Чувашской Республики – 0,00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бюджета </w:t>
      </w:r>
      <w:r>
        <w:rPr>
          <w:sz w:val="26"/>
          <w:szCs w:val="26"/>
        </w:rPr>
        <w:t>Комсомольского</w:t>
      </w:r>
      <w:r w:rsidRPr="00165170">
        <w:rPr>
          <w:sz w:val="26"/>
          <w:szCs w:val="26"/>
        </w:rPr>
        <w:t xml:space="preserve"> сельского поселения – </w:t>
      </w:r>
      <w:r>
        <w:rPr>
          <w:sz w:val="26"/>
          <w:szCs w:val="26"/>
        </w:rPr>
        <w:t>12 089 155,00</w:t>
      </w:r>
      <w:r w:rsidRPr="00165170">
        <w:rPr>
          <w:sz w:val="26"/>
          <w:szCs w:val="26"/>
        </w:rPr>
        <w:t xml:space="preserve">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F0639B" w:rsidRPr="00165170" w:rsidRDefault="00F0639B" w:rsidP="00F0639B">
      <w:pPr>
        <w:autoSpaceDE w:val="0"/>
        <w:autoSpaceDN w:val="0"/>
        <w:adjustRightInd w:val="0"/>
        <w:ind w:firstLine="709"/>
        <w:jc w:val="both"/>
        <w:rPr>
          <w:sz w:val="26"/>
          <w:szCs w:val="26"/>
        </w:rPr>
      </w:pPr>
      <w:r w:rsidRPr="00165170">
        <w:rPr>
          <w:sz w:val="26"/>
          <w:szCs w:val="26"/>
        </w:rPr>
        <w:t>Сведения о целевых показателях</w:t>
      </w:r>
      <w:r w:rsidRPr="00304560">
        <w:rPr>
          <w:sz w:val="26"/>
          <w:szCs w:val="26"/>
        </w:rPr>
        <w:t xml:space="preserve"> </w:t>
      </w:r>
      <w:r>
        <w:rPr>
          <w:sz w:val="26"/>
          <w:szCs w:val="26"/>
        </w:rPr>
        <w:t>(</w:t>
      </w:r>
      <w:r w:rsidRPr="00165170">
        <w:rPr>
          <w:sz w:val="26"/>
          <w:szCs w:val="26"/>
        </w:rPr>
        <w:t>индикаторах</w:t>
      </w:r>
      <w:r>
        <w:rPr>
          <w:sz w:val="26"/>
          <w:szCs w:val="26"/>
        </w:rPr>
        <w:t>)</w:t>
      </w:r>
      <w:r w:rsidRPr="00165170">
        <w:rPr>
          <w:sz w:val="26"/>
          <w:szCs w:val="26"/>
        </w:rPr>
        <w:t xml:space="preserve"> Муниципальной программы, подпрограмм Муниципальной программы и их значениях приведены в приложении № 1 к настоящей Муниципальной  программе.</w:t>
      </w:r>
    </w:p>
    <w:p w:rsidR="00F0639B" w:rsidRPr="00165170" w:rsidRDefault="00F0639B" w:rsidP="00F0639B">
      <w:pPr>
        <w:autoSpaceDE w:val="0"/>
        <w:autoSpaceDN w:val="0"/>
        <w:adjustRightInd w:val="0"/>
        <w:ind w:firstLine="709"/>
        <w:jc w:val="both"/>
        <w:rPr>
          <w:sz w:val="26"/>
          <w:szCs w:val="26"/>
        </w:rPr>
      </w:pPr>
      <w:r w:rsidRPr="00165170">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F0639B" w:rsidRPr="00165170" w:rsidRDefault="00F0639B" w:rsidP="00F0639B">
      <w:pPr>
        <w:autoSpaceDE w:val="0"/>
        <w:autoSpaceDN w:val="0"/>
        <w:adjustRightInd w:val="0"/>
        <w:ind w:firstLine="709"/>
        <w:jc w:val="both"/>
        <w:rPr>
          <w:sz w:val="26"/>
          <w:szCs w:val="26"/>
        </w:rPr>
      </w:pPr>
      <w:r w:rsidRPr="00165170">
        <w:rPr>
          <w:sz w:val="26"/>
          <w:szCs w:val="26"/>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F0639B" w:rsidRPr="00165170" w:rsidRDefault="00F0639B" w:rsidP="00F0639B">
      <w:pPr>
        <w:rPr>
          <w:sz w:val="26"/>
        </w:rPr>
      </w:pPr>
    </w:p>
    <w:p w:rsidR="00F0639B" w:rsidRPr="00165170" w:rsidRDefault="00F0639B" w:rsidP="00F0639B">
      <w:pPr>
        <w:rPr>
          <w:sz w:val="26"/>
        </w:rPr>
      </w:pPr>
    </w:p>
    <w:p w:rsidR="00F0639B" w:rsidRPr="00165170" w:rsidRDefault="00F0639B" w:rsidP="00F0639B">
      <w:pPr>
        <w:jc w:val="center"/>
        <w:rPr>
          <w:sz w:val="26"/>
        </w:rPr>
      </w:pP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jc w:val="right"/>
        <w:outlineLvl w:val="0"/>
        <w:rPr>
          <w:sz w:val="20"/>
          <w:szCs w:val="20"/>
          <w:lang w:eastAsia="en-US"/>
        </w:rPr>
        <w:sectPr w:rsidR="00F0639B" w:rsidRPr="00165170" w:rsidSect="00934176">
          <w:headerReference w:type="even" r:id="rId52"/>
          <w:headerReference w:type="default" r:id="rId53"/>
          <w:footerReference w:type="first" r:id="rId54"/>
          <w:pgSz w:w="11906" w:h="16838"/>
          <w:pgMar w:top="1134" w:right="850" w:bottom="1134" w:left="1110" w:header="709" w:footer="709" w:gutter="0"/>
          <w:pgNumType w:start="1"/>
          <w:cols w:space="708"/>
          <w:titlePg/>
          <w:docGrid w:linePitch="360"/>
        </w:sectPr>
      </w:pPr>
    </w:p>
    <w:p w:rsidR="00F0639B" w:rsidRPr="00165170" w:rsidRDefault="00F0639B" w:rsidP="00F0639B">
      <w:pPr>
        <w:autoSpaceDE w:val="0"/>
        <w:autoSpaceDN w:val="0"/>
        <w:adjustRightInd w:val="0"/>
        <w:ind w:left="10800"/>
        <w:jc w:val="center"/>
        <w:outlineLvl w:val="0"/>
        <w:rPr>
          <w:sz w:val="22"/>
          <w:szCs w:val="22"/>
          <w:lang w:eastAsia="en-US"/>
        </w:rPr>
      </w:pPr>
      <w:r w:rsidRPr="00165170">
        <w:rPr>
          <w:sz w:val="22"/>
          <w:szCs w:val="22"/>
          <w:lang w:eastAsia="en-US"/>
        </w:rPr>
        <w:lastRenderedPageBreak/>
        <w:t>Приложение № 1</w:t>
      </w:r>
    </w:p>
    <w:p w:rsidR="00F0639B" w:rsidRPr="00165170" w:rsidRDefault="00F0639B" w:rsidP="00F0639B">
      <w:pPr>
        <w:autoSpaceDE w:val="0"/>
        <w:autoSpaceDN w:val="0"/>
        <w:adjustRightInd w:val="0"/>
        <w:ind w:left="10800"/>
        <w:jc w:val="center"/>
        <w:rPr>
          <w:sz w:val="22"/>
          <w:szCs w:val="22"/>
          <w:lang w:eastAsia="en-US"/>
        </w:rPr>
      </w:pPr>
      <w:r w:rsidRPr="00165170">
        <w:rPr>
          <w:sz w:val="22"/>
          <w:szCs w:val="22"/>
          <w:lang w:eastAsia="en-US"/>
        </w:rPr>
        <w:t>к муниципальной программе</w:t>
      </w:r>
    </w:p>
    <w:p w:rsidR="00F0639B" w:rsidRPr="00165170" w:rsidRDefault="00F0639B" w:rsidP="00F0639B">
      <w:pPr>
        <w:autoSpaceDE w:val="0"/>
        <w:autoSpaceDN w:val="0"/>
        <w:adjustRightInd w:val="0"/>
        <w:ind w:left="10194" w:hanging="18"/>
        <w:jc w:val="center"/>
        <w:rPr>
          <w:sz w:val="22"/>
          <w:szCs w:val="22"/>
          <w:lang w:eastAsia="en-US"/>
        </w:rPr>
      </w:pPr>
      <w:r>
        <w:rPr>
          <w:sz w:val="22"/>
          <w:szCs w:val="22"/>
        </w:rPr>
        <w:t>Комсомольского</w:t>
      </w:r>
      <w:r w:rsidRPr="00165170">
        <w:rPr>
          <w:sz w:val="22"/>
          <w:szCs w:val="22"/>
        </w:rPr>
        <w:t xml:space="preserve"> сельского поселения</w:t>
      </w:r>
      <w:r w:rsidRPr="00165170">
        <w:rPr>
          <w:sz w:val="22"/>
          <w:szCs w:val="22"/>
          <w:lang w:eastAsia="en-US"/>
        </w:rPr>
        <w:t xml:space="preserve"> </w:t>
      </w:r>
    </w:p>
    <w:p w:rsidR="00F0639B" w:rsidRPr="00165170" w:rsidRDefault="00F0639B" w:rsidP="00F0639B">
      <w:pPr>
        <w:autoSpaceDE w:val="0"/>
        <w:autoSpaceDN w:val="0"/>
        <w:adjustRightInd w:val="0"/>
        <w:ind w:left="10800"/>
        <w:jc w:val="center"/>
        <w:rPr>
          <w:sz w:val="22"/>
          <w:szCs w:val="22"/>
          <w:lang w:eastAsia="en-US"/>
        </w:rPr>
      </w:pPr>
      <w:r w:rsidRPr="00165170">
        <w:rPr>
          <w:sz w:val="22"/>
          <w:szCs w:val="22"/>
          <w:lang w:eastAsia="en-US"/>
        </w:rPr>
        <w:t>«Развитие потенциала</w:t>
      </w:r>
    </w:p>
    <w:p w:rsidR="00F0639B" w:rsidRPr="00165170" w:rsidRDefault="00F0639B" w:rsidP="00F0639B">
      <w:pPr>
        <w:autoSpaceDE w:val="0"/>
        <w:autoSpaceDN w:val="0"/>
        <w:adjustRightInd w:val="0"/>
        <w:ind w:left="10800"/>
        <w:jc w:val="center"/>
        <w:rPr>
          <w:sz w:val="22"/>
          <w:szCs w:val="22"/>
          <w:lang w:eastAsia="en-US"/>
        </w:rPr>
      </w:pPr>
      <w:r w:rsidRPr="00165170">
        <w:rPr>
          <w:sz w:val="22"/>
          <w:szCs w:val="22"/>
          <w:lang w:eastAsia="en-US"/>
        </w:rPr>
        <w:t>муниципального управления»</w:t>
      </w:r>
    </w:p>
    <w:p w:rsidR="00F0639B" w:rsidRPr="00165170" w:rsidRDefault="00F0639B" w:rsidP="00F0639B">
      <w:pPr>
        <w:autoSpaceDE w:val="0"/>
        <w:autoSpaceDN w:val="0"/>
        <w:adjustRightInd w:val="0"/>
        <w:jc w:val="both"/>
        <w:rPr>
          <w:sz w:val="26"/>
          <w:szCs w:val="26"/>
          <w:lang w:eastAsia="en-US"/>
        </w:rPr>
      </w:pPr>
    </w:p>
    <w:p w:rsidR="00F0639B" w:rsidRPr="00165170" w:rsidRDefault="00F0639B" w:rsidP="00F0639B">
      <w:pPr>
        <w:autoSpaceDE w:val="0"/>
        <w:autoSpaceDN w:val="0"/>
        <w:adjustRightInd w:val="0"/>
        <w:jc w:val="both"/>
        <w:rPr>
          <w:sz w:val="26"/>
          <w:szCs w:val="26"/>
          <w:lang w:eastAsia="en-US"/>
        </w:rPr>
      </w:pP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С В Е Д Е Н И Я</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о целевых  показателях </w:t>
      </w:r>
      <w:r>
        <w:rPr>
          <w:b/>
          <w:sz w:val="26"/>
          <w:szCs w:val="26"/>
          <w:lang w:eastAsia="en-US"/>
        </w:rPr>
        <w:t>(</w:t>
      </w:r>
      <w:r w:rsidRPr="00165170">
        <w:rPr>
          <w:b/>
          <w:sz w:val="26"/>
          <w:szCs w:val="26"/>
          <w:lang w:eastAsia="en-US"/>
        </w:rPr>
        <w:t>индикаторах</w:t>
      </w:r>
      <w:r>
        <w:rPr>
          <w:b/>
          <w:sz w:val="26"/>
          <w:szCs w:val="26"/>
          <w:lang w:eastAsia="en-US"/>
        </w:rPr>
        <w:t>)</w:t>
      </w:r>
      <w:r w:rsidRPr="00165170">
        <w:rPr>
          <w:b/>
          <w:sz w:val="26"/>
          <w:szCs w:val="26"/>
          <w:lang w:eastAsia="en-US"/>
        </w:rPr>
        <w:t xml:space="preserve"> муниципальной программы </w:t>
      </w:r>
      <w:r>
        <w:rPr>
          <w:b/>
          <w:sz w:val="26"/>
          <w:szCs w:val="26"/>
        </w:rPr>
        <w:t>Комсомольского</w:t>
      </w:r>
      <w:r w:rsidRPr="00165170">
        <w:rPr>
          <w:b/>
          <w:sz w:val="26"/>
          <w:szCs w:val="26"/>
        </w:rPr>
        <w:t xml:space="preserve"> сельского поселения</w:t>
      </w:r>
      <w:r w:rsidRPr="00165170">
        <w:rPr>
          <w:sz w:val="26"/>
          <w:szCs w:val="26"/>
          <w:lang w:eastAsia="en-US"/>
        </w:rPr>
        <w:t xml:space="preserve"> </w:t>
      </w:r>
      <w:r w:rsidRPr="00165170">
        <w:rPr>
          <w:b/>
          <w:sz w:val="26"/>
          <w:szCs w:val="26"/>
          <w:lang w:eastAsia="en-US"/>
        </w:rPr>
        <w:t xml:space="preserve">«Развитие потенциала муниципального управления», подпрограмм муниципальной программы </w:t>
      </w:r>
      <w:r>
        <w:rPr>
          <w:b/>
          <w:sz w:val="26"/>
          <w:szCs w:val="26"/>
        </w:rPr>
        <w:t>Комсомольского</w:t>
      </w:r>
      <w:r w:rsidRPr="00165170">
        <w:rPr>
          <w:b/>
          <w:sz w:val="26"/>
          <w:szCs w:val="26"/>
        </w:rPr>
        <w:t xml:space="preserve"> сельского поселения</w:t>
      </w:r>
      <w:r w:rsidRPr="00165170">
        <w:rPr>
          <w:b/>
          <w:sz w:val="26"/>
          <w:szCs w:val="26"/>
          <w:lang w:eastAsia="en-US"/>
        </w:rPr>
        <w:t xml:space="preserve">  «Развитие потенциала муниципального управления» и их значениях</w:t>
      </w:r>
    </w:p>
    <w:p w:rsidR="00F0639B" w:rsidRPr="00165170" w:rsidRDefault="00F0639B" w:rsidP="00F0639B">
      <w:pPr>
        <w:pStyle w:val="ConsPlusNormal"/>
        <w:jc w:val="both"/>
        <w:outlineLvl w:val="0"/>
        <w:rPr>
          <w:sz w:val="26"/>
          <w:szCs w:val="26"/>
        </w:rPr>
      </w:pPr>
    </w:p>
    <w:tbl>
      <w:tblPr>
        <w:tblW w:w="14772"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9"/>
        <w:gridCol w:w="5689"/>
        <w:gridCol w:w="1272"/>
        <w:gridCol w:w="1104"/>
        <w:gridCol w:w="1140"/>
        <w:gridCol w:w="1098"/>
        <w:gridCol w:w="972"/>
        <w:gridCol w:w="1050"/>
        <w:gridCol w:w="990"/>
        <w:gridCol w:w="1038"/>
      </w:tblGrid>
      <w:tr w:rsidR="00F0639B" w:rsidRPr="00165170" w:rsidTr="00451015">
        <w:tc>
          <w:tcPr>
            <w:tcW w:w="419" w:type="dxa"/>
            <w:vMerge w:val="restart"/>
            <w:shd w:val="clear" w:color="auto" w:fill="auto"/>
          </w:tcPr>
          <w:p w:rsidR="00F0639B" w:rsidRPr="00165170" w:rsidRDefault="00F0639B" w:rsidP="00451015">
            <w:pPr>
              <w:pStyle w:val="ConsPlusNormal"/>
              <w:jc w:val="center"/>
            </w:pPr>
            <w:r w:rsidRPr="00165170">
              <w:t>№</w:t>
            </w:r>
          </w:p>
          <w:p w:rsidR="00F0639B" w:rsidRPr="00165170" w:rsidRDefault="00F0639B" w:rsidP="00451015">
            <w:pPr>
              <w:pStyle w:val="ConsPlusNormal"/>
              <w:jc w:val="center"/>
            </w:pPr>
            <w:r w:rsidRPr="00165170">
              <w:t>пп</w:t>
            </w:r>
          </w:p>
        </w:tc>
        <w:tc>
          <w:tcPr>
            <w:tcW w:w="5689" w:type="dxa"/>
            <w:vMerge w:val="restart"/>
            <w:shd w:val="clear" w:color="auto" w:fill="auto"/>
          </w:tcPr>
          <w:p w:rsidR="00F0639B" w:rsidRPr="00165170" w:rsidRDefault="00F0639B" w:rsidP="00451015">
            <w:pPr>
              <w:pStyle w:val="ConsPlusNormal"/>
              <w:jc w:val="center"/>
            </w:pPr>
            <w:r w:rsidRPr="00165170">
              <w:t xml:space="preserve">Целевой показатель </w:t>
            </w:r>
            <w:r>
              <w:t>(</w:t>
            </w:r>
            <w:r w:rsidRPr="00165170">
              <w:t>индикатор</w:t>
            </w:r>
            <w:r>
              <w:t>)</w:t>
            </w:r>
            <w:r w:rsidRPr="00165170">
              <w:t xml:space="preserve"> (наименование)</w:t>
            </w:r>
          </w:p>
        </w:tc>
        <w:tc>
          <w:tcPr>
            <w:tcW w:w="1272" w:type="dxa"/>
            <w:vMerge w:val="restart"/>
            <w:shd w:val="clear" w:color="auto" w:fill="auto"/>
          </w:tcPr>
          <w:p w:rsidR="00F0639B" w:rsidRPr="00165170" w:rsidRDefault="00F0639B" w:rsidP="00451015">
            <w:pPr>
              <w:pStyle w:val="ConsPlusNormal"/>
              <w:jc w:val="center"/>
            </w:pPr>
            <w:r w:rsidRPr="00165170">
              <w:t>Единица измерения</w:t>
            </w:r>
          </w:p>
        </w:tc>
        <w:tc>
          <w:tcPr>
            <w:tcW w:w="7392" w:type="dxa"/>
            <w:gridSpan w:val="7"/>
            <w:shd w:val="clear" w:color="auto" w:fill="auto"/>
          </w:tcPr>
          <w:p w:rsidR="00F0639B" w:rsidRPr="00165170" w:rsidRDefault="00F0639B" w:rsidP="00451015">
            <w:pPr>
              <w:pStyle w:val="ConsPlusNormal"/>
              <w:jc w:val="center"/>
            </w:pPr>
            <w:r w:rsidRPr="00165170">
              <w:t xml:space="preserve">Значения целевых показателей </w:t>
            </w:r>
            <w:r>
              <w:t>(</w:t>
            </w:r>
            <w:r w:rsidRPr="00165170">
              <w:t>индикат</w:t>
            </w:r>
            <w:r>
              <w:t xml:space="preserve">оров) </w:t>
            </w:r>
            <w:r w:rsidRPr="00165170">
              <w:t>по годам</w:t>
            </w:r>
          </w:p>
        </w:tc>
      </w:tr>
      <w:tr w:rsidR="00F0639B" w:rsidRPr="00165170" w:rsidTr="00451015">
        <w:tc>
          <w:tcPr>
            <w:tcW w:w="419" w:type="dxa"/>
            <w:vMerge/>
            <w:shd w:val="clear" w:color="auto" w:fill="auto"/>
          </w:tcPr>
          <w:p w:rsidR="00F0639B" w:rsidRPr="00165170" w:rsidRDefault="00F0639B" w:rsidP="00451015">
            <w:pPr>
              <w:rPr>
                <w:sz w:val="20"/>
                <w:szCs w:val="20"/>
              </w:rPr>
            </w:pPr>
          </w:p>
        </w:tc>
        <w:tc>
          <w:tcPr>
            <w:tcW w:w="5689" w:type="dxa"/>
            <w:vMerge/>
            <w:shd w:val="clear" w:color="auto" w:fill="auto"/>
          </w:tcPr>
          <w:p w:rsidR="00F0639B" w:rsidRPr="00165170" w:rsidRDefault="00F0639B" w:rsidP="00451015">
            <w:pPr>
              <w:rPr>
                <w:sz w:val="20"/>
                <w:szCs w:val="20"/>
              </w:rPr>
            </w:pPr>
          </w:p>
        </w:tc>
        <w:tc>
          <w:tcPr>
            <w:tcW w:w="1272" w:type="dxa"/>
            <w:vMerge/>
            <w:shd w:val="clear" w:color="auto" w:fill="auto"/>
          </w:tcPr>
          <w:p w:rsidR="00F0639B" w:rsidRPr="00165170" w:rsidRDefault="00F0639B" w:rsidP="00451015">
            <w:pPr>
              <w:pStyle w:val="ConsPlusNormal"/>
              <w:jc w:val="center"/>
            </w:pPr>
          </w:p>
        </w:tc>
        <w:tc>
          <w:tcPr>
            <w:tcW w:w="1104" w:type="dxa"/>
            <w:shd w:val="clear" w:color="auto" w:fill="auto"/>
          </w:tcPr>
          <w:p w:rsidR="00F0639B" w:rsidRPr="00165170" w:rsidRDefault="00F0639B" w:rsidP="00451015">
            <w:pPr>
              <w:pStyle w:val="ConsPlusNormal"/>
              <w:jc w:val="center"/>
            </w:pPr>
            <w:r w:rsidRPr="00165170">
              <w:t>2021</w:t>
            </w:r>
          </w:p>
        </w:tc>
        <w:tc>
          <w:tcPr>
            <w:tcW w:w="1140" w:type="dxa"/>
            <w:shd w:val="clear" w:color="auto" w:fill="auto"/>
          </w:tcPr>
          <w:p w:rsidR="00F0639B" w:rsidRPr="00165170" w:rsidRDefault="00F0639B" w:rsidP="00451015">
            <w:pPr>
              <w:pStyle w:val="ConsPlusNormal"/>
              <w:jc w:val="center"/>
            </w:pPr>
            <w:r w:rsidRPr="00165170">
              <w:t>2022</w:t>
            </w:r>
          </w:p>
        </w:tc>
        <w:tc>
          <w:tcPr>
            <w:tcW w:w="1098" w:type="dxa"/>
            <w:shd w:val="clear" w:color="auto" w:fill="auto"/>
          </w:tcPr>
          <w:p w:rsidR="00F0639B" w:rsidRPr="00165170" w:rsidRDefault="00F0639B" w:rsidP="00451015">
            <w:pPr>
              <w:pStyle w:val="ConsPlusNormal"/>
              <w:jc w:val="center"/>
            </w:pPr>
            <w:r w:rsidRPr="00165170">
              <w:t>2023</w:t>
            </w:r>
          </w:p>
        </w:tc>
        <w:tc>
          <w:tcPr>
            <w:tcW w:w="972" w:type="dxa"/>
            <w:shd w:val="clear" w:color="auto" w:fill="auto"/>
          </w:tcPr>
          <w:p w:rsidR="00F0639B" w:rsidRPr="00165170" w:rsidRDefault="00F0639B" w:rsidP="00451015">
            <w:pPr>
              <w:pStyle w:val="ConsPlusNormal"/>
              <w:jc w:val="center"/>
            </w:pPr>
            <w:r w:rsidRPr="00165170">
              <w:t>2024</w:t>
            </w:r>
          </w:p>
        </w:tc>
        <w:tc>
          <w:tcPr>
            <w:tcW w:w="1050" w:type="dxa"/>
            <w:shd w:val="clear" w:color="auto" w:fill="auto"/>
          </w:tcPr>
          <w:p w:rsidR="00F0639B" w:rsidRPr="00165170" w:rsidRDefault="00F0639B" w:rsidP="00451015">
            <w:pPr>
              <w:pStyle w:val="ConsPlusNormal"/>
              <w:jc w:val="center"/>
            </w:pPr>
            <w:r w:rsidRPr="00165170">
              <w:t>2025</w:t>
            </w:r>
          </w:p>
        </w:tc>
        <w:tc>
          <w:tcPr>
            <w:tcW w:w="990" w:type="dxa"/>
            <w:shd w:val="clear" w:color="auto" w:fill="auto"/>
          </w:tcPr>
          <w:p w:rsidR="00F0639B" w:rsidRPr="00165170" w:rsidRDefault="00F0639B" w:rsidP="00451015">
            <w:pPr>
              <w:pStyle w:val="ConsPlusNormal"/>
              <w:jc w:val="center"/>
            </w:pPr>
            <w:r w:rsidRPr="00165170">
              <w:t>2030</w:t>
            </w:r>
          </w:p>
        </w:tc>
        <w:tc>
          <w:tcPr>
            <w:tcW w:w="1038" w:type="dxa"/>
            <w:shd w:val="clear" w:color="auto" w:fill="auto"/>
          </w:tcPr>
          <w:p w:rsidR="00F0639B" w:rsidRPr="00165170" w:rsidRDefault="00F0639B" w:rsidP="00451015">
            <w:pPr>
              <w:pStyle w:val="ConsPlusNormal"/>
              <w:jc w:val="center"/>
            </w:pPr>
            <w:r w:rsidRPr="00165170">
              <w:t>2035</w:t>
            </w:r>
          </w:p>
        </w:tc>
      </w:tr>
    </w:tbl>
    <w:p w:rsidR="00F0639B" w:rsidRPr="00165170" w:rsidRDefault="00F0639B" w:rsidP="00F0639B">
      <w:pPr>
        <w:widowControl w:val="0"/>
        <w:suppressAutoHyphens/>
        <w:rPr>
          <w:sz w:val="2"/>
        </w:rPr>
      </w:pPr>
    </w:p>
    <w:tbl>
      <w:tblPr>
        <w:tblW w:w="14790"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0"/>
        <w:gridCol w:w="5688"/>
        <w:gridCol w:w="1266"/>
        <w:gridCol w:w="1176"/>
        <w:gridCol w:w="1104"/>
        <w:gridCol w:w="1086"/>
        <w:gridCol w:w="990"/>
        <w:gridCol w:w="1044"/>
        <w:gridCol w:w="1002"/>
        <w:gridCol w:w="1014"/>
      </w:tblGrid>
      <w:tr w:rsidR="00F0639B" w:rsidRPr="00165170" w:rsidTr="00451015">
        <w:trPr>
          <w:tblHeader/>
        </w:trPr>
        <w:tc>
          <w:tcPr>
            <w:tcW w:w="420" w:type="dxa"/>
            <w:tcBorders>
              <w:left w:val="nil"/>
            </w:tcBorders>
          </w:tcPr>
          <w:p w:rsidR="00F0639B" w:rsidRPr="00165170" w:rsidRDefault="00F0639B" w:rsidP="00451015">
            <w:pPr>
              <w:pStyle w:val="ConsPlusNormal"/>
              <w:jc w:val="center"/>
            </w:pPr>
            <w:r w:rsidRPr="00165170">
              <w:t>1</w:t>
            </w:r>
          </w:p>
        </w:tc>
        <w:tc>
          <w:tcPr>
            <w:tcW w:w="5688" w:type="dxa"/>
          </w:tcPr>
          <w:p w:rsidR="00F0639B" w:rsidRPr="00165170" w:rsidRDefault="00F0639B" w:rsidP="00451015">
            <w:pPr>
              <w:pStyle w:val="ConsPlusNormal"/>
              <w:jc w:val="center"/>
            </w:pPr>
            <w:r w:rsidRPr="00165170">
              <w:t>2</w:t>
            </w:r>
          </w:p>
        </w:tc>
        <w:tc>
          <w:tcPr>
            <w:tcW w:w="1266" w:type="dxa"/>
          </w:tcPr>
          <w:p w:rsidR="00F0639B" w:rsidRPr="00165170" w:rsidRDefault="00F0639B" w:rsidP="00451015">
            <w:pPr>
              <w:pStyle w:val="ConsPlusNormal"/>
              <w:jc w:val="center"/>
            </w:pPr>
          </w:p>
        </w:tc>
        <w:tc>
          <w:tcPr>
            <w:tcW w:w="1176" w:type="dxa"/>
          </w:tcPr>
          <w:p w:rsidR="00F0639B" w:rsidRPr="00165170" w:rsidRDefault="00F0639B" w:rsidP="00451015">
            <w:pPr>
              <w:pStyle w:val="ConsPlusNormal"/>
              <w:jc w:val="center"/>
            </w:pPr>
            <w:r w:rsidRPr="00165170">
              <w:t>7</w:t>
            </w:r>
          </w:p>
        </w:tc>
        <w:tc>
          <w:tcPr>
            <w:tcW w:w="1104" w:type="dxa"/>
            <w:tcBorders>
              <w:right w:val="nil"/>
            </w:tcBorders>
          </w:tcPr>
          <w:p w:rsidR="00F0639B" w:rsidRPr="00165170" w:rsidRDefault="00F0639B" w:rsidP="00451015">
            <w:pPr>
              <w:pStyle w:val="ConsPlusNormal"/>
              <w:jc w:val="center"/>
            </w:pPr>
            <w:r w:rsidRPr="00165170">
              <w:t>8</w:t>
            </w:r>
          </w:p>
        </w:tc>
        <w:tc>
          <w:tcPr>
            <w:tcW w:w="1086" w:type="dxa"/>
            <w:tcBorders>
              <w:right w:val="nil"/>
            </w:tcBorders>
          </w:tcPr>
          <w:p w:rsidR="00F0639B" w:rsidRPr="00165170" w:rsidRDefault="00F0639B" w:rsidP="00451015">
            <w:pPr>
              <w:pStyle w:val="ConsPlusNormal"/>
              <w:jc w:val="center"/>
            </w:pPr>
            <w:r w:rsidRPr="00165170">
              <w:t>9</w:t>
            </w:r>
          </w:p>
        </w:tc>
        <w:tc>
          <w:tcPr>
            <w:tcW w:w="990" w:type="dxa"/>
            <w:tcBorders>
              <w:right w:val="nil"/>
            </w:tcBorders>
          </w:tcPr>
          <w:p w:rsidR="00F0639B" w:rsidRPr="00165170" w:rsidRDefault="00F0639B" w:rsidP="00451015">
            <w:pPr>
              <w:pStyle w:val="ConsPlusNormal"/>
              <w:jc w:val="center"/>
            </w:pPr>
            <w:r w:rsidRPr="00165170">
              <w:t>10</w:t>
            </w:r>
          </w:p>
        </w:tc>
        <w:tc>
          <w:tcPr>
            <w:tcW w:w="1044" w:type="dxa"/>
            <w:tcBorders>
              <w:right w:val="nil"/>
            </w:tcBorders>
          </w:tcPr>
          <w:p w:rsidR="00F0639B" w:rsidRPr="00165170" w:rsidRDefault="00F0639B" w:rsidP="00451015">
            <w:pPr>
              <w:pStyle w:val="ConsPlusNormal"/>
              <w:jc w:val="center"/>
            </w:pPr>
            <w:r w:rsidRPr="00165170">
              <w:t>11</w:t>
            </w:r>
          </w:p>
        </w:tc>
        <w:tc>
          <w:tcPr>
            <w:tcW w:w="1002" w:type="dxa"/>
            <w:tcBorders>
              <w:right w:val="nil"/>
            </w:tcBorders>
          </w:tcPr>
          <w:p w:rsidR="00F0639B" w:rsidRPr="00165170" w:rsidRDefault="00F0639B" w:rsidP="00451015">
            <w:pPr>
              <w:pStyle w:val="ConsPlusNormal"/>
              <w:jc w:val="center"/>
            </w:pPr>
            <w:r w:rsidRPr="00165170">
              <w:t>12</w:t>
            </w:r>
          </w:p>
        </w:tc>
        <w:tc>
          <w:tcPr>
            <w:tcW w:w="1014" w:type="dxa"/>
            <w:tcBorders>
              <w:right w:val="nil"/>
            </w:tcBorders>
          </w:tcPr>
          <w:p w:rsidR="00F0639B" w:rsidRPr="00165170" w:rsidRDefault="00F0639B" w:rsidP="00451015">
            <w:pPr>
              <w:pStyle w:val="ConsPlusNormal"/>
              <w:jc w:val="center"/>
            </w:pPr>
            <w:r w:rsidRPr="00165170">
              <w:t>13</w:t>
            </w:r>
          </w:p>
        </w:tc>
      </w:tr>
      <w:tr w:rsidR="00F0639B" w:rsidRPr="00165170" w:rsidTr="00451015">
        <w:tc>
          <w:tcPr>
            <w:tcW w:w="14790" w:type="dxa"/>
            <w:gridSpan w:val="10"/>
            <w:tcBorders>
              <w:left w:val="nil"/>
            </w:tcBorders>
          </w:tcPr>
          <w:p w:rsidR="00F0639B" w:rsidRPr="00165170" w:rsidRDefault="00F0639B" w:rsidP="00451015">
            <w:pPr>
              <w:jc w:val="center"/>
              <w:rPr>
                <w:b/>
              </w:rPr>
            </w:pPr>
            <w:r w:rsidRPr="00165170">
              <w:rPr>
                <w:b/>
                <w:lang w:eastAsia="en-US"/>
              </w:rPr>
              <w:t xml:space="preserve">Муниципальная программа </w:t>
            </w:r>
            <w:r>
              <w:rPr>
                <w:b/>
              </w:rPr>
              <w:t>Комсомольского</w:t>
            </w:r>
            <w:r w:rsidRPr="00165170">
              <w:rPr>
                <w:b/>
              </w:rPr>
              <w:t xml:space="preserve"> сельского поселения</w:t>
            </w:r>
            <w:r w:rsidRPr="00165170">
              <w:rPr>
                <w:b/>
                <w:lang w:eastAsia="en-US"/>
              </w:rPr>
              <w:t xml:space="preserve">  «Развитие потенциала муниципального управления»</w:t>
            </w:r>
          </w:p>
        </w:tc>
      </w:tr>
      <w:tr w:rsidR="00F0639B" w:rsidRPr="00165170" w:rsidTr="00451015">
        <w:trPr>
          <w:tblHeader/>
        </w:trPr>
        <w:tc>
          <w:tcPr>
            <w:tcW w:w="14790" w:type="dxa"/>
            <w:gridSpan w:val="10"/>
            <w:tcBorders>
              <w:left w:val="nil"/>
            </w:tcBorders>
          </w:tcPr>
          <w:p w:rsidR="00F0639B" w:rsidRPr="00165170" w:rsidRDefault="00F0639B" w:rsidP="00451015">
            <w:pPr>
              <w:pStyle w:val="ConsPlusNormal"/>
              <w:jc w:val="center"/>
              <w:rPr>
                <w:b/>
                <w:szCs w:val="24"/>
              </w:rPr>
            </w:pPr>
            <w:r w:rsidRPr="00165170">
              <w:rPr>
                <w:b/>
                <w:szCs w:val="24"/>
              </w:rPr>
              <w:t>Подпрограмма «Развитие муниципальной службы»</w:t>
            </w:r>
          </w:p>
        </w:tc>
      </w:tr>
      <w:tr w:rsidR="00F0639B" w:rsidRPr="00165170" w:rsidTr="00451015">
        <w:tc>
          <w:tcPr>
            <w:tcW w:w="420" w:type="dxa"/>
            <w:tcBorders>
              <w:left w:val="nil"/>
            </w:tcBorders>
          </w:tcPr>
          <w:p w:rsidR="00F0639B" w:rsidRPr="00165170" w:rsidRDefault="00F0639B" w:rsidP="00451015">
            <w:pPr>
              <w:pStyle w:val="ConsPlusNormal"/>
              <w:jc w:val="center"/>
            </w:pPr>
            <w:r w:rsidRPr="00165170">
              <w:t>1.</w:t>
            </w:r>
          </w:p>
        </w:tc>
        <w:tc>
          <w:tcPr>
            <w:tcW w:w="5688" w:type="dxa"/>
          </w:tcPr>
          <w:p w:rsidR="00F0639B" w:rsidRPr="00165170" w:rsidRDefault="00F0639B" w:rsidP="00451015">
            <w:pPr>
              <w:autoSpaceDE w:val="0"/>
              <w:autoSpaceDN w:val="0"/>
              <w:adjustRightInd w:val="0"/>
              <w:jc w:val="both"/>
              <w:rPr>
                <w:sz w:val="20"/>
                <w:szCs w:val="20"/>
              </w:rPr>
            </w:pPr>
            <w:r w:rsidRPr="00165170">
              <w:rPr>
                <w:sz w:val="20"/>
                <w:szCs w:val="20"/>
              </w:rPr>
              <w:t>Доля муниципальных нормативных правовых актов, внесенных в регистр муниципальных нормативных правовых актов Чувашской Республики</w:t>
            </w:r>
          </w:p>
        </w:tc>
        <w:tc>
          <w:tcPr>
            <w:tcW w:w="1266" w:type="dxa"/>
          </w:tcPr>
          <w:p w:rsidR="00F0639B" w:rsidRPr="00165170" w:rsidRDefault="00F0639B" w:rsidP="00451015">
            <w:pPr>
              <w:jc w:val="center"/>
              <w:rPr>
                <w:sz w:val="20"/>
                <w:szCs w:val="20"/>
              </w:rPr>
            </w:pPr>
            <w:r w:rsidRPr="00165170">
              <w:rPr>
                <w:sz w:val="20"/>
                <w:szCs w:val="20"/>
              </w:rPr>
              <w:t>процентов от числа поступивших</w:t>
            </w:r>
          </w:p>
        </w:tc>
        <w:tc>
          <w:tcPr>
            <w:tcW w:w="1176" w:type="dxa"/>
          </w:tcPr>
          <w:p w:rsidR="00F0639B" w:rsidRPr="00165170" w:rsidRDefault="00F0639B" w:rsidP="00451015">
            <w:pPr>
              <w:jc w:val="center"/>
              <w:rPr>
                <w:sz w:val="20"/>
                <w:szCs w:val="20"/>
              </w:rPr>
            </w:pPr>
            <w:r w:rsidRPr="00165170">
              <w:rPr>
                <w:sz w:val="20"/>
                <w:szCs w:val="20"/>
              </w:rPr>
              <w:t>100,0</w:t>
            </w:r>
          </w:p>
        </w:tc>
        <w:tc>
          <w:tcPr>
            <w:tcW w:w="1104" w:type="dxa"/>
            <w:tcBorders>
              <w:right w:val="nil"/>
            </w:tcBorders>
          </w:tcPr>
          <w:p w:rsidR="00F0639B" w:rsidRPr="00165170" w:rsidRDefault="00F0639B" w:rsidP="00451015">
            <w:pPr>
              <w:jc w:val="center"/>
              <w:rPr>
                <w:sz w:val="20"/>
                <w:szCs w:val="20"/>
              </w:rPr>
            </w:pPr>
            <w:r w:rsidRPr="00165170">
              <w:rPr>
                <w:sz w:val="20"/>
                <w:szCs w:val="20"/>
              </w:rPr>
              <w:t>100,0</w:t>
            </w:r>
          </w:p>
        </w:tc>
        <w:tc>
          <w:tcPr>
            <w:tcW w:w="1086" w:type="dxa"/>
            <w:tcBorders>
              <w:right w:val="nil"/>
            </w:tcBorders>
          </w:tcPr>
          <w:p w:rsidR="00F0639B" w:rsidRPr="00165170" w:rsidRDefault="00F0639B" w:rsidP="00451015">
            <w:pPr>
              <w:jc w:val="center"/>
              <w:rPr>
                <w:sz w:val="20"/>
                <w:szCs w:val="20"/>
              </w:rPr>
            </w:pPr>
            <w:r w:rsidRPr="00165170">
              <w:rPr>
                <w:sz w:val="20"/>
                <w:szCs w:val="20"/>
              </w:rPr>
              <w:t>100,0</w:t>
            </w:r>
          </w:p>
        </w:tc>
        <w:tc>
          <w:tcPr>
            <w:tcW w:w="990" w:type="dxa"/>
            <w:tcBorders>
              <w:right w:val="nil"/>
            </w:tcBorders>
          </w:tcPr>
          <w:p w:rsidR="00F0639B" w:rsidRPr="00165170" w:rsidRDefault="00F0639B" w:rsidP="00451015">
            <w:pPr>
              <w:jc w:val="center"/>
              <w:rPr>
                <w:sz w:val="20"/>
                <w:szCs w:val="20"/>
              </w:rPr>
            </w:pPr>
            <w:r w:rsidRPr="00165170">
              <w:rPr>
                <w:sz w:val="20"/>
                <w:szCs w:val="20"/>
              </w:rPr>
              <w:t>100,0</w:t>
            </w:r>
          </w:p>
        </w:tc>
        <w:tc>
          <w:tcPr>
            <w:tcW w:w="1044" w:type="dxa"/>
            <w:tcBorders>
              <w:right w:val="nil"/>
            </w:tcBorders>
          </w:tcPr>
          <w:p w:rsidR="00F0639B" w:rsidRPr="00165170" w:rsidRDefault="00F0639B" w:rsidP="00451015">
            <w:pPr>
              <w:jc w:val="center"/>
              <w:rPr>
                <w:sz w:val="20"/>
                <w:szCs w:val="20"/>
              </w:rPr>
            </w:pPr>
            <w:r w:rsidRPr="00165170">
              <w:rPr>
                <w:sz w:val="20"/>
                <w:szCs w:val="20"/>
              </w:rPr>
              <w:t>100,0</w:t>
            </w:r>
          </w:p>
        </w:tc>
        <w:tc>
          <w:tcPr>
            <w:tcW w:w="1002" w:type="dxa"/>
            <w:tcBorders>
              <w:right w:val="nil"/>
            </w:tcBorders>
          </w:tcPr>
          <w:p w:rsidR="00F0639B" w:rsidRPr="00165170" w:rsidRDefault="00F0639B" w:rsidP="00451015">
            <w:pPr>
              <w:jc w:val="center"/>
              <w:rPr>
                <w:sz w:val="20"/>
                <w:szCs w:val="20"/>
              </w:rPr>
            </w:pPr>
            <w:r w:rsidRPr="00165170">
              <w:rPr>
                <w:sz w:val="20"/>
                <w:szCs w:val="20"/>
              </w:rPr>
              <w:t>100,0</w:t>
            </w:r>
          </w:p>
        </w:tc>
        <w:tc>
          <w:tcPr>
            <w:tcW w:w="1014" w:type="dxa"/>
            <w:tcBorders>
              <w:right w:val="nil"/>
            </w:tcBorders>
          </w:tcPr>
          <w:p w:rsidR="00F0639B" w:rsidRPr="00165170" w:rsidRDefault="00F0639B" w:rsidP="00451015">
            <w:pPr>
              <w:jc w:val="center"/>
              <w:rPr>
                <w:sz w:val="20"/>
                <w:szCs w:val="20"/>
              </w:rPr>
            </w:pPr>
            <w:r w:rsidRPr="00165170">
              <w:rPr>
                <w:sz w:val="20"/>
                <w:szCs w:val="20"/>
              </w:rPr>
              <w:t>100,0</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2.</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Доля подготовленных нормативных правовых актов </w:t>
            </w:r>
            <w:r>
              <w:rPr>
                <w:sz w:val="20"/>
                <w:szCs w:val="20"/>
              </w:rPr>
              <w:t>Комсомольского</w:t>
            </w:r>
            <w:r w:rsidRPr="00165170">
              <w:rPr>
                <w:sz w:val="20"/>
                <w:szCs w:val="20"/>
              </w:rPr>
              <w:t xml:space="preserve"> сельского поселения</w:t>
            </w:r>
            <w:r w:rsidRPr="00165170">
              <w:rPr>
                <w:sz w:val="20"/>
                <w:szCs w:val="20"/>
                <w:lang w:eastAsia="en-US"/>
              </w:rPr>
              <w:t>, регулирующих вопросы муниципальной службы, отнесенные к компетенции органов местного самоуправления</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rPr>
            </w:pPr>
            <w:r w:rsidRPr="00165170">
              <w:rPr>
                <w:sz w:val="20"/>
                <w:szCs w:val="20"/>
              </w:rPr>
              <w:t>процентов</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100,0</w:t>
            </w:r>
          </w:p>
        </w:tc>
        <w:tc>
          <w:tcPr>
            <w:tcW w:w="1014"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100,0</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14790" w:type="dxa"/>
            <w:gridSpan w:val="10"/>
            <w:tcBorders>
              <w:top w:val="single" w:sz="4" w:space="0" w:color="auto"/>
              <w:bottom w:val="single" w:sz="4" w:space="0" w:color="auto"/>
            </w:tcBorders>
          </w:tcPr>
          <w:p w:rsidR="00F0639B" w:rsidRPr="00165170" w:rsidRDefault="00F0639B" w:rsidP="00451015">
            <w:pPr>
              <w:autoSpaceDE w:val="0"/>
              <w:autoSpaceDN w:val="0"/>
              <w:adjustRightInd w:val="0"/>
              <w:jc w:val="center"/>
              <w:rPr>
                <w:b/>
                <w:lang w:eastAsia="en-US"/>
              </w:rPr>
            </w:pPr>
            <w:r w:rsidRPr="00165170">
              <w:rPr>
                <w:b/>
                <w:lang w:eastAsia="en-US"/>
              </w:rPr>
              <w:t>Подпрограмма «Противодействие коррупции»</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3.</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Доля муниципальных служащих, оценивших условия и результаты своей работы, морально-психоло</w:t>
            </w:r>
            <w:r w:rsidRPr="00165170">
              <w:rPr>
                <w:sz w:val="20"/>
                <w:szCs w:val="20"/>
                <w:lang w:eastAsia="en-US"/>
              </w:rPr>
              <w:softHyphen/>
              <w:t>гический климат в коллективе не ниже оценки «удовлетворительно»</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rPr>
            </w:pPr>
            <w:r w:rsidRPr="00165170">
              <w:rPr>
                <w:sz w:val="20"/>
                <w:szCs w:val="20"/>
              </w:rPr>
              <w:t>процентов от числа опрошенных</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50,0</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50,0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50,0</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50,0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50,0</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50,0</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pPr>
            <w:r w:rsidRPr="00165170">
              <w:rPr>
                <w:sz w:val="20"/>
                <w:szCs w:val="20"/>
                <w:lang w:eastAsia="en-US"/>
              </w:rPr>
              <w:t>50,0</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4.</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rPr>
            </w:pPr>
            <w:r w:rsidRPr="00165170">
              <w:rPr>
                <w:sz w:val="20"/>
                <w:szCs w:val="20"/>
              </w:rPr>
              <w:t>процедур закупок</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3</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3</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3</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3</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3</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lang w:eastAsia="en-US"/>
              </w:rPr>
              <w:t>3</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pPr>
            <w:r w:rsidRPr="00165170">
              <w:rPr>
                <w:sz w:val="20"/>
                <w:szCs w:val="20"/>
                <w:lang w:eastAsia="en-US"/>
              </w:rPr>
              <w:t>3</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lastRenderedPageBreak/>
              <w:t>5.</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Уровень коррупции в </w:t>
            </w:r>
            <w:r>
              <w:rPr>
                <w:sz w:val="20"/>
                <w:szCs w:val="20"/>
              </w:rPr>
              <w:t>Комсомольском</w:t>
            </w:r>
            <w:r w:rsidRPr="00165170">
              <w:rPr>
                <w:sz w:val="20"/>
                <w:szCs w:val="20"/>
              </w:rPr>
              <w:t xml:space="preserve"> сельском поселении</w:t>
            </w:r>
            <w:r w:rsidRPr="00165170">
              <w:rPr>
                <w:sz w:val="20"/>
                <w:szCs w:val="20"/>
                <w:lang w:eastAsia="en-US"/>
              </w:rPr>
              <w:t xml:space="preserve"> по оценке граждан, полученный посредством проведения социологических исследований по вопросам коррупции (по 10-бал</w:t>
            </w:r>
            <w:r w:rsidRPr="00165170">
              <w:rPr>
                <w:sz w:val="20"/>
                <w:szCs w:val="20"/>
                <w:lang w:eastAsia="en-US"/>
              </w:rPr>
              <w:softHyphen/>
              <w:t>льной шкале, где 1 означает отсутствие коррупции, а 10 – максимальный уровень коррупции)</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баллов</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6.</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Уровень коррупции в </w:t>
            </w:r>
            <w:r>
              <w:rPr>
                <w:sz w:val="20"/>
                <w:szCs w:val="20"/>
              </w:rPr>
              <w:t>Комсомольском</w:t>
            </w:r>
            <w:r w:rsidRPr="00165170">
              <w:rPr>
                <w:sz w:val="20"/>
                <w:szCs w:val="20"/>
              </w:rPr>
              <w:t xml:space="preserve"> сельском поселении</w:t>
            </w:r>
            <w:r w:rsidRPr="00165170">
              <w:rPr>
                <w:sz w:val="20"/>
                <w:szCs w:val="20"/>
                <w:lang w:eastAsia="en-US"/>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баллов</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4</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7.</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Доля подготовленных нормативных правовых актов  </w:t>
            </w:r>
            <w:r>
              <w:rPr>
                <w:sz w:val="20"/>
                <w:szCs w:val="20"/>
              </w:rPr>
              <w:t>Комсомольского</w:t>
            </w:r>
            <w:r w:rsidRPr="00165170">
              <w:rPr>
                <w:sz w:val="20"/>
                <w:szCs w:val="20"/>
              </w:rPr>
              <w:t xml:space="preserve"> сельского поселения</w:t>
            </w:r>
            <w:r w:rsidRPr="00165170">
              <w:rPr>
                <w:sz w:val="20"/>
                <w:szCs w:val="20"/>
                <w:lang w:eastAsia="en-US"/>
              </w:rPr>
              <w:t>, регулирующих вопросы противодействия коррупции, отнесенных к компетенции органов местного самоуправления</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процентов</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8.</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Доля лиц, замещающих муниципальные должности </w:t>
            </w:r>
            <w:r>
              <w:rPr>
                <w:sz w:val="20"/>
                <w:szCs w:val="20"/>
                <w:lang w:eastAsia="en-US"/>
              </w:rPr>
              <w:t>Комсомольского</w:t>
            </w:r>
            <w:r w:rsidRPr="00165170">
              <w:rPr>
                <w:sz w:val="20"/>
                <w:szCs w:val="20"/>
              </w:rPr>
              <w:t xml:space="preserve"> сельского поселения</w:t>
            </w:r>
            <w:r w:rsidRPr="00165170">
              <w:rPr>
                <w:sz w:val="20"/>
                <w:szCs w:val="20"/>
                <w:lang w:eastAsia="en-US"/>
              </w:rPr>
              <w:t xml:space="preserve">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процентов</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9.</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процентов</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10.</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Количество муниципальных служащих в </w:t>
            </w:r>
            <w:r>
              <w:rPr>
                <w:sz w:val="20"/>
                <w:szCs w:val="20"/>
              </w:rPr>
              <w:t>Комсомольском</w:t>
            </w:r>
            <w:r w:rsidRPr="00165170">
              <w:rPr>
                <w:sz w:val="20"/>
                <w:szCs w:val="20"/>
              </w:rPr>
              <w:t xml:space="preserve"> сельском поселении</w:t>
            </w:r>
            <w:r w:rsidRPr="00165170">
              <w:rPr>
                <w:sz w:val="20"/>
                <w:szCs w:val="20"/>
                <w:lang w:eastAsia="en-US"/>
              </w:rPr>
              <w:t>, прошедших обучение по программам повышения квалификации, в которые включены вопросы по антикоррупционной тематике</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rPr>
            </w:pPr>
            <w:r w:rsidRPr="00165170">
              <w:rPr>
                <w:sz w:val="20"/>
                <w:szCs w:val="20"/>
              </w:rPr>
              <w:t>человек</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pPr>
            <w:r w:rsidRPr="00165170">
              <w:rPr>
                <w:sz w:val="20"/>
                <w:szCs w:val="20"/>
              </w:rPr>
              <w:t>1</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14790" w:type="dxa"/>
            <w:gridSpan w:val="10"/>
            <w:tcBorders>
              <w:top w:val="single" w:sz="4" w:space="0" w:color="auto"/>
              <w:bottom w:val="single" w:sz="4" w:space="0" w:color="auto"/>
            </w:tcBorders>
          </w:tcPr>
          <w:p w:rsidR="00F0639B" w:rsidRPr="00165170" w:rsidRDefault="00F0639B" w:rsidP="00451015">
            <w:pPr>
              <w:jc w:val="center"/>
              <w:rPr>
                <w:b/>
              </w:rPr>
            </w:pPr>
            <w:r w:rsidRPr="00165170">
              <w:rPr>
                <w:b/>
              </w:rPr>
              <w:t>Подпрограмма «Совершенствование кадровой политики и развитие кадрового потенциала муниципальной службы»</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t>1.</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Количество муниципальных служащих в </w:t>
            </w:r>
            <w:r>
              <w:rPr>
                <w:sz w:val="20"/>
                <w:szCs w:val="20"/>
              </w:rPr>
              <w:t>Комсомольском</w:t>
            </w:r>
            <w:r w:rsidRPr="00165170">
              <w:rPr>
                <w:sz w:val="20"/>
                <w:szCs w:val="20"/>
              </w:rPr>
              <w:t xml:space="preserve"> сельском поселении</w:t>
            </w:r>
            <w:r w:rsidRPr="00165170">
              <w:rPr>
                <w:sz w:val="26"/>
                <w:szCs w:val="26"/>
                <w:lang w:eastAsia="en-US"/>
              </w:rPr>
              <w:t xml:space="preserve"> </w:t>
            </w:r>
            <w:r w:rsidRPr="00165170">
              <w:rPr>
                <w:sz w:val="20"/>
                <w:szCs w:val="20"/>
                <w:lang w:eastAsia="en-US"/>
              </w:rPr>
              <w:t xml:space="preserve">(далее также – муниципальные служащие), прошедших дополнительное профессиональное образование в </w:t>
            </w:r>
            <w:r w:rsidRPr="00165170">
              <w:rPr>
                <w:sz w:val="20"/>
                <w:szCs w:val="20"/>
                <w:lang w:eastAsia="en-US"/>
              </w:rPr>
              <w:lastRenderedPageBreak/>
              <w:t>текущем году за счет средств республиканского бюджета Чувашской Республики, бюджета Комсомольского района</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rPr>
            </w:pPr>
            <w:r w:rsidRPr="00165170">
              <w:rPr>
                <w:sz w:val="20"/>
                <w:szCs w:val="20"/>
              </w:rPr>
              <w:lastRenderedPageBreak/>
              <w:t>человек</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pPr>
            <w:r w:rsidRPr="00165170">
              <w:rPr>
                <w:sz w:val="20"/>
                <w:szCs w:val="20"/>
              </w:rPr>
              <w:t>1</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pPr>
            <w:r w:rsidRPr="00165170">
              <w:rPr>
                <w:sz w:val="20"/>
                <w:szCs w:val="20"/>
              </w:rPr>
              <w:t>1</w:t>
            </w:r>
          </w:p>
        </w:tc>
      </w:tr>
      <w:tr w:rsidR="00F0639B" w:rsidRPr="00165170" w:rsidTr="00451015">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20"/>
                <w:szCs w:val="20"/>
                <w:lang w:eastAsia="en-US"/>
              </w:rPr>
            </w:pPr>
            <w:r w:rsidRPr="00165170">
              <w:rPr>
                <w:sz w:val="20"/>
                <w:szCs w:val="20"/>
                <w:lang w:eastAsia="en-US"/>
              </w:rPr>
              <w:lastRenderedPageBreak/>
              <w:t>2.</w:t>
            </w:r>
          </w:p>
        </w:tc>
        <w:tc>
          <w:tcPr>
            <w:tcW w:w="568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20"/>
                <w:szCs w:val="20"/>
                <w:lang w:eastAsia="en-US"/>
              </w:rPr>
            </w:pPr>
            <w:r w:rsidRPr="00165170">
              <w:rPr>
                <w:sz w:val="20"/>
                <w:szCs w:val="20"/>
                <w:lang w:eastAsia="en-US"/>
              </w:rPr>
              <w:t xml:space="preserve">Доля муниципальных служащих в </w:t>
            </w:r>
            <w:r>
              <w:rPr>
                <w:sz w:val="20"/>
                <w:szCs w:val="20"/>
              </w:rPr>
              <w:t>Комсомольском</w:t>
            </w:r>
            <w:r w:rsidRPr="00165170">
              <w:rPr>
                <w:sz w:val="20"/>
                <w:szCs w:val="20"/>
              </w:rPr>
              <w:t xml:space="preserve"> сельском поселении</w:t>
            </w:r>
            <w:r w:rsidRPr="00165170">
              <w:rPr>
                <w:sz w:val="20"/>
                <w:szCs w:val="20"/>
                <w:lang w:eastAsia="en-US"/>
              </w:rPr>
              <w:t>,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tc>
        <w:tc>
          <w:tcPr>
            <w:tcW w:w="126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процентов</w:t>
            </w:r>
          </w:p>
        </w:tc>
        <w:tc>
          <w:tcPr>
            <w:tcW w:w="117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c>
          <w:tcPr>
            <w:tcW w:w="1014" w:type="dxa"/>
            <w:tcBorders>
              <w:top w:val="single" w:sz="4" w:space="0" w:color="auto"/>
              <w:left w:val="single" w:sz="4" w:space="0" w:color="auto"/>
              <w:bottom w:val="single" w:sz="4" w:space="0" w:color="auto"/>
            </w:tcBorders>
          </w:tcPr>
          <w:p w:rsidR="00F0639B" w:rsidRPr="00165170" w:rsidRDefault="00F0639B" w:rsidP="00451015">
            <w:pPr>
              <w:jc w:val="center"/>
              <w:rPr>
                <w:sz w:val="20"/>
                <w:szCs w:val="20"/>
                <w:lang w:eastAsia="en-US"/>
              </w:rPr>
            </w:pPr>
            <w:r w:rsidRPr="00165170">
              <w:rPr>
                <w:sz w:val="20"/>
                <w:szCs w:val="20"/>
                <w:lang w:eastAsia="en-US"/>
              </w:rPr>
              <w:t>100,0</w:t>
            </w:r>
          </w:p>
        </w:tc>
      </w:tr>
    </w:tbl>
    <w:p w:rsidR="00F0639B" w:rsidRPr="00165170" w:rsidRDefault="00F0639B" w:rsidP="00F0639B">
      <w:pPr>
        <w:jc w:val="center"/>
        <w:rPr>
          <w:sz w:val="26"/>
        </w:rPr>
      </w:pPr>
    </w:p>
    <w:p w:rsidR="00F0639B" w:rsidRPr="00165170" w:rsidRDefault="00F0639B" w:rsidP="00F0639B">
      <w:pPr>
        <w:tabs>
          <w:tab w:val="left" w:pos="2977"/>
        </w:tabs>
        <w:ind w:left="7938"/>
        <w:jc w:val="center"/>
        <w:rPr>
          <w:sz w:val="22"/>
          <w:szCs w:val="22"/>
        </w:rPr>
      </w:pPr>
    </w:p>
    <w:p w:rsidR="00F0639B" w:rsidRPr="00165170" w:rsidRDefault="00F0639B" w:rsidP="00F0639B">
      <w:pPr>
        <w:tabs>
          <w:tab w:val="left" w:pos="2977"/>
        </w:tabs>
        <w:ind w:left="7938"/>
        <w:jc w:val="center"/>
        <w:rPr>
          <w:sz w:val="22"/>
          <w:szCs w:val="22"/>
        </w:rPr>
      </w:pPr>
      <w:r w:rsidRPr="00165170">
        <w:rPr>
          <w:sz w:val="22"/>
          <w:szCs w:val="22"/>
        </w:rPr>
        <w:t>Приложение №2</w:t>
      </w:r>
    </w:p>
    <w:p w:rsidR="00F0639B" w:rsidRPr="00165170" w:rsidRDefault="00F0639B" w:rsidP="00F0639B">
      <w:pPr>
        <w:ind w:left="7938"/>
        <w:jc w:val="center"/>
        <w:rPr>
          <w:sz w:val="22"/>
          <w:szCs w:val="22"/>
        </w:rPr>
      </w:pPr>
      <w:r w:rsidRPr="00165170">
        <w:rPr>
          <w:sz w:val="22"/>
          <w:szCs w:val="22"/>
        </w:rPr>
        <w:t xml:space="preserve">к муниципальной программе </w:t>
      </w:r>
      <w:r>
        <w:rPr>
          <w:sz w:val="22"/>
          <w:szCs w:val="22"/>
        </w:rPr>
        <w:t>Комсомольского</w:t>
      </w:r>
      <w:r w:rsidRPr="00165170">
        <w:rPr>
          <w:sz w:val="22"/>
          <w:szCs w:val="22"/>
        </w:rPr>
        <w:t xml:space="preserve"> сельского поселения «Развитие потенциала муниципального управления»</w:t>
      </w:r>
    </w:p>
    <w:p w:rsidR="00F0639B" w:rsidRPr="00165170" w:rsidRDefault="00F0639B" w:rsidP="00F0639B">
      <w:pPr>
        <w:ind w:left="9072"/>
        <w:jc w:val="center"/>
        <w:rPr>
          <w:sz w:val="22"/>
          <w:szCs w:val="22"/>
        </w:rPr>
      </w:pPr>
    </w:p>
    <w:p w:rsidR="00F0639B" w:rsidRPr="00165170" w:rsidRDefault="00F0639B" w:rsidP="00F0639B">
      <w:pPr>
        <w:jc w:val="center"/>
        <w:rPr>
          <w:b/>
          <w:sz w:val="26"/>
          <w:szCs w:val="26"/>
        </w:rPr>
      </w:pPr>
      <w:r w:rsidRPr="00165170">
        <w:rPr>
          <w:b/>
          <w:sz w:val="26"/>
          <w:szCs w:val="26"/>
        </w:rPr>
        <w:t>Ресурсное обеспечение и прогнозная оценка</w:t>
      </w:r>
      <w:r w:rsidRPr="00165170">
        <w:rPr>
          <w:b/>
          <w:sz w:val="26"/>
          <w:szCs w:val="26"/>
        </w:rPr>
        <w:br/>
        <w:t xml:space="preserve">муниципальной программы </w:t>
      </w:r>
      <w:r>
        <w:rPr>
          <w:b/>
          <w:sz w:val="26"/>
          <w:szCs w:val="26"/>
        </w:rPr>
        <w:t>Комсомольского</w:t>
      </w:r>
      <w:r w:rsidRPr="00165170">
        <w:rPr>
          <w:b/>
          <w:sz w:val="26"/>
          <w:szCs w:val="26"/>
        </w:rPr>
        <w:t xml:space="preserve"> сельского поселения «Развитие потенциала муниципального управления» </w:t>
      </w:r>
    </w:p>
    <w:p w:rsidR="00F0639B" w:rsidRPr="00165170" w:rsidRDefault="00F0639B" w:rsidP="00F0639B">
      <w:pPr>
        <w:jc w:val="center"/>
        <w:rPr>
          <w:b/>
          <w:sz w:val="22"/>
          <w:szCs w:val="20"/>
        </w:rPr>
      </w:pPr>
      <w:r w:rsidRPr="00165170">
        <w:rPr>
          <w:b/>
          <w:sz w:val="26"/>
          <w:szCs w:val="26"/>
        </w:rPr>
        <w:t>за счет всех источников финансирования</w:t>
      </w:r>
    </w:p>
    <w:p w:rsidR="00F0639B" w:rsidRPr="00165170" w:rsidRDefault="00F0639B" w:rsidP="00F0639B">
      <w:pPr>
        <w:jc w:val="center"/>
        <w:rPr>
          <w:b/>
          <w:szCs w:val="22"/>
        </w:rPr>
      </w:pPr>
    </w:p>
    <w:tbl>
      <w:tblPr>
        <w:tblpPr w:leftFromText="180" w:rightFromText="180" w:vertAnchor="text" w:horzAnchor="margin" w:tblpXSpec="center" w:tblpY="140"/>
        <w:tblW w:w="15636" w:type="dxa"/>
        <w:tblLayout w:type="fixed"/>
        <w:tblLook w:val="00A0" w:firstRow="1" w:lastRow="0" w:firstColumn="1" w:lastColumn="0" w:noHBand="0" w:noVBand="0"/>
      </w:tblPr>
      <w:tblGrid>
        <w:gridCol w:w="1522"/>
        <w:gridCol w:w="2354"/>
        <w:gridCol w:w="1230"/>
        <w:gridCol w:w="1320"/>
        <w:gridCol w:w="2280"/>
        <w:gridCol w:w="758"/>
        <w:gridCol w:w="850"/>
        <w:gridCol w:w="851"/>
        <w:gridCol w:w="850"/>
        <w:gridCol w:w="851"/>
        <w:gridCol w:w="1282"/>
        <w:gridCol w:w="1488"/>
      </w:tblGrid>
      <w:tr w:rsidR="00F0639B" w:rsidRPr="00165170" w:rsidTr="00451015">
        <w:trPr>
          <w:trHeight w:val="450"/>
        </w:trPr>
        <w:tc>
          <w:tcPr>
            <w:tcW w:w="1522" w:type="dxa"/>
            <w:vMerge w:val="restart"/>
            <w:tcBorders>
              <w:top w:val="single" w:sz="4" w:space="0" w:color="auto"/>
              <w:left w:val="single" w:sz="4" w:space="0" w:color="auto"/>
              <w:bottom w:val="single" w:sz="4" w:space="0" w:color="000000"/>
              <w:right w:val="single" w:sz="4" w:space="0" w:color="auto"/>
            </w:tcBorders>
          </w:tcPr>
          <w:p w:rsidR="00F0639B" w:rsidRPr="00165170" w:rsidRDefault="00F0639B" w:rsidP="00451015">
            <w:pPr>
              <w:jc w:val="center"/>
              <w:rPr>
                <w:sz w:val="18"/>
                <w:szCs w:val="18"/>
              </w:rPr>
            </w:pPr>
            <w:r w:rsidRPr="00165170">
              <w:rPr>
                <w:sz w:val="18"/>
                <w:szCs w:val="18"/>
              </w:rPr>
              <w:t>Статус</w:t>
            </w:r>
          </w:p>
          <w:p w:rsidR="00F0639B" w:rsidRPr="00165170" w:rsidRDefault="00F0639B" w:rsidP="00451015">
            <w:pPr>
              <w:jc w:val="center"/>
              <w:rPr>
                <w:sz w:val="18"/>
                <w:szCs w:val="18"/>
              </w:rPr>
            </w:pPr>
          </w:p>
          <w:p w:rsidR="00F0639B" w:rsidRPr="00165170" w:rsidRDefault="00F0639B" w:rsidP="00451015">
            <w:pPr>
              <w:jc w:val="center"/>
              <w:rPr>
                <w:sz w:val="18"/>
                <w:szCs w:val="18"/>
              </w:rPr>
            </w:pPr>
          </w:p>
          <w:p w:rsidR="00F0639B" w:rsidRPr="00165170" w:rsidRDefault="00F0639B" w:rsidP="00451015">
            <w:pPr>
              <w:jc w:val="center"/>
              <w:rPr>
                <w:sz w:val="18"/>
                <w:szCs w:val="18"/>
              </w:rPr>
            </w:pPr>
          </w:p>
          <w:p w:rsidR="00F0639B" w:rsidRPr="00165170" w:rsidRDefault="00F0639B" w:rsidP="00451015">
            <w:pPr>
              <w:jc w:val="center"/>
              <w:rPr>
                <w:sz w:val="18"/>
                <w:szCs w:val="18"/>
              </w:rPr>
            </w:pPr>
          </w:p>
          <w:p w:rsidR="00F0639B" w:rsidRPr="00165170" w:rsidRDefault="00F0639B" w:rsidP="00451015">
            <w:pPr>
              <w:jc w:val="center"/>
              <w:rPr>
                <w:sz w:val="18"/>
                <w:szCs w:val="18"/>
              </w:rPr>
            </w:pPr>
          </w:p>
        </w:tc>
        <w:tc>
          <w:tcPr>
            <w:tcW w:w="2354" w:type="dxa"/>
            <w:vMerge w:val="restart"/>
            <w:tcBorders>
              <w:top w:val="single" w:sz="4" w:space="0" w:color="auto"/>
              <w:left w:val="single" w:sz="4" w:space="0" w:color="auto"/>
              <w:bottom w:val="single" w:sz="4" w:space="0" w:color="000000"/>
              <w:right w:val="single" w:sz="4" w:space="0" w:color="auto"/>
            </w:tcBorders>
          </w:tcPr>
          <w:p w:rsidR="00F0639B" w:rsidRPr="00165170" w:rsidRDefault="00F0639B" w:rsidP="00451015">
            <w:pPr>
              <w:jc w:val="center"/>
              <w:rPr>
                <w:sz w:val="18"/>
                <w:szCs w:val="18"/>
              </w:rPr>
            </w:pPr>
            <w:r w:rsidRPr="00165170">
              <w:rPr>
                <w:sz w:val="18"/>
                <w:szCs w:val="18"/>
              </w:rPr>
              <w:t>Наименование муниципальной программы поселения (подпрограммы муниципальной программы поселения),  основного мероприятия</w:t>
            </w:r>
          </w:p>
        </w:tc>
        <w:tc>
          <w:tcPr>
            <w:tcW w:w="2550" w:type="dxa"/>
            <w:gridSpan w:val="2"/>
            <w:tcBorders>
              <w:top w:val="single" w:sz="4" w:space="0" w:color="auto"/>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 </w:t>
            </w:r>
          </w:p>
          <w:p w:rsidR="00F0639B" w:rsidRPr="00165170" w:rsidRDefault="00F0639B" w:rsidP="00451015">
            <w:pPr>
              <w:jc w:val="center"/>
              <w:rPr>
                <w:sz w:val="18"/>
                <w:szCs w:val="18"/>
              </w:rPr>
            </w:pPr>
            <w:r w:rsidRPr="00165170">
              <w:rPr>
                <w:sz w:val="18"/>
                <w:szCs w:val="18"/>
              </w:rPr>
              <w:t>Код бюджетной классификации</w:t>
            </w:r>
          </w:p>
        </w:tc>
        <w:tc>
          <w:tcPr>
            <w:tcW w:w="2280" w:type="dxa"/>
            <w:vMerge w:val="restart"/>
            <w:tcBorders>
              <w:top w:val="single" w:sz="4" w:space="0" w:color="auto"/>
              <w:left w:val="single" w:sz="4" w:space="0" w:color="auto"/>
              <w:right w:val="nil"/>
            </w:tcBorders>
          </w:tcPr>
          <w:p w:rsidR="00F0639B" w:rsidRPr="00165170" w:rsidRDefault="00F0639B" w:rsidP="00451015">
            <w:pPr>
              <w:jc w:val="center"/>
              <w:rPr>
                <w:sz w:val="18"/>
                <w:szCs w:val="18"/>
              </w:rPr>
            </w:pPr>
            <w:r w:rsidRPr="00165170">
              <w:rPr>
                <w:sz w:val="18"/>
                <w:szCs w:val="18"/>
              </w:rPr>
              <w:t>Источники финансирования</w:t>
            </w:r>
          </w:p>
        </w:tc>
        <w:tc>
          <w:tcPr>
            <w:tcW w:w="6930" w:type="dxa"/>
            <w:gridSpan w:val="7"/>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Расходы по годам, тыс. рублей</w:t>
            </w:r>
          </w:p>
        </w:tc>
      </w:tr>
      <w:tr w:rsidR="00F0639B" w:rsidRPr="00165170" w:rsidTr="00451015">
        <w:trPr>
          <w:trHeight w:val="730"/>
        </w:trPr>
        <w:tc>
          <w:tcPr>
            <w:tcW w:w="1522" w:type="dxa"/>
            <w:vMerge/>
            <w:tcBorders>
              <w:top w:val="single" w:sz="4" w:space="0" w:color="000000"/>
              <w:left w:val="single" w:sz="4" w:space="0" w:color="auto"/>
              <w:bottom w:val="single" w:sz="4" w:space="0" w:color="000000"/>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single" w:sz="4" w:space="0" w:color="auto"/>
              <w:bottom w:val="single" w:sz="4" w:space="0" w:color="000000"/>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tcPr>
          <w:p w:rsidR="00F0639B" w:rsidRPr="00165170" w:rsidRDefault="00F0639B" w:rsidP="00451015">
            <w:pPr>
              <w:pStyle w:val="ConsPlusNormal"/>
              <w:ind w:left="-57" w:right="-57"/>
              <w:jc w:val="center"/>
              <w:rPr>
                <w:sz w:val="18"/>
                <w:szCs w:val="18"/>
              </w:rPr>
            </w:pPr>
            <w:r w:rsidRPr="00165170">
              <w:rPr>
                <w:sz w:val="18"/>
                <w:szCs w:val="18"/>
              </w:rPr>
              <w:t>глав</w:t>
            </w:r>
            <w:r w:rsidRPr="00165170">
              <w:rPr>
                <w:sz w:val="18"/>
                <w:szCs w:val="18"/>
              </w:rPr>
              <w:softHyphen/>
              <w:t>ный распорядитель бюджетных средств</w:t>
            </w:r>
          </w:p>
        </w:tc>
        <w:tc>
          <w:tcPr>
            <w:tcW w:w="1320" w:type="dxa"/>
            <w:tcBorders>
              <w:top w:val="single" w:sz="4" w:space="0" w:color="auto"/>
              <w:left w:val="nil"/>
              <w:bottom w:val="single" w:sz="4" w:space="0" w:color="auto"/>
              <w:right w:val="single" w:sz="4" w:space="0" w:color="auto"/>
            </w:tcBorders>
          </w:tcPr>
          <w:p w:rsidR="00F0639B" w:rsidRPr="00165170" w:rsidRDefault="00F0639B" w:rsidP="00451015">
            <w:pPr>
              <w:pStyle w:val="ConsPlusNormal"/>
              <w:ind w:left="-57" w:right="-57"/>
              <w:jc w:val="center"/>
              <w:rPr>
                <w:sz w:val="18"/>
                <w:szCs w:val="18"/>
              </w:rPr>
            </w:pPr>
            <w:r w:rsidRPr="00165170">
              <w:rPr>
                <w:sz w:val="18"/>
                <w:szCs w:val="18"/>
              </w:rPr>
              <w:t>целевая статья расходов</w:t>
            </w:r>
          </w:p>
        </w:tc>
        <w:tc>
          <w:tcPr>
            <w:tcW w:w="2280" w:type="dxa"/>
            <w:vMerge/>
            <w:tcBorders>
              <w:left w:val="single" w:sz="4" w:space="0" w:color="auto"/>
              <w:bottom w:val="single" w:sz="4" w:space="0" w:color="auto"/>
              <w:right w:val="single" w:sz="4" w:space="0" w:color="auto"/>
            </w:tcBorders>
          </w:tcPr>
          <w:p w:rsidR="00F0639B" w:rsidRPr="00165170" w:rsidRDefault="00F0639B" w:rsidP="00451015">
            <w:pPr>
              <w:jc w:val="center"/>
              <w:rPr>
                <w:sz w:val="18"/>
                <w:szCs w:val="18"/>
              </w:rPr>
            </w:pPr>
          </w:p>
        </w:tc>
        <w:tc>
          <w:tcPr>
            <w:tcW w:w="758"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2021</w:t>
            </w:r>
          </w:p>
        </w:tc>
        <w:tc>
          <w:tcPr>
            <w:tcW w:w="850"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2022</w:t>
            </w:r>
          </w:p>
        </w:tc>
        <w:tc>
          <w:tcPr>
            <w:tcW w:w="851"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2023</w:t>
            </w:r>
          </w:p>
        </w:tc>
        <w:tc>
          <w:tcPr>
            <w:tcW w:w="850"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2024</w:t>
            </w:r>
          </w:p>
        </w:tc>
        <w:tc>
          <w:tcPr>
            <w:tcW w:w="851"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2025</w:t>
            </w:r>
          </w:p>
        </w:tc>
        <w:tc>
          <w:tcPr>
            <w:tcW w:w="1282"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2026-2030</w:t>
            </w:r>
          </w:p>
        </w:tc>
        <w:tc>
          <w:tcPr>
            <w:tcW w:w="1488"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2031-2035</w:t>
            </w:r>
          </w:p>
        </w:tc>
      </w:tr>
      <w:tr w:rsidR="00F0639B" w:rsidRPr="00165170" w:rsidTr="00451015">
        <w:trPr>
          <w:trHeight w:val="300"/>
        </w:trPr>
        <w:tc>
          <w:tcPr>
            <w:tcW w:w="1522" w:type="dxa"/>
            <w:tcBorders>
              <w:top w:val="single" w:sz="4" w:space="0" w:color="000000"/>
              <w:left w:val="single" w:sz="4" w:space="0" w:color="auto"/>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1</w:t>
            </w:r>
          </w:p>
        </w:tc>
        <w:tc>
          <w:tcPr>
            <w:tcW w:w="2354"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2</w:t>
            </w:r>
          </w:p>
        </w:tc>
        <w:tc>
          <w:tcPr>
            <w:tcW w:w="1230"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3</w:t>
            </w:r>
          </w:p>
        </w:tc>
        <w:tc>
          <w:tcPr>
            <w:tcW w:w="1320"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4</w:t>
            </w:r>
          </w:p>
        </w:tc>
        <w:tc>
          <w:tcPr>
            <w:tcW w:w="2280"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5</w:t>
            </w:r>
          </w:p>
        </w:tc>
        <w:tc>
          <w:tcPr>
            <w:tcW w:w="758"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6</w:t>
            </w:r>
          </w:p>
        </w:tc>
        <w:tc>
          <w:tcPr>
            <w:tcW w:w="850"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7</w:t>
            </w:r>
          </w:p>
        </w:tc>
        <w:tc>
          <w:tcPr>
            <w:tcW w:w="851"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8</w:t>
            </w:r>
          </w:p>
        </w:tc>
        <w:tc>
          <w:tcPr>
            <w:tcW w:w="850"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9</w:t>
            </w:r>
          </w:p>
        </w:tc>
        <w:tc>
          <w:tcPr>
            <w:tcW w:w="851"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10</w:t>
            </w:r>
          </w:p>
        </w:tc>
        <w:tc>
          <w:tcPr>
            <w:tcW w:w="1282"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11</w:t>
            </w:r>
          </w:p>
        </w:tc>
        <w:tc>
          <w:tcPr>
            <w:tcW w:w="1488" w:type="dxa"/>
            <w:tcBorders>
              <w:top w:val="nil"/>
              <w:left w:val="nil"/>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12</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rPr>
              <w:t>Муници-пальная программа</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rPr>
              <w:t>«Развитие потенциала муниципального управления»</w:t>
            </w:r>
          </w:p>
        </w:tc>
        <w:tc>
          <w:tcPr>
            <w:tcW w:w="1230"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993</w:t>
            </w:r>
          </w:p>
        </w:tc>
        <w:tc>
          <w:tcPr>
            <w:tcW w:w="1320"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Ч500000000</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vAlign w:val="center"/>
          </w:tcPr>
          <w:p w:rsidR="00F0639B" w:rsidRPr="00684F0B" w:rsidRDefault="00F0639B" w:rsidP="00451015">
            <w:pPr>
              <w:jc w:val="center"/>
              <w:rPr>
                <w:sz w:val="18"/>
                <w:szCs w:val="18"/>
              </w:rPr>
            </w:pPr>
            <w:r w:rsidRPr="00684F0B">
              <w:rPr>
                <w:sz w:val="18"/>
                <w:szCs w:val="18"/>
                <w:lang w:eastAsia="en-US"/>
              </w:rPr>
              <w:t>2 464, 21</w:t>
            </w:r>
          </w:p>
        </w:tc>
        <w:tc>
          <w:tcPr>
            <w:tcW w:w="850" w:type="dxa"/>
            <w:tcBorders>
              <w:top w:val="single" w:sz="4" w:space="0" w:color="auto"/>
              <w:left w:val="nil"/>
              <w:bottom w:val="single" w:sz="4" w:space="0" w:color="auto"/>
              <w:right w:val="single" w:sz="4" w:space="0" w:color="auto"/>
            </w:tcBorders>
            <w:vAlign w:val="center"/>
          </w:tcPr>
          <w:p w:rsidR="00F0639B" w:rsidRPr="00684F0B" w:rsidRDefault="00F0639B" w:rsidP="00451015">
            <w:pPr>
              <w:rPr>
                <w:sz w:val="18"/>
                <w:szCs w:val="18"/>
              </w:rPr>
            </w:pPr>
            <w:r w:rsidRPr="00684F0B">
              <w:rPr>
                <w:sz w:val="18"/>
                <w:szCs w:val="18"/>
                <w:lang w:eastAsia="en-US"/>
              </w:rPr>
              <w:t>2 417,83</w:t>
            </w:r>
          </w:p>
          <w:p w:rsidR="00F0639B" w:rsidRPr="00684F0B" w:rsidRDefault="00F0639B" w:rsidP="00451015">
            <w:pPr>
              <w:jc w:val="center"/>
              <w:rPr>
                <w:sz w:val="18"/>
                <w:szCs w:val="18"/>
              </w:rPr>
            </w:pPr>
          </w:p>
        </w:tc>
        <w:tc>
          <w:tcPr>
            <w:tcW w:w="851" w:type="dxa"/>
            <w:tcBorders>
              <w:top w:val="single" w:sz="4" w:space="0" w:color="auto"/>
              <w:left w:val="nil"/>
              <w:bottom w:val="single" w:sz="4" w:space="0" w:color="auto"/>
              <w:right w:val="single" w:sz="4" w:space="0" w:color="auto"/>
            </w:tcBorders>
            <w:vAlign w:val="center"/>
          </w:tcPr>
          <w:p w:rsidR="00F0639B" w:rsidRPr="00684F0B" w:rsidRDefault="00F0639B" w:rsidP="00451015">
            <w:pPr>
              <w:rPr>
                <w:sz w:val="18"/>
                <w:szCs w:val="18"/>
              </w:rPr>
            </w:pPr>
            <w:r w:rsidRPr="00684F0B">
              <w:rPr>
                <w:sz w:val="18"/>
                <w:szCs w:val="18"/>
                <w:lang w:eastAsia="en-US"/>
              </w:rPr>
              <w:t>2 417,83</w:t>
            </w:r>
          </w:p>
          <w:p w:rsidR="00F0639B" w:rsidRPr="00684F0B" w:rsidRDefault="00F0639B" w:rsidP="00451015">
            <w:pPr>
              <w:jc w:val="center"/>
              <w:rPr>
                <w:sz w:val="18"/>
                <w:szCs w:val="18"/>
              </w:rPr>
            </w:pPr>
          </w:p>
        </w:tc>
        <w:tc>
          <w:tcPr>
            <w:tcW w:w="850" w:type="dxa"/>
            <w:tcBorders>
              <w:top w:val="single" w:sz="4" w:space="0" w:color="auto"/>
              <w:left w:val="nil"/>
              <w:bottom w:val="single" w:sz="4" w:space="0" w:color="auto"/>
              <w:right w:val="single" w:sz="4" w:space="0" w:color="auto"/>
            </w:tcBorders>
          </w:tcPr>
          <w:p w:rsidR="00F0639B" w:rsidRPr="00684F0B" w:rsidRDefault="00F0639B" w:rsidP="00451015">
            <w:pPr>
              <w:rPr>
                <w:sz w:val="18"/>
                <w:szCs w:val="18"/>
              </w:rPr>
            </w:pPr>
            <w:r w:rsidRPr="00684F0B">
              <w:rPr>
                <w:sz w:val="18"/>
                <w:szCs w:val="18"/>
                <w:lang w:eastAsia="en-US"/>
              </w:rPr>
              <w:t>2 417,83</w:t>
            </w:r>
          </w:p>
        </w:tc>
        <w:tc>
          <w:tcPr>
            <w:tcW w:w="851" w:type="dxa"/>
            <w:tcBorders>
              <w:top w:val="single" w:sz="4" w:space="0" w:color="auto"/>
              <w:left w:val="nil"/>
              <w:bottom w:val="single" w:sz="4" w:space="0" w:color="auto"/>
              <w:right w:val="single" w:sz="4" w:space="0" w:color="auto"/>
            </w:tcBorders>
          </w:tcPr>
          <w:p w:rsidR="00F0639B" w:rsidRPr="00684F0B" w:rsidRDefault="00F0639B" w:rsidP="00451015">
            <w:pPr>
              <w:rPr>
                <w:sz w:val="18"/>
                <w:szCs w:val="18"/>
              </w:rPr>
            </w:pPr>
            <w:r w:rsidRPr="00684F0B">
              <w:rPr>
                <w:sz w:val="18"/>
                <w:szCs w:val="18"/>
                <w:lang w:eastAsia="en-US"/>
              </w:rPr>
              <w:t>2 417,83</w:t>
            </w:r>
          </w:p>
        </w:tc>
        <w:tc>
          <w:tcPr>
            <w:tcW w:w="1282" w:type="dxa"/>
            <w:tcBorders>
              <w:top w:val="single" w:sz="4" w:space="0" w:color="auto"/>
              <w:left w:val="nil"/>
              <w:bottom w:val="single" w:sz="4" w:space="0" w:color="auto"/>
              <w:right w:val="single" w:sz="4" w:space="0" w:color="auto"/>
            </w:tcBorders>
            <w:vAlign w:val="center"/>
          </w:tcPr>
          <w:p w:rsidR="00F0639B" w:rsidRPr="00684F0B" w:rsidRDefault="00F0639B" w:rsidP="00451015">
            <w:pPr>
              <w:jc w:val="center"/>
              <w:rPr>
                <w:sz w:val="18"/>
                <w:szCs w:val="18"/>
              </w:rPr>
            </w:pPr>
            <w:r w:rsidRPr="00684F0B">
              <w:rPr>
                <w:sz w:val="18"/>
                <w:szCs w:val="18"/>
              </w:rPr>
              <w:t>12089,155</w:t>
            </w:r>
          </w:p>
        </w:tc>
        <w:tc>
          <w:tcPr>
            <w:tcW w:w="1488" w:type="dxa"/>
            <w:tcBorders>
              <w:top w:val="single" w:sz="4" w:space="0" w:color="auto"/>
              <w:left w:val="nil"/>
              <w:bottom w:val="single" w:sz="4" w:space="0" w:color="auto"/>
              <w:right w:val="single" w:sz="4" w:space="0" w:color="auto"/>
            </w:tcBorders>
            <w:vAlign w:val="center"/>
          </w:tcPr>
          <w:p w:rsidR="00F0639B" w:rsidRPr="00684F0B" w:rsidRDefault="00F0639B" w:rsidP="00451015">
            <w:pPr>
              <w:jc w:val="center"/>
              <w:rPr>
                <w:sz w:val="18"/>
                <w:szCs w:val="18"/>
              </w:rPr>
            </w:pPr>
            <w:r w:rsidRPr="00684F0B">
              <w:rPr>
                <w:sz w:val="18"/>
                <w:szCs w:val="18"/>
              </w:rPr>
              <w:t>12089,155</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p>
        </w:tc>
        <w:tc>
          <w:tcPr>
            <w:tcW w:w="1320"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p>
        </w:tc>
        <w:tc>
          <w:tcPr>
            <w:tcW w:w="1320"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76CB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p>
        </w:tc>
        <w:tc>
          <w:tcPr>
            <w:tcW w:w="1320"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684F0B">
              <w:rPr>
                <w:sz w:val="16"/>
                <w:szCs w:val="16"/>
                <w:lang w:eastAsia="en-US"/>
              </w:rPr>
              <w:t>2</w:t>
            </w:r>
            <w:r>
              <w:rPr>
                <w:sz w:val="16"/>
                <w:szCs w:val="16"/>
                <w:lang w:eastAsia="en-US"/>
              </w:rPr>
              <w:t> </w:t>
            </w:r>
            <w:r w:rsidRPr="00684F0B">
              <w:rPr>
                <w:sz w:val="16"/>
                <w:szCs w:val="16"/>
                <w:lang w:eastAsia="en-US"/>
              </w:rPr>
              <w:t>464</w:t>
            </w:r>
            <w:r>
              <w:rPr>
                <w:sz w:val="16"/>
                <w:szCs w:val="16"/>
                <w:lang w:eastAsia="en-US"/>
              </w:rPr>
              <w:t>,</w:t>
            </w:r>
            <w:r w:rsidRPr="00684F0B">
              <w:rPr>
                <w:sz w:val="16"/>
                <w:szCs w:val="16"/>
                <w:lang w:eastAsia="en-US"/>
              </w:rPr>
              <w:t xml:space="preserve"> </w:t>
            </w:r>
            <w:r>
              <w:rPr>
                <w:sz w:val="16"/>
                <w:szCs w:val="16"/>
                <w:lang w:eastAsia="en-US"/>
              </w:rPr>
              <w:t>21</w:t>
            </w:r>
          </w:p>
        </w:tc>
        <w:tc>
          <w:tcPr>
            <w:tcW w:w="850" w:type="dxa"/>
            <w:tcBorders>
              <w:top w:val="single" w:sz="4" w:space="0" w:color="auto"/>
              <w:left w:val="nil"/>
              <w:bottom w:val="single" w:sz="4" w:space="0" w:color="auto"/>
              <w:right w:val="single" w:sz="4" w:space="0" w:color="auto"/>
            </w:tcBorders>
          </w:tcPr>
          <w:p w:rsidR="00F0639B" w:rsidRDefault="00F0639B" w:rsidP="00451015">
            <w:r w:rsidRPr="00B1316D">
              <w:rPr>
                <w:sz w:val="16"/>
                <w:szCs w:val="16"/>
                <w:lang w:eastAsia="en-US"/>
              </w:rPr>
              <w:t>2 417,83</w:t>
            </w:r>
          </w:p>
        </w:tc>
        <w:tc>
          <w:tcPr>
            <w:tcW w:w="851" w:type="dxa"/>
            <w:tcBorders>
              <w:top w:val="single" w:sz="4" w:space="0" w:color="auto"/>
              <w:left w:val="nil"/>
              <w:bottom w:val="single" w:sz="4" w:space="0" w:color="auto"/>
              <w:right w:val="single" w:sz="4" w:space="0" w:color="auto"/>
            </w:tcBorders>
          </w:tcPr>
          <w:p w:rsidR="00F0639B" w:rsidRDefault="00F0639B" w:rsidP="00451015">
            <w:r w:rsidRPr="00B1316D">
              <w:rPr>
                <w:sz w:val="16"/>
                <w:szCs w:val="16"/>
                <w:lang w:eastAsia="en-US"/>
              </w:rPr>
              <w:t>2 417,83</w:t>
            </w:r>
          </w:p>
        </w:tc>
        <w:tc>
          <w:tcPr>
            <w:tcW w:w="850" w:type="dxa"/>
            <w:tcBorders>
              <w:top w:val="single" w:sz="4" w:space="0" w:color="auto"/>
              <w:left w:val="nil"/>
              <w:bottom w:val="single" w:sz="4" w:space="0" w:color="auto"/>
              <w:right w:val="single" w:sz="4" w:space="0" w:color="auto"/>
            </w:tcBorders>
          </w:tcPr>
          <w:p w:rsidR="00F0639B" w:rsidRDefault="00F0639B" w:rsidP="00451015">
            <w:r w:rsidRPr="00B1316D">
              <w:rPr>
                <w:sz w:val="16"/>
                <w:szCs w:val="16"/>
                <w:lang w:eastAsia="en-US"/>
              </w:rPr>
              <w:t>2 417,83</w:t>
            </w:r>
          </w:p>
        </w:tc>
        <w:tc>
          <w:tcPr>
            <w:tcW w:w="851" w:type="dxa"/>
            <w:tcBorders>
              <w:top w:val="single" w:sz="4" w:space="0" w:color="auto"/>
              <w:left w:val="nil"/>
              <w:bottom w:val="single" w:sz="4" w:space="0" w:color="auto"/>
              <w:right w:val="single" w:sz="4" w:space="0" w:color="auto"/>
            </w:tcBorders>
          </w:tcPr>
          <w:p w:rsidR="00F0639B" w:rsidRDefault="00F0639B" w:rsidP="00451015">
            <w:r w:rsidRPr="00B1316D">
              <w:rPr>
                <w:sz w:val="16"/>
                <w:szCs w:val="16"/>
                <w:lang w:eastAsia="en-US"/>
              </w:rPr>
              <w:t>2 417,83</w:t>
            </w:r>
          </w:p>
        </w:tc>
        <w:tc>
          <w:tcPr>
            <w:tcW w:w="1282"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CF5BF7">
              <w:rPr>
                <w:sz w:val="18"/>
                <w:szCs w:val="18"/>
              </w:rPr>
              <w:t>12089</w:t>
            </w:r>
            <w:r>
              <w:rPr>
                <w:sz w:val="18"/>
                <w:szCs w:val="18"/>
              </w:rPr>
              <w:t>,</w:t>
            </w:r>
            <w:r w:rsidRPr="00CF5BF7">
              <w:rPr>
                <w:sz w:val="18"/>
                <w:szCs w:val="18"/>
              </w:rPr>
              <w:t>155</w:t>
            </w:r>
          </w:p>
        </w:tc>
        <w:tc>
          <w:tcPr>
            <w:tcW w:w="1488"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CF5BF7">
              <w:rPr>
                <w:sz w:val="18"/>
                <w:szCs w:val="18"/>
              </w:rPr>
              <w:t>12089</w:t>
            </w:r>
            <w:r>
              <w:rPr>
                <w:sz w:val="18"/>
                <w:szCs w:val="18"/>
              </w:rPr>
              <w:t>,</w:t>
            </w:r>
            <w:r w:rsidRPr="00CF5BF7">
              <w:rPr>
                <w:sz w:val="18"/>
                <w:szCs w:val="18"/>
              </w:rPr>
              <w:t>155</w:t>
            </w:r>
          </w:p>
        </w:tc>
      </w:tr>
      <w:tr w:rsidR="00F0639B" w:rsidRPr="00165170" w:rsidTr="00451015">
        <w:trPr>
          <w:trHeight w:val="399"/>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rPr>
              <w:lastRenderedPageBreak/>
              <w:t>Подпрограмма</w:t>
            </w:r>
          </w:p>
          <w:p w:rsidR="00F0639B" w:rsidRPr="00165170" w:rsidRDefault="00F0639B" w:rsidP="00451015">
            <w:pPr>
              <w:jc w:val="center"/>
              <w:rPr>
                <w:b/>
                <w:sz w:val="18"/>
                <w:szCs w:val="18"/>
              </w:rPr>
            </w:pP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rPr>
              <w:t>«Развитие муниципальной службы»</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r>
      <w:tr w:rsidR="00F0639B" w:rsidRPr="00165170" w:rsidTr="00451015">
        <w:trPr>
          <w:trHeight w:val="396"/>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r>
      <w:tr w:rsidR="00F0639B" w:rsidRPr="00165170" w:rsidTr="00451015">
        <w:trPr>
          <w:trHeight w:val="48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r>
      <w:tr w:rsidR="00F0639B" w:rsidRPr="00165170" w:rsidTr="00451015">
        <w:trPr>
          <w:trHeight w:val="566"/>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AA4346">
              <w:rPr>
                <w:sz w:val="18"/>
                <w:szCs w:val="18"/>
              </w:rPr>
              <w:t>0,0</w:t>
            </w:r>
          </w:p>
        </w:tc>
      </w:tr>
      <w:tr w:rsidR="00F0639B" w:rsidRPr="00165170" w:rsidTr="00451015">
        <w:trPr>
          <w:trHeight w:val="363"/>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Основное мероприятие 1</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Развитие нормативно-правовой базы </w:t>
            </w:r>
            <w:r>
              <w:rPr>
                <w:sz w:val="18"/>
                <w:szCs w:val="18"/>
              </w:rPr>
              <w:t>Комсомольского</w:t>
            </w:r>
            <w:r w:rsidRPr="00165170">
              <w:rPr>
                <w:sz w:val="18"/>
                <w:szCs w:val="18"/>
              </w:rPr>
              <w:t xml:space="preserve"> сельского поселения, регулирующей вопросы муниципальной службы в </w:t>
            </w:r>
            <w:r>
              <w:rPr>
                <w:sz w:val="18"/>
                <w:szCs w:val="18"/>
              </w:rPr>
              <w:t>Комсомольском</w:t>
            </w:r>
            <w:r w:rsidRPr="00165170">
              <w:rPr>
                <w:sz w:val="18"/>
                <w:szCs w:val="18"/>
              </w:rPr>
              <w:t xml:space="preserve"> сельском поселении</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42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84"/>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48"/>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Ведение регистра муниципальных нормативных правовых актов Чувашской Республики</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48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516"/>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468"/>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rFonts w:eastAsia="Arial CYR"/>
                <w:b/>
                <w:sz w:val="18"/>
                <w:szCs w:val="18"/>
              </w:rPr>
              <w:t>Подпро</w:t>
            </w:r>
            <w:r w:rsidRPr="00165170">
              <w:rPr>
                <w:b/>
                <w:sz w:val="18"/>
                <w:szCs w:val="18"/>
              </w:rPr>
              <w:t>грамма</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rPr>
              <w:t>Противодействие коррупции</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1</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r w:rsidRPr="00165170">
              <w:rPr>
                <w:rFonts w:eastAsia="Arial CYR"/>
                <w:sz w:val="18"/>
                <w:szCs w:val="18"/>
              </w:rPr>
              <w:t xml:space="preserve">Организационные меры по созданию механизма реализации антикоррупционной политики в </w:t>
            </w:r>
            <w:r>
              <w:rPr>
                <w:rFonts w:eastAsia="Arial CYR"/>
                <w:sz w:val="18"/>
                <w:szCs w:val="18"/>
              </w:rPr>
              <w:t>Комсомольском</w:t>
            </w:r>
            <w:r w:rsidRPr="00165170">
              <w:rPr>
                <w:rFonts w:eastAsia="Arial CYR"/>
                <w:sz w:val="18"/>
                <w:szCs w:val="18"/>
              </w:rPr>
              <w:t xml:space="preserve"> сельском поселении</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61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 xml:space="preserve">Нормативно-правовое обеспечение </w:t>
            </w:r>
            <w:r w:rsidRPr="00165170">
              <w:rPr>
                <w:rFonts w:eastAsia="Arial CYR"/>
                <w:sz w:val="18"/>
                <w:szCs w:val="18"/>
              </w:rPr>
              <w:lastRenderedPageBreak/>
              <w:t>антикоррупционной деятельности</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lastRenderedPageBreak/>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6148CE">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3</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Антикоррупционная экспертиза нормативных правовых актов и их проектов</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2E43E4">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4</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r w:rsidRPr="00165170">
              <w:rPr>
                <w:rFonts w:eastAsia="Arial CYR"/>
                <w:sz w:val="18"/>
                <w:szCs w:val="18"/>
              </w:rPr>
              <w:t>Организация мониторинга факторов, порождающих коррупцию или способствующих ее распространению, и мер антикоррупционной политики</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694"/>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548"/>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b/>
                <w:bCs/>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5</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6</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Внедрение антикоррупционных механизмов в рамках реализации кадровой политики в органах местного самоуправления</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7</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Внедрение внутреннего контроля в органах местного самоуправления</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Основное мероприятие 8</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r w:rsidRPr="00165170">
              <w:rPr>
                <w:rFonts w:eastAsia="Arial CYR"/>
                <w:sz w:val="18"/>
                <w:szCs w:val="18"/>
              </w:rPr>
              <w:t xml:space="preserve">Обеспечение доступа граждан и организаций к </w:t>
            </w:r>
            <w:r w:rsidRPr="00165170">
              <w:rPr>
                <w:rFonts w:eastAsia="Arial CYR"/>
                <w:sz w:val="18"/>
                <w:szCs w:val="18"/>
              </w:rPr>
              <w:lastRenderedPageBreak/>
              <w:t xml:space="preserve">информации о деятельности органов местного самоуправления </w:t>
            </w:r>
            <w:r>
              <w:rPr>
                <w:rFonts w:eastAsia="Arial CYR"/>
                <w:sz w:val="18"/>
                <w:szCs w:val="18"/>
              </w:rPr>
              <w:t>Комсомольского</w:t>
            </w:r>
            <w:r w:rsidRPr="00165170">
              <w:rPr>
                <w:rFonts w:eastAsia="Arial CYR"/>
                <w:sz w:val="18"/>
                <w:szCs w:val="18"/>
              </w:rPr>
              <w:t xml:space="preserve"> сельского поселения</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lastRenderedPageBreak/>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9B1361">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rFonts w:eastAsia="Arial CY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rPr>
              <w:t>Подпрог-</w:t>
            </w:r>
          </w:p>
          <w:p w:rsidR="00F0639B" w:rsidRPr="00165170" w:rsidRDefault="00F0639B" w:rsidP="00451015">
            <w:pPr>
              <w:jc w:val="center"/>
              <w:rPr>
                <w:b/>
                <w:sz w:val="18"/>
                <w:szCs w:val="18"/>
              </w:rPr>
            </w:pPr>
            <w:r w:rsidRPr="00165170">
              <w:rPr>
                <w:b/>
                <w:sz w:val="18"/>
                <w:szCs w:val="18"/>
              </w:rPr>
              <w:t>рамма</w:t>
            </w:r>
          </w:p>
        </w:tc>
        <w:tc>
          <w:tcPr>
            <w:tcW w:w="2354" w:type="dxa"/>
            <w:vMerge w:val="restart"/>
            <w:tcBorders>
              <w:top w:val="single" w:sz="4" w:space="0" w:color="auto"/>
              <w:left w:val="nil"/>
              <w:right w:val="single" w:sz="4" w:space="0" w:color="auto"/>
            </w:tcBorders>
            <w:vAlign w:val="center"/>
          </w:tcPr>
          <w:p w:rsidR="00F0639B" w:rsidRPr="00165170" w:rsidRDefault="00F0639B" w:rsidP="00451015">
            <w:pPr>
              <w:jc w:val="center"/>
              <w:rPr>
                <w:b/>
                <w:sz w:val="18"/>
                <w:szCs w:val="18"/>
              </w:rPr>
            </w:pPr>
            <w:r w:rsidRPr="00165170">
              <w:rPr>
                <w:b/>
                <w:sz w:val="18"/>
                <w:szCs w:val="18"/>
              </w:rPr>
              <w:t>«Совершенствование кадровой политики и развитие кадрового потенциала муниципальной службы»</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r>
      <w:tr w:rsidR="00F0639B" w:rsidRPr="00165170" w:rsidTr="00451015">
        <w:trPr>
          <w:trHeight w:val="300"/>
        </w:trPr>
        <w:tc>
          <w:tcPr>
            <w:tcW w:w="1522" w:type="dxa"/>
            <w:vMerge/>
            <w:tcBorders>
              <w:left w:val="single" w:sz="4" w:space="0" w:color="auto"/>
              <w:right w:val="single" w:sz="4" w:space="0" w:color="auto"/>
            </w:tcBorders>
            <w:vAlign w:val="center"/>
          </w:tcPr>
          <w:p w:rsidR="00F0639B" w:rsidRPr="00165170" w:rsidRDefault="00F0639B" w:rsidP="00451015">
            <w:pPr>
              <w:jc w:val="center"/>
              <w:rPr>
                <w:b/>
                <w:sz w:val="18"/>
                <w:szCs w:val="18"/>
              </w:rPr>
            </w:pPr>
          </w:p>
        </w:tc>
        <w:tc>
          <w:tcPr>
            <w:tcW w:w="2354" w:type="dxa"/>
            <w:vMerge/>
            <w:tcBorders>
              <w:left w:val="nil"/>
              <w:right w:val="single" w:sz="4" w:space="0" w:color="auto"/>
            </w:tcBorders>
            <w:vAlign w:val="center"/>
          </w:tcPr>
          <w:p w:rsidR="00F0639B" w:rsidRPr="00165170" w:rsidRDefault="00F0639B" w:rsidP="00451015">
            <w:pPr>
              <w:jc w:val="center"/>
              <w:rPr>
                <w:b/>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r>
      <w:tr w:rsidR="00F0639B" w:rsidRPr="00165170" w:rsidTr="00451015">
        <w:trPr>
          <w:trHeight w:val="300"/>
        </w:trPr>
        <w:tc>
          <w:tcPr>
            <w:tcW w:w="1522" w:type="dxa"/>
            <w:vMerge/>
            <w:tcBorders>
              <w:left w:val="single" w:sz="4" w:space="0" w:color="auto"/>
              <w:right w:val="single" w:sz="4" w:space="0" w:color="auto"/>
            </w:tcBorders>
            <w:vAlign w:val="center"/>
          </w:tcPr>
          <w:p w:rsidR="00F0639B" w:rsidRPr="00165170" w:rsidRDefault="00F0639B" w:rsidP="00451015">
            <w:pPr>
              <w:jc w:val="center"/>
              <w:rPr>
                <w:b/>
                <w:sz w:val="18"/>
                <w:szCs w:val="18"/>
              </w:rPr>
            </w:pPr>
          </w:p>
        </w:tc>
        <w:tc>
          <w:tcPr>
            <w:tcW w:w="2354" w:type="dxa"/>
            <w:vMerge/>
            <w:tcBorders>
              <w:left w:val="nil"/>
              <w:right w:val="single" w:sz="4" w:space="0" w:color="auto"/>
            </w:tcBorders>
            <w:vAlign w:val="center"/>
          </w:tcPr>
          <w:p w:rsidR="00F0639B" w:rsidRPr="00165170" w:rsidRDefault="00F0639B" w:rsidP="00451015">
            <w:pPr>
              <w:jc w:val="center"/>
              <w:rPr>
                <w:b/>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8642D8">
              <w:rPr>
                <w:sz w:val="18"/>
                <w:szCs w:val="18"/>
              </w:rPr>
              <w:t>0,0</w:t>
            </w:r>
          </w:p>
        </w:tc>
      </w:tr>
      <w:tr w:rsidR="00F0639B" w:rsidRPr="00165170" w:rsidTr="00451015">
        <w:trPr>
          <w:trHeight w:val="300"/>
        </w:trPr>
        <w:tc>
          <w:tcPr>
            <w:tcW w:w="1522" w:type="dxa"/>
            <w:vMerge/>
            <w:tcBorders>
              <w:left w:val="single" w:sz="4" w:space="0" w:color="auto"/>
              <w:bottom w:val="single" w:sz="4" w:space="0" w:color="auto"/>
              <w:right w:val="single" w:sz="4" w:space="0" w:color="auto"/>
            </w:tcBorders>
            <w:vAlign w:val="center"/>
          </w:tcPr>
          <w:p w:rsidR="00F0639B" w:rsidRPr="00165170" w:rsidRDefault="00F0639B" w:rsidP="00451015">
            <w:pPr>
              <w:jc w:val="center"/>
              <w:rPr>
                <w:b/>
                <w:sz w:val="18"/>
                <w:szCs w:val="18"/>
              </w:rPr>
            </w:pPr>
          </w:p>
        </w:tc>
        <w:tc>
          <w:tcPr>
            <w:tcW w:w="2354" w:type="dxa"/>
            <w:vMerge/>
            <w:tcBorders>
              <w:left w:val="nil"/>
              <w:bottom w:val="single" w:sz="4" w:space="0" w:color="auto"/>
              <w:right w:val="single" w:sz="4" w:space="0" w:color="auto"/>
            </w:tcBorders>
            <w:vAlign w:val="center"/>
          </w:tcPr>
          <w:p w:rsidR="00F0639B" w:rsidRPr="00165170" w:rsidRDefault="00F0639B" w:rsidP="00451015">
            <w:pPr>
              <w:jc w:val="center"/>
              <w:rPr>
                <w:b/>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p w:rsidR="00F0639B" w:rsidRPr="00165170" w:rsidRDefault="00F0639B" w:rsidP="00451015">
            <w:pPr>
              <w:jc w:val="center"/>
              <w:rPr>
                <w:sz w:val="18"/>
                <w:szCs w:val="18"/>
              </w:rPr>
            </w:pPr>
            <w:r w:rsidRPr="00165170">
              <w:rPr>
                <w:sz w:val="18"/>
                <w:szCs w:val="18"/>
              </w:rPr>
              <w:t>Основное      меропри-</w:t>
            </w:r>
          </w:p>
          <w:p w:rsidR="00F0639B" w:rsidRPr="00165170" w:rsidRDefault="00F0639B" w:rsidP="00451015">
            <w:pPr>
              <w:jc w:val="center"/>
              <w:rPr>
                <w:sz w:val="18"/>
                <w:szCs w:val="18"/>
              </w:rPr>
            </w:pPr>
            <w:r w:rsidRPr="00165170">
              <w:rPr>
                <w:sz w:val="18"/>
                <w:szCs w:val="18"/>
              </w:rPr>
              <w:t>ятие 1</w:t>
            </w:r>
          </w:p>
        </w:tc>
        <w:tc>
          <w:tcPr>
            <w:tcW w:w="2354" w:type="dxa"/>
            <w:vMerge w:val="restart"/>
            <w:tcBorders>
              <w:top w:val="single" w:sz="4" w:space="0" w:color="auto"/>
              <w:left w:val="nil"/>
              <w:right w:val="single" w:sz="4" w:space="0" w:color="auto"/>
            </w:tcBorders>
            <w:vAlign w:val="center"/>
          </w:tcPr>
          <w:p w:rsidR="00F0639B" w:rsidRPr="00165170" w:rsidRDefault="00F0639B" w:rsidP="00451015">
            <w:pPr>
              <w:jc w:val="center"/>
              <w:rPr>
                <w:sz w:val="18"/>
                <w:szCs w:val="18"/>
              </w:rPr>
            </w:pPr>
          </w:p>
          <w:p w:rsidR="00F0639B" w:rsidRPr="00165170" w:rsidRDefault="00F0639B" w:rsidP="00451015">
            <w:pPr>
              <w:jc w:val="center"/>
              <w:rPr>
                <w:sz w:val="18"/>
                <w:szCs w:val="18"/>
              </w:rPr>
            </w:pPr>
            <w:r w:rsidRPr="00165170">
              <w:rPr>
                <w:sz w:val="18"/>
                <w:szCs w:val="18"/>
              </w:rPr>
              <w:t xml:space="preserve">Организация дополнительного профессионального развития муниципальных служащих в </w:t>
            </w:r>
            <w:r>
              <w:rPr>
                <w:sz w:val="18"/>
                <w:szCs w:val="18"/>
              </w:rPr>
              <w:t>Комсомольском</w:t>
            </w:r>
            <w:r w:rsidRPr="00165170">
              <w:rPr>
                <w:sz w:val="18"/>
                <w:szCs w:val="18"/>
              </w:rPr>
              <w:t xml:space="preserve"> сельском поселении</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left w:val="nil"/>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left w:val="nil"/>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Внедрение на муниципальной службе современных кадровых технологий</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FA6C0D">
              <w:rPr>
                <w:sz w:val="18"/>
                <w:szCs w:val="18"/>
              </w:rPr>
              <w:t>0,0</w:t>
            </w:r>
          </w:p>
        </w:tc>
      </w:tr>
      <w:tr w:rsidR="00F0639B" w:rsidRPr="00165170" w:rsidTr="00451015">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lang w:eastAsia="en-US"/>
              </w:rPr>
              <w:t>Подпрограмма</w:t>
            </w:r>
          </w:p>
        </w:tc>
        <w:tc>
          <w:tcPr>
            <w:tcW w:w="2354" w:type="dxa"/>
            <w:vMerge w:val="restart"/>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b/>
                <w:sz w:val="18"/>
                <w:szCs w:val="18"/>
              </w:rPr>
            </w:pPr>
            <w:r w:rsidRPr="00165170">
              <w:rPr>
                <w:b/>
                <w:sz w:val="18"/>
                <w:szCs w:val="18"/>
                <w:lang w:eastAsia="en-US"/>
              </w:rPr>
              <w:t>«Обеспечение реализации муниципальной программы Комсомольского «Развитие потенциала муниципального управления»</w:t>
            </w: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всего</w:t>
            </w:r>
          </w:p>
        </w:tc>
        <w:tc>
          <w:tcPr>
            <w:tcW w:w="758" w:type="dxa"/>
            <w:tcBorders>
              <w:top w:val="single" w:sz="4" w:space="0" w:color="auto"/>
              <w:left w:val="nil"/>
              <w:bottom w:val="single" w:sz="4" w:space="0" w:color="auto"/>
              <w:right w:val="single" w:sz="4" w:space="0" w:color="auto"/>
            </w:tcBorders>
            <w:vAlign w:val="center"/>
          </w:tcPr>
          <w:p w:rsidR="00F0639B" w:rsidRPr="00684F0B" w:rsidRDefault="00F0639B" w:rsidP="00451015">
            <w:pPr>
              <w:jc w:val="both"/>
              <w:rPr>
                <w:sz w:val="16"/>
                <w:szCs w:val="16"/>
              </w:rPr>
            </w:pPr>
            <w:r w:rsidRPr="00684F0B">
              <w:rPr>
                <w:sz w:val="16"/>
                <w:szCs w:val="16"/>
                <w:lang w:eastAsia="en-US"/>
              </w:rPr>
              <w:t>2 464,21</w:t>
            </w:r>
          </w:p>
          <w:p w:rsidR="00F0639B" w:rsidRPr="00165170" w:rsidRDefault="00F0639B" w:rsidP="00451015">
            <w:pPr>
              <w:jc w:val="center"/>
              <w:rPr>
                <w:sz w:val="18"/>
                <w:szCs w:val="18"/>
              </w:rPr>
            </w:pPr>
          </w:p>
        </w:tc>
        <w:tc>
          <w:tcPr>
            <w:tcW w:w="850" w:type="dxa"/>
            <w:tcBorders>
              <w:top w:val="single" w:sz="4" w:space="0" w:color="auto"/>
              <w:left w:val="nil"/>
              <w:bottom w:val="single" w:sz="4" w:space="0" w:color="auto"/>
              <w:right w:val="single" w:sz="4" w:space="0" w:color="auto"/>
            </w:tcBorders>
          </w:tcPr>
          <w:p w:rsidR="00F0639B" w:rsidRDefault="00F0639B" w:rsidP="00451015">
            <w:r w:rsidRPr="00F24902">
              <w:rPr>
                <w:sz w:val="16"/>
                <w:szCs w:val="16"/>
                <w:lang w:eastAsia="en-US"/>
              </w:rPr>
              <w:t>2 417,831</w:t>
            </w:r>
          </w:p>
        </w:tc>
        <w:tc>
          <w:tcPr>
            <w:tcW w:w="851" w:type="dxa"/>
            <w:tcBorders>
              <w:top w:val="single" w:sz="4" w:space="0" w:color="auto"/>
              <w:left w:val="nil"/>
              <w:bottom w:val="single" w:sz="4" w:space="0" w:color="auto"/>
              <w:right w:val="single" w:sz="4" w:space="0" w:color="auto"/>
            </w:tcBorders>
          </w:tcPr>
          <w:p w:rsidR="00F0639B" w:rsidRDefault="00F0639B" w:rsidP="00451015">
            <w:r w:rsidRPr="00F24902">
              <w:rPr>
                <w:sz w:val="16"/>
                <w:szCs w:val="16"/>
                <w:lang w:eastAsia="en-US"/>
              </w:rPr>
              <w:t>2 417,831</w:t>
            </w:r>
          </w:p>
        </w:tc>
        <w:tc>
          <w:tcPr>
            <w:tcW w:w="850" w:type="dxa"/>
            <w:tcBorders>
              <w:top w:val="single" w:sz="4" w:space="0" w:color="auto"/>
              <w:left w:val="nil"/>
              <w:bottom w:val="single" w:sz="4" w:space="0" w:color="auto"/>
              <w:right w:val="single" w:sz="4" w:space="0" w:color="auto"/>
            </w:tcBorders>
          </w:tcPr>
          <w:p w:rsidR="00F0639B" w:rsidRDefault="00F0639B" w:rsidP="00451015">
            <w:r w:rsidRPr="00F24902">
              <w:rPr>
                <w:sz w:val="16"/>
                <w:szCs w:val="16"/>
                <w:lang w:eastAsia="en-US"/>
              </w:rPr>
              <w:t>2 417,831</w:t>
            </w:r>
          </w:p>
        </w:tc>
        <w:tc>
          <w:tcPr>
            <w:tcW w:w="851" w:type="dxa"/>
            <w:tcBorders>
              <w:top w:val="single" w:sz="4" w:space="0" w:color="auto"/>
              <w:left w:val="nil"/>
              <w:bottom w:val="single" w:sz="4" w:space="0" w:color="auto"/>
              <w:right w:val="single" w:sz="4" w:space="0" w:color="auto"/>
            </w:tcBorders>
          </w:tcPr>
          <w:p w:rsidR="00F0639B" w:rsidRDefault="00F0639B" w:rsidP="00451015">
            <w:r w:rsidRPr="00F24902">
              <w:rPr>
                <w:sz w:val="16"/>
                <w:szCs w:val="16"/>
                <w:lang w:eastAsia="en-US"/>
              </w:rPr>
              <w:t>2 417,831</w:t>
            </w:r>
          </w:p>
        </w:tc>
        <w:tc>
          <w:tcPr>
            <w:tcW w:w="1282"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Pr>
                <w:sz w:val="18"/>
                <w:szCs w:val="18"/>
              </w:rPr>
              <w:t>12089,155</w:t>
            </w:r>
          </w:p>
        </w:tc>
        <w:tc>
          <w:tcPr>
            <w:tcW w:w="1488"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Pr>
                <w:sz w:val="18"/>
                <w:szCs w:val="18"/>
              </w:rPr>
              <w:t>12089,155</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федеральный бюджет</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х</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х</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республиканский бюджет Чувашской Республики</w:t>
            </w:r>
          </w:p>
        </w:tc>
        <w:tc>
          <w:tcPr>
            <w:tcW w:w="758"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0"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851"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1282"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c>
          <w:tcPr>
            <w:tcW w:w="1488" w:type="dxa"/>
            <w:tcBorders>
              <w:top w:val="single" w:sz="4" w:space="0" w:color="auto"/>
              <w:left w:val="nil"/>
              <w:bottom w:val="single" w:sz="4" w:space="0" w:color="auto"/>
              <w:right w:val="single" w:sz="4" w:space="0" w:color="auto"/>
            </w:tcBorders>
          </w:tcPr>
          <w:p w:rsidR="00F0639B" w:rsidRDefault="00F0639B" w:rsidP="00451015">
            <w:pPr>
              <w:jc w:val="center"/>
            </w:pPr>
            <w:r w:rsidRPr="004C4A14">
              <w:rPr>
                <w:sz w:val="18"/>
                <w:szCs w:val="18"/>
              </w:rPr>
              <w:t>0,0</w:t>
            </w:r>
          </w:p>
        </w:tc>
      </w:tr>
      <w:tr w:rsidR="00F0639B" w:rsidRPr="00165170" w:rsidTr="00451015">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F0639B" w:rsidRPr="00165170" w:rsidRDefault="00F0639B" w:rsidP="00451015">
            <w:pPr>
              <w:jc w:val="center"/>
              <w:rPr>
                <w:sz w:val="18"/>
                <w:szCs w:val="18"/>
              </w:rPr>
            </w:pPr>
          </w:p>
        </w:tc>
        <w:tc>
          <w:tcPr>
            <w:tcW w:w="2354" w:type="dxa"/>
            <w:vMerge/>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p>
        </w:tc>
        <w:tc>
          <w:tcPr>
            <w:tcW w:w="1230" w:type="dxa"/>
            <w:tcBorders>
              <w:top w:val="single" w:sz="4" w:space="0" w:color="auto"/>
              <w:left w:val="nil"/>
              <w:bottom w:val="single" w:sz="4" w:space="0" w:color="auto"/>
              <w:right w:val="single" w:sz="4" w:space="0" w:color="auto"/>
            </w:tcBorders>
            <w:vAlign w:val="center"/>
          </w:tcPr>
          <w:p w:rsidR="00F0639B" w:rsidRPr="00165170" w:rsidRDefault="00F0639B" w:rsidP="00451015">
            <w:pPr>
              <w:ind w:hanging="29"/>
              <w:jc w:val="center"/>
              <w:rPr>
                <w:sz w:val="18"/>
                <w:szCs w:val="18"/>
              </w:rPr>
            </w:pPr>
            <w:r w:rsidRPr="00165170">
              <w:rPr>
                <w:sz w:val="18"/>
                <w:szCs w:val="18"/>
              </w:rPr>
              <w:t>993</w:t>
            </w:r>
          </w:p>
        </w:tc>
        <w:tc>
          <w:tcPr>
            <w:tcW w:w="132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Ч5Э0100000</w:t>
            </w:r>
          </w:p>
        </w:tc>
        <w:tc>
          <w:tcPr>
            <w:tcW w:w="2280"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758" w:type="dxa"/>
            <w:tcBorders>
              <w:top w:val="single" w:sz="4" w:space="0" w:color="auto"/>
              <w:left w:val="nil"/>
              <w:bottom w:val="single" w:sz="4" w:space="0" w:color="auto"/>
              <w:right w:val="single" w:sz="4" w:space="0" w:color="auto"/>
            </w:tcBorders>
            <w:vAlign w:val="center"/>
          </w:tcPr>
          <w:p w:rsidR="00F0639B" w:rsidRPr="004A491F" w:rsidRDefault="00F0639B" w:rsidP="00451015">
            <w:pPr>
              <w:rPr>
                <w:sz w:val="18"/>
                <w:szCs w:val="18"/>
              </w:rPr>
            </w:pPr>
            <w:r w:rsidRPr="004A491F">
              <w:rPr>
                <w:sz w:val="18"/>
                <w:szCs w:val="18"/>
                <w:lang w:eastAsia="en-US"/>
              </w:rPr>
              <w:t>2 464,21</w:t>
            </w:r>
          </w:p>
          <w:p w:rsidR="00F0639B" w:rsidRPr="00165170" w:rsidRDefault="00F0639B" w:rsidP="00451015">
            <w:pPr>
              <w:jc w:val="center"/>
              <w:rPr>
                <w:sz w:val="18"/>
                <w:szCs w:val="18"/>
              </w:rPr>
            </w:pPr>
          </w:p>
        </w:tc>
        <w:tc>
          <w:tcPr>
            <w:tcW w:w="850" w:type="dxa"/>
            <w:tcBorders>
              <w:top w:val="single" w:sz="4" w:space="0" w:color="auto"/>
              <w:left w:val="nil"/>
              <w:bottom w:val="single" w:sz="4" w:space="0" w:color="auto"/>
              <w:right w:val="single" w:sz="4" w:space="0" w:color="auto"/>
            </w:tcBorders>
          </w:tcPr>
          <w:p w:rsidR="00F0639B" w:rsidRDefault="00F0639B" w:rsidP="00451015">
            <w:r w:rsidRPr="00747FBF">
              <w:rPr>
                <w:sz w:val="16"/>
                <w:szCs w:val="16"/>
                <w:lang w:eastAsia="en-US"/>
              </w:rPr>
              <w:t>2 417,831</w:t>
            </w:r>
          </w:p>
        </w:tc>
        <w:tc>
          <w:tcPr>
            <w:tcW w:w="851" w:type="dxa"/>
            <w:tcBorders>
              <w:top w:val="single" w:sz="4" w:space="0" w:color="auto"/>
              <w:left w:val="nil"/>
              <w:bottom w:val="single" w:sz="4" w:space="0" w:color="auto"/>
              <w:right w:val="single" w:sz="4" w:space="0" w:color="auto"/>
            </w:tcBorders>
          </w:tcPr>
          <w:p w:rsidR="00F0639B" w:rsidRDefault="00F0639B" w:rsidP="00451015">
            <w:r w:rsidRPr="00747FBF">
              <w:rPr>
                <w:sz w:val="16"/>
                <w:szCs w:val="16"/>
                <w:lang w:eastAsia="en-US"/>
              </w:rPr>
              <w:t>2 417,831</w:t>
            </w:r>
          </w:p>
        </w:tc>
        <w:tc>
          <w:tcPr>
            <w:tcW w:w="850" w:type="dxa"/>
            <w:tcBorders>
              <w:top w:val="single" w:sz="4" w:space="0" w:color="auto"/>
              <w:left w:val="nil"/>
              <w:bottom w:val="single" w:sz="4" w:space="0" w:color="auto"/>
              <w:right w:val="single" w:sz="4" w:space="0" w:color="auto"/>
            </w:tcBorders>
          </w:tcPr>
          <w:p w:rsidR="00F0639B" w:rsidRDefault="00F0639B" w:rsidP="00451015">
            <w:r w:rsidRPr="00747FBF">
              <w:rPr>
                <w:sz w:val="16"/>
                <w:szCs w:val="16"/>
                <w:lang w:eastAsia="en-US"/>
              </w:rPr>
              <w:t>2 417,831</w:t>
            </w:r>
          </w:p>
        </w:tc>
        <w:tc>
          <w:tcPr>
            <w:tcW w:w="851" w:type="dxa"/>
            <w:tcBorders>
              <w:top w:val="single" w:sz="4" w:space="0" w:color="auto"/>
              <w:left w:val="nil"/>
              <w:bottom w:val="single" w:sz="4" w:space="0" w:color="auto"/>
              <w:right w:val="single" w:sz="4" w:space="0" w:color="auto"/>
            </w:tcBorders>
          </w:tcPr>
          <w:p w:rsidR="00F0639B" w:rsidRDefault="00F0639B" w:rsidP="00451015">
            <w:r w:rsidRPr="00747FBF">
              <w:rPr>
                <w:sz w:val="16"/>
                <w:szCs w:val="16"/>
                <w:lang w:eastAsia="en-US"/>
              </w:rPr>
              <w:t>2 417,831</w:t>
            </w:r>
          </w:p>
        </w:tc>
        <w:tc>
          <w:tcPr>
            <w:tcW w:w="1282"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Pr>
                <w:sz w:val="18"/>
                <w:szCs w:val="18"/>
              </w:rPr>
              <w:t>12089,155</w:t>
            </w:r>
          </w:p>
        </w:tc>
        <w:tc>
          <w:tcPr>
            <w:tcW w:w="1488" w:type="dxa"/>
            <w:tcBorders>
              <w:top w:val="single" w:sz="4" w:space="0" w:color="auto"/>
              <w:left w:val="nil"/>
              <w:bottom w:val="single" w:sz="4" w:space="0" w:color="auto"/>
              <w:right w:val="single" w:sz="4" w:space="0" w:color="auto"/>
            </w:tcBorders>
            <w:vAlign w:val="center"/>
          </w:tcPr>
          <w:p w:rsidR="00F0639B" w:rsidRPr="00165170" w:rsidRDefault="00F0639B" w:rsidP="00451015">
            <w:pPr>
              <w:jc w:val="center"/>
              <w:rPr>
                <w:sz w:val="18"/>
                <w:szCs w:val="18"/>
              </w:rPr>
            </w:pPr>
            <w:r>
              <w:rPr>
                <w:sz w:val="18"/>
                <w:szCs w:val="18"/>
              </w:rPr>
              <w:t>12089,155</w:t>
            </w:r>
          </w:p>
        </w:tc>
      </w:tr>
    </w:tbl>
    <w:p w:rsidR="00F0639B" w:rsidRPr="00165170" w:rsidRDefault="00F0639B" w:rsidP="00F0639B">
      <w:pPr>
        <w:pStyle w:val="ConsPlusNormal"/>
        <w:rPr>
          <w:sz w:val="18"/>
          <w:szCs w:val="18"/>
        </w:rPr>
      </w:pPr>
    </w:p>
    <w:p w:rsidR="00F0639B" w:rsidRPr="00165170" w:rsidRDefault="00F0639B" w:rsidP="00F0639B">
      <w:pPr>
        <w:pStyle w:val="ConsPlusNormal"/>
      </w:pPr>
    </w:p>
    <w:p w:rsidR="00F0639B" w:rsidRPr="00165170" w:rsidRDefault="00F0639B" w:rsidP="00F0639B">
      <w:pPr>
        <w:pStyle w:val="ConsPlusNormal"/>
        <w:sectPr w:rsidR="00F0639B" w:rsidRPr="00165170" w:rsidSect="000B526E">
          <w:headerReference w:type="default" r:id="rId55"/>
          <w:headerReference w:type="first" r:id="rId56"/>
          <w:footerReference w:type="first" r:id="rId57"/>
          <w:pgSz w:w="16838" w:h="11905" w:orient="landscape"/>
          <w:pgMar w:top="1417" w:right="1134" w:bottom="1134" w:left="1134" w:header="992" w:footer="709" w:gutter="0"/>
          <w:pgNumType w:start="1"/>
          <w:cols w:space="720"/>
          <w:titlePg/>
          <w:docGrid w:linePitch="326"/>
        </w:sectPr>
      </w:pPr>
    </w:p>
    <w:p w:rsidR="00F0639B" w:rsidRPr="00165170" w:rsidRDefault="00F0639B" w:rsidP="00F0639B">
      <w:pPr>
        <w:autoSpaceDE w:val="0"/>
        <w:autoSpaceDN w:val="0"/>
        <w:adjustRightInd w:val="0"/>
        <w:ind w:left="5124" w:hanging="30"/>
        <w:jc w:val="center"/>
        <w:outlineLvl w:val="0"/>
        <w:rPr>
          <w:sz w:val="22"/>
          <w:szCs w:val="22"/>
          <w:lang w:eastAsia="en-US"/>
        </w:rPr>
      </w:pPr>
      <w:r w:rsidRPr="00165170">
        <w:rPr>
          <w:sz w:val="22"/>
          <w:szCs w:val="22"/>
          <w:lang w:eastAsia="en-US"/>
        </w:rPr>
        <w:lastRenderedPageBreak/>
        <w:t>Приложение № 3</w:t>
      </w:r>
    </w:p>
    <w:p w:rsidR="00F0639B" w:rsidRPr="00165170" w:rsidRDefault="00F0639B" w:rsidP="00F0639B">
      <w:pPr>
        <w:autoSpaceDE w:val="0"/>
        <w:autoSpaceDN w:val="0"/>
        <w:adjustRightInd w:val="0"/>
        <w:ind w:left="5124" w:hanging="30"/>
        <w:jc w:val="center"/>
        <w:rPr>
          <w:sz w:val="22"/>
          <w:szCs w:val="22"/>
          <w:lang w:eastAsia="en-US"/>
        </w:rPr>
      </w:pPr>
      <w:r w:rsidRPr="00165170">
        <w:rPr>
          <w:sz w:val="22"/>
          <w:szCs w:val="22"/>
          <w:lang w:eastAsia="en-US"/>
        </w:rPr>
        <w:t>к муниципальной программе</w:t>
      </w:r>
    </w:p>
    <w:p w:rsidR="00F0639B" w:rsidRPr="00165170" w:rsidRDefault="00F0639B" w:rsidP="00F0639B">
      <w:pPr>
        <w:autoSpaceDE w:val="0"/>
        <w:autoSpaceDN w:val="0"/>
        <w:adjustRightInd w:val="0"/>
        <w:ind w:left="5124" w:hanging="30"/>
        <w:jc w:val="center"/>
        <w:rPr>
          <w:sz w:val="22"/>
          <w:szCs w:val="22"/>
        </w:rPr>
      </w:pPr>
      <w:r>
        <w:rPr>
          <w:sz w:val="22"/>
          <w:szCs w:val="22"/>
        </w:rPr>
        <w:t>Комсомольского</w:t>
      </w:r>
      <w:r w:rsidRPr="00165170">
        <w:rPr>
          <w:sz w:val="22"/>
          <w:szCs w:val="22"/>
        </w:rPr>
        <w:t xml:space="preserve"> сельского поселения</w:t>
      </w:r>
    </w:p>
    <w:p w:rsidR="00F0639B" w:rsidRPr="00165170" w:rsidRDefault="00F0639B" w:rsidP="00F0639B">
      <w:pPr>
        <w:autoSpaceDE w:val="0"/>
        <w:autoSpaceDN w:val="0"/>
        <w:adjustRightInd w:val="0"/>
        <w:ind w:left="5124" w:hanging="30"/>
        <w:jc w:val="center"/>
        <w:rPr>
          <w:sz w:val="22"/>
          <w:szCs w:val="22"/>
          <w:lang w:eastAsia="en-US"/>
        </w:rPr>
      </w:pPr>
      <w:r w:rsidRPr="00165170">
        <w:rPr>
          <w:sz w:val="22"/>
          <w:szCs w:val="22"/>
          <w:lang w:eastAsia="en-US"/>
        </w:rPr>
        <w:t xml:space="preserve"> «Развитие потенциала</w:t>
      </w:r>
    </w:p>
    <w:p w:rsidR="00F0639B" w:rsidRPr="00165170" w:rsidRDefault="00F0639B" w:rsidP="00F0639B">
      <w:pPr>
        <w:autoSpaceDE w:val="0"/>
        <w:autoSpaceDN w:val="0"/>
        <w:adjustRightInd w:val="0"/>
        <w:ind w:left="5124" w:hanging="30"/>
        <w:jc w:val="center"/>
        <w:rPr>
          <w:sz w:val="22"/>
          <w:szCs w:val="22"/>
          <w:lang w:eastAsia="en-US"/>
        </w:rPr>
      </w:pPr>
      <w:r w:rsidRPr="00165170">
        <w:rPr>
          <w:sz w:val="22"/>
          <w:szCs w:val="22"/>
          <w:lang w:eastAsia="en-US"/>
        </w:rPr>
        <w:t>муниципального управления»</w:t>
      </w:r>
    </w:p>
    <w:p w:rsidR="00F0639B" w:rsidRPr="00165170" w:rsidRDefault="00F0639B" w:rsidP="00F0639B">
      <w:pPr>
        <w:autoSpaceDE w:val="0"/>
        <w:autoSpaceDN w:val="0"/>
        <w:adjustRightInd w:val="0"/>
        <w:jc w:val="right"/>
        <w:rPr>
          <w:sz w:val="26"/>
          <w:szCs w:val="26"/>
          <w:lang w:eastAsia="en-US"/>
        </w:rPr>
      </w:pPr>
    </w:p>
    <w:p w:rsidR="00F0639B" w:rsidRPr="00165170" w:rsidRDefault="00F0639B" w:rsidP="00F0639B">
      <w:pPr>
        <w:autoSpaceDE w:val="0"/>
        <w:autoSpaceDN w:val="0"/>
        <w:adjustRightInd w:val="0"/>
        <w:jc w:val="right"/>
        <w:rPr>
          <w:sz w:val="26"/>
          <w:szCs w:val="26"/>
          <w:lang w:eastAsia="en-US"/>
        </w:rPr>
      </w:pP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ПОДПРОГРАММА </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«Развитие муниципальной службы» </w:t>
      </w:r>
    </w:p>
    <w:p w:rsidR="00F0639B" w:rsidRPr="00165170" w:rsidRDefault="00F0639B" w:rsidP="00F0639B">
      <w:pPr>
        <w:autoSpaceDE w:val="0"/>
        <w:autoSpaceDN w:val="0"/>
        <w:adjustRightInd w:val="0"/>
        <w:rPr>
          <w:sz w:val="26"/>
          <w:szCs w:val="26"/>
        </w:rPr>
      </w:pPr>
      <w:r w:rsidRPr="00165170">
        <w:rPr>
          <w:b/>
          <w:sz w:val="26"/>
          <w:szCs w:val="26"/>
          <w:lang w:eastAsia="en-US"/>
        </w:rPr>
        <w:t xml:space="preserve">муниципальной программы </w:t>
      </w:r>
      <w:r w:rsidRPr="00165170">
        <w:rPr>
          <w:sz w:val="26"/>
          <w:szCs w:val="26"/>
        </w:rPr>
        <w:t xml:space="preserve"> </w:t>
      </w:r>
      <w:r>
        <w:rPr>
          <w:b/>
          <w:sz w:val="26"/>
          <w:szCs w:val="26"/>
        </w:rPr>
        <w:t>Комсомольского</w:t>
      </w:r>
      <w:r w:rsidRPr="00165170">
        <w:rPr>
          <w:b/>
          <w:sz w:val="26"/>
          <w:szCs w:val="26"/>
        </w:rPr>
        <w:t xml:space="preserve"> сельского поселения</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 «Развитие потенциала муниципального управления»</w:t>
      </w:r>
    </w:p>
    <w:p w:rsidR="00F0639B" w:rsidRPr="00165170" w:rsidRDefault="00F0639B" w:rsidP="00F0639B">
      <w:pPr>
        <w:autoSpaceDE w:val="0"/>
        <w:autoSpaceDN w:val="0"/>
        <w:adjustRightInd w:val="0"/>
        <w:jc w:val="center"/>
        <w:rPr>
          <w:sz w:val="26"/>
          <w:szCs w:val="26"/>
          <w:lang w:eastAsia="en-US"/>
        </w:rPr>
      </w:pPr>
    </w:p>
    <w:p w:rsidR="00F0639B" w:rsidRPr="00165170" w:rsidRDefault="00F0639B" w:rsidP="00F0639B">
      <w:pPr>
        <w:autoSpaceDE w:val="0"/>
        <w:autoSpaceDN w:val="0"/>
        <w:adjustRightInd w:val="0"/>
        <w:jc w:val="center"/>
        <w:rPr>
          <w:sz w:val="26"/>
          <w:szCs w:val="26"/>
          <w:lang w:eastAsia="en-US"/>
        </w:rPr>
      </w:pPr>
    </w:p>
    <w:tbl>
      <w:tblPr>
        <w:tblW w:w="9214" w:type="dxa"/>
        <w:tblInd w:w="62" w:type="dxa"/>
        <w:tblLayout w:type="fixed"/>
        <w:tblCellMar>
          <w:left w:w="62" w:type="dxa"/>
          <w:right w:w="62" w:type="dxa"/>
        </w:tblCellMar>
        <w:tblLook w:val="0000" w:firstRow="0" w:lastRow="0" w:firstColumn="0" w:lastColumn="0" w:noHBand="0" w:noVBand="0"/>
      </w:tblPr>
      <w:tblGrid>
        <w:gridCol w:w="2760"/>
        <w:gridCol w:w="360"/>
        <w:gridCol w:w="6094"/>
      </w:tblGrid>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Ответственный исполнитель подпрограммы</w:t>
            </w:r>
          </w:p>
        </w:tc>
        <w:tc>
          <w:tcPr>
            <w:tcW w:w="360" w:type="dxa"/>
          </w:tcPr>
          <w:p w:rsidR="00F0639B" w:rsidRPr="00165170" w:rsidRDefault="00F0639B" w:rsidP="00451015">
            <w:pPr>
              <w:autoSpaceDE w:val="0"/>
              <w:autoSpaceDN w:val="0"/>
              <w:adjustRightInd w:val="0"/>
              <w:jc w:val="center"/>
              <w:rPr>
                <w:sz w:val="26"/>
                <w:szCs w:val="26"/>
              </w:rPr>
            </w:pPr>
            <w:r w:rsidRPr="00165170">
              <w:rPr>
                <w:sz w:val="26"/>
                <w:szCs w:val="26"/>
              </w:rPr>
              <w:t>–</w:t>
            </w:r>
          </w:p>
        </w:tc>
        <w:tc>
          <w:tcPr>
            <w:tcW w:w="6094" w:type="dxa"/>
          </w:tcPr>
          <w:p w:rsidR="00F0639B" w:rsidRPr="00165170" w:rsidRDefault="00F0639B" w:rsidP="00451015">
            <w:pPr>
              <w:autoSpaceDE w:val="0"/>
              <w:autoSpaceDN w:val="0"/>
              <w:adjustRightInd w:val="0"/>
              <w:jc w:val="both"/>
              <w:rPr>
                <w:sz w:val="26"/>
                <w:szCs w:val="26"/>
              </w:rPr>
            </w:pPr>
            <w:r w:rsidRPr="00165170">
              <w:rPr>
                <w:sz w:val="26"/>
                <w:szCs w:val="26"/>
              </w:rPr>
              <w:t xml:space="preserve">администрация </w:t>
            </w:r>
            <w:r>
              <w:rPr>
                <w:sz w:val="26"/>
                <w:szCs w:val="26"/>
              </w:rPr>
              <w:t>Комсомольского</w:t>
            </w:r>
            <w:r w:rsidRPr="00165170">
              <w:rPr>
                <w:sz w:val="26"/>
                <w:szCs w:val="26"/>
              </w:rPr>
              <w:t xml:space="preserve"> сельского поселения</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Соисполнитель</w:t>
            </w:r>
          </w:p>
        </w:tc>
        <w:tc>
          <w:tcPr>
            <w:tcW w:w="360" w:type="dxa"/>
          </w:tcPr>
          <w:p w:rsidR="00F0639B" w:rsidRPr="00165170" w:rsidRDefault="00F0639B" w:rsidP="00451015">
            <w:pPr>
              <w:autoSpaceDE w:val="0"/>
              <w:autoSpaceDN w:val="0"/>
              <w:adjustRightInd w:val="0"/>
              <w:jc w:val="center"/>
              <w:rPr>
                <w:sz w:val="26"/>
                <w:szCs w:val="26"/>
              </w:rPr>
            </w:pPr>
            <w:r w:rsidRPr="00165170">
              <w:rPr>
                <w:sz w:val="26"/>
                <w:szCs w:val="26"/>
              </w:rPr>
              <w:t xml:space="preserve">- </w:t>
            </w:r>
          </w:p>
        </w:tc>
        <w:tc>
          <w:tcPr>
            <w:tcW w:w="6094" w:type="dxa"/>
          </w:tcPr>
          <w:p w:rsidR="00F0639B" w:rsidRPr="00165170" w:rsidRDefault="00F0639B" w:rsidP="00451015">
            <w:pPr>
              <w:autoSpaceDE w:val="0"/>
              <w:autoSpaceDN w:val="0"/>
              <w:adjustRightInd w:val="0"/>
              <w:jc w:val="both"/>
              <w:rPr>
                <w:sz w:val="26"/>
                <w:szCs w:val="26"/>
              </w:rPr>
            </w:pPr>
            <w:smartTag w:uri="urn:schemas-microsoft-com:office:smarttags" w:element="PersonName">
              <w:smartTagPr>
                <w:attr w:name="ProductID" w:val="Администрация Комсомольского района"/>
              </w:smartTagPr>
              <w:r w:rsidRPr="00165170">
                <w:rPr>
                  <w:sz w:val="26"/>
                  <w:szCs w:val="26"/>
                </w:rPr>
                <w:t>администрация Комсомольского района</w:t>
              </w:r>
            </w:smartTag>
            <w:r w:rsidRPr="00165170">
              <w:rPr>
                <w:sz w:val="26"/>
                <w:szCs w:val="26"/>
              </w:rPr>
              <w:t xml:space="preserve"> Чувашской Республики (по согласованию)</w:t>
            </w:r>
          </w:p>
        </w:tc>
      </w:tr>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Цель подпрограммы </w:t>
            </w:r>
          </w:p>
        </w:tc>
        <w:tc>
          <w:tcPr>
            <w:tcW w:w="360" w:type="dxa"/>
          </w:tcPr>
          <w:p w:rsidR="00F0639B" w:rsidRPr="00165170" w:rsidRDefault="00F0639B" w:rsidP="00451015">
            <w:pPr>
              <w:jc w:val="center"/>
            </w:pPr>
            <w:r w:rsidRPr="00165170">
              <w:rPr>
                <w:sz w:val="26"/>
                <w:szCs w:val="26"/>
              </w:rPr>
              <w:t>–</w:t>
            </w:r>
          </w:p>
        </w:tc>
        <w:tc>
          <w:tcPr>
            <w:tcW w:w="6094" w:type="dxa"/>
          </w:tcPr>
          <w:p w:rsidR="00F0639B" w:rsidRPr="00165170" w:rsidRDefault="00F0639B" w:rsidP="00451015">
            <w:pPr>
              <w:autoSpaceDE w:val="0"/>
              <w:autoSpaceDN w:val="0"/>
              <w:adjustRightInd w:val="0"/>
              <w:jc w:val="both"/>
              <w:rPr>
                <w:sz w:val="26"/>
                <w:szCs w:val="26"/>
              </w:rPr>
            </w:pPr>
            <w:r w:rsidRPr="00165170">
              <w:rPr>
                <w:sz w:val="26"/>
                <w:szCs w:val="26"/>
              </w:rPr>
              <w:t xml:space="preserve">развитие нормативно-правовой базы </w:t>
            </w:r>
            <w:r>
              <w:rPr>
                <w:sz w:val="26"/>
                <w:szCs w:val="26"/>
              </w:rPr>
              <w:t>Комсомольского</w:t>
            </w:r>
            <w:r w:rsidRPr="00165170">
              <w:rPr>
                <w:sz w:val="26"/>
                <w:szCs w:val="26"/>
              </w:rPr>
              <w:t xml:space="preserve"> сельского поселения, регулирующей вопросы муниципальной службы в </w:t>
            </w:r>
            <w:r>
              <w:rPr>
                <w:sz w:val="26"/>
                <w:szCs w:val="26"/>
              </w:rPr>
              <w:t>Комсомольском</w:t>
            </w:r>
            <w:r w:rsidRPr="00165170">
              <w:rPr>
                <w:sz w:val="26"/>
                <w:szCs w:val="26"/>
              </w:rPr>
              <w:t xml:space="preserve"> сельском поселении</w:t>
            </w:r>
          </w:p>
          <w:p w:rsidR="00F0639B" w:rsidRPr="00165170" w:rsidRDefault="00F0639B" w:rsidP="00451015">
            <w:pPr>
              <w:autoSpaceDE w:val="0"/>
              <w:autoSpaceDN w:val="0"/>
              <w:adjustRightInd w:val="0"/>
              <w:jc w:val="both"/>
              <w:rPr>
                <w:sz w:val="26"/>
                <w:szCs w:val="26"/>
              </w:rPr>
            </w:pPr>
          </w:p>
        </w:tc>
      </w:tr>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Задачи подпрограммы</w:t>
            </w:r>
          </w:p>
        </w:tc>
        <w:tc>
          <w:tcPr>
            <w:tcW w:w="360" w:type="dxa"/>
          </w:tcPr>
          <w:p w:rsidR="00F0639B" w:rsidRPr="00165170" w:rsidRDefault="00F0639B" w:rsidP="00451015">
            <w:pPr>
              <w:jc w:val="center"/>
            </w:pPr>
            <w:r w:rsidRPr="00165170">
              <w:rPr>
                <w:sz w:val="26"/>
                <w:szCs w:val="26"/>
              </w:rPr>
              <w:t>–</w:t>
            </w:r>
          </w:p>
        </w:tc>
        <w:tc>
          <w:tcPr>
            <w:tcW w:w="6094" w:type="dxa"/>
          </w:tcPr>
          <w:p w:rsidR="00F0639B" w:rsidRPr="00165170" w:rsidRDefault="00F0639B" w:rsidP="00451015">
            <w:pPr>
              <w:autoSpaceDE w:val="0"/>
              <w:autoSpaceDN w:val="0"/>
              <w:adjustRightInd w:val="0"/>
              <w:jc w:val="both"/>
              <w:rPr>
                <w:sz w:val="26"/>
                <w:szCs w:val="26"/>
              </w:rPr>
            </w:pPr>
            <w:r w:rsidRPr="00165170">
              <w:rPr>
                <w:sz w:val="26"/>
                <w:szCs w:val="26"/>
              </w:rPr>
              <w:t xml:space="preserve">учет и систематизация муниципальных нормативных правовых актов </w:t>
            </w:r>
          </w:p>
          <w:p w:rsidR="00F0639B" w:rsidRPr="00165170" w:rsidRDefault="00F0639B" w:rsidP="00451015">
            <w:pPr>
              <w:autoSpaceDE w:val="0"/>
              <w:autoSpaceDN w:val="0"/>
              <w:adjustRightInd w:val="0"/>
              <w:jc w:val="both"/>
              <w:rPr>
                <w:sz w:val="26"/>
                <w:szCs w:val="26"/>
              </w:rPr>
            </w:pPr>
          </w:p>
        </w:tc>
      </w:tr>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Целевые показатели </w:t>
            </w:r>
            <w:r>
              <w:rPr>
                <w:sz w:val="26"/>
                <w:szCs w:val="26"/>
                <w:lang w:eastAsia="en-US"/>
              </w:rPr>
              <w:t>(</w:t>
            </w:r>
            <w:r w:rsidRPr="00165170">
              <w:rPr>
                <w:sz w:val="26"/>
                <w:szCs w:val="26"/>
                <w:lang w:eastAsia="en-US"/>
              </w:rPr>
              <w:t>индикаторы</w:t>
            </w:r>
            <w:r>
              <w:rPr>
                <w:sz w:val="26"/>
                <w:szCs w:val="26"/>
                <w:lang w:eastAsia="en-US"/>
              </w:rPr>
              <w:t>)</w:t>
            </w:r>
            <w:r w:rsidRPr="00165170">
              <w:rPr>
                <w:sz w:val="26"/>
                <w:szCs w:val="26"/>
                <w:lang w:eastAsia="en-US"/>
              </w:rPr>
              <w:t xml:space="preserve"> подпрограммы</w:t>
            </w:r>
          </w:p>
        </w:tc>
        <w:tc>
          <w:tcPr>
            <w:tcW w:w="360" w:type="dxa"/>
          </w:tcPr>
          <w:p w:rsidR="00F0639B" w:rsidRPr="00165170" w:rsidRDefault="00F0639B" w:rsidP="00451015">
            <w:pPr>
              <w:jc w:val="center"/>
            </w:pPr>
            <w:r w:rsidRPr="00165170">
              <w:rPr>
                <w:sz w:val="26"/>
                <w:szCs w:val="26"/>
              </w:rPr>
              <w:t>–</w:t>
            </w:r>
          </w:p>
        </w:tc>
        <w:tc>
          <w:tcPr>
            <w:tcW w:w="6094" w:type="dxa"/>
          </w:tcPr>
          <w:p w:rsidR="00F0639B" w:rsidRPr="00165170" w:rsidRDefault="00F0639B" w:rsidP="00451015">
            <w:pPr>
              <w:autoSpaceDE w:val="0"/>
              <w:autoSpaceDN w:val="0"/>
              <w:adjustRightInd w:val="0"/>
              <w:jc w:val="both"/>
              <w:rPr>
                <w:sz w:val="26"/>
                <w:szCs w:val="26"/>
              </w:rPr>
            </w:pPr>
            <w:r w:rsidRPr="00165170">
              <w:rPr>
                <w:sz w:val="26"/>
                <w:szCs w:val="26"/>
                <w:lang w:eastAsia="en-US"/>
              </w:rPr>
              <w:t xml:space="preserve">к 2036 году предусматривается достижение </w:t>
            </w:r>
            <w:r w:rsidRPr="00165170">
              <w:rPr>
                <w:sz w:val="26"/>
                <w:szCs w:val="26"/>
              </w:rPr>
              <w:t xml:space="preserve">следующих целевых показателей </w:t>
            </w:r>
            <w:r>
              <w:rPr>
                <w:sz w:val="26"/>
                <w:szCs w:val="26"/>
              </w:rPr>
              <w:t>(</w:t>
            </w:r>
            <w:r w:rsidRPr="00165170">
              <w:rPr>
                <w:sz w:val="26"/>
                <w:szCs w:val="26"/>
              </w:rPr>
              <w:t>индикаторов</w:t>
            </w:r>
            <w:r>
              <w:rPr>
                <w:sz w:val="26"/>
                <w:szCs w:val="26"/>
              </w:rPr>
              <w:t>)</w:t>
            </w:r>
            <w:r w:rsidRPr="00165170">
              <w:rPr>
                <w:sz w:val="26"/>
                <w:szCs w:val="26"/>
              </w:rPr>
              <w:t>:</w:t>
            </w:r>
          </w:p>
          <w:p w:rsidR="00F0639B" w:rsidRPr="00165170" w:rsidRDefault="00F0639B" w:rsidP="00451015">
            <w:pPr>
              <w:autoSpaceDE w:val="0"/>
              <w:autoSpaceDN w:val="0"/>
              <w:adjustRightInd w:val="0"/>
              <w:jc w:val="both"/>
              <w:rPr>
                <w:sz w:val="26"/>
                <w:szCs w:val="26"/>
              </w:rPr>
            </w:pPr>
            <w:r w:rsidRPr="00165170">
              <w:rPr>
                <w:sz w:val="26"/>
                <w:szCs w:val="26"/>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sidRPr="00165170">
              <w:rPr>
                <w:sz w:val="26"/>
                <w:szCs w:val="26"/>
                <w:lang w:eastAsia="en-US"/>
              </w:rPr>
              <w:t>–</w:t>
            </w:r>
            <w:r w:rsidRPr="00165170">
              <w:rPr>
                <w:sz w:val="26"/>
                <w:szCs w:val="26"/>
              </w:rPr>
              <w:t xml:space="preserve"> 100,0 процента от общего числа поступивших муниципальных нормативных правовых актов</w:t>
            </w:r>
          </w:p>
          <w:p w:rsidR="00F0639B" w:rsidRPr="00165170" w:rsidRDefault="00F0639B" w:rsidP="00451015">
            <w:pPr>
              <w:autoSpaceDE w:val="0"/>
              <w:autoSpaceDN w:val="0"/>
              <w:adjustRightInd w:val="0"/>
              <w:jc w:val="both"/>
              <w:rPr>
                <w:sz w:val="26"/>
                <w:szCs w:val="26"/>
              </w:rPr>
            </w:pPr>
          </w:p>
        </w:tc>
      </w:tr>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Этапы и сроки реализации подпрограммы</w:t>
            </w:r>
          </w:p>
        </w:tc>
        <w:tc>
          <w:tcPr>
            <w:tcW w:w="360" w:type="dxa"/>
          </w:tcPr>
          <w:p w:rsidR="00F0639B" w:rsidRPr="00165170" w:rsidRDefault="00F0639B" w:rsidP="00451015">
            <w:pPr>
              <w:jc w:val="center"/>
            </w:pPr>
            <w:r w:rsidRPr="00165170">
              <w:rPr>
                <w:sz w:val="26"/>
                <w:szCs w:val="26"/>
              </w:rPr>
              <w:t>–</w:t>
            </w:r>
          </w:p>
        </w:tc>
        <w:tc>
          <w:tcPr>
            <w:tcW w:w="6094"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2021–2035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1 этап – 2021–2025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2 этап – 2026–2030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3 этап – 2031–2035 годы</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Объемы финансирования подпрограммы с разбивкой по годам </w:t>
            </w:r>
            <w:r w:rsidRPr="00165170">
              <w:rPr>
                <w:sz w:val="26"/>
                <w:szCs w:val="26"/>
                <w:lang w:eastAsia="en-US"/>
              </w:rPr>
              <w:br/>
              <w:t>реа</w:t>
            </w:r>
            <w:r w:rsidRPr="00165170">
              <w:rPr>
                <w:sz w:val="26"/>
                <w:szCs w:val="26"/>
                <w:lang w:eastAsia="en-US"/>
              </w:rPr>
              <w:softHyphen/>
              <w:t xml:space="preserve">лизации </w:t>
            </w:r>
          </w:p>
        </w:tc>
        <w:tc>
          <w:tcPr>
            <w:tcW w:w="360" w:type="dxa"/>
          </w:tcPr>
          <w:p w:rsidR="00F0639B" w:rsidRPr="00165170" w:rsidRDefault="00F0639B" w:rsidP="00451015">
            <w:pPr>
              <w:jc w:val="center"/>
            </w:pPr>
            <w:r w:rsidRPr="00165170">
              <w:rPr>
                <w:sz w:val="26"/>
                <w:szCs w:val="26"/>
              </w:rPr>
              <w:t>–</w:t>
            </w:r>
          </w:p>
        </w:tc>
        <w:tc>
          <w:tcPr>
            <w:tcW w:w="6094"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прогнозируемые объемы финансирования мероприятий подпрограммы в 2021–2035 годах составляют 0,00 рублей, в том числе: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2021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2022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2023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2024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2025 году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2026–2030 годах –0,00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lastRenderedPageBreak/>
              <w:t>в 2031–2035 годах –0,00 рублей</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2760"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lastRenderedPageBreak/>
              <w:t>Ожидаемые результаты реализации подпрограммы</w:t>
            </w:r>
          </w:p>
        </w:tc>
        <w:tc>
          <w:tcPr>
            <w:tcW w:w="360" w:type="dxa"/>
          </w:tcPr>
          <w:p w:rsidR="00F0639B" w:rsidRPr="00165170" w:rsidRDefault="00F0639B" w:rsidP="00451015">
            <w:pPr>
              <w:jc w:val="center"/>
            </w:pPr>
            <w:r w:rsidRPr="00165170">
              <w:rPr>
                <w:sz w:val="26"/>
                <w:szCs w:val="26"/>
              </w:rPr>
              <w:t>–</w:t>
            </w:r>
          </w:p>
        </w:tc>
        <w:tc>
          <w:tcPr>
            <w:tcW w:w="6094" w:type="dxa"/>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обеспечение актуальности, общедоступности и достоверности сведений, содержащихся в регистре муниципальных нормативных правовых актов Чувашской Республики</w:t>
            </w:r>
          </w:p>
          <w:p w:rsidR="00F0639B" w:rsidRPr="00165170" w:rsidRDefault="00F0639B" w:rsidP="00451015">
            <w:pPr>
              <w:autoSpaceDE w:val="0"/>
              <w:autoSpaceDN w:val="0"/>
              <w:adjustRightInd w:val="0"/>
              <w:jc w:val="both"/>
              <w:rPr>
                <w:sz w:val="26"/>
                <w:szCs w:val="26"/>
                <w:lang w:eastAsia="en-US"/>
              </w:rPr>
            </w:pPr>
          </w:p>
        </w:tc>
      </w:tr>
    </w:tbl>
    <w:p w:rsidR="00F0639B" w:rsidRPr="00165170" w:rsidRDefault="00F0639B" w:rsidP="00F0639B">
      <w:pPr>
        <w:autoSpaceDE w:val="0"/>
        <w:autoSpaceDN w:val="0"/>
        <w:adjustRightInd w:val="0"/>
        <w:jc w:val="center"/>
        <w:rPr>
          <w:sz w:val="26"/>
          <w:szCs w:val="26"/>
        </w:rPr>
      </w:pPr>
    </w:p>
    <w:p w:rsidR="00F0639B" w:rsidRPr="00165170" w:rsidRDefault="00F0639B" w:rsidP="00F0639B">
      <w:pPr>
        <w:rPr>
          <w:sz w:val="26"/>
          <w:szCs w:val="26"/>
        </w:rPr>
      </w:pPr>
    </w:p>
    <w:p w:rsidR="00F0639B" w:rsidRPr="00165170" w:rsidRDefault="00F0639B" w:rsidP="00F0639B">
      <w:pPr>
        <w:autoSpaceDE w:val="0"/>
        <w:autoSpaceDN w:val="0"/>
        <w:adjustRightInd w:val="0"/>
        <w:jc w:val="center"/>
        <w:rPr>
          <w:b/>
          <w:sz w:val="26"/>
          <w:szCs w:val="26"/>
          <w:lang w:eastAsia="en-US"/>
        </w:rPr>
      </w:pPr>
      <w:r w:rsidRPr="00165170">
        <w:rPr>
          <w:sz w:val="26"/>
          <w:szCs w:val="26"/>
        </w:rPr>
        <w:br w:type="page"/>
      </w:r>
      <w:r w:rsidRPr="00165170">
        <w:rPr>
          <w:b/>
          <w:sz w:val="26"/>
          <w:szCs w:val="26"/>
        </w:rPr>
        <w:lastRenderedPageBreak/>
        <w:t xml:space="preserve">Раздел I. </w:t>
      </w:r>
      <w:r w:rsidRPr="00165170">
        <w:rPr>
          <w:b/>
          <w:sz w:val="26"/>
          <w:szCs w:val="26"/>
          <w:lang w:eastAsia="en-US"/>
        </w:rPr>
        <w:t xml:space="preserve">Приоритеты и цель подпрограммы «Развитие муниципальной службы» муниципальной программы </w:t>
      </w:r>
      <w:r>
        <w:rPr>
          <w:b/>
          <w:sz w:val="26"/>
          <w:szCs w:val="26"/>
        </w:rPr>
        <w:t>Комсомольского</w:t>
      </w:r>
      <w:r w:rsidRPr="00165170">
        <w:rPr>
          <w:b/>
          <w:sz w:val="26"/>
          <w:szCs w:val="26"/>
        </w:rPr>
        <w:t xml:space="preserve"> сельского поселения</w:t>
      </w:r>
      <w:r w:rsidRPr="00165170">
        <w:rPr>
          <w:b/>
          <w:sz w:val="26"/>
          <w:szCs w:val="26"/>
          <w:lang w:eastAsia="en-US"/>
        </w:rPr>
        <w:t xml:space="preserve"> «Развитие потенциала муниципального управления».</w:t>
      </w:r>
    </w:p>
    <w:p w:rsidR="00F0639B" w:rsidRPr="00165170" w:rsidRDefault="00F0639B" w:rsidP="00F0639B">
      <w:pPr>
        <w:autoSpaceDE w:val="0"/>
        <w:autoSpaceDN w:val="0"/>
        <w:adjustRightInd w:val="0"/>
        <w:ind w:firstLine="540"/>
        <w:jc w:val="both"/>
        <w:rPr>
          <w:sz w:val="26"/>
          <w:szCs w:val="26"/>
          <w:lang w:eastAsia="en-US"/>
        </w:rPr>
      </w:pPr>
    </w:p>
    <w:p w:rsidR="00F0639B" w:rsidRPr="00165170" w:rsidRDefault="00F0639B" w:rsidP="00F0639B">
      <w:pPr>
        <w:autoSpaceDE w:val="0"/>
        <w:autoSpaceDN w:val="0"/>
        <w:adjustRightInd w:val="0"/>
        <w:ind w:left="-36" w:firstLine="732"/>
        <w:jc w:val="both"/>
        <w:rPr>
          <w:sz w:val="26"/>
          <w:szCs w:val="26"/>
          <w:lang w:eastAsia="en-US"/>
        </w:rPr>
      </w:pPr>
      <w:r w:rsidRPr="00165170">
        <w:rPr>
          <w:sz w:val="26"/>
          <w:szCs w:val="26"/>
          <w:lang w:eastAsia="en-US"/>
        </w:rPr>
        <w:t>Приоритетным направлением государственной политики в сфере развития муниципальной службы является обеспечение соответствия норм Устава</w:t>
      </w:r>
      <w:r w:rsidRPr="00165170">
        <w:rPr>
          <w:sz w:val="26"/>
          <w:szCs w:val="26"/>
        </w:rPr>
        <w:t xml:space="preserve"> </w:t>
      </w:r>
      <w:r>
        <w:rPr>
          <w:sz w:val="26"/>
          <w:szCs w:val="26"/>
        </w:rPr>
        <w:t>Комсомольского</w:t>
      </w:r>
      <w:r w:rsidRPr="00165170">
        <w:rPr>
          <w:sz w:val="26"/>
          <w:szCs w:val="26"/>
          <w:lang w:eastAsia="en-US"/>
        </w:rPr>
        <w:t xml:space="preserve"> </w:t>
      </w:r>
      <w:r w:rsidRPr="00165170">
        <w:rPr>
          <w:sz w:val="26"/>
          <w:szCs w:val="26"/>
        </w:rPr>
        <w:t>сельского поселения</w:t>
      </w:r>
      <w:r w:rsidRPr="00165170">
        <w:rPr>
          <w:sz w:val="26"/>
          <w:szCs w:val="26"/>
          <w:lang w:eastAsia="en-US"/>
        </w:rPr>
        <w:t xml:space="preserve">, муниципальных нормативных правовых актов </w:t>
      </w:r>
      <w:r>
        <w:rPr>
          <w:sz w:val="26"/>
          <w:szCs w:val="26"/>
        </w:rPr>
        <w:t>Комсомольского</w:t>
      </w:r>
      <w:r w:rsidRPr="00165170">
        <w:rPr>
          <w:sz w:val="26"/>
          <w:szCs w:val="26"/>
        </w:rPr>
        <w:t xml:space="preserve"> сельского поселения </w:t>
      </w:r>
      <w:r w:rsidRPr="00165170">
        <w:rPr>
          <w:sz w:val="26"/>
          <w:szCs w:val="26"/>
          <w:lang w:eastAsia="en-US"/>
        </w:rPr>
        <w:t>Конституции Российской Федерации, федеральным законам и иным нормативным правовым актам Российской Федерации и нормативным правовым актам Чувашской Республики.</w:t>
      </w:r>
    </w:p>
    <w:p w:rsidR="00F0639B" w:rsidRPr="00165170" w:rsidRDefault="00F0639B" w:rsidP="00F0639B">
      <w:pPr>
        <w:autoSpaceDE w:val="0"/>
        <w:autoSpaceDN w:val="0"/>
        <w:adjustRightInd w:val="0"/>
        <w:ind w:left="-36" w:firstLine="732"/>
        <w:jc w:val="both"/>
        <w:rPr>
          <w:sz w:val="26"/>
          <w:szCs w:val="26"/>
        </w:rPr>
      </w:pPr>
      <w:r w:rsidRPr="00165170">
        <w:rPr>
          <w:sz w:val="26"/>
          <w:szCs w:val="26"/>
          <w:lang w:eastAsia="en-US"/>
        </w:rPr>
        <w:t>Основной целью подпрограммы «Развитие муниципальной службы» муниципальной программы</w:t>
      </w:r>
      <w:r w:rsidRPr="00165170">
        <w:rPr>
          <w:sz w:val="26"/>
          <w:szCs w:val="26"/>
        </w:rPr>
        <w:t xml:space="preserve"> </w:t>
      </w:r>
      <w:r>
        <w:rPr>
          <w:sz w:val="26"/>
          <w:szCs w:val="26"/>
        </w:rPr>
        <w:t>Комсомольского</w:t>
      </w:r>
      <w:r w:rsidRPr="00165170">
        <w:rPr>
          <w:sz w:val="26"/>
          <w:szCs w:val="26"/>
          <w:lang w:eastAsia="en-US"/>
        </w:rPr>
        <w:t xml:space="preserve"> </w:t>
      </w:r>
      <w:r w:rsidRPr="00165170">
        <w:rPr>
          <w:sz w:val="26"/>
          <w:szCs w:val="26"/>
        </w:rPr>
        <w:t>сельского поселения</w:t>
      </w:r>
      <w:r w:rsidRPr="00165170">
        <w:rPr>
          <w:sz w:val="26"/>
          <w:szCs w:val="26"/>
          <w:lang w:eastAsia="en-US"/>
        </w:rPr>
        <w:t xml:space="preserve"> «Развитие потенциала муниципального управления» (далее – подпрограмма) является </w:t>
      </w:r>
      <w:r w:rsidRPr="00165170">
        <w:rPr>
          <w:sz w:val="26"/>
          <w:szCs w:val="26"/>
        </w:rPr>
        <w:t xml:space="preserve">развитие нормативно-правовой базы </w:t>
      </w:r>
      <w:r>
        <w:rPr>
          <w:sz w:val="26"/>
          <w:szCs w:val="26"/>
        </w:rPr>
        <w:t>Комсомольского</w:t>
      </w:r>
      <w:r w:rsidRPr="00165170">
        <w:rPr>
          <w:sz w:val="26"/>
          <w:szCs w:val="26"/>
        </w:rPr>
        <w:t xml:space="preserve"> сельского поселения, регулирующей вопросы муниципальной службы в </w:t>
      </w:r>
      <w:r>
        <w:rPr>
          <w:sz w:val="26"/>
          <w:szCs w:val="26"/>
        </w:rPr>
        <w:t>Комсомольском</w:t>
      </w:r>
      <w:r w:rsidRPr="00165170">
        <w:rPr>
          <w:sz w:val="26"/>
          <w:szCs w:val="26"/>
        </w:rPr>
        <w:t xml:space="preserve"> сельском поселении.</w:t>
      </w:r>
    </w:p>
    <w:p w:rsidR="00F0639B" w:rsidRPr="00165170" w:rsidRDefault="00F0639B" w:rsidP="00F0639B">
      <w:pPr>
        <w:autoSpaceDE w:val="0"/>
        <w:autoSpaceDN w:val="0"/>
        <w:adjustRightInd w:val="0"/>
        <w:ind w:left="-36" w:firstLine="732"/>
        <w:jc w:val="both"/>
        <w:rPr>
          <w:sz w:val="26"/>
          <w:szCs w:val="26"/>
          <w:lang w:eastAsia="en-US"/>
        </w:rPr>
      </w:pPr>
      <w:r w:rsidRPr="00165170">
        <w:rPr>
          <w:sz w:val="26"/>
          <w:szCs w:val="26"/>
          <w:lang w:eastAsia="en-US"/>
        </w:rPr>
        <w:t>Достижению поставленной в подпрограмме цели способствует решение следующей задачи - учет и систематизация муниципальных нормативных правовых актов.</w:t>
      </w:r>
    </w:p>
    <w:p w:rsidR="00F0639B" w:rsidRPr="00165170" w:rsidRDefault="00F0639B" w:rsidP="00F0639B">
      <w:pPr>
        <w:autoSpaceDE w:val="0"/>
        <w:autoSpaceDN w:val="0"/>
        <w:adjustRightInd w:val="0"/>
        <w:ind w:left="-18" w:firstLine="732"/>
        <w:jc w:val="both"/>
        <w:rPr>
          <w:b/>
          <w:sz w:val="26"/>
          <w:szCs w:val="26"/>
        </w:rPr>
      </w:pPr>
    </w:p>
    <w:p w:rsidR="00F0639B" w:rsidRPr="00165170" w:rsidRDefault="00F0639B" w:rsidP="00F0639B">
      <w:pPr>
        <w:autoSpaceDE w:val="0"/>
        <w:autoSpaceDN w:val="0"/>
        <w:adjustRightInd w:val="0"/>
        <w:jc w:val="center"/>
        <w:rPr>
          <w:b/>
          <w:sz w:val="26"/>
          <w:szCs w:val="26"/>
        </w:rPr>
      </w:pPr>
      <w:r w:rsidRPr="00165170">
        <w:rPr>
          <w:b/>
          <w:sz w:val="26"/>
          <w:szCs w:val="26"/>
        </w:rPr>
        <w:t xml:space="preserve">Раздел II. Перечень и сведения о целевых показателях </w:t>
      </w:r>
      <w:r>
        <w:rPr>
          <w:b/>
          <w:sz w:val="26"/>
          <w:szCs w:val="26"/>
        </w:rPr>
        <w:t>(</w:t>
      </w:r>
      <w:r w:rsidRPr="00165170">
        <w:rPr>
          <w:b/>
          <w:sz w:val="26"/>
          <w:szCs w:val="26"/>
        </w:rPr>
        <w:t>индикаторах</w:t>
      </w:r>
      <w:r>
        <w:rPr>
          <w:b/>
          <w:sz w:val="26"/>
          <w:szCs w:val="26"/>
        </w:rPr>
        <w:t>)</w:t>
      </w:r>
    </w:p>
    <w:p w:rsidR="00F0639B" w:rsidRPr="00165170" w:rsidRDefault="00F0639B" w:rsidP="00F0639B">
      <w:pPr>
        <w:autoSpaceDE w:val="0"/>
        <w:autoSpaceDN w:val="0"/>
        <w:adjustRightInd w:val="0"/>
        <w:jc w:val="center"/>
        <w:rPr>
          <w:b/>
          <w:sz w:val="26"/>
          <w:szCs w:val="26"/>
        </w:rPr>
      </w:pPr>
      <w:r w:rsidRPr="00165170">
        <w:rPr>
          <w:b/>
          <w:sz w:val="26"/>
          <w:szCs w:val="26"/>
        </w:rPr>
        <w:t>подпрограммы с расшифровкой плановых значений по годам ее реализации</w:t>
      </w:r>
    </w:p>
    <w:p w:rsidR="00F0639B" w:rsidRPr="00165170" w:rsidRDefault="00F0639B" w:rsidP="00F0639B">
      <w:pPr>
        <w:autoSpaceDE w:val="0"/>
        <w:autoSpaceDN w:val="0"/>
        <w:adjustRightInd w:val="0"/>
        <w:ind w:firstLine="709"/>
        <w:jc w:val="center"/>
        <w:rPr>
          <w:sz w:val="26"/>
          <w:szCs w:val="26"/>
        </w:rPr>
      </w:pP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Целевыми показателями</w:t>
      </w:r>
      <w:r w:rsidRPr="00304560">
        <w:rPr>
          <w:sz w:val="26"/>
          <w:szCs w:val="26"/>
          <w:lang w:eastAsia="en-US"/>
        </w:rPr>
        <w:t xml:space="preserve"> </w:t>
      </w:r>
      <w:r>
        <w:rPr>
          <w:sz w:val="26"/>
          <w:szCs w:val="26"/>
          <w:lang w:eastAsia="en-US"/>
        </w:rPr>
        <w:t>(</w:t>
      </w:r>
      <w:r w:rsidRPr="00165170">
        <w:rPr>
          <w:sz w:val="26"/>
          <w:szCs w:val="26"/>
          <w:lang w:eastAsia="en-US"/>
        </w:rPr>
        <w:t>индикаторами</w:t>
      </w:r>
      <w:r>
        <w:rPr>
          <w:sz w:val="26"/>
          <w:szCs w:val="26"/>
          <w:lang w:eastAsia="en-US"/>
        </w:rPr>
        <w:t>)</w:t>
      </w:r>
      <w:r w:rsidRPr="00165170">
        <w:rPr>
          <w:sz w:val="26"/>
          <w:szCs w:val="26"/>
          <w:lang w:eastAsia="en-US"/>
        </w:rPr>
        <w:t xml:space="preserve"> подпрограммы являются:</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sidRPr="00165170">
        <w:rPr>
          <w:sz w:val="26"/>
          <w:szCs w:val="26"/>
          <w:lang w:eastAsia="en-US"/>
        </w:rPr>
        <w:t>–</w:t>
      </w:r>
      <w:r w:rsidRPr="00165170">
        <w:rPr>
          <w:sz w:val="26"/>
          <w:szCs w:val="26"/>
        </w:rPr>
        <w:t xml:space="preserve"> 100,0 процента от общего числа поступивших муниципальных нормативных правовых актов.</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результате реализации мероприятий подпрограммы ожидается достижение следующих целевых показателей</w:t>
      </w:r>
      <w:r w:rsidRPr="00304560">
        <w:rPr>
          <w:sz w:val="26"/>
          <w:szCs w:val="26"/>
          <w:lang w:eastAsia="en-US"/>
        </w:rPr>
        <w:t xml:space="preserve"> </w:t>
      </w:r>
      <w:r>
        <w:rPr>
          <w:sz w:val="26"/>
          <w:szCs w:val="26"/>
          <w:lang w:eastAsia="en-US"/>
        </w:rPr>
        <w:t>(</w:t>
      </w:r>
      <w:r w:rsidRPr="00165170">
        <w:rPr>
          <w:sz w:val="26"/>
          <w:szCs w:val="26"/>
          <w:lang w:eastAsia="en-US"/>
        </w:rPr>
        <w:t>индикаторов</w:t>
      </w:r>
      <w:r>
        <w:rPr>
          <w:sz w:val="26"/>
          <w:szCs w:val="26"/>
          <w:lang w:eastAsia="en-US"/>
        </w:rPr>
        <w:t>)</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rPr>
        <w:t>актуализация муниципальных нормативных правовых актов, внесенных в регистр муниципальных нормативных правовых актов Чувашской Республики</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в 2021 году – </w:t>
      </w:r>
      <w:r w:rsidRPr="00165170">
        <w:rPr>
          <w:sz w:val="26"/>
          <w:szCs w:val="26"/>
        </w:rPr>
        <w:t>100,0 процента</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в 2022 году – </w:t>
      </w:r>
      <w:r w:rsidRPr="00165170">
        <w:rPr>
          <w:sz w:val="26"/>
          <w:szCs w:val="26"/>
        </w:rPr>
        <w:t>100,0 процента</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в 2023 году – </w:t>
      </w:r>
      <w:r w:rsidRPr="00165170">
        <w:rPr>
          <w:sz w:val="26"/>
          <w:szCs w:val="26"/>
        </w:rPr>
        <w:t>100,0 процента</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в 2024 году – </w:t>
      </w:r>
      <w:r w:rsidRPr="00165170">
        <w:rPr>
          <w:sz w:val="26"/>
          <w:szCs w:val="26"/>
        </w:rPr>
        <w:t>100,0 процента</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в 2025 году – </w:t>
      </w:r>
      <w:r w:rsidRPr="00165170">
        <w:rPr>
          <w:sz w:val="26"/>
          <w:szCs w:val="26"/>
        </w:rPr>
        <w:t>100,0 процента</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в 2030 году – </w:t>
      </w:r>
      <w:r w:rsidRPr="00165170">
        <w:rPr>
          <w:sz w:val="26"/>
          <w:szCs w:val="26"/>
        </w:rPr>
        <w:t>100,0 процента</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в 2035 году – </w:t>
      </w:r>
      <w:r w:rsidRPr="00165170">
        <w:rPr>
          <w:sz w:val="26"/>
          <w:szCs w:val="26"/>
        </w:rPr>
        <w:t>100,0 процента.</w:t>
      </w:r>
    </w:p>
    <w:p w:rsidR="00F0639B" w:rsidRPr="00165170" w:rsidRDefault="00F0639B" w:rsidP="00F0639B">
      <w:pPr>
        <w:autoSpaceDE w:val="0"/>
        <w:autoSpaceDN w:val="0"/>
        <w:adjustRightInd w:val="0"/>
        <w:ind w:firstLine="709"/>
        <w:jc w:val="both"/>
        <w:rPr>
          <w:sz w:val="26"/>
          <w:szCs w:val="26"/>
          <w:lang w:eastAsia="en-US"/>
        </w:rPr>
      </w:pP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Раздел III. Характеристика основных мероприятий, </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мероприятий подпрограммы с указанием сроков и этапов их реализации</w:t>
      </w:r>
    </w:p>
    <w:p w:rsidR="00F0639B" w:rsidRPr="00165170" w:rsidRDefault="00F0639B" w:rsidP="00F0639B">
      <w:pPr>
        <w:autoSpaceDE w:val="0"/>
        <w:autoSpaceDN w:val="0"/>
        <w:adjustRightInd w:val="0"/>
        <w:ind w:firstLine="709"/>
        <w:jc w:val="center"/>
        <w:rPr>
          <w:sz w:val="26"/>
          <w:szCs w:val="26"/>
          <w:lang w:eastAsia="en-US"/>
        </w:rPr>
      </w:pP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Основные мероприятия подпрограммы направлены на реализацию поставленных целей и задач подпрограммы и </w:t>
      </w:r>
      <w:r>
        <w:rPr>
          <w:sz w:val="26"/>
          <w:szCs w:val="26"/>
          <w:lang w:eastAsia="en-US"/>
        </w:rPr>
        <w:t>Муниципальной</w:t>
      </w:r>
      <w:r w:rsidRPr="00165170">
        <w:rPr>
          <w:sz w:val="26"/>
          <w:szCs w:val="26"/>
          <w:lang w:eastAsia="en-US"/>
        </w:rPr>
        <w:t xml:space="preserve"> программы в целом. </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Подпрограмма состоит из двух основных мероприятий:</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rPr>
        <w:lastRenderedPageBreak/>
        <w:t xml:space="preserve">Основное мероприятие 1. </w:t>
      </w:r>
      <w:r w:rsidRPr="00165170">
        <w:rPr>
          <w:sz w:val="26"/>
          <w:szCs w:val="26"/>
          <w:lang w:eastAsia="en-US"/>
        </w:rPr>
        <w:t xml:space="preserve">Развитие нормативно-правовой базы </w:t>
      </w:r>
      <w:r>
        <w:rPr>
          <w:sz w:val="26"/>
          <w:szCs w:val="26"/>
          <w:lang w:eastAsia="en-US"/>
        </w:rPr>
        <w:t>Комсомольского</w:t>
      </w:r>
      <w:r w:rsidRPr="00165170">
        <w:rPr>
          <w:sz w:val="26"/>
          <w:szCs w:val="26"/>
          <w:lang w:eastAsia="en-US"/>
        </w:rPr>
        <w:t xml:space="preserve"> сельского поселения, регулирующей вопросы муниципальной службы в </w:t>
      </w:r>
      <w:r>
        <w:rPr>
          <w:sz w:val="26"/>
          <w:szCs w:val="26"/>
          <w:lang w:eastAsia="en-US"/>
        </w:rPr>
        <w:t>Комсомольском</w:t>
      </w:r>
      <w:r w:rsidRPr="00165170">
        <w:rPr>
          <w:sz w:val="26"/>
          <w:szCs w:val="26"/>
          <w:lang w:eastAsia="en-US"/>
        </w:rPr>
        <w:t xml:space="preserve"> сельском поселении.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реализация следующего мероприятия:</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Мероприятие 1.1. Совершенствование и развитие нормативно-правовой базы </w:t>
      </w:r>
      <w:r>
        <w:rPr>
          <w:sz w:val="26"/>
          <w:szCs w:val="26"/>
          <w:lang w:eastAsia="en-US"/>
        </w:rPr>
        <w:t>Комсомольского</w:t>
      </w:r>
      <w:r w:rsidRPr="00165170">
        <w:rPr>
          <w:sz w:val="26"/>
          <w:szCs w:val="26"/>
          <w:lang w:eastAsia="en-US"/>
        </w:rPr>
        <w:t xml:space="preserve"> сельского поселения, регулирующей вопросы муниципальной службы.</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Основное мероприятие 2. Ведение регистра муниципальных нормативных правовых актов Чувашской Республики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реализация следующих мероприятий:</w:t>
      </w:r>
    </w:p>
    <w:p w:rsidR="00F0639B" w:rsidRPr="00165170" w:rsidRDefault="00F0639B" w:rsidP="00F0639B">
      <w:pPr>
        <w:autoSpaceDE w:val="0"/>
        <w:autoSpaceDN w:val="0"/>
        <w:adjustRightInd w:val="0"/>
        <w:ind w:firstLine="709"/>
        <w:jc w:val="both"/>
        <w:rPr>
          <w:sz w:val="26"/>
          <w:szCs w:val="26"/>
        </w:rPr>
      </w:pPr>
      <w:r w:rsidRPr="00165170">
        <w:rPr>
          <w:sz w:val="26"/>
          <w:szCs w:val="26"/>
        </w:rPr>
        <w:t>Мероприятие 2.1. Внесение муниципальных нормативных правовых актов в регистр муниципальных нормативных правовых актов Чувашской Республики.</w:t>
      </w:r>
    </w:p>
    <w:p w:rsidR="00F0639B" w:rsidRPr="00165170" w:rsidRDefault="00F0639B" w:rsidP="00F0639B">
      <w:pPr>
        <w:autoSpaceDE w:val="0"/>
        <w:autoSpaceDN w:val="0"/>
        <w:adjustRightInd w:val="0"/>
        <w:ind w:firstLine="709"/>
        <w:jc w:val="both"/>
        <w:rPr>
          <w:sz w:val="26"/>
          <w:szCs w:val="26"/>
        </w:rPr>
      </w:pPr>
      <w:r w:rsidRPr="00165170">
        <w:rPr>
          <w:sz w:val="26"/>
          <w:szCs w:val="26"/>
        </w:rPr>
        <w:t>Мероприятие 2.2. Актуализация муниципальных нормативных правовых актов.</w:t>
      </w:r>
    </w:p>
    <w:p w:rsidR="00F0639B" w:rsidRPr="00165170" w:rsidRDefault="00F0639B" w:rsidP="00F0639B">
      <w:pPr>
        <w:autoSpaceDE w:val="0"/>
        <w:autoSpaceDN w:val="0"/>
        <w:adjustRightInd w:val="0"/>
        <w:ind w:firstLine="709"/>
        <w:jc w:val="both"/>
        <w:rPr>
          <w:sz w:val="26"/>
          <w:szCs w:val="26"/>
        </w:rPr>
      </w:pPr>
      <w:r w:rsidRPr="00165170">
        <w:rPr>
          <w:sz w:val="26"/>
          <w:szCs w:val="26"/>
        </w:rPr>
        <w:t>Мероприятие 2.3.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jc w:val="center"/>
        <w:outlineLvl w:val="0"/>
        <w:rPr>
          <w:b/>
          <w:sz w:val="26"/>
          <w:szCs w:val="26"/>
        </w:rPr>
      </w:pPr>
      <w:r w:rsidRPr="00165170">
        <w:rPr>
          <w:b/>
          <w:sz w:val="26"/>
          <w:szCs w:val="26"/>
          <w:lang w:eastAsia="en-US"/>
        </w:rPr>
        <w:t xml:space="preserve">Раздел IV. </w:t>
      </w:r>
      <w:r w:rsidRPr="00165170">
        <w:rPr>
          <w:b/>
          <w:sz w:val="26"/>
          <w:szCs w:val="26"/>
        </w:rPr>
        <w:t xml:space="preserve">Обоснование объема финансовых ресурсов, необходимых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t xml:space="preserve">для реализации подпрограммы (с расшифровкой по источникам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t>финансирования, по этапам и годам реализации подпрограммы)</w:t>
      </w: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ind w:firstLine="714"/>
        <w:jc w:val="both"/>
        <w:rPr>
          <w:sz w:val="26"/>
          <w:szCs w:val="26"/>
        </w:rPr>
      </w:pPr>
      <w:r w:rsidRPr="00165170">
        <w:rPr>
          <w:sz w:val="26"/>
          <w:szCs w:val="26"/>
        </w:rPr>
        <w:t xml:space="preserve">Расходы подпрограммы формируются за счет средств федерального бюджета, республиканского бюджета Чувашской Республики и бюджета </w:t>
      </w:r>
      <w:r>
        <w:rPr>
          <w:sz w:val="26"/>
          <w:szCs w:val="26"/>
        </w:rPr>
        <w:t>Комсомольского</w:t>
      </w:r>
      <w:r w:rsidRPr="00165170">
        <w:rPr>
          <w:sz w:val="26"/>
          <w:szCs w:val="26"/>
        </w:rPr>
        <w:t xml:space="preserve"> сельского поселения.</w:t>
      </w:r>
    </w:p>
    <w:p w:rsidR="00F0639B" w:rsidRPr="00165170" w:rsidRDefault="00F0639B" w:rsidP="00F0639B">
      <w:pPr>
        <w:autoSpaceDE w:val="0"/>
        <w:autoSpaceDN w:val="0"/>
        <w:adjustRightInd w:val="0"/>
        <w:ind w:firstLine="714"/>
        <w:jc w:val="both"/>
        <w:rPr>
          <w:sz w:val="26"/>
          <w:szCs w:val="26"/>
        </w:rPr>
      </w:pPr>
      <w:r w:rsidRPr="00165170">
        <w:rPr>
          <w:sz w:val="26"/>
          <w:szCs w:val="26"/>
        </w:rPr>
        <w:t>Общий объем финансирования подпрограммы в 2021–2035 годах составляет 0,00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Объем финансирования подпрограммы на 1 этапе составляет 0,00 рублей, в том числе:</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2021 году –0,00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2022 году –0,00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2023 году –0,00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2024 году –0,00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2025 году –0,00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На 2 этапе, в 2026–2030 годах, объем финансирования подпрограммы составляет 0,00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На 3 этапе, в 2031–2035 годах, объем финансирования подпрограммы составляет 0,00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F0639B" w:rsidRPr="00165170" w:rsidRDefault="00F0639B" w:rsidP="00F0639B">
      <w:pPr>
        <w:rPr>
          <w:sz w:val="26"/>
        </w:rPr>
      </w:pP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ind w:firstLine="567"/>
        <w:jc w:val="both"/>
        <w:rPr>
          <w:sz w:val="26"/>
          <w:szCs w:val="26"/>
        </w:rPr>
        <w:sectPr w:rsidR="00F0639B" w:rsidRPr="00165170" w:rsidSect="000B526E">
          <w:headerReference w:type="default" r:id="rId58"/>
          <w:pgSz w:w="11905" w:h="16838"/>
          <w:pgMar w:top="1134" w:right="850" w:bottom="1134" w:left="1984" w:header="709" w:footer="709" w:gutter="0"/>
          <w:pgNumType w:start="1"/>
          <w:cols w:space="720"/>
          <w:titlePg/>
          <w:docGrid w:linePitch="326"/>
        </w:sectPr>
      </w:pPr>
    </w:p>
    <w:p w:rsidR="00F0639B" w:rsidRPr="00165170" w:rsidRDefault="00F0639B" w:rsidP="00F0639B">
      <w:pPr>
        <w:ind w:left="10200"/>
        <w:jc w:val="center"/>
        <w:rPr>
          <w:sz w:val="22"/>
          <w:szCs w:val="22"/>
          <w:lang w:eastAsia="en-US"/>
        </w:rPr>
      </w:pPr>
      <w:r w:rsidRPr="00165170">
        <w:rPr>
          <w:sz w:val="22"/>
          <w:szCs w:val="22"/>
          <w:lang w:eastAsia="en-US"/>
        </w:rPr>
        <w:lastRenderedPageBreak/>
        <w:t>Приложение</w:t>
      </w:r>
    </w:p>
    <w:p w:rsidR="00F0639B" w:rsidRPr="00165170" w:rsidRDefault="00F0639B" w:rsidP="00F0639B">
      <w:pPr>
        <w:autoSpaceDE w:val="0"/>
        <w:autoSpaceDN w:val="0"/>
        <w:adjustRightInd w:val="0"/>
        <w:ind w:left="10200"/>
        <w:jc w:val="center"/>
        <w:rPr>
          <w:sz w:val="22"/>
          <w:szCs w:val="22"/>
          <w:lang w:eastAsia="en-US"/>
        </w:rPr>
      </w:pPr>
      <w:r w:rsidRPr="00165170">
        <w:rPr>
          <w:sz w:val="22"/>
          <w:szCs w:val="22"/>
          <w:lang w:eastAsia="en-US"/>
        </w:rPr>
        <w:t xml:space="preserve">к подпрограмме «Развитие муниципальной службы» муниципальной программы </w:t>
      </w:r>
      <w:r>
        <w:rPr>
          <w:sz w:val="22"/>
          <w:szCs w:val="22"/>
        </w:rPr>
        <w:t>Комсомольского</w:t>
      </w:r>
      <w:r w:rsidRPr="00165170">
        <w:rPr>
          <w:sz w:val="22"/>
          <w:szCs w:val="22"/>
        </w:rPr>
        <w:t xml:space="preserve"> сельского поселения</w:t>
      </w:r>
      <w:r w:rsidRPr="00165170">
        <w:rPr>
          <w:sz w:val="22"/>
          <w:szCs w:val="22"/>
          <w:lang w:eastAsia="en-US"/>
        </w:rPr>
        <w:t xml:space="preserve"> «Развитие потенциала муниципального управления»</w:t>
      </w:r>
    </w:p>
    <w:p w:rsidR="00F0639B" w:rsidRPr="00165170" w:rsidRDefault="00F0639B" w:rsidP="00F0639B">
      <w:pPr>
        <w:autoSpaceDE w:val="0"/>
        <w:autoSpaceDN w:val="0"/>
        <w:adjustRightInd w:val="0"/>
        <w:jc w:val="center"/>
        <w:rPr>
          <w:sz w:val="26"/>
          <w:szCs w:val="26"/>
          <w:lang w:eastAsia="en-US"/>
        </w:rPr>
      </w:pPr>
    </w:p>
    <w:p w:rsidR="00F0639B" w:rsidRPr="00165170" w:rsidRDefault="00F0639B" w:rsidP="00F0639B">
      <w:pPr>
        <w:autoSpaceDE w:val="0"/>
        <w:autoSpaceDN w:val="0"/>
        <w:adjustRightInd w:val="0"/>
        <w:jc w:val="center"/>
        <w:rPr>
          <w:sz w:val="26"/>
          <w:szCs w:val="26"/>
          <w:lang w:eastAsia="en-US"/>
        </w:rPr>
      </w:pPr>
    </w:p>
    <w:p w:rsidR="00F0639B" w:rsidRPr="00165170" w:rsidRDefault="00F0639B" w:rsidP="00F0639B">
      <w:pPr>
        <w:autoSpaceDE w:val="0"/>
        <w:autoSpaceDN w:val="0"/>
        <w:adjustRightInd w:val="0"/>
        <w:jc w:val="center"/>
        <w:rPr>
          <w:sz w:val="26"/>
          <w:szCs w:val="26"/>
          <w:lang w:eastAsia="en-US"/>
        </w:rPr>
      </w:pP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РЕСУРСНОЕ ОБЕСПЕЧЕНИЕ</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реализации подпрограммы «Развитие муниципальной службы» </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муниципальной программы </w:t>
      </w:r>
      <w:r>
        <w:rPr>
          <w:b/>
          <w:sz w:val="26"/>
          <w:szCs w:val="26"/>
        </w:rPr>
        <w:t>Комсомольского</w:t>
      </w:r>
      <w:r w:rsidRPr="00165170">
        <w:rPr>
          <w:b/>
          <w:sz w:val="26"/>
          <w:szCs w:val="26"/>
        </w:rPr>
        <w:t xml:space="preserve"> сельского поселения</w:t>
      </w:r>
      <w:r w:rsidRPr="00165170">
        <w:rPr>
          <w:b/>
          <w:sz w:val="26"/>
          <w:szCs w:val="26"/>
          <w:lang w:eastAsia="en-US"/>
        </w:rPr>
        <w:t xml:space="preserve"> «Развитие потенциала муниципального управления» </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за счет всех источников финансирования</w:t>
      </w:r>
    </w:p>
    <w:p w:rsidR="00F0639B" w:rsidRPr="00165170" w:rsidRDefault="00F0639B" w:rsidP="00F0639B">
      <w:pPr>
        <w:autoSpaceDE w:val="0"/>
        <w:autoSpaceDN w:val="0"/>
        <w:adjustRightInd w:val="0"/>
        <w:rPr>
          <w:sz w:val="26"/>
          <w:szCs w:val="26"/>
          <w:lang w:eastAsia="en-US"/>
        </w:rPr>
      </w:pPr>
    </w:p>
    <w:p w:rsidR="00F0639B" w:rsidRPr="00165170" w:rsidRDefault="00F0639B" w:rsidP="00F0639B">
      <w:pPr>
        <w:autoSpaceDE w:val="0"/>
        <w:autoSpaceDN w:val="0"/>
        <w:adjustRightInd w:val="0"/>
        <w:rPr>
          <w:sz w:val="26"/>
          <w:szCs w:val="26"/>
          <w:lang w:eastAsia="en-US"/>
        </w:rPr>
      </w:pPr>
    </w:p>
    <w:tbl>
      <w:tblPr>
        <w:tblW w:w="15162" w:type="dxa"/>
        <w:tblInd w:w="-430" w:type="dxa"/>
        <w:tblLayout w:type="fixed"/>
        <w:tblCellMar>
          <w:left w:w="62" w:type="dxa"/>
          <w:right w:w="62" w:type="dxa"/>
        </w:tblCellMar>
        <w:tblLook w:val="0000" w:firstRow="0" w:lastRow="0" w:firstColumn="0" w:lastColumn="0" w:noHBand="0" w:noVBand="0"/>
      </w:tblPr>
      <w:tblGrid>
        <w:gridCol w:w="851"/>
        <w:gridCol w:w="1801"/>
        <w:gridCol w:w="1608"/>
        <w:gridCol w:w="1170"/>
        <w:gridCol w:w="690"/>
        <w:gridCol w:w="690"/>
        <w:gridCol w:w="742"/>
        <w:gridCol w:w="728"/>
        <w:gridCol w:w="1722"/>
        <w:gridCol w:w="732"/>
        <w:gridCol w:w="732"/>
        <w:gridCol w:w="738"/>
        <w:gridCol w:w="732"/>
        <w:gridCol w:w="720"/>
        <w:gridCol w:w="744"/>
        <w:gridCol w:w="762"/>
      </w:tblGrid>
      <w:tr w:rsidR="00F0639B" w:rsidRPr="00165170" w:rsidTr="00451015">
        <w:tc>
          <w:tcPr>
            <w:tcW w:w="851" w:type="dxa"/>
            <w:vMerge w:val="restart"/>
            <w:tcBorders>
              <w:top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br w:type="page"/>
              <w:t>Статус</w:t>
            </w:r>
          </w:p>
        </w:tc>
        <w:tc>
          <w:tcPr>
            <w:tcW w:w="1801" w:type="dxa"/>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 xml:space="preserve">Наименование подпрограммы муниципальной программы </w:t>
            </w:r>
            <w:r>
              <w:rPr>
                <w:sz w:val="18"/>
                <w:szCs w:val="18"/>
              </w:rPr>
              <w:t>Комсомольского</w:t>
            </w:r>
            <w:r w:rsidRPr="00165170">
              <w:rPr>
                <w:sz w:val="18"/>
                <w:szCs w:val="18"/>
              </w:rPr>
              <w:t xml:space="preserve"> сельского поселения</w:t>
            </w:r>
            <w:r w:rsidRPr="00165170">
              <w:rPr>
                <w:sz w:val="18"/>
                <w:szCs w:val="18"/>
                <w:lang w:eastAsia="en-US"/>
              </w:rPr>
              <w:t xml:space="preserve"> (основного мероприятия, мероприятия)</w:t>
            </w:r>
          </w:p>
        </w:tc>
        <w:tc>
          <w:tcPr>
            <w:tcW w:w="1608" w:type="dxa"/>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 xml:space="preserve">Задача подпрограммы муниципальной программы </w:t>
            </w:r>
            <w:r>
              <w:rPr>
                <w:sz w:val="18"/>
                <w:szCs w:val="18"/>
              </w:rPr>
              <w:t>Комсомольского</w:t>
            </w:r>
            <w:r w:rsidRPr="00165170">
              <w:rPr>
                <w:sz w:val="18"/>
                <w:szCs w:val="18"/>
              </w:rPr>
              <w:t xml:space="preserve"> сельского поселения</w:t>
            </w:r>
          </w:p>
        </w:tc>
        <w:tc>
          <w:tcPr>
            <w:tcW w:w="1170" w:type="dxa"/>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Ответственный исполнитель, участники</w:t>
            </w:r>
          </w:p>
        </w:tc>
        <w:tc>
          <w:tcPr>
            <w:tcW w:w="2850" w:type="dxa"/>
            <w:gridSpan w:val="4"/>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 xml:space="preserve">Код бюджетной </w:t>
            </w:r>
          </w:p>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классификации</w:t>
            </w:r>
          </w:p>
        </w:tc>
        <w:tc>
          <w:tcPr>
            <w:tcW w:w="1722" w:type="dxa"/>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Источники финансирования</w:t>
            </w:r>
          </w:p>
        </w:tc>
        <w:tc>
          <w:tcPr>
            <w:tcW w:w="5160" w:type="dxa"/>
            <w:gridSpan w:val="7"/>
            <w:tcBorders>
              <w:top w:val="single" w:sz="4" w:space="0" w:color="auto"/>
              <w:bottom w:val="single" w:sz="4" w:space="0" w:color="auto"/>
              <w:right w:val="single" w:sz="4" w:space="0" w:color="auto"/>
            </w:tcBorders>
            <w:shd w:val="clear" w:color="auto" w:fill="auto"/>
          </w:tcPr>
          <w:p w:rsidR="00F0639B" w:rsidRPr="00165170" w:rsidRDefault="00F0639B" w:rsidP="00451015">
            <w:pPr>
              <w:jc w:val="center"/>
              <w:rPr>
                <w:sz w:val="18"/>
                <w:szCs w:val="18"/>
              </w:rPr>
            </w:pPr>
            <w:r w:rsidRPr="00165170">
              <w:rPr>
                <w:bCs/>
                <w:sz w:val="18"/>
                <w:szCs w:val="18"/>
              </w:rPr>
              <w:t>Расходы по годам, тыс. рублей</w:t>
            </w:r>
          </w:p>
        </w:tc>
      </w:tr>
      <w:tr w:rsidR="00F0639B" w:rsidRPr="00165170" w:rsidTr="00451015">
        <w:tc>
          <w:tcPr>
            <w:tcW w:w="851" w:type="dxa"/>
            <w:vMerge/>
            <w:tcBorders>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801"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608"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170"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90"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главный распорядитель бюджетных средств</w:t>
            </w:r>
          </w:p>
        </w:tc>
        <w:tc>
          <w:tcPr>
            <w:tcW w:w="690"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раздел, подраздел</w:t>
            </w:r>
          </w:p>
        </w:tc>
        <w:tc>
          <w:tcPr>
            <w:tcW w:w="742"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целевая статья расходов</w:t>
            </w:r>
          </w:p>
        </w:tc>
        <w:tc>
          <w:tcPr>
            <w:tcW w:w="728"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группа (подгруппа) вида расходов</w:t>
            </w:r>
          </w:p>
        </w:tc>
        <w:tc>
          <w:tcPr>
            <w:tcW w:w="1722"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p>
        </w:tc>
        <w:tc>
          <w:tcPr>
            <w:tcW w:w="732"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2021</w:t>
            </w:r>
          </w:p>
        </w:tc>
        <w:tc>
          <w:tcPr>
            <w:tcW w:w="732"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2022</w:t>
            </w:r>
          </w:p>
        </w:tc>
        <w:tc>
          <w:tcPr>
            <w:tcW w:w="738"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2023</w:t>
            </w:r>
          </w:p>
        </w:tc>
        <w:tc>
          <w:tcPr>
            <w:tcW w:w="732"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2024</w:t>
            </w:r>
          </w:p>
        </w:tc>
        <w:tc>
          <w:tcPr>
            <w:tcW w:w="720"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2025</w:t>
            </w:r>
          </w:p>
        </w:tc>
        <w:tc>
          <w:tcPr>
            <w:tcW w:w="744"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2026–2030</w:t>
            </w:r>
          </w:p>
        </w:tc>
        <w:tc>
          <w:tcPr>
            <w:tcW w:w="762" w:type="dxa"/>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2031–2035</w:t>
            </w:r>
          </w:p>
        </w:tc>
      </w:tr>
    </w:tbl>
    <w:p w:rsidR="00F0639B" w:rsidRPr="00165170" w:rsidRDefault="00F0639B" w:rsidP="00F0639B">
      <w:pPr>
        <w:widowControl w:val="0"/>
        <w:suppressAutoHyphens/>
        <w:rPr>
          <w:sz w:val="18"/>
          <w:szCs w:val="18"/>
        </w:rPr>
      </w:pPr>
    </w:p>
    <w:tbl>
      <w:tblPr>
        <w:tblW w:w="15162" w:type="dxa"/>
        <w:tblInd w:w="-430" w:type="dxa"/>
        <w:tblLayout w:type="fixed"/>
        <w:tblCellMar>
          <w:left w:w="62" w:type="dxa"/>
          <w:right w:w="62" w:type="dxa"/>
        </w:tblCellMar>
        <w:tblLook w:val="0000" w:firstRow="0" w:lastRow="0" w:firstColumn="0" w:lastColumn="0" w:noHBand="0" w:noVBand="0"/>
      </w:tblPr>
      <w:tblGrid>
        <w:gridCol w:w="851"/>
        <w:gridCol w:w="1701"/>
        <w:gridCol w:w="100"/>
        <w:gridCol w:w="1318"/>
        <w:gridCol w:w="290"/>
        <w:gridCol w:w="702"/>
        <w:gridCol w:w="450"/>
        <w:gridCol w:w="150"/>
        <w:gridCol w:w="558"/>
        <w:gridCol w:w="48"/>
        <w:gridCol w:w="642"/>
        <w:gridCol w:w="100"/>
        <w:gridCol w:w="632"/>
        <w:gridCol w:w="738"/>
        <w:gridCol w:w="1710"/>
        <w:gridCol w:w="750"/>
        <w:gridCol w:w="732"/>
        <w:gridCol w:w="732"/>
        <w:gridCol w:w="732"/>
        <w:gridCol w:w="738"/>
        <w:gridCol w:w="732"/>
        <w:gridCol w:w="756"/>
      </w:tblGrid>
      <w:tr w:rsidR="00F0639B" w:rsidRPr="00165170" w:rsidTr="00451015">
        <w:trPr>
          <w:tblHeader/>
        </w:trPr>
        <w:tc>
          <w:tcPr>
            <w:tcW w:w="851" w:type="dxa"/>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center"/>
              <w:rPr>
                <w:sz w:val="18"/>
                <w:szCs w:val="18"/>
                <w:lang w:eastAsia="en-US"/>
              </w:rPr>
            </w:pPr>
            <w:r w:rsidRPr="00165170">
              <w:rPr>
                <w:sz w:val="18"/>
                <w:szCs w:val="18"/>
                <w:lang w:eastAsia="en-US"/>
              </w:rPr>
              <w:t>1</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2</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5</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7</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15</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16</w:t>
            </w:r>
          </w:p>
        </w:tc>
      </w:tr>
      <w:tr w:rsidR="00F0639B" w:rsidRPr="00165170" w:rsidTr="00451015">
        <w:tc>
          <w:tcPr>
            <w:tcW w:w="851" w:type="dxa"/>
            <w:vMerge w:val="restart"/>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r w:rsidRPr="00165170">
              <w:rPr>
                <w:sz w:val="18"/>
                <w:szCs w:val="18"/>
                <w:lang w:eastAsia="en-US"/>
              </w:rPr>
              <w:t>Подпрограмма</w:t>
            </w:r>
          </w:p>
        </w:tc>
        <w:tc>
          <w:tcPr>
            <w:tcW w:w="18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«Развитие муниципальной службы»</w:t>
            </w:r>
          </w:p>
        </w:tc>
        <w:tc>
          <w:tcPr>
            <w:tcW w:w="16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rPr>
                <w:sz w:val="18"/>
                <w:szCs w:val="18"/>
                <w:lang w:eastAsia="en-US"/>
              </w:rPr>
            </w:pP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бюджет </w:t>
            </w:r>
            <w:r>
              <w:rPr>
                <w:sz w:val="18"/>
                <w:szCs w:val="18"/>
              </w:rPr>
              <w:t>Комсомольского</w:t>
            </w:r>
            <w:r w:rsidRPr="00165170">
              <w:rPr>
                <w:sz w:val="18"/>
                <w:szCs w:val="18"/>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15162" w:type="dxa"/>
            <w:gridSpan w:val="22"/>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b/>
                <w:sz w:val="18"/>
                <w:szCs w:val="18"/>
                <w:lang w:eastAsia="en-US"/>
              </w:rPr>
            </w:pPr>
            <w:r w:rsidRPr="00165170">
              <w:rPr>
                <w:b/>
                <w:sz w:val="18"/>
                <w:szCs w:val="18"/>
                <w:lang w:eastAsia="en-US"/>
              </w:rPr>
              <w:t xml:space="preserve">Цель «Повышение эффективности муниципальной службы в </w:t>
            </w:r>
            <w:r>
              <w:rPr>
                <w:b/>
                <w:sz w:val="18"/>
                <w:szCs w:val="18"/>
                <w:lang w:eastAsia="en-US"/>
              </w:rPr>
              <w:t>Комсомольском</w:t>
            </w:r>
            <w:r w:rsidRPr="00165170">
              <w:rPr>
                <w:b/>
                <w:sz w:val="18"/>
                <w:szCs w:val="18"/>
                <w:lang w:eastAsia="en-US"/>
              </w:rPr>
              <w:t xml:space="preserve"> сельском поселении»</w:t>
            </w:r>
          </w:p>
        </w:tc>
      </w:tr>
      <w:tr w:rsidR="00F0639B" w:rsidRPr="00165170" w:rsidTr="00451015">
        <w:tc>
          <w:tcPr>
            <w:tcW w:w="851" w:type="dxa"/>
            <w:vMerge w:val="restart"/>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r w:rsidRPr="00165170">
              <w:rPr>
                <w:sz w:val="18"/>
                <w:szCs w:val="18"/>
                <w:lang w:eastAsia="en-US"/>
              </w:rPr>
              <w:lastRenderedPageBreak/>
              <w:t>Основное мероприятие 1</w:t>
            </w:r>
          </w:p>
        </w:tc>
        <w:tc>
          <w:tcPr>
            <w:tcW w:w="18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Развитие нормативно-правовой базы </w:t>
            </w:r>
            <w:r>
              <w:rPr>
                <w:sz w:val="18"/>
                <w:szCs w:val="18"/>
                <w:lang w:eastAsia="en-US"/>
              </w:rPr>
              <w:t>Комсомольского</w:t>
            </w:r>
            <w:r w:rsidRPr="00165170">
              <w:rPr>
                <w:sz w:val="18"/>
                <w:szCs w:val="18"/>
                <w:lang w:eastAsia="en-US"/>
              </w:rPr>
              <w:t xml:space="preserve"> сельского поселения, регулирующей вопросы муниципальной службы в </w:t>
            </w:r>
            <w:r>
              <w:rPr>
                <w:sz w:val="18"/>
                <w:szCs w:val="18"/>
                <w:lang w:eastAsia="en-US"/>
              </w:rPr>
              <w:t>Комсомольском</w:t>
            </w:r>
            <w:r w:rsidRPr="00165170">
              <w:rPr>
                <w:sz w:val="18"/>
                <w:szCs w:val="18"/>
                <w:lang w:eastAsia="en-US"/>
              </w:rPr>
              <w:t xml:space="preserve"> сельском поселении</w:t>
            </w:r>
          </w:p>
        </w:tc>
        <w:tc>
          <w:tcPr>
            <w:tcW w:w="16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rPr>
              <w:t>совершенствование системы правового регулирования муниципальной службы</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ответственный исполнитель – администрация </w:t>
            </w:r>
            <w:r>
              <w:rPr>
                <w:sz w:val="18"/>
                <w:szCs w:val="18"/>
                <w:lang w:eastAsia="en-US"/>
              </w:rPr>
              <w:t>Комсомольского</w:t>
            </w:r>
            <w:r w:rsidRPr="00165170">
              <w:rPr>
                <w:sz w:val="18"/>
                <w:szCs w:val="18"/>
                <w:lang w:eastAsia="en-US"/>
              </w:rPr>
              <w:t xml:space="preserve"> сельского поселения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бюджет </w:t>
            </w:r>
            <w:r>
              <w:rPr>
                <w:sz w:val="18"/>
                <w:szCs w:val="18"/>
              </w:rPr>
              <w:t>Комсомольского</w:t>
            </w:r>
            <w:r w:rsidRPr="00165170">
              <w:rPr>
                <w:sz w:val="18"/>
                <w:szCs w:val="18"/>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tcBorders>
              <w:top w:val="single" w:sz="4" w:space="0" w:color="auto"/>
              <w:right w:val="single" w:sz="4" w:space="0" w:color="auto"/>
            </w:tcBorders>
            <w:shd w:val="clear" w:color="auto" w:fill="auto"/>
          </w:tcPr>
          <w:p w:rsidR="00F0639B" w:rsidRPr="00165170" w:rsidRDefault="00F0639B" w:rsidP="00451015">
            <w:pPr>
              <w:keepNext/>
              <w:autoSpaceDE w:val="0"/>
              <w:autoSpaceDN w:val="0"/>
              <w:adjustRightInd w:val="0"/>
              <w:ind w:left="-57"/>
              <w:jc w:val="both"/>
              <w:rPr>
                <w:sz w:val="18"/>
                <w:szCs w:val="18"/>
                <w:lang w:eastAsia="en-US"/>
              </w:rPr>
            </w:pPr>
            <w:r w:rsidRPr="00165170">
              <w:rPr>
                <w:sz w:val="18"/>
                <w:szCs w:val="18"/>
                <w:lang w:eastAsia="en-US"/>
              </w:rPr>
              <w:t xml:space="preserve">Целевые показатели </w:t>
            </w:r>
            <w:r>
              <w:rPr>
                <w:sz w:val="18"/>
                <w:szCs w:val="18"/>
                <w:lang w:eastAsia="en-US"/>
              </w:rPr>
              <w:t>(</w:t>
            </w:r>
            <w:r w:rsidRPr="00165170">
              <w:rPr>
                <w:sz w:val="18"/>
                <w:szCs w:val="18"/>
                <w:lang w:eastAsia="en-US"/>
              </w:rPr>
              <w:t>индикаторы</w:t>
            </w:r>
            <w:r>
              <w:rPr>
                <w:sz w:val="18"/>
                <w:szCs w:val="18"/>
                <w:lang w:eastAsia="en-US"/>
              </w:rPr>
              <w:t xml:space="preserve">) </w:t>
            </w:r>
            <w:r w:rsidRPr="00165170">
              <w:rPr>
                <w:sz w:val="18"/>
                <w:szCs w:val="18"/>
                <w:lang w:eastAsia="en-US"/>
              </w:rPr>
              <w:t>подпрограммы, увязанные с основным меропри</w:t>
            </w:r>
            <w:r w:rsidRPr="00165170">
              <w:rPr>
                <w:sz w:val="18"/>
                <w:szCs w:val="18"/>
                <w:lang w:eastAsia="en-US"/>
              </w:rPr>
              <w:softHyphen/>
              <w:t>ятием 1</w:t>
            </w:r>
          </w:p>
        </w:tc>
        <w:tc>
          <w:tcPr>
            <w:tcW w:w="7429" w:type="dxa"/>
            <w:gridSpan w:val="13"/>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autoSpaceDE w:val="0"/>
              <w:autoSpaceDN w:val="0"/>
              <w:adjustRightInd w:val="0"/>
              <w:jc w:val="both"/>
              <w:rPr>
                <w:sz w:val="18"/>
                <w:szCs w:val="18"/>
                <w:lang w:eastAsia="en-US"/>
              </w:rPr>
            </w:pPr>
            <w:r w:rsidRPr="00165170">
              <w:rPr>
                <w:sz w:val="18"/>
                <w:szCs w:val="18"/>
              </w:rPr>
              <w:t xml:space="preserve">Доля подготовленных нормативных правовых актов </w:t>
            </w:r>
            <w:r>
              <w:rPr>
                <w:sz w:val="18"/>
                <w:szCs w:val="18"/>
              </w:rPr>
              <w:t>Комсомольского</w:t>
            </w:r>
            <w:r w:rsidRPr="00165170">
              <w:rPr>
                <w:sz w:val="18"/>
                <w:szCs w:val="18"/>
              </w:rPr>
              <w:t xml:space="preserve"> сельского поселения, регулирующих вопросы муниципальной службы, отнесенные к компетенции органов местного самоуправления, процентов</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autoSpaceDE w:val="0"/>
              <w:autoSpaceDN w:val="0"/>
              <w:adjustRightInd w:val="0"/>
              <w:jc w:val="center"/>
              <w:rPr>
                <w:sz w:val="18"/>
                <w:szCs w:val="18"/>
                <w:lang w:eastAsia="en-US"/>
              </w:rPr>
            </w:pPr>
            <w:r w:rsidRPr="00165170">
              <w:rPr>
                <w:sz w:val="18"/>
                <w:szCs w:val="18"/>
                <w:lang w:eastAsia="en-US"/>
              </w:rPr>
              <w:t>x</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ind w:left="-57" w:right="-57"/>
              <w:jc w:val="center"/>
              <w:rPr>
                <w:sz w:val="18"/>
                <w:szCs w:val="18"/>
              </w:rP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ind w:left="-57" w:right="-57"/>
              <w:jc w:val="center"/>
              <w:rPr>
                <w:sz w:val="18"/>
                <w:szCs w:val="18"/>
              </w:rP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ind w:left="-57" w:right="-57"/>
              <w:jc w:val="center"/>
              <w:rPr>
                <w:sz w:val="18"/>
                <w:szCs w:val="18"/>
              </w:rP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ind w:left="-57" w:right="-57"/>
              <w:jc w:val="center"/>
              <w:rPr>
                <w:sz w:val="18"/>
                <w:szCs w:val="18"/>
              </w:rPr>
            </w:pPr>
            <w:r w:rsidRPr="00165170">
              <w:rPr>
                <w:sz w:val="18"/>
                <w:szCs w:val="18"/>
                <w:lang w:eastAsia="en-US"/>
              </w:rPr>
              <w:t>100,0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ind w:left="-57" w:right="-57"/>
              <w:jc w:val="center"/>
              <w:rPr>
                <w:sz w:val="18"/>
                <w:szCs w:val="18"/>
              </w:rP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autoSpaceDE w:val="0"/>
              <w:autoSpaceDN w:val="0"/>
              <w:adjustRightInd w:val="0"/>
              <w:ind w:left="-57" w:right="-57"/>
              <w:jc w:val="center"/>
              <w:rPr>
                <w:sz w:val="18"/>
                <w:szCs w:val="18"/>
                <w:lang w:eastAsia="en-US"/>
              </w:rPr>
            </w:pPr>
            <w:r w:rsidRPr="00165170">
              <w:rPr>
                <w:sz w:val="18"/>
                <w:szCs w:val="18"/>
                <w:lang w:eastAsia="en-US"/>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autoSpaceDE w:val="0"/>
              <w:autoSpaceDN w:val="0"/>
              <w:adjustRightInd w:val="0"/>
              <w:ind w:left="-57" w:right="-57"/>
              <w:jc w:val="center"/>
              <w:rPr>
                <w:sz w:val="18"/>
                <w:szCs w:val="18"/>
                <w:lang w:eastAsia="en-US"/>
              </w:rPr>
            </w:pPr>
            <w:r w:rsidRPr="00165170">
              <w:rPr>
                <w:sz w:val="18"/>
                <w:szCs w:val="18"/>
                <w:lang w:eastAsia="en-US"/>
              </w:rPr>
              <w:t>100,0</w:t>
            </w:r>
          </w:p>
        </w:tc>
      </w:tr>
      <w:tr w:rsidR="00F0639B" w:rsidRPr="00165170" w:rsidTr="00451015">
        <w:tc>
          <w:tcPr>
            <w:tcW w:w="851" w:type="dxa"/>
            <w:vMerge w:val="restart"/>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r w:rsidRPr="00165170">
              <w:rPr>
                <w:sz w:val="18"/>
                <w:szCs w:val="18"/>
                <w:lang w:eastAsia="en-US"/>
              </w:rPr>
              <w:t>Меропри</w:t>
            </w:r>
            <w:r w:rsidRPr="00165170">
              <w:rPr>
                <w:sz w:val="18"/>
                <w:szCs w:val="18"/>
                <w:lang w:eastAsia="en-US"/>
              </w:rPr>
              <w:softHyphen/>
              <w:t>ятие 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rPr>
              <w:t xml:space="preserve">Совершенствование и развитие нормативно-правовой базы </w:t>
            </w:r>
            <w:r>
              <w:rPr>
                <w:sz w:val="18"/>
                <w:szCs w:val="18"/>
              </w:rPr>
              <w:t>Комсомольского</w:t>
            </w:r>
            <w:r w:rsidRPr="00165170">
              <w:rPr>
                <w:sz w:val="18"/>
                <w:szCs w:val="18"/>
              </w:rPr>
              <w:t xml:space="preserve"> сельского поселения, регулирующей вопросы муниципальной службы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rPr>
                <w:sz w:val="18"/>
                <w:szCs w:val="18"/>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rPr>
                <w:sz w:val="18"/>
                <w:szCs w:val="18"/>
              </w:rPr>
            </w:pPr>
            <w:r w:rsidRPr="00165170">
              <w:rPr>
                <w:sz w:val="18"/>
                <w:szCs w:val="18"/>
                <w:lang w:eastAsia="en-US"/>
              </w:rPr>
              <w:t xml:space="preserve">ответственный исполнитель – администрация </w:t>
            </w:r>
            <w:r>
              <w:rPr>
                <w:sz w:val="18"/>
                <w:szCs w:val="18"/>
                <w:lang w:eastAsia="en-US"/>
              </w:rPr>
              <w:t>Комсомольского</w:t>
            </w:r>
            <w:r w:rsidRPr="00165170">
              <w:rPr>
                <w:sz w:val="18"/>
                <w:szCs w:val="18"/>
                <w:lang w:eastAsia="en-US"/>
              </w:rPr>
              <w:t xml:space="preserve">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бюджет </w:t>
            </w:r>
            <w:r>
              <w:rPr>
                <w:sz w:val="18"/>
                <w:szCs w:val="18"/>
              </w:rPr>
              <w:t>Комсомольского</w:t>
            </w:r>
            <w:r w:rsidRPr="00165170">
              <w:rPr>
                <w:sz w:val="18"/>
                <w:szCs w:val="18"/>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15162" w:type="dxa"/>
            <w:gridSpan w:val="22"/>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b/>
                <w:sz w:val="18"/>
                <w:szCs w:val="18"/>
                <w:lang w:eastAsia="en-US"/>
              </w:rPr>
              <w:t xml:space="preserve">Цель «Повышение эффективности муниципальной службы в </w:t>
            </w:r>
            <w:r>
              <w:rPr>
                <w:b/>
                <w:sz w:val="18"/>
                <w:szCs w:val="18"/>
                <w:lang w:eastAsia="en-US"/>
              </w:rPr>
              <w:t>Комсомольском</w:t>
            </w:r>
            <w:r w:rsidRPr="00165170">
              <w:rPr>
                <w:b/>
                <w:sz w:val="18"/>
                <w:szCs w:val="18"/>
                <w:lang w:eastAsia="en-US"/>
              </w:rPr>
              <w:t xml:space="preserve"> сельском поселении»</w:t>
            </w:r>
          </w:p>
        </w:tc>
      </w:tr>
      <w:tr w:rsidR="00F0639B" w:rsidRPr="00165170" w:rsidTr="00451015">
        <w:tc>
          <w:tcPr>
            <w:tcW w:w="851" w:type="dxa"/>
            <w:vMerge w:val="restart"/>
            <w:tcBorders>
              <w:top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r w:rsidRPr="00165170">
              <w:rPr>
                <w:sz w:val="18"/>
                <w:szCs w:val="18"/>
                <w:lang w:eastAsia="en-US"/>
              </w:rPr>
              <w:t>Основное мероприятие 2</w:t>
            </w:r>
          </w:p>
        </w:tc>
        <w:tc>
          <w:tcPr>
            <w:tcW w:w="1701" w:type="dxa"/>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Ведение регистра муниципальных нормативных правовых актов Чувашской Республики</w:t>
            </w:r>
          </w:p>
        </w:tc>
        <w:tc>
          <w:tcPr>
            <w:tcW w:w="1418" w:type="dxa"/>
            <w:gridSpan w:val="2"/>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учет и систематизация муниципальных правовых актов</w:t>
            </w:r>
          </w:p>
        </w:tc>
        <w:tc>
          <w:tcPr>
            <w:tcW w:w="992" w:type="dxa"/>
            <w:gridSpan w:val="2"/>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ответственный исполнитель –администрация </w:t>
            </w:r>
            <w:r w:rsidRPr="00165170">
              <w:rPr>
                <w:sz w:val="18"/>
                <w:szCs w:val="18"/>
                <w:lang w:eastAsia="en-US"/>
              </w:rPr>
              <w:lastRenderedPageBreak/>
              <w:t>Комсомольского района</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lastRenderedPageBreak/>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бюджет </w:t>
            </w:r>
            <w:r>
              <w:rPr>
                <w:sz w:val="18"/>
                <w:szCs w:val="18"/>
              </w:rPr>
              <w:t>Комсомольского</w:t>
            </w:r>
            <w:r w:rsidRPr="00165170">
              <w:rPr>
                <w:sz w:val="18"/>
                <w:szCs w:val="18"/>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val="restart"/>
            <w:tcBorders>
              <w:top w:val="single" w:sz="4" w:space="0" w:color="auto"/>
              <w:right w:val="single" w:sz="4" w:space="0" w:color="auto"/>
            </w:tcBorders>
            <w:shd w:val="clear" w:color="auto" w:fill="auto"/>
          </w:tcPr>
          <w:p w:rsidR="00F0639B" w:rsidRPr="00165170" w:rsidRDefault="00F0639B" w:rsidP="00451015">
            <w:pPr>
              <w:keepNext/>
              <w:autoSpaceDE w:val="0"/>
              <w:autoSpaceDN w:val="0"/>
              <w:adjustRightInd w:val="0"/>
              <w:ind w:left="-57"/>
              <w:jc w:val="both"/>
              <w:rPr>
                <w:sz w:val="18"/>
                <w:szCs w:val="18"/>
                <w:lang w:eastAsia="en-US"/>
              </w:rPr>
            </w:pPr>
            <w:r w:rsidRPr="00165170">
              <w:rPr>
                <w:sz w:val="18"/>
                <w:szCs w:val="18"/>
                <w:lang w:eastAsia="en-US"/>
              </w:rPr>
              <w:lastRenderedPageBreak/>
              <w:t xml:space="preserve">Целевые показатели </w:t>
            </w:r>
            <w:r>
              <w:rPr>
                <w:sz w:val="18"/>
                <w:szCs w:val="18"/>
                <w:lang w:eastAsia="en-US"/>
              </w:rPr>
              <w:t>(</w:t>
            </w:r>
            <w:r w:rsidRPr="00165170">
              <w:rPr>
                <w:sz w:val="18"/>
                <w:szCs w:val="18"/>
                <w:lang w:eastAsia="en-US"/>
              </w:rPr>
              <w:t>индикаторы</w:t>
            </w:r>
            <w:r>
              <w:rPr>
                <w:sz w:val="18"/>
                <w:szCs w:val="18"/>
                <w:lang w:eastAsia="en-US"/>
              </w:rPr>
              <w:t>)</w:t>
            </w:r>
            <w:r w:rsidRPr="00165170">
              <w:rPr>
                <w:sz w:val="18"/>
                <w:szCs w:val="18"/>
                <w:lang w:eastAsia="en-US"/>
              </w:rPr>
              <w:t xml:space="preserve"> подпрограммы, увязанные с основным меропри</w:t>
            </w:r>
            <w:r w:rsidRPr="00165170">
              <w:rPr>
                <w:sz w:val="18"/>
                <w:szCs w:val="18"/>
                <w:lang w:eastAsia="en-US"/>
              </w:rPr>
              <w:softHyphen/>
              <w:t>ятием 2</w:t>
            </w:r>
          </w:p>
        </w:tc>
        <w:tc>
          <w:tcPr>
            <w:tcW w:w="7429" w:type="dxa"/>
            <w:gridSpan w:val="13"/>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ind w:left="-57" w:right="-57"/>
              <w:jc w:val="both"/>
              <w:rPr>
                <w:sz w:val="18"/>
                <w:szCs w:val="18"/>
              </w:rPr>
            </w:pPr>
            <w:r w:rsidRPr="00165170">
              <w:rPr>
                <w:sz w:val="18"/>
                <w:szCs w:val="18"/>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 муниципальных нормативных правовых актов</w:t>
            </w:r>
          </w:p>
        </w:tc>
        <w:tc>
          <w:tcPr>
            <w:tcW w:w="1710" w:type="dxa"/>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х</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keepNext/>
              <w:autoSpaceDE w:val="0"/>
              <w:autoSpaceDN w:val="0"/>
              <w:adjustRightInd w:val="0"/>
              <w:ind w:left="-57" w:right="-57"/>
              <w:jc w:val="center"/>
              <w:rPr>
                <w:sz w:val="18"/>
                <w:szCs w:val="18"/>
                <w:lang w:eastAsia="en-US"/>
              </w:rP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r>
      <w:tr w:rsidR="00F0639B" w:rsidRPr="00165170" w:rsidTr="00451015">
        <w:tc>
          <w:tcPr>
            <w:tcW w:w="851" w:type="dxa"/>
            <w:vMerge/>
            <w:tcBorders>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p>
        </w:tc>
        <w:tc>
          <w:tcPr>
            <w:tcW w:w="7429" w:type="dxa"/>
            <w:gridSpan w:val="13"/>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ind w:left="-57" w:right="-57"/>
              <w:jc w:val="both"/>
              <w:rPr>
                <w:sz w:val="18"/>
                <w:szCs w:val="18"/>
              </w:rPr>
            </w:pPr>
            <w:r w:rsidRPr="00165170">
              <w:rPr>
                <w:sz w:val="18"/>
                <w:szCs w:val="18"/>
                <w:lang w:eastAsia="en-US"/>
              </w:rPr>
              <w:t>Доля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w:t>
            </w:r>
          </w:p>
        </w:tc>
        <w:tc>
          <w:tcPr>
            <w:tcW w:w="1710" w:type="dxa"/>
            <w:vMerge/>
            <w:tcBorders>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jc w:val="center"/>
            </w:pPr>
            <w:r w:rsidRPr="00165170">
              <w:rPr>
                <w:sz w:val="18"/>
                <w:szCs w:val="18"/>
                <w:lang w:eastAsia="en-US"/>
              </w:rPr>
              <w:t>100,0</w:t>
            </w:r>
          </w:p>
        </w:tc>
      </w:tr>
      <w:tr w:rsidR="00F0639B" w:rsidRPr="00165170" w:rsidTr="00451015">
        <w:tc>
          <w:tcPr>
            <w:tcW w:w="851" w:type="dxa"/>
            <w:vMerge w:val="restart"/>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r w:rsidRPr="00165170">
              <w:rPr>
                <w:sz w:val="18"/>
                <w:szCs w:val="18"/>
                <w:lang w:eastAsia="en-US"/>
              </w:rPr>
              <w:t>Меропри</w:t>
            </w:r>
            <w:r w:rsidRPr="00165170">
              <w:rPr>
                <w:sz w:val="18"/>
                <w:szCs w:val="18"/>
                <w:lang w:eastAsia="en-US"/>
              </w:rPr>
              <w:softHyphen/>
              <w:t>ятие 2.1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Внесение муниципальных нормативных правовых актов в регистр муниципальных нормативных правовых актов Чувашской Республики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rPr>
                <w:sz w:val="18"/>
                <w:szCs w:val="18"/>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rPr>
                <w:sz w:val="18"/>
                <w:szCs w:val="18"/>
              </w:rPr>
            </w:pPr>
            <w:r w:rsidRPr="00165170">
              <w:rPr>
                <w:sz w:val="18"/>
                <w:szCs w:val="18"/>
                <w:lang w:eastAsia="en-US"/>
              </w:rPr>
              <w:t>ответственный исполнитель –администрация Комсомольского района</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бюджет </w:t>
            </w:r>
            <w:r>
              <w:rPr>
                <w:sz w:val="18"/>
                <w:szCs w:val="18"/>
              </w:rPr>
              <w:t>Комсомольского</w:t>
            </w:r>
            <w:r w:rsidRPr="00165170">
              <w:rPr>
                <w:sz w:val="18"/>
                <w:szCs w:val="18"/>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val="restart"/>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r w:rsidRPr="00165170">
              <w:rPr>
                <w:sz w:val="18"/>
                <w:szCs w:val="18"/>
                <w:lang w:eastAsia="en-US"/>
              </w:rPr>
              <w:t>Меропри</w:t>
            </w:r>
            <w:r w:rsidRPr="00165170">
              <w:rPr>
                <w:sz w:val="18"/>
                <w:szCs w:val="18"/>
                <w:lang w:eastAsia="en-US"/>
              </w:rPr>
              <w:softHyphen/>
              <w:t>ятие 2.2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Актуализация муниципальных правовых актов</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rPr>
                <w:sz w:val="18"/>
                <w:szCs w:val="18"/>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rPr>
                <w:sz w:val="18"/>
                <w:szCs w:val="18"/>
              </w:rPr>
            </w:pPr>
            <w:r w:rsidRPr="00165170">
              <w:rPr>
                <w:sz w:val="18"/>
                <w:szCs w:val="18"/>
                <w:lang w:eastAsia="en-US"/>
              </w:rPr>
              <w:t xml:space="preserve">ответственный исполнитель –администрация </w:t>
            </w:r>
            <w:r>
              <w:rPr>
                <w:sz w:val="18"/>
                <w:szCs w:val="18"/>
                <w:lang w:eastAsia="en-US"/>
              </w:rPr>
              <w:t>Комсомольского</w:t>
            </w:r>
            <w:r w:rsidRPr="00165170">
              <w:rPr>
                <w:sz w:val="18"/>
                <w:szCs w:val="18"/>
                <w:lang w:eastAsia="en-US"/>
              </w:rPr>
              <w:t xml:space="preserve">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top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бюджет </w:t>
            </w:r>
            <w:r>
              <w:rPr>
                <w:sz w:val="18"/>
                <w:szCs w:val="18"/>
              </w:rPr>
              <w:t>Комсомольского</w:t>
            </w:r>
            <w:r w:rsidRPr="00165170">
              <w:rPr>
                <w:sz w:val="18"/>
                <w:szCs w:val="18"/>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val="restart"/>
            <w:tcBorders>
              <w:top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rPr>
                <w:sz w:val="18"/>
                <w:szCs w:val="18"/>
                <w:lang w:eastAsia="en-US"/>
              </w:rPr>
            </w:pPr>
            <w:r w:rsidRPr="00165170">
              <w:rPr>
                <w:sz w:val="18"/>
                <w:szCs w:val="18"/>
                <w:lang w:eastAsia="en-US"/>
              </w:rPr>
              <w:t>Меропри</w:t>
            </w:r>
            <w:r w:rsidRPr="00165170">
              <w:rPr>
                <w:sz w:val="18"/>
                <w:szCs w:val="18"/>
                <w:lang w:eastAsia="en-US"/>
              </w:rPr>
              <w:softHyphen/>
              <w:t>ятие 2.3</w:t>
            </w:r>
          </w:p>
        </w:tc>
        <w:tc>
          <w:tcPr>
            <w:tcW w:w="1701" w:type="dxa"/>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Предоставление сведений из регистра муниципальных нормативных правовых актов </w:t>
            </w:r>
            <w:r w:rsidRPr="00165170">
              <w:rPr>
                <w:sz w:val="18"/>
                <w:szCs w:val="18"/>
                <w:lang w:eastAsia="en-US"/>
              </w:rPr>
              <w:lastRenderedPageBreak/>
              <w:t>Чувашской Республики органам власти всех уровней, юридическим лицам и гражданам</w:t>
            </w:r>
          </w:p>
        </w:tc>
        <w:tc>
          <w:tcPr>
            <w:tcW w:w="1418" w:type="dxa"/>
            <w:gridSpan w:val="2"/>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autoSpaceDE w:val="0"/>
              <w:autoSpaceDN w:val="0"/>
              <w:adjustRightInd w:val="0"/>
              <w:rPr>
                <w:sz w:val="18"/>
                <w:szCs w:val="18"/>
                <w:lang w:eastAsia="en-US"/>
              </w:rPr>
            </w:pPr>
          </w:p>
        </w:tc>
        <w:tc>
          <w:tcPr>
            <w:tcW w:w="992" w:type="dxa"/>
            <w:gridSpan w:val="2"/>
            <w:vMerge w:val="restart"/>
            <w:tcBorders>
              <w:top w:val="single" w:sz="4" w:space="0" w:color="auto"/>
              <w:left w:val="single" w:sz="4" w:space="0" w:color="auto"/>
              <w:right w:val="single" w:sz="4" w:space="0" w:color="auto"/>
            </w:tcBorders>
            <w:shd w:val="clear" w:color="auto" w:fill="auto"/>
          </w:tcPr>
          <w:p w:rsidR="00F0639B" w:rsidRPr="00165170" w:rsidRDefault="00F0639B" w:rsidP="00451015">
            <w:pPr>
              <w:rPr>
                <w:sz w:val="18"/>
                <w:szCs w:val="18"/>
              </w:rPr>
            </w:pPr>
            <w:r w:rsidRPr="00165170">
              <w:rPr>
                <w:sz w:val="18"/>
                <w:szCs w:val="18"/>
                <w:lang w:eastAsia="en-US"/>
              </w:rPr>
              <w:t xml:space="preserve">ответственный исполнитель –администрация </w:t>
            </w:r>
            <w:r>
              <w:rPr>
                <w:sz w:val="18"/>
                <w:szCs w:val="18"/>
                <w:lang w:eastAsia="en-US"/>
              </w:rPr>
              <w:lastRenderedPageBreak/>
              <w:t>Комсомольского</w:t>
            </w:r>
            <w:r w:rsidRPr="00165170">
              <w:rPr>
                <w:sz w:val="18"/>
                <w:szCs w:val="18"/>
                <w:lang w:eastAsia="en-US"/>
              </w:rPr>
              <w:t xml:space="preserve">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lastRenderedPageBreak/>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left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r w:rsidR="00F0639B" w:rsidRPr="00165170" w:rsidTr="00451015">
        <w:tc>
          <w:tcPr>
            <w:tcW w:w="851" w:type="dxa"/>
            <w:vMerge/>
            <w:tcBorders>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jc w:val="both"/>
              <w:outlineLvl w:val="0"/>
              <w:rPr>
                <w:sz w:val="18"/>
                <w:szCs w:val="18"/>
                <w:lang w:eastAsia="en-US"/>
              </w:rPr>
            </w:pPr>
          </w:p>
        </w:tc>
        <w:tc>
          <w:tcPr>
            <w:tcW w:w="1701" w:type="dxa"/>
            <w:vMerge/>
            <w:tcBorders>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1418" w:type="dxa"/>
            <w:gridSpan w:val="2"/>
            <w:vMerge/>
            <w:tcBorders>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992" w:type="dxa"/>
            <w:gridSpan w:val="2"/>
            <w:vMerge/>
            <w:tcBorders>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outlineLvl w:val="0"/>
              <w:rPr>
                <w:sz w:val="18"/>
                <w:szCs w:val="18"/>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center"/>
              <w:rPr>
                <w:sz w:val="18"/>
                <w:szCs w:val="18"/>
                <w:lang w:eastAsia="en-US"/>
              </w:rPr>
            </w:pPr>
            <w:r w:rsidRPr="00165170">
              <w:rPr>
                <w:sz w:val="18"/>
                <w:szCs w:val="18"/>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jc w:val="both"/>
              <w:rPr>
                <w:sz w:val="18"/>
                <w:szCs w:val="18"/>
                <w:lang w:eastAsia="en-US"/>
              </w:rPr>
            </w:pPr>
            <w:r w:rsidRPr="00165170">
              <w:rPr>
                <w:sz w:val="18"/>
                <w:szCs w:val="18"/>
                <w:lang w:eastAsia="en-US"/>
              </w:rPr>
              <w:t xml:space="preserve">бюджет </w:t>
            </w:r>
            <w:r>
              <w:rPr>
                <w:sz w:val="18"/>
                <w:szCs w:val="18"/>
              </w:rPr>
              <w:t>Комсомольского</w:t>
            </w:r>
            <w:r w:rsidRPr="00165170">
              <w:rPr>
                <w:sz w:val="18"/>
                <w:szCs w:val="18"/>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F0639B" w:rsidRPr="00165170" w:rsidRDefault="00F0639B" w:rsidP="00451015">
            <w:pPr>
              <w:autoSpaceDE w:val="0"/>
              <w:autoSpaceDN w:val="0"/>
              <w:adjustRightInd w:val="0"/>
              <w:ind w:left="-57" w:right="-57"/>
              <w:jc w:val="center"/>
              <w:rPr>
                <w:sz w:val="18"/>
                <w:szCs w:val="18"/>
                <w:lang w:eastAsia="en-US"/>
              </w:rPr>
            </w:pPr>
            <w:r w:rsidRPr="00165170">
              <w:rPr>
                <w:sz w:val="18"/>
                <w:szCs w:val="18"/>
                <w:lang w:eastAsia="en-US"/>
              </w:rPr>
              <w:t>0,0</w:t>
            </w:r>
          </w:p>
        </w:tc>
      </w:tr>
    </w:tbl>
    <w:p w:rsidR="00F0639B" w:rsidRPr="00165170" w:rsidRDefault="00F0639B" w:rsidP="00F0639B">
      <w:pPr>
        <w:autoSpaceDE w:val="0"/>
        <w:autoSpaceDN w:val="0"/>
        <w:adjustRightInd w:val="0"/>
        <w:ind w:hanging="360"/>
        <w:jc w:val="both"/>
        <w:rPr>
          <w:sz w:val="16"/>
          <w:szCs w:val="16"/>
          <w:lang w:eastAsia="en-US"/>
        </w:rPr>
      </w:pPr>
      <w:r w:rsidRPr="00165170">
        <w:rPr>
          <w:sz w:val="16"/>
          <w:szCs w:val="16"/>
          <w:lang w:eastAsia="en-US"/>
        </w:rPr>
        <w:lastRenderedPageBreak/>
        <w:t>___________</w:t>
      </w:r>
    </w:p>
    <w:p w:rsidR="00F0639B" w:rsidRPr="00165170" w:rsidRDefault="00F0639B" w:rsidP="00F0639B">
      <w:pPr>
        <w:autoSpaceDE w:val="0"/>
        <w:autoSpaceDN w:val="0"/>
        <w:adjustRightInd w:val="0"/>
        <w:ind w:hanging="360"/>
        <w:jc w:val="both"/>
        <w:rPr>
          <w:sz w:val="16"/>
          <w:szCs w:val="16"/>
        </w:rPr>
      </w:pPr>
      <w:r w:rsidRPr="00165170">
        <w:rPr>
          <w:sz w:val="16"/>
          <w:szCs w:val="16"/>
          <w:lang w:eastAsia="en-US"/>
        </w:rPr>
        <w:t xml:space="preserve">* </w:t>
      </w:r>
      <w:r w:rsidRPr="00165170">
        <w:rPr>
          <w:sz w:val="16"/>
          <w:szCs w:val="16"/>
        </w:rPr>
        <w:t>Приводятся значения целевых  показателей</w:t>
      </w:r>
      <w:r w:rsidRPr="00304560">
        <w:rPr>
          <w:sz w:val="16"/>
          <w:szCs w:val="16"/>
        </w:rPr>
        <w:t xml:space="preserve"> </w:t>
      </w:r>
      <w:r>
        <w:rPr>
          <w:sz w:val="16"/>
          <w:szCs w:val="16"/>
        </w:rPr>
        <w:t>(</w:t>
      </w:r>
      <w:r w:rsidRPr="00165170">
        <w:rPr>
          <w:sz w:val="16"/>
          <w:szCs w:val="16"/>
        </w:rPr>
        <w:t>индикаторов</w:t>
      </w:r>
      <w:r>
        <w:rPr>
          <w:sz w:val="16"/>
          <w:szCs w:val="16"/>
        </w:rPr>
        <w:t>)</w:t>
      </w:r>
      <w:r w:rsidRPr="00165170">
        <w:rPr>
          <w:sz w:val="16"/>
          <w:szCs w:val="16"/>
        </w:rPr>
        <w:t xml:space="preserve"> в 2030 и 2035 годах соответственно.</w:t>
      </w:r>
    </w:p>
    <w:p w:rsidR="00F0639B" w:rsidRPr="00165170" w:rsidRDefault="00F0639B" w:rsidP="00F0639B">
      <w:pPr>
        <w:ind w:left="5160"/>
        <w:jc w:val="center"/>
        <w:rPr>
          <w:sz w:val="26"/>
          <w:szCs w:val="26"/>
        </w:rPr>
        <w:sectPr w:rsidR="00F0639B" w:rsidRPr="00165170" w:rsidSect="00560373">
          <w:headerReference w:type="default" r:id="rId59"/>
          <w:pgSz w:w="16838" w:h="11905" w:orient="landscape"/>
          <w:pgMar w:top="1985" w:right="1134" w:bottom="851" w:left="1134" w:header="709" w:footer="709" w:gutter="0"/>
          <w:pgNumType w:start="1"/>
          <w:cols w:space="720"/>
          <w:titlePg/>
          <w:docGrid w:linePitch="326"/>
        </w:sectPr>
      </w:pPr>
    </w:p>
    <w:p w:rsidR="00F0639B" w:rsidRPr="00165170" w:rsidRDefault="00F0639B" w:rsidP="00F0639B">
      <w:pPr>
        <w:ind w:left="5160"/>
        <w:jc w:val="center"/>
        <w:rPr>
          <w:sz w:val="22"/>
          <w:szCs w:val="22"/>
        </w:rPr>
      </w:pPr>
      <w:r w:rsidRPr="00165170">
        <w:rPr>
          <w:sz w:val="22"/>
          <w:szCs w:val="22"/>
        </w:rPr>
        <w:lastRenderedPageBreak/>
        <w:t>Приложение № 4</w:t>
      </w:r>
    </w:p>
    <w:p w:rsidR="00F0639B" w:rsidRPr="00165170" w:rsidRDefault="00F0639B" w:rsidP="00F0639B">
      <w:pPr>
        <w:ind w:left="5160"/>
        <w:jc w:val="center"/>
        <w:rPr>
          <w:sz w:val="22"/>
          <w:szCs w:val="22"/>
        </w:rPr>
      </w:pPr>
      <w:r w:rsidRPr="00165170">
        <w:rPr>
          <w:sz w:val="22"/>
          <w:szCs w:val="22"/>
        </w:rPr>
        <w:t>к муниципальной программе</w:t>
      </w:r>
    </w:p>
    <w:p w:rsidR="00F0639B" w:rsidRPr="00165170" w:rsidRDefault="00F0639B" w:rsidP="00F0639B">
      <w:pPr>
        <w:ind w:left="5160"/>
        <w:jc w:val="center"/>
        <w:rPr>
          <w:sz w:val="22"/>
          <w:szCs w:val="22"/>
        </w:rPr>
      </w:pPr>
      <w:r>
        <w:rPr>
          <w:sz w:val="22"/>
          <w:szCs w:val="22"/>
        </w:rPr>
        <w:t>Комсомольского</w:t>
      </w:r>
      <w:r w:rsidRPr="00165170">
        <w:rPr>
          <w:sz w:val="22"/>
          <w:szCs w:val="22"/>
        </w:rPr>
        <w:t xml:space="preserve"> сельского поселения «Развитие потенциала</w:t>
      </w:r>
    </w:p>
    <w:p w:rsidR="00F0639B" w:rsidRPr="00165170" w:rsidRDefault="00F0639B" w:rsidP="00F0639B">
      <w:pPr>
        <w:ind w:left="5160"/>
        <w:jc w:val="center"/>
        <w:rPr>
          <w:sz w:val="22"/>
          <w:szCs w:val="22"/>
        </w:rPr>
      </w:pPr>
      <w:r w:rsidRPr="00165170">
        <w:rPr>
          <w:sz w:val="22"/>
          <w:szCs w:val="22"/>
        </w:rPr>
        <w:t>муниципального управления»</w:t>
      </w:r>
    </w:p>
    <w:p w:rsidR="00F0639B" w:rsidRPr="00165170" w:rsidRDefault="00F0639B" w:rsidP="00F0639B">
      <w:pPr>
        <w:jc w:val="right"/>
        <w:rPr>
          <w:sz w:val="26"/>
          <w:szCs w:val="26"/>
        </w:rPr>
      </w:pPr>
    </w:p>
    <w:p w:rsidR="00F0639B" w:rsidRPr="00165170" w:rsidRDefault="00F0639B" w:rsidP="00F0639B">
      <w:pPr>
        <w:jc w:val="center"/>
        <w:rPr>
          <w:sz w:val="26"/>
          <w:szCs w:val="26"/>
        </w:rPr>
      </w:pPr>
    </w:p>
    <w:p w:rsidR="00F0639B" w:rsidRPr="00165170" w:rsidRDefault="00F0639B" w:rsidP="00F0639B">
      <w:pPr>
        <w:pStyle w:val="1"/>
        <w:framePr w:wrap="around"/>
        <w:rPr>
          <w:rFonts w:ascii="Times New Roman" w:hAnsi="Times New Roman"/>
          <w:bCs/>
          <w:szCs w:val="26"/>
          <w:lang w:eastAsia="en-US"/>
        </w:rPr>
      </w:pPr>
      <w:r w:rsidRPr="00165170">
        <w:rPr>
          <w:rFonts w:ascii="Times New Roman" w:hAnsi="Times New Roman"/>
          <w:bCs/>
          <w:szCs w:val="26"/>
          <w:lang w:eastAsia="en-US"/>
        </w:rPr>
        <w:t xml:space="preserve">П О Д П Р О Г Р А М М А </w:t>
      </w:r>
    </w:p>
    <w:p w:rsidR="00F0639B" w:rsidRPr="00165170" w:rsidRDefault="00F0639B" w:rsidP="00F0639B">
      <w:pPr>
        <w:pStyle w:val="1"/>
        <w:framePr w:wrap="around"/>
        <w:rPr>
          <w:rFonts w:ascii="Times New Roman" w:hAnsi="Times New Roman"/>
          <w:bCs/>
          <w:szCs w:val="26"/>
          <w:lang w:eastAsia="en-US"/>
        </w:rPr>
      </w:pPr>
      <w:r w:rsidRPr="00165170">
        <w:rPr>
          <w:rFonts w:ascii="Times New Roman" w:hAnsi="Times New Roman"/>
          <w:bCs/>
          <w:szCs w:val="26"/>
          <w:lang w:eastAsia="en-US"/>
        </w:rPr>
        <w:t xml:space="preserve">«Противодействие коррупции»  муниципальной программы </w:t>
      </w:r>
      <w:r>
        <w:rPr>
          <w:szCs w:val="26"/>
        </w:rPr>
        <w:t>Комсомольского</w:t>
      </w:r>
      <w:r w:rsidRPr="00165170">
        <w:rPr>
          <w:szCs w:val="26"/>
        </w:rPr>
        <w:t xml:space="preserve"> сельского поселения</w:t>
      </w:r>
      <w:r w:rsidRPr="00165170">
        <w:rPr>
          <w:rFonts w:ascii="Times New Roman" w:hAnsi="Times New Roman"/>
          <w:bCs/>
          <w:szCs w:val="26"/>
          <w:lang w:eastAsia="en-US"/>
        </w:rPr>
        <w:t xml:space="preserve"> «Развитие  потенциала муниципального управления»</w:t>
      </w:r>
    </w:p>
    <w:p w:rsidR="00F0639B" w:rsidRPr="00165170" w:rsidRDefault="00F0639B" w:rsidP="00F0639B">
      <w:pPr>
        <w:jc w:val="center"/>
        <w:rPr>
          <w:sz w:val="26"/>
          <w:szCs w:val="26"/>
        </w:rPr>
      </w:pPr>
    </w:p>
    <w:p w:rsidR="00F0639B" w:rsidRPr="00165170" w:rsidRDefault="00F0639B" w:rsidP="00F0639B">
      <w:pPr>
        <w:jc w:val="center"/>
        <w:rPr>
          <w:sz w:val="26"/>
          <w:szCs w:val="26"/>
        </w:rPr>
      </w:pPr>
    </w:p>
    <w:tbl>
      <w:tblPr>
        <w:tblW w:w="4942" w:type="pct"/>
        <w:tblLook w:val="01E0" w:firstRow="1" w:lastRow="1" w:firstColumn="1" w:lastColumn="1" w:noHBand="0" w:noVBand="0"/>
      </w:tblPr>
      <w:tblGrid>
        <w:gridCol w:w="2801"/>
        <w:gridCol w:w="351"/>
        <w:gridCol w:w="5812"/>
      </w:tblGrid>
      <w:tr w:rsidR="00F0639B" w:rsidRPr="00165170" w:rsidTr="00451015">
        <w:tc>
          <w:tcPr>
            <w:tcW w:w="1562" w:type="pct"/>
          </w:tcPr>
          <w:p w:rsidR="00F0639B" w:rsidRPr="00165170" w:rsidRDefault="00F0639B" w:rsidP="00451015">
            <w:pPr>
              <w:shd w:val="clear" w:color="auto" w:fill="FFFFFF"/>
              <w:jc w:val="both"/>
              <w:rPr>
                <w:sz w:val="26"/>
                <w:szCs w:val="26"/>
              </w:rPr>
            </w:pPr>
            <w:r w:rsidRPr="00165170">
              <w:rPr>
                <w:sz w:val="26"/>
                <w:szCs w:val="26"/>
              </w:rPr>
              <w:t>Ответственный исполнитель подпрограммы</w:t>
            </w:r>
          </w:p>
          <w:p w:rsidR="00F0639B" w:rsidRPr="00165170" w:rsidRDefault="00F0639B" w:rsidP="00451015">
            <w:pPr>
              <w:shd w:val="clear" w:color="auto" w:fill="FFFFFF"/>
              <w:jc w:val="both"/>
              <w:rPr>
                <w:sz w:val="26"/>
                <w:szCs w:val="26"/>
              </w:rPr>
            </w:pP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jc w:val="both"/>
              <w:rPr>
                <w:sz w:val="26"/>
                <w:szCs w:val="26"/>
              </w:rPr>
            </w:pPr>
            <w:r w:rsidRPr="00165170">
              <w:rPr>
                <w:sz w:val="26"/>
                <w:szCs w:val="26"/>
              </w:rPr>
              <w:t xml:space="preserve">Администрация </w:t>
            </w:r>
            <w:r>
              <w:rPr>
                <w:sz w:val="26"/>
                <w:szCs w:val="26"/>
              </w:rPr>
              <w:t>Комсомольского</w:t>
            </w:r>
            <w:r w:rsidRPr="00165170">
              <w:rPr>
                <w:sz w:val="26"/>
                <w:szCs w:val="26"/>
              </w:rPr>
              <w:t xml:space="preserve"> сельского поселения </w:t>
            </w:r>
          </w:p>
        </w:tc>
      </w:tr>
      <w:tr w:rsidR="00F0639B" w:rsidRPr="00165170" w:rsidTr="00451015">
        <w:tc>
          <w:tcPr>
            <w:tcW w:w="1562" w:type="pct"/>
          </w:tcPr>
          <w:p w:rsidR="00F0639B" w:rsidRPr="00165170" w:rsidRDefault="00F0639B" w:rsidP="00451015">
            <w:pPr>
              <w:shd w:val="clear" w:color="auto" w:fill="FFFFFF"/>
              <w:jc w:val="both"/>
              <w:rPr>
                <w:sz w:val="26"/>
                <w:szCs w:val="26"/>
              </w:rPr>
            </w:pPr>
            <w:r w:rsidRPr="00165170">
              <w:rPr>
                <w:sz w:val="26"/>
                <w:szCs w:val="26"/>
              </w:rPr>
              <w:t>Соисполнитель</w:t>
            </w: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jc w:val="both"/>
              <w:rPr>
                <w:sz w:val="26"/>
                <w:szCs w:val="26"/>
              </w:rPr>
            </w:pPr>
            <w:smartTag w:uri="urn:schemas-microsoft-com:office:smarttags" w:element="PersonName">
              <w:smartTagPr>
                <w:attr w:name="ProductID" w:val="Администрация Комсомольского района"/>
              </w:smartTagPr>
              <w:r w:rsidRPr="00165170">
                <w:rPr>
                  <w:sz w:val="26"/>
                  <w:szCs w:val="26"/>
                </w:rPr>
                <w:t>Администрация Комсомольского района</w:t>
              </w:r>
            </w:smartTag>
            <w:r w:rsidRPr="00165170">
              <w:rPr>
                <w:sz w:val="26"/>
                <w:szCs w:val="26"/>
              </w:rPr>
              <w:t xml:space="preserve"> Чувашской Республики (по согласованию);</w:t>
            </w:r>
          </w:p>
          <w:p w:rsidR="00F0639B" w:rsidRPr="00165170" w:rsidRDefault="00F0639B" w:rsidP="00451015">
            <w:pPr>
              <w:jc w:val="both"/>
              <w:rPr>
                <w:sz w:val="26"/>
                <w:szCs w:val="26"/>
              </w:rPr>
            </w:pPr>
            <w:r w:rsidRPr="00165170">
              <w:rPr>
                <w:sz w:val="26"/>
                <w:szCs w:val="26"/>
              </w:rPr>
              <w:t>МКУ «Централизованная бухгалтерия Комсомольского района» (по согласованию)</w:t>
            </w:r>
          </w:p>
        </w:tc>
      </w:tr>
      <w:tr w:rsidR="00F0639B" w:rsidRPr="00165170" w:rsidTr="00451015">
        <w:tc>
          <w:tcPr>
            <w:tcW w:w="1562" w:type="pct"/>
          </w:tcPr>
          <w:p w:rsidR="00F0639B" w:rsidRPr="00165170" w:rsidRDefault="00F0639B" w:rsidP="00451015">
            <w:pPr>
              <w:shd w:val="clear" w:color="auto" w:fill="FFFFFF"/>
              <w:jc w:val="both"/>
              <w:rPr>
                <w:sz w:val="26"/>
                <w:szCs w:val="26"/>
              </w:rPr>
            </w:pPr>
            <w:r w:rsidRPr="00165170">
              <w:rPr>
                <w:sz w:val="26"/>
                <w:szCs w:val="26"/>
              </w:rPr>
              <w:t xml:space="preserve">Цель подпрограммы </w:t>
            </w: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jc w:val="both"/>
              <w:rPr>
                <w:sz w:val="26"/>
                <w:szCs w:val="26"/>
              </w:rPr>
            </w:pPr>
            <w:r w:rsidRPr="00165170">
              <w:rPr>
                <w:sz w:val="26"/>
                <w:szCs w:val="26"/>
              </w:rPr>
              <w:t xml:space="preserve">снижение уровня коррупции и ее влияния на деятельность органов местного самоуправления </w:t>
            </w:r>
            <w:r>
              <w:rPr>
                <w:sz w:val="26"/>
                <w:szCs w:val="26"/>
              </w:rPr>
              <w:t>Комсомольского</w:t>
            </w:r>
            <w:r w:rsidRPr="00165170">
              <w:rPr>
                <w:sz w:val="26"/>
                <w:szCs w:val="26"/>
              </w:rPr>
              <w:t xml:space="preserve"> сельского поселения</w:t>
            </w:r>
          </w:p>
          <w:p w:rsidR="00F0639B" w:rsidRPr="00165170" w:rsidRDefault="00F0639B" w:rsidP="00451015">
            <w:pPr>
              <w:jc w:val="both"/>
              <w:rPr>
                <w:sz w:val="26"/>
                <w:szCs w:val="26"/>
              </w:rPr>
            </w:pPr>
          </w:p>
        </w:tc>
      </w:tr>
      <w:tr w:rsidR="00F0639B" w:rsidRPr="00165170" w:rsidTr="00451015">
        <w:tc>
          <w:tcPr>
            <w:tcW w:w="1562" w:type="pct"/>
          </w:tcPr>
          <w:p w:rsidR="00F0639B" w:rsidRPr="00165170" w:rsidRDefault="00F0639B" w:rsidP="00451015">
            <w:pPr>
              <w:shd w:val="clear" w:color="auto" w:fill="FFFFFF"/>
              <w:jc w:val="both"/>
              <w:rPr>
                <w:sz w:val="26"/>
                <w:szCs w:val="26"/>
              </w:rPr>
            </w:pPr>
            <w:r w:rsidRPr="00165170">
              <w:rPr>
                <w:sz w:val="26"/>
                <w:szCs w:val="26"/>
              </w:rPr>
              <w:t>Задачи подпрограммы</w:t>
            </w: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jc w:val="both"/>
              <w:rPr>
                <w:sz w:val="26"/>
                <w:szCs w:val="26"/>
              </w:rPr>
            </w:pPr>
            <w:r w:rsidRPr="00165170">
              <w:rPr>
                <w:sz w:val="26"/>
                <w:szCs w:val="26"/>
              </w:rPr>
              <w:t xml:space="preserve">оценка существующего уровня коррупции в </w:t>
            </w:r>
            <w:r>
              <w:rPr>
                <w:sz w:val="26"/>
                <w:szCs w:val="26"/>
              </w:rPr>
              <w:t>Комсомольском</w:t>
            </w:r>
            <w:r w:rsidRPr="00165170">
              <w:rPr>
                <w:sz w:val="26"/>
                <w:szCs w:val="26"/>
              </w:rPr>
              <w:t xml:space="preserve"> сельском поселении;</w:t>
            </w:r>
          </w:p>
          <w:p w:rsidR="00F0639B" w:rsidRPr="00165170" w:rsidRDefault="00F0639B" w:rsidP="00451015">
            <w:pPr>
              <w:jc w:val="both"/>
              <w:rPr>
                <w:sz w:val="26"/>
                <w:szCs w:val="26"/>
              </w:rPr>
            </w:pPr>
            <w:r w:rsidRPr="00165170">
              <w:rPr>
                <w:sz w:val="26"/>
                <w:szCs w:val="26"/>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F0639B" w:rsidRPr="00165170" w:rsidRDefault="00F0639B" w:rsidP="00451015">
            <w:pPr>
              <w:jc w:val="both"/>
              <w:rPr>
                <w:sz w:val="26"/>
                <w:szCs w:val="26"/>
              </w:rPr>
            </w:pPr>
            <w:r w:rsidRPr="00165170">
              <w:rPr>
                <w:sz w:val="26"/>
                <w:szCs w:val="26"/>
              </w:rPr>
              <w:t>предупреждение коррупционных правонарушений;</w:t>
            </w:r>
          </w:p>
          <w:p w:rsidR="00F0639B" w:rsidRPr="00165170" w:rsidRDefault="00F0639B" w:rsidP="00451015">
            <w:pPr>
              <w:jc w:val="both"/>
              <w:rPr>
                <w:sz w:val="26"/>
                <w:szCs w:val="26"/>
              </w:rPr>
            </w:pPr>
            <w:r w:rsidRPr="00165170">
              <w:rPr>
                <w:sz w:val="26"/>
                <w:szCs w:val="26"/>
              </w:rPr>
              <w:t>устранение условий, порождающих коррупцию;</w:t>
            </w:r>
          </w:p>
          <w:p w:rsidR="00F0639B" w:rsidRPr="00165170" w:rsidRDefault="00F0639B" w:rsidP="00451015">
            <w:pPr>
              <w:jc w:val="both"/>
              <w:rPr>
                <w:sz w:val="26"/>
                <w:szCs w:val="26"/>
              </w:rPr>
            </w:pPr>
            <w:r w:rsidRPr="00165170">
              <w:rPr>
                <w:sz w:val="26"/>
                <w:szCs w:val="26"/>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нормативными правовыми актами Комсомольского района, </w:t>
            </w:r>
            <w:r>
              <w:rPr>
                <w:sz w:val="26"/>
                <w:szCs w:val="26"/>
              </w:rPr>
              <w:t>Комсомольского</w:t>
            </w:r>
            <w:r w:rsidRPr="00165170">
              <w:rPr>
                <w:sz w:val="26"/>
                <w:szCs w:val="26"/>
              </w:rPr>
              <w:t xml:space="preserve"> сельского поселения;</w:t>
            </w:r>
          </w:p>
          <w:p w:rsidR="00F0639B" w:rsidRPr="00165170" w:rsidRDefault="00F0639B" w:rsidP="00451015">
            <w:pPr>
              <w:jc w:val="both"/>
              <w:rPr>
                <w:sz w:val="26"/>
                <w:szCs w:val="26"/>
              </w:rPr>
            </w:pPr>
            <w:r w:rsidRPr="00165170">
              <w:rPr>
                <w:sz w:val="26"/>
                <w:szCs w:val="26"/>
              </w:rPr>
              <w:t xml:space="preserve">реализация кадровой политики в органах местного самоуправления </w:t>
            </w:r>
            <w:r>
              <w:rPr>
                <w:sz w:val="26"/>
                <w:szCs w:val="26"/>
              </w:rPr>
              <w:t>Комсомольского</w:t>
            </w:r>
            <w:r w:rsidRPr="00165170">
              <w:rPr>
                <w:sz w:val="26"/>
                <w:szCs w:val="26"/>
              </w:rPr>
              <w:t xml:space="preserve"> сельского поселения (далее – органы местного самоуправления) в целях минимизации коррупционных рисков;</w:t>
            </w:r>
          </w:p>
          <w:p w:rsidR="00F0639B" w:rsidRPr="00165170" w:rsidRDefault="00F0639B" w:rsidP="00451015">
            <w:pPr>
              <w:jc w:val="both"/>
              <w:rPr>
                <w:sz w:val="26"/>
                <w:szCs w:val="26"/>
              </w:rPr>
            </w:pPr>
            <w:r w:rsidRPr="00165170">
              <w:rPr>
                <w:sz w:val="26"/>
                <w:szCs w:val="26"/>
              </w:rPr>
              <w:lastRenderedPageBreak/>
              <w:t>вовлечение гражданского общества в реализацию антикоррупционной политики;</w:t>
            </w:r>
          </w:p>
          <w:p w:rsidR="00F0639B" w:rsidRPr="00165170" w:rsidRDefault="00F0639B" w:rsidP="00451015">
            <w:pPr>
              <w:jc w:val="both"/>
              <w:rPr>
                <w:sz w:val="26"/>
                <w:szCs w:val="26"/>
              </w:rPr>
            </w:pPr>
            <w:r w:rsidRPr="00165170">
              <w:rPr>
                <w:sz w:val="26"/>
                <w:szCs w:val="26"/>
              </w:rPr>
              <w:t>формирование антикоррупционного сознания, нетерпимости по отношению к коррупционным проявлениям;</w:t>
            </w:r>
          </w:p>
          <w:p w:rsidR="00F0639B" w:rsidRPr="00165170" w:rsidRDefault="00F0639B" w:rsidP="00451015">
            <w:pPr>
              <w:jc w:val="both"/>
              <w:rPr>
                <w:sz w:val="26"/>
                <w:szCs w:val="26"/>
              </w:rPr>
            </w:pPr>
            <w:r w:rsidRPr="00165170">
              <w:rPr>
                <w:sz w:val="26"/>
                <w:szCs w:val="26"/>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r>
      <w:tr w:rsidR="00F0639B" w:rsidRPr="00165170" w:rsidTr="00451015">
        <w:tc>
          <w:tcPr>
            <w:tcW w:w="1562" w:type="pct"/>
          </w:tcPr>
          <w:p w:rsidR="00F0639B" w:rsidRPr="00165170" w:rsidRDefault="00F0639B" w:rsidP="00451015">
            <w:pPr>
              <w:shd w:val="clear" w:color="auto" w:fill="FFFFFF"/>
              <w:jc w:val="both"/>
              <w:rPr>
                <w:sz w:val="26"/>
                <w:szCs w:val="26"/>
              </w:rPr>
            </w:pPr>
            <w:r w:rsidRPr="00165170">
              <w:rPr>
                <w:sz w:val="26"/>
                <w:szCs w:val="26"/>
              </w:rPr>
              <w:lastRenderedPageBreak/>
              <w:t xml:space="preserve">Целевые показатели </w:t>
            </w:r>
            <w:r>
              <w:rPr>
                <w:sz w:val="26"/>
                <w:szCs w:val="26"/>
              </w:rPr>
              <w:t>(</w:t>
            </w:r>
            <w:r w:rsidRPr="00165170">
              <w:rPr>
                <w:sz w:val="26"/>
                <w:szCs w:val="26"/>
              </w:rPr>
              <w:t>индикаторы</w:t>
            </w:r>
            <w:r>
              <w:rPr>
                <w:sz w:val="26"/>
                <w:szCs w:val="26"/>
              </w:rPr>
              <w:t>)</w:t>
            </w:r>
            <w:r w:rsidRPr="00165170">
              <w:rPr>
                <w:sz w:val="26"/>
                <w:szCs w:val="26"/>
              </w:rPr>
              <w:t xml:space="preserve"> подпрограммы</w:t>
            </w:r>
          </w:p>
          <w:p w:rsidR="00F0639B" w:rsidRPr="00165170" w:rsidRDefault="00F0639B" w:rsidP="00451015">
            <w:pPr>
              <w:shd w:val="clear" w:color="auto" w:fill="FFFFFF"/>
              <w:jc w:val="both"/>
              <w:rPr>
                <w:sz w:val="26"/>
                <w:szCs w:val="26"/>
              </w:rPr>
            </w:pP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pStyle w:val="ConsPlusNormal"/>
              <w:jc w:val="both"/>
              <w:rPr>
                <w:sz w:val="26"/>
                <w:szCs w:val="26"/>
              </w:rPr>
            </w:pPr>
            <w:r w:rsidRPr="00165170">
              <w:rPr>
                <w:sz w:val="26"/>
                <w:szCs w:val="26"/>
              </w:rPr>
              <w:t>к 2036 году предусматривается достижение следующих целевых показателей</w:t>
            </w:r>
            <w:r>
              <w:rPr>
                <w:sz w:val="26"/>
                <w:szCs w:val="26"/>
              </w:rPr>
              <w:t xml:space="preserve"> (</w:t>
            </w:r>
            <w:r w:rsidRPr="00165170">
              <w:rPr>
                <w:sz w:val="26"/>
                <w:szCs w:val="26"/>
              </w:rPr>
              <w:t>индикаторов</w:t>
            </w:r>
            <w:r>
              <w:rPr>
                <w:sz w:val="26"/>
                <w:szCs w:val="26"/>
              </w:rPr>
              <w:t>)</w:t>
            </w:r>
            <w:r w:rsidRPr="00165170">
              <w:rPr>
                <w:sz w:val="26"/>
                <w:szCs w:val="26"/>
              </w:rPr>
              <w:t>:</w:t>
            </w:r>
          </w:p>
          <w:p w:rsidR="00F0639B" w:rsidRPr="00165170" w:rsidRDefault="00F0639B" w:rsidP="00451015">
            <w:pPr>
              <w:pStyle w:val="ConsPlusNormal"/>
              <w:jc w:val="both"/>
              <w:rPr>
                <w:sz w:val="26"/>
                <w:szCs w:val="26"/>
              </w:rPr>
            </w:pPr>
            <w:r w:rsidRPr="00165170">
              <w:rPr>
                <w:sz w:val="26"/>
                <w:szCs w:val="26"/>
              </w:rPr>
              <w:t>количество закупок заказчиков, осуществляющих закупки для обеспечения муниципальных нужд, в отношении которых проведен мониторинг, – 3 процедур закупок;</w:t>
            </w:r>
          </w:p>
          <w:p w:rsidR="00F0639B" w:rsidRPr="00165170" w:rsidRDefault="00F0639B" w:rsidP="00451015">
            <w:pPr>
              <w:pStyle w:val="ConsPlusNormal"/>
              <w:jc w:val="both"/>
              <w:rPr>
                <w:sz w:val="26"/>
                <w:szCs w:val="26"/>
              </w:rPr>
            </w:pPr>
            <w:r w:rsidRPr="00165170">
              <w:rPr>
                <w:sz w:val="26"/>
                <w:szCs w:val="26"/>
              </w:rPr>
              <w:t xml:space="preserve">уровень коррупции в </w:t>
            </w:r>
            <w:r>
              <w:rPr>
                <w:sz w:val="26"/>
                <w:szCs w:val="26"/>
              </w:rPr>
              <w:t>Комсомольском</w:t>
            </w:r>
            <w:r w:rsidRPr="00165170">
              <w:rPr>
                <w:sz w:val="26"/>
                <w:szCs w:val="26"/>
              </w:rPr>
              <w:t xml:space="preserve"> сельском поселении по оценке граждан, полученный посредством проведения социологических исследований по вопросам коррупции, – 4 балла;</w:t>
            </w:r>
          </w:p>
          <w:p w:rsidR="00F0639B" w:rsidRPr="00165170" w:rsidRDefault="00F0639B" w:rsidP="00451015">
            <w:pPr>
              <w:pStyle w:val="ConsPlusNormal"/>
              <w:jc w:val="both"/>
              <w:rPr>
                <w:sz w:val="26"/>
                <w:szCs w:val="26"/>
              </w:rPr>
            </w:pPr>
            <w:r w:rsidRPr="00165170">
              <w:rPr>
                <w:sz w:val="26"/>
                <w:szCs w:val="26"/>
              </w:rPr>
              <w:t xml:space="preserve">уровень коррупции в </w:t>
            </w:r>
            <w:r>
              <w:rPr>
                <w:sz w:val="26"/>
                <w:szCs w:val="26"/>
              </w:rPr>
              <w:t>Комсомольском</w:t>
            </w:r>
            <w:r w:rsidRPr="00165170">
              <w:rPr>
                <w:sz w:val="26"/>
                <w:szCs w:val="26"/>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 4 балла;</w:t>
            </w:r>
          </w:p>
          <w:p w:rsidR="00F0639B" w:rsidRPr="00165170" w:rsidRDefault="00F0639B" w:rsidP="00451015">
            <w:pPr>
              <w:pStyle w:val="ConsPlusNormal"/>
              <w:jc w:val="both"/>
              <w:rPr>
                <w:sz w:val="26"/>
                <w:szCs w:val="26"/>
              </w:rPr>
            </w:pPr>
            <w:r w:rsidRPr="00165170">
              <w:rPr>
                <w:sz w:val="26"/>
                <w:szCs w:val="26"/>
              </w:rPr>
              <w:t xml:space="preserve">доля муниципальных служащих в </w:t>
            </w:r>
            <w:r>
              <w:rPr>
                <w:sz w:val="26"/>
                <w:szCs w:val="26"/>
              </w:rPr>
              <w:t>Комсомольском</w:t>
            </w:r>
            <w:r w:rsidRPr="00165170">
              <w:rPr>
                <w:sz w:val="26"/>
                <w:szCs w:val="26"/>
              </w:rPr>
              <w:t xml:space="preserve"> сельском поселении (далее также – муниципальные служащие),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 – 33,0 процента;</w:t>
            </w:r>
          </w:p>
          <w:p w:rsidR="00F0639B" w:rsidRPr="00165170" w:rsidRDefault="00F0639B" w:rsidP="00451015">
            <w:pPr>
              <w:pStyle w:val="ConsPlusNormal"/>
              <w:jc w:val="both"/>
              <w:rPr>
                <w:sz w:val="26"/>
                <w:szCs w:val="26"/>
              </w:rPr>
            </w:pPr>
            <w:r w:rsidRPr="00165170">
              <w:rPr>
                <w:sz w:val="26"/>
                <w:szCs w:val="26"/>
              </w:rPr>
              <w:t xml:space="preserve">доля подготовленных нормативных правовых актов </w:t>
            </w:r>
            <w:r>
              <w:rPr>
                <w:sz w:val="26"/>
                <w:szCs w:val="26"/>
              </w:rPr>
              <w:t>Комсомольского</w:t>
            </w:r>
            <w:r w:rsidRPr="00165170">
              <w:rPr>
                <w:sz w:val="26"/>
                <w:szCs w:val="26"/>
              </w:rPr>
              <w:t xml:space="preserve"> сельского поселения, регулирующих вопросы противодействия коррупции, отнесенные к компетенции органов местного самоуправления, - 100,0 процента;</w:t>
            </w:r>
          </w:p>
          <w:p w:rsidR="00F0639B" w:rsidRPr="00165170" w:rsidRDefault="00F0639B" w:rsidP="00451015">
            <w:pPr>
              <w:pStyle w:val="ConsPlusNormal"/>
              <w:jc w:val="both"/>
              <w:rPr>
                <w:sz w:val="26"/>
                <w:szCs w:val="26"/>
              </w:rPr>
            </w:pPr>
            <w:r w:rsidRPr="00165170">
              <w:rPr>
                <w:sz w:val="26"/>
                <w:szCs w:val="26"/>
              </w:rPr>
              <w:t xml:space="preserve">доля лиц, замещающих муниципальные должности </w:t>
            </w:r>
            <w:r>
              <w:rPr>
                <w:sz w:val="26"/>
                <w:szCs w:val="26"/>
              </w:rPr>
              <w:t>Комсомольского</w:t>
            </w:r>
            <w:r w:rsidRPr="00165170">
              <w:rPr>
                <w:sz w:val="26"/>
                <w:szCs w:val="26"/>
              </w:rPr>
              <w:t xml:space="preserve"> сельского поселения (за исключением депутатов Собрания депутатов </w:t>
            </w:r>
            <w:r>
              <w:rPr>
                <w:sz w:val="26"/>
                <w:szCs w:val="26"/>
              </w:rPr>
              <w:t>Комсомольского</w:t>
            </w:r>
            <w:r w:rsidRPr="00165170">
              <w:rPr>
                <w:sz w:val="26"/>
                <w:szCs w:val="26"/>
              </w:rPr>
              <w:t xml:space="preserve"> </w:t>
            </w:r>
            <w:r w:rsidRPr="00165170">
              <w:rPr>
                <w:sz w:val="26"/>
                <w:szCs w:val="26"/>
              </w:rPr>
              <w:lastRenderedPageBreak/>
              <w:t>сельского поселения),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 100,0 процента;</w:t>
            </w:r>
          </w:p>
          <w:p w:rsidR="00F0639B" w:rsidRPr="00165170" w:rsidRDefault="00F0639B" w:rsidP="00451015">
            <w:pPr>
              <w:pStyle w:val="ConsPlusNormal"/>
              <w:jc w:val="both"/>
              <w:rPr>
                <w:sz w:val="26"/>
                <w:szCs w:val="26"/>
              </w:rPr>
            </w:pPr>
            <w:r w:rsidRPr="00165170">
              <w:rPr>
                <w:sz w:val="26"/>
                <w:szCs w:val="2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 – 100,0 процента;</w:t>
            </w:r>
          </w:p>
          <w:p w:rsidR="00F0639B" w:rsidRPr="00165170" w:rsidRDefault="00F0639B" w:rsidP="00451015">
            <w:pPr>
              <w:pStyle w:val="ConsPlusNormal"/>
              <w:jc w:val="both"/>
              <w:rPr>
                <w:sz w:val="26"/>
                <w:szCs w:val="26"/>
              </w:rPr>
            </w:pPr>
            <w:r w:rsidRPr="00165170">
              <w:rPr>
                <w:sz w:val="26"/>
                <w:szCs w:val="26"/>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sidRPr="00165170">
              <w:rPr>
                <w:sz w:val="26"/>
                <w:szCs w:val="26"/>
              </w:rPr>
              <w:br/>
              <w:t>100,0 процента;</w:t>
            </w:r>
          </w:p>
          <w:p w:rsidR="00F0639B" w:rsidRPr="00165170" w:rsidRDefault="00F0639B" w:rsidP="00451015">
            <w:pPr>
              <w:pStyle w:val="ConsPlusNormal"/>
              <w:jc w:val="both"/>
              <w:rPr>
                <w:sz w:val="26"/>
                <w:szCs w:val="26"/>
              </w:rPr>
            </w:pPr>
            <w:r w:rsidRPr="00165170">
              <w:rPr>
                <w:sz w:val="26"/>
                <w:szCs w:val="26"/>
              </w:rPr>
              <w:t xml:space="preserve">количество муниципальных служащих в </w:t>
            </w:r>
            <w:r>
              <w:rPr>
                <w:sz w:val="26"/>
                <w:szCs w:val="26"/>
              </w:rPr>
              <w:t>Комсомольском</w:t>
            </w:r>
            <w:r w:rsidRPr="00165170">
              <w:rPr>
                <w:sz w:val="26"/>
                <w:szCs w:val="26"/>
              </w:rPr>
              <w:t xml:space="preserve"> сельском поселении, прошедших обучение по программам повышения квалификации, в которые включены вопросы по антикоррупционной тематике, – 1 человек;</w:t>
            </w:r>
          </w:p>
          <w:p w:rsidR="00F0639B" w:rsidRPr="00165170" w:rsidRDefault="00F0639B" w:rsidP="00451015">
            <w:pPr>
              <w:pStyle w:val="ConsPlusNormal"/>
              <w:jc w:val="both"/>
              <w:rPr>
                <w:sz w:val="26"/>
                <w:szCs w:val="26"/>
              </w:rPr>
            </w:pPr>
            <w:r w:rsidRPr="00165170">
              <w:rPr>
                <w:sz w:val="26"/>
                <w:szCs w:val="26"/>
              </w:rPr>
              <w:t xml:space="preserve">доля муниципальных служащих в </w:t>
            </w:r>
            <w:r>
              <w:rPr>
                <w:sz w:val="26"/>
                <w:szCs w:val="26"/>
              </w:rPr>
              <w:t>Комсомольском</w:t>
            </w:r>
            <w:r w:rsidRPr="00165170">
              <w:rPr>
                <w:sz w:val="26"/>
                <w:szCs w:val="26"/>
              </w:rPr>
              <w:t xml:space="preserve"> сельском поселении, впервые поступивших на муниципальную службу в </w:t>
            </w:r>
            <w:r>
              <w:rPr>
                <w:sz w:val="26"/>
                <w:szCs w:val="26"/>
              </w:rPr>
              <w:t>Комсомольском</w:t>
            </w:r>
            <w:r w:rsidRPr="00165170">
              <w:rPr>
                <w:sz w:val="26"/>
                <w:szCs w:val="26"/>
              </w:rPr>
              <w:t xml:space="preserve"> сельском поселении (далее также – муниципальная служба) для замещения должностей, включенных в перечни должностей, утвержденные нормативными правовыми актами органов местного самоуправления </w:t>
            </w:r>
            <w:r>
              <w:rPr>
                <w:sz w:val="26"/>
                <w:szCs w:val="26"/>
              </w:rPr>
              <w:t>Комсомольского</w:t>
            </w:r>
            <w:r w:rsidRPr="00165170">
              <w:rPr>
                <w:sz w:val="26"/>
                <w:szCs w:val="26"/>
              </w:rPr>
              <w:t xml:space="preserve"> сельского поселения, прошедших обучение по образовательным программам в области противодействия коррупции, – 100,0 процента.</w:t>
            </w:r>
          </w:p>
          <w:p w:rsidR="00F0639B" w:rsidRPr="00165170" w:rsidRDefault="00F0639B" w:rsidP="00451015">
            <w:pPr>
              <w:jc w:val="both"/>
              <w:rPr>
                <w:sz w:val="26"/>
                <w:szCs w:val="26"/>
              </w:rPr>
            </w:pPr>
          </w:p>
        </w:tc>
      </w:tr>
      <w:tr w:rsidR="00F0639B" w:rsidRPr="00165170" w:rsidTr="00451015">
        <w:tc>
          <w:tcPr>
            <w:tcW w:w="1562" w:type="pct"/>
          </w:tcPr>
          <w:p w:rsidR="00F0639B" w:rsidRPr="00165170" w:rsidRDefault="00F0639B" w:rsidP="00451015">
            <w:pPr>
              <w:shd w:val="clear" w:color="auto" w:fill="FFFFFF"/>
              <w:jc w:val="both"/>
              <w:rPr>
                <w:sz w:val="26"/>
                <w:szCs w:val="26"/>
              </w:rPr>
            </w:pPr>
            <w:r w:rsidRPr="00165170">
              <w:rPr>
                <w:sz w:val="26"/>
                <w:szCs w:val="26"/>
              </w:rPr>
              <w:lastRenderedPageBreak/>
              <w:t>Этапы и сроки реализации подпрограммы</w:t>
            </w:r>
          </w:p>
          <w:p w:rsidR="00F0639B" w:rsidRPr="00165170" w:rsidRDefault="00F0639B" w:rsidP="00451015">
            <w:pPr>
              <w:shd w:val="clear" w:color="auto" w:fill="FFFFFF"/>
              <w:jc w:val="both"/>
              <w:rPr>
                <w:sz w:val="22"/>
                <w:szCs w:val="26"/>
              </w:rPr>
            </w:pP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2021–2035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1 этап – 2021–2025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2 этап – 2026–2030 годы;</w:t>
            </w:r>
          </w:p>
          <w:p w:rsidR="00F0639B" w:rsidRPr="00165170" w:rsidRDefault="00F0639B" w:rsidP="00451015">
            <w:pPr>
              <w:jc w:val="both"/>
              <w:rPr>
                <w:sz w:val="26"/>
                <w:szCs w:val="26"/>
                <w:lang w:eastAsia="en-US"/>
              </w:rPr>
            </w:pPr>
            <w:r w:rsidRPr="00165170">
              <w:rPr>
                <w:sz w:val="26"/>
                <w:szCs w:val="26"/>
                <w:lang w:eastAsia="en-US"/>
              </w:rPr>
              <w:t>3 этап – 2031–2035 годы</w:t>
            </w:r>
          </w:p>
          <w:p w:rsidR="00F0639B" w:rsidRPr="00165170" w:rsidRDefault="00F0639B" w:rsidP="00451015">
            <w:pPr>
              <w:jc w:val="both"/>
              <w:rPr>
                <w:sz w:val="26"/>
                <w:szCs w:val="26"/>
              </w:rPr>
            </w:pPr>
          </w:p>
        </w:tc>
      </w:tr>
      <w:tr w:rsidR="00F0639B" w:rsidRPr="00165170" w:rsidTr="00451015">
        <w:tc>
          <w:tcPr>
            <w:tcW w:w="1562" w:type="pct"/>
          </w:tcPr>
          <w:p w:rsidR="00F0639B" w:rsidRPr="00165170" w:rsidRDefault="00F0639B" w:rsidP="00451015">
            <w:pPr>
              <w:pStyle w:val="afc"/>
              <w:jc w:val="both"/>
              <w:rPr>
                <w:rFonts w:ascii="Times New Roman" w:hAnsi="Times New Roman"/>
                <w:sz w:val="26"/>
                <w:szCs w:val="26"/>
              </w:rPr>
            </w:pPr>
            <w:r w:rsidRPr="00165170">
              <w:rPr>
                <w:rFonts w:ascii="Times New Roman" w:hAnsi="Times New Roman"/>
                <w:sz w:val="26"/>
                <w:szCs w:val="26"/>
              </w:rPr>
              <w:t>Объемы финансирования подпрограммы с разбивкой по годам  реализации</w:t>
            </w: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jc w:val="both"/>
              <w:rPr>
                <w:sz w:val="26"/>
                <w:szCs w:val="26"/>
                <w:lang w:eastAsia="en-US"/>
              </w:rPr>
            </w:pPr>
            <w:r w:rsidRPr="00165170">
              <w:rPr>
                <w:sz w:val="26"/>
                <w:szCs w:val="26"/>
              </w:rPr>
              <w:t xml:space="preserve">общий объем финансирования подпрограммы в 2021–2035 годах за счет средств бюджета </w:t>
            </w:r>
            <w:r>
              <w:rPr>
                <w:sz w:val="26"/>
                <w:szCs w:val="26"/>
              </w:rPr>
              <w:t>Комсомольского</w:t>
            </w:r>
            <w:r w:rsidRPr="00165170">
              <w:rPr>
                <w:sz w:val="26"/>
                <w:szCs w:val="26"/>
              </w:rPr>
              <w:t xml:space="preserve"> сельского поселения составляет </w:t>
            </w:r>
            <w:r w:rsidRPr="00165170">
              <w:rPr>
                <w:sz w:val="26"/>
                <w:szCs w:val="26"/>
              </w:rPr>
              <w:br/>
              <w:t>0 рублей.</w:t>
            </w:r>
          </w:p>
          <w:p w:rsidR="00F0639B" w:rsidRPr="00165170" w:rsidRDefault="00F0639B" w:rsidP="00451015">
            <w:pPr>
              <w:jc w:val="both"/>
              <w:rPr>
                <w:sz w:val="22"/>
                <w:szCs w:val="26"/>
              </w:rPr>
            </w:pPr>
          </w:p>
        </w:tc>
      </w:tr>
      <w:tr w:rsidR="00F0639B" w:rsidRPr="00165170" w:rsidTr="00451015">
        <w:tc>
          <w:tcPr>
            <w:tcW w:w="1562" w:type="pct"/>
          </w:tcPr>
          <w:p w:rsidR="00F0639B" w:rsidRPr="00165170" w:rsidRDefault="00F0639B" w:rsidP="00451015">
            <w:pPr>
              <w:pStyle w:val="afc"/>
              <w:jc w:val="both"/>
              <w:rPr>
                <w:rFonts w:ascii="Times New Roman" w:hAnsi="Times New Roman"/>
                <w:sz w:val="26"/>
                <w:szCs w:val="26"/>
              </w:rPr>
            </w:pPr>
            <w:r w:rsidRPr="00165170">
              <w:rPr>
                <w:rFonts w:ascii="Times New Roman" w:hAnsi="Times New Roman"/>
                <w:sz w:val="26"/>
                <w:szCs w:val="26"/>
              </w:rPr>
              <w:t xml:space="preserve">Ожидаемые конечные результаты реализации подпрограммы </w:t>
            </w:r>
          </w:p>
        </w:tc>
        <w:tc>
          <w:tcPr>
            <w:tcW w:w="196" w:type="pct"/>
          </w:tcPr>
          <w:p w:rsidR="00F0639B" w:rsidRPr="00165170" w:rsidRDefault="00F0639B" w:rsidP="00451015">
            <w:pPr>
              <w:jc w:val="center"/>
              <w:rPr>
                <w:sz w:val="26"/>
                <w:szCs w:val="26"/>
              </w:rPr>
            </w:pPr>
            <w:r w:rsidRPr="00165170">
              <w:rPr>
                <w:sz w:val="26"/>
                <w:szCs w:val="26"/>
              </w:rPr>
              <w:t>–</w:t>
            </w:r>
          </w:p>
        </w:tc>
        <w:tc>
          <w:tcPr>
            <w:tcW w:w="3242" w:type="pct"/>
          </w:tcPr>
          <w:p w:rsidR="00F0639B" w:rsidRPr="00165170" w:rsidRDefault="00F0639B" w:rsidP="00451015">
            <w:pPr>
              <w:pStyle w:val="ConsPlusCell"/>
              <w:jc w:val="both"/>
              <w:rPr>
                <w:rFonts w:ascii="Times New Roman" w:hAnsi="Times New Roman" w:cs="Times New Roman"/>
                <w:sz w:val="26"/>
                <w:szCs w:val="26"/>
              </w:rPr>
            </w:pPr>
            <w:r w:rsidRPr="00165170">
              <w:rPr>
                <w:rFonts w:ascii="Times New Roman" w:hAnsi="Times New Roman" w:cs="Times New Roman"/>
                <w:sz w:val="26"/>
                <w:szCs w:val="26"/>
              </w:rPr>
              <w:t>создание эффективных условий для предупреждения и искоренения коррупции;</w:t>
            </w:r>
          </w:p>
          <w:p w:rsidR="00F0639B" w:rsidRPr="00165170" w:rsidRDefault="00F0639B" w:rsidP="00451015">
            <w:pPr>
              <w:pStyle w:val="ConsPlusCell"/>
              <w:jc w:val="both"/>
              <w:rPr>
                <w:rFonts w:ascii="Times New Roman" w:hAnsi="Times New Roman" w:cs="Times New Roman"/>
                <w:sz w:val="26"/>
                <w:szCs w:val="26"/>
              </w:rPr>
            </w:pPr>
            <w:r w:rsidRPr="00165170">
              <w:rPr>
                <w:rFonts w:ascii="Times New Roman" w:hAnsi="Times New Roman" w:cs="Times New Roman"/>
                <w:sz w:val="26"/>
                <w:szCs w:val="26"/>
              </w:rPr>
              <w:t>повышение эффективности борьбы с коррупционными правонарушениями;</w:t>
            </w:r>
          </w:p>
          <w:p w:rsidR="00F0639B" w:rsidRPr="00165170" w:rsidRDefault="00F0639B" w:rsidP="00451015">
            <w:pPr>
              <w:pStyle w:val="ConsPlusCell"/>
              <w:jc w:val="both"/>
              <w:rPr>
                <w:rFonts w:ascii="Times New Roman" w:hAnsi="Times New Roman" w:cs="Times New Roman"/>
                <w:sz w:val="26"/>
                <w:szCs w:val="26"/>
              </w:rPr>
            </w:pPr>
            <w:r w:rsidRPr="00165170">
              <w:rPr>
                <w:rFonts w:ascii="Times New Roman" w:hAnsi="Times New Roman" w:cs="Times New Roman"/>
                <w:sz w:val="26"/>
                <w:szCs w:val="26"/>
              </w:rPr>
              <w:t xml:space="preserve">снижение уровня злоупотреблений со стороны лиц, замещающих муниципальные должности </w:t>
            </w:r>
            <w:r>
              <w:rPr>
                <w:rFonts w:ascii="Times New Roman" w:hAnsi="Times New Roman" w:cs="Times New Roman"/>
                <w:sz w:val="26"/>
                <w:szCs w:val="26"/>
              </w:rPr>
              <w:t>Комсомольского</w:t>
            </w:r>
            <w:r w:rsidRPr="00165170">
              <w:rPr>
                <w:rFonts w:ascii="Times New Roman" w:hAnsi="Times New Roman" w:cs="Times New Roman"/>
                <w:sz w:val="26"/>
                <w:szCs w:val="26"/>
              </w:rPr>
              <w:t xml:space="preserve"> сельского поселения</w:t>
            </w:r>
            <w:r w:rsidRPr="00165170">
              <w:rPr>
                <w:sz w:val="26"/>
                <w:szCs w:val="26"/>
              </w:rPr>
              <w:t xml:space="preserve"> </w:t>
            </w:r>
            <w:r w:rsidRPr="00165170">
              <w:rPr>
                <w:rFonts w:ascii="Times New Roman" w:hAnsi="Times New Roman" w:cs="Times New Roman"/>
                <w:sz w:val="26"/>
                <w:szCs w:val="26"/>
              </w:rPr>
              <w:t>и муниципальных служащих при осуществлении ими должностных полномочий;</w:t>
            </w:r>
          </w:p>
          <w:p w:rsidR="00F0639B" w:rsidRPr="00165170" w:rsidRDefault="00F0639B" w:rsidP="00451015">
            <w:pPr>
              <w:pStyle w:val="ConsPlusCell"/>
              <w:jc w:val="both"/>
              <w:rPr>
                <w:rFonts w:ascii="Times New Roman" w:hAnsi="Times New Roman" w:cs="Times New Roman"/>
                <w:sz w:val="26"/>
                <w:szCs w:val="26"/>
              </w:rPr>
            </w:pPr>
            <w:r w:rsidRPr="00165170">
              <w:rPr>
                <w:rFonts w:ascii="Times New Roman" w:hAnsi="Times New Roman" w:cs="Times New Roman"/>
                <w:sz w:val="26"/>
                <w:szCs w:val="26"/>
              </w:rPr>
              <w:t xml:space="preserve">укрепление доверия граждан к органам местного самоуправления </w:t>
            </w:r>
            <w:r>
              <w:rPr>
                <w:rFonts w:ascii="Times New Roman" w:hAnsi="Times New Roman" w:cs="Times New Roman"/>
                <w:sz w:val="26"/>
                <w:szCs w:val="26"/>
              </w:rPr>
              <w:t>Комсомольского</w:t>
            </w:r>
            <w:r w:rsidRPr="00165170">
              <w:rPr>
                <w:rFonts w:ascii="Times New Roman" w:hAnsi="Times New Roman" w:cs="Times New Roman"/>
                <w:sz w:val="26"/>
                <w:szCs w:val="26"/>
              </w:rPr>
              <w:t xml:space="preserve"> сельского поселения;</w:t>
            </w:r>
          </w:p>
          <w:p w:rsidR="00F0639B" w:rsidRPr="00165170" w:rsidRDefault="00F0639B" w:rsidP="00451015">
            <w:pPr>
              <w:pStyle w:val="ConsPlusCell"/>
              <w:jc w:val="both"/>
              <w:rPr>
                <w:rFonts w:ascii="Times New Roman" w:hAnsi="Times New Roman" w:cs="Times New Roman"/>
                <w:sz w:val="26"/>
                <w:szCs w:val="26"/>
              </w:rPr>
            </w:pPr>
            <w:r w:rsidRPr="00165170">
              <w:rPr>
                <w:rFonts w:ascii="Times New Roman" w:hAnsi="Times New Roman" w:cs="Times New Roman"/>
                <w:sz w:val="26"/>
                <w:szCs w:val="26"/>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F0639B" w:rsidRPr="00165170" w:rsidRDefault="00F0639B" w:rsidP="00451015">
            <w:pPr>
              <w:pStyle w:val="ConsPlusCell"/>
              <w:jc w:val="both"/>
              <w:rPr>
                <w:rFonts w:ascii="Times New Roman" w:hAnsi="Times New Roman" w:cs="Times New Roman"/>
                <w:sz w:val="26"/>
                <w:szCs w:val="26"/>
              </w:rPr>
            </w:pPr>
            <w:r w:rsidRPr="00165170">
              <w:rPr>
                <w:rFonts w:ascii="Times New Roman" w:hAnsi="Times New Roman" w:cs="Times New Roman"/>
                <w:sz w:val="26"/>
                <w:szCs w:val="26"/>
              </w:rPr>
              <w:t>повышение эффективности информационно-пропа</w:t>
            </w:r>
            <w:r w:rsidRPr="00165170">
              <w:rPr>
                <w:rFonts w:ascii="Times New Roman" w:hAnsi="Times New Roman" w:cs="Times New Roman"/>
                <w:sz w:val="26"/>
                <w:szCs w:val="26"/>
              </w:rPr>
              <w:softHyphen/>
              <w:t xml:space="preserve">гандистских и просветительских мер, направленных на создание в обществе атмосферы нетерпимости к коррупционным проявлениям. </w:t>
            </w:r>
          </w:p>
        </w:tc>
      </w:tr>
    </w:tbl>
    <w:p w:rsidR="00F0639B" w:rsidRPr="00165170" w:rsidRDefault="00F0639B" w:rsidP="00F0639B">
      <w:pPr>
        <w:pStyle w:val="1"/>
        <w:framePr w:wrap="around"/>
        <w:rPr>
          <w:rFonts w:ascii="Times New Roman" w:hAnsi="Times New Roman"/>
          <w:sz w:val="2"/>
          <w:szCs w:val="2"/>
        </w:rPr>
      </w:pPr>
      <w:bookmarkStart w:id="48" w:name="анализсоцэкпол"/>
      <w:bookmarkEnd w:id="48"/>
    </w:p>
    <w:p w:rsidR="00F0639B" w:rsidRPr="00165170" w:rsidRDefault="00F0639B" w:rsidP="00F0639B"/>
    <w:p w:rsidR="00F0639B" w:rsidRPr="00165170" w:rsidRDefault="00F0639B" w:rsidP="00F0639B"/>
    <w:p w:rsidR="00F0639B" w:rsidRPr="00165170" w:rsidRDefault="00F0639B" w:rsidP="00F0639B">
      <w:pPr>
        <w:jc w:val="center"/>
        <w:rPr>
          <w:b/>
          <w:sz w:val="26"/>
          <w:szCs w:val="26"/>
        </w:rPr>
      </w:pPr>
      <w:r w:rsidRPr="00165170">
        <w:br w:type="page"/>
      </w:r>
      <w:r w:rsidRPr="00165170">
        <w:rPr>
          <w:b/>
          <w:sz w:val="26"/>
          <w:szCs w:val="26"/>
        </w:rPr>
        <w:lastRenderedPageBreak/>
        <w:t xml:space="preserve">Раздел I. Приоритеты и цель подпрограммы «Противодействие </w:t>
      </w:r>
    </w:p>
    <w:p w:rsidR="00F0639B" w:rsidRPr="00165170" w:rsidRDefault="00F0639B" w:rsidP="00F0639B">
      <w:pPr>
        <w:jc w:val="center"/>
        <w:rPr>
          <w:b/>
          <w:sz w:val="26"/>
          <w:szCs w:val="26"/>
        </w:rPr>
      </w:pPr>
      <w:r w:rsidRPr="00165170">
        <w:rPr>
          <w:b/>
          <w:sz w:val="26"/>
          <w:szCs w:val="26"/>
        </w:rPr>
        <w:t xml:space="preserve">коррупции» муниципальной программы </w:t>
      </w:r>
      <w:r>
        <w:rPr>
          <w:b/>
          <w:sz w:val="26"/>
          <w:szCs w:val="26"/>
        </w:rPr>
        <w:t>Комсомольского</w:t>
      </w:r>
      <w:r w:rsidRPr="00165170">
        <w:rPr>
          <w:b/>
          <w:sz w:val="26"/>
          <w:szCs w:val="26"/>
        </w:rPr>
        <w:t xml:space="preserve"> сельского поселения</w:t>
      </w:r>
      <w:r w:rsidRPr="00165170">
        <w:rPr>
          <w:sz w:val="26"/>
          <w:szCs w:val="26"/>
        </w:rPr>
        <w:t xml:space="preserve"> </w:t>
      </w:r>
      <w:r w:rsidRPr="00165170">
        <w:rPr>
          <w:b/>
          <w:sz w:val="26"/>
          <w:szCs w:val="26"/>
        </w:rPr>
        <w:t>«Развитие потенциала муниципального управления»</w:t>
      </w:r>
    </w:p>
    <w:p w:rsidR="00F0639B" w:rsidRPr="00165170" w:rsidRDefault="00F0639B" w:rsidP="00F0639B">
      <w:pPr>
        <w:pStyle w:val="19"/>
        <w:ind w:firstLine="709"/>
        <w:jc w:val="both"/>
        <w:rPr>
          <w:rFonts w:ascii="Times New Roman" w:hAnsi="Times New Roman"/>
          <w:sz w:val="26"/>
          <w:szCs w:val="26"/>
        </w:rPr>
      </w:pP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Приоритеты антикоррупционной политики определены Федеральным законом «О противодействии коррупции», иными нормативными правовыми актами Российской Федерации в сфере противодействия коррупции, Законом Чувашской Республики «О противодействии коррупции», иными нормативными правовыми актами Чувашской Республики, нормативными правовыми актами Комсомольского района и нормативными правовыми актами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Основной целью подпрограммы «Противодействие коррупции» муниципальной программы </w:t>
      </w:r>
      <w:r>
        <w:rPr>
          <w:sz w:val="26"/>
          <w:szCs w:val="26"/>
        </w:rPr>
        <w:t>Комсомольского</w:t>
      </w:r>
      <w:r w:rsidRPr="00165170">
        <w:rPr>
          <w:sz w:val="26"/>
          <w:szCs w:val="26"/>
        </w:rPr>
        <w:t xml:space="preserve"> сельского поселения «Развитие потенциала муниципального управления» (далее – подпрограмма) является снижение уровня коррупции и ее влияния на деятельность органов местного самоуправления </w:t>
      </w:r>
      <w:r>
        <w:rPr>
          <w:sz w:val="26"/>
          <w:szCs w:val="26"/>
        </w:rPr>
        <w:t>Комсомольского</w:t>
      </w:r>
      <w:r w:rsidRPr="00165170">
        <w:rPr>
          <w:sz w:val="26"/>
          <w:szCs w:val="26"/>
        </w:rPr>
        <w:t xml:space="preserve"> сельского поселения (далее также – органы местного самоуправления).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Достижению поставленной цели способствует решение следующих приоритетных задач:</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оценка существующего уровня коррупции в </w:t>
      </w:r>
      <w:r>
        <w:rPr>
          <w:rFonts w:ascii="Times New Roman" w:hAnsi="Times New Roman"/>
          <w:sz w:val="26"/>
          <w:szCs w:val="26"/>
        </w:rPr>
        <w:t>Комсомольском</w:t>
      </w:r>
      <w:r w:rsidRPr="00165170">
        <w:rPr>
          <w:rFonts w:ascii="Times New Roman" w:hAnsi="Times New Roman"/>
          <w:sz w:val="26"/>
          <w:szCs w:val="26"/>
        </w:rPr>
        <w:t xml:space="preserve"> сельском поселении;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обеспечение открытости и прозрачности при осуществлении закупок для обеспечения муниципальных нужд;</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предупреждение коррупционных правонарушений;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устранение условий, порождающих коррупцию;</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нормативными правовыми актами Комсомольского района и нормативными правовыми актами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реализация кадровой политики в органах местного самоуправления в целях минимизации коррупционных рисков;</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вовлечение гражданского общества в реализацию антикоррупционной политики;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формирование антикоррупционного сознания, нетерпимости по отношению к коррупционным проявлениям;</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Мероприятиями подпрограммы предусмотрено участие органов местного самоуправления в их реализации.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Органами местного самоуправления ежегодно утверждаются планы мероприятий по противодействию коррупции, принимаются нормативные правовые акты в сфере противодействия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Мероприятиями подпрограммы предусмотрено обучение муниципальных служащих по программам повышения квалификации, в которые включены вопросы по антикоррупционной тематике.</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lastRenderedPageBreak/>
        <w:t>Должностными лицами органов местного самоуправления, ответственными за работу по профилактике коррупционных и иных правонарушений, обеспечивается 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рамках подпрограммы органами местного самоуправления также проводятся мероприятия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их проведением.</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w:t>
      </w:r>
    </w:p>
    <w:p w:rsidR="00F0639B" w:rsidRPr="00165170" w:rsidRDefault="00F0639B" w:rsidP="00F0639B">
      <w:pPr>
        <w:pStyle w:val="19"/>
        <w:ind w:firstLine="709"/>
        <w:jc w:val="both"/>
        <w:rPr>
          <w:rFonts w:ascii="Times New Roman" w:hAnsi="Times New Roman"/>
          <w:sz w:val="26"/>
          <w:szCs w:val="26"/>
        </w:rPr>
      </w:pPr>
    </w:p>
    <w:p w:rsidR="00F0639B" w:rsidRPr="00165170" w:rsidRDefault="00F0639B" w:rsidP="00F0639B">
      <w:pPr>
        <w:pStyle w:val="19"/>
        <w:jc w:val="center"/>
        <w:rPr>
          <w:rFonts w:ascii="Times New Roman" w:hAnsi="Times New Roman"/>
          <w:b/>
          <w:sz w:val="26"/>
          <w:szCs w:val="26"/>
        </w:rPr>
      </w:pPr>
      <w:r w:rsidRPr="00165170">
        <w:rPr>
          <w:rFonts w:ascii="Times New Roman" w:hAnsi="Times New Roman"/>
          <w:b/>
          <w:sz w:val="26"/>
          <w:szCs w:val="26"/>
        </w:rPr>
        <w:t xml:space="preserve">Раздел II. Перечень и сведения о целевых показателях </w:t>
      </w:r>
      <w:r>
        <w:rPr>
          <w:rFonts w:ascii="Times New Roman" w:hAnsi="Times New Roman"/>
          <w:b/>
          <w:sz w:val="26"/>
          <w:szCs w:val="26"/>
        </w:rPr>
        <w:t>(</w:t>
      </w:r>
      <w:r w:rsidRPr="00165170">
        <w:rPr>
          <w:rFonts w:ascii="Times New Roman" w:hAnsi="Times New Roman"/>
          <w:b/>
          <w:sz w:val="26"/>
          <w:szCs w:val="26"/>
        </w:rPr>
        <w:t>индикаторах</w:t>
      </w:r>
      <w:r>
        <w:rPr>
          <w:rFonts w:ascii="Times New Roman" w:hAnsi="Times New Roman"/>
          <w:b/>
          <w:sz w:val="26"/>
          <w:szCs w:val="26"/>
        </w:rPr>
        <w:t>)</w:t>
      </w:r>
    </w:p>
    <w:p w:rsidR="00F0639B" w:rsidRPr="00165170" w:rsidRDefault="00F0639B" w:rsidP="00F0639B">
      <w:pPr>
        <w:pStyle w:val="19"/>
        <w:jc w:val="center"/>
        <w:rPr>
          <w:rFonts w:ascii="Times New Roman" w:hAnsi="Times New Roman"/>
          <w:b/>
          <w:sz w:val="26"/>
          <w:szCs w:val="26"/>
        </w:rPr>
      </w:pPr>
      <w:r w:rsidRPr="00165170">
        <w:rPr>
          <w:rFonts w:ascii="Times New Roman" w:hAnsi="Times New Roman"/>
          <w:b/>
          <w:sz w:val="26"/>
          <w:szCs w:val="26"/>
        </w:rPr>
        <w:t>подпрограммы с расшифровкой плановых значений по годам ее реализации</w:t>
      </w:r>
    </w:p>
    <w:p w:rsidR="00F0639B" w:rsidRPr="00165170" w:rsidRDefault="00F0639B" w:rsidP="00F0639B">
      <w:pPr>
        <w:pStyle w:val="19"/>
        <w:ind w:firstLine="709"/>
        <w:jc w:val="both"/>
        <w:rPr>
          <w:rFonts w:ascii="Times New Roman" w:hAnsi="Times New Roman"/>
          <w:sz w:val="26"/>
          <w:szCs w:val="26"/>
        </w:rPr>
      </w:pP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Целевыми показателями </w:t>
      </w:r>
      <w:r>
        <w:rPr>
          <w:rFonts w:ascii="Times New Roman" w:hAnsi="Times New Roman"/>
          <w:sz w:val="26"/>
          <w:szCs w:val="26"/>
        </w:rPr>
        <w:t>(</w:t>
      </w:r>
      <w:r w:rsidRPr="00165170">
        <w:rPr>
          <w:rFonts w:ascii="Times New Roman" w:hAnsi="Times New Roman"/>
          <w:sz w:val="26"/>
          <w:szCs w:val="26"/>
        </w:rPr>
        <w:t>индикаторами</w:t>
      </w:r>
      <w:r>
        <w:rPr>
          <w:rFonts w:ascii="Times New Roman" w:hAnsi="Times New Roman"/>
          <w:sz w:val="26"/>
          <w:szCs w:val="26"/>
        </w:rPr>
        <w:t>)</w:t>
      </w:r>
      <w:r w:rsidRPr="00165170">
        <w:rPr>
          <w:rFonts w:ascii="Times New Roman" w:hAnsi="Times New Roman"/>
          <w:sz w:val="26"/>
          <w:szCs w:val="26"/>
        </w:rPr>
        <w:t xml:space="preserve"> подпрограммы являются:</w:t>
      </w:r>
    </w:p>
    <w:p w:rsidR="00F0639B" w:rsidRPr="00165170" w:rsidRDefault="00F0639B" w:rsidP="00F0639B">
      <w:pPr>
        <w:pStyle w:val="ConsPlusNormal"/>
        <w:ind w:firstLine="709"/>
        <w:jc w:val="both"/>
        <w:rPr>
          <w:sz w:val="26"/>
          <w:szCs w:val="26"/>
        </w:rPr>
      </w:pPr>
      <w:r w:rsidRPr="00165170">
        <w:rPr>
          <w:sz w:val="26"/>
          <w:szCs w:val="26"/>
        </w:rPr>
        <w:t>количество закупок заказчиков, осуществляющих закупки для обеспечения муниципальных нужд, в отношении которых проведен мониторинг;</w:t>
      </w:r>
    </w:p>
    <w:p w:rsidR="00F0639B" w:rsidRPr="00165170" w:rsidRDefault="00F0639B" w:rsidP="00F0639B">
      <w:pPr>
        <w:pStyle w:val="ConsPlusNormal"/>
        <w:ind w:firstLine="709"/>
        <w:jc w:val="both"/>
        <w:rPr>
          <w:sz w:val="26"/>
          <w:szCs w:val="26"/>
        </w:rPr>
      </w:pPr>
      <w:r w:rsidRPr="00165170">
        <w:rPr>
          <w:sz w:val="26"/>
          <w:szCs w:val="26"/>
        </w:rPr>
        <w:t xml:space="preserve">уровень коррупции в </w:t>
      </w:r>
      <w:r>
        <w:rPr>
          <w:sz w:val="26"/>
          <w:szCs w:val="26"/>
        </w:rPr>
        <w:t>Комсомольском</w:t>
      </w:r>
      <w:r w:rsidRPr="00165170">
        <w:rPr>
          <w:sz w:val="26"/>
          <w:szCs w:val="26"/>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F0639B" w:rsidRPr="00165170" w:rsidRDefault="00F0639B" w:rsidP="00F0639B">
      <w:pPr>
        <w:pStyle w:val="ConsPlusNormal"/>
        <w:ind w:firstLine="709"/>
        <w:jc w:val="both"/>
        <w:rPr>
          <w:sz w:val="26"/>
          <w:szCs w:val="26"/>
        </w:rPr>
      </w:pPr>
      <w:r w:rsidRPr="00165170">
        <w:rPr>
          <w:sz w:val="26"/>
          <w:szCs w:val="26"/>
        </w:rPr>
        <w:t xml:space="preserve">уровень коррупции в </w:t>
      </w:r>
      <w:r>
        <w:rPr>
          <w:sz w:val="26"/>
          <w:szCs w:val="26"/>
        </w:rPr>
        <w:t>Комсомольском</w:t>
      </w:r>
      <w:r w:rsidRPr="00165170">
        <w:rPr>
          <w:sz w:val="26"/>
          <w:szCs w:val="26"/>
        </w:rPr>
        <w:t xml:space="preserve"> сельском поселении по оценке граждан, полученный посредством проведения социологических исследований по вопросам коррупции;</w:t>
      </w:r>
    </w:p>
    <w:p w:rsidR="00F0639B" w:rsidRPr="00165170" w:rsidRDefault="00F0639B" w:rsidP="00F0639B">
      <w:pPr>
        <w:pStyle w:val="ConsPlusNormal"/>
        <w:ind w:firstLine="709"/>
        <w:jc w:val="both"/>
        <w:rPr>
          <w:sz w:val="26"/>
          <w:szCs w:val="26"/>
        </w:rPr>
      </w:pPr>
      <w:r w:rsidRPr="00165170">
        <w:rPr>
          <w:sz w:val="26"/>
          <w:szCs w:val="26"/>
        </w:rPr>
        <w:t xml:space="preserve">уровень коррупции в </w:t>
      </w:r>
      <w:r>
        <w:rPr>
          <w:sz w:val="26"/>
          <w:szCs w:val="26"/>
        </w:rPr>
        <w:t>Комсомольском</w:t>
      </w:r>
      <w:r w:rsidRPr="00165170">
        <w:rPr>
          <w:sz w:val="26"/>
          <w:szCs w:val="26"/>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F0639B" w:rsidRPr="00165170" w:rsidRDefault="00F0639B" w:rsidP="00F0639B">
      <w:pPr>
        <w:pStyle w:val="ConsPlusNormal"/>
        <w:ind w:firstLine="709"/>
        <w:jc w:val="both"/>
        <w:rPr>
          <w:sz w:val="26"/>
          <w:szCs w:val="26"/>
        </w:rPr>
      </w:pPr>
      <w:r w:rsidRPr="00165170">
        <w:rPr>
          <w:sz w:val="26"/>
          <w:szCs w:val="26"/>
        </w:rPr>
        <w:t xml:space="preserve">доля муниципальных служащих в </w:t>
      </w:r>
      <w:r>
        <w:rPr>
          <w:sz w:val="26"/>
          <w:szCs w:val="26"/>
        </w:rPr>
        <w:t>Комсомольском</w:t>
      </w:r>
      <w:r w:rsidRPr="00165170">
        <w:rPr>
          <w:sz w:val="26"/>
          <w:szCs w:val="26"/>
        </w:rPr>
        <w:t xml:space="preserve"> сельском поселении,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F0639B" w:rsidRPr="00165170" w:rsidRDefault="00F0639B" w:rsidP="00F0639B">
      <w:pPr>
        <w:pStyle w:val="ConsPlusNormal"/>
        <w:ind w:firstLine="709"/>
        <w:jc w:val="both"/>
        <w:rPr>
          <w:sz w:val="26"/>
          <w:szCs w:val="26"/>
        </w:rPr>
      </w:pPr>
      <w:r w:rsidRPr="00165170">
        <w:rPr>
          <w:sz w:val="26"/>
          <w:szCs w:val="26"/>
        </w:rPr>
        <w:t xml:space="preserve">доля подготовленных нормативных правовых актов </w:t>
      </w:r>
      <w:r>
        <w:rPr>
          <w:sz w:val="26"/>
          <w:szCs w:val="26"/>
        </w:rPr>
        <w:t>Комсомольского</w:t>
      </w:r>
      <w:r w:rsidRPr="00165170">
        <w:rPr>
          <w:sz w:val="26"/>
          <w:szCs w:val="26"/>
        </w:rPr>
        <w:t xml:space="preserve"> сельского поселения, регулирующих вопросы противодействия коррупции, отнесенные к компетенции органов местного самоуправления;</w:t>
      </w:r>
    </w:p>
    <w:p w:rsidR="00F0639B" w:rsidRPr="00165170" w:rsidRDefault="00F0639B" w:rsidP="00F0639B">
      <w:pPr>
        <w:pStyle w:val="ConsPlusNormal"/>
        <w:ind w:firstLine="709"/>
        <w:jc w:val="both"/>
        <w:rPr>
          <w:sz w:val="26"/>
          <w:szCs w:val="26"/>
        </w:rPr>
      </w:pPr>
      <w:r w:rsidRPr="00165170">
        <w:rPr>
          <w:sz w:val="26"/>
          <w:szCs w:val="26"/>
        </w:rPr>
        <w:t xml:space="preserve">доля лиц, замещающих муниципальные должности, и муниципальных служащих, в отношении которых лицами, ответственными за работу по профилактике коррупционных и иных правонарушений в </w:t>
      </w:r>
      <w:r w:rsidRPr="00165170">
        <w:rPr>
          <w:sz w:val="26"/>
          <w:szCs w:val="26"/>
        </w:rPr>
        <w:lastRenderedPageBreak/>
        <w:t>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F0639B" w:rsidRPr="00165170" w:rsidRDefault="00F0639B" w:rsidP="00F0639B">
      <w:pPr>
        <w:pStyle w:val="ConsPlusNormal"/>
        <w:ind w:firstLine="709"/>
        <w:jc w:val="both"/>
        <w:rPr>
          <w:sz w:val="26"/>
          <w:szCs w:val="26"/>
        </w:rPr>
      </w:pPr>
      <w:r w:rsidRPr="00165170">
        <w:rPr>
          <w:sz w:val="26"/>
          <w:szCs w:val="2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F0639B" w:rsidRPr="00165170" w:rsidRDefault="00F0639B" w:rsidP="00F0639B">
      <w:pPr>
        <w:pStyle w:val="ConsPlusNormal"/>
        <w:ind w:firstLine="709"/>
        <w:jc w:val="both"/>
        <w:rPr>
          <w:sz w:val="26"/>
          <w:szCs w:val="26"/>
        </w:rPr>
      </w:pPr>
      <w:r w:rsidRPr="00165170">
        <w:rPr>
          <w:sz w:val="26"/>
          <w:szCs w:val="26"/>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sidRPr="00165170">
        <w:rPr>
          <w:sz w:val="26"/>
          <w:szCs w:val="26"/>
        </w:rPr>
        <w:br/>
        <w:t>100,0 процента;</w:t>
      </w:r>
    </w:p>
    <w:p w:rsidR="00F0639B" w:rsidRPr="00165170" w:rsidRDefault="00F0639B" w:rsidP="00F0639B">
      <w:pPr>
        <w:pStyle w:val="ConsPlusNormal"/>
        <w:ind w:firstLine="709"/>
        <w:jc w:val="both"/>
        <w:rPr>
          <w:sz w:val="26"/>
          <w:szCs w:val="26"/>
        </w:rPr>
      </w:pPr>
      <w:r w:rsidRPr="00165170">
        <w:rPr>
          <w:sz w:val="26"/>
          <w:szCs w:val="26"/>
        </w:rPr>
        <w:t xml:space="preserve">количество муниципальных служащих в </w:t>
      </w:r>
      <w:r>
        <w:rPr>
          <w:sz w:val="26"/>
          <w:szCs w:val="26"/>
        </w:rPr>
        <w:t>Комсомольском</w:t>
      </w:r>
      <w:r w:rsidRPr="00165170">
        <w:rPr>
          <w:sz w:val="26"/>
          <w:szCs w:val="26"/>
        </w:rPr>
        <w:t xml:space="preserve"> сельском поселении, прошедших обучение по программам повышения квалификации, в которые включены вопросы по антикоррупционной тематике;</w:t>
      </w:r>
    </w:p>
    <w:p w:rsidR="00F0639B" w:rsidRPr="00165170" w:rsidRDefault="00F0639B" w:rsidP="00F0639B">
      <w:pPr>
        <w:pStyle w:val="ConsPlusNormal"/>
        <w:ind w:firstLine="709"/>
        <w:jc w:val="both"/>
        <w:rPr>
          <w:sz w:val="26"/>
          <w:szCs w:val="26"/>
        </w:rPr>
      </w:pPr>
      <w:r w:rsidRPr="00165170">
        <w:rPr>
          <w:sz w:val="26"/>
          <w:szCs w:val="26"/>
        </w:rPr>
        <w:t xml:space="preserve">доля муниципальных служащих в </w:t>
      </w:r>
      <w:r>
        <w:rPr>
          <w:sz w:val="26"/>
          <w:szCs w:val="26"/>
        </w:rPr>
        <w:t>Комсомольском</w:t>
      </w:r>
      <w:r w:rsidRPr="00165170">
        <w:rPr>
          <w:sz w:val="26"/>
          <w:szCs w:val="26"/>
        </w:rPr>
        <w:t xml:space="preserve"> сельском поселении,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результате реализации мероприятий подпрограммы ожидается достижение следующих целевых показателей</w:t>
      </w:r>
      <w:r>
        <w:rPr>
          <w:rFonts w:ascii="Times New Roman" w:hAnsi="Times New Roman"/>
          <w:sz w:val="26"/>
          <w:szCs w:val="26"/>
        </w:rPr>
        <w:t xml:space="preserve"> (</w:t>
      </w:r>
      <w:r w:rsidRPr="00165170">
        <w:rPr>
          <w:rFonts w:ascii="Times New Roman" w:hAnsi="Times New Roman"/>
          <w:sz w:val="26"/>
          <w:szCs w:val="26"/>
        </w:rPr>
        <w:t>индикаторов</w:t>
      </w:r>
      <w:r>
        <w:rPr>
          <w:rFonts w:ascii="Times New Roman" w:hAnsi="Times New Roman"/>
          <w:sz w:val="26"/>
          <w:szCs w:val="26"/>
        </w:rPr>
        <w:t>)</w:t>
      </w:r>
      <w:r w:rsidRPr="00165170">
        <w:rPr>
          <w:rFonts w:ascii="Times New Roman" w:hAnsi="Times New Roman"/>
          <w:sz w:val="26"/>
          <w:szCs w:val="26"/>
        </w:rPr>
        <w:t>:</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количество закупок заказчиков, осуществляющих закупки для обеспечения муниципальных нужд, в отношении которых проведен мониторинг:</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3 процедуры;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3 процедуры;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3 процедуры;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3 процедуры;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3 процедуры;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3 процедуры;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3 процедуры;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уровень коррупции в </w:t>
      </w:r>
      <w:r>
        <w:rPr>
          <w:rFonts w:ascii="Times New Roman" w:hAnsi="Times New Roman"/>
          <w:sz w:val="26"/>
          <w:szCs w:val="26"/>
        </w:rPr>
        <w:t>Комсомольском</w:t>
      </w:r>
      <w:r w:rsidRPr="00165170">
        <w:rPr>
          <w:rFonts w:ascii="Times New Roman" w:hAnsi="Times New Roman"/>
          <w:sz w:val="26"/>
          <w:szCs w:val="26"/>
        </w:rPr>
        <w:t xml:space="preserve"> сельском поселении по оценке граждан,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уровень коррупции в </w:t>
      </w:r>
      <w:r>
        <w:rPr>
          <w:rFonts w:ascii="Times New Roman" w:hAnsi="Times New Roman"/>
          <w:sz w:val="26"/>
          <w:szCs w:val="26"/>
        </w:rPr>
        <w:t>Комсомольском</w:t>
      </w:r>
      <w:r w:rsidRPr="00165170">
        <w:rPr>
          <w:rFonts w:ascii="Times New Roman" w:hAnsi="Times New Roman"/>
          <w:sz w:val="26"/>
          <w:szCs w:val="26"/>
        </w:rPr>
        <w:t xml:space="preserve"> сельском поселении по оценке предпринимателей и руководителей коммерческих организаций, полученный </w:t>
      </w:r>
      <w:r w:rsidRPr="00165170">
        <w:rPr>
          <w:rFonts w:ascii="Times New Roman" w:hAnsi="Times New Roman"/>
          <w:sz w:val="26"/>
          <w:szCs w:val="26"/>
        </w:rPr>
        <w:lastRenderedPageBreak/>
        <w:t>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4 балла;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доля муниципальных служащих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50,0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50,0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50,0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50,0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50,0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50,0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50,0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доля подготовленных нормативных правовых актов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регулирующих вопросы противодействия коррупции, отнесенных к компетенции органов местного самоуправления: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доля лиц, замещающих муниципальные должности,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lastRenderedPageBreak/>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количество муниципальных служащих, прошедших обучение по программам повышения квалификации, в которые включены вопросы по антикоррупционной тематике:</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1 человек;</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0 человек;</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1 человек;</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0 человек;</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1 человек;</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1человек;</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1 человек;</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доля муниципальных служащих,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2021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2022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2023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2024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2025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2030 году – 100,0 процента;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2035 году – 100,0 процента.</w:t>
      </w:r>
    </w:p>
    <w:p w:rsidR="00F0639B" w:rsidRPr="00165170" w:rsidRDefault="00F0639B" w:rsidP="00F0639B">
      <w:pPr>
        <w:pStyle w:val="19"/>
        <w:ind w:firstLine="709"/>
        <w:jc w:val="both"/>
        <w:rPr>
          <w:rFonts w:ascii="Times New Roman" w:hAnsi="Times New Roman"/>
          <w:sz w:val="26"/>
          <w:szCs w:val="26"/>
        </w:rPr>
      </w:pPr>
    </w:p>
    <w:p w:rsidR="00F0639B" w:rsidRPr="00165170" w:rsidRDefault="00F0639B" w:rsidP="00F0639B">
      <w:pPr>
        <w:pStyle w:val="19"/>
        <w:jc w:val="center"/>
        <w:rPr>
          <w:rFonts w:ascii="Times New Roman" w:hAnsi="Times New Roman"/>
          <w:b/>
          <w:sz w:val="26"/>
          <w:szCs w:val="26"/>
        </w:rPr>
      </w:pPr>
      <w:r w:rsidRPr="00165170">
        <w:rPr>
          <w:rFonts w:ascii="Times New Roman" w:hAnsi="Times New Roman"/>
          <w:b/>
          <w:sz w:val="26"/>
          <w:szCs w:val="26"/>
        </w:rPr>
        <w:t xml:space="preserve">Раздел III. Характеристики основных мероприятий, мероприятий </w:t>
      </w:r>
    </w:p>
    <w:p w:rsidR="00F0639B" w:rsidRPr="00165170" w:rsidRDefault="00F0639B" w:rsidP="00F0639B">
      <w:pPr>
        <w:pStyle w:val="19"/>
        <w:jc w:val="center"/>
        <w:rPr>
          <w:rFonts w:ascii="Times New Roman" w:hAnsi="Times New Roman"/>
          <w:b/>
          <w:sz w:val="26"/>
          <w:szCs w:val="26"/>
        </w:rPr>
      </w:pPr>
      <w:r w:rsidRPr="00165170">
        <w:rPr>
          <w:rFonts w:ascii="Times New Roman" w:hAnsi="Times New Roman"/>
          <w:b/>
          <w:sz w:val="26"/>
          <w:szCs w:val="26"/>
        </w:rPr>
        <w:t>подпрограммы с указанием сроков и этапов их реализации</w:t>
      </w:r>
    </w:p>
    <w:p w:rsidR="00F0639B" w:rsidRPr="00165170" w:rsidRDefault="00F0639B" w:rsidP="00F0639B">
      <w:pPr>
        <w:pStyle w:val="19"/>
        <w:ind w:firstLine="709"/>
        <w:jc w:val="both"/>
        <w:rPr>
          <w:rFonts w:ascii="Times New Roman" w:hAnsi="Times New Roman"/>
          <w:sz w:val="26"/>
          <w:szCs w:val="26"/>
        </w:rPr>
      </w:pP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lastRenderedPageBreak/>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Подпрограмма объединяет восемь основных мероприятий: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Основное мероприятие 1. Организационные меры по созданию механизма реализации антикоррупционной политики в </w:t>
      </w:r>
      <w:r>
        <w:rPr>
          <w:rFonts w:ascii="Times New Roman" w:hAnsi="Times New Roman"/>
          <w:sz w:val="26"/>
          <w:szCs w:val="26"/>
        </w:rPr>
        <w:t>Комсомольском</w:t>
      </w:r>
      <w:r w:rsidRPr="00165170">
        <w:rPr>
          <w:rFonts w:ascii="Times New Roman" w:hAnsi="Times New Roman"/>
          <w:sz w:val="26"/>
          <w:szCs w:val="26"/>
        </w:rPr>
        <w:t xml:space="preserve"> сельском поселении.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реализация следующего мероприятия: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Мероприятие 1.1. Разработка органами местного самоуправления планов мероприятий по противодействию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2. Нормативно-правовое обеспечение антикоррупционной деятельности.</w:t>
      </w:r>
    </w:p>
    <w:p w:rsidR="00F0639B" w:rsidRPr="00165170" w:rsidRDefault="00F0639B" w:rsidP="00F0639B">
      <w:pPr>
        <w:autoSpaceDE w:val="0"/>
        <w:autoSpaceDN w:val="0"/>
        <w:adjustRightInd w:val="0"/>
        <w:ind w:firstLine="709"/>
        <w:jc w:val="both"/>
        <w:rPr>
          <w:sz w:val="26"/>
          <w:szCs w:val="26"/>
        </w:rPr>
      </w:pPr>
      <w:r w:rsidRPr="00165170">
        <w:rPr>
          <w:sz w:val="26"/>
          <w:szCs w:val="26"/>
        </w:rPr>
        <w:t>Данное основное мероприятие включает в себя реализацию следующих мероприятий: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Мероприятие 2.1. Разработка нормативных правовых актов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в целях реализации Федерального закона от 25 декабря </w:t>
      </w:r>
      <w:smartTag w:uri="urn:schemas-microsoft-com:office:smarttags" w:element="metricconverter">
        <w:smartTagPr>
          <w:attr w:name="ProductID" w:val="2008 г"/>
        </w:smartTagPr>
        <w:r w:rsidRPr="00165170">
          <w:rPr>
            <w:rFonts w:ascii="Times New Roman" w:hAnsi="Times New Roman"/>
            <w:sz w:val="26"/>
            <w:szCs w:val="26"/>
          </w:rPr>
          <w:t>2008 г</w:t>
        </w:r>
      </w:smartTag>
      <w:r w:rsidRPr="00165170">
        <w:rPr>
          <w:rFonts w:ascii="Times New Roman" w:hAnsi="Times New Roman"/>
          <w:sz w:val="26"/>
          <w:szCs w:val="26"/>
        </w:rPr>
        <w:t>. № 273-ФЗ «О противодействии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Мероприятие 2.2. Совершенствование нормативно-правовой базы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регулирующей вопросы противодействия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3. Антикоррупционная экспертиза нормативных правовых актов и их проектов.</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Предполагается реализация следующих мероприятий: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Мероприятие 3.1. Проведение антикоррупционной экспертизы нормативных правовых актов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и их проектов.</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Мероприятие 3.2. Проведение семинаров-совещаний с участием представителей органов исполнительной власти Чувашской Республики,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реализация следующего мероприятия: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Мероприятие 4.1. Проведение социологических исследований на предмет оценки уровня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будут реализованы следующие мероприятия: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Мероприятие 5.1. Осуществление мониторинга закупок товаров, работ, услуг для обеспечения муниципальных нужд.</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Мероприятие 5.2. Проведение мероприятий по исключению случаев участия на стороне поставщиков (подрядчиков, исполнителей) товаров, работ, </w:t>
      </w:r>
      <w:r w:rsidRPr="00165170">
        <w:rPr>
          <w:rFonts w:ascii="Times New Roman" w:hAnsi="Times New Roman"/>
          <w:sz w:val="26"/>
          <w:szCs w:val="26"/>
        </w:rPr>
        <w:lastRenderedPageBreak/>
        <w:t>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муниципальных нужд.</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6. Внедрение антикоррупционных механизмов в рамках реализации кадровой политики в органах местного самоуправления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В рамках данного основного мероприятия предполагается реализация следующего мероприятия: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Мероприятие 6.1. 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Основное мероприятие 7. Внедрение внутреннего контроля в органах местного самоуправления.</w:t>
      </w:r>
    </w:p>
    <w:p w:rsidR="00F0639B" w:rsidRPr="00165170" w:rsidRDefault="00F0639B" w:rsidP="00F0639B">
      <w:pPr>
        <w:autoSpaceDE w:val="0"/>
        <w:autoSpaceDN w:val="0"/>
        <w:adjustRightInd w:val="0"/>
        <w:ind w:firstLine="709"/>
        <w:jc w:val="both"/>
        <w:rPr>
          <w:sz w:val="26"/>
          <w:szCs w:val="26"/>
        </w:rPr>
      </w:pPr>
      <w:r w:rsidRPr="00165170">
        <w:rPr>
          <w:sz w:val="26"/>
          <w:szCs w:val="26"/>
        </w:rPr>
        <w:t>Данное основное мероприятие включает в себя реализацию следующего мероприятия: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Мероприятие 7.1. Организация и обеспечение эффективного контроля за соблюдением муниципальными служащими ограничений и запретов, предусмотренных соответственно законодательством о законодательством о муниципальной службе.</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Основное мероприятие 8. Обеспечение доступа граждан и организаций к информации о деятельности органов местного самоуправления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реализация следующих мероприятий: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Мероприятие 8.1. Организация размещения в средствах массовой информации информационных сюжетов, интервью по вопросам реализации на территории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r w:rsidRPr="00165170">
        <w:rPr>
          <w:sz w:val="26"/>
          <w:szCs w:val="26"/>
        </w:rPr>
        <w:t xml:space="preserve"> </w:t>
      </w:r>
      <w:r w:rsidRPr="00165170">
        <w:rPr>
          <w:rFonts w:ascii="Times New Roman" w:hAnsi="Times New Roman"/>
          <w:sz w:val="26"/>
          <w:szCs w:val="26"/>
        </w:rPr>
        <w:t>государственной политики в области противодействия коррупции.</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Мероприятие 8.2.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Подпрограмма реализуется в период с 2021 по 2035 год в три этапа:</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1 этап – 2021–2025 годы;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2 этап – 2026–2030 годы;</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3 этап – 2031–2035 годы.</w:t>
      </w:r>
    </w:p>
    <w:p w:rsidR="00F0639B" w:rsidRPr="00165170" w:rsidRDefault="00F0639B" w:rsidP="00F0639B">
      <w:pPr>
        <w:pStyle w:val="19"/>
        <w:jc w:val="center"/>
        <w:rPr>
          <w:rFonts w:ascii="Times New Roman" w:hAnsi="Times New Roman"/>
          <w:b/>
          <w:sz w:val="26"/>
          <w:szCs w:val="26"/>
        </w:rPr>
      </w:pPr>
    </w:p>
    <w:p w:rsidR="00F0639B" w:rsidRPr="00165170" w:rsidRDefault="00F0639B" w:rsidP="00F0639B">
      <w:pPr>
        <w:pStyle w:val="19"/>
        <w:jc w:val="center"/>
        <w:rPr>
          <w:rFonts w:ascii="Times New Roman" w:hAnsi="Times New Roman"/>
          <w:b/>
          <w:sz w:val="26"/>
          <w:szCs w:val="26"/>
        </w:rPr>
      </w:pPr>
      <w:r w:rsidRPr="00165170">
        <w:rPr>
          <w:rFonts w:ascii="Times New Roman" w:hAnsi="Times New Roman"/>
          <w:b/>
          <w:sz w:val="26"/>
          <w:szCs w:val="26"/>
        </w:rPr>
        <w:t xml:space="preserve">Раздел IV. Обоснование объема финансовых ресурсов, необходимых </w:t>
      </w:r>
    </w:p>
    <w:p w:rsidR="00F0639B" w:rsidRPr="00165170" w:rsidRDefault="00F0639B" w:rsidP="00F0639B">
      <w:pPr>
        <w:pStyle w:val="19"/>
        <w:jc w:val="center"/>
        <w:rPr>
          <w:rFonts w:ascii="Times New Roman" w:hAnsi="Times New Roman"/>
          <w:b/>
          <w:sz w:val="26"/>
          <w:szCs w:val="26"/>
        </w:rPr>
      </w:pPr>
      <w:r w:rsidRPr="00165170">
        <w:rPr>
          <w:rFonts w:ascii="Times New Roman" w:hAnsi="Times New Roman"/>
          <w:b/>
          <w:sz w:val="26"/>
          <w:szCs w:val="26"/>
        </w:rPr>
        <w:t xml:space="preserve">для реализации подпрограммы (с расшифровкой по источникам </w:t>
      </w:r>
    </w:p>
    <w:p w:rsidR="00F0639B" w:rsidRPr="00165170" w:rsidRDefault="00F0639B" w:rsidP="00F0639B">
      <w:pPr>
        <w:pStyle w:val="19"/>
        <w:jc w:val="center"/>
        <w:rPr>
          <w:rFonts w:ascii="Times New Roman" w:hAnsi="Times New Roman"/>
          <w:b/>
          <w:sz w:val="26"/>
          <w:szCs w:val="26"/>
        </w:rPr>
      </w:pPr>
      <w:r w:rsidRPr="00165170">
        <w:rPr>
          <w:rFonts w:ascii="Times New Roman" w:hAnsi="Times New Roman"/>
          <w:b/>
          <w:sz w:val="26"/>
          <w:szCs w:val="26"/>
        </w:rPr>
        <w:t>финансирования, по этапам и годам реализации подпрограммы)</w:t>
      </w:r>
    </w:p>
    <w:p w:rsidR="00F0639B" w:rsidRPr="00165170" w:rsidRDefault="00F0639B" w:rsidP="00F0639B">
      <w:pPr>
        <w:pStyle w:val="19"/>
        <w:jc w:val="both"/>
        <w:rPr>
          <w:rFonts w:ascii="Times New Roman" w:hAnsi="Times New Roman"/>
          <w:b/>
          <w:sz w:val="26"/>
          <w:szCs w:val="26"/>
        </w:rPr>
      </w:pP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Расходы подпрограммы формируются за счет средств бюджета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Общий объем финансирования подпрограммы в 2021–2035 годах за счет средств бюджета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r w:rsidRPr="00165170">
        <w:rPr>
          <w:sz w:val="26"/>
          <w:szCs w:val="26"/>
        </w:rPr>
        <w:t xml:space="preserve"> </w:t>
      </w:r>
      <w:r w:rsidRPr="00165170">
        <w:rPr>
          <w:rFonts w:ascii="Times New Roman" w:hAnsi="Times New Roman"/>
          <w:sz w:val="26"/>
          <w:szCs w:val="26"/>
        </w:rPr>
        <w:t>составляет 0 рублей.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Объем финансирования подпрограммы за счет средств бюджета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 на 1 этапе составляет 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lastRenderedPageBreak/>
        <w:t xml:space="preserve">На 2 этапе, в 2026–2030 годах, объем финансирования подпрограммы за счет средств бюджета </w:t>
      </w:r>
      <w:r>
        <w:rPr>
          <w:sz w:val="26"/>
          <w:szCs w:val="26"/>
        </w:rPr>
        <w:t>Комсомольского</w:t>
      </w:r>
      <w:r w:rsidRPr="00165170">
        <w:rPr>
          <w:sz w:val="26"/>
          <w:szCs w:val="26"/>
        </w:rPr>
        <w:t xml:space="preserve"> сельского поселения составляет </w:t>
      </w:r>
      <w:r w:rsidRPr="00165170">
        <w:rPr>
          <w:sz w:val="26"/>
          <w:szCs w:val="26"/>
        </w:rPr>
        <w:br/>
        <w:t>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На 3 этапе, в 2031–2035 годах, объем финансирования подпрограммы за счет средств бюджета </w:t>
      </w:r>
      <w:r>
        <w:rPr>
          <w:sz w:val="26"/>
          <w:szCs w:val="26"/>
        </w:rPr>
        <w:t>Комсомольского</w:t>
      </w:r>
      <w:r w:rsidRPr="00165170">
        <w:rPr>
          <w:sz w:val="26"/>
          <w:szCs w:val="26"/>
        </w:rPr>
        <w:t xml:space="preserve"> сельского поселения составляет </w:t>
      </w:r>
      <w:r w:rsidRPr="00165170">
        <w:rPr>
          <w:sz w:val="26"/>
          <w:szCs w:val="26"/>
        </w:rPr>
        <w:br/>
        <w:t>0  рублей.</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 xml:space="preserve">Объемы финансирования подпрограммы подлежат ежегодному уточнению исходя из реальных возможностей бюджета </w:t>
      </w:r>
      <w:r>
        <w:rPr>
          <w:rFonts w:ascii="Times New Roman" w:hAnsi="Times New Roman"/>
          <w:sz w:val="26"/>
          <w:szCs w:val="26"/>
        </w:rPr>
        <w:t>Комсомольского</w:t>
      </w:r>
      <w:r w:rsidRPr="00165170">
        <w:rPr>
          <w:rFonts w:ascii="Times New Roman" w:hAnsi="Times New Roman"/>
          <w:sz w:val="26"/>
          <w:szCs w:val="26"/>
        </w:rPr>
        <w:t xml:space="preserve"> сельского поселения.</w:t>
      </w:r>
    </w:p>
    <w:p w:rsidR="00F0639B" w:rsidRPr="00165170" w:rsidRDefault="00F0639B" w:rsidP="00F0639B">
      <w:pPr>
        <w:pStyle w:val="19"/>
        <w:ind w:firstLine="709"/>
        <w:jc w:val="both"/>
        <w:rPr>
          <w:rFonts w:ascii="Times New Roman" w:hAnsi="Times New Roman"/>
          <w:sz w:val="26"/>
          <w:szCs w:val="26"/>
        </w:rPr>
      </w:pPr>
      <w:r w:rsidRPr="00165170">
        <w:rPr>
          <w:rFonts w:ascii="Times New Roman" w:hAnsi="Times New Roman"/>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F0639B" w:rsidRPr="00165170" w:rsidRDefault="00F0639B" w:rsidP="00F0639B">
      <w:pPr>
        <w:jc w:val="center"/>
        <w:rPr>
          <w:sz w:val="26"/>
        </w:rPr>
      </w:pPr>
      <w:r w:rsidRPr="00165170">
        <w:rPr>
          <w:sz w:val="26"/>
        </w:rPr>
        <w:t>_____________</w:t>
      </w:r>
    </w:p>
    <w:p w:rsidR="00F0639B" w:rsidRPr="00165170" w:rsidRDefault="00F0639B" w:rsidP="00F0639B">
      <w:pPr>
        <w:rPr>
          <w:sz w:val="26"/>
        </w:rPr>
        <w:sectPr w:rsidR="00F0639B" w:rsidRPr="00165170" w:rsidSect="00F03014">
          <w:pgSz w:w="11905" w:h="16838"/>
          <w:pgMar w:top="1134" w:right="851" w:bottom="1134" w:left="1985" w:header="709" w:footer="709" w:gutter="0"/>
          <w:pgNumType w:start="1"/>
          <w:cols w:space="720"/>
          <w:titlePg/>
          <w:docGrid w:linePitch="326"/>
        </w:sectPr>
      </w:pPr>
    </w:p>
    <w:p w:rsidR="00F0639B" w:rsidRPr="00165170" w:rsidRDefault="00F0639B" w:rsidP="00F0639B">
      <w:pPr>
        <w:ind w:left="9426" w:hanging="72"/>
        <w:jc w:val="center"/>
        <w:rPr>
          <w:b/>
          <w:bCs/>
          <w:sz w:val="22"/>
          <w:szCs w:val="22"/>
        </w:rPr>
      </w:pPr>
      <w:r w:rsidRPr="00165170">
        <w:rPr>
          <w:bCs/>
          <w:sz w:val="22"/>
          <w:szCs w:val="22"/>
        </w:rPr>
        <w:lastRenderedPageBreak/>
        <w:t xml:space="preserve">Приложение к подпрограмме «Противодействие коррупции» муниципальной программы </w:t>
      </w:r>
      <w:r>
        <w:rPr>
          <w:sz w:val="22"/>
          <w:szCs w:val="22"/>
        </w:rPr>
        <w:t>Комсомольского</w:t>
      </w:r>
      <w:r w:rsidRPr="00165170">
        <w:rPr>
          <w:sz w:val="22"/>
          <w:szCs w:val="22"/>
        </w:rPr>
        <w:t xml:space="preserve"> сельского поселения </w:t>
      </w:r>
      <w:r w:rsidRPr="00165170">
        <w:rPr>
          <w:bCs/>
          <w:sz w:val="22"/>
          <w:szCs w:val="22"/>
        </w:rPr>
        <w:t>«Развитие потенциала муниципального управления»</w:t>
      </w:r>
    </w:p>
    <w:p w:rsidR="00F0639B" w:rsidRPr="00165170" w:rsidRDefault="00F0639B" w:rsidP="00F0639B">
      <w:pPr>
        <w:ind w:left="9426" w:hanging="72"/>
        <w:jc w:val="right"/>
        <w:rPr>
          <w:b/>
          <w:bCs/>
          <w:sz w:val="22"/>
          <w:szCs w:val="22"/>
        </w:rPr>
      </w:pPr>
    </w:p>
    <w:p w:rsidR="00F0639B" w:rsidRPr="00165170" w:rsidRDefault="00F0639B" w:rsidP="00F0639B">
      <w:pPr>
        <w:jc w:val="center"/>
        <w:rPr>
          <w:b/>
          <w:bCs/>
          <w:sz w:val="26"/>
          <w:szCs w:val="26"/>
        </w:rPr>
      </w:pPr>
      <w:r w:rsidRPr="00165170">
        <w:rPr>
          <w:b/>
          <w:bCs/>
          <w:sz w:val="26"/>
          <w:szCs w:val="26"/>
        </w:rPr>
        <w:t>РЕСУРСНОЕ ОБЕСПЕЧЕНИЕ</w:t>
      </w:r>
    </w:p>
    <w:p w:rsidR="00F0639B" w:rsidRPr="00165170" w:rsidRDefault="00F0639B" w:rsidP="00F0639B">
      <w:pPr>
        <w:autoSpaceDE w:val="0"/>
        <w:autoSpaceDN w:val="0"/>
        <w:adjustRightInd w:val="0"/>
        <w:jc w:val="center"/>
        <w:rPr>
          <w:b/>
          <w:bCs/>
          <w:sz w:val="26"/>
          <w:szCs w:val="26"/>
        </w:rPr>
      </w:pPr>
      <w:r w:rsidRPr="00165170">
        <w:rPr>
          <w:b/>
          <w:bCs/>
          <w:sz w:val="26"/>
          <w:szCs w:val="26"/>
        </w:rPr>
        <w:t xml:space="preserve">реализации подпрограммы «Противодействие коррупции» муниципальной программы  </w:t>
      </w:r>
      <w:r>
        <w:rPr>
          <w:b/>
          <w:sz w:val="26"/>
          <w:szCs w:val="26"/>
        </w:rPr>
        <w:t>Комсомольского</w:t>
      </w:r>
      <w:r w:rsidRPr="00165170">
        <w:rPr>
          <w:b/>
          <w:sz w:val="26"/>
          <w:szCs w:val="26"/>
        </w:rPr>
        <w:t xml:space="preserve"> сельского поселения </w:t>
      </w:r>
      <w:r w:rsidRPr="00165170">
        <w:rPr>
          <w:b/>
          <w:bCs/>
          <w:sz w:val="26"/>
          <w:szCs w:val="26"/>
        </w:rPr>
        <w:t>«Развитие потенциала муниципального управления» за счет всех источников финансирования</w:t>
      </w:r>
    </w:p>
    <w:p w:rsidR="00F0639B" w:rsidRPr="00165170" w:rsidRDefault="00F0639B" w:rsidP="00F0639B">
      <w:pPr>
        <w:autoSpaceDE w:val="0"/>
        <w:autoSpaceDN w:val="0"/>
        <w:adjustRightInd w:val="0"/>
        <w:rPr>
          <w:bCs/>
          <w:sz w:val="26"/>
          <w:szCs w:val="26"/>
        </w:rPr>
      </w:pPr>
    </w:p>
    <w:tbl>
      <w:tblPr>
        <w:tblW w:w="15498"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60"/>
        <w:gridCol w:w="2010"/>
        <w:gridCol w:w="1608"/>
        <w:gridCol w:w="2262"/>
        <w:gridCol w:w="630"/>
        <w:gridCol w:w="600"/>
        <w:gridCol w:w="750"/>
        <w:gridCol w:w="510"/>
        <w:gridCol w:w="1698"/>
        <w:gridCol w:w="630"/>
        <w:gridCol w:w="567"/>
        <w:gridCol w:w="633"/>
        <w:gridCol w:w="567"/>
        <w:gridCol w:w="567"/>
        <w:gridCol w:w="708"/>
        <w:gridCol w:w="798"/>
      </w:tblGrid>
      <w:tr w:rsidR="00F0639B" w:rsidRPr="00165170" w:rsidTr="00451015">
        <w:tc>
          <w:tcPr>
            <w:tcW w:w="960" w:type="dxa"/>
            <w:vMerge w:val="restart"/>
            <w:shd w:val="clear" w:color="auto" w:fill="auto"/>
          </w:tcPr>
          <w:p w:rsidR="00F0639B" w:rsidRPr="00165170" w:rsidRDefault="00F0639B" w:rsidP="00451015">
            <w:pPr>
              <w:autoSpaceDE w:val="0"/>
              <w:autoSpaceDN w:val="0"/>
              <w:adjustRightInd w:val="0"/>
              <w:ind w:left="-57"/>
              <w:jc w:val="center"/>
              <w:rPr>
                <w:bCs/>
                <w:sz w:val="18"/>
                <w:szCs w:val="18"/>
              </w:rPr>
            </w:pPr>
            <w:r w:rsidRPr="00165170">
              <w:rPr>
                <w:bCs/>
                <w:sz w:val="18"/>
                <w:szCs w:val="18"/>
              </w:rPr>
              <w:t>Статус</w:t>
            </w:r>
          </w:p>
        </w:tc>
        <w:tc>
          <w:tcPr>
            <w:tcW w:w="2010" w:type="dxa"/>
            <w:vMerge w:val="restart"/>
            <w:shd w:val="clear" w:color="auto" w:fill="auto"/>
          </w:tcPr>
          <w:p w:rsidR="00F0639B" w:rsidRPr="00165170" w:rsidRDefault="00F0639B" w:rsidP="00451015">
            <w:pPr>
              <w:autoSpaceDE w:val="0"/>
              <w:autoSpaceDN w:val="0"/>
              <w:adjustRightInd w:val="0"/>
              <w:jc w:val="center"/>
              <w:rPr>
                <w:bCs/>
                <w:sz w:val="18"/>
                <w:szCs w:val="18"/>
              </w:rPr>
            </w:pPr>
            <w:r w:rsidRPr="00165170">
              <w:rPr>
                <w:bCs/>
                <w:sz w:val="18"/>
                <w:szCs w:val="18"/>
              </w:rPr>
              <w:t xml:space="preserve">Наименование подпрограммы муниципальной программы </w:t>
            </w:r>
            <w:r>
              <w:rPr>
                <w:sz w:val="18"/>
                <w:szCs w:val="18"/>
              </w:rPr>
              <w:t>Комсомольского</w:t>
            </w:r>
            <w:r w:rsidRPr="00165170">
              <w:rPr>
                <w:sz w:val="18"/>
                <w:szCs w:val="18"/>
              </w:rPr>
              <w:t xml:space="preserve"> сельского поселения</w:t>
            </w:r>
            <w:r w:rsidRPr="00165170">
              <w:rPr>
                <w:bCs/>
                <w:sz w:val="18"/>
                <w:szCs w:val="18"/>
              </w:rPr>
              <w:t xml:space="preserve"> (основного мероприятия, мероприятия)</w:t>
            </w:r>
          </w:p>
        </w:tc>
        <w:tc>
          <w:tcPr>
            <w:tcW w:w="1608" w:type="dxa"/>
            <w:vMerge w:val="restart"/>
            <w:shd w:val="clear" w:color="auto" w:fill="auto"/>
          </w:tcPr>
          <w:p w:rsidR="00F0639B" w:rsidRPr="00165170" w:rsidRDefault="00F0639B" w:rsidP="00451015">
            <w:pPr>
              <w:autoSpaceDE w:val="0"/>
              <w:autoSpaceDN w:val="0"/>
              <w:adjustRightInd w:val="0"/>
              <w:jc w:val="center"/>
              <w:rPr>
                <w:bCs/>
                <w:sz w:val="18"/>
                <w:szCs w:val="18"/>
              </w:rPr>
            </w:pPr>
            <w:r w:rsidRPr="00165170">
              <w:rPr>
                <w:bCs/>
                <w:sz w:val="18"/>
                <w:szCs w:val="18"/>
              </w:rPr>
              <w:t xml:space="preserve">Задача подпрограммы муниципальной программы </w:t>
            </w:r>
            <w:r>
              <w:rPr>
                <w:sz w:val="18"/>
                <w:szCs w:val="18"/>
              </w:rPr>
              <w:t>Комсомольского</w:t>
            </w:r>
            <w:r w:rsidRPr="00165170">
              <w:rPr>
                <w:sz w:val="18"/>
                <w:szCs w:val="18"/>
              </w:rPr>
              <w:t xml:space="preserve"> сельского поселения</w:t>
            </w:r>
          </w:p>
        </w:tc>
        <w:tc>
          <w:tcPr>
            <w:tcW w:w="2262" w:type="dxa"/>
            <w:vMerge w:val="restart"/>
            <w:shd w:val="clear" w:color="auto" w:fill="auto"/>
          </w:tcPr>
          <w:p w:rsidR="00F0639B" w:rsidRPr="00165170" w:rsidRDefault="00F0639B" w:rsidP="00451015">
            <w:pPr>
              <w:autoSpaceDE w:val="0"/>
              <w:autoSpaceDN w:val="0"/>
              <w:adjustRightInd w:val="0"/>
              <w:jc w:val="center"/>
              <w:rPr>
                <w:bCs/>
                <w:sz w:val="18"/>
                <w:szCs w:val="18"/>
              </w:rPr>
            </w:pPr>
            <w:r w:rsidRPr="00165170">
              <w:rPr>
                <w:bCs/>
                <w:sz w:val="18"/>
                <w:szCs w:val="18"/>
              </w:rPr>
              <w:t>Ответственный исполнитель, участники</w:t>
            </w:r>
          </w:p>
        </w:tc>
        <w:tc>
          <w:tcPr>
            <w:tcW w:w="2490" w:type="dxa"/>
            <w:gridSpan w:val="4"/>
            <w:shd w:val="clear" w:color="auto" w:fill="auto"/>
          </w:tcPr>
          <w:p w:rsidR="00F0639B" w:rsidRPr="00165170" w:rsidRDefault="00F0639B" w:rsidP="00451015">
            <w:pPr>
              <w:autoSpaceDE w:val="0"/>
              <w:autoSpaceDN w:val="0"/>
              <w:adjustRightInd w:val="0"/>
              <w:jc w:val="center"/>
              <w:rPr>
                <w:bCs/>
                <w:sz w:val="18"/>
                <w:szCs w:val="18"/>
              </w:rPr>
            </w:pPr>
            <w:r w:rsidRPr="00165170">
              <w:rPr>
                <w:bCs/>
                <w:sz w:val="18"/>
                <w:szCs w:val="18"/>
              </w:rPr>
              <w:t xml:space="preserve">Код бюджетной </w:t>
            </w:r>
          </w:p>
          <w:p w:rsidR="00F0639B" w:rsidRPr="00165170" w:rsidRDefault="00F0639B" w:rsidP="00451015">
            <w:pPr>
              <w:autoSpaceDE w:val="0"/>
              <w:autoSpaceDN w:val="0"/>
              <w:adjustRightInd w:val="0"/>
              <w:jc w:val="center"/>
              <w:rPr>
                <w:bCs/>
                <w:sz w:val="18"/>
                <w:szCs w:val="18"/>
              </w:rPr>
            </w:pPr>
            <w:r w:rsidRPr="00165170">
              <w:rPr>
                <w:bCs/>
                <w:sz w:val="18"/>
                <w:szCs w:val="18"/>
              </w:rPr>
              <w:t>классификации</w:t>
            </w:r>
          </w:p>
        </w:tc>
        <w:tc>
          <w:tcPr>
            <w:tcW w:w="1698" w:type="dxa"/>
            <w:vMerge w:val="restart"/>
            <w:tcBorders>
              <w:right w:val="nil"/>
            </w:tcBorders>
            <w:shd w:val="clear" w:color="auto" w:fill="auto"/>
          </w:tcPr>
          <w:p w:rsidR="00F0639B" w:rsidRPr="00165170" w:rsidRDefault="00F0639B" w:rsidP="00451015">
            <w:pPr>
              <w:autoSpaceDE w:val="0"/>
              <w:autoSpaceDN w:val="0"/>
              <w:adjustRightInd w:val="0"/>
              <w:jc w:val="center"/>
              <w:rPr>
                <w:bCs/>
                <w:sz w:val="18"/>
                <w:szCs w:val="18"/>
              </w:rPr>
            </w:pPr>
            <w:r w:rsidRPr="00165170">
              <w:rPr>
                <w:bCs/>
                <w:sz w:val="18"/>
                <w:szCs w:val="18"/>
              </w:rPr>
              <w:t>Источники финансирования</w:t>
            </w:r>
          </w:p>
        </w:tc>
        <w:tc>
          <w:tcPr>
            <w:tcW w:w="4470" w:type="dxa"/>
            <w:gridSpan w:val="7"/>
            <w:tcBorders>
              <w:left w:val="nil"/>
              <w:bottom w:val="single" w:sz="4" w:space="0" w:color="auto"/>
              <w:right w:val="single" w:sz="4" w:space="0" w:color="auto"/>
            </w:tcBorders>
            <w:shd w:val="clear" w:color="auto" w:fill="auto"/>
          </w:tcPr>
          <w:p w:rsidR="00F0639B" w:rsidRPr="00165170" w:rsidRDefault="00F0639B" w:rsidP="00451015">
            <w:pPr>
              <w:jc w:val="center"/>
              <w:rPr>
                <w:sz w:val="18"/>
                <w:szCs w:val="18"/>
              </w:rPr>
            </w:pPr>
            <w:r w:rsidRPr="00165170">
              <w:rPr>
                <w:bCs/>
                <w:sz w:val="18"/>
                <w:szCs w:val="18"/>
              </w:rPr>
              <w:t>Расходы по годам, тыс. рублей</w:t>
            </w:r>
          </w:p>
        </w:tc>
      </w:tr>
      <w:tr w:rsidR="00F0639B" w:rsidRPr="00165170" w:rsidTr="00451015">
        <w:tc>
          <w:tcPr>
            <w:tcW w:w="960" w:type="dxa"/>
            <w:vMerge/>
            <w:shd w:val="clear" w:color="auto" w:fill="auto"/>
          </w:tcPr>
          <w:p w:rsidR="00F0639B" w:rsidRPr="00165170" w:rsidRDefault="00F0639B" w:rsidP="00451015">
            <w:pPr>
              <w:autoSpaceDE w:val="0"/>
              <w:autoSpaceDN w:val="0"/>
              <w:adjustRightInd w:val="0"/>
              <w:ind w:left="-57"/>
              <w:jc w:val="center"/>
              <w:rPr>
                <w:bCs/>
                <w:sz w:val="18"/>
                <w:szCs w:val="18"/>
              </w:rPr>
            </w:pPr>
          </w:p>
        </w:tc>
        <w:tc>
          <w:tcPr>
            <w:tcW w:w="2010" w:type="dxa"/>
            <w:vMerge/>
            <w:shd w:val="clear" w:color="auto" w:fill="auto"/>
          </w:tcPr>
          <w:p w:rsidR="00F0639B" w:rsidRPr="00165170" w:rsidRDefault="00F0639B" w:rsidP="00451015">
            <w:pPr>
              <w:autoSpaceDE w:val="0"/>
              <w:autoSpaceDN w:val="0"/>
              <w:adjustRightInd w:val="0"/>
              <w:jc w:val="center"/>
              <w:rPr>
                <w:bCs/>
                <w:sz w:val="18"/>
                <w:szCs w:val="18"/>
              </w:rPr>
            </w:pPr>
          </w:p>
        </w:tc>
        <w:tc>
          <w:tcPr>
            <w:tcW w:w="1608" w:type="dxa"/>
            <w:vMerge/>
            <w:shd w:val="clear" w:color="auto" w:fill="auto"/>
          </w:tcPr>
          <w:p w:rsidR="00F0639B" w:rsidRPr="00165170" w:rsidRDefault="00F0639B" w:rsidP="00451015">
            <w:pPr>
              <w:autoSpaceDE w:val="0"/>
              <w:autoSpaceDN w:val="0"/>
              <w:adjustRightInd w:val="0"/>
              <w:jc w:val="center"/>
              <w:rPr>
                <w:bCs/>
                <w:sz w:val="18"/>
                <w:szCs w:val="18"/>
              </w:rPr>
            </w:pPr>
          </w:p>
        </w:tc>
        <w:tc>
          <w:tcPr>
            <w:tcW w:w="2262" w:type="dxa"/>
            <w:vMerge/>
            <w:shd w:val="clear" w:color="auto" w:fill="auto"/>
          </w:tcPr>
          <w:p w:rsidR="00F0639B" w:rsidRPr="00165170" w:rsidRDefault="00F0639B" w:rsidP="00451015">
            <w:pPr>
              <w:autoSpaceDE w:val="0"/>
              <w:autoSpaceDN w:val="0"/>
              <w:adjustRightInd w:val="0"/>
              <w:jc w:val="center"/>
              <w:rPr>
                <w:bCs/>
                <w:sz w:val="18"/>
                <w:szCs w:val="18"/>
              </w:rPr>
            </w:pPr>
          </w:p>
        </w:tc>
        <w:tc>
          <w:tcPr>
            <w:tcW w:w="630"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главный распорядитель бюджетных средств</w:t>
            </w:r>
          </w:p>
        </w:tc>
        <w:tc>
          <w:tcPr>
            <w:tcW w:w="600" w:type="dxa"/>
            <w:shd w:val="clear" w:color="auto" w:fill="auto"/>
          </w:tcPr>
          <w:p w:rsidR="00F0639B" w:rsidRPr="00165170" w:rsidRDefault="00F0639B" w:rsidP="00451015">
            <w:pPr>
              <w:autoSpaceDE w:val="0"/>
              <w:autoSpaceDN w:val="0"/>
              <w:adjustRightInd w:val="0"/>
              <w:jc w:val="center"/>
              <w:rPr>
                <w:bCs/>
                <w:sz w:val="18"/>
                <w:szCs w:val="18"/>
              </w:rPr>
            </w:pPr>
            <w:r w:rsidRPr="00165170">
              <w:rPr>
                <w:bCs/>
                <w:sz w:val="18"/>
                <w:szCs w:val="18"/>
              </w:rPr>
              <w:t>раздел, подраздел</w:t>
            </w:r>
          </w:p>
        </w:tc>
        <w:tc>
          <w:tcPr>
            <w:tcW w:w="750" w:type="dxa"/>
            <w:shd w:val="clear" w:color="auto" w:fill="auto"/>
          </w:tcPr>
          <w:p w:rsidR="00F0639B" w:rsidRPr="00165170" w:rsidRDefault="00F0639B" w:rsidP="00451015">
            <w:pPr>
              <w:autoSpaceDE w:val="0"/>
              <w:autoSpaceDN w:val="0"/>
              <w:adjustRightInd w:val="0"/>
              <w:jc w:val="center"/>
              <w:rPr>
                <w:bCs/>
                <w:sz w:val="18"/>
                <w:szCs w:val="18"/>
              </w:rPr>
            </w:pPr>
            <w:r w:rsidRPr="00165170">
              <w:rPr>
                <w:bCs/>
                <w:sz w:val="18"/>
                <w:szCs w:val="18"/>
              </w:rPr>
              <w:t>целевая статья</w:t>
            </w:r>
          </w:p>
          <w:p w:rsidR="00F0639B" w:rsidRPr="00165170" w:rsidRDefault="00F0639B" w:rsidP="00451015">
            <w:pPr>
              <w:autoSpaceDE w:val="0"/>
              <w:autoSpaceDN w:val="0"/>
              <w:adjustRightInd w:val="0"/>
              <w:jc w:val="center"/>
              <w:rPr>
                <w:bCs/>
                <w:sz w:val="18"/>
                <w:szCs w:val="18"/>
              </w:rPr>
            </w:pPr>
            <w:r w:rsidRPr="00165170">
              <w:rPr>
                <w:bCs/>
                <w:sz w:val="18"/>
                <w:szCs w:val="18"/>
              </w:rPr>
              <w:t>расходов</w:t>
            </w:r>
          </w:p>
        </w:tc>
        <w:tc>
          <w:tcPr>
            <w:tcW w:w="510"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группа (подгруппа) вида расходов</w:t>
            </w:r>
          </w:p>
        </w:tc>
        <w:tc>
          <w:tcPr>
            <w:tcW w:w="1698" w:type="dxa"/>
            <w:vMerge/>
            <w:shd w:val="clear" w:color="auto" w:fill="auto"/>
          </w:tcPr>
          <w:p w:rsidR="00F0639B" w:rsidRPr="00165170" w:rsidRDefault="00F0639B" w:rsidP="00451015">
            <w:pPr>
              <w:autoSpaceDE w:val="0"/>
              <w:autoSpaceDN w:val="0"/>
              <w:adjustRightInd w:val="0"/>
              <w:jc w:val="center"/>
              <w:rPr>
                <w:bCs/>
                <w:sz w:val="18"/>
                <w:szCs w:val="18"/>
              </w:rPr>
            </w:pPr>
          </w:p>
        </w:tc>
        <w:tc>
          <w:tcPr>
            <w:tcW w:w="630"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2021</w:t>
            </w:r>
          </w:p>
        </w:tc>
        <w:tc>
          <w:tcPr>
            <w:tcW w:w="567"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2022</w:t>
            </w:r>
          </w:p>
        </w:tc>
        <w:tc>
          <w:tcPr>
            <w:tcW w:w="633"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2023</w:t>
            </w:r>
          </w:p>
        </w:tc>
        <w:tc>
          <w:tcPr>
            <w:tcW w:w="567"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2024</w:t>
            </w:r>
          </w:p>
        </w:tc>
        <w:tc>
          <w:tcPr>
            <w:tcW w:w="567"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2025</w:t>
            </w:r>
          </w:p>
        </w:tc>
        <w:tc>
          <w:tcPr>
            <w:tcW w:w="708"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2026–2030</w:t>
            </w:r>
          </w:p>
        </w:tc>
        <w:tc>
          <w:tcPr>
            <w:tcW w:w="798" w:type="dxa"/>
            <w:shd w:val="clear" w:color="auto" w:fill="auto"/>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2031–2035</w:t>
            </w:r>
          </w:p>
        </w:tc>
      </w:tr>
    </w:tbl>
    <w:p w:rsidR="00F0639B" w:rsidRPr="00165170" w:rsidRDefault="00F0639B" w:rsidP="00F0639B">
      <w:pPr>
        <w:widowControl w:val="0"/>
        <w:suppressAutoHyphens/>
        <w:rPr>
          <w:sz w:val="2"/>
        </w:rPr>
      </w:pPr>
    </w:p>
    <w:tbl>
      <w:tblPr>
        <w:tblW w:w="15498" w:type="dxa"/>
        <w:tblInd w:w="-35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48"/>
        <w:gridCol w:w="2010"/>
        <w:gridCol w:w="1602"/>
        <w:gridCol w:w="2268"/>
        <w:gridCol w:w="630"/>
        <w:gridCol w:w="600"/>
        <w:gridCol w:w="750"/>
        <w:gridCol w:w="510"/>
        <w:gridCol w:w="1722"/>
        <w:gridCol w:w="630"/>
        <w:gridCol w:w="567"/>
        <w:gridCol w:w="621"/>
        <w:gridCol w:w="567"/>
        <w:gridCol w:w="567"/>
        <w:gridCol w:w="726"/>
        <w:gridCol w:w="780"/>
      </w:tblGrid>
      <w:tr w:rsidR="00F0639B" w:rsidRPr="00165170" w:rsidTr="00451015">
        <w:trPr>
          <w:tblHeader/>
        </w:trPr>
        <w:tc>
          <w:tcPr>
            <w:tcW w:w="948" w:type="dxa"/>
          </w:tcPr>
          <w:p w:rsidR="00F0639B" w:rsidRPr="00165170" w:rsidRDefault="00F0639B" w:rsidP="00451015">
            <w:pPr>
              <w:autoSpaceDE w:val="0"/>
              <w:autoSpaceDN w:val="0"/>
              <w:adjustRightInd w:val="0"/>
              <w:ind w:left="-57"/>
              <w:jc w:val="center"/>
              <w:rPr>
                <w:bCs/>
                <w:sz w:val="18"/>
                <w:szCs w:val="18"/>
              </w:rPr>
            </w:pPr>
            <w:r w:rsidRPr="00165170">
              <w:rPr>
                <w:bCs/>
                <w:sz w:val="18"/>
                <w:szCs w:val="18"/>
              </w:rPr>
              <w:t>1</w:t>
            </w:r>
          </w:p>
        </w:tc>
        <w:tc>
          <w:tcPr>
            <w:tcW w:w="2010" w:type="dxa"/>
          </w:tcPr>
          <w:p w:rsidR="00F0639B" w:rsidRPr="00165170" w:rsidRDefault="00F0639B" w:rsidP="00451015">
            <w:pPr>
              <w:autoSpaceDE w:val="0"/>
              <w:autoSpaceDN w:val="0"/>
              <w:adjustRightInd w:val="0"/>
              <w:jc w:val="center"/>
              <w:rPr>
                <w:bCs/>
                <w:sz w:val="18"/>
                <w:szCs w:val="18"/>
              </w:rPr>
            </w:pPr>
            <w:r w:rsidRPr="00165170">
              <w:rPr>
                <w:bCs/>
                <w:sz w:val="18"/>
                <w:szCs w:val="18"/>
              </w:rPr>
              <w:t>2</w:t>
            </w:r>
          </w:p>
        </w:tc>
        <w:tc>
          <w:tcPr>
            <w:tcW w:w="1602" w:type="dxa"/>
          </w:tcPr>
          <w:p w:rsidR="00F0639B" w:rsidRPr="00165170" w:rsidRDefault="00F0639B" w:rsidP="00451015">
            <w:pPr>
              <w:autoSpaceDE w:val="0"/>
              <w:autoSpaceDN w:val="0"/>
              <w:adjustRightInd w:val="0"/>
              <w:jc w:val="center"/>
              <w:rPr>
                <w:bCs/>
                <w:sz w:val="18"/>
                <w:szCs w:val="18"/>
              </w:rPr>
            </w:pPr>
            <w:r w:rsidRPr="00165170">
              <w:rPr>
                <w:bCs/>
                <w:sz w:val="18"/>
                <w:szCs w:val="18"/>
              </w:rPr>
              <w:t>3</w:t>
            </w:r>
          </w:p>
        </w:tc>
        <w:tc>
          <w:tcPr>
            <w:tcW w:w="2268" w:type="dxa"/>
          </w:tcPr>
          <w:p w:rsidR="00F0639B" w:rsidRPr="00165170" w:rsidRDefault="00F0639B" w:rsidP="00451015">
            <w:pPr>
              <w:autoSpaceDE w:val="0"/>
              <w:autoSpaceDN w:val="0"/>
              <w:adjustRightInd w:val="0"/>
              <w:jc w:val="center"/>
              <w:rPr>
                <w:bCs/>
                <w:sz w:val="18"/>
                <w:szCs w:val="18"/>
              </w:rPr>
            </w:pPr>
            <w:r w:rsidRPr="00165170">
              <w:rPr>
                <w:bCs/>
                <w:sz w:val="18"/>
                <w:szCs w:val="18"/>
              </w:rPr>
              <w:t>4</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5</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6</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7</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8</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9</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12</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13</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15</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16</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17</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18</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Подпрограмма</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«Противодействие коррупции»</w:t>
            </w:r>
          </w:p>
        </w:tc>
        <w:tc>
          <w:tcPr>
            <w:tcW w:w="1602" w:type="dxa"/>
            <w:vMerge w:val="restart"/>
          </w:tcPr>
          <w:p w:rsidR="00F0639B" w:rsidRPr="00165170" w:rsidRDefault="00F0639B" w:rsidP="00451015">
            <w:pPr>
              <w:autoSpaceDE w:val="0"/>
              <w:autoSpaceDN w:val="0"/>
              <w:adjustRightInd w:val="0"/>
              <w:jc w:val="both"/>
              <w:rPr>
                <w:bCs/>
                <w:sz w:val="18"/>
                <w:szCs w:val="18"/>
              </w:rPr>
            </w:pP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bCs/>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Организационные меры по созданию механизма реализации антикоррупционной политики в </w:t>
            </w:r>
            <w:r>
              <w:rPr>
                <w:sz w:val="18"/>
                <w:szCs w:val="18"/>
              </w:rPr>
              <w:t>Комсомольском</w:t>
            </w:r>
            <w:r w:rsidRPr="00165170">
              <w:rPr>
                <w:sz w:val="18"/>
                <w:szCs w:val="18"/>
              </w:rPr>
              <w:t xml:space="preserve"> сельском поселении</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p>
          <w:p w:rsidR="00F0639B" w:rsidRPr="00165170" w:rsidRDefault="00F0639B" w:rsidP="00451015">
            <w:pPr>
              <w:autoSpaceDE w:val="0"/>
              <w:autoSpaceDN w:val="0"/>
              <w:adjustRightInd w:val="0"/>
              <w:jc w:val="both"/>
              <w:rPr>
                <w:bCs/>
                <w:sz w:val="18"/>
                <w:szCs w:val="18"/>
              </w:rPr>
            </w:pPr>
            <w:r w:rsidRPr="00165170">
              <w:rPr>
                <w:sz w:val="18"/>
                <w:szCs w:val="18"/>
                <w:lang w:eastAsia="en-US"/>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lastRenderedPageBreak/>
              <w:t xml:space="preserve">Целевые показатели </w:t>
            </w:r>
            <w:r>
              <w:rPr>
                <w:bCs/>
                <w:sz w:val="18"/>
                <w:szCs w:val="18"/>
              </w:rPr>
              <w:t>(</w:t>
            </w:r>
            <w:r w:rsidRPr="00165170">
              <w:rPr>
                <w:bCs/>
                <w:sz w:val="18"/>
                <w:szCs w:val="18"/>
              </w:rPr>
              <w:t>индикаторы</w:t>
            </w:r>
            <w:r>
              <w:rPr>
                <w:bCs/>
                <w:sz w:val="18"/>
                <w:szCs w:val="18"/>
              </w:rPr>
              <w:t>)</w:t>
            </w:r>
            <w:r w:rsidRPr="00165170">
              <w:rPr>
                <w:bCs/>
                <w:sz w:val="18"/>
                <w:szCs w:val="18"/>
              </w:rPr>
              <w:t xml:space="preserve"> подпрограммы, увязанные с основным меропри</w:t>
            </w:r>
            <w:r w:rsidRPr="00165170">
              <w:rPr>
                <w:bCs/>
                <w:sz w:val="18"/>
                <w:szCs w:val="18"/>
              </w:rPr>
              <w:softHyphen/>
              <w:t>ятием 1</w:t>
            </w: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1.1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Разработка органами местного самоуправления планов мероприятий по противодействию коррупции</w:t>
            </w:r>
          </w:p>
          <w:p w:rsidR="00F0639B" w:rsidRPr="00165170" w:rsidRDefault="00F0639B" w:rsidP="00451015">
            <w:pPr>
              <w:autoSpaceDE w:val="0"/>
              <w:autoSpaceDN w:val="0"/>
              <w:adjustRightInd w:val="0"/>
              <w:jc w:val="both"/>
              <w:rPr>
                <w:bCs/>
                <w:sz w:val="18"/>
                <w:szCs w:val="18"/>
              </w:rPr>
            </w:pP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pStyle w:val="ConsPlusNormal"/>
              <w:jc w:val="center"/>
              <w:rPr>
                <w:sz w:val="18"/>
                <w:szCs w:val="18"/>
              </w:rPr>
            </w:pPr>
            <w:r w:rsidRPr="00165170">
              <w:rPr>
                <w:sz w:val="18"/>
                <w:szCs w:val="18"/>
              </w:rPr>
              <w:t>x</w:t>
            </w:r>
          </w:p>
        </w:tc>
        <w:tc>
          <w:tcPr>
            <w:tcW w:w="600" w:type="dxa"/>
          </w:tcPr>
          <w:p w:rsidR="00F0639B" w:rsidRPr="00165170" w:rsidRDefault="00F0639B" w:rsidP="00451015">
            <w:pPr>
              <w:pStyle w:val="ConsPlusNormal"/>
              <w:jc w:val="center"/>
              <w:rPr>
                <w:sz w:val="18"/>
                <w:szCs w:val="18"/>
              </w:rPr>
            </w:pPr>
            <w:r w:rsidRPr="00165170">
              <w:rPr>
                <w:sz w:val="18"/>
                <w:szCs w:val="18"/>
              </w:rPr>
              <w:t>x</w:t>
            </w:r>
          </w:p>
        </w:tc>
        <w:tc>
          <w:tcPr>
            <w:tcW w:w="750" w:type="dxa"/>
          </w:tcPr>
          <w:p w:rsidR="00F0639B" w:rsidRPr="00165170" w:rsidRDefault="00F0639B" w:rsidP="00451015">
            <w:pPr>
              <w:pStyle w:val="ConsPlusNormal"/>
              <w:jc w:val="center"/>
              <w:rPr>
                <w:sz w:val="18"/>
                <w:szCs w:val="18"/>
              </w:rPr>
            </w:pPr>
            <w:r w:rsidRPr="00165170">
              <w:rPr>
                <w:sz w:val="18"/>
                <w:szCs w:val="18"/>
              </w:rPr>
              <w:t>x</w:t>
            </w:r>
          </w:p>
        </w:tc>
        <w:tc>
          <w:tcPr>
            <w:tcW w:w="510" w:type="dxa"/>
          </w:tcPr>
          <w:p w:rsidR="00F0639B" w:rsidRPr="00165170" w:rsidRDefault="00F0639B" w:rsidP="00451015">
            <w:pPr>
              <w:pStyle w:val="ConsPlusNormal"/>
              <w:jc w:val="center"/>
              <w:rPr>
                <w:sz w:val="18"/>
                <w:szCs w:val="18"/>
              </w:rPr>
            </w:pPr>
            <w:r w:rsidRPr="00165170">
              <w:rPr>
                <w:sz w:val="18"/>
                <w:szCs w:val="18"/>
              </w:rPr>
              <w:t>x</w:t>
            </w:r>
          </w:p>
        </w:tc>
        <w:tc>
          <w:tcPr>
            <w:tcW w:w="1722" w:type="dxa"/>
          </w:tcPr>
          <w:p w:rsidR="00F0639B" w:rsidRPr="00165170" w:rsidRDefault="00F0639B" w:rsidP="00451015">
            <w:pPr>
              <w:pStyle w:val="ConsPlusNormal"/>
              <w:jc w:val="both"/>
              <w:rPr>
                <w:sz w:val="18"/>
                <w:szCs w:val="18"/>
              </w:rPr>
            </w:pPr>
            <w:r w:rsidRPr="00165170">
              <w:rPr>
                <w:sz w:val="18"/>
                <w:szCs w:val="18"/>
              </w:rPr>
              <w:t>всего</w:t>
            </w:r>
          </w:p>
        </w:tc>
        <w:tc>
          <w:tcPr>
            <w:tcW w:w="63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21"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26"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8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pStyle w:val="ConsPlusNormal"/>
              <w:jc w:val="center"/>
              <w:rPr>
                <w:sz w:val="18"/>
                <w:szCs w:val="18"/>
              </w:rPr>
            </w:pPr>
            <w:r w:rsidRPr="00165170">
              <w:rPr>
                <w:sz w:val="18"/>
                <w:szCs w:val="18"/>
              </w:rPr>
              <w:t>x</w:t>
            </w:r>
          </w:p>
        </w:tc>
        <w:tc>
          <w:tcPr>
            <w:tcW w:w="600" w:type="dxa"/>
          </w:tcPr>
          <w:p w:rsidR="00F0639B" w:rsidRPr="00165170" w:rsidRDefault="00F0639B" w:rsidP="00451015">
            <w:pPr>
              <w:pStyle w:val="ConsPlusNormal"/>
              <w:jc w:val="center"/>
              <w:rPr>
                <w:sz w:val="18"/>
                <w:szCs w:val="18"/>
              </w:rPr>
            </w:pPr>
            <w:r w:rsidRPr="00165170">
              <w:rPr>
                <w:sz w:val="18"/>
                <w:szCs w:val="18"/>
              </w:rPr>
              <w:t>x</w:t>
            </w:r>
          </w:p>
        </w:tc>
        <w:tc>
          <w:tcPr>
            <w:tcW w:w="750" w:type="dxa"/>
          </w:tcPr>
          <w:p w:rsidR="00F0639B" w:rsidRPr="00165170" w:rsidRDefault="00F0639B" w:rsidP="00451015">
            <w:pPr>
              <w:pStyle w:val="ConsPlusNormal"/>
              <w:jc w:val="center"/>
              <w:rPr>
                <w:sz w:val="18"/>
                <w:szCs w:val="18"/>
              </w:rPr>
            </w:pPr>
            <w:r w:rsidRPr="00165170">
              <w:rPr>
                <w:sz w:val="18"/>
                <w:szCs w:val="18"/>
              </w:rPr>
              <w:t>x</w:t>
            </w:r>
          </w:p>
        </w:tc>
        <w:tc>
          <w:tcPr>
            <w:tcW w:w="510" w:type="dxa"/>
          </w:tcPr>
          <w:p w:rsidR="00F0639B" w:rsidRPr="00165170" w:rsidRDefault="00F0639B" w:rsidP="00451015">
            <w:pPr>
              <w:pStyle w:val="ConsPlusNormal"/>
              <w:jc w:val="center"/>
              <w:rPr>
                <w:sz w:val="18"/>
                <w:szCs w:val="18"/>
              </w:rPr>
            </w:pPr>
            <w:r w:rsidRPr="00165170">
              <w:rPr>
                <w:sz w:val="18"/>
                <w:szCs w:val="18"/>
              </w:rPr>
              <w:t>x</w:t>
            </w:r>
          </w:p>
        </w:tc>
        <w:tc>
          <w:tcPr>
            <w:tcW w:w="1722" w:type="dxa"/>
          </w:tcPr>
          <w:p w:rsidR="00F0639B" w:rsidRPr="00165170" w:rsidRDefault="00F0639B" w:rsidP="00451015">
            <w:pPr>
              <w:pStyle w:val="ConsPlusNormal"/>
              <w:jc w:val="both"/>
              <w:rPr>
                <w:sz w:val="18"/>
                <w:szCs w:val="18"/>
              </w:rPr>
            </w:pPr>
            <w:r w:rsidRPr="00165170">
              <w:rPr>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21"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26"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8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pStyle w:val="ConsPlusNormal"/>
              <w:jc w:val="center"/>
              <w:rPr>
                <w:sz w:val="18"/>
                <w:szCs w:val="18"/>
              </w:rPr>
            </w:pPr>
            <w:r w:rsidRPr="00165170">
              <w:rPr>
                <w:sz w:val="18"/>
                <w:szCs w:val="18"/>
              </w:rPr>
              <w:t>x</w:t>
            </w:r>
          </w:p>
        </w:tc>
        <w:tc>
          <w:tcPr>
            <w:tcW w:w="600" w:type="dxa"/>
          </w:tcPr>
          <w:p w:rsidR="00F0639B" w:rsidRPr="00165170" w:rsidRDefault="00F0639B" w:rsidP="00451015">
            <w:pPr>
              <w:pStyle w:val="ConsPlusNormal"/>
              <w:jc w:val="center"/>
              <w:rPr>
                <w:sz w:val="18"/>
                <w:szCs w:val="18"/>
              </w:rPr>
            </w:pPr>
            <w:r w:rsidRPr="00165170">
              <w:rPr>
                <w:sz w:val="18"/>
                <w:szCs w:val="18"/>
              </w:rPr>
              <w:t>x</w:t>
            </w:r>
          </w:p>
        </w:tc>
        <w:tc>
          <w:tcPr>
            <w:tcW w:w="750" w:type="dxa"/>
          </w:tcPr>
          <w:p w:rsidR="00F0639B" w:rsidRPr="00165170" w:rsidRDefault="00F0639B" w:rsidP="00451015">
            <w:pPr>
              <w:pStyle w:val="ConsPlusNormal"/>
              <w:jc w:val="center"/>
              <w:rPr>
                <w:sz w:val="18"/>
                <w:szCs w:val="18"/>
              </w:rPr>
            </w:pPr>
            <w:r w:rsidRPr="00165170">
              <w:rPr>
                <w:sz w:val="18"/>
                <w:szCs w:val="18"/>
              </w:rPr>
              <w:t>x</w:t>
            </w:r>
          </w:p>
        </w:tc>
        <w:tc>
          <w:tcPr>
            <w:tcW w:w="510" w:type="dxa"/>
          </w:tcPr>
          <w:p w:rsidR="00F0639B" w:rsidRPr="00165170" w:rsidRDefault="00F0639B" w:rsidP="00451015">
            <w:pPr>
              <w:pStyle w:val="ConsPlusNormal"/>
              <w:jc w:val="center"/>
              <w:rPr>
                <w:sz w:val="18"/>
                <w:szCs w:val="18"/>
              </w:rPr>
            </w:pPr>
            <w:r w:rsidRPr="00165170">
              <w:rPr>
                <w:sz w:val="18"/>
                <w:szCs w:val="18"/>
              </w:rPr>
              <w:t>x</w:t>
            </w:r>
          </w:p>
        </w:tc>
        <w:tc>
          <w:tcPr>
            <w:tcW w:w="1722" w:type="dxa"/>
          </w:tcPr>
          <w:p w:rsidR="00F0639B" w:rsidRPr="00165170" w:rsidRDefault="00F0639B" w:rsidP="00451015">
            <w:pPr>
              <w:pStyle w:val="ConsPlusNormal"/>
              <w:jc w:val="both"/>
              <w:rPr>
                <w:sz w:val="18"/>
                <w:szCs w:val="18"/>
              </w:rPr>
            </w:pPr>
            <w:r w:rsidRPr="00165170">
              <w:rPr>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21"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26"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8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pStyle w:val="ConsPlusNormal"/>
              <w:jc w:val="center"/>
              <w:rPr>
                <w:sz w:val="18"/>
                <w:szCs w:val="18"/>
              </w:rPr>
            </w:pPr>
            <w:r w:rsidRPr="00165170">
              <w:rPr>
                <w:sz w:val="18"/>
                <w:szCs w:val="18"/>
              </w:rPr>
              <w:t>x</w:t>
            </w:r>
          </w:p>
        </w:tc>
        <w:tc>
          <w:tcPr>
            <w:tcW w:w="600" w:type="dxa"/>
          </w:tcPr>
          <w:p w:rsidR="00F0639B" w:rsidRPr="00165170" w:rsidRDefault="00F0639B" w:rsidP="00451015">
            <w:pPr>
              <w:pStyle w:val="ConsPlusNormal"/>
              <w:jc w:val="center"/>
              <w:rPr>
                <w:sz w:val="18"/>
                <w:szCs w:val="18"/>
              </w:rPr>
            </w:pPr>
            <w:r w:rsidRPr="00165170">
              <w:rPr>
                <w:sz w:val="18"/>
                <w:szCs w:val="18"/>
              </w:rPr>
              <w:t>x</w:t>
            </w:r>
          </w:p>
        </w:tc>
        <w:tc>
          <w:tcPr>
            <w:tcW w:w="750" w:type="dxa"/>
          </w:tcPr>
          <w:p w:rsidR="00F0639B" w:rsidRPr="00165170" w:rsidRDefault="00F0639B" w:rsidP="00451015">
            <w:pPr>
              <w:pStyle w:val="ConsPlusNormal"/>
              <w:jc w:val="center"/>
              <w:rPr>
                <w:sz w:val="18"/>
                <w:szCs w:val="18"/>
              </w:rPr>
            </w:pPr>
            <w:r w:rsidRPr="00165170">
              <w:rPr>
                <w:sz w:val="18"/>
                <w:szCs w:val="18"/>
              </w:rPr>
              <w:t>x</w:t>
            </w:r>
          </w:p>
        </w:tc>
        <w:tc>
          <w:tcPr>
            <w:tcW w:w="510" w:type="dxa"/>
          </w:tcPr>
          <w:p w:rsidR="00F0639B" w:rsidRPr="00165170" w:rsidRDefault="00F0639B" w:rsidP="00451015">
            <w:pPr>
              <w:pStyle w:val="ConsPlusNormal"/>
              <w:jc w:val="center"/>
              <w:rPr>
                <w:sz w:val="18"/>
                <w:szCs w:val="18"/>
              </w:rPr>
            </w:pPr>
            <w:r w:rsidRPr="00165170">
              <w:rPr>
                <w:sz w:val="18"/>
                <w:szCs w:val="18"/>
              </w:rPr>
              <w:t>x</w:t>
            </w:r>
          </w:p>
        </w:tc>
        <w:tc>
          <w:tcPr>
            <w:tcW w:w="1722" w:type="dxa"/>
          </w:tcPr>
          <w:p w:rsidR="00F0639B" w:rsidRPr="00165170" w:rsidRDefault="00F0639B" w:rsidP="00451015">
            <w:pPr>
              <w:pStyle w:val="ConsPlusNormal"/>
              <w:jc w:val="both"/>
              <w:rPr>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21"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567"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26"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80" w:type="dxa"/>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2</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Нормативно-право</w:t>
            </w:r>
            <w:r w:rsidRPr="00165170">
              <w:rPr>
                <w:bCs/>
                <w:sz w:val="18"/>
                <w:szCs w:val="18"/>
              </w:rPr>
              <w:softHyphen/>
              <w:t>вое обеспечение антикоррупционной деятельности</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tcPr>
          <w:p w:rsidR="00F0639B" w:rsidRPr="00165170" w:rsidRDefault="00F0639B" w:rsidP="00451015">
            <w:pPr>
              <w:autoSpaceDE w:val="0"/>
              <w:autoSpaceDN w:val="0"/>
              <w:adjustRightInd w:val="0"/>
              <w:ind w:left="-57"/>
              <w:jc w:val="both"/>
              <w:rPr>
                <w:bCs/>
                <w:sz w:val="18"/>
                <w:szCs w:val="18"/>
              </w:rPr>
            </w:pPr>
            <w:r w:rsidRPr="00165170">
              <w:rPr>
                <w:bCs/>
                <w:sz w:val="18"/>
                <w:szCs w:val="18"/>
              </w:rPr>
              <w:t>Целевой  показатель</w:t>
            </w:r>
            <w:r>
              <w:rPr>
                <w:bCs/>
                <w:sz w:val="18"/>
                <w:szCs w:val="18"/>
              </w:rPr>
              <w:t xml:space="preserve"> (</w:t>
            </w:r>
            <w:r w:rsidRPr="00165170">
              <w:rPr>
                <w:bCs/>
                <w:sz w:val="18"/>
                <w:szCs w:val="18"/>
              </w:rPr>
              <w:t>индикатор</w:t>
            </w:r>
            <w:r>
              <w:rPr>
                <w:bCs/>
                <w:sz w:val="18"/>
                <w:szCs w:val="18"/>
              </w:rPr>
              <w:t>)</w:t>
            </w:r>
            <w:r w:rsidRPr="00165170">
              <w:rPr>
                <w:bCs/>
                <w:sz w:val="18"/>
                <w:szCs w:val="18"/>
              </w:rPr>
              <w:t xml:space="preserve"> подпрограммы, увязанные с </w:t>
            </w:r>
            <w:r w:rsidRPr="00165170">
              <w:rPr>
                <w:bCs/>
                <w:sz w:val="18"/>
                <w:szCs w:val="18"/>
              </w:rPr>
              <w:lastRenderedPageBreak/>
              <w:t>основным меропри</w:t>
            </w:r>
            <w:r w:rsidRPr="00165170">
              <w:rPr>
                <w:bCs/>
                <w:sz w:val="18"/>
                <w:szCs w:val="18"/>
              </w:rPr>
              <w:softHyphen/>
              <w:t>ятием 2</w:t>
            </w: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lastRenderedPageBreak/>
              <w:t xml:space="preserve">Доля подготовленных нормативных правовых актов </w:t>
            </w:r>
            <w:r>
              <w:rPr>
                <w:sz w:val="18"/>
                <w:szCs w:val="18"/>
              </w:rPr>
              <w:t>Комсомольского</w:t>
            </w:r>
            <w:r w:rsidRPr="00165170">
              <w:rPr>
                <w:sz w:val="18"/>
                <w:szCs w:val="18"/>
              </w:rPr>
              <w:t xml:space="preserve"> сельского поселения</w:t>
            </w:r>
            <w:r w:rsidRPr="00165170">
              <w:rPr>
                <w:bCs/>
                <w:sz w:val="18"/>
                <w:szCs w:val="18"/>
              </w:rPr>
              <w:t>, регулирующих вопросы противодействия коррупции, отнесенные к компетенции органов местного самоуправления, процентов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lastRenderedPageBreak/>
              <w:t>Меропри</w:t>
            </w:r>
            <w:r w:rsidRPr="00165170">
              <w:rPr>
                <w:bCs/>
                <w:sz w:val="18"/>
                <w:szCs w:val="18"/>
              </w:rPr>
              <w:softHyphen/>
              <w:t>ятие 2.1</w:t>
            </w:r>
          </w:p>
        </w:tc>
        <w:tc>
          <w:tcPr>
            <w:tcW w:w="2010" w:type="dxa"/>
            <w:vMerge w:val="restart"/>
          </w:tcPr>
          <w:p w:rsidR="00F0639B" w:rsidRPr="00165170" w:rsidRDefault="00F0639B" w:rsidP="00451015">
            <w:pPr>
              <w:pStyle w:val="19"/>
              <w:jc w:val="both"/>
              <w:rPr>
                <w:rFonts w:ascii="Times New Roman" w:hAnsi="Times New Roman"/>
                <w:sz w:val="18"/>
                <w:szCs w:val="18"/>
              </w:rPr>
            </w:pPr>
            <w:r w:rsidRPr="00165170">
              <w:rPr>
                <w:rFonts w:ascii="Times New Roman" w:hAnsi="Times New Roman"/>
                <w:bCs/>
                <w:sz w:val="18"/>
                <w:szCs w:val="18"/>
              </w:rPr>
              <w:t xml:space="preserve">Разработка нормативных правовых актов </w:t>
            </w:r>
            <w:r>
              <w:rPr>
                <w:rFonts w:ascii="Times New Roman" w:hAnsi="Times New Roman"/>
                <w:sz w:val="18"/>
                <w:szCs w:val="18"/>
              </w:rPr>
              <w:t>Комсомольского</w:t>
            </w:r>
            <w:r w:rsidRPr="00165170">
              <w:rPr>
                <w:rFonts w:ascii="Times New Roman" w:hAnsi="Times New Roman"/>
                <w:sz w:val="18"/>
                <w:szCs w:val="18"/>
              </w:rPr>
              <w:t xml:space="preserve"> сельского поселения</w:t>
            </w:r>
            <w:r w:rsidRPr="00165170">
              <w:rPr>
                <w:rFonts w:ascii="Times New Roman" w:hAnsi="Times New Roman"/>
                <w:bCs/>
                <w:sz w:val="18"/>
                <w:szCs w:val="18"/>
              </w:rPr>
              <w:t xml:space="preserve"> в целях реализации Федерального закона от 25 декабря 2008г. № 273-ФЗ «О противодействии коррупции»</w:t>
            </w:r>
          </w:p>
          <w:p w:rsidR="00F0639B" w:rsidRPr="00165170" w:rsidRDefault="00F0639B" w:rsidP="00451015">
            <w:pPr>
              <w:autoSpaceDE w:val="0"/>
              <w:autoSpaceDN w:val="0"/>
              <w:adjustRightInd w:val="0"/>
              <w:jc w:val="both"/>
              <w:rPr>
                <w:bCs/>
                <w:sz w:val="18"/>
                <w:szCs w:val="18"/>
              </w:rPr>
            </w:pPr>
            <w:r w:rsidRPr="00165170">
              <w:rPr>
                <w:bCs/>
                <w:sz w:val="18"/>
                <w:szCs w:val="18"/>
              </w:rPr>
              <w:t xml:space="preserve"> </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2.2</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Совершенствование нормативно-право</w:t>
            </w:r>
            <w:r w:rsidRPr="00165170">
              <w:rPr>
                <w:bCs/>
                <w:sz w:val="18"/>
                <w:szCs w:val="18"/>
              </w:rPr>
              <w:softHyphen/>
              <w:t xml:space="preserve">вой базы </w:t>
            </w:r>
            <w:r>
              <w:rPr>
                <w:sz w:val="18"/>
                <w:szCs w:val="18"/>
              </w:rPr>
              <w:t>Комсомольского</w:t>
            </w:r>
            <w:r w:rsidRPr="00165170">
              <w:rPr>
                <w:sz w:val="18"/>
                <w:szCs w:val="18"/>
              </w:rPr>
              <w:t xml:space="preserve"> сельского поселения</w:t>
            </w:r>
            <w:r w:rsidRPr="00165170">
              <w:rPr>
                <w:bCs/>
                <w:sz w:val="18"/>
                <w:szCs w:val="18"/>
              </w:rPr>
              <w:t>, регулирующей вопросы противодействия коррупции</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bCs/>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3</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Антикоррупционная экспертиза нормативных правовых актов и их проектов</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 xml:space="preserve">Целевые  показатели </w:t>
            </w:r>
            <w:r>
              <w:rPr>
                <w:bCs/>
                <w:sz w:val="18"/>
                <w:szCs w:val="18"/>
              </w:rPr>
              <w:t>(</w:t>
            </w:r>
            <w:r w:rsidRPr="00165170">
              <w:rPr>
                <w:bCs/>
                <w:sz w:val="18"/>
                <w:szCs w:val="18"/>
              </w:rPr>
              <w:t>индикаторы</w:t>
            </w:r>
            <w:r>
              <w:rPr>
                <w:bCs/>
                <w:sz w:val="18"/>
                <w:szCs w:val="18"/>
              </w:rPr>
              <w:t>)</w:t>
            </w:r>
            <w:r w:rsidRPr="00165170">
              <w:rPr>
                <w:bCs/>
                <w:sz w:val="18"/>
                <w:szCs w:val="18"/>
              </w:rPr>
              <w:t xml:space="preserve"> подпрограммы, увязанные </w:t>
            </w:r>
            <w:r w:rsidRPr="00165170">
              <w:rPr>
                <w:bCs/>
                <w:sz w:val="18"/>
                <w:szCs w:val="18"/>
              </w:rPr>
              <w:lastRenderedPageBreak/>
              <w:t>с основным меропри</w:t>
            </w:r>
            <w:r w:rsidRPr="00165170">
              <w:rPr>
                <w:bCs/>
                <w:sz w:val="18"/>
                <w:szCs w:val="18"/>
              </w:rPr>
              <w:softHyphen/>
              <w:t>ятием 3</w:t>
            </w: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lastRenderedPageBreak/>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lastRenderedPageBreak/>
              <w:t>Меропри</w:t>
            </w:r>
            <w:r w:rsidRPr="00165170">
              <w:rPr>
                <w:bCs/>
                <w:sz w:val="18"/>
                <w:szCs w:val="18"/>
              </w:rPr>
              <w:softHyphen/>
              <w:t>ятие 3.1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Проведение антикоррупционной экспертизы нормативных правовых актов </w:t>
            </w:r>
            <w:r>
              <w:rPr>
                <w:sz w:val="18"/>
                <w:szCs w:val="18"/>
              </w:rPr>
              <w:t>Комсомольского</w:t>
            </w:r>
            <w:r w:rsidRPr="00165170">
              <w:rPr>
                <w:sz w:val="18"/>
                <w:szCs w:val="18"/>
              </w:rPr>
              <w:t xml:space="preserve"> сельского поселения</w:t>
            </w:r>
            <w:r w:rsidRPr="00165170">
              <w:rPr>
                <w:bCs/>
                <w:sz w:val="18"/>
                <w:szCs w:val="18"/>
              </w:rPr>
              <w:t xml:space="preserve"> и их проектов </w:t>
            </w:r>
          </w:p>
          <w:p w:rsidR="00F0639B" w:rsidRPr="00165170" w:rsidRDefault="00F0639B" w:rsidP="00451015">
            <w:pPr>
              <w:autoSpaceDE w:val="0"/>
              <w:autoSpaceDN w:val="0"/>
              <w:adjustRightInd w:val="0"/>
              <w:jc w:val="both"/>
              <w:rPr>
                <w:bCs/>
                <w:sz w:val="18"/>
                <w:szCs w:val="18"/>
              </w:rPr>
            </w:pP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3.2</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 </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p>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bCs/>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4</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Организация мониторинга факторов, порождающих коррупцию или способствующих ее распространению, и мер </w:t>
            </w:r>
            <w:r w:rsidRPr="00165170">
              <w:rPr>
                <w:bCs/>
                <w:sz w:val="18"/>
                <w:szCs w:val="18"/>
              </w:rPr>
              <w:lastRenderedPageBreak/>
              <w:t>антикоррупционной политики</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lastRenderedPageBreak/>
              <w:t xml:space="preserve">оценка существующего уровня коррупции в </w:t>
            </w:r>
            <w:r>
              <w:rPr>
                <w:sz w:val="18"/>
                <w:szCs w:val="18"/>
              </w:rPr>
              <w:t>Комсомольском</w:t>
            </w:r>
            <w:r w:rsidRPr="00165170">
              <w:rPr>
                <w:sz w:val="18"/>
                <w:szCs w:val="18"/>
              </w:rPr>
              <w:t xml:space="preserve"> сельском поселении</w:t>
            </w:r>
            <w:r w:rsidRPr="00165170">
              <w:rPr>
                <w:bCs/>
                <w:sz w:val="18"/>
                <w:szCs w:val="18"/>
              </w:rPr>
              <w:t>;</w:t>
            </w:r>
          </w:p>
          <w:p w:rsidR="00F0639B" w:rsidRPr="00165170" w:rsidRDefault="00F0639B" w:rsidP="00451015">
            <w:pPr>
              <w:autoSpaceDE w:val="0"/>
              <w:autoSpaceDN w:val="0"/>
              <w:adjustRightInd w:val="0"/>
              <w:jc w:val="both"/>
              <w:rPr>
                <w:bCs/>
                <w:sz w:val="18"/>
                <w:szCs w:val="18"/>
              </w:rPr>
            </w:pPr>
            <w:r w:rsidRPr="00165170">
              <w:rPr>
                <w:bCs/>
                <w:sz w:val="18"/>
                <w:szCs w:val="18"/>
              </w:rPr>
              <w:lastRenderedPageBreak/>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p w:rsidR="00F0639B" w:rsidRPr="00165170" w:rsidRDefault="00F0639B" w:rsidP="00451015">
            <w:pPr>
              <w:autoSpaceDE w:val="0"/>
              <w:autoSpaceDN w:val="0"/>
              <w:adjustRightInd w:val="0"/>
              <w:jc w:val="both"/>
              <w:rPr>
                <w:bCs/>
                <w:sz w:val="18"/>
                <w:szCs w:val="18"/>
              </w:rPr>
            </w:pP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lastRenderedPageBreak/>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p>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lastRenderedPageBreak/>
              <w:t xml:space="preserve">Целевые показатели </w:t>
            </w:r>
            <w:r>
              <w:rPr>
                <w:bCs/>
                <w:sz w:val="18"/>
                <w:szCs w:val="18"/>
              </w:rPr>
              <w:t>(</w:t>
            </w:r>
            <w:r w:rsidRPr="00165170">
              <w:rPr>
                <w:bCs/>
                <w:sz w:val="18"/>
                <w:szCs w:val="18"/>
              </w:rPr>
              <w:t>индикаторы</w:t>
            </w:r>
            <w:r>
              <w:rPr>
                <w:bCs/>
                <w:sz w:val="18"/>
                <w:szCs w:val="18"/>
              </w:rPr>
              <w:t>)</w:t>
            </w:r>
            <w:r w:rsidRPr="00165170">
              <w:rPr>
                <w:bCs/>
                <w:sz w:val="18"/>
                <w:szCs w:val="18"/>
              </w:rPr>
              <w:t xml:space="preserve"> подпрограммы, увязанные с основным меропри</w:t>
            </w:r>
            <w:r w:rsidRPr="00165170">
              <w:rPr>
                <w:bCs/>
                <w:sz w:val="18"/>
                <w:szCs w:val="18"/>
              </w:rPr>
              <w:softHyphen/>
              <w:t>ятием 4</w:t>
            </w: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Уровень коррупции в</w:t>
            </w:r>
            <w:r w:rsidRPr="00165170">
              <w:rPr>
                <w:sz w:val="18"/>
                <w:szCs w:val="18"/>
              </w:rPr>
              <w:t xml:space="preserve">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4.1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Проведение социологических исследований на предмет оценки уровня коррупции</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оценка существующего уровня коррупции в </w:t>
            </w:r>
            <w:r>
              <w:rPr>
                <w:sz w:val="18"/>
                <w:szCs w:val="18"/>
              </w:rPr>
              <w:t>Комсомольском</w:t>
            </w:r>
            <w:r w:rsidRPr="00165170">
              <w:rPr>
                <w:sz w:val="18"/>
                <w:szCs w:val="18"/>
              </w:rPr>
              <w:t xml:space="preserve"> сельском поселении</w:t>
            </w:r>
            <w:r w:rsidRPr="00165170">
              <w:rPr>
                <w:bCs/>
                <w:sz w:val="18"/>
                <w:szCs w:val="18"/>
              </w:rPr>
              <w:t>;</w:t>
            </w:r>
          </w:p>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bCs/>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5</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Совершенствование мер по противодействию коррупции в сфере закупок товаров, работ, услуг (далее также – закупка) для </w:t>
            </w:r>
            <w:r w:rsidRPr="00165170">
              <w:rPr>
                <w:bCs/>
                <w:sz w:val="18"/>
                <w:szCs w:val="18"/>
              </w:rPr>
              <w:lastRenderedPageBreak/>
              <w:t>обеспечения муниципальных нужд</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lastRenderedPageBreak/>
              <w:t xml:space="preserve">обеспечение открытости и прозрачности при осуществлении закупок для обеспечения </w:t>
            </w:r>
            <w:r w:rsidRPr="00165170">
              <w:rPr>
                <w:bCs/>
                <w:sz w:val="18"/>
                <w:szCs w:val="18"/>
              </w:rPr>
              <w:lastRenderedPageBreak/>
              <w:t>муниципальных нужд;</w:t>
            </w:r>
          </w:p>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lastRenderedPageBreak/>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lastRenderedPageBreak/>
              <w:t xml:space="preserve">Целевые показатели </w:t>
            </w:r>
            <w:r>
              <w:rPr>
                <w:bCs/>
                <w:sz w:val="18"/>
                <w:szCs w:val="18"/>
              </w:rPr>
              <w:t>(</w:t>
            </w:r>
            <w:r w:rsidRPr="00165170">
              <w:rPr>
                <w:bCs/>
                <w:sz w:val="18"/>
                <w:szCs w:val="18"/>
              </w:rPr>
              <w:t>индикаторы</w:t>
            </w:r>
            <w:r>
              <w:rPr>
                <w:bCs/>
                <w:sz w:val="18"/>
                <w:szCs w:val="18"/>
              </w:rPr>
              <w:t>)</w:t>
            </w:r>
            <w:r w:rsidRPr="00165170">
              <w:rPr>
                <w:bCs/>
                <w:sz w:val="18"/>
                <w:szCs w:val="18"/>
              </w:rPr>
              <w:t xml:space="preserve"> подпрограммы, увязанные с основным меропри</w:t>
            </w:r>
            <w:r w:rsidRPr="00165170">
              <w:rPr>
                <w:bCs/>
                <w:sz w:val="18"/>
                <w:szCs w:val="18"/>
              </w:rPr>
              <w:softHyphen/>
              <w:t>ятием 5</w:t>
            </w: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sz w:val="18"/>
                <w:szCs w:val="18"/>
              </w:rPr>
              <w:t>Количество закупок заказчиков, осуществляющих закупки для обеспечения муниципальных нужд, в отношении которых проведен мониторинг, количество процедур закупок</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jc w:val="center"/>
            </w:pPr>
            <w:r w:rsidRPr="00165170">
              <w:rPr>
                <w:bCs/>
                <w:sz w:val="18"/>
                <w:szCs w:val="18"/>
              </w:rPr>
              <w:t>3</w:t>
            </w:r>
          </w:p>
        </w:tc>
        <w:tc>
          <w:tcPr>
            <w:tcW w:w="567" w:type="dxa"/>
          </w:tcPr>
          <w:p w:rsidR="00F0639B" w:rsidRPr="00165170" w:rsidRDefault="00F0639B" w:rsidP="00451015">
            <w:pPr>
              <w:jc w:val="center"/>
            </w:pPr>
            <w:r w:rsidRPr="00165170">
              <w:rPr>
                <w:bCs/>
                <w:sz w:val="18"/>
                <w:szCs w:val="18"/>
              </w:rPr>
              <w:t>3</w:t>
            </w:r>
          </w:p>
        </w:tc>
        <w:tc>
          <w:tcPr>
            <w:tcW w:w="621" w:type="dxa"/>
          </w:tcPr>
          <w:p w:rsidR="00F0639B" w:rsidRPr="00165170" w:rsidRDefault="00F0639B" w:rsidP="00451015">
            <w:pPr>
              <w:jc w:val="center"/>
            </w:pPr>
            <w:r w:rsidRPr="00165170">
              <w:rPr>
                <w:bCs/>
                <w:sz w:val="18"/>
                <w:szCs w:val="18"/>
              </w:rPr>
              <w:t>3</w:t>
            </w:r>
          </w:p>
        </w:tc>
        <w:tc>
          <w:tcPr>
            <w:tcW w:w="567" w:type="dxa"/>
          </w:tcPr>
          <w:p w:rsidR="00F0639B" w:rsidRPr="00165170" w:rsidRDefault="00F0639B" w:rsidP="00451015">
            <w:pPr>
              <w:jc w:val="center"/>
            </w:pPr>
            <w:r w:rsidRPr="00165170">
              <w:rPr>
                <w:bCs/>
                <w:sz w:val="18"/>
                <w:szCs w:val="18"/>
              </w:rPr>
              <w:t>3</w:t>
            </w:r>
          </w:p>
        </w:tc>
        <w:tc>
          <w:tcPr>
            <w:tcW w:w="567" w:type="dxa"/>
          </w:tcPr>
          <w:p w:rsidR="00F0639B" w:rsidRPr="00165170" w:rsidRDefault="00F0639B" w:rsidP="00451015">
            <w:pPr>
              <w:jc w:val="center"/>
            </w:pPr>
            <w:r w:rsidRPr="00165170">
              <w:rPr>
                <w:bCs/>
                <w:sz w:val="18"/>
                <w:szCs w:val="18"/>
              </w:rPr>
              <w:t>3</w:t>
            </w:r>
          </w:p>
        </w:tc>
        <w:tc>
          <w:tcPr>
            <w:tcW w:w="726" w:type="dxa"/>
          </w:tcPr>
          <w:p w:rsidR="00F0639B" w:rsidRPr="00165170" w:rsidRDefault="00F0639B" w:rsidP="00451015">
            <w:pPr>
              <w:jc w:val="center"/>
            </w:pPr>
            <w:r w:rsidRPr="00165170">
              <w:rPr>
                <w:bCs/>
                <w:sz w:val="18"/>
                <w:szCs w:val="18"/>
              </w:rPr>
              <w:t>3</w:t>
            </w:r>
          </w:p>
        </w:tc>
        <w:tc>
          <w:tcPr>
            <w:tcW w:w="780" w:type="dxa"/>
          </w:tcPr>
          <w:p w:rsidR="00F0639B" w:rsidRPr="00165170" w:rsidRDefault="00F0639B" w:rsidP="00451015">
            <w:pPr>
              <w:jc w:val="center"/>
            </w:pPr>
            <w:r w:rsidRPr="00165170">
              <w:rPr>
                <w:bCs/>
                <w:sz w:val="18"/>
                <w:szCs w:val="18"/>
              </w:rPr>
              <w:t>3</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sz w:val="18"/>
                <w:szCs w:val="18"/>
              </w:rPr>
            </w:pPr>
            <w:r w:rsidRPr="00165170">
              <w:rPr>
                <w:sz w:val="18"/>
                <w:szCs w:val="18"/>
              </w:rPr>
              <w:t xml:space="preserve">Доля муниципальных служащих в </w:t>
            </w:r>
            <w:r>
              <w:rPr>
                <w:sz w:val="18"/>
                <w:szCs w:val="18"/>
              </w:rPr>
              <w:t>Комсомольском</w:t>
            </w:r>
            <w:r w:rsidRPr="00165170">
              <w:rPr>
                <w:sz w:val="18"/>
                <w:szCs w:val="18"/>
              </w:rPr>
              <w:t xml:space="preserve"> сельском поселении, осуществляющих в соответствии с должностными обязанностями закупки, прошедших обучение по программам повышения квалификации в сфере закупок, включающим вопросы по антикоррупционной тематике, процентов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50,0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50,0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50,0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50,0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50,0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50,0**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33,0**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5.1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Осуществление мониторинга закупок товаров, работ, услуг для обеспечения муниципальных нужд </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обеспечение открытости и прозрачности при осуществлении закупок для обеспечения муниципальных нужд;</w:t>
            </w:r>
          </w:p>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p w:rsidR="00F0639B" w:rsidRPr="00165170" w:rsidRDefault="00F0639B" w:rsidP="00451015">
            <w:pPr>
              <w:autoSpaceDE w:val="0"/>
              <w:autoSpaceDN w:val="0"/>
              <w:adjustRightInd w:val="0"/>
              <w:jc w:val="both"/>
              <w:rPr>
                <w:bCs/>
                <w:sz w:val="18"/>
                <w:szCs w:val="18"/>
              </w:rPr>
            </w:pP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t xml:space="preserve">ответственные исполнители – администрация </w:t>
            </w:r>
            <w:r>
              <w:rPr>
                <w:sz w:val="18"/>
                <w:szCs w:val="18"/>
              </w:rPr>
              <w:t>Комсомольского</w:t>
            </w:r>
            <w:r w:rsidRPr="00165170">
              <w:rPr>
                <w:sz w:val="18"/>
                <w:szCs w:val="18"/>
              </w:rPr>
              <w:t xml:space="preserve"> сельского поселения, МКУ «ЦБ Комсомольского района»</w:t>
            </w:r>
          </w:p>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5.2</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Проведение мероприятий по исключению случаев </w:t>
            </w:r>
            <w:r w:rsidRPr="00165170">
              <w:rPr>
                <w:bCs/>
                <w:sz w:val="18"/>
                <w:szCs w:val="18"/>
              </w:rPr>
              <w:lastRenderedPageBreak/>
              <w:t>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муниципальных нужд</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lastRenderedPageBreak/>
              <w:t xml:space="preserve">обеспечение открытости и прозрачности при </w:t>
            </w:r>
            <w:r w:rsidRPr="00165170">
              <w:rPr>
                <w:bCs/>
                <w:sz w:val="18"/>
                <w:szCs w:val="18"/>
              </w:rPr>
              <w:lastRenderedPageBreak/>
              <w:t>осуществлении закупок для обеспечения муниципальных нужд;</w:t>
            </w:r>
          </w:p>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p w:rsidR="00F0639B" w:rsidRPr="00165170" w:rsidRDefault="00F0639B" w:rsidP="00451015">
            <w:pPr>
              <w:autoSpaceDE w:val="0"/>
              <w:autoSpaceDN w:val="0"/>
              <w:adjustRightInd w:val="0"/>
              <w:jc w:val="both"/>
              <w:rPr>
                <w:bCs/>
                <w:sz w:val="18"/>
                <w:szCs w:val="18"/>
              </w:rPr>
            </w:pP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lastRenderedPageBreak/>
              <w:t xml:space="preserve">ответственные исполнители – администрация </w:t>
            </w:r>
            <w:r>
              <w:rPr>
                <w:sz w:val="18"/>
                <w:szCs w:val="18"/>
              </w:rPr>
              <w:lastRenderedPageBreak/>
              <w:t>Комсомольского</w:t>
            </w:r>
            <w:r w:rsidRPr="00165170">
              <w:rPr>
                <w:sz w:val="18"/>
                <w:szCs w:val="18"/>
              </w:rPr>
              <w:t xml:space="preserve"> сельского поселения, МКУ «ЦБ Комсомольского района»</w:t>
            </w:r>
          </w:p>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lastRenderedPageBreak/>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bCs/>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6</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Внедрение антикоррупционных механизмов в рамках реализации кадровой политики в органах местного самоуправления</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реализация кадровой политики в органах местного самоуправления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в целях минимизации коррупционных рисков</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администрации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Целевые показатели</w:t>
            </w:r>
            <w:r>
              <w:rPr>
                <w:bCs/>
                <w:sz w:val="18"/>
                <w:szCs w:val="18"/>
              </w:rPr>
              <w:t xml:space="preserve"> (</w:t>
            </w:r>
            <w:r w:rsidRPr="00165170">
              <w:rPr>
                <w:bCs/>
                <w:sz w:val="18"/>
                <w:szCs w:val="18"/>
              </w:rPr>
              <w:t>индикаторы</w:t>
            </w:r>
            <w:r>
              <w:rPr>
                <w:bCs/>
                <w:sz w:val="18"/>
                <w:szCs w:val="18"/>
              </w:rPr>
              <w:t>)</w:t>
            </w:r>
            <w:r w:rsidRPr="00165170">
              <w:rPr>
                <w:bCs/>
                <w:sz w:val="18"/>
                <w:szCs w:val="18"/>
              </w:rPr>
              <w:t xml:space="preserve"> подпрограммы, увязанные с основным меропри</w:t>
            </w:r>
            <w:r w:rsidRPr="00165170">
              <w:rPr>
                <w:bCs/>
                <w:sz w:val="18"/>
                <w:szCs w:val="18"/>
              </w:rPr>
              <w:softHyphen/>
              <w:t>ятием 6</w:t>
            </w:r>
          </w:p>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6.1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реализация кадровой политики в органах местного самоуправления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в целях минимизации коррупционных рисков</w:t>
            </w: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bCs/>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7</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Внедрение внутреннего контроля в органах местного самоуправления</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p w:rsidR="00F0639B" w:rsidRPr="00165170" w:rsidRDefault="00F0639B" w:rsidP="00451015">
            <w:pPr>
              <w:autoSpaceDE w:val="0"/>
              <w:autoSpaceDN w:val="0"/>
              <w:adjustRightInd w:val="0"/>
              <w:jc w:val="both"/>
              <w:rPr>
                <w:bCs/>
                <w:sz w:val="18"/>
                <w:szCs w:val="18"/>
              </w:rPr>
            </w:pPr>
            <w:r w:rsidRPr="00165170">
              <w:rPr>
                <w:bCs/>
                <w:sz w:val="18"/>
                <w:szCs w:val="18"/>
              </w:rPr>
              <w:t xml:space="preserve">обеспечение ответственности за коррупционные правонарушения </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 xml:space="preserve">Целевые показатели </w:t>
            </w:r>
            <w:r>
              <w:rPr>
                <w:bCs/>
                <w:sz w:val="18"/>
                <w:szCs w:val="18"/>
              </w:rPr>
              <w:t>(</w:t>
            </w:r>
            <w:r w:rsidRPr="00165170">
              <w:rPr>
                <w:bCs/>
                <w:sz w:val="18"/>
                <w:szCs w:val="18"/>
              </w:rPr>
              <w:t>индикаторы</w:t>
            </w:r>
            <w:r>
              <w:rPr>
                <w:bCs/>
                <w:sz w:val="18"/>
                <w:szCs w:val="18"/>
              </w:rPr>
              <w:t>)</w:t>
            </w:r>
            <w:r w:rsidRPr="00165170">
              <w:rPr>
                <w:bCs/>
                <w:sz w:val="18"/>
                <w:szCs w:val="18"/>
              </w:rPr>
              <w:t xml:space="preserve"> подпрограммы, увязанные с основным меропри</w:t>
            </w:r>
            <w:r w:rsidRPr="00165170">
              <w:rPr>
                <w:bCs/>
                <w:sz w:val="18"/>
                <w:szCs w:val="18"/>
              </w:rPr>
              <w:softHyphen/>
              <w:t>ятием 7</w:t>
            </w: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Доля муниципальных служащих в </w:t>
            </w:r>
            <w:r>
              <w:rPr>
                <w:sz w:val="18"/>
                <w:szCs w:val="18"/>
              </w:rPr>
              <w:t>Комсомольском</w:t>
            </w:r>
            <w:r w:rsidRPr="00165170">
              <w:rPr>
                <w:sz w:val="18"/>
                <w:szCs w:val="18"/>
              </w:rPr>
              <w:t xml:space="preserve"> сельском поселении</w:t>
            </w:r>
            <w:r w:rsidRPr="00165170">
              <w:rPr>
                <w:bCs/>
                <w:sz w:val="18"/>
                <w:szCs w:val="18"/>
              </w:rPr>
              <w:t xml:space="preserve">, в отношении которых лицами, ответственными за работу по профилактике коррупционных и иных правонарушений в органах местного самоуправления </w:t>
            </w:r>
            <w:r>
              <w:rPr>
                <w:sz w:val="18"/>
                <w:szCs w:val="18"/>
              </w:rPr>
              <w:t>Комсомольского</w:t>
            </w:r>
            <w:r w:rsidRPr="00165170">
              <w:rPr>
                <w:sz w:val="18"/>
                <w:szCs w:val="18"/>
              </w:rPr>
              <w:t xml:space="preserve"> сельского поселения</w:t>
            </w:r>
            <w:r w:rsidRPr="00165170">
              <w:rPr>
                <w:bCs/>
                <w:sz w:val="18"/>
                <w:szCs w:val="18"/>
              </w:rPr>
              <w:t>,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процентов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Доля лиц, ответственных за работу по профилактике коррупционных и иных правонарушений в органах местного самоуправления </w:t>
            </w:r>
            <w:r>
              <w:rPr>
                <w:sz w:val="18"/>
                <w:szCs w:val="18"/>
              </w:rPr>
              <w:t>Комсомольского</w:t>
            </w:r>
            <w:r w:rsidRPr="00165170">
              <w:rPr>
                <w:sz w:val="18"/>
                <w:szCs w:val="18"/>
              </w:rPr>
              <w:t xml:space="preserve"> сельского поселения</w:t>
            </w:r>
            <w:r w:rsidRPr="00165170">
              <w:rPr>
                <w:bCs/>
                <w:sz w:val="18"/>
                <w:szCs w:val="18"/>
              </w:rPr>
              <w:t>, прошедших обучение по антикоррупционной тематике, процентов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процентов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100,0**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7.1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Организация и обеспечение эффективного контроля за соблюдением муниципальными служащими ограничений и запретов, предусмотренных соответственно законодательством о муниципальной службе</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предупреждение коррупционных правонарушений;</w:t>
            </w:r>
          </w:p>
          <w:p w:rsidR="00F0639B" w:rsidRPr="00165170" w:rsidRDefault="00F0639B" w:rsidP="00451015">
            <w:pPr>
              <w:autoSpaceDE w:val="0"/>
              <w:autoSpaceDN w:val="0"/>
              <w:adjustRightInd w:val="0"/>
              <w:jc w:val="both"/>
              <w:rPr>
                <w:bCs/>
                <w:sz w:val="18"/>
                <w:szCs w:val="18"/>
              </w:rPr>
            </w:pPr>
            <w:r w:rsidRPr="00165170">
              <w:rPr>
                <w:bCs/>
                <w:sz w:val="18"/>
                <w:szCs w:val="18"/>
              </w:rPr>
              <w:t>устранение условий, порождающих коррупцию;</w:t>
            </w:r>
          </w:p>
          <w:p w:rsidR="00F0639B" w:rsidRPr="00165170" w:rsidRDefault="00F0639B" w:rsidP="00451015">
            <w:pPr>
              <w:autoSpaceDE w:val="0"/>
              <w:autoSpaceDN w:val="0"/>
              <w:adjustRightInd w:val="0"/>
              <w:jc w:val="both"/>
              <w:rPr>
                <w:bCs/>
                <w:sz w:val="18"/>
                <w:szCs w:val="18"/>
              </w:rPr>
            </w:pPr>
            <w:r w:rsidRPr="00165170">
              <w:rPr>
                <w:bCs/>
                <w:sz w:val="18"/>
                <w:szCs w:val="18"/>
              </w:rPr>
              <w:t xml:space="preserve">обеспечение ответственности за коррупционные правонарушения </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sidRPr="00165170">
              <w:rPr>
                <w:sz w:val="18"/>
                <w:szCs w:val="18"/>
              </w:rPr>
              <w:t xml:space="preserve">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15498" w:type="dxa"/>
            <w:gridSpan w:val="16"/>
          </w:tcPr>
          <w:p w:rsidR="00F0639B" w:rsidRPr="00165170" w:rsidRDefault="00F0639B" w:rsidP="00451015">
            <w:pPr>
              <w:autoSpaceDE w:val="0"/>
              <w:autoSpaceDN w:val="0"/>
              <w:adjustRightInd w:val="0"/>
              <w:ind w:left="-57" w:right="-57"/>
              <w:jc w:val="center"/>
              <w:rPr>
                <w:bCs/>
                <w:sz w:val="18"/>
                <w:szCs w:val="18"/>
              </w:rPr>
            </w:pPr>
            <w:r w:rsidRPr="00165170">
              <w:rPr>
                <w:b/>
                <w:bCs/>
                <w:sz w:val="18"/>
                <w:szCs w:val="18"/>
              </w:rPr>
              <w:t xml:space="preserve">Цель «Снижение уровня коррупции и ее влияния на деятельность органов местного самоуправления </w:t>
            </w:r>
            <w:r>
              <w:rPr>
                <w:b/>
                <w:bCs/>
                <w:sz w:val="18"/>
                <w:szCs w:val="18"/>
              </w:rPr>
              <w:t>Комсомольского</w:t>
            </w:r>
            <w:r w:rsidRPr="00165170">
              <w:rPr>
                <w:b/>
                <w:bCs/>
                <w:sz w:val="18"/>
                <w:szCs w:val="18"/>
              </w:rPr>
              <w:t xml:space="preserve"> </w:t>
            </w:r>
            <w:r w:rsidRPr="00165170">
              <w:rPr>
                <w:b/>
                <w:sz w:val="18"/>
                <w:szCs w:val="18"/>
              </w:rPr>
              <w:t>сельского поселения</w:t>
            </w:r>
            <w:r w:rsidRPr="00165170">
              <w:rPr>
                <w:b/>
                <w:bCs/>
                <w:sz w:val="18"/>
                <w:szCs w:val="18"/>
              </w:rPr>
              <w:t>»</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Основное мероприятие 8</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Обеспечение доступа граждан и организаций к информации о деятельности органов местного самоуправления  </w:t>
            </w:r>
            <w:r>
              <w:rPr>
                <w:sz w:val="18"/>
                <w:szCs w:val="18"/>
              </w:rPr>
              <w:t>Комсомольского</w:t>
            </w:r>
            <w:r w:rsidRPr="00165170">
              <w:rPr>
                <w:sz w:val="18"/>
                <w:szCs w:val="18"/>
              </w:rPr>
              <w:t xml:space="preserve"> сельского поселения</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t xml:space="preserve">ответственный исполнитель – администрации </w:t>
            </w:r>
            <w:r>
              <w:rPr>
                <w:sz w:val="18"/>
                <w:szCs w:val="18"/>
              </w:rPr>
              <w:t>Комсомольского</w:t>
            </w:r>
            <w:r w:rsidRPr="00165170">
              <w:rPr>
                <w:sz w:val="18"/>
                <w:szCs w:val="18"/>
              </w:rPr>
              <w:t xml:space="preserve"> сельского поселения</w:t>
            </w:r>
          </w:p>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keepNext/>
              <w:autoSpaceDE w:val="0"/>
              <w:autoSpaceDN w:val="0"/>
              <w:adjustRightInd w:val="0"/>
              <w:ind w:left="-57"/>
              <w:jc w:val="both"/>
              <w:rPr>
                <w:bCs/>
                <w:sz w:val="18"/>
                <w:szCs w:val="18"/>
              </w:rPr>
            </w:pPr>
            <w:r w:rsidRPr="00165170">
              <w:rPr>
                <w:bCs/>
                <w:sz w:val="18"/>
                <w:szCs w:val="18"/>
              </w:rPr>
              <w:t>Целевые показатели</w:t>
            </w:r>
            <w:r>
              <w:rPr>
                <w:bCs/>
                <w:sz w:val="18"/>
                <w:szCs w:val="18"/>
              </w:rPr>
              <w:t xml:space="preserve"> (</w:t>
            </w:r>
            <w:r w:rsidRPr="00165170">
              <w:rPr>
                <w:bCs/>
                <w:sz w:val="18"/>
                <w:szCs w:val="18"/>
              </w:rPr>
              <w:t>индикаторы</w:t>
            </w:r>
            <w:r>
              <w:rPr>
                <w:bCs/>
                <w:sz w:val="18"/>
                <w:szCs w:val="18"/>
              </w:rPr>
              <w:t>)</w:t>
            </w:r>
            <w:r w:rsidRPr="00165170">
              <w:rPr>
                <w:bCs/>
                <w:sz w:val="18"/>
                <w:szCs w:val="18"/>
              </w:rPr>
              <w:t xml:space="preserve"> подпрограммы, увязанные с основным меропри</w:t>
            </w:r>
            <w:r w:rsidRPr="00165170">
              <w:rPr>
                <w:bCs/>
                <w:sz w:val="18"/>
                <w:szCs w:val="18"/>
              </w:rPr>
              <w:softHyphen/>
              <w:t>ятием 8</w:t>
            </w:r>
          </w:p>
        </w:tc>
        <w:tc>
          <w:tcPr>
            <w:tcW w:w="8370" w:type="dxa"/>
            <w:gridSpan w:val="7"/>
          </w:tcPr>
          <w:p w:rsidR="00F0639B" w:rsidRPr="00165170" w:rsidRDefault="00F0639B" w:rsidP="00451015">
            <w:pPr>
              <w:keepNext/>
              <w:autoSpaceDE w:val="0"/>
              <w:autoSpaceDN w:val="0"/>
              <w:adjustRightInd w:val="0"/>
              <w:jc w:val="both"/>
              <w:rPr>
                <w:bCs/>
                <w:sz w:val="18"/>
                <w:szCs w:val="18"/>
              </w:rPr>
            </w:pPr>
            <w:r w:rsidRPr="00165170">
              <w:rPr>
                <w:bCs/>
                <w:sz w:val="18"/>
                <w:szCs w:val="18"/>
              </w:rPr>
              <w:t xml:space="preserve">Уровень коррупции в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keepNext/>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keepNext/>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keepNext/>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keepNext/>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keepNext/>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keepNext/>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keepNext/>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keepNext/>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8370" w:type="dxa"/>
            <w:gridSpan w:val="7"/>
          </w:tcPr>
          <w:p w:rsidR="00F0639B" w:rsidRPr="00165170" w:rsidRDefault="00F0639B" w:rsidP="00451015">
            <w:pPr>
              <w:autoSpaceDE w:val="0"/>
              <w:autoSpaceDN w:val="0"/>
              <w:adjustRightInd w:val="0"/>
              <w:jc w:val="both"/>
              <w:rPr>
                <w:bCs/>
                <w:sz w:val="18"/>
                <w:szCs w:val="18"/>
              </w:rPr>
            </w:pPr>
            <w:r w:rsidRPr="00165170">
              <w:rPr>
                <w:bCs/>
                <w:sz w:val="18"/>
                <w:szCs w:val="18"/>
              </w:rPr>
              <w:t>Уровень коррупции в</w:t>
            </w:r>
            <w:r w:rsidRPr="00165170">
              <w:rPr>
                <w:sz w:val="18"/>
                <w:szCs w:val="18"/>
              </w:rPr>
              <w:t xml:space="preserve"> </w:t>
            </w:r>
            <w:r>
              <w:rPr>
                <w:sz w:val="18"/>
                <w:szCs w:val="18"/>
              </w:rPr>
              <w:t>Комсомольском</w:t>
            </w:r>
            <w:r w:rsidRPr="00165170">
              <w:rPr>
                <w:sz w:val="18"/>
                <w:szCs w:val="18"/>
              </w:rPr>
              <w:t xml:space="preserve"> сельском поселении</w:t>
            </w:r>
            <w:r w:rsidRPr="00165170">
              <w:rPr>
                <w:bCs/>
                <w:sz w:val="18"/>
                <w:szCs w:val="18"/>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4**</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8.1</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Организация размещения в средствах массовой информации </w:t>
            </w:r>
            <w:r w:rsidRPr="00165170">
              <w:rPr>
                <w:bCs/>
                <w:sz w:val="18"/>
                <w:szCs w:val="18"/>
              </w:rPr>
              <w:lastRenderedPageBreak/>
              <w:t xml:space="preserve">информационных сюжетов, интервью по вопросам реализации на территории </w:t>
            </w:r>
            <w:r>
              <w:rPr>
                <w:sz w:val="18"/>
                <w:szCs w:val="18"/>
              </w:rPr>
              <w:t>Комсомольского</w:t>
            </w:r>
            <w:r w:rsidRPr="00165170">
              <w:rPr>
                <w:sz w:val="18"/>
                <w:szCs w:val="18"/>
              </w:rPr>
              <w:t xml:space="preserve"> сельского поселения</w:t>
            </w:r>
            <w:r w:rsidRPr="00165170">
              <w:rPr>
                <w:bCs/>
                <w:sz w:val="18"/>
                <w:szCs w:val="18"/>
              </w:rPr>
              <w:t xml:space="preserve"> государственной политики в области противодействия коррупции</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lastRenderedPageBreak/>
              <w:t xml:space="preserve">содействие реализации прав граждан и </w:t>
            </w:r>
            <w:r w:rsidRPr="00165170">
              <w:rPr>
                <w:bCs/>
                <w:sz w:val="18"/>
                <w:szCs w:val="18"/>
              </w:rPr>
              <w:lastRenderedPageBreak/>
              <w:t>организаций на доступ к информации о фактах коррупции, а также на их свободное освещение в средствах массовой информации</w:t>
            </w:r>
          </w:p>
        </w:tc>
        <w:tc>
          <w:tcPr>
            <w:tcW w:w="2268" w:type="dxa"/>
            <w:vMerge w:val="restart"/>
          </w:tcPr>
          <w:p w:rsidR="00F0639B" w:rsidRPr="00165170" w:rsidRDefault="00F0639B" w:rsidP="00451015">
            <w:pPr>
              <w:autoSpaceDE w:val="0"/>
              <w:autoSpaceDN w:val="0"/>
              <w:adjustRightInd w:val="0"/>
              <w:jc w:val="both"/>
              <w:rPr>
                <w:sz w:val="18"/>
                <w:szCs w:val="18"/>
                <w:lang w:eastAsia="en-US"/>
              </w:rPr>
            </w:pPr>
            <w:r w:rsidRPr="00165170">
              <w:rPr>
                <w:bCs/>
                <w:sz w:val="18"/>
                <w:szCs w:val="18"/>
              </w:rPr>
              <w:lastRenderedPageBreak/>
              <w:t xml:space="preserve">ответственный исполнитель – администрация </w:t>
            </w:r>
            <w:r>
              <w:rPr>
                <w:sz w:val="18"/>
                <w:szCs w:val="18"/>
              </w:rPr>
              <w:lastRenderedPageBreak/>
              <w:t>Комсомольского</w:t>
            </w:r>
            <w:r w:rsidRPr="00165170">
              <w:rPr>
                <w:sz w:val="18"/>
                <w:szCs w:val="18"/>
              </w:rPr>
              <w:t xml:space="preserve"> сельского поселения</w:t>
            </w:r>
          </w:p>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lastRenderedPageBreak/>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val="restart"/>
          </w:tcPr>
          <w:p w:rsidR="00F0639B" w:rsidRPr="00165170" w:rsidRDefault="00F0639B" w:rsidP="00451015">
            <w:pPr>
              <w:autoSpaceDE w:val="0"/>
              <w:autoSpaceDN w:val="0"/>
              <w:adjustRightInd w:val="0"/>
              <w:ind w:left="-57"/>
              <w:jc w:val="both"/>
              <w:rPr>
                <w:bCs/>
                <w:sz w:val="18"/>
                <w:szCs w:val="18"/>
              </w:rPr>
            </w:pPr>
            <w:r w:rsidRPr="00165170">
              <w:rPr>
                <w:bCs/>
                <w:sz w:val="18"/>
                <w:szCs w:val="18"/>
              </w:rPr>
              <w:t>Меропри</w:t>
            </w:r>
            <w:r w:rsidRPr="00165170">
              <w:rPr>
                <w:bCs/>
                <w:sz w:val="18"/>
                <w:szCs w:val="18"/>
              </w:rPr>
              <w:softHyphen/>
              <w:t>ятие 8.2</w:t>
            </w:r>
          </w:p>
        </w:tc>
        <w:tc>
          <w:tcPr>
            <w:tcW w:w="2010"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w:t>
            </w:r>
          </w:p>
        </w:tc>
        <w:tc>
          <w:tcPr>
            <w:tcW w:w="1602"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268" w:type="dxa"/>
            <w:vMerge w:val="restart"/>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ответственный исполнитель – администрация </w:t>
            </w:r>
            <w:r>
              <w:rPr>
                <w:sz w:val="18"/>
                <w:szCs w:val="18"/>
              </w:rPr>
              <w:t>Комсомольского</w:t>
            </w:r>
            <w:r w:rsidRPr="00165170">
              <w:rPr>
                <w:sz w:val="18"/>
                <w:szCs w:val="18"/>
              </w:rPr>
              <w:t xml:space="preserve"> сельского поселения</w:t>
            </w:r>
            <w:r w:rsidRPr="00165170">
              <w:rPr>
                <w:bCs/>
                <w:sz w:val="18"/>
                <w:szCs w:val="18"/>
              </w:rPr>
              <w:t xml:space="preserve"> </w:t>
            </w: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всего</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федеральный бюджет</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республиканский бюджет Чувашской Республики</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r w:rsidR="00F0639B" w:rsidRPr="00165170" w:rsidTr="00451015">
        <w:tc>
          <w:tcPr>
            <w:tcW w:w="948" w:type="dxa"/>
            <w:vMerge/>
          </w:tcPr>
          <w:p w:rsidR="00F0639B" w:rsidRPr="00165170" w:rsidRDefault="00F0639B" w:rsidP="00451015">
            <w:pPr>
              <w:autoSpaceDE w:val="0"/>
              <w:autoSpaceDN w:val="0"/>
              <w:adjustRightInd w:val="0"/>
              <w:ind w:left="-57"/>
              <w:jc w:val="both"/>
              <w:rPr>
                <w:bCs/>
                <w:sz w:val="18"/>
                <w:szCs w:val="18"/>
              </w:rPr>
            </w:pPr>
          </w:p>
        </w:tc>
        <w:tc>
          <w:tcPr>
            <w:tcW w:w="2010" w:type="dxa"/>
            <w:vMerge/>
          </w:tcPr>
          <w:p w:rsidR="00F0639B" w:rsidRPr="00165170" w:rsidRDefault="00F0639B" w:rsidP="00451015">
            <w:pPr>
              <w:autoSpaceDE w:val="0"/>
              <w:autoSpaceDN w:val="0"/>
              <w:adjustRightInd w:val="0"/>
              <w:jc w:val="both"/>
              <w:rPr>
                <w:bCs/>
                <w:sz w:val="18"/>
                <w:szCs w:val="18"/>
              </w:rPr>
            </w:pPr>
          </w:p>
        </w:tc>
        <w:tc>
          <w:tcPr>
            <w:tcW w:w="1602" w:type="dxa"/>
            <w:vMerge/>
          </w:tcPr>
          <w:p w:rsidR="00F0639B" w:rsidRPr="00165170" w:rsidRDefault="00F0639B" w:rsidP="00451015">
            <w:pPr>
              <w:autoSpaceDE w:val="0"/>
              <w:autoSpaceDN w:val="0"/>
              <w:adjustRightInd w:val="0"/>
              <w:jc w:val="both"/>
              <w:rPr>
                <w:bCs/>
                <w:sz w:val="18"/>
                <w:szCs w:val="18"/>
              </w:rPr>
            </w:pPr>
          </w:p>
        </w:tc>
        <w:tc>
          <w:tcPr>
            <w:tcW w:w="2268" w:type="dxa"/>
            <w:vMerge/>
          </w:tcPr>
          <w:p w:rsidR="00F0639B" w:rsidRPr="00165170" w:rsidRDefault="00F0639B" w:rsidP="00451015">
            <w:pPr>
              <w:autoSpaceDE w:val="0"/>
              <w:autoSpaceDN w:val="0"/>
              <w:adjustRightInd w:val="0"/>
              <w:jc w:val="both"/>
              <w:rPr>
                <w:bCs/>
                <w:sz w:val="18"/>
                <w:szCs w:val="18"/>
              </w:rPr>
            </w:pPr>
          </w:p>
        </w:tc>
        <w:tc>
          <w:tcPr>
            <w:tcW w:w="63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60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75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510" w:type="dxa"/>
          </w:tcPr>
          <w:p w:rsidR="00F0639B" w:rsidRPr="00165170" w:rsidRDefault="00F0639B" w:rsidP="00451015">
            <w:pPr>
              <w:autoSpaceDE w:val="0"/>
              <w:autoSpaceDN w:val="0"/>
              <w:adjustRightInd w:val="0"/>
              <w:jc w:val="center"/>
              <w:rPr>
                <w:bCs/>
                <w:sz w:val="18"/>
                <w:szCs w:val="18"/>
              </w:rPr>
            </w:pPr>
            <w:r w:rsidRPr="00165170">
              <w:rPr>
                <w:bCs/>
                <w:sz w:val="18"/>
                <w:szCs w:val="18"/>
              </w:rPr>
              <w:t>x</w:t>
            </w:r>
          </w:p>
        </w:tc>
        <w:tc>
          <w:tcPr>
            <w:tcW w:w="1722" w:type="dxa"/>
          </w:tcPr>
          <w:p w:rsidR="00F0639B" w:rsidRPr="00165170" w:rsidRDefault="00F0639B" w:rsidP="00451015">
            <w:pPr>
              <w:autoSpaceDE w:val="0"/>
              <w:autoSpaceDN w:val="0"/>
              <w:adjustRightInd w:val="0"/>
              <w:jc w:val="both"/>
              <w:rPr>
                <w:bCs/>
                <w:sz w:val="18"/>
                <w:szCs w:val="18"/>
              </w:rPr>
            </w:pPr>
            <w:r w:rsidRPr="00165170">
              <w:rPr>
                <w:bCs/>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3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621"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567"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26"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c>
          <w:tcPr>
            <w:tcW w:w="780" w:type="dxa"/>
          </w:tcPr>
          <w:p w:rsidR="00F0639B" w:rsidRPr="00165170" w:rsidRDefault="00F0639B" w:rsidP="00451015">
            <w:pPr>
              <w:autoSpaceDE w:val="0"/>
              <w:autoSpaceDN w:val="0"/>
              <w:adjustRightInd w:val="0"/>
              <w:ind w:left="-57" w:right="-57"/>
              <w:jc w:val="center"/>
              <w:rPr>
                <w:bCs/>
                <w:sz w:val="18"/>
                <w:szCs w:val="18"/>
              </w:rPr>
            </w:pPr>
            <w:r w:rsidRPr="00165170">
              <w:rPr>
                <w:bCs/>
                <w:sz w:val="18"/>
                <w:szCs w:val="18"/>
              </w:rPr>
              <w:t>0,0</w:t>
            </w:r>
          </w:p>
        </w:tc>
      </w:tr>
    </w:tbl>
    <w:p w:rsidR="00F0639B" w:rsidRPr="00165170" w:rsidRDefault="00F0639B" w:rsidP="00F0639B">
      <w:pPr>
        <w:autoSpaceDE w:val="0"/>
        <w:autoSpaceDN w:val="0"/>
        <w:adjustRightInd w:val="0"/>
        <w:jc w:val="both"/>
        <w:rPr>
          <w:sz w:val="16"/>
          <w:szCs w:val="16"/>
          <w:lang w:eastAsia="en-US"/>
        </w:rPr>
      </w:pPr>
      <w:bookmarkStart w:id="49" w:name="Par1395"/>
      <w:bookmarkEnd w:id="49"/>
    </w:p>
    <w:p w:rsidR="00F0639B" w:rsidRPr="00165170" w:rsidRDefault="00F0639B" w:rsidP="00F0639B">
      <w:pPr>
        <w:autoSpaceDE w:val="0"/>
        <w:autoSpaceDN w:val="0"/>
        <w:adjustRightInd w:val="0"/>
        <w:jc w:val="both"/>
        <w:rPr>
          <w:sz w:val="16"/>
          <w:szCs w:val="16"/>
          <w:lang w:eastAsia="en-US"/>
        </w:rPr>
      </w:pPr>
      <w:r w:rsidRPr="00165170">
        <w:rPr>
          <w:sz w:val="16"/>
          <w:szCs w:val="16"/>
          <w:lang w:eastAsia="en-US"/>
        </w:rPr>
        <w:t>_______________</w:t>
      </w:r>
    </w:p>
    <w:p w:rsidR="00F0639B" w:rsidRPr="00165170" w:rsidRDefault="00F0639B" w:rsidP="00F0639B">
      <w:pPr>
        <w:autoSpaceDE w:val="0"/>
        <w:autoSpaceDN w:val="0"/>
        <w:adjustRightInd w:val="0"/>
        <w:jc w:val="both"/>
        <w:rPr>
          <w:sz w:val="16"/>
          <w:szCs w:val="16"/>
          <w:lang w:eastAsia="en-US"/>
        </w:rPr>
      </w:pPr>
      <w:r w:rsidRPr="00165170">
        <w:rPr>
          <w:sz w:val="16"/>
          <w:szCs w:val="16"/>
          <w:lang w:eastAsia="en-US"/>
        </w:rPr>
        <w:t xml:space="preserve">  * Мероприятие осуществляется по согласованию с исполнителем.</w:t>
      </w:r>
    </w:p>
    <w:p w:rsidR="00F0639B" w:rsidRPr="00165170" w:rsidRDefault="00F0639B" w:rsidP="00F0639B">
      <w:pPr>
        <w:autoSpaceDE w:val="0"/>
        <w:autoSpaceDN w:val="0"/>
        <w:adjustRightInd w:val="0"/>
        <w:jc w:val="both"/>
        <w:rPr>
          <w:sz w:val="16"/>
          <w:szCs w:val="16"/>
        </w:rPr>
      </w:pPr>
      <w:r w:rsidRPr="00165170">
        <w:rPr>
          <w:sz w:val="16"/>
          <w:szCs w:val="16"/>
        </w:rPr>
        <w:t xml:space="preserve">** Приводятся значения целевых показателей </w:t>
      </w:r>
      <w:r>
        <w:rPr>
          <w:sz w:val="16"/>
          <w:szCs w:val="16"/>
        </w:rPr>
        <w:t>(</w:t>
      </w:r>
      <w:r w:rsidRPr="00165170">
        <w:rPr>
          <w:sz w:val="16"/>
          <w:szCs w:val="16"/>
        </w:rPr>
        <w:t>индикаторов</w:t>
      </w:r>
      <w:r>
        <w:rPr>
          <w:sz w:val="16"/>
          <w:szCs w:val="16"/>
        </w:rPr>
        <w:t xml:space="preserve">) </w:t>
      </w:r>
      <w:r w:rsidRPr="00165170">
        <w:rPr>
          <w:sz w:val="16"/>
          <w:szCs w:val="16"/>
        </w:rPr>
        <w:t>в 2030 и 2035 годах соответственно.</w:t>
      </w:r>
    </w:p>
    <w:p w:rsidR="00F0639B" w:rsidRPr="00165170" w:rsidRDefault="00F0639B" w:rsidP="00F0639B">
      <w:pPr>
        <w:autoSpaceDE w:val="0"/>
        <w:autoSpaceDN w:val="0"/>
        <w:adjustRightInd w:val="0"/>
        <w:jc w:val="both"/>
        <w:rPr>
          <w:sz w:val="16"/>
          <w:szCs w:val="16"/>
        </w:rPr>
        <w:sectPr w:rsidR="00F0639B" w:rsidRPr="00165170" w:rsidSect="00B279D5">
          <w:pgSz w:w="16838" w:h="11905" w:orient="landscape"/>
          <w:pgMar w:top="1985" w:right="1134" w:bottom="1134" w:left="1134" w:header="709" w:footer="709" w:gutter="0"/>
          <w:pgNumType w:start="1"/>
          <w:cols w:space="720"/>
          <w:titlePg/>
          <w:docGrid w:linePitch="326"/>
        </w:sectPr>
      </w:pPr>
    </w:p>
    <w:p w:rsidR="00F0639B" w:rsidRPr="00165170" w:rsidRDefault="00F0639B" w:rsidP="00F0639B">
      <w:pPr>
        <w:autoSpaceDE w:val="0"/>
        <w:autoSpaceDN w:val="0"/>
        <w:adjustRightInd w:val="0"/>
        <w:jc w:val="both"/>
        <w:rPr>
          <w:sz w:val="16"/>
          <w:szCs w:val="16"/>
        </w:rPr>
      </w:pPr>
    </w:p>
    <w:p w:rsidR="00F0639B" w:rsidRPr="00165170" w:rsidRDefault="00F0639B" w:rsidP="00F0639B">
      <w:pPr>
        <w:autoSpaceDE w:val="0"/>
        <w:autoSpaceDN w:val="0"/>
        <w:adjustRightInd w:val="0"/>
        <w:ind w:left="5382"/>
        <w:jc w:val="center"/>
        <w:outlineLvl w:val="0"/>
        <w:rPr>
          <w:sz w:val="22"/>
          <w:szCs w:val="22"/>
          <w:lang w:eastAsia="en-US"/>
        </w:rPr>
      </w:pPr>
      <w:r w:rsidRPr="00165170">
        <w:rPr>
          <w:sz w:val="22"/>
          <w:szCs w:val="22"/>
          <w:lang w:eastAsia="en-US"/>
        </w:rPr>
        <w:t>Приложение № 5</w:t>
      </w:r>
    </w:p>
    <w:p w:rsidR="00F0639B" w:rsidRPr="00165170" w:rsidRDefault="00F0639B" w:rsidP="00F0639B">
      <w:pPr>
        <w:autoSpaceDE w:val="0"/>
        <w:autoSpaceDN w:val="0"/>
        <w:adjustRightInd w:val="0"/>
        <w:ind w:left="5382"/>
        <w:jc w:val="center"/>
        <w:rPr>
          <w:sz w:val="22"/>
          <w:szCs w:val="22"/>
          <w:lang w:eastAsia="en-US"/>
        </w:rPr>
      </w:pPr>
      <w:r w:rsidRPr="00165170">
        <w:rPr>
          <w:sz w:val="22"/>
          <w:szCs w:val="22"/>
          <w:lang w:eastAsia="en-US"/>
        </w:rPr>
        <w:t>к муниципальной программе</w:t>
      </w:r>
    </w:p>
    <w:p w:rsidR="00F0639B" w:rsidRPr="00165170" w:rsidRDefault="00F0639B" w:rsidP="00F0639B">
      <w:pPr>
        <w:autoSpaceDE w:val="0"/>
        <w:autoSpaceDN w:val="0"/>
        <w:adjustRightInd w:val="0"/>
        <w:ind w:left="5382"/>
        <w:jc w:val="center"/>
        <w:rPr>
          <w:sz w:val="22"/>
          <w:szCs w:val="22"/>
          <w:lang w:eastAsia="en-US"/>
        </w:rPr>
      </w:pPr>
      <w:r>
        <w:rPr>
          <w:sz w:val="22"/>
          <w:szCs w:val="22"/>
        </w:rPr>
        <w:t>Комсомольского</w:t>
      </w:r>
      <w:r w:rsidRPr="00165170">
        <w:rPr>
          <w:sz w:val="22"/>
          <w:szCs w:val="22"/>
        </w:rPr>
        <w:t xml:space="preserve"> сельского поселения</w:t>
      </w:r>
      <w:r w:rsidRPr="00165170">
        <w:rPr>
          <w:sz w:val="22"/>
          <w:szCs w:val="22"/>
          <w:lang w:eastAsia="en-US"/>
        </w:rPr>
        <w:t xml:space="preserve"> «Развитие потенциала</w:t>
      </w:r>
    </w:p>
    <w:p w:rsidR="00F0639B" w:rsidRPr="00165170" w:rsidRDefault="00F0639B" w:rsidP="00F0639B">
      <w:pPr>
        <w:autoSpaceDE w:val="0"/>
        <w:autoSpaceDN w:val="0"/>
        <w:adjustRightInd w:val="0"/>
        <w:ind w:left="5382"/>
        <w:jc w:val="center"/>
        <w:rPr>
          <w:sz w:val="22"/>
          <w:szCs w:val="22"/>
          <w:lang w:eastAsia="en-US"/>
        </w:rPr>
      </w:pPr>
      <w:r w:rsidRPr="00165170">
        <w:rPr>
          <w:sz w:val="22"/>
          <w:szCs w:val="22"/>
          <w:lang w:eastAsia="en-US"/>
        </w:rPr>
        <w:t>муниципального управления»</w:t>
      </w:r>
    </w:p>
    <w:p w:rsidR="00F0639B" w:rsidRPr="00165170" w:rsidRDefault="00F0639B" w:rsidP="00F0639B">
      <w:pPr>
        <w:autoSpaceDE w:val="0"/>
        <w:autoSpaceDN w:val="0"/>
        <w:adjustRightInd w:val="0"/>
        <w:jc w:val="right"/>
        <w:rPr>
          <w:sz w:val="26"/>
          <w:szCs w:val="26"/>
          <w:lang w:eastAsia="en-US"/>
        </w:rPr>
      </w:pPr>
    </w:p>
    <w:p w:rsidR="00F0639B" w:rsidRPr="00165170" w:rsidRDefault="00F0639B" w:rsidP="00F0639B">
      <w:pPr>
        <w:autoSpaceDE w:val="0"/>
        <w:autoSpaceDN w:val="0"/>
        <w:adjustRightInd w:val="0"/>
        <w:jc w:val="right"/>
        <w:rPr>
          <w:sz w:val="26"/>
          <w:szCs w:val="26"/>
          <w:lang w:eastAsia="en-US"/>
        </w:rPr>
      </w:pP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П О Д П Р О Г Р А М М А</w:t>
      </w:r>
    </w:p>
    <w:p w:rsidR="00F0639B" w:rsidRPr="00165170" w:rsidRDefault="00F0639B" w:rsidP="00F0639B">
      <w:pPr>
        <w:autoSpaceDE w:val="0"/>
        <w:autoSpaceDN w:val="0"/>
        <w:adjustRightInd w:val="0"/>
        <w:jc w:val="center"/>
        <w:rPr>
          <w:b/>
          <w:sz w:val="26"/>
          <w:szCs w:val="26"/>
        </w:rPr>
      </w:pPr>
      <w:r w:rsidRPr="00165170">
        <w:rPr>
          <w:b/>
          <w:sz w:val="26"/>
          <w:szCs w:val="26"/>
          <w:lang w:eastAsia="en-US"/>
        </w:rPr>
        <w:t>«Совершенствование кадровой политики и развитие кадрового потенциала муниципальной службы»</w:t>
      </w:r>
      <w:r w:rsidRPr="00165170">
        <w:rPr>
          <w:b/>
          <w:sz w:val="26"/>
          <w:szCs w:val="26"/>
        </w:rPr>
        <w:t xml:space="preserve"> </w:t>
      </w:r>
      <w:r w:rsidRPr="00165170">
        <w:rPr>
          <w:b/>
          <w:sz w:val="26"/>
          <w:szCs w:val="26"/>
          <w:lang w:eastAsia="en-US"/>
        </w:rPr>
        <w:t xml:space="preserve">муниципальной программы </w:t>
      </w:r>
      <w:r>
        <w:rPr>
          <w:b/>
          <w:sz w:val="26"/>
          <w:szCs w:val="26"/>
        </w:rPr>
        <w:t>Комсомольского</w:t>
      </w:r>
      <w:r w:rsidRPr="00165170">
        <w:rPr>
          <w:b/>
          <w:sz w:val="26"/>
          <w:szCs w:val="26"/>
        </w:rPr>
        <w:t xml:space="preserve"> сельского поселения</w:t>
      </w:r>
      <w:r w:rsidRPr="00165170">
        <w:rPr>
          <w:b/>
          <w:sz w:val="26"/>
          <w:szCs w:val="26"/>
          <w:lang w:eastAsia="en-US"/>
        </w:rPr>
        <w:t xml:space="preserve"> «Развитие</w:t>
      </w:r>
      <w:r w:rsidRPr="00165170">
        <w:rPr>
          <w:b/>
          <w:sz w:val="26"/>
          <w:szCs w:val="26"/>
        </w:rPr>
        <w:t xml:space="preserve">  </w:t>
      </w:r>
      <w:r w:rsidRPr="00165170">
        <w:rPr>
          <w:b/>
          <w:sz w:val="26"/>
          <w:szCs w:val="26"/>
          <w:lang w:eastAsia="en-US"/>
        </w:rPr>
        <w:t>потенциала муниципального управления»</w:t>
      </w:r>
    </w:p>
    <w:p w:rsidR="00F0639B" w:rsidRPr="00165170" w:rsidRDefault="00F0639B" w:rsidP="00F0639B">
      <w:pPr>
        <w:autoSpaceDE w:val="0"/>
        <w:autoSpaceDN w:val="0"/>
        <w:adjustRightInd w:val="0"/>
        <w:jc w:val="center"/>
        <w:rPr>
          <w:sz w:val="26"/>
          <w:szCs w:val="26"/>
          <w:lang w:eastAsia="en-US"/>
        </w:rPr>
      </w:pPr>
    </w:p>
    <w:p w:rsidR="00F0639B" w:rsidRPr="00165170" w:rsidRDefault="00F0639B" w:rsidP="00F0639B">
      <w:pPr>
        <w:autoSpaceDE w:val="0"/>
        <w:autoSpaceDN w:val="0"/>
        <w:adjustRightInd w:val="0"/>
        <w:jc w:val="center"/>
        <w:rPr>
          <w:sz w:val="26"/>
          <w:szCs w:val="26"/>
          <w:lang w:eastAsia="en-US"/>
        </w:rPr>
      </w:pPr>
    </w:p>
    <w:tbl>
      <w:tblPr>
        <w:tblW w:w="5000" w:type="pct"/>
        <w:tblCellMar>
          <w:left w:w="62" w:type="dxa"/>
          <w:right w:w="62" w:type="dxa"/>
        </w:tblCellMar>
        <w:tblLook w:val="0000" w:firstRow="0" w:lastRow="0" w:firstColumn="0" w:lastColumn="0" w:noHBand="0" w:noVBand="0"/>
      </w:tblPr>
      <w:tblGrid>
        <w:gridCol w:w="2759"/>
        <w:gridCol w:w="287"/>
        <w:gridCol w:w="6025"/>
      </w:tblGrid>
      <w:tr w:rsidR="00F0639B" w:rsidRPr="00165170" w:rsidTr="00451015">
        <w:tc>
          <w:tcPr>
            <w:tcW w:w="15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Ответственный исполнитель подпрограммы</w:t>
            </w:r>
          </w:p>
        </w:tc>
        <w:tc>
          <w:tcPr>
            <w:tcW w:w="158" w:type="pct"/>
          </w:tcPr>
          <w:p w:rsidR="00F0639B" w:rsidRPr="00165170" w:rsidRDefault="00F0639B" w:rsidP="00451015">
            <w:pPr>
              <w:autoSpaceDE w:val="0"/>
              <w:autoSpaceDN w:val="0"/>
              <w:adjustRightInd w:val="0"/>
              <w:jc w:val="center"/>
              <w:rPr>
                <w:sz w:val="26"/>
                <w:szCs w:val="26"/>
              </w:rPr>
            </w:pPr>
            <w:r w:rsidRPr="00165170">
              <w:rPr>
                <w:sz w:val="26"/>
                <w:szCs w:val="26"/>
              </w:rPr>
              <w:t>–</w:t>
            </w:r>
          </w:p>
        </w:tc>
        <w:tc>
          <w:tcPr>
            <w:tcW w:w="3321" w:type="pct"/>
          </w:tcPr>
          <w:p w:rsidR="00F0639B" w:rsidRPr="00165170" w:rsidRDefault="00F0639B" w:rsidP="00451015">
            <w:pPr>
              <w:autoSpaceDE w:val="0"/>
              <w:autoSpaceDN w:val="0"/>
              <w:adjustRightInd w:val="0"/>
              <w:jc w:val="both"/>
              <w:rPr>
                <w:sz w:val="26"/>
                <w:szCs w:val="26"/>
              </w:rPr>
            </w:pPr>
            <w:r w:rsidRPr="00165170">
              <w:rPr>
                <w:sz w:val="26"/>
                <w:szCs w:val="26"/>
              </w:rPr>
              <w:t xml:space="preserve">администрация </w:t>
            </w:r>
            <w:r>
              <w:rPr>
                <w:sz w:val="26"/>
                <w:szCs w:val="26"/>
              </w:rPr>
              <w:t>Комсомольского</w:t>
            </w:r>
            <w:r w:rsidRPr="00165170">
              <w:rPr>
                <w:sz w:val="26"/>
                <w:szCs w:val="26"/>
              </w:rPr>
              <w:t xml:space="preserve"> сельского поселения</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Цель подпрограммы </w:t>
            </w:r>
          </w:p>
        </w:tc>
        <w:tc>
          <w:tcPr>
            <w:tcW w:w="158" w:type="pct"/>
          </w:tcPr>
          <w:p w:rsidR="00F0639B" w:rsidRPr="00165170" w:rsidRDefault="00F0639B" w:rsidP="00451015">
            <w:pPr>
              <w:jc w:val="center"/>
            </w:pPr>
            <w:r w:rsidRPr="00165170">
              <w:rPr>
                <w:sz w:val="26"/>
                <w:szCs w:val="26"/>
              </w:rPr>
              <w:t>–</w:t>
            </w:r>
          </w:p>
        </w:tc>
        <w:tc>
          <w:tcPr>
            <w:tcW w:w="33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повышение эффективности муниципальной службы в </w:t>
            </w:r>
            <w:r>
              <w:rPr>
                <w:sz w:val="26"/>
                <w:szCs w:val="26"/>
              </w:rPr>
              <w:t>Комсомольском</w:t>
            </w:r>
            <w:r w:rsidRPr="00165170">
              <w:rPr>
                <w:sz w:val="26"/>
                <w:szCs w:val="26"/>
              </w:rPr>
              <w:t xml:space="preserve"> сельском поселении</w:t>
            </w:r>
            <w:r w:rsidRPr="00165170">
              <w:rPr>
                <w:b/>
                <w:sz w:val="26"/>
                <w:szCs w:val="26"/>
                <w:lang w:eastAsia="en-US"/>
              </w:rPr>
              <w:t xml:space="preserve"> </w:t>
            </w:r>
            <w:r w:rsidRPr="00165170">
              <w:rPr>
                <w:sz w:val="26"/>
                <w:szCs w:val="26"/>
                <w:lang w:eastAsia="en-US"/>
              </w:rPr>
              <w:t xml:space="preserve">(далее также – муниципальная служба), а также результативности профессиональной служебной деятельности муниципальных служащих в </w:t>
            </w:r>
            <w:r>
              <w:rPr>
                <w:sz w:val="26"/>
                <w:szCs w:val="26"/>
              </w:rPr>
              <w:t>Комсомольском</w:t>
            </w:r>
            <w:r w:rsidRPr="00165170">
              <w:rPr>
                <w:sz w:val="26"/>
                <w:szCs w:val="26"/>
              </w:rPr>
              <w:t xml:space="preserve"> сельском поселении</w:t>
            </w:r>
            <w:r w:rsidRPr="00165170">
              <w:rPr>
                <w:b/>
                <w:sz w:val="26"/>
                <w:szCs w:val="26"/>
                <w:lang w:eastAsia="en-US"/>
              </w:rPr>
              <w:t xml:space="preserve"> </w:t>
            </w:r>
            <w:r w:rsidRPr="00165170">
              <w:rPr>
                <w:sz w:val="26"/>
                <w:szCs w:val="26"/>
                <w:lang w:eastAsia="en-US"/>
              </w:rPr>
              <w:t>(далее также – муниципальные служащие)</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Задачи подпрограммы</w:t>
            </w:r>
          </w:p>
        </w:tc>
        <w:tc>
          <w:tcPr>
            <w:tcW w:w="158" w:type="pct"/>
          </w:tcPr>
          <w:p w:rsidR="00F0639B" w:rsidRPr="00165170" w:rsidRDefault="00F0639B" w:rsidP="00451015">
            <w:pPr>
              <w:jc w:val="center"/>
            </w:pPr>
            <w:r w:rsidRPr="00165170">
              <w:rPr>
                <w:sz w:val="26"/>
                <w:szCs w:val="26"/>
              </w:rPr>
              <w:t>–</w:t>
            </w:r>
          </w:p>
        </w:tc>
        <w:tc>
          <w:tcPr>
            <w:tcW w:w="33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внедрение новых кадровых технологий на муниципальной службе;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эффективность подготовки кадров для муниципальной службы, профессионального развития муниципальных служащих;</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повышение престижа муниципальной службы и органов местного самоуправления </w:t>
            </w:r>
            <w:r>
              <w:rPr>
                <w:sz w:val="26"/>
                <w:szCs w:val="26"/>
              </w:rPr>
              <w:t>Комсомольского</w:t>
            </w:r>
            <w:r w:rsidRPr="00165170">
              <w:rPr>
                <w:sz w:val="26"/>
                <w:szCs w:val="26"/>
                <w:lang w:eastAsia="en-US"/>
              </w:rPr>
              <w:t xml:space="preserve"> </w:t>
            </w:r>
            <w:r w:rsidRPr="00165170">
              <w:rPr>
                <w:sz w:val="26"/>
                <w:szCs w:val="26"/>
              </w:rPr>
              <w:t>сельского поселения</w:t>
            </w:r>
            <w:r w:rsidRPr="00165170">
              <w:rPr>
                <w:sz w:val="26"/>
                <w:szCs w:val="26"/>
                <w:lang w:eastAsia="en-US"/>
              </w:rPr>
              <w:t>;</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формирование положительного имиджа органов местного самоуправления;</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обеспечение стабильности кадрового состава органов местного самоуправления;</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совершенствование организационной системы управ</w:t>
            </w:r>
            <w:r w:rsidRPr="00165170">
              <w:rPr>
                <w:sz w:val="26"/>
                <w:szCs w:val="26"/>
                <w:lang w:eastAsia="en-US"/>
              </w:rPr>
              <w:softHyphen/>
              <w:t>ле</w:t>
            </w:r>
            <w:r w:rsidRPr="00165170">
              <w:rPr>
                <w:sz w:val="26"/>
                <w:szCs w:val="26"/>
                <w:lang w:eastAsia="en-US"/>
              </w:rPr>
              <w:softHyphen/>
              <w:t>ния кадровыми процессами</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Целевые показатели </w:t>
            </w:r>
            <w:r>
              <w:rPr>
                <w:sz w:val="26"/>
                <w:szCs w:val="26"/>
                <w:lang w:eastAsia="en-US"/>
              </w:rPr>
              <w:t>(</w:t>
            </w:r>
            <w:r w:rsidRPr="00165170">
              <w:rPr>
                <w:sz w:val="26"/>
                <w:szCs w:val="26"/>
                <w:lang w:eastAsia="en-US"/>
              </w:rPr>
              <w:t>индикаторы</w:t>
            </w:r>
            <w:r>
              <w:rPr>
                <w:sz w:val="26"/>
                <w:szCs w:val="26"/>
                <w:lang w:eastAsia="en-US"/>
              </w:rPr>
              <w:t>)</w:t>
            </w:r>
            <w:r w:rsidRPr="00165170">
              <w:rPr>
                <w:sz w:val="26"/>
                <w:szCs w:val="26"/>
                <w:lang w:eastAsia="en-US"/>
              </w:rPr>
              <w:t xml:space="preserve"> подпрограммы</w:t>
            </w:r>
          </w:p>
        </w:tc>
        <w:tc>
          <w:tcPr>
            <w:tcW w:w="158" w:type="pct"/>
          </w:tcPr>
          <w:p w:rsidR="00F0639B" w:rsidRPr="00165170" w:rsidRDefault="00F0639B" w:rsidP="00451015">
            <w:pPr>
              <w:jc w:val="center"/>
            </w:pPr>
            <w:r w:rsidRPr="00165170">
              <w:rPr>
                <w:sz w:val="26"/>
                <w:szCs w:val="26"/>
              </w:rPr>
              <w:t>–</w:t>
            </w:r>
          </w:p>
        </w:tc>
        <w:tc>
          <w:tcPr>
            <w:tcW w:w="33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к 2036 году предусматривается достижение следующих целевых показателей</w:t>
            </w:r>
            <w:r>
              <w:rPr>
                <w:sz w:val="26"/>
                <w:szCs w:val="26"/>
                <w:lang w:eastAsia="en-US"/>
              </w:rPr>
              <w:t xml:space="preserve"> (</w:t>
            </w:r>
            <w:r w:rsidRPr="00165170">
              <w:rPr>
                <w:sz w:val="26"/>
                <w:szCs w:val="26"/>
                <w:lang w:eastAsia="en-US"/>
              </w:rPr>
              <w:t>индикаторов</w:t>
            </w:r>
            <w:r>
              <w:rPr>
                <w:sz w:val="26"/>
                <w:szCs w:val="26"/>
                <w:lang w:eastAsia="en-US"/>
              </w:rPr>
              <w:t>)</w:t>
            </w:r>
            <w:r w:rsidRPr="00165170">
              <w:rPr>
                <w:sz w:val="26"/>
                <w:szCs w:val="26"/>
                <w:lang w:eastAsia="en-US"/>
              </w:rPr>
              <w:t>:</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 – 1 человек;</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lastRenderedPageBreak/>
              <w:t>доля муниципальных служащих, оценивших условия и результаты своей работы, морально-психологичес</w:t>
            </w:r>
            <w:r w:rsidRPr="00165170">
              <w:rPr>
                <w:sz w:val="26"/>
                <w:szCs w:val="26"/>
                <w:lang w:eastAsia="en-US"/>
              </w:rPr>
              <w:softHyphen/>
              <w:t>кий климат в коллективе не ниже оценки «удовлетворительно», – 50 процентов от числа опрошенных</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lastRenderedPageBreak/>
              <w:t>Этапы и сроки реализации подпрограммы</w:t>
            </w:r>
          </w:p>
        </w:tc>
        <w:tc>
          <w:tcPr>
            <w:tcW w:w="158" w:type="pct"/>
          </w:tcPr>
          <w:p w:rsidR="00F0639B" w:rsidRPr="00165170" w:rsidRDefault="00F0639B" w:rsidP="00451015">
            <w:pPr>
              <w:jc w:val="center"/>
            </w:pPr>
            <w:r w:rsidRPr="00165170">
              <w:rPr>
                <w:sz w:val="26"/>
                <w:szCs w:val="26"/>
              </w:rPr>
              <w:t>–</w:t>
            </w:r>
          </w:p>
        </w:tc>
        <w:tc>
          <w:tcPr>
            <w:tcW w:w="33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2021–2035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1 этап – 2021–2025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2 этап – 2026–2030 годы;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3 этап – 2031–2035 годы</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 xml:space="preserve">Объемы финансирования подпрограммы с разбивкой по годам реализации </w:t>
            </w:r>
          </w:p>
        </w:tc>
        <w:tc>
          <w:tcPr>
            <w:tcW w:w="158" w:type="pct"/>
          </w:tcPr>
          <w:p w:rsidR="00F0639B" w:rsidRPr="00165170" w:rsidRDefault="00F0639B" w:rsidP="00451015">
            <w:pPr>
              <w:jc w:val="center"/>
            </w:pPr>
            <w:r w:rsidRPr="00165170">
              <w:rPr>
                <w:sz w:val="26"/>
                <w:szCs w:val="26"/>
              </w:rPr>
              <w:t>–</w:t>
            </w:r>
          </w:p>
        </w:tc>
        <w:tc>
          <w:tcPr>
            <w:tcW w:w="33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прогнозируемые объемы финансирования мероприятий подпрограммы в 2021–2035 годах составляют 190000,00 рублей, в том числе: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2021 году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2022 году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2023 году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2024 году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2025 году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2026–2030 годах –0,0 рублей;</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в 2031–2035 годах –0,0 рублей</w:t>
            </w:r>
          </w:p>
          <w:p w:rsidR="00F0639B" w:rsidRPr="00165170" w:rsidRDefault="00F0639B" w:rsidP="00451015">
            <w:pPr>
              <w:autoSpaceDE w:val="0"/>
              <w:autoSpaceDN w:val="0"/>
              <w:adjustRightInd w:val="0"/>
              <w:jc w:val="both"/>
              <w:rPr>
                <w:sz w:val="26"/>
                <w:szCs w:val="26"/>
                <w:lang w:eastAsia="en-US"/>
              </w:rPr>
            </w:pPr>
          </w:p>
        </w:tc>
      </w:tr>
      <w:tr w:rsidR="00F0639B" w:rsidRPr="00165170" w:rsidTr="00451015">
        <w:tc>
          <w:tcPr>
            <w:tcW w:w="15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Ожидаемые результаты реализации подпрограммы</w:t>
            </w:r>
          </w:p>
        </w:tc>
        <w:tc>
          <w:tcPr>
            <w:tcW w:w="158" w:type="pct"/>
          </w:tcPr>
          <w:p w:rsidR="00F0639B" w:rsidRPr="00165170" w:rsidRDefault="00F0639B" w:rsidP="00451015">
            <w:pPr>
              <w:jc w:val="center"/>
            </w:pPr>
            <w:r w:rsidRPr="00165170">
              <w:rPr>
                <w:sz w:val="26"/>
                <w:szCs w:val="26"/>
              </w:rPr>
              <w:t>–</w:t>
            </w:r>
          </w:p>
        </w:tc>
        <w:tc>
          <w:tcPr>
            <w:tcW w:w="3321" w:type="pct"/>
          </w:tcPr>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создание эффективной системы поиска и отбора кандидатов для замещения должностей муниципальной службы, основанной на принципах открытости, объективности и равного доступа граждан к муниципальной службе;</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использование инновационных технологий профессионального развития муниципальных служащих;</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применение современных методов оценки граждан и муниципальных служащих;</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доверие граждан к деятельности муниципальных служащих;</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стабильность профессионального кадрового состава муниципальной службы;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престиж муниципальной службы;</w:t>
            </w:r>
          </w:p>
          <w:p w:rsidR="00F0639B" w:rsidRPr="00165170" w:rsidRDefault="00F0639B" w:rsidP="00451015">
            <w:pPr>
              <w:autoSpaceDE w:val="0"/>
              <w:autoSpaceDN w:val="0"/>
              <w:adjustRightInd w:val="0"/>
              <w:jc w:val="both"/>
              <w:rPr>
                <w:sz w:val="26"/>
                <w:szCs w:val="26"/>
                <w:lang w:eastAsia="en-US"/>
              </w:rPr>
            </w:pPr>
            <w:r w:rsidRPr="00165170">
              <w:rPr>
                <w:sz w:val="26"/>
                <w:szCs w:val="26"/>
                <w:lang w:eastAsia="en-US"/>
              </w:rPr>
              <w:t>формирование положительного имиджа органов местного самоуправления.</w:t>
            </w:r>
          </w:p>
          <w:p w:rsidR="00F0639B" w:rsidRPr="00165170" w:rsidRDefault="00F0639B" w:rsidP="00451015">
            <w:pPr>
              <w:autoSpaceDE w:val="0"/>
              <w:autoSpaceDN w:val="0"/>
              <w:adjustRightInd w:val="0"/>
              <w:jc w:val="both"/>
              <w:rPr>
                <w:sz w:val="26"/>
                <w:szCs w:val="26"/>
                <w:lang w:eastAsia="en-US"/>
              </w:rPr>
            </w:pPr>
          </w:p>
        </w:tc>
      </w:tr>
    </w:tbl>
    <w:p w:rsidR="00F0639B" w:rsidRPr="00165170" w:rsidRDefault="00F0639B" w:rsidP="00F0639B">
      <w:pPr>
        <w:autoSpaceDE w:val="0"/>
        <w:autoSpaceDN w:val="0"/>
        <w:adjustRightInd w:val="0"/>
        <w:jc w:val="center"/>
        <w:rPr>
          <w:sz w:val="26"/>
          <w:szCs w:val="26"/>
        </w:rPr>
      </w:pPr>
    </w:p>
    <w:p w:rsidR="00F0639B" w:rsidRPr="00165170" w:rsidRDefault="00F0639B" w:rsidP="00F0639B">
      <w:pPr>
        <w:rPr>
          <w:sz w:val="26"/>
          <w:szCs w:val="26"/>
        </w:rPr>
      </w:pPr>
    </w:p>
    <w:p w:rsidR="00F0639B" w:rsidRPr="00165170" w:rsidRDefault="00F0639B" w:rsidP="00F0639B">
      <w:pPr>
        <w:autoSpaceDE w:val="0"/>
        <w:autoSpaceDN w:val="0"/>
        <w:adjustRightInd w:val="0"/>
        <w:jc w:val="center"/>
        <w:rPr>
          <w:b/>
          <w:sz w:val="26"/>
          <w:szCs w:val="26"/>
          <w:lang w:eastAsia="en-US"/>
        </w:rPr>
      </w:pPr>
      <w:r w:rsidRPr="00165170">
        <w:rPr>
          <w:sz w:val="26"/>
          <w:szCs w:val="26"/>
        </w:rPr>
        <w:br w:type="page"/>
      </w:r>
      <w:r w:rsidRPr="00165170">
        <w:rPr>
          <w:b/>
          <w:sz w:val="26"/>
          <w:szCs w:val="26"/>
        </w:rPr>
        <w:lastRenderedPageBreak/>
        <w:t xml:space="preserve">Раздел I. </w:t>
      </w:r>
      <w:r w:rsidRPr="00165170">
        <w:rPr>
          <w:b/>
          <w:sz w:val="26"/>
          <w:szCs w:val="26"/>
          <w:lang w:eastAsia="en-US"/>
        </w:rPr>
        <w:t xml:space="preserve">Приоритеты и цель подпрограммы «Совершенствование кадровой политики и развитие кадрового потенциала муниципальной службы» муниципальной программы </w:t>
      </w:r>
      <w:r>
        <w:rPr>
          <w:b/>
          <w:sz w:val="26"/>
          <w:szCs w:val="26"/>
        </w:rPr>
        <w:t>Комсомольского</w:t>
      </w:r>
      <w:r w:rsidRPr="00165170">
        <w:rPr>
          <w:b/>
          <w:sz w:val="26"/>
          <w:szCs w:val="26"/>
        </w:rPr>
        <w:t xml:space="preserve"> сельского поселения</w:t>
      </w:r>
      <w:r w:rsidRPr="00165170">
        <w:rPr>
          <w:b/>
          <w:sz w:val="26"/>
          <w:szCs w:val="26"/>
          <w:lang w:eastAsia="en-US"/>
        </w:rPr>
        <w:t xml:space="preserve"> «Развитие потенциала муниципального управления»</w:t>
      </w:r>
    </w:p>
    <w:p w:rsidR="00F0639B" w:rsidRPr="00165170" w:rsidRDefault="00F0639B" w:rsidP="00F0639B">
      <w:pPr>
        <w:autoSpaceDE w:val="0"/>
        <w:autoSpaceDN w:val="0"/>
        <w:adjustRightInd w:val="0"/>
        <w:ind w:firstLine="540"/>
        <w:jc w:val="both"/>
        <w:rPr>
          <w:sz w:val="26"/>
          <w:szCs w:val="26"/>
          <w:lang w:eastAsia="en-US"/>
        </w:rPr>
      </w:pP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Приоритеты в вопросах развития муниципальной службы определены Федеральным законом «О муниципальной службе в Российской Федерации», Указом Президента Российской Федерации от 7 мая </w:t>
      </w:r>
      <w:smartTag w:uri="urn:schemas-microsoft-com:office:smarttags" w:element="metricconverter">
        <w:smartTagPr>
          <w:attr w:name="ProductID" w:val="2012 г"/>
        </w:smartTagPr>
        <w:r w:rsidRPr="00165170">
          <w:rPr>
            <w:sz w:val="26"/>
            <w:szCs w:val="26"/>
            <w:lang w:eastAsia="en-US"/>
          </w:rPr>
          <w:t>2012 г</w:t>
        </w:r>
      </w:smartTag>
      <w:r w:rsidRPr="00165170">
        <w:rPr>
          <w:sz w:val="26"/>
          <w:szCs w:val="26"/>
          <w:lang w:eastAsia="en-US"/>
        </w:rPr>
        <w:t xml:space="preserve">.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основными целями муниципальной программы </w:t>
      </w:r>
      <w:r>
        <w:rPr>
          <w:sz w:val="26"/>
          <w:szCs w:val="26"/>
        </w:rPr>
        <w:t>Комсомольского</w:t>
      </w:r>
      <w:r w:rsidRPr="00165170">
        <w:rPr>
          <w:sz w:val="26"/>
          <w:szCs w:val="26"/>
        </w:rPr>
        <w:t xml:space="preserve"> сельского поселения</w:t>
      </w:r>
      <w:r w:rsidRPr="00165170">
        <w:rPr>
          <w:b/>
          <w:sz w:val="26"/>
          <w:szCs w:val="26"/>
          <w:lang w:eastAsia="en-US"/>
        </w:rPr>
        <w:t xml:space="preserve"> </w:t>
      </w:r>
      <w:r w:rsidRPr="00165170">
        <w:rPr>
          <w:sz w:val="26"/>
          <w:szCs w:val="26"/>
          <w:lang w:eastAsia="en-US"/>
        </w:rPr>
        <w:t>«Развитие потенциала муниципального управления».</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Основной целью подпрограммы «Совершенствование кадровой политики и развитие кадрового потенциала муниципальной службы» муниципальной программы</w:t>
      </w:r>
      <w:r w:rsidRPr="00165170">
        <w:rPr>
          <w:sz w:val="26"/>
          <w:szCs w:val="26"/>
        </w:rPr>
        <w:t xml:space="preserve"> </w:t>
      </w:r>
      <w:r>
        <w:rPr>
          <w:sz w:val="26"/>
          <w:szCs w:val="26"/>
        </w:rPr>
        <w:t>Комсомольского</w:t>
      </w:r>
      <w:r w:rsidRPr="00165170">
        <w:rPr>
          <w:sz w:val="26"/>
          <w:szCs w:val="26"/>
          <w:lang w:eastAsia="en-US"/>
        </w:rPr>
        <w:t xml:space="preserve"> </w:t>
      </w:r>
      <w:r w:rsidRPr="00165170">
        <w:rPr>
          <w:sz w:val="26"/>
          <w:szCs w:val="26"/>
        </w:rPr>
        <w:t>сельского поселения</w:t>
      </w:r>
      <w:r w:rsidRPr="00165170">
        <w:rPr>
          <w:b/>
          <w:sz w:val="26"/>
          <w:szCs w:val="26"/>
          <w:lang w:eastAsia="en-US"/>
        </w:rPr>
        <w:t xml:space="preserve"> </w:t>
      </w:r>
      <w:r w:rsidRPr="00165170">
        <w:rPr>
          <w:sz w:val="26"/>
          <w:szCs w:val="26"/>
          <w:lang w:eastAsia="en-US"/>
        </w:rPr>
        <w:t xml:space="preserve">«Развитие потенциала муниципального управления» (далее – подпрограмма) является повышение эффективности муниципальной службы в </w:t>
      </w:r>
      <w:r>
        <w:rPr>
          <w:sz w:val="26"/>
          <w:szCs w:val="26"/>
        </w:rPr>
        <w:t>Комсомольском</w:t>
      </w:r>
      <w:r w:rsidRPr="00165170">
        <w:rPr>
          <w:sz w:val="26"/>
          <w:szCs w:val="26"/>
        </w:rPr>
        <w:t xml:space="preserve"> сельском поселении</w:t>
      </w:r>
      <w:r w:rsidRPr="00165170">
        <w:rPr>
          <w:sz w:val="26"/>
          <w:szCs w:val="26"/>
          <w:lang w:eastAsia="en-US"/>
        </w:rPr>
        <w:t xml:space="preserve">, а также результативности профессиональной служебной деятельности муниципальных служащих в </w:t>
      </w:r>
      <w:r>
        <w:rPr>
          <w:sz w:val="26"/>
          <w:szCs w:val="26"/>
        </w:rPr>
        <w:t>Комсомольском</w:t>
      </w:r>
      <w:r w:rsidRPr="00165170">
        <w:rPr>
          <w:sz w:val="26"/>
          <w:szCs w:val="26"/>
        </w:rPr>
        <w:t xml:space="preserve"> сельском поселении</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Достижению поставленной в подпрограмме цели способствует решение следующих задач:</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внедрение новых кадровых технологий на муниципальной службе;</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эффективность подготовки кадров для муниципальной службы, профессионального развития муниципальных служащих;</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повышение престижа муниципальной службы и органов местного самоуправления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создание объективных и прозрачных механизмов конкурсного отбора кандидатов на замещение должностей муниципальной службы;</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формирование положительного имиджа органов местного самоуправления;</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совершенствование организационной системы управления кадровыми процессами.</w:t>
      </w:r>
    </w:p>
    <w:p w:rsidR="00F0639B" w:rsidRPr="00165170" w:rsidRDefault="00F0639B" w:rsidP="00F0639B">
      <w:pPr>
        <w:autoSpaceDE w:val="0"/>
        <w:autoSpaceDN w:val="0"/>
        <w:adjustRightInd w:val="0"/>
        <w:ind w:firstLine="709"/>
        <w:jc w:val="both"/>
        <w:rPr>
          <w:sz w:val="26"/>
          <w:szCs w:val="26"/>
        </w:rPr>
      </w:pPr>
      <w:r w:rsidRPr="00165170">
        <w:rPr>
          <w:sz w:val="26"/>
          <w:szCs w:val="26"/>
        </w:rPr>
        <w:t>Подпрограмма отражает участие органов местного самоуправления в реализации мероприятий, предусмотренных подпрограммой.</w:t>
      </w: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В рамках мероприятий предусмотрены методическое и консультационное обеспечение деятельности специалистов сельского поселения, организация дополнительного профессионального развития муниципальных служащих в </w:t>
      </w:r>
      <w:r>
        <w:rPr>
          <w:sz w:val="26"/>
          <w:szCs w:val="26"/>
        </w:rPr>
        <w:t>Комсомольском</w:t>
      </w:r>
      <w:r w:rsidRPr="00165170">
        <w:rPr>
          <w:sz w:val="26"/>
          <w:szCs w:val="26"/>
        </w:rPr>
        <w:t xml:space="preserve"> сельском поселении, внедрение на муниципальной службе современных кадровых технологий.</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rPr>
        <w:t xml:space="preserve">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 предусматривающих мероприятия по </w:t>
      </w:r>
      <w:r w:rsidRPr="00165170">
        <w:rPr>
          <w:sz w:val="26"/>
          <w:szCs w:val="26"/>
          <w:lang w:eastAsia="en-US"/>
        </w:rPr>
        <w:t>созданию эффективной системы поиска и отбора кандидатов для замещения должностей муниципальной службы, основанной на принципах открытости, объективности и равного доступа граждан к муниципальной службе, использование инновационных технологий профессионального развития муниципальных служащих и т.д.</w:t>
      </w: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jc w:val="center"/>
        <w:rPr>
          <w:b/>
          <w:sz w:val="26"/>
          <w:szCs w:val="26"/>
        </w:rPr>
      </w:pPr>
      <w:r w:rsidRPr="00165170">
        <w:rPr>
          <w:b/>
          <w:sz w:val="26"/>
          <w:szCs w:val="26"/>
        </w:rPr>
        <w:lastRenderedPageBreak/>
        <w:t xml:space="preserve">Раздел II. Перечень и сведения о целевых показателях </w:t>
      </w:r>
      <w:r>
        <w:rPr>
          <w:b/>
          <w:sz w:val="26"/>
          <w:szCs w:val="26"/>
        </w:rPr>
        <w:t>(</w:t>
      </w:r>
      <w:r w:rsidRPr="00165170">
        <w:rPr>
          <w:b/>
          <w:sz w:val="26"/>
          <w:szCs w:val="26"/>
        </w:rPr>
        <w:t>индикаторах</w:t>
      </w:r>
      <w:r>
        <w:rPr>
          <w:b/>
          <w:sz w:val="26"/>
          <w:szCs w:val="26"/>
        </w:rPr>
        <w:t>)</w:t>
      </w:r>
    </w:p>
    <w:p w:rsidR="00F0639B" w:rsidRPr="00165170" w:rsidRDefault="00F0639B" w:rsidP="00F0639B">
      <w:pPr>
        <w:autoSpaceDE w:val="0"/>
        <w:autoSpaceDN w:val="0"/>
        <w:adjustRightInd w:val="0"/>
        <w:jc w:val="center"/>
        <w:rPr>
          <w:b/>
          <w:sz w:val="26"/>
          <w:szCs w:val="26"/>
        </w:rPr>
      </w:pPr>
      <w:r w:rsidRPr="00165170">
        <w:rPr>
          <w:b/>
          <w:sz w:val="26"/>
          <w:szCs w:val="26"/>
        </w:rPr>
        <w:t>подпрограммы с расшифровкой плановых значений по годам ее реализации</w:t>
      </w:r>
    </w:p>
    <w:p w:rsidR="00F0639B" w:rsidRPr="00165170" w:rsidRDefault="00F0639B" w:rsidP="00F0639B">
      <w:pPr>
        <w:autoSpaceDE w:val="0"/>
        <w:autoSpaceDN w:val="0"/>
        <w:adjustRightInd w:val="0"/>
        <w:ind w:firstLine="709"/>
        <w:jc w:val="center"/>
        <w:rPr>
          <w:sz w:val="26"/>
          <w:szCs w:val="26"/>
        </w:rPr>
      </w:pP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Целевыми показателями </w:t>
      </w:r>
      <w:r>
        <w:rPr>
          <w:sz w:val="26"/>
          <w:szCs w:val="26"/>
          <w:lang w:eastAsia="en-US"/>
        </w:rPr>
        <w:t xml:space="preserve">(индикаторами) </w:t>
      </w:r>
      <w:r w:rsidRPr="00165170">
        <w:rPr>
          <w:sz w:val="26"/>
          <w:szCs w:val="26"/>
          <w:lang w:eastAsia="en-US"/>
        </w:rPr>
        <w:t>подпрограммы являются:</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результате реализации мероприятий подпрограммы ожидается достижение следующих целевых показателей</w:t>
      </w:r>
      <w:r>
        <w:rPr>
          <w:sz w:val="26"/>
          <w:szCs w:val="26"/>
          <w:lang w:eastAsia="en-US"/>
        </w:rPr>
        <w:t xml:space="preserve"> (</w:t>
      </w:r>
      <w:r w:rsidRPr="00165170">
        <w:rPr>
          <w:sz w:val="26"/>
          <w:szCs w:val="26"/>
          <w:lang w:eastAsia="en-US"/>
        </w:rPr>
        <w:t>индикаторов</w:t>
      </w:r>
      <w:r>
        <w:rPr>
          <w:sz w:val="26"/>
          <w:szCs w:val="26"/>
          <w:lang w:eastAsia="en-US"/>
        </w:rPr>
        <w:t>)</w:t>
      </w:r>
      <w:r w:rsidRPr="00165170">
        <w:rPr>
          <w:sz w:val="26"/>
          <w:szCs w:val="26"/>
          <w:lang w:eastAsia="en-US"/>
        </w:rPr>
        <w:t>:</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2021 году – 1 человек;</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2022 году – 0 человек;</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2023 году – 1 человек;</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2024 году – 0 человек;</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2025 году – 1 человек;</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2030 году – 1 человек;</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2035 году – 1 человек;</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2021 году – 50,0 процента;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2022 году – 50,0 процента;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2023 году – 50,0 процента;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2024 году – 50,0 процента;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2025 году – 50,0 процента;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2030 году – 50,0 процента;</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в 2035 году – 50,0 процента.</w:t>
      </w:r>
    </w:p>
    <w:p w:rsidR="00F0639B" w:rsidRPr="00165170" w:rsidRDefault="00F0639B" w:rsidP="00F0639B">
      <w:pPr>
        <w:autoSpaceDE w:val="0"/>
        <w:autoSpaceDN w:val="0"/>
        <w:adjustRightInd w:val="0"/>
        <w:ind w:firstLine="709"/>
        <w:jc w:val="both"/>
        <w:rPr>
          <w:sz w:val="26"/>
          <w:szCs w:val="26"/>
          <w:lang w:eastAsia="en-US"/>
        </w:rPr>
      </w:pP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Раздел III. Характеристики основных мероприятий, мероприятий </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подпрограммы с указанием сроков и этапов их реализации</w:t>
      </w:r>
    </w:p>
    <w:p w:rsidR="00F0639B" w:rsidRPr="00165170" w:rsidRDefault="00F0639B" w:rsidP="00F0639B">
      <w:pPr>
        <w:autoSpaceDE w:val="0"/>
        <w:autoSpaceDN w:val="0"/>
        <w:adjustRightInd w:val="0"/>
        <w:ind w:firstLine="709"/>
        <w:jc w:val="center"/>
        <w:rPr>
          <w:sz w:val="26"/>
          <w:szCs w:val="26"/>
          <w:lang w:eastAsia="en-US"/>
        </w:rPr>
      </w:pP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Подпрограмма объединяет два основных мероприятия:</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 xml:space="preserve">Основное мероприятие 1. Организация дополнительного профессионального развития муниципальных служащих в </w:t>
      </w:r>
      <w:r>
        <w:rPr>
          <w:sz w:val="26"/>
          <w:szCs w:val="26"/>
        </w:rPr>
        <w:t>Комсомольском</w:t>
      </w:r>
      <w:r w:rsidRPr="00165170">
        <w:rPr>
          <w:sz w:val="26"/>
          <w:szCs w:val="26"/>
        </w:rPr>
        <w:t xml:space="preserve"> сельском поселении.</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будут реализованы следующие мероприятия:</w:t>
      </w:r>
    </w:p>
    <w:p w:rsidR="00F0639B" w:rsidRPr="00165170" w:rsidRDefault="00F0639B" w:rsidP="00F0639B">
      <w:pPr>
        <w:ind w:firstLine="709"/>
        <w:jc w:val="both"/>
        <w:rPr>
          <w:sz w:val="26"/>
          <w:szCs w:val="26"/>
          <w:lang w:eastAsia="en-US"/>
        </w:rPr>
      </w:pPr>
      <w:r w:rsidRPr="00165170">
        <w:rPr>
          <w:sz w:val="26"/>
          <w:szCs w:val="26"/>
          <w:lang w:eastAsia="en-US"/>
        </w:rPr>
        <w:t xml:space="preserve">Мероприятие 1.1. </w:t>
      </w:r>
      <w:r w:rsidRPr="00165170">
        <w:rPr>
          <w:sz w:val="26"/>
          <w:szCs w:val="26"/>
        </w:rPr>
        <w:t>Переподготовка и повышение квалификации кадров для муниципальной службы.</w:t>
      </w:r>
    </w:p>
    <w:p w:rsidR="00F0639B" w:rsidRPr="00165170" w:rsidRDefault="00F0639B" w:rsidP="00F0639B">
      <w:pPr>
        <w:ind w:firstLine="709"/>
        <w:jc w:val="both"/>
        <w:rPr>
          <w:sz w:val="26"/>
          <w:szCs w:val="26"/>
          <w:lang w:eastAsia="en-US"/>
        </w:rPr>
      </w:pPr>
      <w:r w:rsidRPr="00165170">
        <w:rPr>
          <w:sz w:val="26"/>
          <w:szCs w:val="26"/>
          <w:lang w:eastAsia="en-US"/>
        </w:rPr>
        <w:lastRenderedPageBreak/>
        <w:t xml:space="preserve">Мероприятие 1.2. Организация прохождения практики студентами образовательных организаций высшего образования в органах местного самоуправления </w:t>
      </w:r>
      <w:r>
        <w:rPr>
          <w:sz w:val="26"/>
          <w:szCs w:val="26"/>
        </w:rPr>
        <w:t>Комсомольского</w:t>
      </w:r>
      <w:r w:rsidRPr="00165170">
        <w:rPr>
          <w:sz w:val="26"/>
          <w:szCs w:val="26"/>
        </w:rPr>
        <w:t xml:space="preserve"> сельского поселения</w:t>
      </w:r>
      <w:r w:rsidRPr="00165170">
        <w:rPr>
          <w:sz w:val="26"/>
          <w:szCs w:val="26"/>
          <w:lang w:eastAsia="en-US"/>
        </w:rPr>
        <w:t>.</w:t>
      </w:r>
    </w:p>
    <w:p w:rsidR="00F0639B" w:rsidRPr="00165170" w:rsidRDefault="00F0639B" w:rsidP="00F0639B">
      <w:pPr>
        <w:ind w:firstLine="709"/>
        <w:jc w:val="both"/>
        <w:rPr>
          <w:sz w:val="26"/>
          <w:szCs w:val="26"/>
          <w:lang w:eastAsia="en-US"/>
        </w:rPr>
      </w:pPr>
      <w:r w:rsidRPr="00165170">
        <w:rPr>
          <w:sz w:val="26"/>
          <w:szCs w:val="26"/>
          <w:lang w:eastAsia="en-US"/>
        </w:rPr>
        <w:t>Основное мероприятие 2. Внедрение на муниципальной службе современных кадровых технологий.</w:t>
      </w:r>
    </w:p>
    <w:p w:rsidR="00F0639B" w:rsidRPr="00165170" w:rsidRDefault="00F0639B" w:rsidP="00F0639B">
      <w:pPr>
        <w:autoSpaceDE w:val="0"/>
        <w:autoSpaceDN w:val="0"/>
        <w:adjustRightInd w:val="0"/>
        <w:ind w:firstLine="709"/>
        <w:jc w:val="both"/>
        <w:rPr>
          <w:sz w:val="26"/>
          <w:szCs w:val="26"/>
        </w:rPr>
      </w:pPr>
      <w:r w:rsidRPr="00165170">
        <w:rPr>
          <w:sz w:val="26"/>
          <w:szCs w:val="26"/>
        </w:rPr>
        <w:t>В рамках данного основного мероприятия предусматривается реализация следующих мероприятий:</w:t>
      </w:r>
    </w:p>
    <w:p w:rsidR="00F0639B" w:rsidRPr="00165170" w:rsidRDefault="00F0639B" w:rsidP="00F0639B">
      <w:pPr>
        <w:ind w:firstLine="709"/>
        <w:jc w:val="both"/>
        <w:rPr>
          <w:sz w:val="26"/>
          <w:szCs w:val="26"/>
          <w:lang w:eastAsia="en-US"/>
        </w:rPr>
      </w:pPr>
      <w:r w:rsidRPr="00165170">
        <w:rPr>
          <w:sz w:val="26"/>
          <w:szCs w:val="26"/>
          <w:lang w:eastAsia="en-US"/>
        </w:rPr>
        <w:t>Мероприятие 2.1. Создание объективных и прозрачных механизмов конкурсного отбора кандидатов на замещение должностей муниципальной службы.</w:t>
      </w:r>
    </w:p>
    <w:p w:rsidR="00F0639B" w:rsidRPr="00165170" w:rsidRDefault="00F0639B" w:rsidP="00F0639B">
      <w:pPr>
        <w:ind w:firstLine="709"/>
        <w:jc w:val="both"/>
        <w:rPr>
          <w:sz w:val="26"/>
          <w:szCs w:val="26"/>
          <w:lang w:eastAsia="en-US"/>
        </w:rPr>
      </w:pPr>
      <w:r w:rsidRPr="00165170">
        <w:rPr>
          <w:sz w:val="26"/>
          <w:szCs w:val="26"/>
          <w:lang w:eastAsia="en-US"/>
        </w:rPr>
        <w:t>Мероприятие 2.2.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w:t>
      </w:r>
    </w:p>
    <w:p w:rsidR="00F0639B" w:rsidRPr="00165170" w:rsidRDefault="00F0639B" w:rsidP="00F0639B">
      <w:pPr>
        <w:autoSpaceDE w:val="0"/>
        <w:autoSpaceDN w:val="0"/>
        <w:adjustRightInd w:val="0"/>
        <w:ind w:firstLine="709"/>
        <w:jc w:val="both"/>
        <w:rPr>
          <w:sz w:val="26"/>
          <w:szCs w:val="26"/>
          <w:lang w:eastAsia="en-US"/>
        </w:rPr>
      </w:pPr>
      <w:r w:rsidRPr="00165170">
        <w:rPr>
          <w:sz w:val="26"/>
          <w:szCs w:val="26"/>
          <w:lang w:eastAsia="en-US"/>
        </w:rPr>
        <w:t>Подпрограмма реализуется в период с 2021 по 2035 год в три этапа:</w:t>
      </w:r>
    </w:p>
    <w:p w:rsidR="00F0639B" w:rsidRPr="00165170" w:rsidRDefault="00F0639B" w:rsidP="00F0639B">
      <w:pPr>
        <w:autoSpaceDE w:val="0"/>
        <w:autoSpaceDN w:val="0"/>
        <w:adjustRightInd w:val="0"/>
        <w:ind w:firstLine="709"/>
        <w:rPr>
          <w:sz w:val="26"/>
          <w:szCs w:val="26"/>
          <w:lang w:eastAsia="en-US"/>
        </w:rPr>
      </w:pPr>
      <w:r w:rsidRPr="00165170">
        <w:rPr>
          <w:sz w:val="26"/>
          <w:szCs w:val="26"/>
          <w:lang w:eastAsia="en-US"/>
        </w:rPr>
        <w:t>1 этап – 2021–2025 годы;</w:t>
      </w:r>
    </w:p>
    <w:p w:rsidR="00F0639B" w:rsidRPr="00165170" w:rsidRDefault="00F0639B" w:rsidP="00F0639B">
      <w:pPr>
        <w:autoSpaceDE w:val="0"/>
        <w:autoSpaceDN w:val="0"/>
        <w:adjustRightInd w:val="0"/>
        <w:ind w:firstLine="709"/>
        <w:rPr>
          <w:sz w:val="26"/>
          <w:szCs w:val="26"/>
          <w:lang w:eastAsia="en-US"/>
        </w:rPr>
      </w:pPr>
      <w:r w:rsidRPr="00165170">
        <w:rPr>
          <w:sz w:val="26"/>
          <w:szCs w:val="26"/>
          <w:lang w:eastAsia="en-US"/>
        </w:rPr>
        <w:t>2 этап – 2026–2030 годы;</w:t>
      </w:r>
    </w:p>
    <w:p w:rsidR="00F0639B" w:rsidRPr="00165170" w:rsidRDefault="00F0639B" w:rsidP="00F0639B">
      <w:pPr>
        <w:ind w:firstLine="709"/>
        <w:jc w:val="both"/>
        <w:rPr>
          <w:sz w:val="26"/>
          <w:szCs w:val="26"/>
          <w:lang w:eastAsia="en-US"/>
        </w:rPr>
      </w:pPr>
      <w:r w:rsidRPr="00165170">
        <w:rPr>
          <w:sz w:val="26"/>
          <w:szCs w:val="26"/>
          <w:lang w:eastAsia="en-US"/>
        </w:rPr>
        <w:t>3 этап – 2031–2035 годы.</w:t>
      </w:r>
    </w:p>
    <w:p w:rsidR="00F0639B" w:rsidRPr="00165170" w:rsidRDefault="00F0639B" w:rsidP="00F0639B">
      <w:pPr>
        <w:ind w:firstLine="709"/>
        <w:jc w:val="both"/>
        <w:rPr>
          <w:sz w:val="26"/>
          <w:szCs w:val="26"/>
          <w:lang w:eastAsia="en-US"/>
        </w:rPr>
      </w:pPr>
    </w:p>
    <w:p w:rsidR="00F0639B" w:rsidRPr="00165170" w:rsidRDefault="00F0639B" w:rsidP="00F0639B">
      <w:pPr>
        <w:autoSpaceDE w:val="0"/>
        <w:autoSpaceDN w:val="0"/>
        <w:adjustRightInd w:val="0"/>
        <w:jc w:val="center"/>
        <w:outlineLvl w:val="0"/>
        <w:rPr>
          <w:b/>
          <w:sz w:val="26"/>
          <w:szCs w:val="26"/>
        </w:rPr>
      </w:pPr>
      <w:r w:rsidRPr="00165170">
        <w:rPr>
          <w:b/>
          <w:sz w:val="26"/>
          <w:szCs w:val="26"/>
          <w:lang w:eastAsia="en-US"/>
        </w:rPr>
        <w:t xml:space="preserve">Раздел IV. </w:t>
      </w:r>
      <w:r w:rsidRPr="00165170">
        <w:rPr>
          <w:b/>
          <w:sz w:val="26"/>
          <w:szCs w:val="26"/>
        </w:rPr>
        <w:t xml:space="preserve">Обоснование объема финансовых ресурсов, необходимых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t xml:space="preserve">для реализации подпрограммы (с расшифровкой по источникам </w:t>
      </w:r>
    </w:p>
    <w:p w:rsidR="00F0639B" w:rsidRPr="00165170" w:rsidRDefault="00F0639B" w:rsidP="00F0639B">
      <w:pPr>
        <w:autoSpaceDE w:val="0"/>
        <w:autoSpaceDN w:val="0"/>
        <w:adjustRightInd w:val="0"/>
        <w:jc w:val="center"/>
        <w:outlineLvl w:val="0"/>
        <w:rPr>
          <w:b/>
          <w:sz w:val="26"/>
          <w:szCs w:val="26"/>
        </w:rPr>
      </w:pPr>
      <w:r w:rsidRPr="00165170">
        <w:rPr>
          <w:b/>
          <w:sz w:val="26"/>
          <w:szCs w:val="26"/>
        </w:rPr>
        <w:t>финансирования, по этапам и годам реализации подпрограммы)</w:t>
      </w:r>
    </w:p>
    <w:p w:rsidR="00F0639B" w:rsidRPr="00165170" w:rsidRDefault="00F0639B" w:rsidP="00F0639B">
      <w:pPr>
        <w:autoSpaceDE w:val="0"/>
        <w:autoSpaceDN w:val="0"/>
        <w:adjustRightInd w:val="0"/>
        <w:ind w:firstLine="709"/>
        <w:jc w:val="both"/>
        <w:rPr>
          <w:sz w:val="26"/>
          <w:szCs w:val="26"/>
        </w:rPr>
      </w:pPr>
    </w:p>
    <w:p w:rsidR="00F0639B" w:rsidRPr="00165170" w:rsidRDefault="00F0639B" w:rsidP="00F0639B">
      <w:pPr>
        <w:autoSpaceDE w:val="0"/>
        <w:autoSpaceDN w:val="0"/>
        <w:adjustRightInd w:val="0"/>
        <w:ind w:firstLine="709"/>
        <w:jc w:val="both"/>
        <w:rPr>
          <w:sz w:val="26"/>
          <w:szCs w:val="26"/>
        </w:rPr>
      </w:pPr>
      <w:r w:rsidRPr="00165170">
        <w:rPr>
          <w:sz w:val="26"/>
          <w:szCs w:val="26"/>
        </w:rPr>
        <w:t xml:space="preserve">Расходы подпрограммы формируются за счет средств республиканского бюджета Чувашской Республики, бюджета Комсомольского района и  бюджета </w:t>
      </w:r>
      <w:r>
        <w:rPr>
          <w:sz w:val="26"/>
          <w:szCs w:val="26"/>
        </w:rPr>
        <w:t>Комсомольского</w:t>
      </w:r>
      <w:r w:rsidRPr="00165170">
        <w:rPr>
          <w:sz w:val="26"/>
          <w:szCs w:val="26"/>
        </w:rPr>
        <w:t xml:space="preserve"> сельского поселения.</w:t>
      </w:r>
    </w:p>
    <w:p w:rsidR="00F0639B" w:rsidRPr="00165170" w:rsidRDefault="00F0639B" w:rsidP="00F0639B">
      <w:pPr>
        <w:autoSpaceDE w:val="0"/>
        <w:autoSpaceDN w:val="0"/>
        <w:adjustRightInd w:val="0"/>
        <w:ind w:firstLine="709"/>
        <w:jc w:val="both"/>
        <w:rPr>
          <w:sz w:val="26"/>
          <w:szCs w:val="26"/>
        </w:rPr>
      </w:pPr>
      <w:r w:rsidRPr="00165170">
        <w:rPr>
          <w:sz w:val="26"/>
          <w:szCs w:val="26"/>
        </w:rPr>
        <w:t>Общий объем финансирования подпрограммы в 2021–2035 годах составляет 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Прогнозируемый объем финансирования подпрограммы на 1 этапе составляет 0,0 рублей, в том числе:</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2021 году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2022 году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2023 году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2024 году –0,0 рублей;</w:t>
      </w:r>
    </w:p>
    <w:p w:rsidR="00F0639B" w:rsidRPr="00165170" w:rsidRDefault="00F0639B" w:rsidP="00F0639B">
      <w:pPr>
        <w:autoSpaceDE w:val="0"/>
        <w:autoSpaceDN w:val="0"/>
        <w:adjustRightInd w:val="0"/>
        <w:ind w:left="708"/>
        <w:jc w:val="both"/>
        <w:rPr>
          <w:sz w:val="26"/>
          <w:szCs w:val="26"/>
          <w:lang w:eastAsia="en-US"/>
        </w:rPr>
      </w:pPr>
      <w:r w:rsidRPr="00165170">
        <w:rPr>
          <w:sz w:val="26"/>
          <w:szCs w:val="26"/>
          <w:lang w:eastAsia="en-US"/>
        </w:rPr>
        <w:t>в 2025 году –0,0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На 2 этапе, в 2026–2030 годах, объем финансирования подпрограммы составляет 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На 3 этапе, в 2031–2035 годах, объем финансирования подпрограммы составляет 0,0 рублей.</w:t>
      </w:r>
    </w:p>
    <w:p w:rsidR="00F0639B" w:rsidRPr="00165170" w:rsidRDefault="00F0639B" w:rsidP="00F0639B">
      <w:pPr>
        <w:autoSpaceDE w:val="0"/>
        <w:autoSpaceDN w:val="0"/>
        <w:adjustRightInd w:val="0"/>
        <w:ind w:firstLine="709"/>
        <w:jc w:val="both"/>
        <w:rPr>
          <w:sz w:val="26"/>
          <w:szCs w:val="26"/>
        </w:rPr>
      </w:pPr>
      <w:r w:rsidRPr="00165170">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F0639B" w:rsidRPr="00165170" w:rsidRDefault="00F0639B" w:rsidP="00F0639B">
      <w:pPr>
        <w:autoSpaceDE w:val="0"/>
        <w:autoSpaceDN w:val="0"/>
        <w:adjustRightInd w:val="0"/>
        <w:ind w:firstLine="709"/>
        <w:jc w:val="both"/>
        <w:rPr>
          <w:sz w:val="26"/>
        </w:rPr>
      </w:pPr>
      <w:r w:rsidRPr="00165170">
        <w:rPr>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F0639B" w:rsidRPr="00165170" w:rsidRDefault="00F0639B" w:rsidP="00F0639B">
      <w:pPr>
        <w:ind w:firstLine="567"/>
        <w:jc w:val="both"/>
        <w:rPr>
          <w:sz w:val="26"/>
          <w:szCs w:val="26"/>
        </w:rPr>
        <w:sectPr w:rsidR="00F0639B" w:rsidRPr="00165170" w:rsidSect="000B526E">
          <w:pgSz w:w="11905" w:h="16838"/>
          <w:pgMar w:top="1134" w:right="850" w:bottom="1134" w:left="1984" w:header="709" w:footer="709" w:gutter="0"/>
          <w:pgNumType w:start="1"/>
          <w:cols w:space="720"/>
          <w:titlePg/>
          <w:docGrid w:linePitch="326"/>
        </w:sectPr>
      </w:pPr>
    </w:p>
    <w:p w:rsidR="00F0639B" w:rsidRPr="00165170" w:rsidRDefault="00F0639B" w:rsidP="00425B6E">
      <w:pPr>
        <w:tabs>
          <w:tab w:val="right" w:pos="14570"/>
        </w:tabs>
        <w:ind w:left="6237"/>
        <w:jc w:val="center"/>
        <w:rPr>
          <w:sz w:val="22"/>
          <w:szCs w:val="22"/>
          <w:lang w:eastAsia="en-US"/>
        </w:rPr>
      </w:pPr>
      <w:r w:rsidRPr="00165170">
        <w:rPr>
          <w:sz w:val="22"/>
          <w:szCs w:val="22"/>
          <w:lang w:eastAsia="en-US"/>
        </w:rPr>
        <w:lastRenderedPageBreak/>
        <w:t>Приложение</w:t>
      </w:r>
    </w:p>
    <w:p w:rsidR="00F0639B" w:rsidRPr="00165170" w:rsidRDefault="00F0639B" w:rsidP="005339F0">
      <w:pPr>
        <w:autoSpaceDE w:val="0"/>
        <w:autoSpaceDN w:val="0"/>
        <w:adjustRightInd w:val="0"/>
        <w:ind w:left="6096" w:hanging="284"/>
        <w:jc w:val="center"/>
        <w:rPr>
          <w:sz w:val="22"/>
          <w:szCs w:val="22"/>
          <w:lang w:eastAsia="en-US"/>
        </w:rPr>
      </w:pPr>
      <w:r w:rsidRPr="00165170">
        <w:rPr>
          <w:sz w:val="22"/>
          <w:szCs w:val="22"/>
          <w:lang w:eastAsia="en-US"/>
        </w:rPr>
        <w:t xml:space="preserve">к подпрограмме «Совершенствование кадровой политики и развитие кадрового потенциала муниципальной службы» </w:t>
      </w:r>
    </w:p>
    <w:p w:rsidR="00F0639B" w:rsidRPr="00165170" w:rsidRDefault="00F0639B" w:rsidP="005339F0">
      <w:pPr>
        <w:autoSpaceDE w:val="0"/>
        <w:autoSpaceDN w:val="0"/>
        <w:adjustRightInd w:val="0"/>
        <w:ind w:left="5812"/>
        <w:jc w:val="center"/>
        <w:rPr>
          <w:sz w:val="22"/>
          <w:szCs w:val="22"/>
          <w:lang w:eastAsia="en-US"/>
        </w:rPr>
      </w:pPr>
      <w:r w:rsidRPr="00165170">
        <w:rPr>
          <w:sz w:val="22"/>
          <w:szCs w:val="22"/>
          <w:lang w:eastAsia="en-US"/>
        </w:rPr>
        <w:t xml:space="preserve">муниципальной программы </w:t>
      </w:r>
      <w:r>
        <w:rPr>
          <w:sz w:val="22"/>
          <w:szCs w:val="22"/>
        </w:rPr>
        <w:t>Комсомольского</w:t>
      </w:r>
      <w:r w:rsidRPr="00165170">
        <w:rPr>
          <w:sz w:val="22"/>
          <w:szCs w:val="22"/>
        </w:rPr>
        <w:t xml:space="preserve"> сельского поселения</w:t>
      </w:r>
      <w:r w:rsidRPr="00165170">
        <w:rPr>
          <w:sz w:val="22"/>
          <w:szCs w:val="22"/>
          <w:lang w:eastAsia="en-US"/>
        </w:rPr>
        <w:t xml:space="preserve"> «Развитие потенциала </w:t>
      </w:r>
    </w:p>
    <w:p w:rsidR="00F0639B" w:rsidRPr="00165170" w:rsidRDefault="00F0639B" w:rsidP="005339F0">
      <w:pPr>
        <w:autoSpaceDE w:val="0"/>
        <w:autoSpaceDN w:val="0"/>
        <w:adjustRightInd w:val="0"/>
        <w:ind w:left="5670" w:firstLine="567"/>
        <w:jc w:val="center"/>
        <w:rPr>
          <w:sz w:val="22"/>
          <w:szCs w:val="22"/>
          <w:lang w:eastAsia="en-US"/>
        </w:rPr>
      </w:pPr>
      <w:r w:rsidRPr="00165170">
        <w:rPr>
          <w:sz w:val="22"/>
          <w:szCs w:val="22"/>
          <w:lang w:eastAsia="en-US"/>
        </w:rPr>
        <w:t>муниципального управления»</w:t>
      </w:r>
    </w:p>
    <w:p w:rsidR="00F0639B" w:rsidRPr="00165170" w:rsidRDefault="00F0639B" w:rsidP="00F0639B">
      <w:pPr>
        <w:autoSpaceDE w:val="0"/>
        <w:autoSpaceDN w:val="0"/>
        <w:adjustRightInd w:val="0"/>
        <w:jc w:val="center"/>
        <w:rPr>
          <w:sz w:val="26"/>
          <w:szCs w:val="26"/>
          <w:lang w:eastAsia="en-US"/>
        </w:rPr>
      </w:pPr>
    </w:p>
    <w:p w:rsidR="00F0639B" w:rsidRPr="00165170" w:rsidRDefault="00F0639B" w:rsidP="00F0639B">
      <w:pPr>
        <w:autoSpaceDE w:val="0"/>
        <w:autoSpaceDN w:val="0"/>
        <w:adjustRightInd w:val="0"/>
        <w:jc w:val="center"/>
        <w:rPr>
          <w:sz w:val="26"/>
          <w:szCs w:val="26"/>
          <w:lang w:eastAsia="en-US"/>
        </w:rPr>
      </w:pP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РЕСУРСНОЕ ОБЕСПЕЧЕНИЕ</w:t>
      </w:r>
    </w:p>
    <w:p w:rsidR="00F0639B" w:rsidRPr="00165170" w:rsidRDefault="00F0639B" w:rsidP="00F0639B">
      <w:pPr>
        <w:autoSpaceDE w:val="0"/>
        <w:autoSpaceDN w:val="0"/>
        <w:adjustRightInd w:val="0"/>
        <w:jc w:val="center"/>
        <w:rPr>
          <w:b/>
          <w:sz w:val="26"/>
          <w:szCs w:val="26"/>
          <w:lang w:eastAsia="en-US"/>
        </w:rPr>
      </w:pPr>
      <w:r w:rsidRPr="00165170">
        <w:rPr>
          <w:b/>
          <w:sz w:val="26"/>
          <w:szCs w:val="26"/>
          <w:lang w:eastAsia="en-US"/>
        </w:rPr>
        <w:t xml:space="preserve">реализации подпрограммы «Совершенствование кадровой политики и развитие кадрового потенциала муниципальной службы» муниципальной программы </w:t>
      </w:r>
      <w:r w:rsidRPr="00165170">
        <w:rPr>
          <w:sz w:val="26"/>
          <w:szCs w:val="26"/>
          <w:lang w:eastAsia="en-US"/>
        </w:rPr>
        <w:t xml:space="preserve"> </w:t>
      </w:r>
      <w:r>
        <w:rPr>
          <w:b/>
          <w:sz w:val="26"/>
          <w:szCs w:val="26"/>
        </w:rPr>
        <w:t>Комсомольского</w:t>
      </w:r>
      <w:r w:rsidRPr="00165170">
        <w:rPr>
          <w:b/>
          <w:sz w:val="26"/>
          <w:szCs w:val="26"/>
        </w:rPr>
        <w:t xml:space="preserve"> сельского поселения</w:t>
      </w:r>
      <w:r w:rsidRPr="00165170">
        <w:rPr>
          <w:b/>
          <w:sz w:val="26"/>
          <w:szCs w:val="26"/>
          <w:lang w:eastAsia="en-US"/>
        </w:rPr>
        <w:t xml:space="preserve"> «Развитие потенциала муниципального управления» за счет всех источников финансирования</w:t>
      </w:r>
    </w:p>
    <w:p w:rsidR="00F0639B" w:rsidRPr="00165170" w:rsidRDefault="00F0639B" w:rsidP="00F0639B">
      <w:pPr>
        <w:autoSpaceDE w:val="0"/>
        <w:autoSpaceDN w:val="0"/>
        <w:adjustRightInd w:val="0"/>
        <w:rPr>
          <w:sz w:val="26"/>
          <w:szCs w:val="26"/>
          <w:lang w:eastAsia="en-US"/>
        </w:rPr>
      </w:pPr>
    </w:p>
    <w:tbl>
      <w:tblPr>
        <w:tblW w:w="15198"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8"/>
        <w:gridCol w:w="1872"/>
        <w:gridCol w:w="1554"/>
        <w:gridCol w:w="1872"/>
        <w:gridCol w:w="618"/>
        <w:gridCol w:w="600"/>
        <w:gridCol w:w="750"/>
        <w:gridCol w:w="510"/>
        <w:gridCol w:w="1776"/>
        <w:gridCol w:w="660"/>
        <w:gridCol w:w="660"/>
        <w:gridCol w:w="678"/>
        <w:gridCol w:w="660"/>
        <w:gridCol w:w="672"/>
        <w:gridCol w:w="768"/>
        <w:gridCol w:w="690"/>
      </w:tblGrid>
      <w:tr w:rsidR="00F0639B" w:rsidRPr="00165170" w:rsidTr="00451015">
        <w:tc>
          <w:tcPr>
            <w:tcW w:w="858" w:type="dxa"/>
            <w:vMerge w:val="restart"/>
            <w:shd w:val="clear" w:color="auto" w:fill="auto"/>
          </w:tcPr>
          <w:p w:rsidR="00F0639B" w:rsidRPr="00165170" w:rsidRDefault="00F0639B" w:rsidP="00451015">
            <w:pPr>
              <w:autoSpaceDE w:val="0"/>
              <w:autoSpaceDN w:val="0"/>
              <w:adjustRightInd w:val="0"/>
              <w:ind w:left="-57"/>
              <w:jc w:val="center"/>
              <w:rPr>
                <w:sz w:val="18"/>
                <w:szCs w:val="18"/>
              </w:rPr>
            </w:pPr>
            <w:r w:rsidRPr="00165170">
              <w:rPr>
                <w:sz w:val="18"/>
                <w:szCs w:val="18"/>
              </w:rPr>
              <w:t>Статус</w:t>
            </w:r>
          </w:p>
        </w:tc>
        <w:tc>
          <w:tcPr>
            <w:tcW w:w="1872" w:type="dxa"/>
            <w:vMerge w:val="restart"/>
            <w:shd w:val="clear" w:color="auto" w:fill="auto"/>
          </w:tcPr>
          <w:p w:rsidR="00F0639B" w:rsidRPr="00165170" w:rsidRDefault="00F0639B" w:rsidP="00451015">
            <w:pPr>
              <w:autoSpaceDE w:val="0"/>
              <w:autoSpaceDN w:val="0"/>
              <w:adjustRightInd w:val="0"/>
              <w:ind w:firstLine="58"/>
              <w:jc w:val="center"/>
              <w:rPr>
                <w:sz w:val="18"/>
                <w:szCs w:val="18"/>
              </w:rPr>
            </w:pPr>
            <w:r w:rsidRPr="00165170">
              <w:rPr>
                <w:sz w:val="18"/>
                <w:szCs w:val="18"/>
              </w:rPr>
              <w:t>Наименование подпрограммы муниципальной программы</w:t>
            </w:r>
            <w:r w:rsidRPr="00165170">
              <w:rPr>
                <w:sz w:val="18"/>
                <w:szCs w:val="18"/>
                <w:lang w:eastAsia="en-US"/>
              </w:rPr>
              <w:t xml:space="preserve">  </w:t>
            </w:r>
            <w:r>
              <w:rPr>
                <w:sz w:val="18"/>
                <w:szCs w:val="18"/>
              </w:rPr>
              <w:t>Комсомольского</w:t>
            </w:r>
            <w:r w:rsidRPr="00165170">
              <w:rPr>
                <w:sz w:val="18"/>
                <w:szCs w:val="18"/>
              </w:rPr>
              <w:t xml:space="preserve"> сельского поселения</w:t>
            </w:r>
            <w:r w:rsidRPr="00165170">
              <w:rPr>
                <w:b/>
                <w:sz w:val="26"/>
                <w:szCs w:val="26"/>
                <w:lang w:eastAsia="en-US"/>
              </w:rPr>
              <w:t xml:space="preserve"> </w:t>
            </w:r>
            <w:r w:rsidRPr="00165170">
              <w:rPr>
                <w:sz w:val="18"/>
                <w:szCs w:val="18"/>
              </w:rPr>
              <w:t>(основного мероприятия, мероприятия)</w:t>
            </w:r>
          </w:p>
        </w:tc>
        <w:tc>
          <w:tcPr>
            <w:tcW w:w="1554" w:type="dxa"/>
            <w:vMerge w:val="restart"/>
            <w:shd w:val="clear" w:color="auto" w:fill="auto"/>
          </w:tcPr>
          <w:p w:rsidR="00F0639B" w:rsidRPr="00165170" w:rsidRDefault="00F0639B" w:rsidP="00451015">
            <w:pPr>
              <w:autoSpaceDE w:val="0"/>
              <w:autoSpaceDN w:val="0"/>
              <w:adjustRightInd w:val="0"/>
              <w:jc w:val="center"/>
              <w:rPr>
                <w:sz w:val="18"/>
                <w:szCs w:val="18"/>
              </w:rPr>
            </w:pPr>
            <w:r w:rsidRPr="00165170">
              <w:rPr>
                <w:sz w:val="18"/>
                <w:szCs w:val="18"/>
              </w:rPr>
              <w:t xml:space="preserve">Задача подпрограммы муниципальной программы </w:t>
            </w:r>
            <w:r>
              <w:rPr>
                <w:sz w:val="18"/>
                <w:szCs w:val="18"/>
              </w:rPr>
              <w:t>Комсомольского</w:t>
            </w:r>
            <w:r w:rsidRPr="00165170">
              <w:rPr>
                <w:sz w:val="18"/>
                <w:szCs w:val="18"/>
              </w:rPr>
              <w:t xml:space="preserve"> сельского поселения</w:t>
            </w:r>
          </w:p>
        </w:tc>
        <w:tc>
          <w:tcPr>
            <w:tcW w:w="1872" w:type="dxa"/>
            <w:vMerge w:val="restart"/>
            <w:shd w:val="clear" w:color="auto" w:fill="auto"/>
          </w:tcPr>
          <w:p w:rsidR="00F0639B" w:rsidRPr="00165170" w:rsidRDefault="00F0639B" w:rsidP="00451015">
            <w:pPr>
              <w:autoSpaceDE w:val="0"/>
              <w:autoSpaceDN w:val="0"/>
              <w:adjustRightInd w:val="0"/>
              <w:jc w:val="center"/>
              <w:rPr>
                <w:sz w:val="18"/>
                <w:szCs w:val="18"/>
              </w:rPr>
            </w:pPr>
            <w:r w:rsidRPr="00165170">
              <w:rPr>
                <w:sz w:val="18"/>
                <w:szCs w:val="18"/>
              </w:rPr>
              <w:t>Ответственный исполнитель, соисполнители, участники</w:t>
            </w:r>
          </w:p>
        </w:tc>
        <w:tc>
          <w:tcPr>
            <w:tcW w:w="2478" w:type="dxa"/>
            <w:gridSpan w:val="4"/>
            <w:shd w:val="clear" w:color="auto" w:fill="auto"/>
          </w:tcPr>
          <w:p w:rsidR="00F0639B" w:rsidRPr="00165170" w:rsidRDefault="00F0639B" w:rsidP="00451015">
            <w:pPr>
              <w:autoSpaceDE w:val="0"/>
              <w:autoSpaceDN w:val="0"/>
              <w:adjustRightInd w:val="0"/>
              <w:jc w:val="center"/>
              <w:rPr>
                <w:sz w:val="18"/>
                <w:szCs w:val="18"/>
              </w:rPr>
            </w:pPr>
            <w:r w:rsidRPr="00165170">
              <w:rPr>
                <w:sz w:val="18"/>
                <w:szCs w:val="18"/>
              </w:rPr>
              <w:t xml:space="preserve">Код бюджетной </w:t>
            </w:r>
          </w:p>
          <w:p w:rsidR="00F0639B" w:rsidRPr="00165170" w:rsidRDefault="00F0639B" w:rsidP="00451015">
            <w:pPr>
              <w:autoSpaceDE w:val="0"/>
              <w:autoSpaceDN w:val="0"/>
              <w:adjustRightInd w:val="0"/>
              <w:jc w:val="center"/>
              <w:rPr>
                <w:sz w:val="18"/>
                <w:szCs w:val="18"/>
              </w:rPr>
            </w:pPr>
            <w:r w:rsidRPr="00165170">
              <w:rPr>
                <w:sz w:val="18"/>
                <w:szCs w:val="18"/>
              </w:rPr>
              <w:t>классификации</w:t>
            </w:r>
          </w:p>
        </w:tc>
        <w:tc>
          <w:tcPr>
            <w:tcW w:w="1776" w:type="dxa"/>
            <w:vMerge w:val="restart"/>
            <w:tcBorders>
              <w:right w:val="nil"/>
            </w:tcBorders>
            <w:shd w:val="clear" w:color="auto" w:fill="auto"/>
          </w:tcPr>
          <w:p w:rsidR="00F0639B" w:rsidRPr="00165170" w:rsidRDefault="00F0639B" w:rsidP="00451015">
            <w:pPr>
              <w:autoSpaceDE w:val="0"/>
              <w:autoSpaceDN w:val="0"/>
              <w:adjustRightInd w:val="0"/>
              <w:jc w:val="center"/>
              <w:rPr>
                <w:sz w:val="18"/>
                <w:szCs w:val="18"/>
              </w:rPr>
            </w:pPr>
            <w:r w:rsidRPr="00165170">
              <w:rPr>
                <w:sz w:val="18"/>
                <w:szCs w:val="18"/>
              </w:rPr>
              <w:t xml:space="preserve">Источники </w:t>
            </w:r>
          </w:p>
          <w:p w:rsidR="00F0639B" w:rsidRPr="00165170" w:rsidRDefault="00F0639B" w:rsidP="00451015">
            <w:pPr>
              <w:autoSpaceDE w:val="0"/>
              <w:autoSpaceDN w:val="0"/>
              <w:adjustRightInd w:val="0"/>
              <w:jc w:val="center"/>
              <w:rPr>
                <w:sz w:val="18"/>
                <w:szCs w:val="18"/>
              </w:rPr>
            </w:pPr>
            <w:r w:rsidRPr="00165170">
              <w:rPr>
                <w:sz w:val="18"/>
                <w:szCs w:val="18"/>
              </w:rPr>
              <w:t>финансирования</w:t>
            </w:r>
          </w:p>
        </w:tc>
        <w:tc>
          <w:tcPr>
            <w:tcW w:w="4788" w:type="dxa"/>
            <w:gridSpan w:val="7"/>
            <w:tcBorders>
              <w:left w:val="nil"/>
              <w:bottom w:val="single" w:sz="4" w:space="0" w:color="auto"/>
              <w:right w:val="single" w:sz="4" w:space="0" w:color="auto"/>
            </w:tcBorders>
            <w:shd w:val="clear" w:color="auto" w:fill="auto"/>
          </w:tcPr>
          <w:p w:rsidR="00F0639B" w:rsidRPr="00165170" w:rsidRDefault="00F0639B" w:rsidP="00451015">
            <w:r w:rsidRPr="00165170">
              <w:rPr>
                <w:bCs/>
                <w:sz w:val="18"/>
                <w:szCs w:val="18"/>
              </w:rPr>
              <w:t>Расходы по годам, тыс. рублей</w:t>
            </w:r>
          </w:p>
        </w:tc>
      </w:tr>
      <w:tr w:rsidR="00F0639B" w:rsidRPr="00165170" w:rsidTr="00451015">
        <w:tc>
          <w:tcPr>
            <w:tcW w:w="858" w:type="dxa"/>
            <w:vMerge/>
            <w:shd w:val="clear" w:color="auto" w:fill="auto"/>
          </w:tcPr>
          <w:p w:rsidR="00F0639B" w:rsidRPr="00165170" w:rsidRDefault="00F0639B" w:rsidP="00451015">
            <w:pPr>
              <w:autoSpaceDE w:val="0"/>
              <w:autoSpaceDN w:val="0"/>
              <w:adjustRightInd w:val="0"/>
              <w:ind w:left="-57"/>
              <w:jc w:val="center"/>
              <w:rPr>
                <w:sz w:val="18"/>
                <w:szCs w:val="18"/>
              </w:rPr>
            </w:pPr>
          </w:p>
        </w:tc>
        <w:tc>
          <w:tcPr>
            <w:tcW w:w="1872" w:type="dxa"/>
            <w:vMerge/>
            <w:shd w:val="clear" w:color="auto" w:fill="auto"/>
          </w:tcPr>
          <w:p w:rsidR="00F0639B" w:rsidRPr="00165170" w:rsidRDefault="00F0639B" w:rsidP="00451015">
            <w:pPr>
              <w:autoSpaceDE w:val="0"/>
              <w:autoSpaceDN w:val="0"/>
              <w:adjustRightInd w:val="0"/>
              <w:jc w:val="center"/>
              <w:rPr>
                <w:sz w:val="18"/>
                <w:szCs w:val="18"/>
              </w:rPr>
            </w:pPr>
          </w:p>
        </w:tc>
        <w:tc>
          <w:tcPr>
            <w:tcW w:w="1554" w:type="dxa"/>
            <w:vMerge/>
            <w:shd w:val="clear" w:color="auto" w:fill="auto"/>
          </w:tcPr>
          <w:p w:rsidR="00F0639B" w:rsidRPr="00165170" w:rsidRDefault="00F0639B" w:rsidP="00451015">
            <w:pPr>
              <w:autoSpaceDE w:val="0"/>
              <w:autoSpaceDN w:val="0"/>
              <w:adjustRightInd w:val="0"/>
              <w:jc w:val="center"/>
              <w:rPr>
                <w:sz w:val="18"/>
                <w:szCs w:val="18"/>
              </w:rPr>
            </w:pPr>
          </w:p>
        </w:tc>
        <w:tc>
          <w:tcPr>
            <w:tcW w:w="1872" w:type="dxa"/>
            <w:vMerge/>
            <w:shd w:val="clear" w:color="auto" w:fill="auto"/>
          </w:tcPr>
          <w:p w:rsidR="00F0639B" w:rsidRPr="00165170" w:rsidRDefault="00F0639B" w:rsidP="00451015">
            <w:pPr>
              <w:autoSpaceDE w:val="0"/>
              <w:autoSpaceDN w:val="0"/>
              <w:adjustRightInd w:val="0"/>
              <w:jc w:val="center"/>
              <w:rPr>
                <w:sz w:val="18"/>
                <w:szCs w:val="18"/>
              </w:rPr>
            </w:pPr>
          </w:p>
        </w:tc>
        <w:tc>
          <w:tcPr>
            <w:tcW w:w="618"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главный распорядитель бюд</w:t>
            </w:r>
            <w:r w:rsidRPr="00165170">
              <w:rPr>
                <w:sz w:val="18"/>
                <w:szCs w:val="18"/>
              </w:rPr>
              <w:softHyphen/>
              <w:t>жетных средств</w:t>
            </w:r>
          </w:p>
        </w:tc>
        <w:tc>
          <w:tcPr>
            <w:tcW w:w="600" w:type="dxa"/>
            <w:shd w:val="clear" w:color="auto" w:fill="auto"/>
          </w:tcPr>
          <w:p w:rsidR="00F0639B" w:rsidRPr="00165170" w:rsidRDefault="00F0639B" w:rsidP="00451015">
            <w:pPr>
              <w:autoSpaceDE w:val="0"/>
              <w:autoSpaceDN w:val="0"/>
              <w:adjustRightInd w:val="0"/>
              <w:jc w:val="center"/>
              <w:rPr>
                <w:sz w:val="18"/>
                <w:szCs w:val="18"/>
              </w:rPr>
            </w:pPr>
            <w:r w:rsidRPr="00165170">
              <w:rPr>
                <w:sz w:val="18"/>
                <w:szCs w:val="18"/>
              </w:rPr>
              <w:t>раздел, подраздел</w:t>
            </w:r>
          </w:p>
        </w:tc>
        <w:tc>
          <w:tcPr>
            <w:tcW w:w="750" w:type="dxa"/>
            <w:shd w:val="clear" w:color="auto" w:fill="auto"/>
          </w:tcPr>
          <w:p w:rsidR="00F0639B" w:rsidRPr="00165170" w:rsidRDefault="00F0639B" w:rsidP="00451015">
            <w:pPr>
              <w:autoSpaceDE w:val="0"/>
              <w:autoSpaceDN w:val="0"/>
              <w:adjustRightInd w:val="0"/>
              <w:jc w:val="center"/>
              <w:rPr>
                <w:sz w:val="18"/>
                <w:szCs w:val="18"/>
              </w:rPr>
            </w:pPr>
            <w:r w:rsidRPr="00165170">
              <w:rPr>
                <w:sz w:val="18"/>
                <w:szCs w:val="18"/>
              </w:rPr>
              <w:t>целевая статья расходов</w:t>
            </w:r>
          </w:p>
        </w:tc>
        <w:tc>
          <w:tcPr>
            <w:tcW w:w="510"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груп</w:t>
            </w:r>
            <w:r w:rsidRPr="00165170">
              <w:rPr>
                <w:sz w:val="18"/>
                <w:szCs w:val="18"/>
              </w:rPr>
              <w:softHyphen/>
              <w:t>па (под</w:t>
            </w:r>
            <w:r w:rsidRPr="00165170">
              <w:rPr>
                <w:sz w:val="18"/>
                <w:szCs w:val="18"/>
              </w:rPr>
              <w:softHyphen/>
              <w:t>груп</w:t>
            </w:r>
            <w:r w:rsidRPr="00165170">
              <w:rPr>
                <w:sz w:val="18"/>
                <w:szCs w:val="18"/>
              </w:rPr>
              <w:softHyphen/>
              <w:t>па) вида расходов</w:t>
            </w:r>
          </w:p>
        </w:tc>
        <w:tc>
          <w:tcPr>
            <w:tcW w:w="1776" w:type="dxa"/>
            <w:vMerge/>
            <w:shd w:val="clear" w:color="auto" w:fill="auto"/>
          </w:tcPr>
          <w:p w:rsidR="00F0639B" w:rsidRPr="00165170" w:rsidRDefault="00F0639B" w:rsidP="00451015">
            <w:pPr>
              <w:autoSpaceDE w:val="0"/>
              <w:autoSpaceDN w:val="0"/>
              <w:adjustRightInd w:val="0"/>
              <w:jc w:val="center"/>
              <w:rPr>
                <w:sz w:val="18"/>
                <w:szCs w:val="18"/>
              </w:rPr>
            </w:pPr>
          </w:p>
        </w:tc>
        <w:tc>
          <w:tcPr>
            <w:tcW w:w="660"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2021</w:t>
            </w:r>
          </w:p>
        </w:tc>
        <w:tc>
          <w:tcPr>
            <w:tcW w:w="660"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2022</w:t>
            </w:r>
          </w:p>
        </w:tc>
        <w:tc>
          <w:tcPr>
            <w:tcW w:w="678"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2023</w:t>
            </w:r>
          </w:p>
        </w:tc>
        <w:tc>
          <w:tcPr>
            <w:tcW w:w="660"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2024</w:t>
            </w:r>
          </w:p>
        </w:tc>
        <w:tc>
          <w:tcPr>
            <w:tcW w:w="672"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2025</w:t>
            </w:r>
          </w:p>
        </w:tc>
        <w:tc>
          <w:tcPr>
            <w:tcW w:w="768"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2026–2030</w:t>
            </w:r>
          </w:p>
        </w:tc>
        <w:tc>
          <w:tcPr>
            <w:tcW w:w="690" w:type="dxa"/>
            <w:shd w:val="clear" w:color="auto" w:fill="auto"/>
          </w:tcPr>
          <w:p w:rsidR="00F0639B" w:rsidRPr="00165170" w:rsidRDefault="00F0639B" w:rsidP="00451015">
            <w:pPr>
              <w:autoSpaceDE w:val="0"/>
              <w:autoSpaceDN w:val="0"/>
              <w:adjustRightInd w:val="0"/>
              <w:ind w:left="-57" w:right="-57"/>
              <w:jc w:val="center"/>
              <w:rPr>
                <w:sz w:val="18"/>
                <w:szCs w:val="18"/>
              </w:rPr>
            </w:pPr>
            <w:r w:rsidRPr="00165170">
              <w:rPr>
                <w:sz w:val="18"/>
                <w:szCs w:val="18"/>
              </w:rPr>
              <w:t>2031–2035</w:t>
            </w:r>
          </w:p>
        </w:tc>
      </w:tr>
    </w:tbl>
    <w:p w:rsidR="00F0639B" w:rsidRPr="00165170" w:rsidRDefault="00F0639B" w:rsidP="00F0639B">
      <w:pPr>
        <w:widowControl w:val="0"/>
        <w:suppressAutoHyphens/>
        <w:rPr>
          <w:sz w:val="2"/>
        </w:rPr>
      </w:pPr>
    </w:p>
    <w:tbl>
      <w:tblPr>
        <w:tblW w:w="15246" w:type="dxa"/>
        <w:tblInd w:w="-364" w:type="dxa"/>
        <w:tblLayout w:type="fixed"/>
        <w:tblCellMar>
          <w:left w:w="62" w:type="dxa"/>
          <w:right w:w="62" w:type="dxa"/>
        </w:tblCellMar>
        <w:tblLook w:val="0000" w:firstRow="0" w:lastRow="0" w:firstColumn="0" w:lastColumn="0" w:noHBand="0" w:noVBand="0"/>
      </w:tblPr>
      <w:tblGrid>
        <w:gridCol w:w="864"/>
        <w:gridCol w:w="1860"/>
        <w:gridCol w:w="1560"/>
        <w:gridCol w:w="1872"/>
        <w:gridCol w:w="618"/>
        <w:gridCol w:w="600"/>
        <w:gridCol w:w="750"/>
        <w:gridCol w:w="510"/>
        <w:gridCol w:w="1812"/>
        <w:gridCol w:w="648"/>
        <w:gridCol w:w="642"/>
        <w:gridCol w:w="690"/>
        <w:gridCol w:w="660"/>
        <w:gridCol w:w="660"/>
        <w:gridCol w:w="768"/>
        <w:gridCol w:w="732"/>
      </w:tblGrid>
      <w:tr w:rsidR="00F0639B" w:rsidRPr="00165170" w:rsidTr="00451015">
        <w:trPr>
          <w:tblHeader/>
        </w:trPr>
        <w:tc>
          <w:tcPr>
            <w:tcW w:w="864"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center"/>
              <w:rPr>
                <w:sz w:val="18"/>
                <w:szCs w:val="18"/>
              </w:rPr>
            </w:pPr>
            <w:r w:rsidRPr="00165170">
              <w:rPr>
                <w:sz w:val="18"/>
                <w:szCs w:val="18"/>
              </w:rPr>
              <w:t>1</w:t>
            </w:r>
          </w:p>
        </w:tc>
        <w:tc>
          <w:tcPr>
            <w:tcW w:w="18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3</w:t>
            </w:r>
          </w:p>
        </w:tc>
        <w:tc>
          <w:tcPr>
            <w:tcW w:w="187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4</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5</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6</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7</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8</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9</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12</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13</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14</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15</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16</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17</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18</w:t>
            </w:r>
          </w:p>
        </w:tc>
      </w:tr>
      <w:tr w:rsidR="00F0639B" w:rsidRPr="00165170" w:rsidTr="00451015">
        <w:tc>
          <w:tcPr>
            <w:tcW w:w="864" w:type="dxa"/>
            <w:vMerge w:val="restart"/>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t>Подпрограмма</w:t>
            </w:r>
          </w:p>
        </w:tc>
        <w:tc>
          <w:tcPr>
            <w:tcW w:w="18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«Совершенствование кадровой политики и развитие кадрового потенциала муниципальной службы»</w:t>
            </w:r>
          </w:p>
        </w:tc>
        <w:tc>
          <w:tcPr>
            <w:tcW w:w="15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 </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всего</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15246" w:type="dxa"/>
            <w:gridSpan w:val="16"/>
            <w:tcBorders>
              <w:top w:val="single" w:sz="4" w:space="0" w:color="auto"/>
              <w:bottom w:val="single" w:sz="4" w:space="0" w:color="auto"/>
            </w:tcBorders>
          </w:tcPr>
          <w:p w:rsidR="00F0639B" w:rsidRPr="00165170" w:rsidRDefault="00F0639B" w:rsidP="00451015">
            <w:pPr>
              <w:autoSpaceDE w:val="0"/>
              <w:autoSpaceDN w:val="0"/>
              <w:adjustRightInd w:val="0"/>
              <w:ind w:left="-57" w:right="-57"/>
              <w:jc w:val="center"/>
              <w:rPr>
                <w:b/>
                <w:sz w:val="18"/>
                <w:szCs w:val="18"/>
              </w:rPr>
            </w:pPr>
            <w:r w:rsidRPr="00165170">
              <w:rPr>
                <w:b/>
                <w:sz w:val="18"/>
                <w:szCs w:val="18"/>
              </w:rPr>
              <w:t xml:space="preserve">Цель «Повышение эффективности муниципальной службы в </w:t>
            </w:r>
            <w:r>
              <w:rPr>
                <w:b/>
                <w:sz w:val="18"/>
                <w:szCs w:val="18"/>
              </w:rPr>
              <w:t>Комсомольском</w:t>
            </w:r>
            <w:r w:rsidRPr="00165170">
              <w:rPr>
                <w:b/>
                <w:sz w:val="18"/>
                <w:szCs w:val="18"/>
              </w:rPr>
              <w:t xml:space="preserve"> сельском поселении, а также результативности </w:t>
            </w:r>
          </w:p>
          <w:p w:rsidR="00F0639B" w:rsidRPr="00165170" w:rsidRDefault="00F0639B" w:rsidP="00451015">
            <w:pPr>
              <w:autoSpaceDE w:val="0"/>
              <w:autoSpaceDN w:val="0"/>
              <w:adjustRightInd w:val="0"/>
              <w:ind w:left="-57" w:right="-57"/>
              <w:jc w:val="center"/>
              <w:rPr>
                <w:sz w:val="16"/>
                <w:szCs w:val="16"/>
              </w:rPr>
            </w:pPr>
            <w:r w:rsidRPr="00165170">
              <w:rPr>
                <w:b/>
                <w:sz w:val="18"/>
                <w:szCs w:val="18"/>
              </w:rPr>
              <w:t xml:space="preserve">профессиональной служебной деятельности муниципальных служащих в </w:t>
            </w:r>
            <w:r>
              <w:rPr>
                <w:b/>
                <w:sz w:val="18"/>
                <w:szCs w:val="18"/>
              </w:rPr>
              <w:t>Комсомольском</w:t>
            </w:r>
            <w:r w:rsidRPr="00165170">
              <w:rPr>
                <w:b/>
                <w:sz w:val="18"/>
                <w:szCs w:val="18"/>
              </w:rPr>
              <w:t xml:space="preserve"> сельском поселении»</w:t>
            </w:r>
          </w:p>
        </w:tc>
      </w:tr>
      <w:tr w:rsidR="00F0639B" w:rsidRPr="00165170" w:rsidTr="00451015">
        <w:tc>
          <w:tcPr>
            <w:tcW w:w="864" w:type="dxa"/>
            <w:vMerge w:val="restart"/>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t>Основное мероприятие 1</w:t>
            </w:r>
          </w:p>
        </w:tc>
        <w:tc>
          <w:tcPr>
            <w:tcW w:w="18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Организация дополнительного профессионального развития муниципальных служащих в </w:t>
            </w:r>
            <w:r>
              <w:rPr>
                <w:sz w:val="18"/>
                <w:szCs w:val="18"/>
              </w:rPr>
              <w:t>Комсомольском</w:t>
            </w:r>
            <w:r w:rsidRPr="00165170">
              <w:rPr>
                <w:sz w:val="18"/>
                <w:szCs w:val="18"/>
              </w:rPr>
              <w:t xml:space="preserve"> сельском поселении (далее – муниципальные служащие)</w:t>
            </w:r>
          </w:p>
        </w:tc>
        <w:tc>
          <w:tcPr>
            <w:tcW w:w="15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w:t>
            </w:r>
            <w:r>
              <w:rPr>
                <w:sz w:val="18"/>
                <w:szCs w:val="18"/>
              </w:rPr>
              <w:t>Комсомольского</w:t>
            </w:r>
            <w:r w:rsidRPr="00165170">
              <w:rPr>
                <w:sz w:val="18"/>
                <w:szCs w:val="18"/>
              </w:rPr>
              <w:t xml:space="preserve"> сельского поселения (далее также – кадровые резервы);</w:t>
            </w:r>
          </w:p>
          <w:p w:rsidR="00F0639B" w:rsidRPr="00165170" w:rsidRDefault="00F0639B" w:rsidP="00451015">
            <w:pPr>
              <w:autoSpaceDE w:val="0"/>
              <w:autoSpaceDN w:val="0"/>
              <w:adjustRightInd w:val="0"/>
              <w:jc w:val="both"/>
              <w:rPr>
                <w:sz w:val="18"/>
                <w:szCs w:val="18"/>
              </w:rPr>
            </w:pPr>
            <w:r w:rsidRPr="00165170">
              <w:rPr>
                <w:sz w:val="18"/>
                <w:szCs w:val="18"/>
              </w:rPr>
              <w:t>повышение престижа муниципальной службы и органов местного самоуправления;</w:t>
            </w:r>
          </w:p>
          <w:p w:rsidR="00F0639B" w:rsidRPr="00165170" w:rsidRDefault="00F0639B" w:rsidP="00451015">
            <w:pPr>
              <w:autoSpaceDE w:val="0"/>
              <w:autoSpaceDN w:val="0"/>
              <w:adjustRightInd w:val="0"/>
              <w:jc w:val="both"/>
              <w:rPr>
                <w:sz w:val="18"/>
                <w:szCs w:val="18"/>
              </w:rPr>
            </w:pPr>
            <w:r w:rsidRPr="00165170">
              <w:rPr>
                <w:sz w:val="18"/>
                <w:szCs w:val="18"/>
              </w:rPr>
              <w:lastRenderedPageBreak/>
              <w:t>совершенствование порядка формирования, использования и подготовки кадровых резервов</w:t>
            </w:r>
          </w:p>
        </w:tc>
        <w:tc>
          <w:tcPr>
            <w:tcW w:w="1872"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lastRenderedPageBreak/>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всего</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903</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0113</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Ч530273710</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240</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lastRenderedPageBreak/>
              <w:t xml:space="preserve">Целевой показатель </w:t>
            </w:r>
            <w:r>
              <w:rPr>
                <w:sz w:val="18"/>
                <w:szCs w:val="18"/>
              </w:rPr>
              <w:t>(</w:t>
            </w:r>
            <w:r w:rsidRPr="00165170">
              <w:rPr>
                <w:sz w:val="18"/>
                <w:szCs w:val="18"/>
              </w:rPr>
              <w:t>индика</w:t>
            </w:r>
            <w:r>
              <w:rPr>
                <w:sz w:val="18"/>
                <w:szCs w:val="18"/>
              </w:rPr>
              <w:t xml:space="preserve">тор) </w:t>
            </w:r>
            <w:r w:rsidRPr="00165170">
              <w:rPr>
                <w:sz w:val="18"/>
                <w:szCs w:val="18"/>
              </w:rPr>
              <w:t>подпрограммы, увязанные с основным меропри</w:t>
            </w:r>
            <w:r w:rsidRPr="00165170">
              <w:rPr>
                <w:sz w:val="18"/>
                <w:szCs w:val="18"/>
              </w:rPr>
              <w:softHyphen/>
              <w:t>ятием 1</w:t>
            </w:r>
          </w:p>
        </w:tc>
        <w:tc>
          <w:tcPr>
            <w:tcW w:w="7770" w:type="dxa"/>
            <w:gridSpan w:val="7"/>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 бюджета </w:t>
            </w:r>
            <w:r>
              <w:rPr>
                <w:sz w:val="18"/>
                <w:szCs w:val="18"/>
              </w:rPr>
              <w:t>Комсомольского</w:t>
            </w:r>
            <w:r w:rsidRPr="00165170">
              <w:rPr>
                <w:sz w:val="18"/>
                <w:szCs w:val="18"/>
              </w:rPr>
              <w:t xml:space="preserve"> сельского поселения, человек</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1</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1</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r w:rsidRPr="00165170">
              <w:rPr>
                <w:sz w:val="18"/>
                <w:szCs w:val="18"/>
              </w:rPr>
              <w:t>1</w:t>
            </w:r>
          </w:p>
        </w:tc>
        <w:tc>
          <w:tcPr>
            <w:tcW w:w="768" w:type="dxa"/>
            <w:tcBorders>
              <w:top w:val="single" w:sz="4" w:space="0" w:color="auto"/>
              <w:left w:val="single" w:sz="4" w:space="0" w:color="auto"/>
              <w:bottom w:val="single" w:sz="4" w:space="0" w:color="auto"/>
            </w:tcBorders>
          </w:tcPr>
          <w:p w:rsidR="00F0639B" w:rsidRPr="00165170" w:rsidRDefault="00F0639B" w:rsidP="00451015">
            <w:r w:rsidRPr="00165170">
              <w:rPr>
                <w:sz w:val="18"/>
                <w:szCs w:val="18"/>
              </w:rPr>
              <w:t>1</w:t>
            </w:r>
          </w:p>
        </w:tc>
        <w:tc>
          <w:tcPr>
            <w:tcW w:w="732" w:type="dxa"/>
            <w:tcBorders>
              <w:top w:val="single" w:sz="4" w:space="0" w:color="auto"/>
              <w:left w:val="single" w:sz="4" w:space="0" w:color="auto"/>
              <w:bottom w:val="single" w:sz="4" w:space="0" w:color="auto"/>
            </w:tcBorders>
          </w:tcPr>
          <w:p w:rsidR="00F0639B" w:rsidRPr="00165170" w:rsidRDefault="00F0639B" w:rsidP="00451015">
            <w:r w:rsidRPr="00165170">
              <w:rPr>
                <w:sz w:val="18"/>
                <w:szCs w:val="18"/>
              </w:rPr>
              <w:t>1</w:t>
            </w:r>
          </w:p>
        </w:tc>
      </w:tr>
      <w:tr w:rsidR="00F0639B" w:rsidRPr="00165170" w:rsidTr="00451015">
        <w:tc>
          <w:tcPr>
            <w:tcW w:w="864" w:type="dxa"/>
            <w:vMerge w:val="restart"/>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t>Меропри</w:t>
            </w:r>
            <w:r w:rsidRPr="00165170">
              <w:rPr>
                <w:sz w:val="18"/>
                <w:szCs w:val="18"/>
              </w:rPr>
              <w:softHyphen/>
              <w:t>ятие 1.1</w:t>
            </w:r>
          </w:p>
        </w:tc>
        <w:tc>
          <w:tcPr>
            <w:tcW w:w="18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Переподготовка и повышение квалификации кадров для муниципальной службы</w:t>
            </w:r>
          </w:p>
        </w:tc>
        <w:tc>
          <w:tcPr>
            <w:tcW w:w="15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r w:rsidRPr="00165170">
              <w:rPr>
                <w:sz w:val="18"/>
                <w:szCs w:val="18"/>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всего</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х</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х</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х</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х</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6"/>
                <w:szCs w:val="16"/>
              </w:rPr>
            </w:pPr>
            <w:r w:rsidRPr="00165170">
              <w:rPr>
                <w:sz w:val="16"/>
                <w:szCs w:val="16"/>
              </w:rPr>
              <w:t>0,0</w:t>
            </w:r>
          </w:p>
        </w:tc>
      </w:tr>
      <w:tr w:rsidR="00F0639B" w:rsidRPr="00165170" w:rsidTr="00451015">
        <w:tc>
          <w:tcPr>
            <w:tcW w:w="864" w:type="dxa"/>
            <w:vMerge w:val="restart"/>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t>Меропри</w:t>
            </w:r>
            <w:r w:rsidRPr="00165170">
              <w:rPr>
                <w:sz w:val="18"/>
                <w:szCs w:val="18"/>
              </w:rPr>
              <w:softHyphen/>
              <w:t>ятие 1.2</w:t>
            </w:r>
          </w:p>
        </w:tc>
        <w:tc>
          <w:tcPr>
            <w:tcW w:w="18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Организация прохождения практики студентами образовательных организаций высшего образования в органах местного самоуправления </w:t>
            </w:r>
            <w:r>
              <w:rPr>
                <w:sz w:val="18"/>
                <w:szCs w:val="18"/>
              </w:rPr>
              <w:t>Комсомольского</w:t>
            </w:r>
            <w:r w:rsidRPr="00165170">
              <w:rPr>
                <w:sz w:val="18"/>
                <w:szCs w:val="18"/>
              </w:rPr>
              <w:t xml:space="preserve"> сельского поселения</w:t>
            </w:r>
          </w:p>
        </w:tc>
        <w:tc>
          <w:tcPr>
            <w:tcW w:w="15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r w:rsidRPr="00165170">
              <w:rPr>
                <w:sz w:val="18"/>
                <w:szCs w:val="18"/>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всего</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c>
          <w:tcPr>
            <w:tcW w:w="732" w:type="dxa"/>
            <w:tcBorders>
              <w:top w:val="single" w:sz="4" w:space="0" w:color="auto"/>
              <w:left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15246" w:type="dxa"/>
            <w:gridSpan w:val="16"/>
            <w:tcBorders>
              <w:top w:val="single" w:sz="4" w:space="0" w:color="auto"/>
              <w:bottom w:val="single" w:sz="4" w:space="0" w:color="auto"/>
            </w:tcBorders>
          </w:tcPr>
          <w:p w:rsidR="00F0639B" w:rsidRPr="00165170" w:rsidRDefault="00F0639B" w:rsidP="00451015">
            <w:pPr>
              <w:autoSpaceDE w:val="0"/>
              <w:autoSpaceDN w:val="0"/>
              <w:adjustRightInd w:val="0"/>
              <w:ind w:left="-57" w:right="-57"/>
              <w:jc w:val="center"/>
              <w:rPr>
                <w:b/>
                <w:sz w:val="18"/>
                <w:szCs w:val="18"/>
              </w:rPr>
            </w:pPr>
            <w:r w:rsidRPr="00165170">
              <w:rPr>
                <w:b/>
                <w:sz w:val="18"/>
                <w:szCs w:val="18"/>
              </w:rPr>
              <w:t xml:space="preserve">Цель «Повышение эффективности муниципальной службы в </w:t>
            </w:r>
            <w:r>
              <w:rPr>
                <w:b/>
                <w:sz w:val="18"/>
                <w:szCs w:val="18"/>
              </w:rPr>
              <w:t>Комсомольском</w:t>
            </w:r>
            <w:r w:rsidRPr="00165170">
              <w:rPr>
                <w:b/>
                <w:sz w:val="18"/>
                <w:szCs w:val="18"/>
              </w:rPr>
              <w:t xml:space="preserve"> сельском поселении, а также результативности </w:t>
            </w:r>
          </w:p>
          <w:p w:rsidR="00F0639B" w:rsidRPr="00165170" w:rsidRDefault="00F0639B" w:rsidP="00451015">
            <w:pPr>
              <w:ind w:left="-57" w:right="-57"/>
              <w:jc w:val="center"/>
              <w:rPr>
                <w:sz w:val="18"/>
                <w:szCs w:val="18"/>
              </w:rPr>
            </w:pPr>
            <w:r w:rsidRPr="00165170">
              <w:rPr>
                <w:b/>
                <w:sz w:val="18"/>
                <w:szCs w:val="18"/>
              </w:rPr>
              <w:t xml:space="preserve">профессиональной служебной деятельности муниципальных служащих в </w:t>
            </w:r>
            <w:r>
              <w:rPr>
                <w:b/>
                <w:sz w:val="18"/>
                <w:szCs w:val="18"/>
              </w:rPr>
              <w:t>Комсомольском</w:t>
            </w:r>
            <w:r w:rsidRPr="00165170">
              <w:rPr>
                <w:b/>
                <w:sz w:val="18"/>
                <w:szCs w:val="18"/>
              </w:rPr>
              <w:t xml:space="preserve"> сельском поселении»</w:t>
            </w:r>
          </w:p>
        </w:tc>
      </w:tr>
      <w:tr w:rsidR="00F0639B" w:rsidRPr="00165170" w:rsidTr="00451015">
        <w:tc>
          <w:tcPr>
            <w:tcW w:w="864" w:type="dxa"/>
            <w:vMerge w:val="restart"/>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t>Основное мероприятие 2</w:t>
            </w:r>
          </w:p>
        </w:tc>
        <w:tc>
          <w:tcPr>
            <w:tcW w:w="18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Внедрение на муниципальной службе современных кадровых технологий</w:t>
            </w:r>
          </w:p>
        </w:tc>
        <w:tc>
          <w:tcPr>
            <w:tcW w:w="15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внедрение новых кадровых технологий на муниципальной службе;</w:t>
            </w:r>
          </w:p>
          <w:p w:rsidR="00F0639B" w:rsidRPr="00165170" w:rsidRDefault="00F0639B" w:rsidP="00451015">
            <w:pPr>
              <w:autoSpaceDE w:val="0"/>
              <w:autoSpaceDN w:val="0"/>
              <w:adjustRightInd w:val="0"/>
              <w:jc w:val="both"/>
              <w:rPr>
                <w:sz w:val="18"/>
                <w:szCs w:val="18"/>
              </w:rPr>
            </w:pPr>
            <w:r w:rsidRPr="00165170">
              <w:rPr>
                <w:sz w:val="18"/>
                <w:szCs w:val="18"/>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w:t>
            </w:r>
          </w:p>
          <w:p w:rsidR="00F0639B" w:rsidRPr="00165170" w:rsidRDefault="00F0639B" w:rsidP="00451015">
            <w:pPr>
              <w:autoSpaceDE w:val="0"/>
              <w:autoSpaceDN w:val="0"/>
              <w:adjustRightInd w:val="0"/>
              <w:jc w:val="both"/>
              <w:rPr>
                <w:sz w:val="18"/>
                <w:szCs w:val="18"/>
              </w:rPr>
            </w:pPr>
            <w:r w:rsidRPr="00165170">
              <w:rPr>
                <w:sz w:val="18"/>
                <w:szCs w:val="18"/>
              </w:rPr>
              <w:t>совершенствование организационной системы управления кадровыми процессами</w:t>
            </w:r>
          </w:p>
        </w:tc>
        <w:tc>
          <w:tcPr>
            <w:tcW w:w="1872"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всего</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lastRenderedPageBreak/>
              <w:t xml:space="preserve">Целевой показатель </w:t>
            </w:r>
            <w:r>
              <w:rPr>
                <w:sz w:val="18"/>
                <w:szCs w:val="18"/>
              </w:rPr>
              <w:t>(</w:t>
            </w:r>
            <w:r w:rsidRPr="00165170">
              <w:rPr>
                <w:sz w:val="18"/>
                <w:szCs w:val="18"/>
              </w:rPr>
              <w:t>индикатор</w:t>
            </w:r>
            <w:r>
              <w:rPr>
                <w:sz w:val="18"/>
                <w:szCs w:val="18"/>
              </w:rPr>
              <w:t>)</w:t>
            </w:r>
            <w:r w:rsidRPr="00165170">
              <w:rPr>
                <w:sz w:val="18"/>
                <w:szCs w:val="18"/>
              </w:rPr>
              <w:t xml:space="preserve"> подпрограммы, увязанные с основным меропри</w:t>
            </w:r>
            <w:r w:rsidRPr="00165170">
              <w:rPr>
                <w:sz w:val="18"/>
                <w:szCs w:val="18"/>
              </w:rPr>
              <w:softHyphen/>
              <w:t>ятием 2</w:t>
            </w:r>
          </w:p>
        </w:tc>
        <w:tc>
          <w:tcPr>
            <w:tcW w:w="7770" w:type="dxa"/>
            <w:gridSpan w:val="7"/>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 бюджета </w:t>
            </w:r>
            <w:r>
              <w:rPr>
                <w:sz w:val="18"/>
                <w:szCs w:val="18"/>
              </w:rPr>
              <w:t>Комсомольского</w:t>
            </w:r>
            <w:r w:rsidRPr="00165170">
              <w:rPr>
                <w:sz w:val="18"/>
                <w:szCs w:val="18"/>
              </w:rPr>
              <w:t xml:space="preserve"> сельского поселения, человек</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1</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ind w:left="-57" w:right="-57"/>
              <w:jc w:val="center"/>
            </w:pPr>
            <w:r w:rsidRPr="00165170">
              <w:rPr>
                <w:sz w:val="18"/>
                <w:szCs w:val="18"/>
              </w:rPr>
              <w:t>1</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jc w:val="center"/>
              <w:rPr>
                <w:sz w:val="18"/>
                <w:szCs w:val="18"/>
              </w:rPr>
            </w:pPr>
            <w:r w:rsidRPr="00165170">
              <w:rPr>
                <w:sz w:val="18"/>
                <w:szCs w:val="18"/>
              </w:rPr>
              <w:t>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r w:rsidRPr="00165170">
              <w:rPr>
                <w:sz w:val="18"/>
                <w:szCs w:val="18"/>
              </w:rPr>
              <w:t>1</w:t>
            </w:r>
          </w:p>
        </w:tc>
        <w:tc>
          <w:tcPr>
            <w:tcW w:w="768" w:type="dxa"/>
            <w:tcBorders>
              <w:top w:val="single" w:sz="4" w:space="0" w:color="auto"/>
              <w:left w:val="single" w:sz="4" w:space="0" w:color="auto"/>
              <w:bottom w:val="single" w:sz="4" w:space="0" w:color="auto"/>
            </w:tcBorders>
          </w:tcPr>
          <w:p w:rsidR="00F0639B" w:rsidRPr="00165170" w:rsidRDefault="00F0639B" w:rsidP="00451015">
            <w:r w:rsidRPr="00165170">
              <w:rPr>
                <w:sz w:val="18"/>
                <w:szCs w:val="18"/>
              </w:rPr>
              <w:t>1</w:t>
            </w:r>
          </w:p>
        </w:tc>
        <w:tc>
          <w:tcPr>
            <w:tcW w:w="732" w:type="dxa"/>
            <w:tcBorders>
              <w:top w:val="single" w:sz="4" w:space="0" w:color="auto"/>
              <w:left w:val="single" w:sz="4" w:space="0" w:color="auto"/>
              <w:bottom w:val="single" w:sz="4" w:space="0" w:color="auto"/>
            </w:tcBorders>
          </w:tcPr>
          <w:p w:rsidR="00F0639B" w:rsidRPr="00165170" w:rsidRDefault="00F0639B" w:rsidP="00451015">
            <w:r w:rsidRPr="00165170">
              <w:rPr>
                <w:sz w:val="18"/>
                <w:szCs w:val="18"/>
              </w:rPr>
              <w:t>1</w:t>
            </w:r>
          </w:p>
        </w:tc>
      </w:tr>
      <w:tr w:rsidR="00F0639B" w:rsidRPr="00165170" w:rsidTr="00451015">
        <w:tc>
          <w:tcPr>
            <w:tcW w:w="864" w:type="dxa"/>
            <w:vMerge w:val="restart"/>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t>Меропри</w:t>
            </w:r>
            <w:r w:rsidRPr="00165170">
              <w:rPr>
                <w:sz w:val="18"/>
                <w:szCs w:val="18"/>
              </w:rPr>
              <w:softHyphen/>
              <w:t>ятие 2.1</w:t>
            </w:r>
          </w:p>
        </w:tc>
        <w:tc>
          <w:tcPr>
            <w:tcW w:w="18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Создание объективных и прозрачных механизмов конкурсного отбора кандидатов на замещение должностей муниципальной службы </w:t>
            </w:r>
          </w:p>
        </w:tc>
        <w:tc>
          <w:tcPr>
            <w:tcW w:w="15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всего</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val="restart"/>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r w:rsidRPr="00165170">
              <w:rPr>
                <w:sz w:val="18"/>
                <w:szCs w:val="18"/>
              </w:rPr>
              <w:t>Меропри</w:t>
            </w:r>
            <w:r w:rsidRPr="00165170">
              <w:rPr>
                <w:sz w:val="18"/>
                <w:szCs w:val="18"/>
              </w:rPr>
              <w:softHyphen/>
              <w:t>ятие 2.2</w:t>
            </w:r>
          </w:p>
        </w:tc>
        <w:tc>
          <w:tcPr>
            <w:tcW w:w="18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Использование еди</w:t>
            </w:r>
            <w:r w:rsidRPr="00165170">
              <w:rPr>
                <w:sz w:val="18"/>
                <w:szCs w:val="18"/>
              </w:rPr>
              <w:softHyphen/>
              <w:t xml:space="preserve">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w:t>
            </w:r>
          </w:p>
        </w:tc>
        <w:tc>
          <w:tcPr>
            <w:tcW w:w="1560"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ответственный исполнитель –Администрация </w:t>
            </w:r>
            <w:r>
              <w:rPr>
                <w:sz w:val="18"/>
                <w:szCs w:val="18"/>
              </w:rPr>
              <w:t>Комсомольского</w:t>
            </w:r>
            <w:r w:rsidRPr="00165170">
              <w:rPr>
                <w:sz w:val="18"/>
                <w:szCs w:val="18"/>
              </w:rPr>
              <w:t xml:space="preserve">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всего</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r w:rsidR="00F0639B" w:rsidRPr="00165170" w:rsidTr="00451015">
        <w:tc>
          <w:tcPr>
            <w:tcW w:w="864" w:type="dxa"/>
            <w:vMerge/>
            <w:tcBorders>
              <w:top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jc w:val="both"/>
              <w:rPr>
                <w:sz w:val="18"/>
                <w:szCs w:val="18"/>
              </w:rPr>
            </w:pPr>
          </w:p>
        </w:tc>
        <w:tc>
          <w:tcPr>
            <w:tcW w:w="18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1872" w:type="dxa"/>
            <w:vMerge/>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p>
        </w:tc>
        <w:tc>
          <w:tcPr>
            <w:tcW w:w="61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60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75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center"/>
              <w:rPr>
                <w:sz w:val="18"/>
                <w:szCs w:val="18"/>
              </w:rPr>
            </w:pPr>
            <w:r w:rsidRPr="00165170">
              <w:rPr>
                <w:sz w:val="18"/>
                <w:szCs w:val="18"/>
              </w:rPr>
              <w:t>x</w:t>
            </w:r>
          </w:p>
        </w:tc>
        <w:tc>
          <w:tcPr>
            <w:tcW w:w="181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jc w:val="both"/>
              <w:rPr>
                <w:sz w:val="18"/>
                <w:szCs w:val="18"/>
              </w:rPr>
            </w:pPr>
            <w:r w:rsidRPr="00165170">
              <w:rPr>
                <w:sz w:val="18"/>
                <w:szCs w:val="18"/>
              </w:rPr>
              <w:t xml:space="preserve">бюджет </w:t>
            </w:r>
            <w:r>
              <w:rPr>
                <w:sz w:val="18"/>
                <w:szCs w:val="18"/>
              </w:rPr>
              <w:t>Комсомольского</w:t>
            </w:r>
            <w:r w:rsidRPr="00165170">
              <w:rPr>
                <w:sz w:val="18"/>
                <w:szCs w:val="18"/>
              </w:rPr>
              <w:t xml:space="preserve">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42"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660" w:type="dxa"/>
            <w:tcBorders>
              <w:top w:val="single" w:sz="4" w:space="0" w:color="auto"/>
              <w:left w:val="single" w:sz="4" w:space="0" w:color="auto"/>
              <w:bottom w:val="single" w:sz="4" w:space="0" w:color="auto"/>
              <w:right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68" w:type="dxa"/>
            <w:tcBorders>
              <w:top w:val="single" w:sz="4" w:space="0" w:color="auto"/>
              <w:left w:val="single" w:sz="4" w:space="0" w:color="auto"/>
              <w:bottom w:val="single" w:sz="4" w:space="0" w:color="auto"/>
            </w:tcBorders>
          </w:tcPr>
          <w:p w:rsidR="00F0639B" w:rsidRPr="00165170" w:rsidRDefault="00F0639B" w:rsidP="00451015">
            <w:pPr>
              <w:autoSpaceDE w:val="0"/>
              <w:autoSpaceDN w:val="0"/>
              <w:adjustRightInd w:val="0"/>
              <w:ind w:left="-57" w:right="-57"/>
              <w:jc w:val="center"/>
              <w:rPr>
                <w:sz w:val="18"/>
                <w:szCs w:val="18"/>
              </w:rPr>
            </w:pPr>
            <w:r w:rsidRPr="00165170">
              <w:rPr>
                <w:sz w:val="18"/>
                <w:szCs w:val="18"/>
              </w:rPr>
              <w:t>0,0</w:t>
            </w:r>
          </w:p>
        </w:tc>
        <w:tc>
          <w:tcPr>
            <w:tcW w:w="732" w:type="dxa"/>
            <w:tcBorders>
              <w:top w:val="single" w:sz="4" w:space="0" w:color="auto"/>
              <w:left w:val="single" w:sz="4" w:space="0" w:color="auto"/>
              <w:bottom w:val="single" w:sz="4" w:space="0" w:color="auto"/>
            </w:tcBorders>
          </w:tcPr>
          <w:p w:rsidR="00F0639B" w:rsidRPr="00165170" w:rsidRDefault="00F0639B" w:rsidP="00451015">
            <w:pPr>
              <w:ind w:left="-57" w:right="-57"/>
              <w:jc w:val="center"/>
            </w:pPr>
            <w:r w:rsidRPr="00165170">
              <w:rPr>
                <w:sz w:val="18"/>
                <w:szCs w:val="18"/>
              </w:rPr>
              <w:t>0,0</w:t>
            </w:r>
          </w:p>
        </w:tc>
      </w:tr>
    </w:tbl>
    <w:p w:rsidR="00F0639B" w:rsidRPr="00165170" w:rsidRDefault="00F0639B" w:rsidP="00F0639B">
      <w:pPr>
        <w:autoSpaceDE w:val="0"/>
        <w:autoSpaceDN w:val="0"/>
        <w:adjustRightInd w:val="0"/>
        <w:rPr>
          <w:lang w:eastAsia="en-US"/>
        </w:rPr>
      </w:pPr>
    </w:p>
    <w:p w:rsidR="00F0639B" w:rsidRPr="00165170" w:rsidRDefault="00F0639B" w:rsidP="00F0639B">
      <w:pPr>
        <w:autoSpaceDE w:val="0"/>
        <w:autoSpaceDN w:val="0"/>
        <w:adjustRightInd w:val="0"/>
        <w:ind w:hanging="360"/>
        <w:jc w:val="both"/>
        <w:rPr>
          <w:sz w:val="18"/>
          <w:szCs w:val="18"/>
          <w:lang w:eastAsia="en-US"/>
        </w:rPr>
      </w:pPr>
      <w:r w:rsidRPr="00165170">
        <w:rPr>
          <w:sz w:val="18"/>
          <w:szCs w:val="18"/>
          <w:lang w:eastAsia="en-US"/>
        </w:rPr>
        <w:t>_______________</w:t>
      </w:r>
    </w:p>
    <w:p w:rsidR="00F0639B" w:rsidRPr="00165170" w:rsidRDefault="00F0639B" w:rsidP="00F0639B">
      <w:pPr>
        <w:autoSpaceDE w:val="0"/>
        <w:autoSpaceDN w:val="0"/>
        <w:adjustRightInd w:val="0"/>
        <w:ind w:hanging="360"/>
        <w:jc w:val="both"/>
        <w:rPr>
          <w:sz w:val="16"/>
          <w:szCs w:val="16"/>
          <w:lang w:eastAsia="en-US"/>
        </w:rPr>
      </w:pPr>
      <w:r w:rsidRPr="00165170">
        <w:rPr>
          <w:sz w:val="16"/>
          <w:szCs w:val="16"/>
          <w:lang w:eastAsia="en-US"/>
        </w:rPr>
        <w:t xml:space="preserve">  </w:t>
      </w:r>
    </w:p>
    <w:p w:rsidR="00F0639B" w:rsidRPr="00165170" w:rsidRDefault="00F0639B" w:rsidP="00F0639B">
      <w:pPr>
        <w:autoSpaceDE w:val="0"/>
        <w:autoSpaceDN w:val="0"/>
        <w:adjustRightInd w:val="0"/>
        <w:ind w:hanging="360"/>
        <w:jc w:val="both"/>
        <w:rPr>
          <w:sz w:val="16"/>
          <w:szCs w:val="16"/>
        </w:rPr>
      </w:pPr>
      <w:r w:rsidRPr="00165170">
        <w:rPr>
          <w:sz w:val="16"/>
          <w:szCs w:val="16"/>
        </w:rPr>
        <w:t xml:space="preserve">** Приводятся значения целевых  показателей </w:t>
      </w:r>
      <w:r>
        <w:rPr>
          <w:sz w:val="16"/>
          <w:szCs w:val="16"/>
        </w:rPr>
        <w:t xml:space="preserve">(индикаторов) </w:t>
      </w:r>
      <w:r w:rsidRPr="00165170">
        <w:rPr>
          <w:sz w:val="16"/>
          <w:szCs w:val="16"/>
        </w:rPr>
        <w:t>в 2030 и 2035 годах соответственно.</w:t>
      </w:r>
    </w:p>
    <w:p w:rsidR="00F0639B" w:rsidRPr="00165170" w:rsidRDefault="00F0639B" w:rsidP="00F0639B">
      <w:pPr>
        <w:rPr>
          <w:sz w:val="26"/>
        </w:rPr>
      </w:pPr>
    </w:p>
    <w:p w:rsidR="00F0639B" w:rsidRPr="00165170" w:rsidRDefault="00F0639B" w:rsidP="00F0639B">
      <w:pPr>
        <w:jc w:val="center"/>
        <w:rPr>
          <w:sz w:val="26"/>
        </w:rPr>
      </w:pPr>
      <w:r w:rsidRPr="00165170">
        <w:rPr>
          <w:sz w:val="26"/>
        </w:rPr>
        <w:t>_____________</w:t>
      </w:r>
    </w:p>
    <w:p w:rsidR="00F0639B" w:rsidRPr="00165170" w:rsidRDefault="00F0639B" w:rsidP="00F0639B">
      <w:pPr>
        <w:autoSpaceDE w:val="0"/>
        <w:autoSpaceDN w:val="0"/>
        <w:adjustRightInd w:val="0"/>
        <w:ind w:firstLine="540"/>
        <w:jc w:val="both"/>
        <w:rPr>
          <w:sz w:val="18"/>
          <w:szCs w:val="18"/>
          <w:lang w:eastAsia="en-US"/>
        </w:rPr>
      </w:pPr>
    </w:p>
    <w:p w:rsidR="00425B6E" w:rsidRDefault="00425B6E" w:rsidP="00425B6E">
      <w:pPr>
        <w:jc w:val="center"/>
      </w:pPr>
      <w:r w:rsidRPr="008B743C">
        <w:rPr>
          <w:noProof/>
          <w:szCs w:val="28"/>
        </w:rPr>
        <w:drawing>
          <wp:inline distT="0" distB="0" distL="0" distR="0">
            <wp:extent cx="845820" cy="998220"/>
            <wp:effectExtent l="0" t="0" r="0" b="0"/>
            <wp:docPr id="33" name="Рисунок 33"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2.jpg"/>
                    <pic:cNvPicPr>
                      <a:picLocks noChangeAspect="1" noChangeArrowheads="1"/>
                    </pic:cNvPicPr>
                  </pic:nvPicPr>
                  <pic:blipFill>
                    <a:blip r:embed="rId9" cstate="print"/>
                    <a:stretch>
                      <a:fillRect/>
                    </a:stretch>
                  </pic:blipFill>
                  <pic:spPr bwMode="auto">
                    <a:xfrm>
                      <a:off x="0" y="0"/>
                      <a:ext cx="845820" cy="998220"/>
                    </a:xfrm>
                    <a:prstGeom prst="rect">
                      <a:avLst/>
                    </a:prstGeom>
                    <a:ln>
                      <a:noFill/>
                    </a:ln>
                    <a:effectLst>
                      <a:softEdge rad="112500"/>
                    </a:effectLst>
                  </pic:spPr>
                </pic:pic>
              </a:graphicData>
            </a:graphic>
          </wp:inline>
        </w:drawing>
      </w:r>
    </w:p>
    <w:p w:rsidR="00425B6E" w:rsidRDefault="00425B6E" w:rsidP="00425B6E">
      <w:pPr>
        <w:jc w:val="center"/>
      </w:pPr>
    </w:p>
    <w:p w:rsidR="00425B6E" w:rsidRDefault="00425B6E" w:rsidP="00425B6E">
      <w:pPr>
        <w:jc w:val="both"/>
      </w:pPr>
      <w:r>
        <w:t xml:space="preserve">  </w:t>
      </w:r>
    </w:p>
    <w:p w:rsidR="00425B6E" w:rsidRDefault="00425B6E" w:rsidP="00425B6E">
      <w:pPr>
        <w:jc w:val="both"/>
      </w:pPr>
    </w:p>
    <w:p w:rsidR="00425B6E" w:rsidRDefault="00425B6E" w:rsidP="00425B6E">
      <w:pPr>
        <w:jc w:val="both"/>
      </w:pPr>
      <w:r>
        <w:t xml:space="preserve">   ЧАВАШ РЕСПУБЛИКИ                                                  ЧУВАШСКАЯ РЕСПУБЛИКА</w:t>
      </w:r>
    </w:p>
    <w:p w:rsidR="00425B6E" w:rsidRDefault="00425B6E" w:rsidP="00425B6E">
      <w:pPr>
        <w:jc w:val="both"/>
      </w:pPr>
      <w:r>
        <w:t xml:space="preserve">КОМСОМОЛЬСКИ РАЙОНЕ                                               КОМСОМОЛЬСКИЙ РАЙОН                                                         </w:t>
      </w:r>
    </w:p>
    <w:p w:rsidR="00425B6E" w:rsidRDefault="00425B6E" w:rsidP="00425B6E">
      <w:pPr>
        <w:jc w:val="both"/>
      </w:pPr>
      <w:r>
        <w:t xml:space="preserve">    КОМСОМОЛЬСКИ  ЯЛ                                                              АДМИНИСТРАЦИЯ</w:t>
      </w:r>
    </w:p>
    <w:p w:rsidR="00425B6E" w:rsidRDefault="00425B6E" w:rsidP="00425B6E">
      <w:pPr>
        <w:jc w:val="both"/>
      </w:pPr>
      <w:r>
        <w:t xml:space="preserve">ТАРАХЕН АДМИНИСТРАЦИЙЕ                                         КОМСОМОЛЬСКОГО                                                                                                                                         </w:t>
      </w:r>
    </w:p>
    <w:p w:rsidR="00425B6E" w:rsidRDefault="00425B6E" w:rsidP="00425B6E">
      <w:pPr>
        <w:jc w:val="both"/>
        <w:outlineLvl w:val="0"/>
      </w:pPr>
      <w:r>
        <w:t xml:space="preserve">                                                                                                     СЕЛЬСКОГО ПОСЕЛЕНИЯ</w:t>
      </w:r>
    </w:p>
    <w:p w:rsidR="00425B6E" w:rsidRDefault="00425B6E" w:rsidP="00425B6E">
      <w:pPr>
        <w:jc w:val="both"/>
      </w:pPr>
      <w:r>
        <w:t xml:space="preserve">              ЙЫШАНУ                                                                        ПОСТАНОВЛЕНИЕ</w:t>
      </w:r>
    </w:p>
    <w:p w:rsidR="00425B6E" w:rsidRDefault="00425B6E" w:rsidP="00425B6E">
      <w:pPr>
        <w:tabs>
          <w:tab w:val="left" w:pos="975"/>
        </w:tabs>
        <w:jc w:val="both"/>
      </w:pPr>
      <w:r>
        <w:t xml:space="preserve">          02.02.2021 с. № 23                                                                      02.02.2021 г.  № 23 </w:t>
      </w:r>
    </w:p>
    <w:p w:rsidR="00425B6E" w:rsidRDefault="00425B6E" w:rsidP="00425B6E">
      <w:r>
        <w:t xml:space="preserve">        Комсомольски  яле                                                                      с. Комсомольское  </w:t>
      </w:r>
    </w:p>
    <w:p w:rsidR="00425B6E" w:rsidRDefault="00425B6E" w:rsidP="00425B6E"/>
    <w:p w:rsidR="00425B6E" w:rsidRPr="000E550C" w:rsidRDefault="00425B6E" w:rsidP="00425B6E">
      <w:pPr>
        <w:ind w:right="3719"/>
        <w:jc w:val="both"/>
        <w:rPr>
          <w:b/>
          <w:bCs/>
          <w:sz w:val="26"/>
          <w:szCs w:val="26"/>
        </w:rPr>
      </w:pPr>
      <w:r w:rsidRPr="000E550C">
        <w:rPr>
          <w:b/>
          <w:bCs/>
          <w:color w:val="000000"/>
          <w:sz w:val="26"/>
          <w:szCs w:val="26"/>
        </w:rPr>
        <w:lastRenderedPageBreak/>
        <w:t xml:space="preserve">О внесении изменений в постановление администрации Комсомольского сельского поселения Комсомольского района Чувашской Республики от 26.11.2018 № 119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w:t>
      </w:r>
      <w:r w:rsidRPr="000E550C">
        <w:rPr>
          <w:b/>
          <w:bCs/>
          <w:color w:val="000000"/>
          <w:spacing w:val="-4"/>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E550C">
        <w:rPr>
          <w:b/>
          <w:bCs/>
          <w:spacing w:val="-4"/>
          <w:sz w:val="26"/>
          <w:szCs w:val="26"/>
        </w:rPr>
        <w:t>»</w:t>
      </w:r>
    </w:p>
    <w:p w:rsidR="00425B6E" w:rsidRPr="007B7A86" w:rsidRDefault="00425B6E" w:rsidP="00425B6E">
      <w:pPr>
        <w:jc w:val="both"/>
      </w:pPr>
    </w:p>
    <w:p w:rsidR="00425B6E" w:rsidRPr="000E550C" w:rsidRDefault="00425B6E" w:rsidP="00425B6E">
      <w:pPr>
        <w:ind w:firstLine="720"/>
        <w:jc w:val="both"/>
        <w:rPr>
          <w:sz w:val="26"/>
          <w:szCs w:val="26"/>
        </w:rPr>
      </w:pPr>
      <w:r w:rsidRPr="000E550C">
        <w:rPr>
          <w:sz w:val="26"/>
          <w:szCs w:val="26"/>
        </w:rPr>
        <w:t xml:space="preserve">В соответствии с Федеральным законом от 2 мая </w:t>
      </w:r>
      <w:smartTag w:uri="urn:schemas-microsoft-com:office:smarttags" w:element="metricconverter">
        <w:smartTagPr>
          <w:attr w:name="ProductID" w:val="2006 г"/>
        </w:smartTagPr>
        <w:r w:rsidRPr="000E550C">
          <w:rPr>
            <w:sz w:val="26"/>
            <w:szCs w:val="26"/>
          </w:rPr>
          <w:t>2006 г</w:t>
        </w:r>
      </w:smartTag>
      <w:r w:rsidRPr="000E550C">
        <w:rPr>
          <w:sz w:val="26"/>
          <w:szCs w:val="26"/>
        </w:rPr>
        <w:t xml:space="preserve">. № 59-ФЗ «О порядке рассмотрения обращения граждан Российской Федерации»,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администрация Комсомольского сельского поселения Комсомольского района Чувашской Республики </w:t>
      </w:r>
      <w:r w:rsidRPr="000E550C">
        <w:rPr>
          <w:b/>
          <w:bCs/>
          <w:sz w:val="26"/>
          <w:szCs w:val="26"/>
        </w:rPr>
        <w:t>п</w:t>
      </w:r>
      <w:r>
        <w:rPr>
          <w:b/>
          <w:bCs/>
          <w:sz w:val="26"/>
          <w:szCs w:val="26"/>
        </w:rPr>
        <w:t xml:space="preserve"> </w:t>
      </w:r>
      <w:r w:rsidRPr="000E550C">
        <w:rPr>
          <w:b/>
          <w:bCs/>
          <w:sz w:val="26"/>
          <w:szCs w:val="26"/>
        </w:rPr>
        <w:t>о</w:t>
      </w:r>
      <w:r>
        <w:rPr>
          <w:b/>
          <w:bCs/>
          <w:sz w:val="26"/>
          <w:szCs w:val="26"/>
        </w:rPr>
        <w:t xml:space="preserve"> </w:t>
      </w:r>
      <w:r w:rsidRPr="000E550C">
        <w:rPr>
          <w:b/>
          <w:bCs/>
          <w:sz w:val="26"/>
          <w:szCs w:val="26"/>
        </w:rPr>
        <w:t>с</w:t>
      </w:r>
      <w:r>
        <w:rPr>
          <w:b/>
          <w:bCs/>
          <w:sz w:val="26"/>
          <w:szCs w:val="26"/>
        </w:rPr>
        <w:t xml:space="preserve"> </w:t>
      </w:r>
      <w:r w:rsidRPr="000E550C">
        <w:rPr>
          <w:b/>
          <w:bCs/>
          <w:sz w:val="26"/>
          <w:szCs w:val="26"/>
        </w:rPr>
        <w:t>т</w:t>
      </w:r>
      <w:r>
        <w:rPr>
          <w:b/>
          <w:bCs/>
          <w:sz w:val="26"/>
          <w:szCs w:val="26"/>
        </w:rPr>
        <w:t xml:space="preserve"> </w:t>
      </w:r>
      <w:r w:rsidRPr="000E550C">
        <w:rPr>
          <w:b/>
          <w:bCs/>
          <w:sz w:val="26"/>
          <w:szCs w:val="26"/>
        </w:rPr>
        <w:t>а</w:t>
      </w:r>
      <w:r>
        <w:rPr>
          <w:b/>
          <w:bCs/>
          <w:sz w:val="26"/>
          <w:szCs w:val="26"/>
        </w:rPr>
        <w:t xml:space="preserve"> </w:t>
      </w:r>
      <w:r w:rsidRPr="000E550C">
        <w:rPr>
          <w:b/>
          <w:bCs/>
          <w:sz w:val="26"/>
          <w:szCs w:val="26"/>
        </w:rPr>
        <w:t>н</w:t>
      </w:r>
      <w:r>
        <w:rPr>
          <w:b/>
          <w:bCs/>
          <w:sz w:val="26"/>
          <w:szCs w:val="26"/>
        </w:rPr>
        <w:t xml:space="preserve"> </w:t>
      </w:r>
      <w:r w:rsidRPr="000E550C">
        <w:rPr>
          <w:b/>
          <w:bCs/>
          <w:sz w:val="26"/>
          <w:szCs w:val="26"/>
        </w:rPr>
        <w:t>о</w:t>
      </w:r>
      <w:r>
        <w:rPr>
          <w:b/>
          <w:bCs/>
          <w:sz w:val="26"/>
          <w:szCs w:val="26"/>
        </w:rPr>
        <w:t xml:space="preserve"> </w:t>
      </w:r>
      <w:r w:rsidRPr="000E550C">
        <w:rPr>
          <w:b/>
          <w:bCs/>
          <w:sz w:val="26"/>
          <w:szCs w:val="26"/>
        </w:rPr>
        <w:t>в</w:t>
      </w:r>
      <w:r>
        <w:rPr>
          <w:b/>
          <w:bCs/>
          <w:sz w:val="26"/>
          <w:szCs w:val="26"/>
        </w:rPr>
        <w:t xml:space="preserve"> </w:t>
      </w:r>
      <w:r w:rsidRPr="000E550C">
        <w:rPr>
          <w:b/>
          <w:bCs/>
          <w:sz w:val="26"/>
          <w:szCs w:val="26"/>
        </w:rPr>
        <w:t>л</w:t>
      </w:r>
      <w:r>
        <w:rPr>
          <w:b/>
          <w:bCs/>
          <w:sz w:val="26"/>
          <w:szCs w:val="26"/>
        </w:rPr>
        <w:t xml:space="preserve"> </w:t>
      </w:r>
      <w:r w:rsidRPr="000E550C">
        <w:rPr>
          <w:b/>
          <w:bCs/>
          <w:sz w:val="26"/>
          <w:szCs w:val="26"/>
        </w:rPr>
        <w:t>я</w:t>
      </w:r>
      <w:r>
        <w:rPr>
          <w:b/>
          <w:bCs/>
          <w:sz w:val="26"/>
          <w:szCs w:val="26"/>
        </w:rPr>
        <w:t xml:space="preserve"> </w:t>
      </w:r>
      <w:r w:rsidRPr="000E550C">
        <w:rPr>
          <w:b/>
          <w:bCs/>
          <w:sz w:val="26"/>
          <w:szCs w:val="26"/>
        </w:rPr>
        <w:t>е</w:t>
      </w:r>
      <w:r>
        <w:rPr>
          <w:b/>
          <w:bCs/>
          <w:sz w:val="26"/>
          <w:szCs w:val="26"/>
        </w:rPr>
        <w:t xml:space="preserve"> </w:t>
      </w:r>
      <w:r w:rsidRPr="000E550C">
        <w:rPr>
          <w:b/>
          <w:bCs/>
          <w:sz w:val="26"/>
          <w:szCs w:val="26"/>
        </w:rPr>
        <w:t>т:</w:t>
      </w:r>
      <w:r w:rsidRPr="000E550C">
        <w:rPr>
          <w:sz w:val="26"/>
          <w:szCs w:val="26"/>
        </w:rPr>
        <w:t xml:space="preserve"> </w:t>
      </w:r>
    </w:p>
    <w:p w:rsidR="00425B6E" w:rsidRDefault="00425B6E" w:rsidP="00425B6E">
      <w:pPr>
        <w:widowControl w:val="0"/>
        <w:autoSpaceDE w:val="0"/>
        <w:autoSpaceDN w:val="0"/>
        <w:adjustRightInd w:val="0"/>
        <w:ind w:firstLine="540"/>
        <w:jc w:val="both"/>
        <w:rPr>
          <w:sz w:val="26"/>
          <w:szCs w:val="26"/>
        </w:rPr>
      </w:pPr>
      <w:r w:rsidRPr="000E550C">
        <w:rPr>
          <w:sz w:val="26"/>
          <w:szCs w:val="26"/>
        </w:rPr>
        <w:t>1. Внести в постановление администрации Комсомольского сельского поселения Комсомольского района Чувашской Республики от 26.11.2018 № 119 по предоставлению муниципальной услуги «</w:t>
      </w:r>
      <w:r w:rsidRPr="000E550C">
        <w:rPr>
          <w:bCs/>
          <w:color w:val="000000"/>
          <w:spacing w:val="-4"/>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E550C">
        <w:rPr>
          <w:sz w:val="26"/>
          <w:szCs w:val="26"/>
        </w:rPr>
        <w:t xml:space="preserve">» (с посл. изм. от 05.04.2019 г. № 36)  следующие  изменения: </w:t>
      </w:r>
    </w:p>
    <w:p w:rsidR="00425B6E" w:rsidRPr="000E550C" w:rsidRDefault="00425B6E" w:rsidP="00425B6E">
      <w:pPr>
        <w:widowControl w:val="0"/>
        <w:autoSpaceDE w:val="0"/>
        <w:autoSpaceDN w:val="0"/>
        <w:adjustRightInd w:val="0"/>
        <w:ind w:firstLine="540"/>
        <w:jc w:val="both"/>
        <w:rPr>
          <w:color w:val="000000"/>
          <w:sz w:val="26"/>
          <w:szCs w:val="26"/>
        </w:rPr>
      </w:pPr>
      <w:r w:rsidRPr="000E550C">
        <w:rPr>
          <w:color w:val="000000"/>
          <w:sz w:val="26"/>
          <w:szCs w:val="26"/>
        </w:rPr>
        <w:t xml:space="preserve">- </w:t>
      </w:r>
      <w:r>
        <w:rPr>
          <w:color w:val="000000"/>
          <w:sz w:val="26"/>
          <w:szCs w:val="26"/>
        </w:rPr>
        <w:t>В р</w:t>
      </w:r>
      <w:r w:rsidRPr="000E550C">
        <w:rPr>
          <w:color w:val="000000"/>
          <w:sz w:val="26"/>
          <w:szCs w:val="26"/>
        </w:rPr>
        <w:t>аздел</w:t>
      </w:r>
      <w:r>
        <w:rPr>
          <w:color w:val="000000"/>
          <w:sz w:val="26"/>
          <w:szCs w:val="26"/>
        </w:rPr>
        <w:t xml:space="preserve"> </w:t>
      </w:r>
      <w:r>
        <w:rPr>
          <w:color w:val="000000"/>
          <w:sz w:val="26"/>
          <w:szCs w:val="26"/>
          <w:lang w:val="en-US"/>
        </w:rPr>
        <w:t>II</w:t>
      </w:r>
      <w:r>
        <w:rPr>
          <w:color w:val="000000"/>
          <w:sz w:val="26"/>
          <w:szCs w:val="26"/>
        </w:rPr>
        <w:t xml:space="preserve"> в пункте</w:t>
      </w:r>
      <w:r w:rsidRPr="000E550C">
        <w:rPr>
          <w:color w:val="000000"/>
          <w:sz w:val="26"/>
          <w:szCs w:val="26"/>
        </w:rPr>
        <w:t xml:space="preserve"> 2.4 Сроки предоста</w:t>
      </w:r>
      <w:r>
        <w:rPr>
          <w:color w:val="000000"/>
          <w:sz w:val="26"/>
          <w:szCs w:val="26"/>
        </w:rPr>
        <w:t>вления муниципальной услуги</w:t>
      </w:r>
    </w:p>
    <w:p w:rsidR="00425B6E" w:rsidRPr="0062728F" w:rsidRDefault="00425B6E" w:rsidP="00425B6E">
      <w:pPr>
        <w:widowControl w:val="0"/>
        <w:autoSpaceDE w:val="0"/>
        <w:autoSpaceDN w:val="0"/>
        <w:adjustRightInd w:val="0"/>
        <w:ind w:firstLine="540"/>
        <w:jc w:val="both"/>
        <w:rPr>
          <w:color w:val="000000"/>
          <w:sz w:val="26"/>
          <w:szCs w:val="26"/>
        </w:rPr>
      </w:pPr>
      <w:r>
        <w:rPr>
          <w:color w:val="000000"/>
          <w:sz w:val="26"/>
          <w:szCs w:val="26"/>
        </w:rPr>
        <w:t>слова</w:t>
      </w:r>
      <w:r w:rsidRPr="000E550C">
        <w:rPr>
          <w:color w:val="000000"/>
          <w:sz w:val="26"/>
          <w:szCs w:val="26"/>
        </w:rPr>
        <w:t xml:space="preserve"> «14 рабочих дней» заменить словами «</w:t>
      </w:r>
      <w:r>
        <w:rPr>
          <w:color w:val="000000"/>
          <w:sz w:val="26"/>
          <w:szCs w:val="26"/>
        </w:rPr>
        <w:t>15</w:t>
      </w:r>
      <w:r w:rsidRPr="000E550C">
        <w:rPr>
          <w:color w:val="000000"/>
          <w:sz w:val="26"/>
          <w:szCs w:val="26"/>
        </w:rPr>
        <w:t xml:space="preserve"> рабочих дней».</w:t>
      </w:r>
    </w:p>
    <w:p w:rsidR="00425B6E" w:rsidRPr="000E550C" w:rsidRDefault="00425B6E" w:rsidP="00425B6E">
      <w:pPr>
        <w:pStyle w:val="afffd"/>
        <w:ind w:firstLine="540"/>
        <w:rPr>
          <w:sz w:val="26"/>
          <w:szCs w:val="26"/>
          <w:lang w:val="ru-RU"/>
        </w:rPr>
      </w:pPr>
      <w:r w:rsidRPr="000E550C">
        <w:rPr>
          <w:sz w:val="26"/>
          <w:szCs w:val="26"/>
          <w:lang w:val="ru-RU"/>
        </w:rPr>
        <w:t xml:space="preserve">2. </w:t>
      </w:r>
      <w:r>
        <w:rPr>
          <w:sz w:val="26"/>
          <w:szCs w:val="26"/>
          <w:lang w:val="ru-RU"/>
        </w:rPr>
        <w:t xml:space="preserve">  </w:t>
      </w:r>
      <w:r w:rsidRPr="000E550C">
        <w:rPr>
          <w:color w:val="000000"/>
          <w:sz w:val="26"/>
          <w:szCs w:val="26"/>
          <w:lang w:val="ru-RU"/>
        </w:rPr>
        <w:t>Настоящее постановление вступает в силу с момента его официального опубликования.</w:t>
      </w:r>
    </w:p>
    <w:p w:rsidR="00425B6E" w:rsidRPr="000E550C" w:rsidRDefault="00425B6E" w:rsidP="00425B6E">
      <w:pPr>
        <w:jc w:val="both"/>
        <w:rPr>
          <w:color w:val="000000"/>
          <w:sz w:val="26"/>
          <w:szCs w:val="26"/>
        </w:rPr>
      </w:pPr>
    </w:p>
    <w:p w:rsidR="00425B6E" w:rsidRPr="000E550C" w:rsidRDefault="00425B6E" w:rsidP="00425B6E">
      <w:pPr>
        <w:rPr>
          <w:color w:val="000000"/>
          <w:sz w:val="26"/>
          <w:szCs w:val="26"/>
        </w:rPr>
      </w:pPr>
    </w:p>
    <w:p w:rsidR="00425B6E" w:rsidRPr="000E550C" w:rsidRDefault="00425B6E" w:rsidP="00425B6E">
      <w:pPr>
        <w:rPr>
          <w:color w:val="000000"/>
          <w:sz w:val="26"/>
          <w:szCs w:val="26"/>
        </w:rPr>
      </w:pPr>
      <w:r w:rsidRPr="000E550C">
        <w:rPr>
          <w:color w:val="000000"/>
          <w:sz w:val="26"/>
          <w:szCs w:val="26"/>
        </w:rPr>
        <w:t xml:space="preserve">Глава Комсомольского                                             </w:t>
      </w:r>
    </w:p>
    <w:p w:rsidR="00425B6E" w:rsidRPr="000E550C" w:rsidRDefault="00425B6E" w:rsidP="00425B6E">
      <w:pPr>
        <w:rPr>
          <w:color w:val="000000"/>
          <w:sz w:val="26"/>
          <w:szCs w:val="26"/>
        </w:rPr>
      </w:pPr>
      <w:r w:rsidRPr="000E550C">
        <w:rPr>
          <w:color w:val="000000"/>
          <w:sz w:val="26"/>
          <w:szCs w:val="26"/>
        </w:rPr>
        <w:t>сельского поселения                                                                   М.А.Илларионова</w:t>
      </w:r>
      <w:r>
        <w:rPr>
          <w:color w:val="000000"/>
          <w:sz w:val="26"/>
          <w:szCs w:val="26"/>
        </w:rPr>
        <w:t xml:space="preserve">     </w:t>
      </w:r>
      <w:r w:rsidRPr="000E550C">
        <w:rPr>
          <w:color w:val="000000"/>
          <w:sz w:val="26"/>
          <w:szCs w:val="26"/>
        </w:rPr>
        <w:t xml:space="preserve"> </w:t>
      </w:r>
    </w:p>
    <w:p w:rsidR="00425B6E" w:rsidRPr="000E550C" w:rsidRDefault="00425B6E" w:rsidP="00425B6E">
      <w:pPr>
        <w:rPr>
          <w:sz w:val="26"/>
          <w:szCs w:val="26"/>
        </w:rPr>
      </w:pPr>
    </w:p>
    <w:p w:rsidR="00425B6E" w:rsidRPr="00D538CB" w:rsidRDefault="00425B6E" w:rsidP="00425B6E">
      <w:pPr>
        <w:widowControl w:val="0"/>
        <w:autoSpaceDE w:val="0"/>
        <w:autoSpaceDN w:val="0"/>
        <w:adjustRightInd w:val="0"/>
        <w:contextualSpacing/>
        <w:jc w:val="both"/>
        <w:rPr>
          <w:b/>
          <w:sz w:val="28"/>
          <w:szCs w:val="28"/>
        </w:rPr>
      </w:pPr>
    </w:p>
    <w:p w:rsidR="00F0639B" w:rsidRPr="00165170" w:rsidRDefault="00F0639B" w:rsidP="00F0639B">
      <w:pPr>
        <w:autoSpaceDE w:val="0"/>
        <w:autoSpaceDN w:val="0"/>
        <w:adjustRightInd w:val="0"/>
        <w:rPr>
          <w:lang w:eastAsia="en-US"/>
        </w:rPr>
      </w:pPr>
    </w:p>
    <w:p w:rsidR="00F0639B" w:rsidRPr="00165170" w:rsidRDefault="00F0639B" w:rsidP="00F0639B">
      <w:pPr>
        <w:autoSpaceDE w:val="0"/>
        <w:autoSpaceDN w:val="0"/>
        <w:adjustRightInd w:val="0"/>
        <w:rPr>
          <w:lang w:eastAsia="en-US"/>
        </w:rPr>
      </w:pPr>
    </w:p>
    <w:p w:rsidR="00737B7E" w:rsidRDefault="00737B7E" w:rsidP="00737B7E">
      <w:pPr>
        <w:ind w:left="420"/>
        <w:jc w:val="center"/>
      </w:pPr>
      <w:r w:rsidRPr="008B743C">
        <w:rPr>
          <w:noProof/>
          <w:szCs w:val="28"/>
        </w:rPr>
        <w:drawing>
          <wp:inline distT="0" distB="0" distL="0" distR="0">
            <wp:extent cx="845820" cy="998220"/>
            <wp:effectExtent l="0" t="0" r="0" b="0"/>
            <wp:docPr id="30" name="Рисунок 30"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2.jpg"/>
                    <pic:cNvPicPr>
                      <a:picLocks noChangeAspect="1" noChangeArrowheads="1"/>
                    </pic:cNvPicPr>
                  </pic:nvPicPr>
                  <pic:blipFill>
                    <a:blip r:embed="rId9" cstate="print"/>
                    <a:stretch>
                      <a:fillRect/>
                    </a:stretch>
                  </pic:blipFill>
                  <pic:spPr bwMode="auto">
                    <a:xfrm>
                      <a:off x="0" y="0"/>
                      <a:ext cx="845820" cy="998220"/>
                    </a:xfrm>
                    <a:prstGeom prst="rect">
                      <a:avLst/>
                    </a:prstGeom>
                    <a:ln>
                      <a:noFill/>
                    </a:ln>
                    <a:effectLst>
                      <a:softEdge rad="112500"/>
                    </a:effectLst>
                  </pic:spPr>
                </pic:pic>
              </a:graphicData>
            </a:graphic>
          </wp:inline>
        </w:drawing>
      </w:r>
    </w:p>
    <w:p w:rsidR="00737B7E" w:rsidRPr="001777BC" w:rsidRDefault="00737B7E" w:rsidP="00737B7E">
      <w:r w:rsidRPr="001777BC">
        <w:t xml:space="preserve"> </w:t>
      </w:r>
    </w:p>
    <w:p w:rsidR="00737B7E" w:rsidRPr="001777BC" w:rsidRDefault="00737B7E" w:rsidP="00737B7E">
      <w:r w:rsidRPr="001777BC">
        <w:t xml:space="preserve">     ЧАВАШ РЕСПУБЛИКИ                                                    ЧУВАШСКАЯ РЕСПУБЛИКА</w:t>
      </w:r>
    </w:p>
    <w:p w:rsidR="00737B7E" w:rsidRPr="001777BC" w:rsidRDefault="00737B7E" w:rsidP="00737B7E">
      <w:r w:rsidRPr="001777BC">
        <w:t xml:space="preserve">КОМСОМОЛЬСКИ РАЙОНЕ                                                 КОМСОМОЛЬСКИЙ РАЙОН                                                         </w:t>
      </w:r>
    </w:p>
    <w:p w:rsidR="00737B7E" w:rsidRPr="001777BC" w:rsidRDefault="00737B7E" w:rsidP="00737B7E">
      <w:r w:rsidRPr="001777BC">
        <w:t xml:space="preserve">    КОМСОМОЛЬСКИ ЯЛ                                                               АДМИНИСТРАЦИЯ</w:t>
      </w:r>
    </w:p>
    <w:p w:rsidR="00737B7E" w:rsidRPr="001777BC" w:rsidRDefault="00737B7E" w:rsidP="00737B7E">
      <w:r w:rsidRPr="001777BC">
        <w:t xml:space="preserve">ПОСЕЛЕНИЙЕ АДМИНИСТРАЦИЙЕ                                        КОМСОМОЛЬСКОГО                                                                                                                                         </w:t>
      </w:r>
    </w:p>
    <w:p w:rsidR="00737B7E" w:rsidRPr="001777BC" w:rsidRDefault="00737B7E" w:rsidP="00737B7E">
      <w:r w:rsidRPr="001777BC">
        <w:t xml:space="preserve">                                                                                                     СЕЛЬСКОГО ПОСЕЛЕНИЯ</w:t>
      </w:r>
    </w:p>
    <w:p w:rsidR="00737B7E" w:rsidRPr="001777BC" w:rsidRDefault="00737B7E" w:rsidP="00737B7E"/>
    <w:p w:rsidR="00737B7E" w:rsidRPr="001777BC" w:rsidRDefault="00737B7E" w:rsidP="00737B7E">
      <w:r w:rsidRPr="001777BC">
        <w:t xml:space="preserve">         ЙЫШАНУ                                                                               ПОСТАНОВЛЕНИЕ</w:t>
      </w:r>
    </w:p>
    <w:p w:rsidR="00737B7E" w:rsidRPr="001777BC" w:rsidRDefault="00737B7E" w:rsidP="00737B7E">
      <w:pPr>
        <w:tabs>
          <w:tab w:val="left" w:pos="975"/>
        </w:tabs>
      </w:pPr>
      <w:r>
        <w:lastRenderedPageBreak/>
        <w:t xml:space="preserve">       02.02.2020  </w:t>
      </w:r>
      <w:r w:rsidRPr="001777BC">
        <w:t xml:space="preserve">с № </w:t>
      </w:r>
      <w:r>
        <w:t>26</w:t>
      </w:r>
      <w:r w:rsidRPr="001777BC">
        <w:t xml:space="preserve">                                                                 </w:t>
      </w:r>
      <w:r>
        <w:t xml:space="preserve">   </w:t>
      </w:r>
      <w:r w:rsidRPr="001777BC">
        <w:t xml:space="preserve"> </w:t>
      </w:r>
      <w:r>
        <w:t xml:space="preserve">02.02.2020 </w:t>
      </w:r>
      <w:r w:rsidRPr="001777BC">
        <w:t xml:space="preserve"> г  №</w:t>
      </w:r>
      <w:r>
        <w:t xml:space="preserve"> 26</w:t>
      </w:r>
    </w:p>
    <w:p w:rsidR="00737B7E" w:rsidRPr="001777BC" w:rsidRDefault="00737B7E" w:rsidP="00737B7E">
      <w:r w:rsidRPr="001777BC">
        <w:t xml:space="preserve">      Комсомольски  яле                                                                       с.Комсомольское  </w:t>
      </w:r>
    </w:p>
    <w:p w:rsidR="00737B7E" w:rsidRDefault="00737B7E" w:rsidP="00737B7E">
      <w:r w:rsidRPr="003609B3">
        <w:t xml:space="preserve"> </w:t>
      </w:r>
    </w:p>
    <w:p w:rsidR="00737B7E" w:rsidRDefault="00737B7E" w:rsidP="00737B7E"/>
    <w:p w:rsidR="00737B7E" w:rsidRPr="00EA7E94" w:rsidRDefault="00737B7E" w:rsidP="00737B7E">
      <w:pPr>
        <w:jc w:val="both"/>
        <w:rPr>
          <w:sz w:val="28"/>
          <w:szCs w:val="28"/>
        </w:rPr>
      </w:pPr>
      <w:r w:rsidRPr="00EA7E94">
        <w:rPr>
          <w:sz w:val="28"/>
          <w:szCs w:val="28"/>
        </w:rPr>
        <w:t xml:space="preserve">Об утверждении плана проведения </w:t>
      </w:r>
    </w:p>
    <w:p w:rsidR="00737B7E" w:rsidRPr="00EA7E94" w:rsidRDefault="00737B7E" w:rsidP="00737B7E">
      <w:pPr>
        <w:jc w:val="both"/>
        <w:rPr>
          <w:sz w:val="28"/>
          <w:szCs w:val="28"/>
        </w:rPr>
      </w:pPr>
      <w:r w:rsidRPr="00EA7E94">
        <w:rPr>
          <w:sz w:val="28"/>
          <w:szCs w:val="28"/>
        </w:rPr>
        <w:t xml:space="preserve">противопаводковых мероприятий на </w:t>
      </w:r>
    </w:p>
    <w:p w:rsidR="00737B7E" w:rsidRPr="00EA7E94" w:rsidRDefault="00737B7E" w:rsidP="00737B7E">
      <w:pPr>
        <w:jc w:val="both"/>
        <w:rPr>
          <w:sz w:val="28"/>
          <w:szCs w:val="28"/>
        </w:rPr>
      </w:pPr>
      <w:r w:rsidRPr="00EA7E94">
        <w:rPr>
          <w:sz w:val="28"/>
          <w:szCs w:val="28"/>
        </w:rPr>
        <w:t xml:space="preserve">территории Комсомольского сельского </w:t>
      </w:r>
    </w:p>
    <w:p w:rsidR="00737B7E" w:rsidRPr="00EA7E94" w:rsidRDefault="00737B7E" w:rsidP="00737B7E">
      <w:pPr>
        <w:jc w:val="both"/>
        <w:rPr>
          <w:sz w:val="28"/>
          <w:szCs w:val="28"/>
        </w:rPr>
      </w:pPr>
      <w:r>
        <w:rPr>
          <w:sz w:val="28"/>
          <w:szCs w:val="28"/>
        </w:rPr>
        <w:t>поселения в 2021</w:t>
      </w:r>
      <w:r w:rsidRPr="00EA7E94">
        <w:rPr>
          <w:sz w:val="28"/>
          <w:szCs w:val="28"/>
        </w:rPr>
        <w:t xml:space="preserve"> году. </w:t>
      </w:r>
    </w:p>
    <w:p w:rsidR="00737B7E" w:rsidRPr="00EA7E94" w:rsidRDefault="00737B7E" w:rsidP="00737B7E">
      <w:pPr>
        <w:jc w:val="both"/>
        <w:rPr>
          <w:sz w:val="28"/>
          <w:szCs w:val="28"/>
        </w:rPr>
      </w:pPr>
    </w:p>
    <w:p w:rsidR="00737B7E" w:rsidRPr="00EA7E94" w:rsidRDefault="00737B7E" w:rsidP="00737B7E">
      <w:pPr>
        <w:jc w:val="both"/>
        <w:rPr>
          <w:b/>
          <w:sz w:val="28"/>
          <w:szCs w:val="28"/>
        </w:rPr>
      </w:pPr>
      <w:r w:rsidRPr="00EA7E94">
        <w:rPr>
          <w:sz w:val="28"/>
          <w:szCs w:val="28"/>
        </w:rPr>
        <w:t xml:space="preserve">   Во исполнени</w:t>
      </w:r>
      <w:r>
        <w:rPr>
          <w:sz w:val="28"/>
          <w:szCs w:val="28"/>
        </w:rPr>
        <w:t>е</w:t>
      </w:r>
      <w:r w:rsidRPr="00EA7E94">
        <w:rPr>
          <w:sz w:val="28"/>
          <w:szCs w:val="28"/>
        </w:rPr>
        <w:t xml:space="preserve"> № 63-ФЗ от 21.12.1994 г. «О защите населения и территорий от чрезвычайных ситуаций природного и техногенного характера</w:t>
      </w:r>
      <w:r>
        <w:rPr>
          <w:sz w:val="28"/>
          <w:szCs w:val="28"/>
        </w:rPr>
        <w:t>»</w:t>
      </w:r>
      <w:r w:rsidRPr="00EA7E94">
        <w:rPr>
          <w:sz w:val="28"/>
          <w:szCs w:val="28"/>
        </w:rPr>
        <w:t>, в целях предупреждения возможного ущерба во время паводка и принятия неотложных мер по борьбе с на</w:t>
      </w:r>
      <w:r>
        <w:rPr>
          <w:sz w:val="28"/>
          <w:szCs w:val="28"/>
        </w:rPr>
        <w:t>воднениями и подтоплениями в 2021</w:t>
      </w:r>
      <w:r w:rsidRPr="00EA7E94">
        <w:rPr>
          <w:sz w:val="28"/>
          <w:szCs w:val="28"/>
        </w:rPr>
        <w:t xml:space="preserve"> году администрация Комсомольского сельского поселения Комсомольского района Чувашской Республики </w:t>
      </w:r>
      <w:r w:rsidRPr="00EA7E94">
        <w:rPr>
          <w:b/>
          <w:sz w:val="28"/>
          <w:szCs w:val="28"/>
        </w:rPr>
        <w:t>п</w:t>
      </w:r>
      <w:r>
        <w:rPr>
          <w:b/>
          <w:sz w:val="28"/>
          <w:szCs w:val="28"/>
        </w:rPr>
        <w:t xml:space="preserve"> </w:t>
      </w:r>
      <w:r w:rsidRPr="00EA7E94">
        <w:rPr>
          <w:b/>
          <w:sz w:val="28"/>
          <w:szCs w:val="28"/>
        </w:rPr>
        <w:t>о</w:t>
      </w:r>
      <w:r>
        <w:rPr>
          <w:b/>
          <w:sz w:val="28"/>
          <w:szCs w:val="28"/>
        </w:rPr>
        <w:t xml:space="preserve"> </w:t>
      </w:r>
      <w:r w:rsidRPr="00EA7E94">
        <w:rPr>
          <w:b/>
          <w:sz w:val="28"/>
          <w:szCs w:val="28"/>
        </w:rPr>
        <w:t>с</w:t>
      </w:r>
      <w:r>
        <w:rPr>
          <w:b/>
          <w:sz w:val="28"/>
          <w:szCs w:val="28"/>
        </w:rPr>
        <w:t xml:space="preserve"> </w:t>
      </w:r>
      <w:r w:rsidRPr="00EA7E94">
        <w:rPr>
          <w:b/>
          <w:sz w:val="28"/>
          <w:szCs w:val="28"/>
        </w:rPr>
        <w:t>т</w:t>
      </w:r>
      <w:r>
        <w:rPr>
          <w:b/>
          <w:sz w:val="28"/>
          <w:szCs w:val="28"/>
        </w:rPr>
        <w:t xml:space="preserve"> </w:t>
      </w:r>
      <w:r w:rsidRPr="00EA7E94">
        <w:rPr>
          <w:b/>
          <w:sz w:val="28"/>
          <w:szCs w:val="28"/>
        </w:rPr>
        <w:t>а</w:t>
      </w:r>
      <w:r>
        <w:rPr>
          <w:b/>
          <w:sz w:val="28"/>
          <w:szCs w:val="28"/>
        </w:rPr>
        <w:t xml:space="preserve"> </w:t>
      </w:r>
      <w:r w:rsidRPr="00EA7E94">
        <w:rPr>
          <w:b/>
          <w:sz w:val="28"/>
          <w:szCs w:val="28"/>
        </w:rPr>
        <w:t>н</w:t>
      </w:r>
      <w:r>
        <w:rPr>
          <w:b/>
          <w:sz w:val="28"/>
          <w:szCs w:val="28"/>
        </w:rPr>
        <w:t xml:space="preserve"> </w:t>
      </w:r>
      <w:r w:rsidRPr="00EA7E94">
        <w:rPr>
          <w:b/>
          <w:sz w:val="28"/>
          <w:szCs w:val="28"/>
        </w:rPr>
        <w:t>о</w:t>
      </w:r>
      <w:r>
        <w:rPr>
          <w:b/>
          <w:sz w:val="28"/>
          <w:szCs w:val="28"/>
        </w:rPr>
        <w:t xml:space="preserve"> </w:t>
      </w:r>
      <w:r w:rsidRPr="00EA7E94">
        <w:rPr>
          <w:b/>
          <w:sz w:val="28"/>
          <w:szCs w:val="28"/>
        </w:rPr>
        <w:t>в</w:t>
      </w:r>
      <w:r>
        <w:rPr>
          <w:b/>
          <w:sz w:val="28"/>
          <w:szCs w:val="28"/>
        </w:rPr>
        <w:t xml:space="preserve"> </w:t>
      </w:r>
      <w:r w:rsidRPr="00EA7E94">
        <w:rPr>
          <w:b/>
          <w:sz w:val="28"/>
          <w:szCs w:val="28"/>
        </w:rPr>
        <w:t>л</w:t>
      </w:r>
      <w:r>
        <w:rPr>
          <w:b/>
          <w:sz w:val="28"/>
          <w:szCs w:val="28"/>
        </w:rPr>
        <w:t xml:space="preserve"> </w:t>
      </w:r>
      <w:r w:rsidRPr="00EA7E94">
        <w:rPr>
          <w:b/>
          <w:sz w:val="28"/>
          <w:szCs w:val="28"/>
        </w:rPr>
        <w:t>я</w:t>
      </w:r>
      <w:r>
        <w:rPr>
          <w:b/>
          <w:sz w:val="28"/>
          <w:szCs w:val="28"/>
        </w:rPr>
        <w:t xml:space="preserve"> </w:t>
      </w:r>
      <w:r w:rsidRPr="00EA7E94">
        <w:rPr>
          <w:b/>
          <w:sz w:val="28"/>
          <w:szCs w:val="28"/>
        </w:rPr>
        <w:t>е</w:t>
      </w:r>
      <w:r>
        <w:rPr>
          <w:b/>
          <w:sz w:val="28"/>
          <w:szCs w:val="28"/>
        </w:rPr>
        <w:t xml:space="preserve"> </w:t>
      </w:r>
      <w:r w:rsidRPr="00EA7E94">
        <w:rPr>
          <w:b/>
          <w:sz w:val="28"/>
          <w:szCs w:val="28"/>
        </w:rPr>
        <w:t>т:</w:t>
      </w:r>
    </w:p>
    <w:p w:rsidR="00737B7E" w:rsidRDefault="00737B7E" w:rsidP="00737B7E">
      <w:pPr>
        <w:numPr>
          <w:ilvl w:val="0"/>
          <w:numId w:val="47"/>
        </w:numPr>
        <w:tabs>
          <w:tab w:val="clear" w:pos="720"/>
          <w:tab w:val="num" w:pos="0"/>
        </w:tabs>
        <w:ind w:left="0" w:firstLine="426"/>
        <w:jc w:val="both"/>
        <w:rPr>
          <w:sz w:val="28"/>
          <w:szCs w:val="28"/>
        </w:rPr>
      </w:pPr>
      <w:r>
        <w:rPr>
          <w:sz w:val="28"/>
          <w:szCs w:val="28"/>
        </w:rPr>
        <w:t xml:space="preserve">  </w:t>
      </w:r>
      <w:r w:rsidRPr="00EA7E94">
        <w:rPr>
          <w:sz w:val="28"/>
          <w:szCs w:val="28"/>
        </w:rPr>
        <w:t>Утвердить план проведения противопаводковых мероприятий на территории  сельско</w:t>
      </w:r>
      <w:r>
        <w:rPr>
          <w:sz w:val="28"/>
          <w:szCs w:val="28"/>
        </w:rPr>
        <w:t>го</w:t>
      </w:r>
      <w:r w:rsidRPr="00EA7E94">
        <w:rPr>
          <w:sz w:val="28"/>
          <w:szCs w:val="28"/>
        </w:rPr>
        <w:t xml:space="preserve"> поселени</w:t>
      </w:r>
      <w:r>
        <w:rPr>
          <w:sz w:val="28"/>
          <w:szCs w:val="28"/>
        </w:rPr>
        <w:t>я в 2021</w:t>
      </w:r>
      <w:r w:rsidRPr="00EA7E94">
        <w:rPr>
          <w:sz w:val="28"/>
          <w:szCs w:val="28"/>
        </w:rPr>
        <w:t xml:space="preserve"> году (Приложение №1).</w:t>
      </w:r>
    </w:p>
    <w:p w:rsidR="00737B7E" w:rsidRPr="008B0FD0" w:rsidRDefault="00737B7E" w:rsidP="00737B7E">
      <w:pPr>
        <w:jc w:val="both"/>
        <w:rPr>
          <w:sz w:val="28"/>
          <w:szCs w:val="28"/>
        </w:rPr>
      </w:pPr>
      <w:r>
        <w:rPr>
          <w:sz w:val="28"/>
          <w:szCs w:val="28"/>
        </w:rPr>
        <w:t xml:space="preserve">      2. </w:t>
      </w:r>
      <w:r w:rsidRPr="008B0FD0">
        <w:rPr>
          <w:sz w:val="28"/>
          <w:szCs w:val="28"/>
        </w:rPr>
        <w:t xml:space="preserve">Для ликвидации возможных последствий паводка создать на общественных началах звено оповещения из жителей </w:t>
      </w:r>
      <w:r>
        <w:rPr>
          <w:sz w:val="28"/>
          <w:szCs w:val="28"/>
        </w:rPr>
        <w:t>с.Комсомольское</w:t>
      </w:r>
      <w:r w:rsidRPr="008B0FD0">
        <w:rPr>
          <w:sz w:val="28"/>
          <w:szCs w:val="28"/>
        </w:rPr>
        <w:t xml:space="preserve">, постоянно находящихся в </w:t>
      </w:r>
      <w:r>
        <w:rPr>
          <w:sz w:val="28"/>
          <w:szCs w:val="28"/>
        </w:rPr>
        <w:t>с.Комсомольское</w:t>
      </w:r>
      <w:r w:rsidRPr="008B0FD0">
        <w:rPr>
          <w:sz w:val="28"/>
          <w:szCs w:val="28"/>
        </w:rPr>
        <w:t>, в составе:</w:t>
      </w:r>
    </w:p>
    <w:p w:rsidR="00737B7E" w:rsidRPr="008B0FD0" w:rsidRDefault="00737B7E" w:rsidP="00737B7E">
      <w:pPr>
        <w:jc w:val="both"/>
        <w:rPr>
          <w:sz w:val="28"/>
          <w:szCs w:val="28"/>
        </w:rPr>
      </w:pPr>
      <w:r w:rsidRPr="008B0FD0">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720"/>
        <w:gridCol w:w="5280"/>
      </w:tblGrid>
      <w:tr w:rsidR="00737B7E" w:rsidRPr="00942779" w:rsidTr="00451015">
        <w:tc>
          <w:tcPr>
            <w:tcW w:w="708" w:type="dxa"/>
            <w:shd w:val="clear" w:color="auto" w:fill="auto"/>
          </w:tcPr>
          <w:p w:rsidR="00737B7E" w:rsidRPr="00942779" w:rsidRDefault="00737B7E" w:rsidP="00451015">
            <w:pPr>
              <w:jc w:val="both"/>
              <w:rPr>
                <w:sz w:val="28"/>
                <w:szCs w:val="28"/>
              </w:rPr>
            </w:pPr>
            <w:r w:rsidRPr="00942779">
              <w:rPr>
                <w:sz w:val="28"/>
                <w:szCs w:val="28"/>
              </w:rPr>
              <w:t>1.</w:t>
            </w:r>
          </w:p>
        </w:tc>
        <w:tc>
          <w:tcPr>
            <w:tcW w:w="3720" w:type="dxa"/>
            <w:shd w:val="clear" w:color="auto" w:fill="auto"/>
          </w:tcPr>
          <w:p w:rsidR="00737B7E" w:rsidRPr="00942779" w:rsidRDefault="00737B7E" w:rsidP="00451015">
            <w:pPr>
              <w:jc w:val="both"/>
              <w:rPr>
                <w:sz w:val="28"/>
                <w:szCs w:val="28"/>
              </w:rPr>
            </w:pPr>
            <w:r w:rsidRPr="00942779">
              <w:rPr>
                <w:sz w:val="28"/>
                <w:szCs w:val="28"/>
              </w:rPr>
              <w:t>Илларионова М.А</w:t>
            </w:r>
          </w:p>
        </w:tc>
        <w:tc>
          <w:tcPr>
            <w:tcW w:w="5280" w:type="dxa"/>
            <w:shd w:val="clear" w:color="auto" w:fill="auto"/>
          </w:tcPr>
          <w:p w:rsidR="00737B7E" w:rsidRPr="00942779" w:rsidRDefault="00737B7E" w:rsidP="00451015">
            <w:pPr>
              <w:jc w:val="both"/>
              <w:rPr>
                <w:sz w:val="28"/>
                <w:szCs w:val="28"/>
              </w:rPr>
            </w:pPr>
            <w:r w:rsidRPr="00942779">
              <w:rPr>
                <w:sz w:val="28"/>
                <w:szCs w:val="28"/>
              </w:rPr>
              <w:t>руководитель звена,                                 </w:t>
            </w:r>
            <w:smartTag w:uri="urn:schemas-microsoft-com:office:smarttags" w:element="PersonName">
              <w:r w:rsidRPr="00942779">
                <w:rPr>
                  <w:sz w:val="28"/>
                  <w:szCs w:val="28"/>
                </w:rPr>
                <w:t>Глава</w:t>
              </w:r>
            </w:smartTag>
            <w:r w:rsidRPr="00942779">
              <w:rPr>
                <w:sz w:val="28"/>
                <w:szCs w:val="28"/>
              </w:rPr>
              <w:t xml:space="preserve"> сельского поселения</w:t>
            </w:r>
          </w:p>
        </w:tc>
      </w:tr>
      <w:tr w:rsidR="00737B7E" w:rsidRPr="00942779" w:rsidTr="00451015">
        <w:tc>
          <w:tcPr>
            <w:tcW w:w="708" w:type="dxa"/>
            <w:shd w:val="clear" w:color="auto" w:fill="auto"/>
          </w:tcPr>
          <w:p w:rsidR="00737B7E" w:rsidRPr="00942779" w:rsidRDefault="00737B7E" w:rsidP="00451015">
            <w:pPr>
              <w:jc w:val="both"/>
              <w:rPr>
                <w:sz w:val="28"/>
                <w:szCs w:val="28"/>
              </w:rPr>
            </w:pPr>
            <w:r w:rsidRPr="00942779">
              <w:rPr>
                <w:sz w:val="28"/>
                <w:szCs w:val="28"/>
              </w:rPr>
              <w:t>2.</w:t>
            </w:r>
          </w:p>
        </w:tc>
        <w:tc>
          <w:tcPr>
            <w:tcW w:w="3720" w:type="dxa"/>
            <w:shd w:val="clear" w:color="auto" w:fill="auto"/>
          </w:tcPr>
          <w:p w:rsidR="00737B7E" w:rsidRPr="00942779" w:rsidRDefault="00737B7E" w:rsidP="00451015">
            <w:pPr>
              <w:jc w:val="both"/>
              <w:rPr>
                <w:sz w:val="28"/>
                <w:szCs w:val="28"/>
              </w:rPr>
            </w:pPr>
            <w:r w:rsidRPr="00942779">
              <w:rPr>
                <w:sz w:val="28"/>
                <w:szCs w:val="28"/>
              </w:rPr>
              <w:t>Абросимов О.Г</w:t>
            </w:r>
          </w:p>
        </w:tc>
        <w:tc>
          <w:tcPr>
            <w:tcW w:w="5280" w:type="dxa"/>
            <w:shd w:val="clear" w:color="auto" w:fill="auto"/>
          </w:tcPr>
          <w:p w:rsidR="00737B7E" w:rsidRPr="00942779" w:rsidRDefault="00737B7E" w:rsidP="00451015">
            <w:pPr>
              <w:jc w:val="both"/>
              <w:rPr>
                <w:sz w:val="28"/>
                <w:szCs w:val="28"/>
              </w:rPr>
            </w:pPr>
            <w:r w:rsidRPr="00942779">
              <w:rPr>
                <w:sz w:val="28"/>
                <w:szCs w:val="28"/>
              </w:rPr>
              <w:t xml:space="preserve">заместитель руководителя звена, </w:t>
            </w:r>
          </w:p>
          <w:p w:rsidR="00737B7E" w:rsidRPr="00942779" w:rsidRDefault="00737B7E" w:rsidP="00451015">
            <w:pPr>
              <w:jc w:val="both"/>
              <w:rPr>
                <w:sz w:val="28"/>
                <w:szCs w:val="28"/>
              </w:rPr>
            </w:pPr>
            <w:r w:rsidRPr="00942779">
              <w:rPr>
                <w:sz w:val="28"/>
                <w:szCs w:val="28"/>
              </w:rPr>
              <w:t>Зам. главы сельского поселения</w:t>
            </w:r>
          </w:p>
        </w:tc>
      </w:tr>
      <w:tr w:rsidR="00737B7E" w:rsidRPr="00942779" w:rsidTr="00451015">
        <w:tc>
          <w:tcPr>
            <w:tcW w:w="708" w:type="dxa"/>
            <w:shd w:val="clear" w:color="auto" w:fill="auto"/>
          </w:tcPr>
          <w:p w:rsidR="00737B7E" w:rsidRPr="00942779" w:rsidRDefault="00737B7E" w:rsidP="00451015">
            <w:pPr>
              <w:jc w:val="both"/>
              <w:rPr>
                <w:sz w:val="28"/>
                <w:szCs w:val="28"/>
              </w:rPr>
            </w:pPr>
            <w:r w:rsidRPr="00942779">
              <w:rPr>
                <w:sz w:val="28"/>
                <w:szCs w:val="28"/>
              </w:rPr>
              <w:t>3.</w:t>
            </w:r>
          </w:p>
        </w:tc>
        <w:tc>
          <w:tcPr>
            <w:tcW w:w="3720" w:type="dxa"/>
            <w:shd w:val="clear" w:color="auto" w:fill="auto"/>
          </w:tcPr>
          <w:p w:rsidR="00737B7E" w:rsidRPr="00942779" w:rsidRDefault="00737B7E" w:rsidP="00451015">
            <w:pPr>
              <w:jc w:val="both"/>
              <w:rPr>
                <w:sz w:val="28"/>
                <w:szCs w:val="28"/>
              </w:rPr>
            </w:pPr>
            <w:r w:rsidRPr="00942779">
              <w:rPr>
                <w:sz w:val="28"/>
                <w:szCs w:val="28"/>
              </w:rPr>
              <w:t>Жирнов А.Н</w:t>
            </w:r>
          </w:p>
        </w:tc>
        <w:tc>
          <w:tcPr>
            <w:tcW w:w="5280" w:type="dxa"/>
            <w:shd w:val="clear" w:color="auto" w:fill="auto"/>
          </w:tcPr>
          <w:p w:rsidR="00737B7E" w:rsidRPr="00942779" w:rsidRDefault="00737B7E" w:rsidP="00451015">
            <w:pPr>
              <w:jc w:val="both"/>
              <w:rPr>
                <w:sz w:val="28"/>
                <w:szCs w:val="28"/>
              </w:rPr>
            </w:pPr>
            <w:r w:rsidRPr="00942779">
              <w:rPr>
                <w:sz w:val="28"/>
                <w:szCs w:val="28"/>
              </w:rPr>
              <w:t>электрик сельского поселения</w:t>
            </w:r>
          </w:p>
        </w:tc>
      </w:tr>
      <w:tr w:rsidR="00737B7E" w:rsidRPr="00942779" w:rsidTr="00451015">
        <w:tc>
          <w:tcPr>
            <w:tcW w:w="708" w:type="dxa"/>
            <w:shd w:val="clear" w:color="auto" w:fill="auto"/>
          </w:tcPr>
          <w:p w:rsidR="00737B7E" w:rsidRPr="00942779" w:rsidRDefault="00737B7E" w:rsidP="00451015">
            <w:pPr>
              <w:jc w:val="both"/>
              <w:rPr>
                <w:sz w:val="28"/>
                <w:szCs w:val="28"/>
              </w:rPr>
            </w:pPr>
            <w:r w:rsidRPr="00942779">
              <w:rPr>
                <w:sz w:val="28"/>
                <w:szCs w:val="28"/>
              </w:rPr>
              <w:t>4.</w:t>
            </w:r>
          </w:p>
        </w:tc>
        <w:tc>
          <w:tcPr>
            <w:tcW w:w="3720" w:type="dxa"/>
            <w:shd w:val="clear" w:color="auto" w:fill="auto"/>
          </w:tcPr>
          <w:p w:rsidR="00737B7E" w:rsidRPr="00942779" w:rsidRDefault="00737B7E" w:rsidP="00451015">
            <w:pPr>
              <w:jc w:val="both"/>
              <w:rPr>
                <w:sz w:val="28"/>
                <w:szCs w:val="28"/>
              </w:rPr>
            </w:pPr>
            <w:r w:rsidRPr="00942779">
              <w:rPr>
                <w:sz w:val="28"/>
                <w:szCs w:val="28"/>
              </w:rPr>
              <w:t>Краснов А.Г.</w:t>
            </w:r>
          </w:p>
        </w:tc>
        <w:tc>
          <w:tcPr>
            <w:tcW w:w="5280" w:type="dxa"/>
            <w:shd w:val="clear" w:color="auto" w:fill="auto"/>
          </w:tcPr>
          <w:p w:rsidR="00737B7E" w:rsidRPr="00942779" w:rsidRDefault="00737B7E" w:rsidP="00451015">
            <w:pPr>
              <w:jc w:val="both"/>
              <w:rPr>
                <w:sz w:val="28"/>
                <w:szCs w:val="28"/>
              </w:rPr>
            </w:pPr>
            <w:r w:rsidRPr="00942779">
              <w:rPr>
                <w:sz w:val="28"/>
                <w:szCs w:val="28"/>
              </w:rPr>
              <w:t>Главный инжинер ООО «Комсервис» (по согласованию)</w:t>
            </w:r>
          </w:p>
        </w:tc>
      </w:tr>
      <w:tr w:rsidR="00737B7E" w:rsidRPr="00942779" w:rsidTr="00451015">
        <w:trPr>
          <w:trHeight w:val="608"/>
        </w:trPr>
        <w:tc>
          <w:tcPr>
            <w:tcW w:w="708" w:type="dxa"/>
            <w:shd w:val="clear" w:color="auto" w:fill="auto"/>
          </w:tcPr>
          <w:p w:rsidR="00737B7E" w:rsidRPr="00942779" w:rsidRDefault="00737B7E" w:rsidP="00451015">
            <w:pPr>
              <w:jc w:val="both"/>
              <w:rPr>
                <w:sz w:val="28"/>
                <w:szCs w:val="28"/>
              </w:rPr>
            </w:pPr>
            <w:r w:rsidRPr="00942779">
              <w:rPr>
                <w:sz w:val="28"/>
                <w:szCs w:val="28"/>
              </w:rPr>
              <w:t>5.</w:t>
            </w:r>
          </w:p>
        </w:tc>
        <w:tc>
          <w:tcPr>
            <w:tcW w:w="3720" w:type="dxa"/>
            <w:shd w:val="clear" w:color="auto" w:fill="auto"/>
          </w:tcPr>
          <w:p w:rsidR="00737B7E" w:rsidRPr="00942779" w:rsidRDefault="00737B7E" w:rsidP="00451015">
            <w:pPr>
              <w:jc w:val="both"/>
              <w:rPr>
                <w:sz w:val="28"/>
                <w:szCs w:val="28"/>
              </w:rPr>
            </w:pPr>
            <w:r w:rsidRPr="00942779">
              <w:rPr>
                <w:sz w:val="28"/>
                <w:szCs w:val="28"/>
              </w:rPr>
              <w:t>Галзанов Н.А.</w:t>
            </w:r>
          </w:p>
        </w:tc>
        <w:tc>
          <w:tcPr>
            <w:tcW w:w="5280" w:type="dxa"/>
            <w:shd w:val="clear" w:color="auto" w:fill="auto"/>
          </w:tcPr>
          <w:p w:rsidR="00737B7E" w:rsidRPr="00942779" w:rsidRDefault="00737B7E" w:rsidP="00451015">
            <w:pPr>
              <w:jc w:val="both"/>
              <w:rPr>
                <w:sz w:val="28"/>
                <w:szCs w:val="28"/>
              </w:rPr>
            </w:pPr>
            <w:r w:rsidRPr="00942779">
              <w:rPr>
                <w:sz w:val="28"/>
                <w:szCs w:val="28"/>
              </w:rPr>
              <w:t>тракторист администрации сельского поселения</w:t>
            </w:r>
          </w:p>
        </w:tc>
      </w:tr>
    </w:tbl>
    <w:p w:rsidR="00737B7E" w:rsidRPr="008B0FD0" w:rsidRDefault="00737B7E" w:rsidP="00737B7E">
      <w:pPr>
        <w:jc w:val="both"/>
        <w:rPr>
          <w:sz w:val="28"/>
          <w:szCs w:val="28"/>
        </w:rPr>
      </w:pPr>
      <w:r>
        <w:rPr>
          <w:sz w:val="28"/>
          <w:szCs w:val="28"/>
        </w:rPr>
        <w:t>    </w:t>
      </w:r>
    </w:p>
    <w:p w:rsidR="00737B7E" w:rsidRPr="008B0FD0" w:rsidRDefault="00737B7E" w:rsidP="00737B7E">
      <w:pPr>
        <w:jc w:val="both"/>
        <w:rPr>
          <w:sz w:val="28"/>
          <w:szCs w:val="28"/>
        </w:rPr>
      </w:pPr>
      <w:r>
        <w:rPr>
          <w:sz w:val="28"/>
          <w:szCs w:val="28"/>
        </w:rPr>
        <w:t>     3</w:t>
      </w:r>
      <w:r w:rsidRPr="008B0FD0">
        <w:rPr>
          <w:sz w:val="28"/>
          <w:szCs w:val="28"/>
        </w:rPr>
        <w:t xml:space="preserve">. </w:t>
      </w:r>
      <w:r>
        <w:rPr>
          <w:sz w:val="28"/>
          <w:szCs w:val="28"/>
        </w:rPr>
        <w:t xml:space="preserve">    </w:t>
      </w:r>
      <w:r w:rsidRPr="008B0FD0">
        <w:rPr>
          <w:sz w:val="28"/>
          <w:szCs w:val="28"/>
        </w:rPr>
        <w:t>Установить место дежурства звена оповещения  -  здание</w:t>
      </w:r>
    </w:p>
    <w:p w:rsidR="00737B7E" w:rsidRPr="008B0FD0" w:rsidRDefault="00737B7E" w:rsidP="00737B7E">
      <w:pPr>
        <w:jc w:val="both"/>
        <w:rPr>
          <w:sz w:val="28"/>
          <w:szCs w:val="28"/>
        </w:rPr>
      </w:pPr>
      <w:r w:rsidRPr="008B0FD0">
        <w:rPr>
          <w:sz w:val="28"/>
          <w:szCs w:val="28"/>
        </w:rPr>
        <w:t xml:space="preserve">администрации </w:t>
      </w:r>
      <w:r>
        <w:rPr>
          <w:sz w:val="28"/>
          <w:szCs w:val="28"/>
        </w:rPr>
        <w:t>Комсомольского сельского поселения</w:t>
      </w:r>
      <w:r w:rsidRPr="008B0FD0">
        <w:rPr>
          <w:sz w:val="28"/>
          <w:szCs w:val="28"/>
        </w:rPr>
        <w:t xml:space="preserve"> тел: </w:t>
      </w:r>
      <w:r>
        <w:rPr>
          <w:sz w:val="28"/>
          <w:szCs w:val="28"/>
        </w:rPr>
        <w:t>5-14-06, 5-22-74</w:t>
      </w:r>
    </w:p>
    <w:p w:rsidR="00737B7E" w:rsidRPr="008B0FD0" w:rsidRDefault="00737B7E" w:rsidP="00737B7E">
      <w:pPr>
        <w:jc w:val="both"/>
        <w:rPr>
          <w:sz w:val="28"/>
          <w:szCs w:val="28"/>
        </w:rPr>
      </w:pPr>
      <w:r>
        <w:rPr>
          <w:sz w:val="28"/>
          <w:szCs w:val="28"/>
        </w:rPr>
        <w:t>     4</w:t>
      </w:r>
      <w:r w:rsidRPr="008B0FD0">
        <w:rPr>
          <w:sz w:val="28"/>
          <w:szCs w:val="28"/>
        </w:rPr>
        <w:t>.</w:t>
      </w:r>
      <w:r>
        <w:rPr>
          <w:sz w:val="28"/>
          <w:szCs w:val="28"/>
        </w:rPr>
        <w:t xml:space="preserve"> </w:t>
      </w:r>
      <w:r w:rsidRPr="008B0FD0">
        <w:rPr>
          <w:sz w:val="28"/>
          <w:szCs w:val="28"/>
        </w:rPr>
        <w:t>Использовать  оповещени</w:t>
      </w:r>
      <w:r>
        <w:rPr>
          <w:sz w:val="28"/>
          <w:szCs w:val="28"/>
        </w:rPr>
        <w:t>е</w:t>
      </w:r>
      <w:r w:rsidRPr="008B0FD0">
        <w:rPr>
          <w:sz w:val="28"/>
          <w:szCs w:val="28"/>
        </w:rPr>
        <w:t xml:space="preserve"> </w:t>
      </w:r>
      <w:r>
        <w:rPr>
          <w:sz w:val="28"/>
          <w:szCs w:val="28"/>
        </w:rPr>
        <w:t>путем подворного обхода согласно приложению №  2</w:t>
      </w:r>
      <w:r w:rsidRPr="008B0FD0">
        <w:rPr>
          <w:sz w:val="28"/>
          <w:szCs w:val="28"/>
        </w:rPr>
        <w:t>.</w:t>
      </w:r>
    </w:p>
    <w:p w:rsidR="00737B7E" w:rsidRPr="005339F0" w:rsidRDefault="00737B7E" w:rsidP="00737B7E">
      <w:pPr>
        <w:jc w:val="both"/>
        <w:rPr>
          <w:sz w:val="28"/>
          <w:szCs w:val="28"/>
        </w:rPr>
      </w:pPr>
      <w:r w:rsidRPr="005339F0">
        <w:rPr>
          <w:sz w:val="28"/>
          <w:szCs w:val="28"/>
        </w:rPr>
        <w:t>     5.   Установить     место     сбора     эвакуируемого населения – около д. 14    по ул. Энгельса с.Комсомольское.</w:t>
      </w:r>
    </w:p>
    <w:p w:rsidR="00737B7E" w:rsidRPr="005339F0" w:rsidRDefault="00737B7E" w:rsidP="00737B7E">
      <w:pPr>
        <w:pStyle w:val="af8"/>
        <w:spacing w:before="0" w:beforeAutospacing="0" w:after="0" w:afterAutospacing="0"/>
        <w:jc w:val="both"/>
        <w:rPr>
          <w:rFonts w:ascii="Times New Roman" w:hAnsi="Times New Roman"/>
          <w:sz w:val="28"/>
          <w:szCs w:val="28"/>
        </w:rPr>
      </w:pPr>
      <w:r w:rsidRPr="005339F0">
        <w:rPr>
          <w:rFonts w:ascii="Times New Roman" w:hAnsi="Times New Roman"/>
          <w:sz w:val="28"/>
          <w:szCs w:val="28"/>
        </w:rPr>
        <w:t xml:space="preserve">     6. Специалистам администрации Комсомольского сельского поселения указать владельцам на их персональную ответственность за безопасность объекта во время длительных оттепелей и в паводковый период. </w:t>
      </w:r>
    </w:p>
    <w:p w:rsidR="00737B7E" w:rsidRPr="005339F0" w:rsidRDefault="00737B7E" w:rsidP="00737B7E">
      <w:pPr>
        <w:pStyle w:val="af8"/>
        <w:spacing w:before="0" w:beforeAutospacing="0" w:after="0" w:afterAutospacing="0"/>
        <w:jc w:val="both"/>
        <w:rPr>
          <w:rFonts w:ascii="Times New Roman" w:hAnsi="Times New Roman"/>
          <w:sz w:val="28"/>
          <w:szCs w:val="28"/>
        </w:rPr>
      </w:pPr>
      <w:r w:rsidRPr="005339F0">
        <w:rPr>
          <w:rFonts w:ascii="Times New Roman" w:hAnsi="Times New Roman"/>
          <w:sz w:val="28"/>
          <w:szCs w:val="28"/>
        </w:rPr>
        <w:t xml:space="preserve">     7.  Специалисту ГО и ЧС обеспечить постоянное наблюдение за состоянием снежного покрова и ледовой обстановки. </w:t>
      </w:r>
    </w:p>
    <w:p w:rsidR="00737B7E" w:rsidRPr="005339F0" w:rsidRDefault="00737B7E" w:rsidP="00737B7E">
      <w:pPr>
        <w:pStyle w:val="af8"/>
        <w:spacing w:before="0" w:beforeAutospacing="0" w:after="0" w:afterAutospacing="0"/>
        <w:jc w:val="both"/>
        <w:rPr>
          <w:rFonts w:ascii="Times New Roman" w:hAnsi="Times New Roman"/>
          <w:sz w:val="28"/>
          <w:szCs w:val="28"/>
        </w:rPr>
      </w:pPr>
      <w:r w:rsidRPr="005339F0">
        <w:rPr>
          <w:rFonts w:ascii="Times New Roman" w:hAnsi="Times New Roman"/>
          <w:sz w:val="28"/>
          <w:szCs w:val="28"/>
        </w:rPr>
        <w:t xml:space="preserve">     8. Контроль, за выполнением настоящего постановления оставляю за собой. </w:t>
      </w:r>
    </w:p>
    <w:p w:rsidR="00737B7E" w:rsidRPr="005339F0" w:rsidRDefault="00737B7E" w:rsidP="00737B7E">
      <w:pPr>
        <w:pStyle w:val="af8"/>
        <w:spacing w:before="0" w:beforeAutospacing="0" w:after="0" w:afterAutospacing="0"/>
        <w:jc w:val="both"/>
        <w:rPr>
          <w:rFonts w:ascii="Times New Roman" w:hAnsi="Times New Roman"/>
          <w:sz w:val="28"/>
          <w:szCs w:val="28"/>
        </w:rPr>
      </w:pPr>
      <w:r w:rsidRPr="005339F0">
        <w:rPr>
          <w:rFonts w:ascii="Times New Roman" w:hAnsi="Times New Roman"/>
          <w:sz w:val="28"/>
          <w:szCs w:val="28"/>
        </w:rPr>
        <w:lastRenderedPageBreak/>
        <w:t xml:space="preserve">     9. Настоящее постановление вступает в силу со дня его официального обнародования. </w:t>
      </w:r>
    </w:p>
    <w:p w:rsidR="00737B7E" w:rsidRPr="005339F0" w:rsidRDefault="00737B7E" w:rsidP="00737B7E">
      <w:pPr>
        <w:pStyle w:val="af8"/>
        <w:spacing w:before="0" w:beforeAutospacing="0" w:after="0" w:afterAutospacing="0"/>
        <w:jc w:val="both"/>
        <w:rPr>
          <w:rFonts w:ascii="Times New Roman" w:hAnsi="Times New Roman"/>
          <w:sz w:val="28"/>
          <w:szCs w:val="28"/>
        </w:rPr>
      </w:pPr>
    </w:p>
    <w:p w:rsidR="00737B7E" w:rsidRPr="005339F0" w:rsidRDefault="00737B7E" w:rsidP="00737B7E">
      <w:pPr>
        <w:pStyle w:val="af8"/>
        <w:spacing w:before="0" w:beforeAutospacing="0" w:after="0" w:afterAutospacing="0"/>
        <w:jc w:val="both"/>
        <w:rPr>
          <w:rFonts w:ascii="Times New Roman" w:hAnsi="Times New Roman"/>
          <w:sz w:val="28"/>
          <w:szCs w:val="28"/>
        </w:rPr>
      </w:pPr>
    </w:p>
    <w:p w:rsidR="00737B7E" w:rsidRPr="005339F0" w:rsidRDefault="00737B7E" w:rsidP="00737B7E">
      <w:pPr>
        <w:pStyle w:val="af8"/>
        <w:spacing w:before="0" w:beforeAutospacing="0" w:after="0" w:afterAutospacing="0"/>
        <w:jc w:val="both"/>
        <w:rPr>
          <w:rFonts w:ascii="Times New Roman" w:hAnsi="Times New Roman"/>
          <w:sz w:val="28"/>
          <w:szCs w:val="28"/>
        </w:rPr>
      </w:pPr>
    </w:p>
    <w:p w:rsidR="00737B7E" w:rsidRPr="005339F0" w:rsidRDefault="00737B7E" w:rsidP="00737B7E">
      <w:pPr>
        <w:tabs>
          <w:tab w:val="left" w:pos="334"/>
        </w:tabs>
        <w:jc w:val="both"/>
        <w:rPr>
          <w:sz w:val="28"/>
          <w:szCs w:val="28"/>
        </w:rPr>
      </w:pPr>
      <w:smartTag w:uri="urn:schemas-microsoft-com:office:smarttags" w:element="PersonName">
        <w:r w:rsidRPr="005339F0">
          <w:rPr>
            <w:sz w:val="28"/>
            <w:szCs w:val="28"/>
          </w:rPr>
          <w:t>Глава</w:t>
        </w:r>
      </w:smartTag>
      <w:r w:rsidRPr="005339F0">
        <w:rPr>
          <w:sz w:val="28"/>
          <w:szCs w:val="28"/>
        </w:rPr>
        <w:t xml:space="preserve"> Комсомольского </w:t>
      </w:r>
    </w:p>
    <w:p w:rsidR="00737B7E" w:rsidRPr="005339F0" w:rsidRDefault="00737B7E" w:rsidP="00737B7E">
      <w:pPr>
        <w:tabs>
          <w:tab w:val="left" w:pos="334"/>
        </w:tabs>
        <w:jc w:val="both"/>
        <w:rPr>
          <w:sz w:val="28"/>
          <w:szCs w:val="28"/>
        </w:rPr>
      </w:pPr>
      <w:r w:rsidRPr="005339F0">
        <w:rPr>
          <w:sz w:val="28"/>
          <w:szCs w:val="28"/>
        </w:rPr>
        <w:t xml:space="preserve">сельского поселения                                                              Илларионова М.А. </w:t>
      </w:r>
    </w:p>
    <w:p w:rsidR="00737B7E" w:rsidRPr="005339F0" w:rsidRDefault="00737B7E" w:rsidP="00737B7E">
      <w:pPr>
        <w:jc w:val="center"/>
      </w:pPr>
    </w:p>
    <w:p w:rsidR="00737B7E" w:rsidRPr="005339F0"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Default="00737B7E" w:rsidP="00737B7E">
      <w:pPr>
        <w:spacing w:before="100" w:beforeAutospacing="1" w:after="100" w:afterAutospacing="1"/>
        <w:jc w:val="center"/>
      </w:pPr>
    </w:p>
    <w:p w:rsidR="00737B7E" w:rsidRPr="00B43A4D" w:rsidRDefault="00737B7E" w:rsidP="00737B7E">
      <w:pPr>
        <w:jc w:val="right"/>
        <w:rPr>
          <w:bCs/>
        </w:rPr>
      </w:pPr>
      <w:r>
        <w:rPr>
          <w:b/>
          <w:bCs/>
        </w:rPr>
        <w:t xml:space="preserve">                                                                                                                                </w:t>
      </w:r>
      <w:r w:rsidRPr="00ED1AE0">
        <w:rPr>
          <w:bCs/>
        </w:rPr>
        <w:t>Приложение №1</w:t>
      </w:r>
      <w:r w:rsidRPr="00ED1AE0">
        <w:t xml:space="preserve">                                                                                                                                                                      </w:t>
      </w:r>
      <w:r w:rsidRPr="00FE5E21">
        <w:t>Утвержден</w:t>
      </w:r>
    </w:p>
    <w:p w:rsidR="00737B7E" w:rsidRPr="00FE5E21" w:rsidRDefault="00737B7E" w:rsidP="00737B7E">
      <w:pPr>
        <w:jc w:val="right"/>
      </w:pPr>
      <w:r w:rsidRPr="00FE5E21">
        <w:t>постановлением администрации</w:t>
      </w:r>
    </w:p>
    <w:p w:rsidR="00737B7E" w:rsidRPr="00FE5E21" w:rsidRDefault="00737B7E" w:rsidP="00737B7E">
      <w:pPr>
        <w:jc w:val="right"/>
      </w:pPr>
      <w:r w:rsidRPr="00FE5E21">
        <w:t xml:space="preserve"> Комсомольского сельского поселения</w:t>
      </w:r>
    </w:p>
    <w:p w:rsidR="00737B7E" w:rsidRDefault="00737B7E" w:rsidP="00737B7E">
      <w:pPr>
        <w:jc w:val="right"/>
      </w:pPr>
      <w:r w:rsidRPr="00FE5E21">
        <w:t xml:space="preserve"> Комсомольского района ЧР от </w:t>
      </w:r>
      <w:r>
        <w:t>02.02.2021 года № 26</w:t>
      </w:r>
    </w:p>
    <w:p w:rsidR="00737B7E" w:rsidRPr="00FE5E21" w:rsidRDefault="00737B7E" w:rsidP="00737B7E">
      <w:pPr>
        <w:jc w:val="right"/>
      </w:pPr>
    </w:p>
    <w:p w:rsidR="00737B7E" w:rsidRPr="00B43A4D" w:rsidRDefault="00737B7E" w:rsidP="00737B7E">
      <w:pPr>
        <w:jc w:val="center"/>
      </w:pPr>
      <w:r w:rsidRPr="00B43A4D">
        <w:lastRenderedPageBreak/>
        <w:t>План</w:t>
      </w:r>
    </w:p>
    <w:p w:rsidR="00737B7E" w:rsidRPr="00B43A4D" w:rsidRDefault="00737B7E" w:rsidP="00737B7E">
      <w:pPr>
        <w:jc w:val="center"/>
      </w:pPr>
      <w:r w:rsidRPr="00B43A4D">
        <w:t>противопаводковых мероприятий</w:t>
      </w:r>
    </w:p>
    <w:p w:rsidR="00737B7E" w:rsidRPr="00B43A4D" w:rsidRDefault="00737B7E" w:rsidP="00737B7E">
      <w:pPr>
        <w:jc w:val="center"/>
      </w:pPr>
      <w:r w:rsidRPr="00B43A4D">
        <w:t>по Комсомольскому  сельскому поселению на 20</w:t>
      </w:r>
      <w:r>
        <w:t>21</w:t>
      </w:r>
      <w:r w:rsidRPr="00B43A4D">
        <w:t xml:space="preserve"> год</w:t>
      </w:r>
    </w:p>
    <w:p w:rsidR="00737B7E" w:rsidRPr="00B43A4D" w:rsidRDefault="00737B7E" w:rsidP="00737B7E">
      <w:pPr>
        <w:jc w:val="center"/>
      </w:pPr>
    </w:p>
    <w:tbl>
      <w:tblPr>
        <w:tblW w:w="10680" w:type="dxa"/>
        <w:tblCellSpacing w:w="15" w:type="dxa"/>
        <w:tblInd w:w="-66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09"/>
        <w:gridCol w:w="3773"/>
        <w:gridCol w:w="3239"/>
        <w:gridCol w:w="1650"/>
        <w:gridCol w:w="1609"/>
      </w:tblGrid>
      <w:tr w:rsidR="00737B7E" w:rsidRPr="00B43A4D" w:rsidTr="00451015">
        <w:trPr>
          <w:tblCellSpacing w:w="15" w:type="dxa"/>
        </w:trPr>
        <w:tc>
          <w:tcPr>
            <w:tcW w:w="0" w:type="auto"/>
            <w:vAlign w:val="center"/>
          </w:tcPr>
          <w:p w:rsidR="00737B7E" w:rsidRPr="00B43A4D" w:rsidRDefault="00737B7E" w:rsidP="00451015">
            <w:pPr>
              <w:spacing w:before="100" w:beforeAutospacing="1" w:after="100" w:afterAutospacing="1"/>
            </w:pPr>
            <w:r w:rsidRPr="00B43A4D">
              <w:t xml:space="preserve">№ п/п </w:t>
            </w:r>
          </w:p>
        </w:tc>
        <w:tc>
          <w:tcPr>
            <w:tcW w:w="3743" w:type="dxa"/>
            <w:tcBorders>
              <w:top w:val="single" w:sz="4" w:space="0" w:color="auto"/>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 xml:space="preserve">Наименование мероприятий </w:t>
            </w:r>
          </w:p>
        </w:tc>
        <w:tc>
          <w:tcPr>
            <w:tcW w:w="3209" w:type="dxa"/>
            <w:tcBorders>
              <w:top w:val="single" w:sz="4" w:space="0" w:color="auto"/>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 xml:space="preserve">исполнитель </w:t>
            </w:r>
          </w:p>
        </w:tc>
        <w:tc>
          <w:tcPr>
            <w:tcW w:w="1620" w:type="dxa"/>
            <w:tcBorders>
              <w:right w:val="single" w:sz="4" w:space="0" w:color="auto"/>
            </w:tcBorders>
            <w:vAlign w:val="center"/>
          </w:tcPr>
          <w:p w:rsidR="00737B7E" w:rsidRPr="00B43A4D" w:rsidRDefault="00737B7E" w:rsidP="00451015">
            <w:pPr>
              <w:spacing w:before="100" w:beforeAutospacing="1" w:after="100" w:afterAutospacing="1"/>
            </w:pPr>
            <w:r w:rsidRPr="00B43A4D">
              <w:t xml:space="preserve">Срок </w:t>
            </w:r>
          </w:p>
        </w:tc>
        <w:tc>
          <w:tcPr>
            <w:tcW w:w="1564" w:type="dxa"/>
            <w:tcBorders>
              <w:left w:val="single" w:sz="4" w:space="0" w:color="auto"/>
            </w:tcBorders>
            <w:vAlign w:val="center"/>
          </w:tcPr>
          <w:p w:rsidR="00737B7E" w:rsidRPr="00B43A4D" w:rsidRDefault="00737B7E" w:rsidP="00451015">
            <w:pPr>
              <w:spacing w:before="100" w:beforeAutospacing="1" w:after="100" w:afterAutospacing="1"/>
            </w:pPr>
            <w:r>
              <w:t>примечание</w:t>
            </w: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r w:rsidRPr="00B43A4D">
              <w:t xml:space="preserve">1. </w:t>
            </w: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Организация проверок состояния ливневых систем и обеспечение их готовности к безаварийному пропуску паводковых и талых вод. </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администрация сельского поселения </w:t>
            </w:r>
          </w:p>
        </w:tc>
        <w:tc>
          <w:tcPr>
            <w:tcW w:w="1620" w:type="dxa"/>
            <w:tcBorders>
              <w:top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После схода снега </w:t>
            </w:r>
          </w:p>
        </w:tc>
        <w:tc>
          <w:tcPr>
            <w:tcW w:w="1564" w:type="dxa"/>
            <w:tcBorders>
              <w:top w:val="single" w:sz="4" w:space="0" w:color="auto"/>
              <w:left w:val="single" w:sz="4" w:space="0" w:color="auto"/>
              <w:bottom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vAlign w:val="center"/>
          </w:tcPr>
          <w:p w:rsidR="00737B7E" w:rsidRPr="00B43A4D" w:rsidRDefault="00737B7E" w:rsidP="00451015">
            <w:pPr>
              <w:spacing w:before="100" w:beforeAutospacing="1" w:after="100" w:afterAutospacing="1"/>
            </w:pPr>
            <w:r w:rsidRPr="00B43A4D">
              <w:t xml:space="preserve">2. </w:t>
            </w:r>
          </w:p>
        </w:tc>
        <w:tc>
          <w:tcPr>
            <w:tcW w:w="3743"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 xml:space="preserve">Информирование населения о необходимости очистки выгребных ям частных домовладений в пред паводковый период </w:t>
            </w:r>
          </w:p>
        </w:tc>
        <w:tc>
          <w:tcPr>
            <w:tcW w:w="3209"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right w:val="single" w:sz="4" w:space="0" w:color="auto"/>
            </w:tcBorders>
            <w:vAlign w:val="center"/>
          </w:tcPr>
          <w:p w:rsidR="00737B7E" w:rsidRPr="00B43A4D" w:rsidRDefault="00737B7E" w:rsidP="00451015">
            <w:pPr>
              <w:spacing w:before="100" w:beforeAutospacing="1" w:after="100" w:afterAutospacing="1"/>
            </w:pPr>
            <w:r w:rsidRPr="00B43A4D">
              <w:t xml:space="preserve">Март </w:t>
            </w:r>
          </w:p>
        </w:tc>
        <w:tc>
          <w:tcPr>
            <w:tcW w:w="1564" w:type="dxa"/>
            <w:tcBorders>
              <w:left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r w:rsidRPr="00B43A4D">
              <w:t xml:space="preserve">3. </w:t>
            </w: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Рассмотреть и решить вопрос о привлечении населения на добровольной основе для проведения предупредительных и аварийно-спасательных работ </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top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До 5 апреля </w:t>
            </w:r>
          </w:p>
        </w:tc>
        <w:tc>
          <w:tcPr>
            <w:tcW w:w="1564" w:type="dxa"/>
            <w:tcBorders>
              <w:top w:val="single" w:sz="4" w:space="0" w:color="auto"/>
              <w:left w:val="single" w:sz="4" w:space="0" w:color="auto"/>
              <w:bottom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vAlign w:val="center"/>
          </w:tcPr>
          <w:p w:rsidR="00737B7E" w:rsidRPr="00B43A4D" w:rsidRDefault="00737B7E" w:rsidP="00451015">
            <w:pPr>
              <w:spacing w:before="100" w:beforeAutospacing="1" w:after="100" w:afterAutospacing="1"/>
            </w:pPr>
            <w:r w:rsidRPr="00B43A4D">
              <w:t xml:space="preserve">4. </w:t>
            </w:r>
          </w:p>
        </w:tc>
        <w:tc>
          <w:tcPr>
            <w:tcW w:w="3743"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 xml:space="preserve">Заключение договоров с организациями и физическими лицами на всестороннее жизнеобеспечение отселяемых жителей в случае их подтопления, в том числе организация их расселения и питания, изготовление и установку трапов, настилов и вывоз их к местам установки </w:t>
            </w:r>
          </w:p>
        </w:tc>
        <w:tc>
          <w:tcPr>
            <w:tcW w:w="3209"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right w:val="single" w:sz="4" w:space="0" w:color="auto"/>
            </w:tcBorders>
            <w:vAlign w:val="center"/>
          </w:tcPr>
          <w:p w:rsidR="00737B7E" w:rsidRPr="00B43A4D" w:rsidRDefault="00737B7E" w:rsidP="00451015">
            <w:pPr>
              <w:spacing w:before="100" w:beforeAutospacing="1" w:after="100" w:afterAutospacing="1"/>
            </w:pPr>
            <w:r w:rsidRPr="00B43A4D">
              <w:t xml:space="preserve">До 8 апреля </w:t>
            </w:r>
          </w:p>
        </w:tc>
        <w:tc>
          <w:tcPr>
            <w:tcW w:w="1564" w:type="dxa"/>
            <w:tcBorders>
              <w:left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r w:rsidRPr="00B43A4D">
              <w:t xml:space="preserve">5. </w:t>
            </w: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Обеспечить доведение до населения информации о паводковой обстановке, мерах безопасности на воде </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top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В паводковый период </w:t>
            </w:r>
          </w:p>
        </w:tc>
        <w:tc>
          <w:tcPr>
            <w:tcW w:w="1564" w:type="dxa"/>
            <w:tcBorders>
              <w:top w:val="single" w:sz="4" w:space="0" w:color="auto"/>
              <w:left w:val="single" w:sz="4" w:space="0" w:color="auto"/>
              <w:bottom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vAlign w:val="center"/>
          </w:tcPr>
          <w:p w:rsidR="00737B7E" w:rsidRPr="00B43A4D" w:rsidRDefault="00737B7E" w:rsidP="00451015">
            <w:pPr>
              <w:spacing w:before="100" w:beforeAutospacing="1" w:after="100" w:afterAutospacing="1"/>
            </w:pPr>
            <w:r w:rsidRPr="00B43A4D">
              <w:t xml:space="preserve">6. </w:t>
            </w:r>
          </w:p>
        </w:tc>
        <w:tc>
          <w:tcPr>
            <w:tcW w:w="3743"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Подготовить списки</w:t>
            </w:r>
            <w:r>
              <w:t>:</w:t>
            </w:r>
            <w:r w:rsidRPr="00B43A4D">
              <w:t xml:space="preserve"> граждан,</w:t>
            </w:r>
            <w:r>
              <w:t xml:space="preserve"> лично подсобных хозяйств, животных</w:t>
            </w:r>
            <w:r w:rsidRPr="00B43A4D">
              <w:t xml:space="preserve"> попадающих в предполагаемые зоны подтоплений </w:t>
            </w:r>
          </w:p>
        </w:tc>
        <w:tc>
          <w:tcPr>
            <w:tcW w:w="3209"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right w:val="single" w:sz="4" w:space="0" w:color="auto"/>
            </w:tcBorders>
            <w:vAlign w:val="center"/>
          </w:tcPr>
          <w:p w:rsidR="00737B7E" w:rsidRPr="00B43A4D" w:rsidRDefault="00737B7E" w:rsidP="00451015">
            <w:pPr>
              <w:spacing w:before="100" w:beforeAutospacing="1" w:after="100" w:afterAutospacing="1"/>
            </w:pPr>
            <w:r w:rsidRPr="00B43A4D">
              <w:t xml:space="preserve">До схода снега </w:t>
            </w:r>
          </w:p>
        </w:tc>
        <w:tc>
          <w:tcPr>
            <w:tcW w:w="1564" w:type="dxa"/>
            <w:tcBorders>
              <w:left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r w:rsidRPr="00B43A4D">
              <w:t xml:space="preserve">7. </w:t>
            </w: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В период, предшествующий паводку, провести инструктажи с гражданами, попадающими в предполагаемые зоны подтоплений, под роспись с выдачей соответствующих памяток </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top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До схода снега </w:t>
            </w:r>
          </w:p>
        </w:tc>
        <w:tc>
          <w:tcPr>
            <w:tcW w:w="1564" w:type="dxa"/>
            <w:tcBorders>
              <w:top w:val="single" w:sz="4" w:space="0" w:color="auto"/>
              <w:left w:val="single" w:sz="4" w:space="0" w:color="auto"/>
              <w:bottom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vAlign w:val="center"/>
          </w:tcPr>
          <w:p w:rsidR="00737B7E" w:rsidRPr="00B43A4D" w:rsidRDefault="00737B7E" w:rsidP="00451015">
            <w:pPr>
              <w:spacing w:before="100" w:beforeAutospacing="1" w:after="100" w:afterAutospacing="1"/>
            </w:pPr>
            <w:r w:rsidRPr="00B43A4D">
              <w:t xml:space="preserve">8. </w:t>
            </w:r>
          </w:p>
        </w:tc>
        <w:tc>
          <w:tcPr>
            <w:tcW w:w="3743"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 xml:space="preserve">Создание запасов финансовых и материальных средств на предупреждение и ликвидацию последствий паводка. </w:t>
            </w:r>
          </w:p>
        </w:tc>
        <w:tc>
          <w:tcPr>
            <w:tcW w:w="3209" w:type="dxa"/>
            <w:tcBorders>
              <w:top w:val="nil"/>
              <w:left w:val="single" w:sz="4" w:space="0" w:color="auto"/>
              <w:bottom w:val="nil"/>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right w:val="single" w:sz="4" w:space="0" w:color="auto"/>
            </w:tcBorders>
            <w:vAlign w:val="center"/>
          </w:tcPr>
          <w:p w:rsidR="00737B7E" w:rsidRPr="00B43A4D" w:rsidRDefault="00737B7E" w:rsidP="00451015">
            <w:pPr>
              <w:spacing w:before="100" w:beforeAutospacing="1" w:after="100" w:afterAutospacing="1"/>
            </w:pPr>
            <w:r w:rsidRPr="00B43A4D">
              <w:t xml:space="preserve">Апрель </w:t>
            </w:r>
          </w:p>
        </w:tc>
        <w:tc>
          <w:tcPr>
            <w:tcW w:w="1564" w:type="dxa"/>
            <w:tcBorders>
              <w:left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r w:rsidRPr="00B43A4D">
              <w:lastRenderedPageBreak/>
              <w:t xml:space="preserve">9. </w:t>
            </w: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Уточнить состав и провести тренировку по оповещению, сбору оперативных групп КЧС и ПБ администрации сельского поселения и их действиям в течение паводкового периода </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администрация сельского поселения</w:t>
            </w:r>
          </w:p>
        </w:tc>
        <w:tc>
          <w:tcPr>
            <w:tcW w:w="1620" w:type="dxa"/>
            <w:tcBorders>
              <w:top w:val="single" w:sz="4" w:space="0" w:color="auto"/>
              <w:bottom w:val="single" w:sz="4" w:space="0" w:color="auto"/>
              <w:right w:val="single" w:sz="4" w:space="0" w:color="auto"/>
            </w:tcBorders>
            <w:vAlign w:val="center"/>
          </w:tcPr>
          <w:p w:rsidR="00737B7E" w:rsidRPr="00B43A4D" w:rsidRDefault="00737B7E" w:rsidP="00451015">
            <w:pPr>
              <w:spacing w:before="100" w:beforeAutospacing="1" w:after="100" w:afterAutospacing="1"/>
            </w:pPr>
            <w:r w:rsidRPr="00B43A4D">
              <w:t xml:space="preserve">До 25 апреля </w:t>
            </w:r>
          </w:p>
        </w:tc>
        <w:tc>
          <w:tcPr>
            <w:tcW w:w="1564" w:type="dxa"/>
            <w:tcBorders>
              <w:top w:val="single" w:sz="4" w:space="0" w:color="auto"/>
              <w:left w:val="single" w:sz="4" w:space="0" w:color="auto"/>
              <w:bottom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Проведение работы с населением о необходимости страхования объектов недвижимости</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ООО «Страховая компания«СОГЛАСИЕ», ООО «РОСГОССТРАХ» (по согласованию)</w:t>
            </w:r>
          </w:p>
        </w:tc>
        <w:tc>
          <w:tcPr>
            <w:tcW w:w="1620" w:type="dxa"/>
            <w:tcBorders>
              <w:top w:val="single" w:sz="4" w:space="0" w:color="auto"/>
              <w:bottom w:val="single" w:sz="4" w:space="0" w:color="auto"/>
              <w:right w:val="single" w:sz="4" w:space="0" w:color="auto"/>
            </w:tcBorders>
            <w:vAlign w:val="center"/>
          </w:tcPr>
          <w:p w:rsidR="00737B7E" w:rsidRPr="00312FE9" w:rsidRDefault="00737B7E" w:rsidP="00451015">
            <w:r w:rsidRPr="00312FE9">
              <w:t>25 апреля</w:t>
            </w:r>
          </w:p>
        </w:tc>
        <w:tc>
          <w:tcPr>
            <w:tcW w:w="1564" w:type="dxa"/>
            <w:tcBorders>
              <w:top w:val="single" w:sz="4" w:space="0" w:color="auto"/>
              <w:left w:val="single" w:sz="4" w:space="0" w:color="auto"/>
              <w:bottom w:val="single" w:sz="4" w:space="0" w:color="auto"/>
            </w:tcBorders>
            <w:vAlign w:val="center"/>
          </w:tcPr>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Проведение противопаводковых тренировок на объектах электросетевого хозяйства расположенного на территории сельского поселения</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Подстанция ЮЭС(по согласованию)</w:t>
            </w:r>
          </w:p>
        </w:tc>
        <w:tc>
          <w:tcPr>
            <w:tcW w:w="1620" w:type="dxa"/>
            <w:tcBorders>
              <w:top w:val="single" w:sz="4" w:space="0" w:color="auto"/>
              <w:bottom w:val="single" w:sz="4" w:space="0" w:color="auto"/>
              <w:right w:val="single" w:sz="4" w:space="0" w:color="auto"/>
            </w:tcBorders>
            <w:vAlign w:val="center"/>
          </w:tcPr>
          <w:p w:rsidR="00737B7E" w:rsidRPr="00312FE9" w:rsidRDefault="00737B7E" w:rsidP="00451015">
            <w:r w:rsidRPr="00312FE9">
              <w:t xml:space="preserve"> До 15 апреля</w:t>
            </w:r>
          </w:p>
        </w:tc>
        <w:tc>
          <w:tcPr>
            <w:tcW w:w="1564" w:type="dxa"/>
            <w:tcBorders>
              <w:top w:val="single" w:sz="4" w:space="0" w:color="auto"/>
              <w:left w:val="single" w:sz="4" w:space="0" w:color="auto"/>
              <w:bottom w:val="single" w:sz="4" w:space="0" w:color="auto"/>
            </w:tcBorders>
            <w:vAlign w:val="center"/>
          </w:tcPr>
          <w:p w:rsidR="00737B7E" w:rsidRDefault="00737B7E" w:rsidP="00451015">
            <w:pPr>
              <w:spacing w:before="100" w:beforeAutospacing="1" w:after="100" w:afterAutospacing="1"/>
            </w:pPr>
          </w:p>
          <w:p w:rsidR="00737B7E" w:rsidRPr="00B43A4D"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Проведение осмотров и обходов трасс кабельных и воздушных линий, проходящие в подтопленных зонах</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Подстанция ЮЭС (по согласованию)</w:t>
            </w:r>
          </w:p>
        </w:tc>
        <w:tc>
          <w:tcPr>
            <w:tcW w:w="1620" w:type="dxa"/>
            <w:tcBorders>
              <w:top w:val="single" w:sz="4" w:space="0" w:color="auto"/>
              <w:bottom w:val="single" w:sz="4" w:space="0" w:color="auto"/>
              <w:right w:val="single" w:sz="4" w:space="0" w:color="auto"/>
            </w:tcBorders>
            <w:vAlign w:val="center"/>
          </w:tcPr>
          <w:p w:rsidR="00737B7E" w:rsidRPr="00312FE9" w:rsidRDefault="00737B7E" w:rsidP="00451015">
            <w:r w:rsidRPr="00312FE9">
              <w:t>До 15 апреля</w:t>
            </w:r>
          </w:p>
        </w:tc>
        <w:tc>
          <w:tcPr>
            <w:tcW w:w="1564" w:type="dxa"/>
            <w:tcBorders>
              <w:top w:val="single" w:sz="4" w:space="0" w:color="auto"/>
              <w:left w:val="single" w:sz="4" w:space="0" w:color="auto"/>
              <w:bottom w:val="single" w:sz="4" w:space="0" w:color="auto"/>
            </w:tcBorders>
            <w:vAlign w:val="center"/>
          </w:tcPr>
          <w:p w:rsidR="00737B7E"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 xml:space="preserve">Организация дежурства в сельской администрации </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br/>
              <w:t>работники администрации</w:t>
            </w:r>
          </w:p>
          <w:p w:rsidR="00737B7E" w:rsidRPr="00312FE9" w:rsidRDefault="00737B7E" w:rsidP="00451015"/>
        </w:tc>
        <w:tc>
          <w:tcPr>
            <w:tcW w:w="1620" w:type="dxa"/>
            <w:tcBorders>
              <w:top w:val="single" w:sz="4" w:space="0" w:color="auto"/>
              <w:bottom w:val="single" w:sz="4" w:space="0" w:color="auto"/>
              <w:right w:val="single" w:sz="4" w:space="0" w:color="auto"/>
            </w:tcBorders>
            <w:vAlign w:val="center"/>
          </w:tcPr>
          <w:p w:rsidR="00737B7E" w:rsidRPr="00312FE9" w:rsidRDefault="00737B7E" w:rsidP="00451015">
            <w:r w:rsidRPr="00312FE9">
              <w:t>круглосуточно</w:t>
            </w:r>
          </w:p>
        </w:tc>
        <w:tc>
          <w:tcPr>
            <w:tcW w:w="1564" w:type="dxa"/>
            <w:tcBorders>
              <w:top w:val="single" w:sz="4" w:space="0" w:color="auto"/>
              <w:left w:val="single" w:sz="4" w:space="0" w:color="auto"/>
              <w:bottom w:val="single" w:sz="4" w:space="0" w:color="auto"/>
            </w:tcBorders>
            <w:vAlign w:val="center"/>
          </w:tcPr>
          <w:p w:rsidR="00737B7E"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Проведение работы с предприятиями торговли, расположенными на территории сельского поселения по увеличению товарных запасов бутилированной питьевой воды с контролем цен на них</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312FE9" w:rsidRDefault="00737B7E" w:rsidP="00451015">
            <w:r w:rsidRPr="00312FE9">
              <w:t>администрация сельского поселения, РАЙПО (по согласованию)</w:t>
            </w:r>
          </w:p>
        </w:tc>
        <w:tc>
          <w:tcPr>
            <w:tcW w:w="1620" w:type="dxa"/>
            <w:tcBorders>
              <w:top w:val="single" w:sz="4" w:space="0" w:color="auto"/>
              <w:bottom w:val="single" w:sz="4" w:space="0" w:color="auto"/>
              <w:right w:val="single" w:sz="4" w:space="0" w:color="auto"/>
            </w:tcBorders>
            <w:vAlign w:val="center"/>
          </w:tcPr>
          <w:p w:rsidR="00737B7E" w:rsidRPr="00312FE9" w:rsidRDefault="00737B7E" w:rsidP="00451015">
            <w:r w:rsidRPr="00312FE9">
              <w:t xml:space="preserve"> До 25 апреля</w:t>
            </w:r>
          </w:p>
        </w:tc>
        <w:tc>
          <w:tcPr>
            <w:tcW w:w="1564" w:type="dxa"/>
            <w:tcBorders>
              <w:top w:val="single" w:sz="4" w:space="0" w:color="auto"/>
              <w:left w:val="single" w:sz="4" w:space="0" w:color="auto"/>
              <w:bottom w:val="single" w:sz="4" w:space="0" w:color="auto"/>
            </w:tcBorders>
            <w:vAlign w:val="center"/>
          </w:tcPr>
          <w:p w:rsidR="00737B7E"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426D50" w:rsidRDefault="00737B7E" w:rsidP="00451015">
            <w:r w:rsidRPr="00426D50">
              <w:t>Организовать аварийно-спасательную бригаду 6-8 человек для разбора заторов в мостовых проемах  с выделением техники</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426D50" w:rsidRDefault="00737B7E" w:rsidP="00451015">
            <w:smartTag w:uri="urn:schemas-microsoft-com:office:smarttags" w:element="PersonName">
              <w:r w:rsidRPr="00426D50">
                <w:t>Глава</w:t>
              </w:r>
            </w:smartTag>
            <w:r w:rsidRPr="00426D50">
              <w:t xml:space="preserve"> с/пос.</w:t>
            </w:r>
          </w:p>
        </w:tc>
        <w:tc>
          <w:tcPr>
            <w:tcW w:w="1620" w:type="dxa"/>
            <w:tcBorders>
              <w:top w:val="single" w:sz="4" w:space="0" w:color="auto"/>
              <w:bottom w:val="single" w:sz="4" w:space="0" w:color="auto"/>
              <w:right w:val="single" w:sz="4" w:space="0" w:color="auto"/>
            </w:tcBorders>
            <w:vAlign w:val="center"/>
          </w:tcPr>
          <w:p w:rsidR="00737B7E" w:rsidRPr="00426D50" w:rsidRDefault="00737B7E" w:rsidP="00451015">
            <w:r w:rsidRPr="00426D50">
              <w:t>по мере необходимости</w:t>
            </w:r>
          </w:p>
        </w:tc>
        <w:tc>
          <w:tcPr>
            <w:tcW w:w="1564" w:type="dxa"/>
            <w:tcBorders>
              <w:top w:val="single" w:sz="4" w:space="0" w:color="auto"/>
              <w:left w:val="single" w:sz="4" w:space="0" w:color="auto"/>
              <w:bottom w:val="single" w:sz="4" w:space="0" w:color="auto"/>
            </w:tcBorders>
            <w:vAlign w:val="center"/>
          </w:tcPr>
          <w:p w:rsidR="00737B7E" w:rsidRDefault="00737B7E" w:rsidP="00451015">
            <w:pPr>
              <w:spacing w:before="100" w:beforeAutospacing="1" w:after="100" w:afterAutospacing="1"/>
            </w:pPr>
          </w:p>
        </w:tc>
      </w:tr>
      <w:tr w:rsidR="00737B7E" w:rsidRPr="00B43A4D" w:rsidTr="00451015">
        <w:trPr>
          <w:tblCellSpacing w:w="15" w:type="dxa"/>
        </w:trPr>
        <w:tc>
          <w:tcPr>
            <w:tcW w:w="0" w:type="auto"/>
            <w:tcBorders>
              <w:top w:val="single" w:sz="4" w:space="0" w:color="auto"/>
              <w:bottom w:val="single" w:sz="4" w:space="0" w:color="auto"/>
            </w:tcBorders>
            <w:vAlign w:val="center"/>
          </w:tcPr>
          <w:p w:rsidR="00737B7E" w:rsidRPr="00B43A4D" w:rsidRDefault="00737B7E" w:rsidP="00451015">
            <w:pPr>
              <w:spacing w:before="100" w:beforeAutospacing="1" w:after="100" w:afterAutospacing="1"/>
            </w:pPr>
          </w:p>
        </w:tc>
        <w:tc>
          <w:tcPr>
            <w:tcW w:w="3743" w:type="dxa"/>
            <w:tcBorders>
              <w:top w:val="single" w:sz="4" w:space="0" w:color="auto"/>
              <w:left w:val="single" w:sz="4" w:space="0" w:color="auto"/>
              <w:bottom w:val="single" w:sz="4" w:space="0" w:color="auto"/>
              <w:right w:val="single" w:sz="4" w:space="0" w:color="auto"/>
            </w:tcBorders>
            <w:vAlign w:val="center"/>
          </w:tcPr>
          <w:p w:rsidR="00737B7E" w:rsidRPr="00426D50" w:rsidRDefault="00737B7E" w:rsidP="00451015">
            <w:r w:rsidRPr="00426D50">
              <w:t xml:space="preserve">Организация охраны имущества граждан и промышленных предприятий и других учреждений, организаций </w:t>
            </w:r>
          </w:p>
        </w:tc>
        <w:tc>
          <w:tcPr>
            <w:tcW w:w="3209" w:type="dxa"/>
            <w:tcBorders>
              <w:top w:val="single" w:sz="4" w:space="0" w:color="auto"/>
              <w:left w:val="single" w:sz="4" w:space="0" w:color="auto"/>
              <w:bottom w:val="single" w:sz="4" w:space="0" w:color="auto"/>
              <w:right w:val="single" w:sz="4" w:space="0" w:color="auto"/>
            </w:tcBorders>
            <w:vAlign w:val="center"/>
          </w:tcPr>
          <w:p w:rsidR="00737B7E" w:rsidRPr="00426D50" w:rsidRDefault="00737B7E" w:rsidP="00451015">
            <w:r w:rsidRPr="00426D50">
              <w:t xml:space="preserve"> МО МВД России «Комсомольский» (по согласованию)</w:t>
            </w:r>
          </w:p>
        </w:tc>
        <w:tc>
          <w:tcPr>
            <w:tcW w:w="1620" w:type="dxa"/>
            <w:tcBorders>
              <w:top w:val="single" w:sz="4" w:space="0" w:color="auto"/>
              <w:bottom w:val="single" w:sz="4" w:space="0" w:color="auto"/>
              <w:right w:val="single" w:sz="4" w:space="0" w:color="auto"/>
            </w:tcBorders>
            <w:vAlign w:val="center"/>
          </w:tcPr>
          <w:p w:rsidR="00737B7E" w:rsidRPr="00426D50" w:rsidRDefault="00737B7E" w:rsidP="00451015">
            <w:r w:rsidRPr="00426D50">
              <w:t>по мере необходимости</w:t>
            </w:r>
          </w:p>
        </w:tc>
        <w:tc>
          <w:tcPr>
            <w:tcW w:w="1564" w:type="dxa"/>
            <w:tcBorders>
              <w:top w:val="single" w:sz="4" w:space="0" w:color="auto"/>
              <w:left w:val="single" w:sz="4" w:space="0" w:color="auto"/>
              <w:bottom w:val="single" w:sz="4" w:space="0" w:color="auto"/>
            </w:tcBorders>
            <w:vAlign w:val="center"/>
          </w:tcPr>
          <w:p w:rsidR="00737B7E" w:rsidRDefault="00737B7E" w:rsidP="00451015">
            <w:pPr>
              <w:spacing w:before="100" w:beforeAutospacing="1" w:after="100" w:afterAutospacing="1"/>
            </w:pPr>
          </w:p>
        </w:tc>
      </w:tr>
    </w:tbl>
    <w:p w:rsidR="00737B7E" w:rsidRDefault="00737B7E" w:rsidP="00737B7E"/>
    <w:p w:rsidR="00737B7E" w:rsidRDefault="00737B7E" w:rsidP="00737B7E"/>
    <w:p w:rsidR="00737B7E" w:rsidRDefault="00737B7E" w:rsidP="00737B7E"/>
    <w:p w:rsidR="00737B7E" w:rsidRDefault="00737B7E" w:rsidP="00737B7E"/>
    <w:p w:rsidR="00737B7E" w:rsidRDefault="00737B7E" w:rsidP="00737B7E">
      <w:pPr>
        <w:jc w:val="center"/>
      </w:pPr>
      <w:r w:rsidRPr="003920DD">
        <w:rPr>
          <w:noProof/>
        </w:rPr>
        <w:drawing>
          <wp:inline distT="0" distB="0" distL="0" distR="0">
            <wp:extent cx="777240" cy="929640"/>
            <wp:effectExtent l="0" t="0" r="381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929640"/>
                    </a:xfrm>
                    <a:prstGeom prst="rect">
                      <a:avLst/>
                    </a:prstGeom>
                    <a:noFill/>
                    <a:ln>
                      <a:noFill/>
                    </a:ln>
                  </pic:spPr>
                </pic:pic>
              </a:graphicData>
            </a:graphic>
          </wp:inline>
        </w:drawing>
      </w:r>
    </w:p>
    <w:p w:rsidR="00737B7E" w:rsidRDefault="00737B7E" w:rsidP="00737B7E">
      <w:r>
        <w:t xml:space="preserve">     ЧАВАШ РЕСПУБЛИКИ                                                  ЧУВАШСКАЯ РЕСПУБЛИКА</w:t>
      </w:r>
    </w:p>
    <w:p w:rsidR="00737B7E" w:rsidRDefault="00737B7E" w:rsidP="00737B7E">
      <w:r>
        <w:lastRenderedPageBreak/>
        <w:t xml:space="preserve">КОМСОМОЛЬСКИ РАЙОНЕ                                               КОМСОМОЛЬСКИЙ РАЙОН                                                         </w:t>
      </w:r>
    </w:p>
    <w:p w:rsidR="00737B7E" w:rsidRDefault="00737B7E" w:rsidP="00737B7E">
      <w:r>
        <w:t xml:space="preserve">    КОМСОМОЛЬСКИ  ЯЛ                                                              АДМИНИСТРАЦИЯ</w:t>
      </w:r>
    </w:p>
    <w:p w:rsidR="00737B7E" w:rsidRDefault="00737B7E" w:rsidP="00737B7E">
      <w:r>
        <w:t xml:space="preserve">ТАРАХЕН АДМИНИСТРАЦИЙЕ                                         КОМСОМОЛЬСКОГО                                                                                                                                         </w:t>
      </w:r>
    </w:p>
    <w:p w:rsidR="00737B7E" w:rsidRDefault="00737B7E" w:rsidP="00737B7E">
      <w:pPr>
        <w:outlineLvl w:val="0"/>
      </w:pPr>
      <w:r>
        <w:t xml:space="preserve">                                                                                                     СЕЛЬСКОГО ПОСЕЛЕНИЯ</w:t>
      </w:r>
    </w:p>
    <w:p w:rsidR="00737B7E" w:rsidRDefault="00737B7E" w:rsidP="00737B7E">
      <w:r>
        <w:t xml:space="preserve">              ЙЫШАНУ                                                                        ПОСТАНОВЛЕНИЕ</w:t>
      </w:r>
    </w:p>
    <w:p w:rsidR="00737B7E" w:rsidRDefault="00737B7E" w:rsidP="00737B7E">
      <w:pPr>
        <w:tabs>
          <w:tab w:val="left" w:pos="975"/>
        </w:tabs>
      </w:pPr>
      <w:r>
        <w:t xml:space="preserve">         04.02.2021 г.№ 27                                                                            04.02.2021 № 27 </w:t>
      </w:r>
    </w:p>
    <w:p w:rsidR="00737B7E" w:rsidRPr="00B0415F" w:rsidRDefault="00737B7E" w:rsidP="00737B7E">
      <w:r>
        <w:t xml:space="preserve">        Комсомольски  яле                                                                      с. Комсомольское  </w:t>
      </w:r>
    </w:p>
    <w:p w:rsidR="00737B7E" w:rsidRDefault="00737B7E" w:rsidP="00737B7E"/>
    <w:p w:rsidR="00737B7E" w:rsidRDefault="00737B7E" w:rsidP="00737B7E"/>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37B7E" w:rsidTr="00451015">
        <w:tc>
          <w:tcPr>
            <w:tcW w:w="4786" w:type="dxa"/>
          </w:tcPr>
          <w:p w:rsidR="00737B7E" w:rsidRPr="00DD48D1" w:rsidRDefault="00737B7E" w:rsidP="00451015">
            <w:pPr>
              <w:rPr>
                <w:sz w:val="28"/>
                <w:szCs w:val="28"/>
              </w:rPr>
            </w:pPr>
            <w:r w:rsidRPr="00DD48D1">
              <w:rPr>
                <w:sz w:val="28"/>
                <w:szCs w:val="28"/>
              </w:rPr>
              <w:t>Об утверждении муниципальной программы Комсомольского сельского поселения Комсомольского района Чувашской Республики «Социальная поддержка граждан»</w:t>
            </w:r>
          </w:p>
        </w:tc>
      </w:tr>
    </w:tbl>
    <w:p w:rsidR="00737B7E" w:rsidRDefault="00737B7E" w:rsidP="00737B7E"/>
    <w:p w:rsidR="00737B7E" w:rsidRPr="00B0415F" w:rsidRDefault="00737B7E" w:rsidP="00737B7E">
      <w:pPr>
        <w:rPr>
          <w:sz w:val="26"/>
          <w:szCs w:val="26"/>
        </w:rPr>
      </w:pPr>
      <w:r w:rsidRPr="00B0415F">
        <w:rPr>
          <w:sz w:val="26"/>
          <w:szCs w:val="26"/>
        </w:rPr>
        <w:t xml:space="preserve">Администрация </w:t>
      </w:r>
      <w:r>
        <w:rPr>
          <w:sz w:val="26"/>
          <w:szCs w:val="26"/>
        </w:rPr>
        <w:t>Комсомольского</w:t>
      </w:r>
      <w:r w:rsidRPr="00B0415F">
        <w:rPr>
          <w:sz w:val="26"/>
          <w:szCs w:val="26"/>
        </w:rPr>
        <w:t xml:space="preserve"> сельского поселения Комсомольского района Чувашской Республики п о с т а н о в л я е т:</w:t>
      </w:r>
    </w:p>
    <w:p w:rsidR="00737B7E" w:rsidRPr="00B0415F" w:rsidRDefault="00737B7E" w:rsidP="00737B7E">
      <w:pPr>
        <w:rPr>
          <w:sz w:val="26"/>
          <w:szCs w:val="26"/>
        </w:rPr>
      </w:pPr>
      <w:bookmarkStart w:id="50" w:name="sub_1"/>
      <w:r w:rsidRPr="00B0415F">
        <w:rPr>
          <w:sz w:val="26"/>
          <w:szCs w:val="26"/>
        </w:rPr>
        <w:t xml:space="preserve">1. Утвердить прилагаемую </w:t>
      </w:r>
      <w:r w:rsidRPr="00B0415F">
        <w:rPr>
          <w:rStyle w:val="afff"/>
          <w:rFonts w:cs="Times New Roman CYR"/>
          <w:sz w:val="26"/>
          <w:szCs w:val="26"/>
        </w:rPr>
        <w:t>муниципальную программу</w:t>
      </w:r>
      <w:r w:rsidRPr="00B0415F">
        <w:rPr>
          <w:sz w:val="26"/>
          <w:szCs w:val="26"/>
        </w:rPr>
        <w:t xml:space="preserve"> </w:t>
      </w:r>
      <w:r>
        <w:rPr>
          <w:sz w:val="26"/>
          <w:szCs w:val="26"/>
        </w:rPr>
        <w:t>Комсомольского</w:t>
      </w:r>
      <w:r w:rsidRPr="00B0415F">
        <w:rPr>
          <w:sz w:val="26"/>
          <w:szCs w:val="26"/>
        </w:rPr>
        <w:t xml:space="preserve"> сельского поселения Комсомольского района Чувашской Республики «Социальная поддержка граждан».</w:t>
      </w:r>
    </w:p>
    <w:bookmarkEnd w:id="50"/>
    <w:p w:rsidR="00737B7E" w:rsidRPr="00B0415F" w:rsidRDefault="00737B7E" w:rsidP="00737B7E">
      <w:pPr>
        <w:ind w:firstLine="660"/>
        <w:rPr>
          <w:bCs/>
          <w:sz w:val="26"/>
          <w:szCs w:val="26"/>
        </w:rPr>
      </w:pPr>
      <w:r w:rsidRPr="00B0415F">
        <w:rPr>
          <w:bCs/>
          <w:sz w:val="26"/>
          <w:szCs w:val="26"/>
        </w:rPr>
        <w:t xml:space="preserve">2. Контроль за выполнением настоящего постановления оставляю за собой. </w:t>
      </w:r>
    </w:p>
    <w:p w:rsidR="00737B7E" w:rsidRPr="00B0415F" w:rsidRDefault="00737B7E" w:rsidP="00737B7E">
      <w:pPr>
        <w:ind w:firstLine="660"/>
        <w:rPr>
          <w:bCs/>
          <w:sz w:val="26"/>
          <w:szCs w:val="26"/>
        </w:rPr>
      </w:pPr>
      <w:r w:rsidRPr="00B0415F">
        <w:rPr>
          <w:bCs/>
          <w:sz w:val="26"/>
          <w:szCs w:val="26"/>
        </w:rPr>
        <w:t>3. Настоящее постановление вступает в силу после дня его официального опубликования и распространяется на правоотношения, возникшие с 1 января 2021 года.</w:t>
      </w:r>
    </w:p>
    <w:p w:rsidR="00737B7E" w:rsidRPr="00B0415F" w:rsidRDefault="00737B7E" w:rsidP="00737B7E">
      <w:pPr>
        <w:rPr>
          <w:bCs/>
          <w:sz w:val="26"/>
          <w:szCs w:val="26"/>
        </w:rPr>
      </w:pPr>
    </w:p>
    <w:p w:rsidR="00737B7E" w:rsidRPr="00B0415F" w:rsidRDefault="00737B7E" w:rsidP="00737B7E">
      <w:pPr>
        <w:rPr>
          <w:bCs/>
          <w:sz w:val="26"/>
          <w:szCs w:val="26"/>
        </w:rPr>
      </w:pPr>
    </w:p>
    <w:p w:rsidR="00737B7E" w:rsidRPr="00B0415F" w:rsidRDefault="00737B7E" w:rsidP="00737B7E">
      <w:pPr>
        <w:rPr>
          <w:bCs/>
          <w:sz w:val="26"/>
          <w:szCs w:val="26"/>
        </w:rPr>
      </w:pPr>
    </w:p>
    <w:p w:rsidR="00737B7E" w:rsidRPr="00B0415F" w:rsidRDefault="00737B7E" w:rsidP="00737B7E">
      <w:pPr>
        <w:rPr>
          <w:bCs/>
          <w:sz w:val="26"/>
          <w:szCs w:val="26"/>
        </w:rPr>
      </w:pPr>
    </w:p>
    <w:p w:rsidR="00737B7E" w:rsidRPr="00B0415F" w:rsidRDefault="00737B7E" w:rsidP="00737B7E">
      <w:pPr>
        <w:rPr>
          <w:bCs/>
          <w:sz w:val="26"/>
          <w:szCs w:val="26"/>
        </w:rPr>
      </w:pPr>
      <w:r w:rsidRPr="00B0415F">
        <w:rPr>
          <w:bCs/>
          <w:sz w:val="26"/>
          <w:szCs w:val="26"/>
        </w:rPr>
        <w:t xml:space="preserve">Глава </w:t>
      </w:r>
      <w:r>
        <w:rPr>
          <w:bCs/>
          <w:sz w:val="26"/>
          <w:szCs w:val="26"/>
        </w:rPr>
        <w:t>Комсомольского</w:t>
      </w:r>
    </w:p>
    <w:p w:rsidR="00737B7E" w:rsidRPr="00B0415F" w:rsidRDefault="00737B7E" w:rsidP="00737B7E">
      <w:pPr>
        <w:rPr>
          <w:bCs/>
          <w:sz w:val="26"/>
          <w:szCs w:val="26"/>
        </w:rPr>
      </w:pPr>
      <w:r w:rsidRPr="00B0415F">
        <w:rPr>
          <w:bCs/>
          <w:sz w:val="26"/>
          <w:szCs w:val="26"/>
        </w:rPr>
        <w:t xml:space="preserve">сельского поселения                                                                                    </w:t>
      </w:r>
      <w:r>
        <w:rPr>
          <w:bCs/>
          <w:sz w:val="26"/>
          <w:szCs w:val="26"/>
        </w:rPr>
        <w:t>М.А. Илларионова</w:t>
      </w: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Pr="00B0415F" w:rsidRDefault="00737B7E" w:rsidP="00737B7E">
      <w:pPr>
        <w:jc w:val="right"/>
        <w:rPr>
          <w:rStyle w:val="af2"/>
          <w:bCs w:val="0"/>
        </w:rPr>
      </w:pPr>
    </w:p>
    <w:p w:rsidR="00737B7E" w:rsidRDefault="00737B7E" w:rsidP="00737B7E">
      <w:pPr>
        <w:rPr>
          <w:rStyle w:val="af2"/>
          <w:bCs w:val="0"/>
        </w:rPr>
      </w:pPr>
    </w:p>
    <w:p w:rsidR="00737B7E" w:rsidRPr="00B0415F" w:rsidRDefault="00737B7E" w:rsidP="00737B7E">
      <w:pPr>
        <w:rPr>
          <w:rStyle w:val="af2"/>
          <w:bCs w:val="0"/>
        </w:rPr>
      </w:pPr>
    </w:p>
    <w:p w:rsidR="00737B7E" w:rsidRPr="00B0415F" w:rsidRDefault="00737B7E" w:rsidP="00737B7E">
      <w:pPr>
        <w:jc w:val="right"/>
        <w:rPr>
          <w:rStyle w:val="af2"/>
          <w:bCs w:val="0"/>
        </w:rPr>
      </w:pPr>
    </w:p>
    <w:p w:rsidR="00737B7E" w:rsidRPr="00B0415F" w:rsidRDefault="00737B7E" w:rsidP="00737B7E">
      <w:pPr>
        <w:ind w:left="5812"/>
        <w:jc w:val="center"/>
        <w:rPr>
          <w:rStyle w:val="af2"/>
          <w:b w:val="0"/>
          <w:bCs w:val="0"/>
          <w:sz w:val="22"/>
          <w:szCs w:val="22"/>
        </w:rPr>
      </w:pPr>
      <w:r w:rsidRPr="00B0415F">
        <w:rPr>
          <w:rStyle w:val="af2"/>
          <w:b w:val="0"/>
          <w:bCs w:val="0"/>
          <w:sz w:val="22"/>
          <w:szCs w:val="22"/>
        </w:rPr>
        <w:t>Утверждена</w:t>
      </w:r>
      <w:r w:rsidRPr="00B0415F">
        <w:rPr>
          <w:rStyle w:val="af2"/>
          <w:b w:val="0"/>
          <w:bCs w:val="0"/>
          <w:sz w:val="22"/>
          <w:szCs w:val="22"/>
        </w:rPr>
        <w:br/>
      </w:r>
      <w:r w:rsidRPr="00B0415F">
        <w:rPr>
          <w:rStyle w:val="afff"/>
          <w:sz w:val="22"/>
          <w:szCs w:val="22"/>
        </w:rPr>
        <w:t>постановлением</w:t>
      </w:r>
      <w:r w:rsidRPr="00B0415F">
        <w:rPr>
          <w:rStyle w:val="af2"/>
          <w:b w:val="0"/>
          <w:bCs w:val="0"/>
          <w:sz w:val="22"/>
          <w:szCs w:val="22"/>
        </w:rPr>
        <w:t xml:space="preserve"> администрации</w:t>
      </w:r>
    </w:p>
    <w:p w:rsidR="00737B7E" w:rsidRPr="00B0415F" w:rsidRDefault="00737B7E" w:rsidP="00737B7E">
      <w:pPr>
        <w:ind w:left="5812"/>
        <w:jc w:val="center"/>
        <w:rPr>
          <w:b/>
          <w:sz w:val="22"/>
          <w:szCs w:val="22"/>
        </w:rPr>
      </w:pPr>
      <w:r>
        <w:rPr>
          <w:rStyle w:val="af2"/>
          <w:b w:val="0"/>
          <w:bCs w:val="0"/>
          <w:sz w:val="22"/>
          <w:szCs w:val="22"/>
        </w:rPr>
        <w:t>Комсомольского</w:t>
      </w:r>
      <w:r w:rsidRPr="00B0415F">
        <w:rPr>
          <w:rStyle w:val="af2"/>
          <w:b w:val="0"/>
          <w:bCs w:val="0"/>
          <w:sz w:val="22"/>
          <w:szCs w:val="22"/>
        </w:rPr>
        <w:t xml:space="preserve"> сельского поселения</w:t>
      </w:r>
      <w:r w:rsidRPr="00B0415F">
        <w:rPr>
          <w:rStyle w:val="af2"/>
          <w:b w:val="0"/>
          <w:bCs w:val="0"/>
          <w:sz w:val="22"/>
          <w:szCs w:val="22"/>
        </w:rPr>
        <w:br/>
        <w:t>Комсомольского района</w:t>
      </w:r>
      <w:r w:rsidRPr="00B0415F">
        <w:rPr>
          <w:rStyle w:val="af2"/>
          <w:b w:val="0"/>
          <w:bCs w:val="0"/>
          <w:sz w:val="22"/>
          <w:szCs w:val="22"/>
        </w:rPr>
        <w:br/>
        <w:t>Чувашской Республики</w:t>
      </w:r>
      <w:r w:rsidRPr="00B0415F">
        <w:rPr>
          <w:rStyle w:val="af2"/>
          <w:b w:val="0"/>
          <w:bCs w:val="0"/>
          <w:sz w:val="22"/>
          <w:szCs w:val="22"/>
        </w:rPr>
        <w:br/>
        <w:t xml:space="preserve">от </w:t>
      </w:r>
      <w:r>
        <w:rPr>
          <w:rStyle w:val="af2"/>
          <w:b w:val="0"/>
          <w:bCs w:val="0"/>
          <w:sz w:val="22"/>
          <w:szCs w:val="22"/>
        </w:rPr>
        <w:t>04.02.</w:t>
      </w:r>
      <w:r w:rsidRPr="00B0415F">
        <w:rPr>
          <w:rStyle w:val="af2"/>
          <w:b w:val="0"/>
          <w:bCs w:val="0"/>
          <w:sz w:val="22"/>
          <w:szCs w:val="22"/>
        </w:rPr>
        <w:t xml:space="preserve">2021 г. </w:t>
      </w:r>
      <w:r>
        <w:rPr>
          <w:rStyle w:val="af2"/>
          <w:b w:val="0"/>
          <w:bCs w:val="0"/>
          <w:sz w:val="22"/>
          <w:szCs w:val="22"/>
        </w:rPr>
        <w:t>№ 27</w:t>
      </w:r>
    </w:p>
    <w:p w:rsidR="00737B7E" w:rsidRPr="00B0415F" w:rsidRDefault="00737B7E" w:rsidP="00737B7E">
      <w:pPr>
        <w:pStyle w:val="1"/>
        <w:framePr w:wrap="around"/>
      </w:pPr>
    </w:p>
    <w:p w:rsidR="00737B7E" w:rsidRPr="00B0415F" w:rsidRDefault="00737B7E" w:rsidP="00737B7E">
      <w:pPr>
        <w:pStyle w:val="1"/>
        <w:framePr w:wrap="around"/>
      </w:pPr>
      <w:r w:rsidRPr="00B0415F">
        <w:t>Паспорт</w:t>
      </w:r>
      <w:r w:rsidRPr="00B0415F">
        <w:br/>
        <w:t xml:space="preserve">муниципальной программы </w:t>
      </w:r>
      <w:r>
        <w:t>Комсомольского</w:t>
      </w:r>
      <w:r w:rsidRPr="00B0415F">
        <w:t xml:space="preserve"> сельского поселения Комсомольского района Чувашской Республики «Социальная поддержка граждан»</w:t>
      </w:r>
    </w:p>
    <w:p w:rsidR="00737B7E" w:rsidRPr="00B0415F" w:rsidRDefault="00737B7E" w:rsidP="00737B7E"/>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80"/>
        <w:gridCol w:w="6300"/>
      </w:tblGrid>
      <w:tr w:rsidR="00737B7E" w:rsidRPr="00B0415F" w:rsidTr="00451015">
        <w:tc>
          <w:tcPr>
            <w:tcW w:w="3640" w:type="dxa"/>
            <w:tcBorders>
              <w:top w:val="nil"/>
              <w:left w:val="nil"/>
              <w:bottom w:val="nil"/>
              <w:right w:val="nil"/>
            </w:tcBorders>
          </w:tcPr>
          <w:p w:rsidR="00737B7E" w:rsidRPr="00B0415F" w:rsidRDefault="00737B7E" w:rsidP="00451015">
            <w:pPr>
              <w:pStyle w:val="afc"/>
            </w:pPr>
            <w:r w:rsidRPr="00B0415F">
              <w:t>Ответственный исполнитель Муниципальной 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pPr>
            <w:r w:rsidRPr="00B0415F">
              <w:t xml:space="preserve">администрация </w:t>
            </w:r>
            <w:r>
              <w:t>Комсомольского</w:t>
            </w:r>
            <w:r w:rsidRPr="00B0415F">
              <w:t xml:space="preserve"> сельского поселения Комсомольского района</w:t>
            </w: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r w:rsidRPr="00B0415F">
              <w:t>Соисполнители Муниципальной 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pPr>
            <w:r w:rsidRPr="00B0415F">
              <w:t>отдел образования администрации Комсомольского района (по согласованию);</w:t>
            </w:r>
          </w:p>
          <w:p w:rsidR="00737B7E" w:rsidRPr="00B0415F" w:rsidRDefault="00737B7E" w:rsidP="00451015">
            <w:pPr>
              <w:pStyle w:val="afc"/>
            </w:pPr>
            <w:r w:rsidRPr="00B0415F">
              <w:t>сектор культуры и архивного дела администрации Комсомольского района (по согласованию)</w:t>
            </w: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r w:rsidRPr="00B0415F">
              <w:t>Подпрограмма Муниципальной программы (программы)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pPr>
            <w:r w:rsidRPr="00B0415F">
              <w:rPr>
                <w:rStyle w:val="afff"/>
                <w:rFonts w:cs="Times New Roman CYR"/>
              </w:rPr>
              <w:t>«Социальная защита населения</w:t>
            </w:r>
            <w:r w:rsidRPr="00B0415F">
              <w:t>»</w:t>
            </w:r>
          </w:p>
          <w:p w:rsidR="00737B7E" w:rsidRPr="00B0415F" w:rsidRDefault="00737B7E" w:rsidP="00451015">
            <w:pPr>
              <w:pStyle w:val="afc"/>
            </w:pP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r w:rsidRPr="00B0415F">
              <w:t>Цели Муниципальной 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pPr>
            <w:r w:rsidRPr="00B0415F">
              <w:t>создание условий для роста благосостояния граждан - получателей мер социальной поддержки;</w:t>
            </w:r>
          </w:p>
          <w:p w:rsidR="00737B7E" w:rsidRPr="00B0415F" w:rsidRDefault="00737B7E" w:rsidP="00451015">
            <w:pPr>
              <w:pStyle w:val="afc"/>
            </w:pP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r w:rsidRPr="00B0415F">
              <w:t>Задачи Муниципальной 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pPr>
            <w:r w:rsidRPr="00B0415F">
              <w:t>обеспечение выполнения обязательств муниципалитета по социальной поддержке граждан</w:t>
            </w:r>
          </w:p>
          <w:p w:rsidR="00737B7E" w:rsidRPr="00B0415F" w:rsidRDefault="00737B7E" w:rsidP="00451015">
            <w:pPr>
              <w:pStyle w:val="afc"/>
            </w:pP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bookmarkStart w:id="51" w:name="sub_17"/>
            <w:r w:rsidRPr="00B0415F">
              <w:t>Целевые показатели (индикаторы) Муниципальной программы</w:t>
            </w:r>
            <w:bookmarkEnd w:id="51"/>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pPr>
            <w:r w:rsidRPr="00B0415F">
              <w:t>достижение к 2036 году следующих целевых показателей (индикаторов):</w:t>
            </w:r>
          </w:p>
          <w:p w:rsidR="00737B7E" w:rsidRPr="00B0415F" w:rsidRDefault="00737B7E" w:rsidP="00451015">
            <w:pPr>
              <w:pStyle w:val="afc"/>
            </w:pPr>
            <w:r w:rsidRPr="00B0415F">
              <w:t xml:space="preserve">доля граждан, получивших социальные меры поддержки, от общего количества граждан, имеющих право на их предоставление, - </w:t>
            </w:r>
            <w:r>
              <w:t>99</w:t>
            </w:r>
            <w:r w:rsidRPr="00B0415F">
              <w:t xml:space="preserve"> процентов</w:t>
            </w: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r w:rsidRPr="00B0415F">
              <w:t>Сроки и этапы реализации Муниципальной 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pPr>
            <w:r w:rsidRPr="00B0415F">
              <w:t>2021 - 2035 годы:</w:t>
            </w:r>
          </w:p>
          <w:p w:rsidR="00737B7E" w:rsidRPr="00B0415F" w:rsidRDefault="00737B7E" w:rsidP="00451015">
            <w:pPr>
              <w:pStyle w:val="afc"/>
            </w:pPr>
            <w:r w:rsidRPr="00B0415F">
              <w:t>1 этап - 2021 - 2025 годы;</w:t>
            </w:r>
          </w:p>
          <w:p w:rsidR="00737B7E" w:rsidRPr="00B0415F" w:rsidRDefault="00737B7E" w:rsidP="00451015">
            <w:pPr>
              <w:pStyle w:val="afc"/>
            </w:pPr>
            <w:r w:rsidRPr="00B0415F">
              <w:t>2 этап - 2026 - 2030 годы;</w:t>
            </w:r>
          </w:p>
          <w:p w:rsidR="00737B7E" w:rsidRPr="00B0415F" w:rsidRDefault="00737B7E" w:rsidP="00451015">
            <w:pPr>
              <w:pStyle w:val="afc"/>
            </w:pPr>
            <w:r w:rsidRPr="00B0415F">
              <w:t>3 этап - 2031 - 2035 годы</w:t>
            </w: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bookmarkStart w:id="52" w:name="sub_19"/>
            <w:r w:rsidRPr="00B0415F">
              <w:t>Объемы финансирования Муниципальной программы с разбивкой по годам реализации программы</w:t>
            </w:r>
            <w:bookmarkEnd w:id="52"/>
          </w:p>
        </w:tc>
        <w:tc>
          <w:tcPr>
            <w:tcW w:w="280" w:type="dxa"/>
            <w:tcBorders>
              <w:top w:val="nil"/>
              <w:left w:val="nil"/>
              <w:bottom w:val="nil"/>
              <w:right w:val="nil"/>
            </w:tcBorders>
          </w:tcPr>
          <w:p w:rsidR="00737B7E" w:rsidRPr="00B0415F" w:rsidRDefault="00737B7E" w:rsidP="00451015">
            <w:pPr>
              <w:pStyle w:val="afff1"/>
              <w:jc w:val="center"/>
            </w:pPr>
            <w:r w:rsidRPr="00B0415F">
              <w:t>-</w:t>
            </w:r>
          </w:p>
        </w:tc>
        <w:tc>
          <w:tcPr>
            <w:tcW w:w="6300" w:type="dxa"/>
            <w:tcBorders>
              <w:top w:val="nil"/>
              <w:left w:val="nil"/>
              <w:bottom w:val="nil"/>
              <w:right w:val="nil"/>
            </w:tcBorders>
          </w:tcPr>
          <w:p w:rsidR="00737B7E" w:rsidRPr="00B0415F" w:rsidRDefault="00737B7E" w:rsidP="00451015">
            <w:pPr>
              <w:pStyle w:val="afc"/>
            </w:pPr>
            <w:r w:rsidRPr="00B0415F">
              <w:t>прогнозируемые объемы финансирования мероприятий Муниципальной программы в 2021 - 2035 годах составляют 4</w:t>
            </w:r>
            <w:r>
              <w:t>95</w:t>
            </w:r>
            <w:r w:rsidRPr="00B0415F">
              <w:t>,0 тыс. рублей, в том числе:</w:t>
            </w:r>
          </w:p>
          <w:p w:rsidR="00737B7E" w:rsidRPr="00B0415F" w:rsidRDefault="00737B7E" w:rsidP="00451015">
            <w:pPr>
              <w:pStyle w:val="afc"/>
            </w:pPr>
            <w:r w:rsidRPr="00B0415F">
              <w:t>в 2021 году – 3</w:t>
            </w:r>
            <w:r>
              <w:t>3</w:t>
            </w:r>
            <w:r w:rsidRPr="00B0415F">
              <w:t>,0 тыс. рублей;</w:t>
            </w:r>
          </w:p>
          <w:p w:rsidR="00737B7E" w:rsidRPr="00B0415F" w:rsidRDefault="00737B7E" w:rsidP="00451015">
            <w:pPr>
              <w:pStyle w:val="afc"/>
            </w:pPr>
            <w:r w:rsidRPr="00B0415F">
              <w:t xml:space="preserve">в 2022 году – </w:t>
            </w:r>
            <w:r>
              <w:t>33</w:t>
            </w:r>
            <w:r w:rsidRPr="00B0415F">
              <w:t>,0 тыс. рублей;</w:t>
            </w:r>
          </w:p>
          <w:p w:rsidR="00737B7E" w:rsidRPr="00B0415F" w:rsidRDefault="00737B7E" w:rsidP="00451015">
            <w:pPr>
              <w:pStyle w:val="afc"/>
            </w:pPr>
            <w:r w:rsidRPr="00B0415F">
              <w:t>в 2023 году – 3</w:t>
            </w:r>
            <w:r>
              <w:t>3</w:t>
            </w:r>
            <w:r w:rsidRPr="00B0415F">
              <w:t>,0 тыс. рублей;</w:t>
            </w:r>
          </w:p>
          <w:p w:rsidR="00737B7E" w:rsidRPr="00B0415F" w:rsidRDefault="00737B7E" w:rsidP="00451015">
            <w:pPr>
              <w:pStyle w:val="afc"/>
            </w:pPr>
            <w:r w:rsidRPr="00B0415F">
              <w:t>в 2024 году – 3</w:t>
            </w:r>
            <w:r>
              <w:t>3</w:t>
            </w:r>
            <w:r w:rsidRPr="00B0415F">
              <w:t>,0 тыс. рублей;</w:t>
            </w:r>
          </w:p>
          <w:p w:rsidR="00737B7E" w:rsidRPr="00B0415F" w:rsidRDefault="00737B7E" w:rsidP="00451015">
            <w:pPr>
              <w:pStyle w:val="afc"/>
            </w:pPr>
            <w:r w:rsidRPr="00B0415F">
              <w:t>в 2025 году – 3</w:t>
            </w:r>
            <w:r>
              <w:t>3</w:t>
            </w:r>
            <w:r w:rsidRPr="00B0415F">
              <w:t>,0 тыс. рублей;</w:t>
            </w:r>
          </w:p>
          <w:p w:rsidR="00737B7E" w:rsidRPr="00B0415F" w:rsidRDefault="00737B7E" w:rsidP="00451015">
            <w:pPr>
              <w:pStyle w:val="afc"/>
            </w:pPr>
            <w:r w:rsidRPr="00B0415F">
              <w:t>в 2026 - 2030 году - 1</w:t>
            </w:r>
            <w:r>
              <w:t>6</w:t>
            </w:r>
            <w:r w:rsidRPr="00B0415F">
              <w:t>5,0 тыс. рублей;</w:t>
            </w:r>
          </w:p>
          <w:p w:rsidR="00737B7E" w:rsidRPr="00B0415F" w:rsidRDefault="00737B7E" w:rsidP="00451015">
            <w:pPr>
              <w:pStyle w:val="afc"/>
            </w:pPr>
            <w:r w:rsidRPr="00B0415F">
              <w:t>в 2031 - 2035 году - 1</w:t>
            </w:r>
            <w:r>
              <w:t>6</w:t>
            </w:r>
            <w:r w:rsidRPr="00B0415F">
              <w:t>5,0 тыс. рублей;</w:t>
            </w:r>
          </w:p>
          <w:p w:rsidR="00737B7E" w:rsidRPr="00B0415F" w:rsidRDefault="00737B7E" w:rsidP="00451015">
            <w:pPr>
              <w:pStyle w:val="afc"/>
            </w:pPr>
            <w:r w:rsidRPr="00B0415F">
              <w:t>из них средства:</w:t>
            </w:r>
          </w:p>
          <w:p w:rsidR="00737B7E" w:rsidRPr="00B0415F" w:rsidRDefault="00737B7E" w:rsidP="00451015">
            <w:pPr>
              <w:pStyle w:val="afc"/>
            </w:pPr>
            <w:r w:rsidRPr="00B0415F">
              <w:t>федерального бюджета - 0,0 тыс. рублей (0,0 процента), в том числе:</w:t>
            </w:r>
          </w:p>
          <w:p w:rsidR="00737B7E" w:rsidRPr="00B0415F" w:rsidRDefault="00737B7E" w:rsidP="00451015">
            <w:pPr>
              <w:pStyle w:val="afc"/>
            </w:pPr>
            <w:r w:rsidRPr="00B0415F">
              <w:t>в 2021 году - 0,0 тыс. рублей;</w:t>
            </w:r>
          </w:p>
          <w:p w:rsidR="00737B7E" w:rsidRPr="00B0415F" w:rsidRDefault="00737B7E" w:rsidP="00451015">
            <w:pPr>
              <w:pStyle w:val="afc"/>
            </w:pPr>
            <w:r w:rsidRPr="00B0415F">
              <w:t>в 2022 году - 0,0 тыс. рублей;</w:t>
            </w:r>
          </w:p>
          <w:p w:rsidR="00737B7E" w:rsidRPr="00B0415F" w:rsidRDefault="00737B7E" w:rsidP="00451015">
            <w:pPr>
              <w:pStyle w:val="afc"/>
            </w:pPr>
            <w:r w:rsidRPr="00B0415F">
              <w:t>в 2023 году - 0,0 тыс. рублей;</w:t>
            </w:r>
          </w:p>
          <w:p w:rsidR="00737B7E" w:rsidRPr="00B0415F" w:rsidRDefault="00737B7E" w:rsidP="00451015">
            <w:pPr>
              <w:pStyle w:val="afc"/>
            </w:pPr>
            <w:r w:rsidRPr="00B0415F">
              <w:lastRenderedPageBreak/>
              <w:t>в 2024 году - 0,0 тыс. рублей;</w:t>
            </w:r>
          </w:p>
          <w:p w:rsidR="00737B7E" w:rsidRPr="00B0415F" w:rsidRDefault="00737B7E" w:rsidP="00451015">
            <w:pPr>
              <w:pStyle w:val="afc"/>
            </w:pPr>
            <w:r w:rsidRPr="00B0415F">
              <w:t>в 2025 году - 0,0 тыс. рублей;</w:t>
            </w:r>
          </w:p>
          <w:p w:rsidR="00737B7E" w:rsidRPr="00B0415F" w:rsidRDefault="00737B7E" w:rsidP="00451015">
            <w:pPr>
              <w:pStyle w:val="afc"/>
            </w:pPr>
            <w:r w:rsidRPr="00B0415F">
              <w:t>в 2026 - 2030 году - 0,0 тыс. рублей;</w:t>
            </w:r>
          </w:p>
          <w:p w:rsidR="00737B7E" w:rsidRPr="00B0415F" w:rsidRDefault="00737B7E" w:rsidP="00451015">
            <w:pPr>
              <w:pStyle w:val="afc"/>
            </w:pPr>
            <w:r w:rsidRPr="00B0415F">
              <w:t>в 2031 - 2035 году - 0,0 тыс. рублей;</w:t>
            </w:r>
          </w:p>
          <w:p w:rsidR="00737B7E" w:rsidRPr="00B0415F" w:rsidRDefault="00737B7E" w:rsidP="00451015">
            <w:pPr>
              <w:pStyle w:val="afc"/>
            </w:pPr>
            <w:r w:rsidRPr="00B0415F">
              <w:t>республиканского бюджета Чувашской Республики 0,0 тыс. рублей (0,0 процента), в том числе:</w:t>
            </w:r>
          </w:p>
          <w:p w:rsidR="00737B7E" w:rsidRPr="00B0415F" w:rsidRDefault="00737B7E" w:rsidP="00451015">
            <w:pPr>
              <w:pStyle w:val="afc"/>
            </w:pPr>
            <w:r w:rsidRPr="00B0415F">
              <w:t>в 2021 году - 0,0 тыс. рублей;</w:t>
            </w:r>
          </w:p>
          <w:p w:rsidR="00737B7E" w:rsidRPr="00B0415F" w:rsidRDefault="00737B7E" w:rsidP="00451015">
            <w:pPr>
              <w:pStyle w:val="afc"/>
            </w:pPr>
            <w:r w:rsidRPr="00B0415F">
              <w:t>в 2022 году - 0,0 тыс. рублей;</w:t>
            </w:r>
          </w:p>
          <w:p w:rsidR="00737B7E" w:rsidRPr="00B0415F" w:rsidRDefault="00737B7E" w:rsidP="00451015">
            <w:pPr>
              <w:pStyle w:val="afc"/>
            </w:pPr>
            <w:r w:rsidRPr="00B0415F">
              <w:t>в 2023 году - 0,0 тыс. рублей;</w:t>
            </w:r>
          </w:p>
          <w:p w:rsidR="00737B7E" w:rsidRPr="00B0415F" w:rsidRDefault="00737B7E" w:rsidP="00451015">
            <w:pPr>
              <w:pStyle w:val="afc"/>
            </w:pPr>
            <w:r w:rsidRPr="00B0415F">
              <w:t>в 2024 году - 0,0 тыс. рублей;</w:t>
            </w:r>
          </w:p>
          <w:p w:rsidR="00737B7E" w:rsidRPr="00B0415F" w:rsidRDefault="00737B7E" w:rsidP="00451015">
            <w:pPr>
              <w:pStyle w:val="afc"/>
            </w:pPr>
            <w:r w:rsidRPr="00B0415F">
              <w:t>в 2025 году - 0,0 тыс. рублей;</w:t>
            </w:r>
          </w:p>
          <w:p w:rsidR="00737B7E" w:rsidRPr="00B0415F" w:rsidRDefault="00737B7E" w:rsidP="00451015">
            <w:pPr>
              <w:pStyle w:val="afc"/>
            </w:pPr>
            <w:r w:rsidRPr="00B0415F">
              <w:t>в 2026 - 2030 году - 0,0 тыс. рублей;</w:t>
            </w:r>
          </w:p>
          <w:p w:rsidR="00737B7E" w:rsidRPr="00B0415F" w:rsidRDefault="00737B7E" w:rsidP="00451015">
            <w:pPr>
              <w:pStyle w:val="afc"/>
            </w:pPr>
            <w:r w:rsidRPr="00B0415F">
              <w:t>в 2031 - 2035 году - 0,0 тыс. рублей;</w:t>
            </w:r>
          </w:p>
          <w:p w:rsidR="00737B7E" w:rsidRPr="00B0415F" w:rsidRDefault="00737B7E" w:rsidP="00451015">
            <w:pPr>
              <w:pStyle w:val="afc"/>
            </w:pPr>
            <w:r w:rsidRPr="00B0415F">
              <w:t xml:space="preserve">местных бюджетов – </w:t>
            </w:r>
            <w:r>
              <w:t>495</w:t>
            </w:r>
            <w:r w:rsidRPr="00B0415F">
              <w:t>,0 тыс. рублей (100,0 процента), в том числе:</w:t>
            </w:r>
          </w:p>
          <w:p w:rsidR="00737B7E" w:rsidRPr="00B0415F" w:rsidRDefault="00737B7E" w:rsidP="00451015">
            <w:pPr>
              <w:pStyle w:val="afc"/>
            </w:pPr>
            <w:r w:rsidRPr="00B0415F">
              <w:t>в 2021 году – 3</w:t>
            </w:r>
            <w:r>
              <w:t>3</w:t>
            </w:r>
            <w:r w:rsidRPr="00B0415F">
              <w:t>,0 тыс. рублей;</w:t>
            </w:r>
          </w:p>
          <w:p w:rsidR="00737B7E" w:rsidRPr="00B0415F" w:rsidRDefault="00737B7E" w:rsidP="00451015">
            <w:pPr>
              <w:pStyle w:val="afc"/>
            </w:pPr>
            <w:r w:rsidRPr="00B0415F">
              <w:t xml:space="preserve">в 2022 году – </w:t>
            </w:r>
            <w:r>
              <w:t>33</w:t>
            </w:r>
            <w:r w:rsidRPr="00B0415F">
              <w:t>,0 тыс. рублей;</w:t>
            </w:r>
          </w:p>
          <w:p w:rsidR="00737B7E" w:rsidRPr="00B0415F" w:rsidRDefault="00737B7E" w:rsidP="00451015">
            <w:pPr>
              <w:pStyle w:val="afc"/>
            </w:pPr>
            <w:r w:rsidRPr="00B0415F">
              <w:t>в 2023 году – 3</w:t>
            </w:r>
            <w:r>
              <w:t>3</w:t>
            </w:r>
            <w:r w:rsidRPr="00B0415F">
              <w:t>,0 тыс. рублей;</w:t>
            </w:r>
          </w:p>
          <w:p w:rsidR="00737B7E" w:rsidRPr="00B0415F" w:rsidRDefault="00737B7E" w:rsidP="00451015">
            <w:pPr>
              <w:pStyle w:val="afc"/>
            </w:pPr>
            <w:r w:rsidRPr="00B0415F">
              <w:t>в 2024 году – 3</w:t>
            </w:r>
            <w:r>
              <w:t>3</w:t>
            </w:r>
            <w:r w:rsidRPr="00B0415F">
              <w:t>,0 тыс. рублей;</w:t>
            </w:r>
          </w:p>
          <w:p w:rsidR="00737B7E" w:rsidRPr="00B0415F" w:rsidRDefault="00737B7E" w:rsidP="00451015">
            <w:pPr>
              <w:pStyle w:val="afc"/>
            </w:pPr>
            <w:r w:rsidRPr="00B0415F">
              <w:t>в 2025 году – 3</w:t>
            </w:r>
            <w:r>
              <w:t>3</w:t>
            </w:r>
            <w:r w:rsidRPr="00B0415F">
              <w:t>,0 тыс. рублей;</w:t>
            </w:r>
          </w:p>
          <w:p w:rsidR="00737B7E" w:rsidRPr="00B0415F" w:rsidRDefault="00737B7E" w:rsidP="00451015">
            <w:pPr>
              <w:pStyle w:val="afc"/>
            </w:pPr>
            <w:r w:rsidRPr="00B0415F">
              <w:t>в 2026 - 2030 году - 1</w:t>
            </w:r>
            <w:r>
              <w:t>6</w:t>
            </w:r>
            <w:r w:rsidRPr="00B0415F">
              <w:t>5,0 тыс. рублей;</w:t>
            </w:r>
          </w:p>
          <w:p w:rsidR="00737B7E" w:rsidRPr="00B0415F" w:rsidRDefault="00737B7E" w:rsidP="00451015">
            <w:pPr>
              <w:pStyle w:val="afc"/>
            </w:pPr>
            <w:r w:rsidRPr="00B0415F">
              <w:t>в 2031 - 2035 году - 1</w:t>
            </w:r>
            <w:r>
              <w:t>6</w:t>
            </w:r>
            <w:r w:rsidRPr="00B0415F">
              <w:t>5,0 тыс. рублей.</w:t>
            </w:r>
          </w:p>
          <w:p w:rsidR="00737B7E" w:rsidRPr="00B0415F" w:rsidRDefault="00737B7E" w:rsidP="00451015">
            <w:pPr>
              <w:pStyle w:val="afc"/>
              <w:jc w:val="both"/>
            </w:pPr>
            <w:r w:rsidRPr="00B0415F">
              <w:t xml:space="preserve">Объемы финансирования Муниципальной программы подлежат ежегодному уточнению исходя из возможностей бюджета </w:t>
            </w:r>
            <w:r>
              <w:t>Комсомольского</w:t>
            </w:r>
            <w:r w:rsidRPr="00B0415F">
              <w:t xml:space="preserve"> сельского поселения Комсомольского района Чувашской Республики на очередной финансовый год и плановый период</w:t>
            </w:r>
          </w:p>
        </w:tc>
      </w:tr>
      <w:tr w:rsidR="00737B7E" w:rsidRPr="00B0415F" w:rsidTr="00451015">
        <w:tc>
          <w:tcPr>
            <w:tcW w:w="3640" w:type="dxa"/>
            <w:tcBorders>
              <w:top w:val="nil"/>
              <w:left w:val="nil"/>
              <w:bottom w:val="nil"/>
              <w:right w:val="nil"/>
            </w:tcBorders>
          </w:tcPr>
          <w:p w:rsidR="00737B7E" w:rsidRPr="00B0415F" w:rsidRDefault="00737B7E" w:rsidP="00451015">
            <w:pPr>
              <w:pStyle w:val="afc"/>
            </w:pPr>
            <w:r w:rsidRPr="00B0415F">
              <w:lastRenderedPageBreak/>
              <w:t>Ожидаемые результаты реализации Муниципальной 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300" w:type="dxa"/>
            <w:tcBorders>
              <w:top w:val="nil"/>
              <w:left w:val="nil"/>
              <w:bottom w:val="nil"/>
              <w:right w:val="nil"/>
            </w:tcBorders>
          </w:tcPr>
          <w:p w:rsidR="00737B7E" w:rsidRPr="00B0415F" w:rsidRDefault="00737B7E" w:rsidP="00451015">
            <w:pPr>
              <w:pStyle w:val="afc"/>
              <w:jc w:val="both"/>
            </w:pPr>
            <w:r w:rsidRPr="00B0415F">
              <w:t>реализация Муниципальной программы позволит обеспечить:</w:t>
            </w:r>
          </w:p>
          <w:p w:rsidR="00737B7E" w:rsidRPr="00B0415F" w:rsidRDefault="00737B7E" w:rsidP="00451015">
            <w:pPr>
              <w:pStyle w:val="afc"/>
              <w:jc w:val="both"/>
            </w:pPr>
            <w:r w:rsidRPr="00B0415F">
              <w:t>проведение мероприятий социального характера для людей пожилого возраста;</w:t>
            </w:r>
          </w:p>
          <w:p w:rsidR="00737B7E" w:rsidRPr="00B0415F" w:rsidRDefault="00737B7E" w:rsidP="00451015">
            <w:pPr>
              <w:pStyle w:val="afc"/>
              <w:jc w:val="both"/>
            </w:pPr>
            <w:r w:rsidRPr="00B0415F">
              <w:t>поддержку и содействие в социальной адаптации граждан, находящихся в социально опасном положении и нуждающихся в социальном обслуживании</w:t>
            </w:r>
          </w:p>
        </w:tc>
      </w:tr>
    </w:tbl>
    <w:p w:rsidR="00737B7E" w:rsidRPr="00B0415F" w:rsidRDefault="00737B7E" w:rsidP="00737B7E"/>
    <w:p w:rsidR="00737B7E" w:rsidRPr="00B0415F" w:rsidRDefault="00737B7E" w:rsidP="00737B7E">
      <w:pPr>
        <w:pStyle w:val="1"/>
        <w:framePr w:wrap="around"/>
      </w:pPr>
      <w:r w:rsidRPr="00B0415F">
        <w:t>Раздел I. Приоритеты политики в сфере реализации Муниципальной программы, цели, задачи, описание сроков и этапов реализации Муниципальной программы</w:t>
      </w:r>
    </w:p>
    <w:p w:rsidR="00737B7E" w:rsidRPr="00B0415F" w:rsidRDefault="00737B7E" w:rsidP="00737B7E"/>
    <w:p w:rsidR="00737B7E" w:rsidRPr="00B0415F" w:rsidRDefault="00737B7E" w:rsidP="00737B7E">
      <w:r w:rsidRPr="00B0415F">
        <w:t>Приоритеты политики в сфере реализации Муниципальной программы определены Стратегией социально-экономического развития Комс</w:t>
      </w:r>
      <w:r>
        <w:t>омольского района до 2035 года</w:t>
      </w:r>
      <w:r w:rsidRPr="00B0415F">
        <w:t>, ежегодными посланиями Главы Чувашской Республики Государственному Совету Чувашской Республики.</w:t>
      </w:r>
    </w:p>
    <w:p w:rsidR="00737B7E" w:rsidRPr="00B0415F" w:rsidRDefault="00737B7E" w:rsidP="00737B7E">
      <w:r w:rsidRPr="00B0415F">
        <w:t>Основным стратегическим приоритетом политики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 обеспечения доступности социальных услуг.</w:t>
      </w:r>
    </w:p>
    <w:p w:rsidR="00737B7E" w:rsidRPr="00B0415F" w:rsidRDefault="00737B7E" w:rsidP="00737B7E">
      <w:r w:rsidRPr="00B0415F">
        <w:t>Муниципальная программа направлена на достижение следующих целей:</w:t>
      </w:r>
    </w:p>
    <w:p w:rsidR="00737B7E" w:rsidRPr="00B0415F" w:rsidRDefault="00737B7E" w:rsidP="00737B7E">
      <w:r w:rsidRPr="00B0415F">
        <w:t>создание условий для роста благосостояния граждан - получателей мер социальной поддержки;</w:t>
      </w:r>
    </w:p>
    <w:p w:rsidR="00737B7E" w:rsidRPr="00B0415F" w:rsidRDefault="00737B7E" w:rsidP="00737B7E">
      <w:r w:rsidRPr="00B0415F">
        <w:lastRenderedPageBreak/>
        <w:t>повышение доступности социальных услуг для граждан.</w:t>
      </w:r>
    </w:p>
    <w:p w:rsidR="00737B7E" w:rsidRPr="00B0415F" w:rsidRDefault="00737B7E" w:rsidP="00737B7E">
      <w:r w:rsidRPr="00B0415F">
        <w:t>Для достижения указанных целей в рамках реализации Муниципальной программы предусматривается решение следующей приоритетной задачи - обеспечение выполнения обязательств муниципалитета по социальной поддержке граждан.</w:t>
      </w:r>
    </w:p>
    <w:p w:rsidR="00737B7E" w:rsidRPr="00B0415F" w:rsidRDefault="00737B7E" w:rsidP="00737B7E">
      <w:r w:rsidRPr="00B0415F">
        <w:t>Муниципальная программа реализуется в период с 2021 по 2035 год в три этапа:</w:t>
      </w:r>
    </w:p>
    <w:p w:rsidR="00737B7E" w:rsidRPr="00B0415F" w:rsidRDefault="00737B7E" w:rsidP="00737B7E">
      <w:r w:rsidRPr="00B0415F">
        <w:t>1 этап - 2021 - 2025 годы;</w:t>
      </w:r>
    </w:p>
    <w:p w:rsidR="00737B7E" w:rsidRPr="00B0415F" w:rsidRDefault="00737B7E" w:rsidP="00737B7E">
      <w:r w:rsidRPr="00B0415F">
        <w:t>2 этап - 2026 - 2030 годы;</w:t>
      </w:r>
    </w:p>
    <w:p w:rsidR="00737B7E" w:rsidRPr="00B0415F" w:rsidRDefault="00737B7E" w:rsidP="00737B7E">
      <w:r w:rsidRPr="00B0415F">
        <w:t>3 этап - 2031 - 2035 годы.</w:t>
      </w:r>
    </w:p>
    <w:p w:rsidR="00737B7E" w:rsidRPr="00B0415F" w:rsidRDefault="00737B7E" w:rsidP="00737B7E">
      <w:r w:rsidRPr="00B0415F">
        <w:t>На 1 этапе будет продолжена реализация начатых ранее мероприятий по повышению уровня жизни отдельных категорий граждан.</w:t>
      </w:r>
    </w:p>
    <w:p w:rsidR="00737B7E" w:rsidRPr="00B0415F" w:rsidRDefault="00737B7E" w:rsidP="00737B7E">
      <w:r w:rsidRPr="00B0415F">
        <w:t>За счет реализации мероприятий 2 и 3 этапов будут достигнуты следующие результаты:</w:t>
      </w:r>
    </w:p>
    <w:p w:rsidR="00737B7E" w:rsidRPr="00B0415F" w:rsidRDefault="00737B7E" w:rsidP="00737B7E">
      <w:r w:rsidRPr="00B0415F">
        <w:t>проведение мероприятий социального характера для людей пожилого возраста;</w:t>
      </w:r>
    </w:p>
    <w:p w:rsidR="00737B7E" w:rsidRPr="00B0415F" w:rsidRDefault="00737B7E" w:rsidP="00737B7E">
      <w:r w:rsidRPr="00B0415F">
        <w:t>поддержка и содействие в социальной адаптации граждан, находящихся в социально опасном положении и нуждающихся в социальном обслуживании.</w:t>
      </w:r>
    </w:p>
    <w:p w:rsidR="00737B7E" w:rsidRPr="00B0415F" w:rsidRDefault="00737B7E" w:rsidP="00737B7E">
      <w:bookmarkStart w:id="53" w:name="sub_1122"/>
      <w:r w:rsidRPr="00B0415F">
        <w:t xml:space="preserve">Сведения о целевых показателях (индикаторах) Муниципальной программы, подпрограмм Муниципальной программы и их значениях приведены в </w:t>
      </w:r>
      <w:r w:rsidRPr="00B0415F">
        <w:rPr>
          <w:rStyle w:val="afff"/>
          <w:rFonts w:cs="Times New Roman CYR"/>
        </w:rPr>
        <w:t>приложении № 1</w:t>
      </w:r>
      <w:r w:rsidRPr="00B0415F">
        <w:t xml:space="preserve"> к Муниципальной программе.</w:t>
      </w:r>
    </w:p>
    <w:p w:rsidR="00737B7E" w:rsidRPr="00B0415F" w:rsidRDefault="00737B7E" w:rsidP="00737B7E">
      <w:bookmarkStart w:id="54" w:name="sub_1123"/>
      <w:bookmarkEnd w:id="53"/>
      <w:r w:rsidRPr="00B0415F">
        <w:t>Состав целевых показателей (индикаторов)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737B7E" w:rsidRPr="00B0415F" w:rsidRDefault="00737B7E" w:rsidP="00737B7E">
      <w:bookmarkStart w:id="55" w:name="sub_1124"/>
      <w:bookmarkEnd w:id="54"/>
      <w:r w:rsidRPr="00B0415F">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а также изменений в законодательстве Российской Федерации, Чувашской Республики и нормативно-правовых актах Комсомольского района и </w:t>
      </w:r>
      <w:r>
        <w:t>Комсомольского</w:t>
      </w:r>
      <w:r w:rsidRPr="00B0415F">
        <w:t xml:space="preserve"> сельского поселения, влияющих на расчет данных целевых показателей (индикаторов).</w:t>
      </w:r>
    </w:p>
    <w:bookmarkEnd w:id="55"/>
    <w:p w:rsidR="00737B7E" w:rsidRPr="00B0415F" w:rsidRDefault="00737B7E" w:rsidP="00737B7E"/>
    <w:p w:rsidR="00737B7E" w:rsidRPr="00B0415F" w:rsidRDefault="00737B7E" w:rsidP="00737B7E">
      <w:pPr>
        <w:pStyle w:val="1"/>
        <w:framePr w:wrap="around"/>
      </w:pPr>
      <w:r w:rsidRPr="00B0415F">
        <w:t>Раздел II. Обобщенная характеристика основных мероприятий подпрограмм Муниципальной программы</w:t>
      </w:r>
    </w:p>
    <w:p w:rsidR="00737B7E" w:rsidRPr="00B0415F" w:rsidRDefault="00737B7E" w:rsidP="00737B7E"/>
    <w:p w:rsidR="00737B7E" w:rsidRPr="00B0415F" w:rsidRDefault="00737B7E" w:rsidP="00737B7E">
      <w:r w:rsidRPr="00B0415F">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37B7E" w:rsidRPr="00B0415F" w:rsidRDefault="00737B7E" w:rsidP="00737B7E">
      <w:r w:rsidRPr="00B0415F">
        <w:t xml:space="preserve">Достижение целей и решение задач Муниципальной программы будет осуществляться в рамках реализации подпрограммы </w:t>
      </w:r>
      <w:r w:rsidRPr="00B0415F">
        <w:rPr>
          <w:rStyle w:val="afff"/>
          <w:rFonts w:cs="Times New Roman CYR"/>
        </w:rPr>
        <w:t>«Социальная защита населения», которая</w:t>
      </w:r>
      <w:r w:rsidRPr="00B0415F">
        <w:t xml:space="preserve"> предусматривает выполнение одного основного мероприятия.</w:t>
      </w:r>
    </w:p>
    <w:p w:rsidR="00737B7E" w:rsidRPr="00B0415F" w:rsidRDefault="00737B7E" w:rsidP="00737B7E">
      <w:r w:rsidRPr="00B0415F">
        <w:t>Основное мероприятие 1. Создание благоприятных условий жизнедеятельности ветеранам, гражданам пожилого возраста, инвалидам.</w:t>
      </w:r>
    </w:p>
    <w:p w:rsidR="00737B7E" w:rsidRPr="00B0415F" w:rsidRDefault="00737B7E" w:rsidP="00737B7E">
      <w:r w:rsidRPr="00B0415F">
        <w:t>Реализация основного мероприятия включает в себя проведение мероприятий, связанных с празднованием годовщины Победы в Великой Отечественной войне.</w:t>
      </w:r>
    </w:p>
    <w:p w:rsidR="00737B7E" w:rsidRPr="00B0415F" w:rsidRDefault="00737B7E" w:rsidP="00737B7E">
      <w:pPr>
        <w:pStyle w:val="1"/>
        <w:framePr w:wrap="around"/>
      </w:pPr>
    </w:p>
    <w:p w:rsidR="00737B7E" w:rsidRPr="00B0415F" w:rsidRDefault="00737B7E" w:rsidP="00737B7E">
      <w:pPr>
        <w:pStyle w:val="1"/>
        <w:framePr w:wrap="around"/>
      </w:pPr>
      <w:r w:rsidRPr="00B0415F">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rsidR="00737B7E" w:rsidRPr="00B0415F" w:rsidRDefault="00737B7E" w:rsidP="00737B7E"/>
    <w:p w:rsidR="00737B7E" w:rsidRPr="00B0415F" w:rsidRDefault="00737B7E" w:rsidP="00737B7E">
      <w:r w:rsidRPr="00B0415F">
        <w:t xml:space="preserve">Расходы Муниципальной программы формируются за счет средств </w:t>
      </w:r>
      <w:r>
        <w:t xml:space="preserve">федерального бюджета, республиканского бюджета Чувашской Республики и </w:t>
      </w:r>
      <w:r w:rsidRPr="00B0415F">
        <w:t xml:space="preserve">бюджета </w:t>
      </w:r>
      <w:r>
        <w:t>Комсомольского</w:t>
      </w:r>
      <w:r w:rsidRPr="00B0415F">
        <w:t xml:space="preserve"> сельского поселения Комсомольского района.</w:t>
      </w:r>
    </w:p>
    <w:p w:rsidR="00737B7E" w:rsidRPr="00B0415F" w:rsidRDefault="00737B7E" w:rsidP="00737B7E">
      <w:bookmarkStart w:id="56" w:name="sub_1302"/>
      <w:r w:rsidRPr="00B0415F">
        <w:t>Общий объем финансирования Муниципальной программы в 20</w:t>
      </w:r>
      <w:r>
        <w:t>21</w:t>
      </w:r>
      <w:r w:rsidRPr="00B0415F">
        <w:t xml:space="preserve"> - 2035 годах составляет </w:t>
      </w:r>
      <w:r>
        <w:t>495 000</w:t>
      </w:r>
      <w:r w:rsidRPr="00B0415F">
        <w:t>,00 рублей, в том числе за счет средств:</w:t>
      </w:r>
    </w:p>
    <w:bookmarkEnd w:id="56"/>
    <w:p w:rsidR="00737B7E" w:rsidRPr="00B0415F" w:rsidRDefault="00737B7E" w:rsidP="00737B7E">
      <w:r w:rsidRPr="00B0415F">
        <w:t>федерального бюджета 0,0 рублей (0 процентов);</w:t>
      </w:r>
    </w:p>
    <w:p w:rsidR="00737B7E" w:rsidRPr="00B0415F" w:rsidRDefault="00737B7E" w:rsidP="00737B7E">
      <w:r w:rsidRPr="00B0415F">
        <w:t xml:space="preserve">республиканского бюджета Чувашской Республики </w:t>
      </w:r>
      <w:r>
        <w:t>–</w:t>
      </w:r>
      <w:r w:rsidRPr="00B0415F">
        <w:t xml:space="preserve"> </w:t>
      </w:r>
      <w:r>
        <w:t>0,0</w:t>
      </w:r>
      <w:r w:rsidRPr="00B0415F">
        <w:t xml:space="preserve"> рублей (</w:t>
      </w:r>
      <w:r>
        <w:t>0</w:t>
      </w:r>
      <w:r w:rsidRPr="00B0415F">
        <w:t xml:space="preserve"> процентов);</w:t>
      </w:r>
    </w:p>
    <w:p w:rsidR="00737B7E" w:rsidRPr="00B0415F" w:rsidRDefault="00737B7E" w:rsidP="00737B7E">
      <w:r w:rsidRPr="00B0415F">
        <w:lastRenderedPageBreak/>
        <w:t xml:space="preserve">бюджета </w:t>
      </w:r>
      <w:r>
        <w:t xml:space="preserve">Комсомольского сельского поселения </w:t>
      </w:r>
      <w:r w:rsidRPr="00B0415F">
        <w:t xml:space="preserve">Комсомольского района </w:t>
      </w:r>
      <w:r>
        <w:t>–</w:t>
      </w:r>
      <w:r w:rsidRPr="00B0415F">
        <w:t xml:space="preserve"> </w:t>
      </w:r>
      <w:r>
        <w:t>495 000</w:t>
      </w:r>
      <w:r w:rsidRPr="00B0415F">
        <w:t>,00 рублей (</w:t>
      </w:r>
      <w:r>
        <w:t>100,0</w:t>
      </w:r>
      <w:r w:rsidRPr="00B0415F">
        <w:t xml:space="preserve"> процент</w:t>
      </w:r>
      <w:r>
        <w:t>ов).</w:t>
      </w:r>
    </w:p>
    <w:p w:rsidR="00737B7E" w:rsidRPr="00B0415F" w:rsidRDefault="00737B7E" w:rsidP="00737B7E">
      <w:r w:rsidRPr="00B0415F">
        <w:t>Объем финансирования Муниципальной программы на 1 этапе (20</w:t>
      </w:r>
      <w:r>
        <w:t>21</w:t>
      </w:r>
      <w:r w:rsidRPr="00B0415F">
        <w:t xml:space="preserve"> - 2025 годы) составляет </w:t>
      </w:r>
      <w:r>
        <w:t>12 000</w:t>
      </w:r>
      <w:r w:rsidRPr="00B0415F">
        <w:t>,00 рублей, в том числе:</w:t>
      </w:r>
    </w:p>
    <w:p w:rsidR="00737B7E" w:rsidRPr="00B0415F" w:rsidRDefault="00737B7E" w:rsidP="00737B7E">
      <w:pPr>
        <w:pStyle w:val="afc"/>
        <w:ind w:left="709"/>
      </w:pPr>
      <w:r w:rsidRPr="00B0415F">
        <w:t>в 2021 году – 3</w:t>
      </w:r>
      <w:r>
        <w:t>3</w:t>
      </w:r>
      <w:r w:rsidRPr="00B0415F">
        <w:t>,0 тыс. рублей;</w:t>
      </w:r>
    </w:p>
    <w:p w:rsidR="00737B7E" w:rsidRPr="00B0415F" w:rsidRDefault="00737B7E" w:rsidP="00737B7E">
      <w:pPr>
        <w:pStyle w:val="afc"/>
        <w:ind w:left="709"/>
      </w:pPr>
      <w:r w:rsidRPr="00B0415F">
        <w:t xml:space="preserve">в 2022 году – </w:t>
      </w:r>
      <w:r>
        <w:t>33</w:t>
      </w:r>
      <w:r w:rsidRPr="00B0415F">
        <w:t>,0 тыс. рублей;</w:t>
      </w:r>
    </w:p>
    <w:p w:rsidR="00737B7E" w:rsidRPr="00B0415F" w:rsidRDefault="00737B7E" w:rsidP="00737B7E">
      <w:pPr>
        <w:pStyle w:val="afc"/>
        <w:ind w:left="709"/>
      </w:pPr>
      <w:r w:rsidRPr="00B0415F">
        <w:t>в 2023 году – 3</w:t>
      </w:r>
      <w:r>
        <w:t>3</w:t>
      </w:r>
      <w:r w:rsidRPr="00B0415F">
        <w:t>,0 тыс. рублей;</w:t>
      </w:r>
    </w:p>
    <w:p w:rsidR="00737B7E" w:rsidRPr="00B0415F" w:rsidRDefault="00737B7E" w:rsidP="00737B7E">
      <w:pPr>
        <w:pStyle w:val="afc"/>
        <w:ind w:left="709"/>
      </w:pPr>
      <w:r w:rsidRPr="00B0415F">
        <w:t>в 2024 году – 3</w:t>
      </w:r>
      <w:r>
        <w:t>3</w:t>
      </w:r>
      <w:r w:rsidRPr="00B0415F">
        <w:t>,0 тыс. рублей;</w:t>
      </w:r>
    </w:p>
    <w:p w:rsidR="00737B7E" w:rsidRPr="00B0415F" w:rsidRDefault="00737B7E" w:rsidP="00737B7E">
      <w:pPr>
        <w:pStyle w:val="afc"/>
        <w:ind w:left="709"/>
      </w:pPr>
      <w:r w:rsidRPr="00B0415F">
        <w:t>в 2025 году – 3</w:t>
      </w:r>
      <w:r>
        <w:t>3</w:t>
      </w:r>
      <w:r w:rsidRPr="00B0415F">
        <w:t>,0 тыс. рублей;</w:t>
      </w:r>
    </w:p>
    <w:p w:rsidR="00737B7E" w:rsidRPr="00B0415F" w:rsidRDefault="00737B7E" w:rsidP="00737B7E">
      <w:r w:rsidRPr="00B0415F">
        <w:t>из них средства:</w:t>
      </w:r>
    </w:p>
    <w:p w:rsidR="00737B7E" w:rsidRPr="00B0415F" w:rsidRDefault="00737B7E" w:rsidP="00737B7E">
      <w:r w:rsidRPr="00B0415F">
        <w:t>федерального бюджета - 0,0 рублей (0 процентов), в том числе:</w:t>
      </w:r>
    </w:p>
    <w:p w:rsidR="00737B7E" w:rsidRPr="00B0415F" w:rsidRDefault="00737B7E" w:rsidP="00737B7E">
      <w:r w:rsidRPr="00B0415F">
        <w:t>в 2021 году - 0,0 рублей;</w:t>
      </w:r>
    </w:p>
    <w:p w:rsidR="00737B7E" w:rsidRPr="00B0415F" w:rsidRDefault="00737B7E" w:rsidP="00737B7E">
      <w:r w:rsidRPr="00B0415F">
        <w:t>в 2022 году - 0,0 рублей;</w:t>
      </w:r>
    </w:p>
    <w:p w:rsidR="00737B7E" w:rsidRPr="00B0415F" w:rsidRDefault="00737B7E" w:rsidP="00737B7E">
      <w:r w:rsidRPr="00B0415F">
        <w:t>в 2023 году - 0,0 рублей;</w:t>
      </w:r>
    </w:p>
    <w:p w:rsidR="00737B7E" w:rsidRPr="00B0415F" w:rsidRDefault="00737B7E" w:rsidP="00737B7E">
      <w:r w:rsidRPr="00B0415F">
        <w:t>в 2024 году - 0,0 рублей;</w:t>
      </w:r>
    </w:p>
    <w:p w:rsidR="00737B7E" w:rsidRPr="00B0415F" w:rsidRDefault="00737B7E" w:rsidP="00737B7E">
      <w:r w:rsidRPr="00B0415F">
        <w:t>в 2025 году - 0,0 рублей;</w:t>
      </w:r>
    </w:p>
    <w:p w:rsidR="00737B7E" w:rsidRPr="00B0415F" w:rsidRDefault="00737B7E" w:rsidP="00737B7E">
      <w:bookmarkStart w:id="57" w:name="sub_1324"/>
      <w:r w:rsidRPr="00B0415F">
        <w:t xml:space="preserve">республиканского бюджета Чувашской Республики </w:t>
      </w:r>
      <w:r>
        <w:t>–</w:t>
      </w:r>
      <w:r w:rsidRPr="00B0415F">
        <w:t xml:space="preserve"> </w:t>
      </w:r>
      <w:r>
        <w:t>0,0</w:t>
      </w:r>
      <w:r w:rsidRPr="00B0415F">
        <w:t xml:space="preserve"> рублей (</w:t>
      </w:r>
      <w:r>
        <w:t>0</w:t>
      </w:r>
      <w:r w:rsidRPr="00B0415F">
        <w:t xml:space="preserve"> процентов), в том числе:</w:t>
      </w:r>
    </w:p>
    <w:p w:rsidR="00737B7E" w:rsidRPr="00B0415F" w:rsidRDefault="00737B7E" w:rsidP="00737B7E">
      <w:bookmarkStart w:id="58" w:name="sub_1332"/>
      <w:bookmarkEnd w:id="57"/>
      <w:r w:rsidRPr="00B0415F">
        <w:t>в 2021 году - 0,0 рублей;</w:t>
      </w:r>
    </w:p>
    <w:p w:rsidR="00737B7E" w:rsidRPr="00B0415F" w:rsidRDefault="00737B7E" w:rsidP="00737B7E">
      <w:r w:rsidRPr="00B0415F">
        <w:t>в 2022 году - 0,0 рублей;</w:t>
      </w:r>
    </w:p>
    <w:p w:rsidR="00737B7E" w:rsidRPr="00B0415F" w:rsidRDefault="00737B7E" w:rsidP="00737B7E">
      <w:r w:rsidRPr="00B0415F">
        <w:t>в 2023 году - 0,0 рублей;</w:t>
      </w:r>
    </w:p>
    <w:p w:rsidR="00737B7E" w:rsidRPr="00B0415F" w:rsidRDefault="00737B7E" w:rsidP="00737B7E">
      <w:r w:rsidRPr="00B0415F">
        <w:t>в 2024 году - 0,0 рублей;</w:t>
      </w:r>
    </w:p>
    <w:p w:rsidR="00737B7E" w:rsidRPr="00B0415F" w:rsidRDefault="00737B7E" w:rsidP="00737B7E">
      <w:r w:rsidRPr="00B0415F">
        <w:t>в 2025 году - 0,0 рублей;</w:t>
      </w:r>
    </w:p>
    <w:p w:rsidR="00737B7E" w:rsidRPr="00B0415F" w:rsidRDefault="00737B7E" w:rsidP="00737B7E">
      <w:r w:rsidRPr="00B0415F">
        <w:t xml:space="preserve">бюджета </w:t>
      </w:r>
      <w:r>
        <w:t xml:space="preserve">Комсомольского сельского поселения </w:t>
      </w:r>
      <w:r w:rsidRPr="00B0415F">
        <w:t xml:space="preserve">Комсомольского района </w:t>
      </w:r>
      <w:r>
        <w:t>–</w:t>
      </w:r>
      <w:r w:rsidRPr="00B0415F">
        <w:t xml:space="preserve"> </w:t>
      </w:r>
      <w:r>
        <w:t>165 000</w:t>
      </w:r>
      <w:r w:rsidRPr="00B0415F">
        <w:t>,00 рублей (</w:t>
      </w:r>
      <w:r>
        <w:t>100,0</w:t>
      </w:r>
      <w:r w:rsidRPr="00B0415F">
        <w:t xml:space="preserve"> процент</w:t>
      </w:r>
      <w:r>
        <w:t>ов</w:t>
      </w:r>
      <w:r w:rsidRPr="00B0415F">
        <w:t>), в том числе:</w:t>
      </w:r>
    </w:p>
    <w:bookmarkEnd w:id="58"/>
    <w:p w:rsidR="00737B7E" w:rsidRPr="00B0415F" w:rsidRDefault="00737B7E" w:rsidP="00737B7E">
      <w:pPr>
        <w:pStyle w:val="afc"/>
        <w:ind w:left="709"/>
      </w:pPr>
      <w:r w:rsidRPr="00B0415F">
        <w:t>в 2021 году – 3</w:t>
      </w:r>
      <w:r>
        <w:t>3</w:t>
      </w:r>
      <w:r w:rsidRPr="00B0415F">
        <w:t>,0 тыс. рублей;</w:t>
      </w:r>
    </w:p>
    <w:p w:rsidR="00737B7E" w:rsidRPr="00B0415F" w:rsidRDefault="00737B7E" w:rsidP="00737B7E">
      <w:pPr>
        <w:pStyle w:val="afc"/>
        <w:ind w:left="709"/>
      </w:pPr>
      <w:r w:rsidRPr="00B0415F">
        <w:t xml:space="preserve">в 2022 году – </w:t>
      </w:r>
      <w:r>
        <w:t>33</w:t>
      </w:r>
      <w:r w:rsidRPr="00B0415F">
        <w:t>,0 тыс. рублей;</w:t>
      </w:r>
    </w:p>
    <w:p w:rsidR="00737B7E" w:rsidRPr="00B0415F" w:rsidRDefault="00737B7E" w:rsidP="00737B7E">
      <w:pPr>
        <w:pStyle w:val="afc"/>
        <w:ind w:left="709"/>
      </w:pPr>
      <w:r w:rsidRPr="00B0415F">
        <w:t>в 2023 году – 3</w:t>
      </w:r>
      <w:r>
        <w:t>3</w:t>
      </w:r>
      <w:r w:rsidRPr="00B0415F">
        <w:t>,0 тыс. рублей;</w:t>
      </w:r>
    </w:p>
    <w:p w:rsidR="00737B7E" w:rsidRPr="00B0415F" w:rsidRDefault="00737B7E" w:rsidP="00737B7E">
      <w:pPr>
        <w:pStyle w:val="afc"/>
        <w:ind w:left="709"/>
      </w:pPr>
      <w:r w:rsidRPr="00B0415F">
        <w:t>в 2024 году – 3</w:t>
      </w:r>
      <w:r>
        <w:t>3</w:t>
      </w:r>
      <w:r w:rsidRPr="00B0415F">
        <w:t>,0 тыс. рублей;</w:t>
      </w:r>
    </w:p>
    <w:p w:rsidR="00737B7E" w:rsidRPr="00B0415F" w:rsidRDefault="00737B7E" w:rsidP="00737B7E">
      <w:pPr>
        <w:pStyle w:val="afc"/>
        <w:ind w:left="709"/>
      </w:pPr>
      <w:r w:rsidRPr="00B0415F">
        <w:t>в 2025 году – 3</w:t>
      </w:r>
      <w:r>
        <w:t>3</w:t>
      </w:r>
      <w:r w:rsidRPr="00B0415F">
        <w:t>,0 тыс. рублей;</w:t>
      </w:r>
    </w:p>
    <w:p w:rsidR="00737B7E" w:rsidRPr="00B0415F" w:rsidRDefault="00737B7E" w:rsidP="00737B7E">
      <w:r w:rsidRPr="00B0415F">
        <w:t xml:space="preserve">На 2 этапе (2026 - 2030 годы) объем финансирования Муниципальной программы составляет </w:t>
      </w:r>
      <w:r>
        <w:t>165 000</w:t>
      </w:r>
      <w:r w:rsidRPr="00B0415F">
        <w:t xml:space="preserve">,00 </w:t>
      </w:r>
      <w:r>
        <w:t>рублей.</w:t>
      </w:r>
    </w:p>
    <w:p w:rsidR="00737B7E" w:rsidRPr="00B0415F" w:rsidRDefault="00737B7E" w:rsidP="00737B7E">
      <w:r w:rsidRPr="00B0415F">
        <w:t xml:space="preserve">На 3 этапе (2031 - 2035 годы) объем финансирования Муниципальной программы составляет </w:t>
      </w:r>
      <w:r>
        <w:t>165 000,00 рублей.</w:t>
      </w:r>
    </w:p>
    <w:p w:rsidR="00737B7E" w:rsidRPr="00B0415F" w:rsidRDefault="00737B7E" w:rsidP="00737B7E">
      <w:r w:rsidRPr="00B0415F">
        <w:t>Объемы финансирования Муниципальной программы подлежат ежегодному уточнению исходя из реальных возможностей бюджетов всех уровней.</w:t>
      </w:r>
    </w:p>
    <w:p w:rsidR="00737B7E" w:rsidRPr="00B0415F" w:rsidRDefault="00737B7E" w:rsidP="00737B7E">
      <w:r w:rsidRPr="00B0415F">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0" w:history="1">
        <w:r w:rsidRPr="00B0415F">
          <w:rPr>
            <w:rStyle w:val="afff"/>
            <w:rFonts w:cs="Times New Roman CYR"/>
          </w:rPr>
          <w:t>приложении N 2</w:t>
        </w:r>
      </w:hyperlink>
      <w:r w:rsidRPr="00B0415F">
        <w:t xml:space="preserve"> к Муниципальной программе.</w:t>
      </w:r>
    </w:p>
    <w:p w:rsidR="00737B7E" w:rsidRPr="00B0415F" w:rsidRDefault="00737B7E" w:rsidP="00737B7E"/>
    <w:p w:rsidR="00737B7E" w:rsidRPr="00B0415F" w:rsidRDefault="00737B7E" w:rsidP="00737B7E">
      <w:pPr>
        <w:sectPr w:rsidR="00737B7E" w:rsidRPr="00B0415F" w:rsidSect="00DD48D1">
          <w:footerReference w:type="default" r:id="rId60"/>
          <w:pgSz w:w="11900" w:h="16800"/>
          <w:pgMar w:top="1440" w:right="800" w:bottom="1440" w:left="851" w:header="720" w:footer="720" w:gutter="0"/>
          <w:cols w:space="720"/>
          <w:noEndnote/>
        </w:sectPr>
      </w:pPr>
    </w:p>
    <w:p w:rsidR="00737B7E" w:rsidRPr="00B0415F" w:rsidRDefault="00737B7E" w:rsidP="00737B7E">
      <w:pPr>
        <w:jc w:val="right"/>
        <w:rPr>
          <w:rStyle w:val="afff"/>
          <w:rFonts w:cs="Times New Roman CYR"/>
          <w:sz w:val="22"/>
          <w:szCs w:val="22"/>
        </w:rPr>
      </w:pPr>
      <w:r w:rsidRPr="00B0415F">
        <w:rPr>
          <w:rStyle w:val="af2"/>
          <w:b w:val="0"/>
          <w:bCs w:val="0"/>
          <w:sz w:val="22"/>
          <w:szCs w:val="22"/>
        </w:rPr>
        <w:lastRenderedPageBreak/>
        <w:t>Приложение № 1</w:t>
      </w:r>
      <w:r w:rsidRPr="00B0415F">
        <w:rPr>
          <w:rStyle w:val="af2"/>
          <w:b w:val="0"/>
          <w:bCs w:val="0"/>
          <w:sz w:val="22"/>
          <w:szCs w:val="22"/>
        </w:rPr>
        <w:br/>
        <w:t xml:space="preserve">к </w:t>
      </w:r>
      <w:r w:rsidRPr="00B0415F">
        <w:rPr>
          <w:rStyle w:val="afff"/>
          <w:rFonts w:cs="Times New Roman CYR"/>
          <w:sz w:val="22"/>
          <w:szCs w:val="22"/>
        </w:rPr>
        <w:t>муниципальной программе</w:t>
      </w:r>
    </w:p>
    <w:p w:rsidR="00737B7E" w:rsidRDefault="00737B7E" w:rsidP="00737B7E">
      <w:pPr>
        <w:jc w:val="right"/>
        <w:rPr>
          <w:rStyle w:val="af2"/>
          <w:b w:val="0"/>
          <w:bCs w:val="0"/>
          <w:sz w:val="22"/>
          <w:szCs w:val="22"/>
        </w:rPr>
      </w:pPr>
      <w:r>
        <w:rPr>
          <w:rStyle w:val="afff"/>
          <w:rFonts w:cs="Times New Roman CYR"/>
          <w:sz w:val="22"/>
          <w:szCs w:val="22"/>
        </w:rPr>
        <w:t>Комсомольского</w:t>
      </w:r>
      <w:r w:rsidRPr="00B0415F">
        <w:rPr>
          <w:rStyle w:val="afff"/>
          <w:rFonts w:cs="Times New Roman CYR"/>
          <w:sz w:val="22"/>
          <w:szCs w:val="22"/>
        </w:rPr>
        <w:t xml:space="preserve"> сельского поселения</w:t>
      </w:r>
      <w:r w:rsidRPr="00B0415F">
        <w:rPr>
          <w:rStyle w:val="af2"/>
          <w:bCs w:val="0"/>
          <w:sz w:val="22"/>
          <w:szCs w:val="22"/>
        </w:rPr>
        <w:br/>
      </w:r>
      <w:r w:rsidRPr="00B0415F">
        <w:rPr>
          <w:rStyle w:val="af2"/>
          <w:b w:val="0"/>
          <w:bCs w:val="0"/>
          <w:sz w:val="22"/>
          <w:szCs w:val="22"/>
        </w:rPr>
        <w:t>Комсомольского района</w:t>
      </w:r>
    </w:p>
    <w:p w:rsidR="00737B7E" w:rsidRPr="00B0415F" w:rsidRDefault="00737B7E" w:rsidP="00737B7E">
      <w:pPr>
        <w:jc w:val="right"/>
        <w:rPr>
          <w:b/>
          <w:sz w:val="22"/>
          <w:szCs w:val="22"/>
        </w:rPr>
      </w:pPr>
      <w:r w:rsidRPr="00B0415F">
        <w:rPr>
          <w:rStyle w:val="af2"/>
          <w:b w:val="0"/>
          <w:bCs w:val="0"/>
          <w:sz w:val="22"/>
          <w:szCs w:val="22"/>
        </w:rPr>
        <w:t>«Социальная поддержка граждан»</w:t>
      </w:r>
    </w:p>
    <w:p w:rsidR="00737B7E" w:rsidRPr="006D4552" w:rsidRDefault="00737B7E" w:rsidP="00737B7E"/>
    <w:p w:rsidR="00737B7E" w:rsidRPr="006D4552" w:rsidRDefault="00737B7E" w:rsidP="00737B7E">
      <w:pPr>
        <w:pStyle w:val="1"/>
        <w:framePr w:wrap="around"/>
        <w:rPr>
          <w:rFonts w:ascii="Times New Roman" w:hAnsi="Times New Roman"/>
        </w:rPr>
      </w:pPr>
      <w:r w:rsidRPr="006D4552">
        <w:rPr>
          <w:rFonts w:ascii="Times New Roman" w:hAnsi="Times New Roman"/>
        </w:rPr>
        <w:t>Сведения</w:t>
      </w:r>
      <w:r w:rsidRPr="006D4552">
        <w:rPr>
          <w:rFonts w:ascii="Times New Roman" w:hAnsi="Times New Roman"/>
        </w:rPr>
        <w:br/>
        <w:t xml:space="preserve">о целевых показателях (индикаторах) муниципальной программы </w:t>
      </w:r>
      <w:r>
        <w:rPr>
          <w:rFonts w:ascii="Times New Roman" w:hAnsi="Times New Roman"/>
        </w:rPr>
        <w:t>Комсомольского</w:t>
      </w:r>
      <w:r w:rsidRPr="006D4552">
        <w:rPr>
          <w:rFonts w:ascii="Times New Roman" w:hAnsi="Times New Roman"/>
        </w:rPr>
        <w:t xml:space="preserve"> сельского поселения Комсомольского района «Социальная поддержка граждан», подпрограмм муниципальной программы </w:t>
      </w:r>
      <w:r>
        <w:rPr>
          <w:rFonts w:ascii="Times New Roman" w:hAnsi="Times New Roman"/>
        </w:rPr>
        <w:t>Комсомольского</w:t>
      </w:r>
      <w:r w:rsidRPr="006D4552">
        <w:rPr>
          <w:rFonts w:ascii="Times New Roman" w:hAnsi="Times New Roman"/>
        </w:rPr>
        <w:t xml:space="preserve"> сельского поселения Комсомольского района «Социальная поддержка граждан» и их значениях</w:t>
      </w:r>
    </w:p>
    <w:p w:rsidR="00737B7E" w:rsidRPr="006D4552" w:rsidRDefault="00737B7E" w:rsidP="00737B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4704"/>
        <w:gridCol w:w="1578"/>
        <w:gridCol w:w="1053"/>
        <w:gridCol w:w="1053"/>
        <w:gridCol w:w="1053"/>
        <w:gridCol w:w="1053"/>
        <w:gridCol w:w="1053"/>
        <w:gridCol w:w="1114"/>
        <w:gridCol w:w="1053"/>
      </w:tblGrid>
      <w:tr w:rsidR="00737B7E" w:rsidRPr="006D4552" w:rsidTr="00451015">
        <w:tc>
          <w:tcPr>
            <w:tcW w:w="806" w:type="dxa"/>
            <w:vMerge w:val="restart"/>
            <w:tcBorders>
              <w:top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N пп</w:t>
            </w:r>
          </w:p>
        </w:tc>
        <w:tc>
          <w:tcPr>
            <w:tcW w:w="4704" w:type="dxa"/>
            <w:vMerge w:val="restart"/>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bookmarkStart w:id="59" w:name="sub_1010"/>
            <w:r w:rsidRPr="006D4552">
              <w:rPr>
                <w:rFonts w:ascii="Times New Roman" w:hAnsi="Times New Roman"/>
              </w:rPr>
              <w:t>Целевой показатель (индикатор) (наименование)</w:t>
            </w:r>
            <w:bookmarkEnd w:id="59"/>
          </w:p>
        </w:tc>
        <w:tc>
          <w:tcPr>
            <w:tcW w:w="1578" w:type="dxa"/>
            <w:vMerge w:val="restart"/>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Единица измерения</w:t>
            </w:r>
          </w:p>
        </w:tc>
        <w:tc>
          <w:tcPr>
            <w:tcW w:w="7432" w:type="dxa"/>
            <w:gridSpan w:val="7"/>
            <w:tcBorders>
              <w:top w:val="single" w:sz="4" w:space="0" w:color="auto"/>
              <w:left w:val="single" w:sz="4" w:space="0" w:color="auto"/>
              <w:bottom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Значения целевых показателей (индикаторов)</w:t>
            </w:r>
          </w:p>
        </w:tc>
      </w:tr>
      <w:tr w:rsidR="00737B7E" w:rsidRPr="006D4552" w:rsidTr="00451015">
        <w:tc>
          <w:tcPr>
            <w:tcW w:w="806" w:type="dxa"/>
            <w:vMerge/>
            <w:tcBorders>
              <w:top w:val="single" w:sz="4" w:space="0" w:color="auto"/>
              <w:bottom w:val="single" w:sz="4" w:space="0" w:color="auto"/>
              <w:right w:val="single" w:sz="4" w:space="0" w:color="auto"/>
            </w:tcBorders>
          </w:tcPr>
          <w:p w:rsidR="00737B7E" w:rsidRPr="006D4552" w:rsidRDefault="00737B7E" w:rsidP="00451015">
            <w:pPr>
              <w:pStyle w:val="afff1"/>
              <w:rPr>
                <w:rFonts w:ascii="Times New Roman" w:hAnsi="Times New Roman"/>
              </w:rPr>
            </w:pPr>
          </w:p>
        </w:tc>
        <w:tc>
          <w:tcPr>
            <w:tcW w:w="4704" w:type="dxa"/>
            <w:vMerge/>
            <w:tcBorders>
              <w:top w:val="single" w:sz="4" w:space="0" w:color="auto"/>
              <w:left w:val="single" w:sz="4" w:space="0" w:color="auto"/>
              <w:bottom w:val="nil"/>
              <w:right w:val="single" w:sz="4" w:space="0" w:color="auto"/>
            </w:tcBorders>
          </w:tcPr>
          <w:p w:rsidR="00737B7E" w:rsidRPr="006D4552" w:rsidRDefault="00737B7E" w:rsidP="00451015">
            <w:pPr>
              <w:pStyle w:val="afff1"/>
              <w:rPr>
                <w:rFonts w:ascii="Times New Roman" w:hAnsi="Times New Roman"/>
              </w:rPr>
            </w:pPr>
          </w:p>
        </w:tc>
        <w:tc>
          <w:tcPr>
            <w:tcW w:w="1578" w:type="dxa"/>
            <w:vMerge/>
            <w:tcBorders>
              <w:top w:val="single" w:sz="4" w:space="0" w:color="auto"/>
              <w:left w:val="single" w:sz="4" w:space="0" w:color="auto"/>
              <w:bottom w:val="nil"/>
              <w:right w:val="single" w:sz="4" w:space="0" w:color="auto"/>
            </w:tcBorders>
          </w:tcPr>
          <w:p w:rsidR="00737B7E" w:rsidRPr="006D4552" w:rsidRDefault="00737B7E" w:rsidP="00451015">
            <w:pPr>
              <w:pStyle w:val="afff1"/>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2021</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2022</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2023</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2024</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2025</w:t>
            </w:r>
          </w:p>
        </w:tc>
        <w:tc>
          <w:tcPr>
            <w:tcW w:w="1114"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2030</w:t>
            </w:r>
          </w:p>
        </w:tc>
        <w:tc>
          <w:tcPr>
            <w:tcW w:w="1053" w:type="dxa"/>
            <w:tcBorders>
              <w:top w:val="single" w:sz="4" w:space="0" w:color="auto"/>
              <w:left w:val="single" w:sz="4" w:space="0" w:color="auto"/>
              <w:bottom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2035</w:t>
            </w:r>
          </w:p>
        </w:tc>
      </w:tr>
      <w:tr w:rsidR="00737B7E" w:rsidRPr="006D4552" w:rsidTr="00451015">
        <w:tc>
          <w:tcPr>
            <w:tcW w:w="806" w:type="dxa"/>
            <w:tcBorders>
              <w:top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1</w:t>
            </w:r>
          </w:p>
        </w:tc>
        <w:tc>
          <w:tcPr>
            <w:tcW w:w="4704"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2</w:t>
            </w:r>
          </w:p>
        </w:tc>
        <w:tc>
          <w:tcPr>
            <w:tcW w:w="1578"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3</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4</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5</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6</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7</w:t>
            </w:r>
          </w:p>
        </w:tc>
        <w:tc>
          <w:tcPr>
            <w:tcW w:w="105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8</w:t>
            </w:r>
          </w:p>
        </w:tc>
        <w:tc>
          <w:tcPr>
            <w:tcW w:w="1114"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w:t>
            </w:r>
          </w:p>
        </w:tc>
        <w:tc>
          <w:tcPr>
            <w:tcW w:w="1053" w:type="dxa"/>
            <w:tcBorders>
              <w:top w:val="single" w:sz="4" w:space="0" w:color="auto"/>
              <w:left w:val="single" w:sz="4" w:space="0" w:color="auto"/>
              <w:bottom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10</w:t>
            </w:r>
          </w:p>
        </w:tc>
      </w:tr>
    </w:tbl>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20"/>
      </w:tblGrid>
      <w:tr w:rsidR="00737B7E" w:rsidRPr="006D4552" w:rsidTr="00451015">
        <w:tc>
          <w:tcPr>
            <w:tcW w:w="14520" w:type="dxa"/>
            <w:tcBorders>
              <w:top w:val="single" w:sz="4" w:space="0" w:color="auto"/>
              <w:bottom w:val="single" w:sz="4" w:space="0" w:color="auto"/>
            </w:tcBorders>
          </w:tcPr>
          <w:p w:rsidR="00737B7E" w:rsidRPr="006D4552" w:rsidRDefault="00737B7E" w:rsidP="00451015">
            <w:pPr>
              <w:pStyle w:val="1"/>
              <w:framePr w:wrap="around"/>
              <w:rPr>
                <w:rFonts w:ascii="Times New Roman" w:hAnsi="Times New Roman"/>
              </w:rPr>
            </w:pPr>
          </w:p>
          <w:p w:rsidR="00737B7E" w:rsidRPr="006D4552" w:rsidRDefault="00737B7E" w:rsidP="00451015">
            <w:pPr>
              <w:pStyle w:val="1"/>
              <w:framePr w:wrap="around"/>
              <w:rPr>
                <w:rFonts w:ascii="Times New Roman" w:hAnsi="Times New Roman"/>
              </w:rPr>
            </w:pPr>
            <w:r w:rsidRPr="006D4552">
              <w:rPr>
                <w:rFonts w:ascii="Times New Roman" w:hAnsi="Times New Roman"/>
              </w:rPr>
              <w:t xml:space="preserve">Муниципальная программа </w:t>
            </w:r>
            <w:r>
              <w:rPr>
                <w:rFonts w:ascii="Times New Roman" w:hAnsi="Times New Roman"/>
              </w:rPr>
              <w:t>Комсомольского</w:t>
            </w:r>
            <w:r w:rsidRPr="006D4552">
              <w:rPr>
                <w:rFonts w:ascii="Times New Roman" w:hAnsi="Times New Roman"/>
              </w:rPr>
              <w:t xml:space="preserve"> сельского поселения Комсомольского района «Социальная поддержка граждан»</w:t>
            </w:r>
          </w:p>
        </w:tc>
      </w:tr>
      <w:tr w:rsidR="00737B7E" w:rsidRPr="006D4552" w:rsidTr="00451015">
        <w:tc>
          <w:tcPr>
            <w:tcW w:w="14520" w:type="dxa"/>
            <w:tcBorders>
              <w:top w:val="single" w:sz="4" w:space="0" w:color="auto"/>
              <w:bottom w:val="single" w:sz="4" w:space="0" w:color="auto"/>
            </w:tcBorders>
          </w:tcPr>
          <w:p w:rsidR="00737B7E" w:rsidRPr="006D4552" w:rsidRDefault="00737B7E" w:rsidP="00451015">
            <w:pPr>
              <w:pStyle w:val="1"/>
              <w:framePr w:wrap="around"/>
              <w:rPr>
                <w:rStyle w:val="afff"/>
                <w:rFonts w:ascii="Times New Roman" w:hAnsi="Times New Roman"/>
                <w:b/>
                <w:bCs w:val="0"/>
              </w:rPr>
            </w:pPr>
          </w:p>
          <w:p w:rsidR="00737B7E" w:rsidRPr="006D4552" w:rsidRDefault="00737B7E" w:rsidP="00451015">
            <w:pPr>
              <w:pStyle w:val="1"/>
              <w:framePr w:wrap="around"/>
              <w:rPr>
                <w:rFonts w:ascii="Times New Roman" w:hAnsi="Times New Roman"/>
              </w:rPr>
            </w:pPr>
            <w:r w:rsidRPr="006D4552">
              <w:rPr>
                <w:rStyle w:val="afff"/>
                <w:rFonts w:ascii="Times New Roman" w:hAnsi="Times New Roman"/>
                <w:bCs w:val="0"/>
              </w:rPr>
              <w:t>Подпрограмма</w:t>
            </w:r>
            <w:r w:rsidRPr="006D4552">
              <w:rPr>
                <w:rFonts w:ascii="Times New Roman" w:hAnsi="Times New Roman"/>
              </w:rPr>
              <w:t xml:space="preserve"> «Социальная защита населения»</w:t>
            </w:r>
          </w:p>
        </w:tc>
      </w:tr>
    </w:tbl>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4704"/>
        <w:gridCol w:w="1578"/>
        <w:gridCol w:w="992"/>
        <w:gridCol w:w="1064"/>
        <w:gridCol w:w="1189"/>
        <w:gridCol w:w="1007"/>
        <w:gridCol w:w="993"/>
        <w:gridCol w:w="1134"/>
        <w:gridCol w:w="1053"/>
      </w:tblGrid>
      <w:tr w:rsidR="00737B7E" w:rsidRPr="006D4552" w:rsidTr="00451015">
        <w:tc>
          <w:tcPr>
            <w:tcW w:w="806" w:type="dxa"/>
            <w:tcBorders>
              <w:top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1.</w:t>
            </w:r>
          </w:p>
        </w:tc>
        <w:tc>
          <w:tcPr>
            <w:tcW w:w="4704"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c"/>
              <w:jc w:val="both"/>
              <w:rPr>
                <w:rFonts w:ascii="Times New Roman" w:hAnsi="Times New Roman"/>
              </w:rPr>
            </w:pPr>
            <w:r w:rsidRPr="006D4552">
              <w:rPr>
                <w:rFonts w:ascii="Times New Roman" w:hAnsi="Times New Roman"/>
              </w:rPr>
              <w:t xml:space="preserve">Доля граждан, получивших социальные меры поддержки, от общего количества </w:t>
            </w:r>
            <w:r w:rsidRPr="006D4552">
              <w:rPr>
                <w:rFonts w:ascii="Times New Roman" w:hAnsi="Times New Roman"/>
              </w:rPr>
              <w:lastRenderedPageBreak/>
              <w:t xml:space="preserve">граждан, имеющих право на их предоставление </w:t>
            </w:r>
          </w:p>
        </w:tc>
        <w:tc>
          <w:tcPr>
            <w:tcW w:w="1578"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c"/>
              <w:rPr>
                <w:rFonts w:ascii="Times New Roman" w:hAnsi="Times New Roman"/>
              </w:rPr>
            </w:pPr>
            <w:r w:rsidRPr="006D4552">
              <w:rPr>
                <w:rFonts w:ascii="Times New Roman" w:hAnsi="Times New Roman"/>
              </w:rPr>
              <w:lastRenderedPageBreak/>
              <w:t>процентов</w:t>
            </w:r>
          </w:p>
        </w:tc>
        <w:tc>
          <w:tcPr>
            <w:tcW w:w="992"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99</w:t>
            </w:r>
          </w:p>
        </w:tc>
        <w:tc>
          <w:tcPr>
            <w:tcW w:w="1064"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99</w:t>
            </w:r>
          </w:p>
        </w:tc>
        <w:tc>
          <w:tcPr>
            <w:tcW w:w="1189"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99</w:t>
            </w:r>
          </w:p>
        </w:tc>
        <w:tc>
          <w:tcPr>
            <w:tcW w:w="1007"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99</w:t>
            </w:r>
          </w:p>
        </w:tc>
        <w:tc>
          <w:tcPr>
            <w:tcW w:w="993"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99</w:t>
            </w:r>
          </w:p>
        </w:tc>
        <w:tc>
          <w:tcPr>
            <w:tcW w:w="1053" w:type="dxa"/>
            <w:tcBorders>
              <w:top w:val="single" w:sz="4" w:space="0" w:color="auto"/>
              <w:left w:val="single" w:sz="4" w:space="0" w:color="auto"/>
              <w:bottom w:val="single" w:sz="4" w:space="0" w:color="auto"/>
            </w:tcBorders>
          </w:tcPr>
          <w:p w:rsidR="00737B7E" w:rsidRPr="006D4552" w:rsidRDefault="00737B7E" w:rsidP="00451015">
            <w:pPr>
              <w:pStyle w:val="afff1"/>
              <w:jc w:val="center"/>
              <w:rPr>
                <w:rFonts w:ascii="Times New Roman" w:hAnsi="Times New Roman"/>
              </w:rPr>
            </w:pPr>
            <w:r w:rsidRPr="006D4552">
              <w:rPr>
                <w:rFonts w:ascii="Times New Roman" w:hAnsi="Times New Roman"/>
              </w:rPr>
              <w:t>99</w:t>
            </w:r>
          </w:p>
        </w:tc>
      </w:tr>
    </w:tbl>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Pr="00B0415F" w:rsidRDefault="00737B7E" w:rsidP="00737B7E">
      <w:pPr>
        <w:jc w:val="right"/>
        <w:rPr>
          <w:rStyle w:val="af2"/>
          <w:rFonts w:ascii="Arial" w:hAnsi="Arial"/>
          <w:bCs w:val="0"/>
        </w:rPr>
      </w:pPr>
    </w:p>
    <w:p w:rsidR="00737B7E" w:rsidRDefault="00737B7E" w:rsidP="00737B7E">
      <w:pPr>
        <w:jc w:val="right"/>
        <w:rPr>
          <w:rStyle w:val="afff"/>
          <w:sz w:val="22"/>
          <w:szCs w:val="22"/>
        </w:rPr>
      </w:pPr>
      <w:r w:rsidRPr="00B0415F">
        <w:rPr>
          <w:rStyle w:val="af2"/>
          <w:b w:val="0"/>
          <w:bCs w:val="0"/>
          <w:sz w:val="22"/>
          <w:szCs w:val="22"/>
        </w:rPr>
        <w:t>Приложение № 2</w:t>
      </w:r>
      <w:r w:rsidRPr="00B0415F">
        <w:rPr>
          <w:rStyle w:val="af2"/>
          <w:b w:val="0"/>
          <w:bCs w:val="0"/>
          <w:sz w:val="22"/>
          <w:szCs w:val="22"/>
        </w:rPr>
        <w:br/>
        <w:t xml:space="preserve">к </w:t>
      </w:r>
      <w:r w:rsidRPr="00B0415F">
        <w:rPr>
          <w:rStyle w:val="afff"/>
          <w:sz w:val="22"/>
          <w:szCs w:val="22"/>
        </w:rPr>
        <w:t>муниципальной</w:t>
      </w:r>
      <w:r w:rsidRPr="00B0415F">
        <w:rPr>
          <w:rStyle w:val="afff"/>
          <w:b w:val="0"/>
          <w:sz w:val="22"/>
          <w:szCs w:val="22"/>
        </w:rPr>
        <w:t xml:space="preserve"> </w:t>
      </w:r>
      <w:r w:rsidRPr="00B0415F">
        <w:rPr>
          <w:rStyle w:val="afff"/>
          <w:sz w:val="22"/>
          <w:szCs w:val="22"/>
        </w:rPr>
        <w:t>программе</w:t>
      </w:r>
    </w:p>
    <w:p w:rsidR="00737B7E" w:rsidRDefault="00737B7E" w:rsidP="00737B7E">
      <w:pPr>
        <w:jc w:val="right"/>
        <w:rPr>
          <w:rStyle w:val="af2"/>
          <w:b w:val="0"/>
          <w:bCs w:val="0"/>
          <w:sz w:val="22"/>
          <w:szCs w:val="22"/>
        </w:rPr>
      </w:pPr>
      <w:r>
        <w:rPr>
          <w:rStyle w:val="afff"/>
          <w:sz w:val="22"/>
          <w:szCs w:val="22"/>
        </w:rPr>
        <w:t>Комсомольского сельского поселения</w:t>
      </w:r>
      <w:r w:rsidRPr="00B0415F">
        <w:rPr>
          <w:rStyle w:val="af2"/>
          <w:b w:val="0"/>
          <w:bCs w:val="0"/>
          <w:sz w:val="22"/>
          <w:szCs w:val="22"/>
        </w:rPr>
        <w:br/>
        <w:t>Комсомольского района</w:t>
      </w:r>
    </w:p>
    <w:p w:rsidR="00737B7E" w:rsidRPr="00B0415F" w:rsidRDefault="00737B7E" w:rsidP="00737B7E">
      <w:pPr>
        <w:jc w:val="right"/>
        <w:rPr>
          <w:rStyle w:val="af2"/>
          <w:b w:val="0"/>
          <w:bCs w:val="0"/>
          <w:sz w:val="22"/>
          <w:szCs w:val="22"/>
        </w:rPr>
      </w:pPr>
      <w:r w:rsidRPr="00B0415F">
        <w:rPr>
          <w:rStyle w:val="af2"/>
          <w:b w:val="0"/>
          <w:bCs w:val="0"/>
          <w:sz w:val="22"/>
          <w:szCs w:val="22"/>
        </w:rPr>
        <w:t>«Социальная поддержка граждан»</w:t>
      </w:r>
    </w:p>
    <w:p w:rsidR="00737B7E" w:rsidRPr="00B0415F" w:rsidRDefault="00737B7E" w:rsidP="00737B7E"/>
    <w:p w:rsidR="00737B7E" w:rsidRPr="00B0415F" w:rsidRDefault="00737B7E" w:rsidP="00737B7E">
      <w:pPr>
        <w:pStyle w:val="1"/>
        <w:framePr w:wrap="around"/>
      </w:pPr>
      <w:r w:rsidRPr="00B0415F">
        <w:t>Ресурсное обеспечение</w:t>
      </w:r>
      <w:r w:rsidRPr="00B0415F">
        <w:br/>
        <w:t xml:space="preserve">и прогнозная (справочная) оценка расходов за счет всех источников финансирования реализации муниципальной программы </w:t>
      </w:r>
      <w:r>
        <w:t>Комсомольского</w:t>
      </w:r>
      <w:r w:rsidRPr="00B0415F">
        <w:t xml:space="preserve"> сельского поселения Комсомольского района «Социальная поддержка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2744"/>
        <w:gridCol w:w="799"/>
        <w:gridCol w:w="1276"/>
        <w:gridCol w:w="1709"/>
        <w:gridCol w:w="1134"/>
        <w:gridCol w:w="992"/>
        <w:gridCol w:w="993"/>
        <w:gridCol w:w="1025"/>
        <w:gridCol w:w="992"/>
        <w:gridCol w:w="1093"/>
        <w:gridCol w:w="1002"/>
      </w:tblGrid>
      <w:tr w:rsidR="00737B7E" w:rsidRPr="00B0415F" w:rsidTr="00451015">
        <w:tc>
          <w:tcPr>
            <w:tcW w:w="1560" w:type="dxa"/>
            <w:vMerge w:val="restart"/>
            <w:tcBorders>
              <w:top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Статус</w:t>
            </w:r>
          </w:p>
        </w:tc>
        <w:tc>
          <w:tcPr>
            <w:tcW w:w="2744"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Наименование муниципальной программы</w:t>
            </w:r>
            <w:r>
              <w:rPr>
                <w:rFonts w:ascii="Times New Roman" w:hAnsi="Times New Roman"/>
                <w:sz w:val="20"/>
                <w:szCs w:val="20"/>
              </w:rPr>
              <w:t xml:space="preserve"> </w:t>
            </w:r>
            <w:r>
              <w:rPr>
                <w:rFonts w:ascii="Times New Roman" w:hAnsi="Times New Roman"/>
                <w:sz w:val="20"/>
                <w:szCs w:val="20"/>
              </w:rPr>
              <w:lastRenderedPageBreak/>
              <w:t>Комсомольского сельского поселения</w:t>
            </w:r>
            <w:r w:rsidRPr="00B0415F">
              <w:rPr>
                <w:rFonts w:ascii="Times New Roman" w:hAnsi="Times New Roman"/>
                <w:sz w:val="20"/>
                <w:szCs w:val="20"/>
              </w:rPr>
              <w:t xml:space="preserve">, подпрограммы муниципальной программы </w:t>
            </w:r>
            <w:r>
              <w:rPr>
                <w:rFonts w:ascii="Times New Roman" w:hAnsi="Times New Roman"/>
                <w:sz w:val="20"/>
                <w:szCs w:val="20"/>
              </w:rPr>
              <w:t>Комсомольского сельского поселения</w:t>
            </w:r>
            <w:r w:rsidRPr="00B0415F">
              <w:rPr>
                <w:rFonts w:ascii="Times New Roman" w:hAnsi="Times New Roman"/>
                <w:sz w:val="20"/>
                <w:szCs w:val="20"/>
              </w:rPr>
              <w:t xml:space="preserve"> (основного мероприятия)</w:t>
            </w:r>
          </w:p>
        </w:tc>
        <w:tc>
          <w:tcPr>
            <w:tcW w:w="2075" w:type="dxa"/>
            <w:gridSpan w:val="2"/>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lastRenderedPageBreak/>
              <w:t xml:space="preserve">Код </w:t>
            </w:r>
            <w:r w:rsidRPr="00B0415F">
              <w:rPr>
                <w:rStyle w:val="afff"/>
                <w:rFonts w:ascii="Times New Roman" w:hAnsi="Times New Roman"/>
                <w:sz w:val="20"/>
                <w:szCs w:val="20"/>
              </w:rPr>
              <w:t>бюджетной классификации</w:t>
            </w:r>
          </w:p>
        </w:tc>
        <w:tc>
          <w:tcPr>
            <w:tcW w:w="1709"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Источники финансирования</w:t>
            </w:r>
          </w:p>
        </w:tc>
        <w:tc>
          <w:tcPr>
            <w:tcW w:w="7231" w:type="dxa"/>
            <w:gridSpan w:val="7"/>
            <w:tcBorders>
              <w:top w:val="single" w:sz="4" w:space="0" w:color="auto"/>
              <w:bottom w:val="single" w:sz="4" w:space="0" w:color="auto"/>
            </w:tcBorders>
          </w:tcPr>
          <w:p w:rsidR="00737B7E" w:rsidRPr="00B0415F" w:rsidRDefault="00737B7E" w:rsidP="00451015">
            <w:pPr>
              <w:jc w:val="center"/>
              <w:rPr>
                <w:sz w:val="20"/>
                <w:szCs w:val="20"/>
              </w:rPr>
            </w:pPr>
            <w:r>
              <w:rPr>
                <w:sz w:val="20"/>
                <w:szCs w:val="20"/>
              </w:rPr>
              <w:t>Расходы по годам, рублей</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главный распорядитель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Style w:val="afff"/>
                <w:rFonts w:ascii="Times New Roman" w:hAnsi="Times New Roman"/>
                <w:sz w:val="20"/>
                <w:szCs w:val="20"/>
              </w:rPr>
              <w:t>целевая статья расходов</w:t>
            </w:r>
          </w:p>
        </w:tc>
        <w:tc>
          <w:tcPr>
            <w:tcW w:w="170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2023</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2025</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2026 - 2030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2031 - 2035</w:t>
            </w:r>
          </w:p>
        </w:tc>
      </w:tr>
      <w:tr w:rsidR="00737B7E" w:rsidRPr="00B0415F" w:rsidTr="00451015">
        <w:tc>
          <w:tcPr>
            <w:tcW w:w="1560" w:type="dxa"/>
            <w:tcBorders>
              <w:top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lastRenderedPageBreak/>
              <w:t>1</w:t>
            </w:r>
          </w:p>
        </w:tc>
        <w:tc>
          <w:tcPr>
            <w:tcW w:w="274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2</w:t>
            </w:r>
          </w:p>
        </w:tc>
        <w:tc>
          <w:tcPr>
            <w:tcW w:w="79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4</w:t>
            </w: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10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12</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13</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14</w:t>
            </w:r>
          </w:p>
        </w:tc>
      </w:tr>
      <w:tr w:rsidR="00737B7E" w:rsidRPr="00B0415F" w:rsidTr="00451015">
        <w:tc>
          <w:tcPr>
            <w:tcW w:w="1560" w:type="dxa"/>
            <w:vMerge w:val="restart"/>
            <w:tcBorders>
              <w:top w:val="single" w:sz="4" w:space="0" w:color="auto"/>
              <w:bottom w:val="single" w:sz="4" w:space="0" w:color="auto"/>
              <w:right w:val="single" w:sz="4" w:space="0" w:color="auto"/>
            </w:tcBorders>
          </w:tcPr>
          <w:p w:rsidR="00737B7E" w:rsidRPr="00A21112" w:rsidRDefault="00737B7E" w:rsidP="00451015">
            <w:pPr>
              <w:pStyle w:val="afc"/>
              <w:rPr>
                <w:rFonts w:ascii="Times New Roman" w:hAnsi="Times New Roman"/>
                <w:b/>
                <w:sz w:val="20"/>
                <w:szCs w:val="20"/>
              </w:rPr>
            </w:pPr>
            <w:r w:rsidRPr="00A21112">
              <w:rPr>
                <w:rFonts w:ascii="Times New Roman" w:hAnsi="Times New Roman"/>
                <w:b/>
                <w:sz w:val="20"/>
                <w:szCs w:val="20"/>
              </w:rPr>
              <w:t xml:space="preserve">Муниципальная программа </w:t>
            </w:r>
            <w:r>
              <w:rPr>
                <w:rFonts w:ascii="Times New Roman" w:hAnsi="Times New Roman"/>
                <w:b/>
                <w:sz w:val="20"/>
                <w:szCs w:val="20"/>
              </w:rPr>
              <w:t>Комсомольского</w:t>
            </w:r>
            <w:r w:rsidRPr="00A21112">
              <w:rPr>
                <w:rFonts w:ascii="Times New Roman" w:hAnsi="Times New Roman"/>
                <w:b/>
                <w:sz w:val="20"/>
                <w:szCs w:val="20"/>
              </w:rPr>
              <w:t xml:space="preserve"> сельского поселения Комсомольского района</w:t>
            </w:r>
          </w:p>
        </w:tc>
        <w:tc>
          <w:tcPr>
            <w:tcW w:w="2744" w:type="dxa"/>
            <w:vMerge w:val="restart"/>
            <w:tcBorders>
              <w:top w:val="single" w:sz="4" w:space="0" w:color="auto"/>
              <w:left w:val="single" w:sz="4" w:space="0" w:color="auto"/>
              <w:bottom w:val="single" w:sz="4" w:space="0" w:color="auto"/>
              <w:right w:val="single" w:sz="4" w:space="0" w:color="auto"/>
            </w:tcBorders>
          </w:tcPr>
          <w:p w:rsidR="00737B7E" w:rsidRPr="00A21112" w:rsidRDefault="00737B7E" w:rsidP="00451015">
            <w:pPr>
              <w:pStyle w:val="afc"/>
              <w:rPr>
                <w:rFonts w:ascii="Times New Roman" w:hAnsi="Times New Roman"/>
                <w:b/>
                <w:sz w:val="20"/>
                <w:szCs w:val="20"/>
              </w:rPr>
            </w:pPr>
            <w:r w:rsidRPr="00A21112">
              <w:rPr>
                <w:rFonts w:ascii="Times New Roman" w:hAnsi="Times New Roman"/>
                <w:b/>
                <w:sz w:val="20"/>
                <w:szCs w:val="20"/>
              </w:rPr>
              <w:t>«Социальная поддержка граждан»</w:t>
            </w:r>
          </w:p>
        </w:tc>
        <w:tc>
          <w:tcPr>
            <w:tcW w:w="799"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993</w:t>
            </w:r>
          </w:p>
        </w:tc>
        <w:tc>
          <w:tcPr>
            <w:tcW w:w="1276"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Ц300000000</w:t>
            </w: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 xml:space="preserve">республиканский бюджет </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 xml:space="preserve">бюджет </w:t>
            </w:r>
            <w:r>
              <w:rPr>
                <w:rFonts w:ascii="Times New Roman" w:hAnsi="Times New Roman"/>
                <w:sz w:val="20"/>
                <w:szCs w:val="20"/>
              </w:rPr>
              <w:t>Комсомольского</w:t>
            </w:r>
            <w:r w:rsidRPr="00B0415F">
              <w:rPr>
                <w:rFonts w:ascii="Times New Roman" w:hAnsi="Times New Roman"/>
                <w:sz w:val="20"/>
                <w:szCs w:val="20"/>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3000</w:t>
            </w: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33 000</w:t>
            </w: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r>
      <w:tr w:rsidR="00737B7E" w:rsidRPr="00B0415F" w:rsidTr="00451015">
        <w:tc>
          <w:tcPr>
            <w:tcW w:w="1560" w:type="dxa"/>
            <w:vMerge w:val="restart"/>
            <w:tcBorders>
              <w:top w:val="single" w:sz="4" w:space="0" w:color="auto"/>
              <w:bottom w:val="single" w:sz="4" w:space="0" w:color="auto"/>
              <w:right w:val="single" w:sz="4" w:space="0" w:color="auto"/>
            </w:tcBorders>
          </w:tcPr>
          <w:p w:rsidR="00737B7E" w:rsidRPr="00A21112" w:rsidRDefault="00737B7E" w:rsidP="00451015">
            <w:pPr>
              <w:pStyle w:val="afc"/>
              <w:rPr>
                <w:rFonts w:ascii="Times New Roman" w:hAnsi="Times New Roman"/>
                <w:b/>
                <w:sz w:val="20"/>
                <w:szCs w:val="20"/>
              </w:rPr>
            </w:pPr>
            <w:r w:rsidRPr="00A21112">
              <w:rPr>
                <w:rStyle w:val="afff"/>
                <w:rFonts w:ascii="Times New Roman" w:hAnsi="Times New Roman"/>
                <w:b w:val="0"/>
                <w:sz w:val="20"/>
                <w:szCs w:val="20"/>
              </w:rPr>
              <w:t>Подпрограмма</w:t>
            </w:r>
          </w:p>
        </w:tc>
        <w:tc>
          <w:tcPr>
            <w:tcW w:w="2744" w:type="dxa"/>
            <w:vMerge w:val="restart"/>
            <w:tcBorders>
              <w:top w:val="single" w:sz="4" w:space="0" w:color="auto"/>
              <w:left w:val="single" w:sz="4" w:space="0" w:color="auto"/>
              <w:bottom w:val="single" w:sz="4" w:space="0" w:color="auto"/>
              <w:right w:val="single" w:sz="4" w:space="0" w:color="auto"/>
            </w:tcBorders>
          </w:tcPr>
          <w:p w:rsidR="00737B7E" w:rsidRPr="00A21112" w:rsidRDefault="00737B7E" w:rsidP="00451015">
            <w:pPr>
              <w:pStyle w:val="afc"/>
              <w:rPr>
                <w:rFonts w:ascii="Times New Roman" w:hAnsi="Times New Roman"/>
                <w:b/>
                <w:sz w:val="20"/>
                <w:szCs w:val="20"/>
              </w:rPr>
            </w:pPr>
            <w:r w:rsidRPr="00A21112">
              <w:rPr>
                <w:rFonts w:ascii="Times New Roman" w:hAnsi="Times New Roman"/>
                <w:b/>
                <w:sz w:val="20"/>
                <w:szCs w:val="20"/>
              </w:rPr>
              <w:t>«Социальная защита населения»</w:t>
            </w:r>
          </w:p>
        </w:tc>
        <w:tc>
          <w:tcPr>
            <w:tcW w:w="799"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993</w:t>
            </w:r>
          </w:p>
        </w:tc>
        <w:tc>
          <w:tcPr>
            <w:tcW w:w="1276"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Ц310000000</w:t>
            </w: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737B7E" w:rsidRDefault="00737B7E" w:rsidP="00451015">
            <w:r w:rsidRPr="00244F61">
              <w:rPr>
                <w:sz w:val="20"/>
                <w:szCs w:val="20"/>
              </w:rPr>
              <w:t>33000,00</w:t>
            </w:r>
          </w:p>
        </w:tc>
        <w:tc>
          <w:tcPr>
            <w:tcW w:w="992" w:type="dxa"/>
            <w:tcBorders>
              <w:top w:val="single" w:sz="4" w:space="0" w:color="auto"/>
              <w:left w:val="single" w:sz="4" w:space="0" w:color="auto"/>
              <w:bottom w:val="single" w:sz="4" w:space="0" w:color="auto"/>
              <w:right w:val="single" w:sz="4" w:space="0" w:color="auto"/>
            </w:tcBorders>
          </w:tcPr>
          <w:p w:rsidR="00737B7E" w:rsidRDefault="00737B7E" w:rsidP="00451015">
            <w:r w:rsidRPr="00244F61">
              <w:rPr>
                <w:sz w:val="20"/>
                <w:szCs w:val="20"/>
              </w:rPr>
              <w:t>33000,00</w:t>
            </w:r>
          </w:p>
        </w:tc>
        <w:tc>
          <w:tcPr>
            <w:tcW w:w="993" w:type="dxa"/>
            <w:tcBorders>
              <w:top w:val="single" w:sz="4" w:space="0" w:color="auto"/>
              <w:left w:val="single" w:sz="4" w:space="0" w:color="auto"/>
              <w:bottom w:val="single" w:sz="4" w:space="0" w:color="auto"/>
              <w:right w:val="single" w:sz="4" w:space="0" w:color="auto"/>
            </w:tcBorders>
          </w:tcPr>
          <w:p w:rsidR="00737B7E" w:rsidRDefault="00737B7E" w:rsidP="00451015">
            <w:r w:rsidRPr="00244F61">
              <w:rPr>
                <w:sz w:val="20"/>
                <w:szCs w:val="20"/>
              </w:rPr>
              <w:t>33000,00</w:t>
            </w:r>
          </w:p>
        </w:tc>
        <w:tc>
          <w:tcPr>
            <w:tcW w:w="1025" w:type="dxa"/>
            <w:tcBorders>
              <w:top w:val="single" w:sz="4" w:space="0" w:color="auto"/>
              <w:left w:val="single" w:sz="4" w:space="0" w:color="auto"/>
              <w:bottom w:val="single" w:sz="4" w:space="0" w:color="auto"/>
              <w:right w:val="single" w:sz="4" w:space="0" w:color="auto"/>
            </w:tcBorders>
          </w:tcPr>
          <w:p w:rsidR="00737B7E" w:rsidRDefault="00737B7E" w:rsidP="00451015">
            <w:r>
              <w:rPr>
                <w:sz w:val="20"/>
                <w:szCs w:val="20"/>
              </w:rPr>
              <w:t>33</w:t>
            </w:r>
            <w:r w:rsidRPr="00244F61">
              <w:rPr>
                <w:sz w:val="20"/>
                <w:szCs w:val="20"/>
              </w:rPr>
              <w:t>000,00</w:t>
            </w:r>
          </w:p>
        </w:tc>
        <w:tc>
          <w:tcPr>
            <w:tcW w:w="992" w:type="dxa"/>
            <w:tcBorders>
              <w:top w:val="single" w:sz="4" w:space="0" w:color="auto"/>
              <w:left w:val="single" w:sz="4" w:space="0" w:color="auto"/>
              <w:bottom w:val="single" w:sz="4" w:space="0" w:color="auto"/>
              <w:right w:val="single" w:sz="4" w:space="0" w:color="auto"/>
            </w:tcBorders>
          </w:tcPr>
          <w:p w:rsidR="00737B7E" w:rsidRDefault="00737B7E" w:rsidP="00451015">
            <w:r>
              <w:rPr>
                <w:sz w:val="20"/>
                <w:szCs w:val="20"/>
              </w:rPr>
              <w:t>33</w:t>
            </w:r>
            <w:r w:rsidRPr="00244F61">
              <w:rPr>
                <w:sz w:val="20"/>
                <w:szCs w:val="20"/>
              </w:rPr>
              <w:t>000,00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 xml:space="preserve">республиканский бюджет </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 xml:space="preserve">бюджет </w:t>
            </w:r>
            <w:r>
              <w:rPr>
                <w:rFonts w:ascii="Times New Roman" w:hAnsi="Times New Roman"/>
                <w:sz w:val="20"/>
                <w:szCs w:val="20"/>
              </w:rPr>
              <w:t>Комсомольского</w:t>
            </w:r>
            <w:r w:rsidRPr="00B0415F">
              <w:rPr>
                <w:rFonts w:ascii="Times New Roman" w:hAnsi="Times New Roman"/>
                <w:sz w:val="20"/>
                <w:szCs w:val="20"/>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ind w:firstLine="26"/>
              <w:rPr>
                <w:sz w:val="18"/>
                <w:szCs w:val="18"/>
              </w:rPr>
            </w:pPr>
            <w:r w:rsidRPr="008449CC">
              <w:rPr>
                <w:sz w:val="18"/>
                <w:szCs w:val="18"/>
              </w:rPr>
              <w:t>33000,00</w:t>
            </w:r>
          </w:p>
        </w:tc>
        <w:tc>
          <w:tcPr>
            <w:tcW w:w="992"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ind w:firstLine="26"/>
              <w:rPr>
                <w:sz w:val="18"/>
                <w:szCs w:val="18"/>
              </w:rPr>
            </w:pPr>
            <w:r w:rsidRPr="008449CC">
              <w:rPr>
                <w:sz w:val="18"/>
                <w:szCs w:val="18"/>
              </w:rPr>
              <w:t>33000,00</w:t>
            </w:r>
          </w:p>
        </w:tc>
        <w:tc>
          <w:tcPr>
            <w:tcW w:w="993"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ind w:firstLine="26"/>
              <w:rPr>
                <w:sz w:val="18"/>
                <w:szCs w:val="18"/>
              </w:rPr>
            </w:pPr>
            <w:r w:rsidRPr="008449CC">
              <w:rPr>
                <w:sz w:val="18"/>
                <w:szCs w:val="18"/>
              </w:rPr>
              <w:t>33000,00</w:t>
            </w:r>
          </w:p>
        </w:tc>
        <w:tc>
          <w:tcPr>
            <w:tcW w:w="1025"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ind w:firstLine="25"/>
              <w:rPr>
                <w:sz w:val="18"/>
                <w:szCs w:val="18"/>
              </w:rPr>
            </w:pPr>
            <w:r w:rsidRPr="008449CC">
              <w:rPr>
                <w:sz w:val="18"/>
                <w:szCs w:val="18"/>
              </w:rPr>
              <w:t>33000,00</w:t>
            </w:r>
          </w:p>
        </w:tc>
        <w:tc>
          <w:tcPr>
            <w:tcW w:w="992"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rPr>
                <w:sz w:val="18"/>
                <w:szCs w:val="18"/>
              </w:rPr>
            </w:pPr>
            <w:r w:rsidRPr="008449CC">
              <w:rPr>
                <w:sz w:val="18"/>
                <w:szCs w:val="18"/>
              </w:rPr>
              <w:t>33000,00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r>
      <w:tr w:rsidR="00737B7E" w:rsidRPr="00B0415F" w:rsidTr="00451015">
        <w:tc>
          <w:tcPr>
            <w:tcW w:w="1560" w:type="dxa"/>
            <w:vMerge w:val="restart"/>
            <w:tcBorders>
              <w:top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Основное мероприятие 1</w:t>
            </w:r>
          </w:p>
        </w:tc>
        <w:tc>
          <w:tcPr>
            <w:tcW w:w="2744"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Создание благоприятных условий жизнедеятельности ветеранам, гражданам пожилого возраста, инвалидам</w:t>
            </w:r>
          </w:p>
        </w:tc>
        <w:tc>
          <w:tcPr>
            <w:tcW w:w="799"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993</w:t>
            </w:r>
          </w:p>
        </w:tc>
        <w:tc>
          <w:tcPr>
            <w:tcW w:w="1276"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Ц310500000</w:t>
            </w: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rPr>
                <w:sz w:val="18"/>
                <w:szCs w:val="18"/>
              </w:rPr>
            </w:pPr>
            <w:r w:rsidRPr="008449CC">
              <w:rPr>
                <w:sz w:val="18"/>
                <w:szCs w:val="18"/>
              </w:rPr>
              <w:t>33000,00</w:t>
            </w:r>
          </w:p>
        </w:tc>
        <w:tc>
          <w:tcPr>
            <w:tcW w:w="992"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ind w:firstLine="26"/>
              <w:rPr>
                <w:sz w:val="18"/>
                <w:szCs w:val="18"/>
              </w:rPr>
            </w:pPr>
            <w:r w:rsidRPr="008449CC">
              <w:rPr>
                <w:sz w:val="18"/>
                <w:szCs w:val="18"/>
              </w:rPr>
              <w:t>33000,00</w:t>
            </w:r>
          </w:p>
        </w:tc>
        <w:tc>
          <w:tcPr>
            <w:tcW w:w="993"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ind w:firstLine="26"/>
              <w:rPr>
                <w:sz w:val="18"/>
                <w:szCs w:val="18"/>
              </w:rPr>
            </w:pPr>
            <w:r w:rsidRPr="008449CC">
              <w:rPr>
                <w:sz w:val="18"/>
                <w:szCs w:val="18"/>
              </w:rPr>
              <w:t>33000,00</w:t>
            </w:r>
          </w:p>
        </w:tc>
        <w:tc>
          <w:tcPr>
            <w:tcW w:w="1025"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ind w:firstLine="25"/>
              <w:rPr>
                <w:sz w:val="18"/>
                <w:szCs w:val="18"/>
              </w:rPr>
            </w:pPr>
            <w:r w:rsidRPr="008449CC">
              <w:rPr>
                <w:sz w:val="18"/>
                <w:szCs w:val="18"/>
              </w:rPr>
              <w:t>33000,00</w:t>
            </w:r>
          </w:p>
        </w:tc>
        <w:tc>
          <w:tcPr>
            <w:tcW w:w="992" w:type="dxa"/>
            <w:tcBorders>
              <w:top w:val="single" w:sz="4" w:space="0" w:color="auto"/>
              <w:left w:val="single" w:sz="4" w:space="0" w:color="auto"/>
              <w:bottom w:val="single" w:sz="4" w:space="0" w:color="auto"/>
              <w:right w:val="single" w:sz="4" w:space="0" w:color="auto"/>
            </w:tcBorders>
          </w:tcPr>
          <w:p w:rsidR="00737B7E" w:rsidRPr="008449CC" w:rsidRDefault="00737B7E" w:rsidP="00451015">
            <w:pPr>
              <w:rPr>
                <w:sz w:val="18"/>
                <w:szCs w:val="18"/>
              </w:rPr>
            </w:pPr>
            <w:r w:rsidRPr="008449CC">
              <w:rPr>
                <w:sz w:val="18"/>
                <w:szCs w:val="18"/>
              </w:rPr>
              <w:t>33000,00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 xml:space="preserve">республиканский бюджет </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sidRPr="00B0415F">
              <w:rPr>
                <w:rFonts w:ascii="Times New Roman" w:hAnsi="Times New Roman"/>
                <w:sz w:val="20"/>
                <w:szCs w:val="20"/>
              </w:rPr>
              <w:t>0,0</w:t>
            </w:r>
          </w:p>
        </w:tc>
      </w:tr>
      <w:tr w:rsidR="00737B7E" w:rsidRPr="00B0415F" w:rsidTr="00451015">
        <w:tc>
          <w:tcPr>
            <w:tcW w:w="1560" w:type="dxa"/>
            <w:vMerge/>
            <w:tcBorders>
              <w:top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274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rFonts w:ascii="Times New Roman" w:hAnsi="Times New Roman"/>
                <w:sz w:val="20"/>
                <w:szCs w:val="20"/>
              </w:rPr>
            </w:pPr>
            <w:r w:rsidRPr="00B0415F">
              <w:rPr>
                <w:rFonts w:ascii="Times New Roman" w:hAnsi="Times New Roman"/>
                <w:sz w:val="20"/>
                <w:szCs w:val="20"/>
              </w:rPr>
              <w:t xml:space="preserve">бюджет </w:t>
            </w:r>
            <w:r>
              <w:rPr>
                <w:rFonts w:ascii="Times New Roman" w:hAnsi="Times New Roman"/>
                <w:sz w:val="20"/>
                <w:szCs w:val="20"/>
              </w:rPr>
              <w:t>Комсомольского</w:t>
            </w:r>
            <w:r w:rsidRPr="00B0415F">
              <w:rPr>
                <w:rFonts w:ascii="Times New Roman" w:hAnsi="Times New Roman"/>
                <w:sz w:val="20"/>
                <w:szCs w:val="20"/>
              </w:rPr>
              <w:t xml:space="preserve"> </w:t>
            </w:r>
            <w:r w:rsidRPr="00B0415F">
              <w:rPr>
                <w:rFonts w:ascii="Times New Roman" w:hAnsi="Times New Roman"/>
                <w:sz w:val="20"/>
                <w:szCs w:val="20"/>
              </w:rPr>
              <w:lastRenderedPageBreak/>
              <w:t>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lastRenderedPageBreak/>
              <w:t>33000</w:t>
            </w: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33000</w:t>
            </w:r>
            <w:r w:rsidRPr="00B0415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c>
          <w:tcPr>
            <w:tcW w:w="1002" w:type="dxa"/>
            <w:tcBorders>
              <w:top w:val="single" w:sz="4" w:space="0" w:color="auto"/>
              <w:left w:val="single" w:sz="4" w:space="0" w:color="auto"/>
              <w:bottom w:val="single" w:sz="4" w:space="0" w:color="auto"/>
            </w:tcBorders>
          </w:tcPr>
          <w:p w:rsidR="00737B7E" w:rsidRPr="00B0415F" w:rsidRDefault="00737B7E" w:rsidP="00451015">
            <w:pPr>
              <w:pStyle w:val="afff1"/>
              <w:jc w:val="center"/>
              <w:rPr>
                <w:rFonts w:ascii="Times New Roman" w:hAnsi="Times New Roman"/>
                <w:sz w:val="20"/>
                <w:szCs w:val="20"/>
              </w:rPr>
            </w:pPr>
            <w:r>
              <w:rPr>
                <w:rFonts w:ascii="Times New Roman" w:hAnsi="Times New Roman"/>
                <w:sz w:val="20"/>
                <w:szCs w:val="20"/>
              </w:rPr>
              <w:t>165000</w:t>
            </w:r>
            <w:r w:rsidRPr="00B0415F">
              <w:rPr>
                <w:rFonts w:ascii="Times New Roman" w:hAnsi="Times New Roman"/>
                <w:sz w:val="20"/>
                <w:szCs w:val="20"/>
              </w:rPr>
              <w:t>,00</w:t>
            </w:r>
          </w:p>
        </w:tc>
      </w:tr>
    </w:tbl>
    <w:p w:rsidR="00737B7E" w:rsidRPr="00B0415F" w:rsidRDefault="00737B7E" w:rsidP="00737B7E">
      <w:pPr>
        <w:sectPr w:rsidR="00737B7E" w:rsidRPr="00B0415F">
          <w:headerReference w:type="default" r:id="rId61"/>
          <w:footerReference w:type="default" r:id="rId62"/>
          <w:pgSz w:w="16837" w:h="11905" w:orient="landscape"/>
          <w:pgMar w:top="1440" w:right="800" w:bottom="1440" w:left="800" w:header="720" w:footer="720" w:gutter="0"/>
          <w:cols w:space="720"/>
          <w:noEndnote/>
        </w:sectPr>
      </w:pPr>
    </w:p>
    <w:p w:rsidR="00737B7E" w:rsidRDefault="00737B7E" w:rsidP="00737B7E">
      <w:pPr>
        <w:jc w:val="right"/>
        <w:rPr>
          <w:rStyle w:val="afff"/>
          <w:sz w:val="22"/>
          <w:szCs w:val="22"/>
        </w:rPr>
      </w:pPr>
      <w:bookmarkStart w:id="60" w:name="sub_30000"/>
      <w:r w:rsidRPr="00B0415F">
        <w:rPr>
          <w:rStyle w:val="af2"/>
          <w:b w:val="0"/>
          <w:bCs w:val="0"/>
          <w:sz w:val="22"/>
          <w:szCs w:val="22"/>
        </w:rPr>
        <w:lastRenderedPageBreak/>
        <w:t>Приложение № 3</w:t>
      </w:r>
      <w:r w:rsidRPr="00B0415F">
        <w:rPr>
          <w:rStyle w:val="af2"/>
          <w:bCs w:val="0"/>
          <w:sz w:val="22"/>
          <w:szCs w:val="22"/>
        </w:rPr>
        <w:br/>
        <w:t xml:space="preserve">к </w:t>
      </w:r>
      <w:r w:rsidRPr="00B0415F">
        <w:rPr>
          <w:rStyle w:val="afff"/>
          <w:sz w:val="22"/>
          <w:szCs w:val="22"/>
        </w:rPr>
        <w:t>муниципальной программе</w:t>
      </w:r>
    </w:p>
    <w:p w:rsidR="00737B7E" w:rsidRPr="00B0415F" w:rsidRDefault="00737B7E" w:rsidP="00737B7E">
      <w:pPr>
        <w:jc w:val="right"/>
        <w:rPr>
          <w:b/>
          <w:sz w:val="22"/>
          <w:szCs w:val="22"/>
        </w:rPr>
      </w:pPr>
      <w:r>
        <w:rPr>
          <w:rStyle w:val="afff"/>
          <w:sz w:val="22"/>
          <w:szCs w:val="22"/>
        </w:rPr>
        <w:t>Комсомольского сельского поселения</w:t>
      </w:r>
      <w:r w:rsidRPr="00B0415F">
        <w:rPr>
          <w:rStyle w:val="af2"/>
          <w:bCs w:val="0"/>
          <w:sz w:val="22"/>
          <w:szCs w:val="22"/>
        </w:rPr>
        <w:br/>
      </w:r>
      <w:r w:rsidRPr="00B0415F">
        <w:rPr>
          <w:rStyle w:val="af2"/>
          <w:b w:val="0"/>
          <w:bCs w:val="0"/>
          <w:sz w:val="22"/>
          <w:szCs w:val="22"/>
        </w:rPr>
        <w:t>Комсомольского района</w:t>
      </w:r>
      <w:r w:rsidRPr="00B0415F">
        <w:rPr>
          <w:rStyle w:val="af2"/>
          <w:b w:val="0"/>
          <w:bCs w:val="0"/>
          <w:sz w:val="22"/>
          <w:szCs w:val="22"/>
        </w:rPr>
        <w:br/>
        <w:t>«Социальная поддержка граждан»</w:t>
      </w:r>
    </w:p>
    <w:bookmarkEnd w:id="60"/>
    <w:p w:rsidR="00737B7E" w:rsidRPr="00B0415F" w:rsidRDefault="00737B7E" w:rsidP="00737B7E"/>
    <w:p w:rsidR="00737B7E" w:rsidRPr="00B0415F" w:rsidRDefault="00737B7E" w:rsidP="00737B7E">
      <w:pPr>
        <w:pStyle w:val="1"/>
        <w:framePr w:wrap="around"/>
      </w:pPr>
      <w:r w:rsidRPr="00B0415F">
        <w:t>Подпрограмма</w:t>
      </w:r>
      <w:r w:rsidRPr="00B0415F">
        <w:br/>
        <w:t xml:space="preserve">«Социальная защита населения» муниципальной программы </w:t>
      </w:r>
      <w:r>
        <w:t>Комсомольского</w:t>
      </w:r>
      <w:r w:rsidRPr="00B0415F">
        <w:t xml:space="preserve"> сельского поселения Комсомольского района «Социальная поддержка граждан»</w:t>
      </w:r>
    </w:p>
    <w:p w:rsidR="00737B7E" w:rsidRDefault="00737B7E" w:rsidP="00737B7E">
      <w:pPr>
        <w:pStyle w:val="1"/>
        <w:framePr w:wrap="around"/>
      </w:pPr>
    </w:p>
    <w:p w:rsidR="00737B7E" w:rsidRPr="00B0415F" w:rsidRDefault="00737B7E" w:rsidP="00737B7E">
      <w:pPr>
        <w:pStyle w:val="1"/>
        <w:framePr w:wrap="around"/>
      </w:pPr>
      <w:r w:rsidRPr="00B0415F">
        <w:t>Паспорт подпрограммы</w:t>
      </w:r>
    </w:p>
    <w:p w:rsidR="00737B7E" w:rsidRPr="00B0415F" w:rsidRDefault="00737B7E" w:rsidP="00737B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6440"/>
      </w:tblGrid>
      <w:tr w:rsidR="00737B7E" w:rsidRPr="00B0415F" w:rsidTr="00451015">
        <w:tc>
          <w:tcPr>
            <w:tcW w:w="3500" w:type="dxa"/>
            <w:tcBorders>
              <w:top w:val="nil"/>
              <w:left w:val="nil"/>
              <w:bottom w:val="nil"/>
              <w:right w:val="nil"/>
            </w:tcBorders>
          </w:tcPr>
          <w:p w:rsidR="00737B7E" w:rsidRPr="00B0415F" w:rsidRDefault="00737B7E" w:rsidP="00451015">
            <w:pPr>
              <w:pStyle w:val="afc"/>
            </w:pPr>
            <w:r w:rsidRPr="00B0415F">
              <w:t>Ответственный исполнитель подпрограммы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440" w:type="dxa"/>
            <w:tcBorders>
              <w:top w:val="nil"/>
              <w:left w:val="nil"/>
              <w:bottom w:val="nil"/>
              <w:right w:val="nil"/>
            </w:tcBorders>
          </w:tcPr>
          <w:p w:rsidR="00737B7E" w:rsidRPr="00B0415F" w:rsidRDefault="00737B7E" w:rsidP="00451015">
            <w:pPr>
              <w:pStyle w:val="afc"/>
            </w:pPr>
            <w:r w:rsidRPr="00B0415F">
              <w:t xml:space="preserve">Администрация </w:t>
            </w:r>
            <w:r>
              <w:t>Комсомольского</w:t>
            </w:r>
            <w:r w:rsidRPr="00B0415F">
              <w:t xml:space="preserve"> сельского поселения </w:t>
            </w:r>
          </w:p>
        </w:tc>
      </w:tr>
      <w:tr w:rsidR="00737B7E" w:rsidRPr="00B0415F" w:rsidTr="00451015">
        <w:tc>
          <w:tcPr>
            <w:tcW w:w="3500" w:type="dxa"/>
            <w:tcBorders>
              <w:top w:val="nil"/>
              <w:left w:val="nil"/>
              <w:bottom w:val="nil"/>
              <w:right w:val="nil"/>
            </w:tcBorders>
          </w:tcPr>
          <w:p w:rsidR="00737B7E" w:rsidRPr="00B0415F" w:rsidRDefault="00737B7E" w:rsidP="00451015">
            <w:pPr>
              <w:pStyle w:val="afc"/>
            </w:pPr>
            <w:r w:rsidRPr="00B0415F">
              <w:t>Соисполнители подпрограммы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440" w:type="dxa"/>
            <w:tcBorders>
              <w:top w:val="nil"/>
              <w:left w:val="nil"/>
              <w:bottom w:val="nil"/>
              <w:right w:val="nil"/>
            </w:tcBorders>
          </w:tcPr>
          <w:p w:rsidR="00737B7E" w:rsidRPr="00B0415F" w:rsidRDefault="00737B7E" w:rsidP="00451015">
            <w:pPr>
              <w:pStyle w:val="afc"/>
            </w:pPr>
            <w:r w:rsidRPr="00B0415F">
              <w:t>отдел образования администрации Комсомольского района (по согласованию);</w:t>
            </w:r>
          </w:p>
          <w:p w:rsidR="00737B7E" w:rsidRPr="00B0415F" w:rsidRDefault="00737B7E" w:rsidP="00451015">
            <w:pPr>
              <w:pStyle w:val="afc"/>
            </w:pPr>
            <w:r w:rsidRPr="00B0415F">
              <w:t>сектор культуры и архивного дела администрации Комсомольского района (по согласованию)</w:t>
            </w:r>
          </w:p>
        </w:tc>
      </w:tr>
      <w:tr w:rsidR="00737B7E" w:rsidRPr="00B0415F" w:rsidTr="00451015">
        <w:tc>
          <w:tcPr>
            <w:tcW w:w="3500" w:type="dxa"/>
            <w:tcBorders>
              <w:top w:val="nil"/>
              <w:left w:val="nil"/>
              <w:bottom w:val="nil"/>
              <w:right w:val="nil"/>
            </w:tcBorders>
          </w:tcPr>
          <w:p w:rsidR="00737B7E" w:rsidRPr="00B0415F" w:rsidRDefault="00737B7E" w:rsidP="00451015">
            <w:pPr>
              <w:pStyle w:val="afc"/>
            </w:pPr>
            <w:r w:rsidRPr="00B0415F">
              <w:t>Цели подпрограммы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440" w:type="dxa"/>
            <w:tcBorders>
              <w:top w:val="nil"/>
              <w:left w:val="nil"/>
              <w:bottom w:val="nil"/>
              <w:right w:val="nil"/>
            </w:tcBorders>
          </w:tcPr>
          <w:p w:rsidR="00737B7E" w:rsidRPr="00B0415F" w:rsidRDefault="00737B7E" w:rsidP="00451015">
            <w:pPr>
              <w:pStyle w:val="afc"/>
            </w:pPr>
            <w:r w:rsidRPr="00B0415F">
              <w:t>создание условий для роста благосостояния граждан - получ</w:t>
            </w:r>
            <w:r>
              <w:t>ателей мер социальной поддержки</w:t>
            </w:r>
          </w:p>
        </w:tc>
      </w:tr>
      <w:tr w:rsidR="00737B7E" w:rsidRPr="00B0415F" w:rsidTr="00451015">
        <w:tc>
          <w:tcPr>
            <w:tcW w:w="3500" w:type="dxa"/>
            <w:tcBorders>
              <w:top w:val="nil"/>
              <w:left w:val="nil"/>
              <w:bottom w:val="nil"/>
              <w:right w:val="nil"/>
            </w:tcBorders>
          </w:tcPr>
          <w:p w:rsidR="00737B7E" w:rsidRPr="00B0415F" w:rsidRDefault="00737B7E" w:rsidP="00451015">
            <w:pPr>
              <w:pStyle w:val="afc"/>
            </w:pPr>
            <w:r w:rsidRPr="00B0415F">
              <w:t>Задачи подпрограммы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440" w:type="dxa"/>
            <w:tcBorders>
              <w:top w:val="nil"/>
              <w:left w:val="nil"/>
              <w:bottom w:val="nil"/>
              <w:right w:val="nil"/>
            </w:tcBorders>
          </w:tcPr>
          <w:p w:rsidR="00737B7E" w:rsidRPr="00B0415F" w:rsidRDefault="00737B7E" w:rsidP="00451015">
            <w:pPr>
              <w:pStyle w:val="afc"/>
            </w:pPr>
            <w:r w:rsidRPr="00B0415F">
              <w:t>обеспечение выполнения обязательств муниципалитета по социальной поддержке граждан</w:t>
            </w:r>
          </w:p>
        </w:tc>
      </w:tr>
      <w:tr w:rsidR="00737B7E" w:rsidRPr="00B0415F" w:rsidTr="00451015">
        <w:tc>
          <w:tcPr>
            <w:tcW w:w="3500" w:type="dxa"/>
            <w:tcBorders>
              <w:top w:val="nil"/>
              <w:left w:val="nil"/>
              <w:bottom w:val="nil"/>
              <w:right w:val="nil"/>
            </w:tcBorders>
          </w:tcPr>
          <w:p w:rsidR="00737B7E" w:rsidRPr="00B0415F" w:rsidRDefault="00737B7E" w:rsidP="00451015">
            <w:pPr>
              <w:pStyle w:val="afc"/>
            </w:pPr>
            <w:bookmarkStart w:id="61" w:name="sub_305"/>
            <w:r w:rsidRPr="00B0415F">
              <w:t>Целевые показатели (индикаторы) подпрограммы</w:t>
            </w:r>
            <w:bookmarkEnd w:id="61"/>
          </w:p>
        </w:tc>
        <w:tc>
          <w:tcPr>
            <w:tcW w:w="280" w:type="dxa"/>
            <w:tcBorders>
              <w:top w:val="nil"/>
              <w:left w:val="nil"/>
              <w:bottom w:val="nil"/>
              <w:right w:val="nil"/>
            </w:tcBorders>
          </w:tcPr>
          <w:p w:rsidR="00737B7E" w:rsidRPr="00B0415F" w:rsidRDefault="00737B7E" w:rsidP="00451015">
            <w:pPr>
              <w:pStyle w:val="afc"/>
            </w:pPr>
            <w:r w:rsidRPr="00B0415F">
              <w:t>-</w:t>
            </w:r>
          </w:p>
        </w:tc>
        <w:tc>
          <w:tcPr>
            <w:tcW w:w="6440" w:type="dxa"/>
            <w:tcBorders>
              <w:top w:val="nil"/>
              <w:left w:val="nil"/>
              <w:bottom w:val="nil"/>
              <w:right w:val="nil"/>
            </w:tcBorders>
          </w:tcPr>
          <w:p w:rsidR="00737B7E" w:rsidRPr="00B0415F" w:rsidRDefault="00737B7E" w:rsidP="00451015">
            <w:pPr>
              <w:pStyle w:val="afc"/>
            </w:pPr>
            <w:r w:rsidRPr="00B0415F">
              <w:t>достижение к 2036 году следующих целевых показателей (индикаторов):</w:t>
            </w:r>
          </w:p>
          <w:p w:rsidR="00737B7E" w:rsidRPr="00B0415F" w:rsidRDefault="00737B7E" w:rsidP="00451015">
            <w:pPr>
              <w:pStyle w:val="afc"/>
            </w:pPr>
            <w:r w:rsidRPr="00B0415F">
              <w:t>доля граждан, получивших социальные меры поддержки, от общего количества граждан, имеющих право на их предоставление, - 99 процентов</w:t>
            </w:r>
          </w:p>
        </w:tc>
      </w:tr>
      <w:tr w:rsidR="00737B7E" w:rsidRPr="00B0415F" w:rsidTr="00451015">
        <w:tc>
          <w:tcPr>
            <w:tcW w:w="3500" w:type="dxa"/>
            <w:tcBorders>
              <w:top w:val="nil"/>
              <w:left w:val="nil"/>
              <w:bottom w:val="nil"/>
              <w:right w:val="nil"/>
            </w:tcBorders>
          </w:tcPr>
          <w:p w:rsidR="00737B7E" w:rsidRPr="00B0415F" w:rsidRDefault="00737B7E" w:rsidP="00451015">
            <w:pPr>
              <w:pStyle w:val="afc"/>
            </w:pPr>
            <w:r w:rsidRPr="00B0415F">
              <w:t>Сроки и этапы реализации подпрограммы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440" w:type="dxa"/>
            <w:tcBorders>
              <w:top w:val="nil"/>
              <w:left w:val="nil"/>
              <w:bottom w:val="nil"/>
              <w:right w:val="nil"/>
            </w:tcBorders>
          </w:tcPr>
          <w:p w:rsidR="00737B7E" w:rsidRPr="00B0415F" w:rsidRDefault="00737B7E" w:rsidP="00451015">
            <w:pPr>
              <w:pStyle w:val="afc"/>
            </w:pPr>
            <w:r w:rsidRPr="00B0415F">
              <w:t>2021 - 2035 годы:</w:t>
            </w:r>
          </w:p>
          <w:p w:rsidR="00737B7E" w:rsidRPr="00B0415F" w:rsidRDefault="00737B7E" w:rsidP="00451015">
            <w:pPr>
              <w:pStyle w:val="afc"/>
            </w:pPr>
            <w:r w:rsidRPr="00B0415F">
              <w:t>1 этап - 2021 - 2025 годы;</w:t>
            </w:r>
          </w:p>
          <w:p w:rsidR="00737B7E" w:rsidRPr="00B0415F" w:rsidRDefault="00737B7E" w:rsidP="00451015">
            <w:pPr>
              <w:pStyle w:val="afc"/>
            </w:pPr>
            <w:r w:rsidRPr="00B0415F">
              <w:t>2 этап - 2026 - 2030 годы;</w:t>
            </w:r>
          </w:p>
          <w:p w:rsidR="00737B7E" w:rsidRPr="00B0415F" w:rsidRDefault="00737B7E" w:rsidP="00451015">
            <w:pPr>
              <w:pStyle w:val="afc"/>
            </w:pPr>
            <w:r w:rsidRPr="00B0415F">
              <w:t>3 этап - 2031 - 2035 годы</w:t>
            </w:r>
          </w:p>
        </w:tc>
      </w:tr>
      <w:tr w:rsidR="00737B7E" w:rsidRPr="00B0415F" w:rsidTr="00451015">
        <w:tc>
          <w:tcPr>
            <w:tcW w:w="3500" w:type="dxa"/>
            <w:tcBorders>
              <w:top w:val="nil"/>
              <w:left w:val="nil"/>
              <w:bottom w:val="nil"/>
              <w:right w:val="nil"/>
            </w:tcBorders>
          </w:tcPr>
          <w:p w:rsidR="00737B7E" w:rsidRPr="00B0415F" w:rsidRDefault="00737B7E" w:rsidP="00451015">
            <w:pPr>
              <w:pStyle w:val="afc"/>
            </w:pPr>
            <w:bookmarkStart w:id="62" w:name="sub_307"/>
            <w:r w:rsidRPr="00B0415F">
              <w:t>Объемы финансирования подпрограммы с разбивкой по годам реализации</w:t>
            </w:r>
            <w:bookmarkEnd w:id="62"/>
          </w:p>
        </w:tc>
        <w:tc>
          <w:tcPr>
            <w:tcW w:w="280" w:type="dxa"/>
            <w:tcBorders>
              <w:top w:val="nil"/>
              <w:left w:val="nil"/>
              <w:bottom w:val="nil"/>
              <w:right w:val="nil"/>
            </w:tcBorders>
          </w:tcPr>
          <w:p w:rsidR="00737B7E" w:rsidRPr="00B0415F" w:rsidRDefault="00737B7E" w:rsidP="00451015">
            <w:pPr>
              <w:pStyle w:val="afff1"/>
              <w:jc w:val="center"/>
            </w:pPr>
            <w:r w:rsidRPr="00B0415F">
              <w:t>-</w:t>
            </w:r>
          </w:p>
        </w:tc>
        <w:tc>
          <w:tcPr>
            <w:tcW w:w="6440" w:type="dxa"/>
            <w:tcBorders>
              <w:top w:val="nil"/>
              <w:left w:val="nil"/>
              <w:bottom w:val="nil"/>
              <w:right w:val="nil"/>
            </w:tcBorders>
          </w:tcPr>
          <w:p w:rsidR="00737B7E" w:rsidRPr="00B0415F" w:rsidRDefault="00737B7E" w:rsidP="00451015">
            <w:pPr>
              <w:pStyle w:val="afc"/>
            </w:pPr>
            <w:r w:rsidRPr="00B0415F">
              <w:t>прогнозируемые объемы финансирования мероприятий подпрограммы в 2021 - 2035 годах составляют 4</w:t>
            </w:r>
            <w:r>
              <w:t>95</w:t>
            </w:r>
            <w:r w:rsidRPr="00B0415F">
              <w:t>,0 тыс. рублей, в том числе:</w:t>
            </w:r>
          </w:p>
          <w:p w:rsidR="00737B7E" w:rsidRPr="00B0415F" w:rsidRDefault="00737B7E" w:rsidP="00451015">
            <w:pPr>
              <w:pStyle w:val="afc"/>
            </w:pPr>
            <w:r w:rsidRPr="00B0415F">
              <w:t xml:space="preserve">в 2021 году – </w:t>
            </w:r>
            <w:r>
              <w:t>3</w:t>
            </w:r>
            <w:r w:rsidRPr="00B0415F">
              <w:t>3,0 тыс. рублей;</w:t>
            </w:r>
          </w:p>
          <w:p w:rsidR="00737B7E" w:rsidRPr="00B0415F" w:rsidRDefault="00737B7E" w:rsidP="00451015">
            <w:pPr>
              <w:pStyle w:val="afc"/>
            </w:pPr>
            <w:r w:rsidRPr="00B0415F">
              <w:t xml:space="preserve">в 2022 году – </w:t>
            </w:r>
            <w:r>
              <w:t>33</w:t>
            </w:r>
            <w:r w:rsidRPr="00B0415F">
              <w:t>,0 тыс. рублей;</w:t>
            </w:r>
          </w:p>
          <w:p w:rsidR="00737B7E" w:rsidRPr="00B0415F" w:rsidRDefault="00737B7E" w:rsidP="00451015">
            <w:pPr>
              <w:pStyle w:val="afc"/>
            </w:pPr>
            <w:r w:rsidRPr="00B0415F">
              <w:t xml:space="preserve">в 2023 году – </w:t>
            </w:r>
            <w:r>
              <w:t>3</w:t>
            </w:r>
            <w:r w:rsidRPr="00B0415F">
              <w:t>3,0 тыс. рублей;</w:t>
            </w:r>
          </w:p>
          <w:p w:rsidR="00737B7E" w:rsidRPr="00B0415F" w:rsidRDefault="00737B7E" w:rsidP="00451015">
            <w:pPr>
              <w:pStyle w:val="afc"/>
            </w:pPr>
            <w:r w:rsidRPr="00B0415F">
              <w:t>в 2024 году – 3</w:t>
            </w:r>
            <w:r>
              <w:t>3</w:t>
            </w:r>
            <w:r w:rsidRPr="00B0415F">
              <w:t>,0 тыс. рублей;</w:t>
            </w:r>
          </w:p>
          <w:p w:rsidR="00737B7E" w:rsidRPr="00B0415F" w:rsidRDefault="00737B7E" w:rsidP="00451015">
            <w:pPr>
              <w:pStyle w:val="afc"/>
            </w:pPr>
            <w:r w:rsidRPr="00B0415F">
              <w:t>в 2025 году – 3</w:t>
            </w:r>
            <w:r>
              <w:t>3</w:t>
            </w:r>
            <w:r w:rsidRPr="00B0415F">
              <w:t>,0 тыс. рублей;</w:t>
            </w:r>
          </w:p>
          <w:p w:rsidR="00737B7E" w:rsidRPr="00B0415F" w:rsidRDefault="00737B7E" w:rsidP="00451015">
            <w:pPr>
              <w:pStyle w:val="afc"/>
            </w:pPr>
            <w:r w:rsidRPr="00B0415F">
              <w:t>в 2026 - 2030 году - 1</w:t>
            </w:r>
            <w:r>
              <w:t>6</w:t>
            </w:r>
            <w:r w:rsidRPr="00B0415F">
              <w:t>5,0 тыс. рублей;</w:t>
            </w:r>
          </w:p>
          <w:p w:rsidR="00737B7E" w:rsidRPr="00B0415F" w:rsidRDefault="00737B7E" w:rsidP="00451015">
            <w:pPr>
              <w:pStyle w:val="afc"/>
            </w:pPr>
            <w:r w:rsidRPr="00B0415F">
              <w:t>в 2031 - 2035 году - 1</w:t>
            </w:r>
            <w:r>
              <w:t>6</w:t>
            </w:r>
            <w:r w:rsidRPr="00B0415F">
              <w:t>5,0 тыс. рублей;</w:t>
            </w:r>
          </w:p>
          <w:p w:rsidR="00737B7E" w:rsidRPr="00B0415F" w:rsidRDefault="00737B7E" w:rsidP="00451015">
            <w:pPr>
              <w:pStyle w:val="afc"/>
            </w:pPr>
            <w:r w:rsidRPr="00B0415F">
              <w:t>из них средства:</w:t>
            </w:r>
          </w:p>
          <w:p w:rsidR="00737B7E" w:rsidRPr="00B0415F" w:rsidRDefault="00737B7E" w:rsidP="00451015">
            <w:pPr>
              <w:pStyle w:val="afc"/>
            </w:pPr>
            <w:r w:rsidRPr="00B0415F">
              <w:t>федерального бюджета - 0,0 тыс. рублей (0,0 процента), в том числе:</w:t>
            </w:r>
          </w:p>
          <w:p w:rsidR="00737B7E" w:rsidRPr="00B0415F" w:rsidRDefault="00737B7E" w:rsidP="00451015">
            <w:pPr>
              <w:pStyle w:val="afc"/>
            </w:pPr>
            <w:r w:rsidRPr="00B0415F">
              <w:t>в 2021 году - 0,0 тыс. рублей;</w:t>
            </w:r>
          </w:p>
          <w:p w:rsidR="00737B7E" w:rsidRPr="00B0415F" w:rsidRDefault="00737B7E" w:rsidP="00451015">
            <w:pPr>
              <w:pStyle w:val="afc"/>
            </w:pPr>
            <w:r w:rsidRPr="00B0415F">
              <w:t>в 2022 году - 0,0 тыс. рублей;</w:t>
            </w:r>
          </w:p>
          <w:p w:rsidR="00737B7E" w:rsidRPr="00B0415F" w:rsidRDefault="00737B7E" w:rsidP="00451015">
            <w:pPr>
              <w:pStyle w:val="afc"/>
            </w:pPr>
            <w:r w:rsidRPr="00B0415F">
              <w:lastRenderedPageBreak/>
              <w:t>в 2023 году - 0,0 тыс. рублей;</w:t>
            </w:r>
          </w:p>
          <w:p w:rsidR="00737B7E" w:rsidRPr="00B0415F" w:rsidRDefault="00737B7E" w:rsidP="00451015">
            <w:pPr>
              <w:pStyle w:val="afc"/>
            </w:pPr>
            <w:r w:rsidRPr="00B0415F">
              <w:t>в 2024 году - 0,0 тыс. рублей;</w:t>
            </w:r>
          </w:p>
          <w:p w:rsidR="00737B7E" w:rsidRPr="00B0415F" w:rsidRDefault="00737B7E" w:rsidP="00451015">
            <w:pPr>
              <w:pStyle w:val="afc"/>
            </w:pPr>
            <w:r w:rsidRPr="00B0415F">
              <w:t>в 2025 году - 0,0 тыс. рублей;</w:t>
            </w:r>
          </w:p>
          <w:p w:rsidR="00737B7E" w:rsidRPr="00B0415F" w:rsidRDefault="00737B7E" w:rsidP="00451015">
            <w:pPr>
              <w:pStyle w:val="afc"/>
            </w:pPr>
            <w:r w:rsidRPr="00B0415F">
              <w:t>в 2026 - 2030 году - 0,0 тыс. рублей;</w:t>
            </w:r>
          </w:p>
          <w:p w:rsidR="00737B7E" w:rsidRPr="00B0415F" w:rsidRDefault="00737B7E" w:rsidP="00451015">
            <w:pPr>
              <w:pStyle w:val="afc"/>
            </w:pPr>
            <w:r w:rsidRPr="00B0415F">
              <w:t>в 2031 - 2035 году - 0,0 тыс. рублей;</w:t>
            </w:r>
          </w:p>
          <w:p w:rsidR="00737B7E" w:rsidRPr="00B0415F" w:rsidRDefault="00737B7E" w:rsidP="00451015">
            <w:pPr>
              <w:pStyle w:val="afc"/>
            </w:pPr>
            <w:r w:rsidRPr="00B0415F">
              <w:t>республиканского бюджета Чувашской Республики 0,0 тыс. рублей (0,0 процента), в том числе:</w:t>
            </w:r>
          </w:p>
          <w:p w:rsidR="00737B7E" w:rsidRPr="00B0415F" w:rsidRDefault="00737B7E" w:rsidP="00451015">
            <w:pPr>
              <w:pStyle w:val="afc"/>
            </w:pPr>
            <w:r w:rsidRPr="00B0415F">
              <w:t>в 2021 году - 0,0 тыс. рублей;</w:t>
            </w:r>
          </w:p>
          <w:p w:rsidR="00737B7E" w:rsidRPr="00B0415F" w:rsidRDefault="00737B7E" w:rsidP="00451015">
            <w:pPr>
              <w:pStyle w:val="afc"/>
            </w:pPr>
            <w:r w:rsidRPr="00B0415F">
              <w:t>в 2022 году - 0,0 тыс. рублей;</w:t>
            </w:r>
          </w:p>
          <w:p w:rsidR="00737B7E" w:rsidRPr="00B0415F" w:rsidRDefault="00737B7E" w:rsidP="00451015">
            <w:pPr>
              <w:pStyle w:val="afc"/>
            </w:pPr>
            <w:r w:rsidRPr="00B0415F">
              <w:t>в 2023 году - 0,0 тыс. рублей;</w:t>
            </w:r>
          </w:p>
          <w:p w:rsidR="00737B7E" w:rsidRPr="00B0415F" w:rsidRDefault="00737B7E" w:rsidP="00451015">
            <w:pPr>
              <w:pStyle w:val="afc"/>
            </w:pPr>
            <w:r w:rsidRPr="00B0415F">
              <w:t>в 2024 году - 0,0 тыс. рублей;</w:t>
            </w:r>
          </w:p>
          <w:p w:rsidR="00737B7E" w:rsidRPr="00B0415F" w:rsidRDefault="00737B7E" w:rsidP="00451015">
            <w:pPr>
              <w:pStyle w:val="afc"/>
            </w:pPr>
            <w:r w:rsidRPr="00B0415F">
              <w:t>в 2025 году - 0,0 тыс. рублей;</w:t>
            </w:r>
          </w:p>
          <w:p w:rsidR="00737B7E" w:rsidRPr="00B0415F" w:rsidRDefault="00737B7E" w:rsidP="00451015">
            <w:pPr>
              <w:pStyle w:val="afc"/>
            </w:pPr>
            <w:r w:rsidRPr="00B0415F">
              <w:t>в 2026 - 2030 году - 0,0 тыс. рублей;</w:t>
            </w:r>
          </w:p>
          <w:p w:rsidR="00737B7E" w:rsidRPr="00B0415F" w:rsidRDefault="00737B7E" w:rsidP="00451015">
            <w:pPr>
              <w:pStyle w:val="afc"/>
            </w:pPr>
            <w:r w:rsidRPr="00B0415F">
              <w:t>в 2031 - 2035 году - 0,0 тыс. рублей;</w:t>
            </w:r>
          </w:p>
          <w:p w:rsidR="00737B7E" w:rsidRPr="00B0415F" w:rsidRDefault="00737B7E" w:rsidP="00451015">
            <w:pPr>
              <w:pStyle w:val="afc"/>
            </w:pPr>
            <w:r w:rsidRPr="00B0415F">
              <w:t>местных бюджетов – 42,0 тыс. рублей (100,0 процента), в том числе:</w:t>
            </w:r>
          </w:p>
          <w:p w:rsidR="00737B7E" w:rsidRPr="00B0415F" w:rsidRDefault="00737B7E" w:rsidP="00451015">
            <w:pPr>
              <w:pStyle w:val="afc"/>
            </w:pPr>
            <w:r w:rsidRPr="00B0415F">
              <w:t xml:space="preserve">в 2021 году – </w:t>
            </w:r>
            <w:r>
              <w:t>3</w:t>
            </w:r>
            <w:r w:rsidRPr="00B0415F">
              <w:t>3,0 тыс. рублей;</w:t>
            </w:r>
          </w:p>
          <w:p w:rsidR="00737B7E" w:rsidRPr="00B0415F" w:rsidRDefault="00737B7E" w:rsidP="00451015">
            <w:pPr>
              <w:pStyle w:val="afc"/>
            </w:pPr>
            <w:r>
              <w:t>в 2022 году – 33</w:t>
            </w:r>
            <w:r w:rsidRPr="00B0415F">
              <w:t>,0 тыс. рублей;</w:t>
            </w:r>
          </w:p>
          <w:p w:rsidR="00737B7E" w:rsidRPr="00B0415F" w:rsidRDefault="00737B7E" w:rsidP="00451015">
            <w:pPr>
              <w:pStyle w:val="afc"/>
            </w:pPr>
            <w:r w:rsidRPr="00B0415F">
              <w:t>в 2023 году –</w:t>
            </w:r>
            <w:r>
              <w:t xml:space="preserve"> 3</w:t>
            </w:r>
            <w:r w:rsidRPr="00B0415F">
              <w:t>3,0 тыс. рублей;</w:t>
            </w:r>
          </w:p>
          <w:p w:rsidR="00737B7E" w:rsidRPr="00B0415F" w:rsidRDefault="00737B7E" w:rsidP="00451015">
            <w:pPr>
              <w:pStyle w:val="afc"/>
            </w:pPr>
            <w:r w:rsidRPr="00B0415F">
              <w:t xml:space="preserve">в 2024 году – </w:t>
            </w:r>
            <w:r>
              <w:t>3</w:t>
            </w:r>
            <w:r w:rsidRPr="00B0415F">
              <w:t>3,0 тыс. рублей;</w:t>
            </w:r>
          </w:p>
          <w:p w:rsidR="00737B7E" w:rsidRPr="00B0415F" w:rsidRDefault="00737B7E" w:rsidP="00451015">
            <w:pPr>
              <w:pStyle w:val="afc"/>
            </w:pPr>
            <w:r w:rsidRPr="00B0415F">
              <w:t xml:space="preserve">в 2025 году - </w:t>
            </w:r>
            <w:r>
              <w:t>3</w:t>
            </w:r>
            <w:r w:rsidRPr="00B0415F">
              <w:t>3,0 тыс. рублей;</w:t>
            </w:r>
          </w:p>
          <w:p w:rsidR="00737B7E" w:rsidRPr="00B0415F" w:rsidRDefault="00737B7E" w:rsidP="00451015">
            <w:pPr>
              <w:pStyle w:val="afc"/>
            </w:pPr>
            <w:r w:rsidRPr="00B0415F">
              <w:t>в 2026 - 2030 году - 1</w:t>
            </w:r>
            <w:r>
              <w:t>6</w:t>
            </w:r>
            <w:r w:rsidRPr="00B0415F">
              <w:t>5,0 тыс. рублей;</w:t>
            </w:r>
          </w:p>
          <w:p w:rsidR="00737B7E" w:rsidRPr="00B0415F" w:rsidRDefault="00737B7E" w:rsidP="00451015">
            <w:pPr>
              <w:pStyle w:val="afc"/>
            </w:pPr>
            <w:r w:rsidRPr="00B0415F">
              <w:t>в 2031 - 2035 году - 1</w:t>
            </w:r>
            <w:r>
              <w:t>6</w:t>
            </w:r>
            <w:r w:rsidRPr="00B0415F">
              <w:t>5,0 тыс. рублей.</w:t>
            </w:r>
          </w:p>
          <w:p w:rsidR="00737B7E" w:rsidRPr="00B0415F" w:rsidRDefault="00737B7E" w:rsidP="00451015">
            <w:pPr>
              <w:pStyle w:val="afc"/>
              <w:jc w:val="both"/>
            </w:pPr>
            <w:r w:rsidRPr="00B0415F">
              <w:t xml:space="preserve">Объемы финансирования подпрограммы подлежат ежегодному уточнению исходя из возможностей бюджета </w:t>
            </w:r>
            <w:r>
              <w:t>Комсомольского</w:t>
            </w:r>
            <w:r w:rsidRPr="00B0415F">
              <w:t xml:space="preserve"> сельского поселения Комсомольского района Чувашской Республики на очередной финансовый год и плановый период</w:t>
            </w:r>
          </w:p>
        </w:tc>
      </w:tr>
      <w:tr w:rsidR="00737B7E" w:rsidRPr="00B0415F" w:rsidTr="00451015">
        <w:tc>
          <w:tcPr>
            <w:tcW w:w="3500" w:type="dxa"/>
            <w:tcBorders>
              <w:top w:val="nil"/>
              <w:left w:val="nil"/>
              <w:bottom w:val="nil"/>
              <w:right w:val="nil"/>
            </w:tcBorders>
          </w:tcPr>
          <w:p w:rsidR="00737B7E" w:rsidRPr="00B0415F" w:rsidRDefault="00737B7E" w:rsidP="00451015">
            <w:pPr>
              <w:pStyle w:val="afc"/>
            </w:pPr>
            <w:r w:rsidRPr="00B0415F">
              <w:lastRenderedPageBreak/>
              <w:t>Ожидаемые результаты реализации подпрограммы</w:t>
            </w:r>
          </w:p>
        </w:tc>
        <w:tc>
          <w:tcPr>
            <w:tcW w:w="280" w:type="dxa"/>
            <w:tcBorders>
              <w:top w:val="nil"/>
              <w:left w:val="nil"/>
              <w:bottom w:val="nil"/>
              <w:right w:val="nil"/>
            </w:tcBorders>
          </w:tcPr>
          <w:p w:rsidR="00737B7E" w:rsidRPr="00B0415F" w:rsidRDefault="00737B7E" w:rsidP="00451015">
            <w:pPr>
              <w:pStyle w:val="afc"/>
            </w:pPr>
            <w:r w:rsidRPr="00B0415F">
              <w:t>-</w:t>
            </w:r>
          </w:p>
        </w:tc>
        <w:tc>
          <w:tcPr>
            <w:tcW w:w="6440" w:type="dxa"/>
            <w:tcBorders>
              <w:top w:val="nil"/>
              <w:left w:val="nil"/>
              <w:bottom w:val="nil"/>
              <w:right w:val="nil"/>
            </w:tcBorders>
          </w:tcPr>
          <w:p w:rsidR="00737B7E" w:rsidRPr="00B0415F" w:rsidRDefault="00737B7E" w:rsidP="00451015">
            <w:pPr>
              <w:pStyle w:val="afc"/>
              <w:jc w:val="both"/>
            </w:pPr>
            <w:r w:rsidRPr="00B0415F">
              <w:t>реализация подпрограммы позволит обеспечить:</w:t>
            </w:r>
          </w:p>
          <w:p w:rsidR="00737B7E" w:rsidRPr="00B0415F" w:rsidRDefault="00737B7E" w:rsidP="00451015">
            <w:pPr>
              <w:pStyle w:val="afc"/>
              <w:jc w:val="both"/>
            </w:pPr>
            <w:r w:rsidRPr="00B0415F">
              <w:t>проведение мероприятий социального характера для людей пожилого возраста;</w:t>
            </w:r>
          </w:p>
          <w:p w:rsidR="00737B7E" w:rsidRPr="00B0415F" w:rsidRDefault="00737B7E" w:rsidP="00451015">
            <w:pPr>
              <w:pStyle w:val="afc"/>
              <w:jc w:val="both"/>
            </w:pPr>
            <w:r w:rsidRPr="00B0415F">
              <w:t>поддержку и содействие в социальной адаптации граждан, находящихся в социально опасном положении и нуждающихся в социальном обслуживании</w:t>
            </w:r>
          </w:p>
        </w:tc>
      </w:tr>
    </w:tbl>
    <w:p w:rsidR="00737B7E" w:rsidRPr="00B0415F" w:rsidRDefault="00737B7E" w:rsidP="00737B7E"/>
    <w:p w:rsidR="00737B7E" w:rsidRPr="00B0415F" w:rsidRDefault="00737B7E" w:rsidP="00737B7E">
      <w:pPr>
        <w:pStyle w:val="1"/>
        <w:framePr w:wrap="around"/>
      </w:pPr>
      <w:bookmarkStart w:id="63" w:name="sub_3100"/>
      <w:r w:rsidRPr="00B0415F">
        <w:t xml:space="preserve">Раздел I. Приоритеты и цели подпрограммы, общая характеристика участия органов местного самоуправления </w:t>
      </w:r>
      <w:r>
        <w:t>Комсомольского</w:t>
      </w:r>
      <w:r w:rsidRPr="00B0415F">
        <w:t xml:space="preserve"> сельского поселения Комсомольского района в реализации подпрограммы</w:t>
      </w:r>
    </w:p>
    <w:bookmarkEnd w:id="63"/>
    <w:p w:rsidR="00737B7E" w:rsidRPr="00B0415F" w:rsidRDefault="00737B7E" w:rsidP="00737B7E"/>
    <w:p w:rsidR="00737B7E" w:rsidRPr="00B0415F" w:rsidRDefault="00737B7E" w:rsidP="00737B7E">
      <w:r w:rsidRPr="00B0415F">
        <w:t>Приоритетными направлениями политики в сфере социального обеспечения граждан являются поддержание и повышение уровня социальной защищенности граждан.</w:t>
      </w:r>
    </w:p>
    <w:p w:rsidR="00737B7E" w:rsidRPr="00B0415F" w:rsidRDefault="00737B7E" w:rsidP="00737B7E">
      <w:r>
        <w:t>Подпрограмма «</w:t>
      </w:r>
      <w:r w:rsidRPr="00B0415F">
        <w:t>Социальная защита населения</w:t>
      </w:r>
      <w:r>
        <w:t>»</w:t>
      </w:r>
      <w:r w:rsidRPr="00B0415F">
        <w:t xml:space="preserve"> муниципальной программы </w:t>
      </w:r>
      <w:r>
        <w:t xml:space="preserve"> Комсомольского сельского поселения Комсомольского района «</w:t>
      </w:r>
      <w:r w:rsidRPr="00B0415F">
        <w:t>Социальная поддержка граждан</w:t>
      </w:r>
      <w:r>
        <w:t>»</w:t>
      </w:r>
      <w:r w:rsidRPr="00B0415F">
        <w:t xml:space="preserve"> (далее - подпрограмма) является неотъемлемой частью Муниципальной программы.</w:t>
      </w:r>
    </w:p>
    <w:p w:rsidR="00737B7E" w:rsidRPr="0072197E" w:rsidRDefault="00737B7E" w:rsidP="00737B7E">
      <w:r>
        <w:t>Цель</w:t>
      </w:r>
      <w:r w:rsidRPr="00B0415F">
        <w:t xml:space="preserve"> подпрограммы</w:t>
      </w:r>
      <w:r>
        <w:t xml:space="preserve"> - </w:t>
      </w:r>
      <w:r w:rsidRPr="0072197E">
        <w:t>повышение доступности социальных услуг для граждан.</w:t>
      </w:r>
    </w:p>
    <w:p w:rsidR="00737B7E" w:rsidRPr="00B0415F" w:rsidRDefault="00737B7E" w:rsidP="00737B7E">
      <w:r w:rsidRPr="0072197E">
        <w:t>Для достижения указанных целей необходимо решение следующей задачи - обеспечение</w:t>
      </w:r>
      <w:r w:rsidRPr="00B0415F">
        <w:t xml:space="preserve"> выполнения обязательств муниципалитета по с</w:t>
      </w:r>
      <w:r>
        <w:t>оциальной поддержке граждан.</w:t>
      </w:r>
    </w:p>
    <w:p w:rsidR="00737B7E" w:rsidRPr="00B0415F" w:rsidRDefault="00737B7E" w:rsidP="00737B7E"/>
    <w:p w:rsidR="00737B7E" w:rsidRPr="00B0415F" w:rsidRDefault="00737B7E" w:rsidP="00737B7E">
      <w:pPr>
        <w:pStyle w:val="1"/>
        <w:framePr w:wrap="around"/>
      </w:pPr>
      <w:r w:rsidRPr="00B0415F">
        <w:t>Раздел II. Перечень и сведения о целевых показателях (индикаторах) подпрограммы с расшифровкой плановых значений по годам ее реализации</w:t>
      </w:r>
    </w:p>
    <w:p w:rsidR="00737B7E" w:rsidRPr="00B0415F" w:rsidRDefault="00737B7E" w:rsidP="00737B7E"/>
    <w:p w:rsidR="00737B7E" w:rsidRPr="00B0415F" w:rsidRDefault="00737B7E" w:rsidP="00737B7E">
      <w:bookmarkStart w:id="64" w:name="sub_3201"/>
      <w:r w:rsidRPr="00B0415F">
        <w:t>Целевыми показателями (индикаторами) подпрограммы являются:</w:t>
      </w:r>
    </w:p>
    <w:bookmarkEnd w:id="64"/>
    <w:p w:rsidR="00737B7E" w:rsidRPr="00B0415F" w:rsidRDefault="00737B7E" w:rsidP="00737B7E">
      <w:r w:rsidRPr="00B0415F">
        <w:t xml:space="preserve">доля граждан, получивших социальные меры поддержки, от общего количества граждан, имеющих право на их предоставление в </w:t>
      </w:r>
      <w:r>
        <w:t xml:space="preserve">Комсомольском сельском поселении </w:t>
      </w:r>
      <w:r w:rsidRPr="00B0415F">
        <w:t>Комсомольско</w:t>
      </w:r>
      <w:r>
        <w:t>го района</w:t>
      </w:r>
      <w:r w:rsidRPr="00B0415F">
        <w:t>.</w:t>
      </w:r>
    </w:p>
    <w:p w:rsidR="00737B7E" w:rsidRPr="00B0415F" w:rsidRDefault="00737B7E" w:rsidP="00737B7E">
      <w:bookmarkStart w:id="65" w:name="sub_3203"/>
      <w:r w:rsidRPr="00B0415F">
        <w:t>В результате реализации мероприятий подпрограммы ожидается достижение к 2036 году следующих целевых показателей (индикаторов):</w:t>
      </w:r>
    </w:p>
    <w:bookmarkEnd w:id="65"/>
    <w:p w:rsidR="00737B7E" w:rsidRPr="00B0415F" w:rsidRDefault="00737B7E" w:rsidP="00737B7E">
      <w:r w:rsidRPr="00B0415F">
        <w:t xml:space="preserve">доля получателей социальных услуг, проживающих в сельской местности, в общем количестве получателей социальных услуг в </w:t>
      </w:r>
      <w:r>
        <w:t xml:space="preserve">Комсомольском сельском поселении </w:t>
      </w:r>
      <w:r w:rsidRPr="00B0415F">
        <w:t>Комсомольско</w:t>
      </w:r>
      <w:r>
        <w:t>го</w:t>
      </w:r>
      <w:r w:rsidRPr="00B0415F">
        <w:t xml:space="preserve"> район</w:t>
      </w:r>
      <w:r>
        <w:t>а</w:t>
      </w:r>
      <w:r w:rsidRPr="00B0415F">
        <w:t>:</w:t>
      </w:r>
    </w:p>
    <w:p w:rsidR="00737B7E" w:rsidRPr="00B0415F" w:rsidRDefault="00737B7E" w:rsidP="00737B7E">
      <w:r w:rsidRPr="00B0415F">
        <w:t>в 2021 году - 99 процентов;</w:t>
      </w:r>
    </w:p>
    <w:p w:rsidR="00737B7E" w:rsidRPr="00B0415F" w:rsidRDefault="00737B7E" w:rsidP="00737B7E">
      <w:r w:rsidRPr="00B0415F">
        <w:t>в 2022 году - 99 процентов;</w:t>
      </w:r>
    </w:p>
    <w:p w:rsidR="00737B7E" w:rsidRPr="00B0415F" w:rsidRDefault="00737B7E" w:rsidP="00737B7E">
      <w:r w:rsidRPr="00B0415F">
        <w:t>в 2023 году - 99 процентов;</w:t>
      </w:r>
    </w:p>
    <w:p w:rsidR="00737B7E" w:rsidRPr="00B0415F" w:rsidRDefault="00737B7E" w:rsidP="00737B7E">
      <w:r w:rsidRPr="00B0415F">
        <w:t>в 2024 году - 99 процентов;</w:t>
      </w:r>
    </w:p>
    <w:p w:rsidR="00737B7E" w:rsidRPr="00B0415F" w:rsidRDefault="00737B7E" w:rsidP="00737B7E">
      <w:r w:rsidRPr="00B0415F">
        <w:t>в 2025 году - 99 процентов;</w:t>
      </w:r>
    </w:p>
    <w:p w:rsidR="00737B7E" w:rsidRPr="00B0415F" w:rsidRDefault="00737B7E" w:rsidP="00737B7E">
      <w:r w:rsidRPr="00B0415F">
        <w:t>в 2030 году - 99 процентов;</w:t>
      </w:r>
    </w:p>
    <w:p w:rsidR="00737B7E" w:rsidRPr="00B0415F" w:rsidRDefault="00737B7E" w:rsidP="00737B7E">
      <w:r w:rsidRPr="00B0415F">
        <w:t>в 2035 году - 99 процентов.</w:t>
      </w:r>
    </w:p>
    <w:p w:rsidR="00737B7E" w:rsidRPr="00B0415F" w:rsidRDefault="00737B7E" w:rsidP="00737B7E"/>
    <w:p w:rsidR="00737B7E" w:rsidRPr="00B0415F" w:rsidRDefault="00737B7E" w:rsidP="00737B7E">
      <w:pPr>
        <w:pStyle w:val="1"/>
        <w:framePr w:wrap="around"/>
      </w:pPr>
      <w:r w:rsidRPr="00B0415F">
        <w:t>Раздел III. Характеристики основных мероприятий, мероприятий подпрограммы с указанием сроков и этапов их реализации</w:t>
      </w:r>
    </w:p>
    <w:p w:rsidR="00737B7E" w:rsidRPr="00B0415F" w:rsidRDefault="00737B7E" w:rsidP="00737B7E"/>
    <w:p w:rsidR="00737B7E" w:rsidRPr="00B0415F" w:rsidRDefault="00737B7E" w:rsidP="00737B7E">
      <w:bookmarkStart w:id="66" w:name="sub_3301"/>
      <w:r w:rsidRPr="00B0415F">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bookmarkEnd w:id="66"/>
    <w:p w:rsidR="00737B7E" w:rsidRPr="00B0415F" w:rsidRDefault="00737B7E" w:rsidP="00737B7E">
      <w:r w:rsidRPr="00B0415F">
        <w:t>Подпрограмма объединяет одно основное мероприятие:</w:t>
      </w:r>
    </w:p>
    <w:p w:rsidR="00737B7E" w:rsidRPr="00B0415F" w:rsidRDefault="00737B7E" w:rsidP="00737B7E">
      <w:r w:rsidRPr="00B0415F">
        <w:t>Основное мероприятие 1. Создание благоприятных условий жизнедеятельности ветеранам, гражданам пожилого возраста, инвалидам.</w:t>
      </w:r>
    </w:p>
    <w:p w:rsidR="00737B7E" w:rsidRPr="00B0415F" w:rsidRDefault="00737B7E" w:rsidP="00737B7E">
      <w:r w:rsidRPr="00B0415F">
        <w:t>Мероприятие 1.1. Проведение мероприятий, связанных с празднованием годовщины Победы в Великой Отечественной войне.</w:t>
      </w:r>
    </w:p>
    <w:p w:rsidR="00737B7E" w:rsidRPr="00B0415F" w:rsidRDefault="00737B7E" w:rsidP="00737B7E">
      <w:r w:rsidRPr="00B0415F">
        <w:t xml:space="preserve">Реализация мероприятия включает в себя проведение на территории </w:t>
      </w:r>
      <w:r>
        <w:t xml:space="preserve">Комсомольского сельского поселения </w:t>
      </w:r>
      <w:r w:rsidRPr="00B0415F">
        <w:t>Комсомольского района мероприятий, посвященных празднованию годовщины Победы в Великой Отечественной войне.</w:t>
      </w:r>
    </w:p>
    <w:p w:rsidR="00737B7E" w:rsidRPr="00B0415F" w:rsidRDefault="00737B7E" w:rsidP="00737B7E">
      <w:r w:rsidRPr="00B0415F">
        <w:t>Подпрограмма реализуется в период с 2021 по 2035 год в три этапа:</w:t>
      </w:r>
    </w:p>
    <w:p w:rsidR="00737B7E" w:rsidRPr="00B0415F" w:rsidRDefault="00737B7E" w:rsidP="00737B7E">
      <w:r w:rsidRPr="00B0415F">
        <w:t>1 этап - 2021 - 2025 годы;</w:t>
      </w:r>
    </w:p>
    <w:p w:rsidR="00737B7E" w:rsidRPr="00B0415F" w:rsidRDefault="00737B7E" w:rsidP="00737B7E">
      <w:r w:rsidRPr="00B0415F">
        <w:t>2 этап - 2026 - 2030 годы;</w:t>
      </w:r>
    </w:p>
    <w:p w:rsidR="00737B7E" w:rsidRPr="00B0415F" w:rsidRDefault="00737B7E" w:rsidP="00737B7E">
      <w:r w:rsidRPr="00B0415F">
        <w:t>3 этап - 2031 - 2035 годы.</w:t>
      </w:r>
    </w:p>
    <w:p w:rsidR="00737B7E" w:rsidRPr="00B0415F" w:rsidRDefault="00737B7E" w:rsidP="00737B7E"/>
    <w:p w:rsidR="00737B7E" w:rsidRPr="00B0415F" w:rsidRDefault="00737B7E" w:rsidP="00737B7E">
      <w:pPr>
        <w:pStyle w:val="1"/>
        <w:framePr w:wrap="around"/>
      </w:pPr>
      <w:r w:rsidRPr="00B0415F">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737B7E" w:rsidRPr="00B0415F" w:rsidRDefault="00737B7E" w:rsidP="00737B7E"/>
    <w:p w:rsidR="00737B7E" w:rsidRPr="00B0415F" w:rsidRDefault="00737B7E" w:rsidP="00737B7E">
      <w:r w:rsidRPr="00B0415F">
        <w:t>Расходы подпрограммы формируются за счет средств федерального бюджета, республиканского бюджета Чувашской Республики</w:t>
      </w:r>
      <w:r>
        <w:t xml:space="preserve"> и</w:t>
      </w:r>
      <w:r w:rsidRPr="00B0415F">
        <w:t xml:space="preserve"> бюджета </w:t>
      </w:r>
      <w:r>
        <w:t xml:space="preserve">Комсомольского сельского поселения </w:t>
      </w:r>
      <w:r w:rsidRPr="00B0415F">
        <w:t>Комсомольского района.</w:t>
      </w:r>
    </w:p>
    <w:p w:rsidR="00737B7E" w:rsidRPr="00B0415F" w:rsidRDefault="00737B7E" w:rsidP="00737B7E">
      <w:bookmarkStart w:id="67" w:name="sub_3402"/>
      <w:r w:rsidRPr="00B0415F">
        <w:t xml:space="preserve">Общий объем финансирования подпрограммы в 2021 - 2035 годах составляет </w:t>
      </w:r>
      <w:r>
        <w:t>495 000</w:t>
      </w:r>
      <w:r w:rsidRPr="00B0415F">
        <w:t>,00 рублей, в том числе за счет средств:</w:t>
      </w:r>
    </w:p>
    <w:bookmarkEnd w:id="67"/>
    <w:p w:rsidR="00737B7E" w:rsidRPr="00B0415F" w:rsidRDefault="00737B7E" w:rsidP="00737B7E">
      <w:r w:rsidRPr="00B0415F">
        <w:lastRenderedPageBreak/>
        <w:t>федерального бюджета 0,0 рублей (0 процентов);</w:t>
      </w:r>
    </w:p>
    <w:p w:rsidR="00737B7E" w:rsidRPr="00B0415F" w:rsidRDefault="00737B7E" w:rsidP="00737B7E">
      <w:r w:rsidRPr="00B0415F">
        <w:t xml:space="preserve">республиканского бюджета Чувашской Республики </w:t>
      </w:r>
      <w:r>
        <w:t>–</w:t>
      </w:r>
      <w:r w:rsidRPr="00B0415F">
        <w:t xml:space="preserve"> </w:t>
      </w:r>
      <w:r>
        <w:t>0,0</w:t>
      </w:r>
      <w:r w:rsidRPr="00B0415F">
        <w:t xml:space="preserve"> рублей (</w:t>
      </w:r>
      <w:r>
        <w:t>0</w:t>
      </w:r>
      <w:r w:rsidRPr="00B0415F">
        <w:t xml:space="preserve"> процентов);</w:t>
      </w:r>
    </w:p>
    <w:p w:rsidR="00737B7E" w:rsidRPr="00B0415F" w:rsidRDefault="00737B7E" w:rsidP="00737B7E">
      <w:r w:rsidRPr="00B0415F">
        <w:t xml:space="preserve">бюджета </w:t>
      </w:r>
      <w:r>
        <w:t xml:space="preserve">Комсомольского сельского поселения </w:t>
      </w:r>
      <w:r w:rsidRPr="00B0415F">
        <w:t xml:space="preserve">Комсомольского района </w:t>
      </w:r>
      <w:r>
        <w:t>–</w:t>
      </w:r>
      <w:r w:rsidRPr="00B0415F">
        <w:t xml:space="preserve"> </w:t>
      </w:r>
      <w:r>
        <w:t>495 000</w:t>
      </w:r>
      <w:r w:rsidRPr="00B0415F">
        <w:t>,00 рублей (</w:t>
      </w:r>
      <w:r>
        <w:t>100,0 процента).</w:t>
      </w:r>
    </w:p>
    <w:p w:rsidR="00737B7E" w:rsidRPr="00B0415F" w:rsidRDefault="00737B7E" w:rsidP="00737B7E">
      <w:r w:rsidRPr="00B0415F">
        <w:t xml:space="preserve">Объем финансирования подпрограммы на 1 этапе (2021 - 2025 годы) составляет </w:t>
      </w:r>
      <w:r>
        <w:t>165</w:t>
      </w:r>
      <w:r w:rsidRPr="00B0415F">
        <w:t xml:space="preserve"> 000,00 рублей, в том числе:</w:t>
      </w:r>
    </w:p>
    <w:p w:rsidR="00737B7E" w:rsidRPr="00B0415F" w:rsidRDefault="00737B7E" w:rsidP="00737B7E">
      <w:r w:rsidRPr="00B0415F">
        <w:t xml:space="preserve">в 2021 году </w:t>
      </w:r>
      <w:r>
        <w:t>–</w:t>
      </w:r>
      <w:r w:rsidRPr="00B0415F">
        <w:t xml:space="preserve"> </w:t>
      </w:r>
      <w:r>
        <w:t>33 000</w:t>
      </w:r>
      <w:r w:rsidRPr="00B0415F">
        <w:t>,00 рублей;</w:t>
      </w:r>
    </w:p>
    <w:p w:rsidR="00737B7E" w:rsidRPr="00B0415F" w:rsidRDefault="00737B7E" w:rsidP="00737B7E">
      <w:r w:rsidRPr="00B0415F">
        <w:t xml:space="preserve">в 2022 году </w:t>
      </w:r>
      <w:r>
        <w:t>–</w:t>
      </w:r>
      <w:r w:rsidRPr="00B0415F">
        <w:t xml:space="preserve"> </w:t>
      </w:r>
      <w:r>
        <w:t>33000,0</w:t>
      </w:r>
      <w:r w:rsidRPr="00B0415F">
        <w:t xml:space="preserve"> рублей;</w:t>
      </w:r>
    </w:p>
    <w:p w:rsidR="00737B7E" w:rsidRPr="00B0415F" w:rsidRDefault="00737B7E" w:rsidP="00737B7E">
      <w:r w:rsidRPr="00B0415F">
        <w:t xml:space="preserve">в 2023 году </w:t>
      </w:r>
      <w:r>
        <w:t>–</w:t>
      </w:r>
      <w:r w:rsidRPr="00B0415F">
        <w:t xml:space="preserve"> </w:t>
      </w:r>
      <w:r>
        <w:t>33 000</w:t>
      </w:r>
      <w:r w:rsidRPr="00B0415F">
        <w:t>,00 рублей;</w:t>
      </w:r>
    </w:p>
    <w:p w:rsidR="00737B7E" w:rsidRPr="00B0415F" w:rsidRDefault="00737B7E" w:rsidP="00737B7E">
      <w:r w:rsidRPr="00B0415F">
        <w:t xml:space="preserve">в 2024 году </w:t>
      </w:r>
      <w:r>
        <w:t>–</w:t>
      </w:r>
      <w:r w:rsidRPr="00B0415F">
        <w:t xml:space="preserve"> </w:t>
      </w:r>
      <w:r>
        <w:t>33 000</w:t>
      </w:r>
      <w:r w:rsidRPr="00B0415F">
        <w:t>,00 рублей;</w:t>
      </w:r>
    </w:p>
    <w:p w:rsidR="00737B7E" w:rsidRPr="00B0415F" w:rsidRDefault="00737B7E" w:rsidP="00737B7E">
      <w:r w:rsidRPr="00B0415F">
        <w:t xml:space="preserve">в 2025 году </w:t>
      </w:r>
      <w:r>
        <w:t>–</w:t>
      </w:r>
      <w:r w:rsidRPr="00B0415F">
        <w:t xml:space="preserve"> </w:t>
      </w:r>
      <w:r>
        <w:t>33 000</w:t>
      </w:r>
      <w:r w:rsidRPr="00B0415F">
        <w:t>,00 рублей;</w:t>
      </w:r>
    </w:p>
    <w:p w:rsidR="00737B7E" w:rsidRPr="00B0415F" w:rsidRDefault="00737B7E" w:rsidP="00737B7E">
      <w:r w:rsidRPr="00B0415F">
        <w:t>из них средства:</w:t>
      </w:r>
    </w:p>
    <w:p w:rsidR="00737B7E" w:rsidRPr="00B0415F" w:rsidRDefault="00737B7E" w:rsidP="00737B7E">
      <w:r w:rsidRPr="00B0415F">
        <w:t>федерального бюджета - 0,0 рублей (0 процентов), в том числе:</w:t>
      </w:r>
    </w:p>
    <w:p w:rsidR="00737B7E" w:rsidRPr="00B0415F" w:rsidRDefault="00737B7E" w:rsidP="00737B7E">
      <w:r w:rsidRPr="00B0415F">
        <w:t>в 2021 году - 0,0 рублей;</w:t>
      </w:r>
    </w:p>
    <w:p w:rsidR="00737B7E" w:rsidRPr="00B0415F" w:rsidRDefault="00737B7E" w:rsidP="00737B7E">
      <w:r w:rsidRPr="00B0415F">
        <w:t>в 2022 году - 0,0 рублей;</w:t>
      </w:r>
    </w:p>
    <w:p w:rsidR="00737B7E" w:rsidRPr="00B0415F" w:rsidRDefault="00737B7E" w:rsidP="00737B7E">
      <w:r w:rsidRPr="00B0415F">
        <w:t>в 2023 году - 0,0 рублей;</w:t>
      </w:r>
    </w:p>
    <w:p w:rsidR="00737B7E" w:rsidRPr="00B0415F" w:rsidRDefault="00737B7E" w:rsidP="00737B7E">
      <w:r w:rsidRPr="00B0415F">
        <w:t>в 2024 году - 0,0 рублей;</w:t>
      </w:r>
    </w:p>
    <w:p w:rsidR="00737B7E" w:rsidRPr="00B0415F" w:rsidRDefault="00737B7E" w:rsidP="00737B7E">
      <w:r w:rsidRPr="00B0415F">
        <w:t>в 2025 году - 0,0 рублей;</w:t>
      </w:r>
    </w:p>
    <w:p w:rsidR="00737B7E" w:rsidRPr="00B0415F" w:rsidRDefault="00737B7E" w:rsidP="00737B7E">
      <w:bookmarkStart w:id="68" w:name="sub_3424"/>
      <w:r w:rsidRPr="00B0415F">
        <w:t xml:space="preserve">республиканского бюджета Чувашской Республики </w:t>
      </w:r>
      <w:r>
        <w:t>–</w:t>
      </w:r>
      <w:r w:rsidRPr="00B0415F">
        <w:t xml:space="preserve"> </w:t>
      </w:r>
      <w:r>
        <w:t>0,0</w:t>
      </w:r>
      <w:r w:rsidRPr="00B0415F">
        <w:t xml:space="preserve"> рублей (</w:t>
      </w:r>
      <w:r>
        <w:t>0</w:t>
      </w:r>
      <w:r w:rsidRPr="00B0415F">
        <w:t xml:space="preserve"> процентов), в том числе:</w:t>
      </w:r>
    </w:p>
    <w:p w:rsidR="00737B7E" w:rsidRPr="00B0415F" w:rsidRDefault="00737B7E" w:rsidP="00737B7E">
      <w:bookmarkStart w:id="69" w:name="sub_3032"/>
      <w:bookmarkEnd w:id="68"/>
      <w:r w:rsidRPr="00B0415F">
        <w:t>в 2021 году - 0,0 рублей;</w:t>
      </w:r>
    </w:p>
    <w:p w:rsidR="00737B7E" w:rsidRPr="00B0415F" w:rsidRDefault="00737B7E" w:rsidP="00737B7E">
      <w:r w:rsidRPr="00B0415F">
        <w:t>в 2022 году - 0,0 рублей;</w:t>
      </w:r>
    </w:p>
    <w:p w:rsidR="00737B7E" w:rsidRPr="00B0415F" w:rsidRDefault="00737B7E" w:rsidP="00737B7E">
      <w:r w:rsidRPr="00B0415F">
        <w:t>в 2023 году - 0,0 рублей;</w:t>
      </w:r>
    </w:p>
    <w:p w:rsidR="00737B7E" w:rsidRPr="00B0415F" w:rsidRDefault="00737B7E" w:rsidP="00737B7E">
      <w:r w:rsidRPr="00B0415F">
        <w:t>в 2024 году - 0,0 рублей;</w:t>
      </w:r>
    </w:p>
    <w:p w:rsidR="00737B7E" w:rsidRPr="00B0415F" w:rsidRDefault="00737B7E" w:rsidP="00737B7E">
      <w:r w:rsidRPr="00B0415F">
        <w:t>в 2025 году - 0,0 рублей;</w:t>
      </w:r>
    </w:p>
    <w:p w:rsidR="00737B7E" w:rsidRPr="00B0415F" w:rsidRDefault="00737B7E" w:rsidP="00737B7E">
      <w:r w:rsidRPr="00B0415F">
        <w:t xml:space="preserve">бюджета </w:t>
      </w:r>
      <w:r>
        <w:t xml:space="preserve">Комсомольского сельского поселения </w:t>
      </w:r>
      <w:r w:rsidRPr="00B0415F">
        <w:t xml:space="preserve">Комсомольского района </w:t>
      </w:r>
      <w:r>
        <w:t>–</w:t>
      </w:r>
      <w:r w:rsidRPr="00B0415F">
        <w:t xml:space="preserve"> </w:t>
      </w:r>
      <w:r>
        <w:t>165 000</w:t>
      </w:r>
      <w:r w:rsidRPr="00B0415F">
        <w:t>,00 рублей (</w:t>
      </w:r>
      <w:r>
        <w:t>100,0</w:t>
      </w:r>
      <w:r w:rsidRPr="00B0415F">
        <w:t xml:space="preserve"> процент</w:t>
      </w:r>
      <w:r>
        <w:t>ов</w:t>
      </w:r>
      <w:r w:rsidRPr="00B0415F">
        <w:t>), в том числе:</w:t>
      </w:r>
    </w:p>
    <w:bookmarkEnd w:id="69"/>
    <w:p w:rsidR="00737B7E" w:rsidRPr="00B0415F" w:rsidRDefault="00737B7E" w:rsidP="00737B7E">
      <w:r w:rsidRPr="00B0415F">
        <w:t xml:space="preserve">в 2021 году </w:t>
      </w:r>
      <w:r>
        <w:t>–</w:t>
      </w:r>
      <w:r w:rsidRPr="00B0415F">
        <w:t xml:space="preserve"> </w:t>
      </w:r>
      <w:r>
        <w:t>33 000</w:t>
      </w:r>
      <w:r w:rsidRPr="00B0415F">
        <w:t>,00 рублей;</w:t>
      </w:r>
    </w:p>
    <w:p w:rsidR="00737B7E" w:rsidRPr="00B0415F" w:rsidRDefault="00737B7E" w:rsidP="00737B7E">
      <w:r w:rsidRPr="00B0415F">
        <w:t xml:space="preserve">в 2022 году </w:t>
      </w:r>
      <w:r>
        <w:t>–</w:t>
      </w:r>
      <w:r w:rsidRPr="00B0415F">
        <w:t xml:space="preserve"> </w:t>
      </w:r>
      <w:r>
        <w:t>33000,0</w:t>
      </w:r>
      <w:r w:rsidRPr="00B0415F">
        <w:t xml:space="preserve"> рублей;</w:t>
      </w:r>
    </w:p>
    <w:p w:rsidR="00737B7E" w:rsidRPr="00B0415F" w:rsidRDefault="00737B7E" w:rsidP="00737B7E">
      <w:r w:rsidRPr="00B0415F">
        <w:t xml:space="preserve">в 2023 году </w:t>
      </w:r>
      <w:r>
        <w:t>–</w:t>
      </w:r>
      <w:r w:rsidRPr="00B0415F">
        <w:t xml:space="preserve"> </w:t>
      </w:r>
      <w:r>
        <w:t>33 000</w:t>
      </w:r>
      <w:r w:rsidRPr="00B0415F">
        <w:t>,00 рублей;</w:t>
      </w:r>
    </w:p>
    <w:p w:rsidR="00737B7E" w:rsidRPr="00B0415F" w:rsidRDefault="00737B7E" w:rsidP="00737B7E">
      <w:r w:rsidRPr="00B0415F">
        <w:t xml:space="preserve">в 2024 году </w:t>
      </w:r>
      <w:r>
        <w:t>–</w:t>
      </w:r>
      <w:r w:rsidRPr="00B0415F">
        <w:t xml:space="preserve"> </w:t>
      </w:r>
      <w:r>
        <w:t>33 000</w:t>
      </w:r>
      <w:r w:rsidRPr="00B0415F">
        <w:t>,00 рублей;</w:t>
      </w:r>
    </w:p>
    <w:p w:rsidR="00737B7E" w:rsidRPr="00B0415F" w:rsidRDefault="00737B7E" w:rsidP="00737B7E">
      <w:r w:rsidRPr="00B0415F">
        <w:t xml:space="preserve">в 2025 году </w:t>
      </w:r>
      <w:r>
        <w:t>–</w:t>
      </w:r>
      <w:r w:rsidRPr="00B0415F">
        <w:t xml:space="preserve"> </w:t>
      </w:r>
      <w:r>
        <w:t>33 000</w:t>
      </w:r>
      <w:r w:rsidRPr="00B0415F">
        <w:t>,00 рублей.</w:t>
      </w:r>
    </w:p>
    <w:p w:rsidR="00737B7E" w:rsidRPr="00B0415F" w:rsidRDefault="00737B7E" w:rsidP="00737B7E">
      <w:r w:rsidRPr="00B0415F">
        <w:t xml:space="preserve">На 2 этапе (2026 - 2030 годы) объем финансирования подпрограммы составляет </w:t>
      </w:r>
      <w:r>
        <w:t>165 000,00 рублей.</w:t>
      </w:r>
    </w:p>
    <w:p w:rsidR="00737B7E" w:rsidRPr="00B0415F" w:rsidRDefault="00737B7E" w:rsidP="00737B7E">
      <w:r w:rsidRPr="00B0415F">
        <w:t xml:space="preserve">На 3 этапе (2031 - 2035 годы) объем финансирования подпрограммы составляет </w:t>
      </w:r>
      <w:r>
        <w:t>165 000,00 рублей.</w:t>
      </w:r>
    </w:p>
    <w:p w:rsidR="00737B7E" w:rsidRPr="00B0415F" w:rsidRDefault="00737B7E" w:rsidP="00737B7E">
      <w:r w:rsidRPr="00B0415F">
        <w:t>Объемы финансирования подпрограммы подлежат ежегодному уточнению исходя из реальных возможностей бюджетов всех уровней.</w:t>
      </w:r>
    </w:p>
    <w:p w:rsidR="00737B7E" w:rsidRPr="00B0415F" w:rsidRDefault="00737B7E" w:rsidP="00737B7E">
      <w:r w:rsidRPr="00B0415F">
        <w:t xml:space="preserve">Ресурсное обеспечение и прогнозная (справочная) оценка расходов за счет всех источников финансирования реализации программы приведены в </w:t>
      </w:r>
      <w:hyperlink w:anchor="sub_30010" w:history="1">
        <w:r w:rsidRPr="00B0415F">
          <w:rPr>
            <w:rStyle w:val="afff"/>
            <w:rFonts w:cs="Times New Roman CYR"/>
          </w:rPr>
          <w:t>приложении</w:t>
        </w:r>
      </w:hyperlink>
      <w:r w:rsidRPr="00B0415F">
        <w:t xml:space="preserve"> к подпрограмме.</w:t>
      </w:r>
    </w:p>
    <w:p w:rsidR="00737B7E" w:rsidRPr="00B0415F" w:rsidRDefault="00737B7E" w:rsidP="00737B7E"/>
    <w:p w:rsidR="00737B7E" w:rsidRPr="00B0415F" w:rsidRDefault="00737B7E" w:rsidP="00737B7E">
      <w:pPr>
        <w:sectPr w:rsidR="00737B7E" w:rsidRPr="00B0415F">
          <w:headerReference w:type="default" r:id="rId63"/>
          <w:footerReference w:type="default" r:id="rId64"/>
          <w:pgSz w:w="11905" w:h="16837"/>
          <w:pgMar w:top="1440" w:right="800" w:bottom="1440" w:left="800" w:header="720" w:footer="720" w:gutter="0"/>
          <w:cols w:space="720"/>
          <w:noEndnote/>
        </w:sectPr>
      </w:pPr>
    </w:p>
    <w:p w:rsidR="00737B7E" w:rsidRPr="00B0415F" w:rsidRDefault="00737B7E" w:rsidP="00737B7E">
      <w:pPr>
        <w:jc w:val="right"/>
        <w:rPr>
          <w:rStyle w:val="af2"/>
          <w:b w:val="0"/>
          <w:bCs w:val="0"/>
          <w:sz w:val="22"/>
          <w:szCs w:val="22"/>
        </w:rPr>
      </w:pPr>
      <w:r w:rsidRPr="00B0415F">
        <w:rPr>
          <w:rStyle w:val="af2"/>
          <w:b w:val="0"/>
          <w:bCs w:val="0"/>
          <w:sz w:val="22"/>
          <w:szCs w:val="22"/>
        </w:rPr>
        <w:lastRenderedPageBreak/>
        <w:t>Приложение</w:t>
      </w:r>
      <w:r w:rsidRPr="00B0415F">
        <w:rPr>
          <w:rStyle w:val="af2"/>
          <w:b w:val="0"/>
          <w:bCs w:val="0"/>
          <w:sz w:val="22"/>
          <w:szCs w:val="22"/>
        </w:rPr>
        <w:br/>
        <w:t xml:space="preserve">к </w:t>
      </w:r>
      <w:hyperlink w:anchor="sub_30000" w:history="1">
        <w:r w:rsidRPr="00B0415F">
          <w:rPr>
            <w:rStyle w:val="afff"/>
            <w:sz w:val="22"/>
            <w:szCs w:val="22"/>
          </w:rPr>
          <w:t>подпрограмме</w:t>
        </w:r>
      </w:hyperlink>
      <w:r w:rsidRPr="00B0415F">
        <w:rPr>
          <w:rStyle w:val="af2"/>
          <w:b w:val="0"/>
          <w:bCs w:val="0"/>
          <w:sz w:val="22"/>
          <w:szCs w:val="22"/>
        </w:rPr>
        <w:t xml:space="preserve"> «Социальная защита</w:t>
      </w:r>
      <w:r w:rsidRPr="00B0415F">
        <w:rPr>
          <w:rStyle w:val="af2"/>
          <w:b w:val="0"/>
          <w:bCs w:val="0"/>
          <w:sz w:val="22"/>
          <w:szCs w:val="22"/>
        </w:rPr>
        <w:br/>
        <w:t xml:space="preserve">населения» муниципальной программы </w:t>
      </w:r>
    </w:p>
    <w:p w:rsidR="00737B7E" w:rsidRPr="00B0415F" w:rsidRDefault="00737B7E" w:rsidP="00737B7E">
      <w:pPr>
        <w:jc w:val="right"/>
        <w:rPr>
          <w:rStyle w:val="af2"/>
          <w:b w:val="0"/>
          <w:bCs w:val="0"/>
          <w:sz w:val="22"/>
          <w:szCs w:val="22"/>
        </w:rPr>
      </w:pPr>
      <w:r>
        <w:rPr>
          <w:rStyle w:val="af2"/>
          <w:b w:val="0"/>
          <w:bCs w:val="0"/>
          <w:sz w:val="22"/>
          <w:szCs w:val="22"/>
        </w:rPr>
        <w:t>Комсомольского</w:t>
      </w:r>
      <w:r w:rsidRPr="00B0415F">
        <w:rPr>
          <w:rStyle w:val="af2"/>
          <w:b w:val="0"/>
          <w:bCs w:val="0"/>
          <w:sz w:val="22"/>
          <w:szCs w:val="22"/>
        </w:rPr>
        <w:t xml:space="preserve"> сельского поселения </w:t>
      </w:r>
      <w:r w:rsidRPr="00B0415F">
        <w:rPr>
          <w:rStyle w:val="af2"/>
          <w:b w:val="0"/>
          <w:bCs w:val="0"/>
          <w:sz w:val="22"/>
          <w:szCs w:val="22"/>
        </w:rPr>
        <w:br/>
        <w:t>Комсомольского района</w:t>
      </w:r>
      <w:r w:rsidRPr="00B0415F">
        <w:rPr>
          <w:rStyle w:val="af2"/>
          <w:b w:val="0"/>
          <w:bCs w:val="0"/>
          <w:sz w:val="22"/>
          <w:szCs w:val="22"/>
        </w:rPr>
        <w:br/>
        <w:t>«Социальная поддержка граждан»</w:t>
      </w:r>
    </w:p>
    <w:p w:rsidR="00737B7E" w:rsidRPr="00B0415F" w:rsidRDefault="00737B7E" w:rsidP="00737B7E"/>
    <w:p w:rsidR="00737B7E" w:rsidRPr="00494AD7" w:rsidRDefault="00737B7E" w:rsidP="00737B7E">
      <w:pPr>
        <w:pStyle w:val="1"/>
        <w:framePr w:wrap="around"/>
        <w:rPr>
          <w:rFonts w:ascii="Times New Roman" w:hAnsi="Times New Roman"/>
        </w:rPr>
      </w:pPr>
      <w:r w:rsidRPr="00494AD7">
        <w:rPr>
          <w:rFonts w:ascii="Times New Roman" w:hAnsi="Times New Roman"/>
        </w:rPr>
        <w:t>Ресурсное обеспечение</w:t>
      </w:r>
      <w:r w:rsidRPr="00494AD7">
        <w:rPr>
          <w:rFonts w:ascii="Times New Roman" w:hAnsi="Times New Roman"/>
        </w:rPr>
        <w:br/>
        <w:t xml:space="preserve">реализации подпрограммы «Социальная защита населения» муниципальной программы </w:t>
      </w:r>
      <w:r>
        <w:rPr>
          <w:rFonts w:ascii="Times New Roman" w:hAnsi="Times New Roman"/>
        </w:rPr>
        <w:t>Комсомольского</w:t>
      </w:r>
      <w:r w:rsidRPr="00494AD7">
        <w:rPr>
          <w:rFonts w:ascii="Times New Roman" w:hAnsi="Times New Roman"/>
        </w:rPr>
        <w:t xml:space="preserve"> сельского поселения  Комсомольского района «Социальная поддержка граждан» за счет всех источников финансирования</w:t>
      </w:r>
    </w:p>
    <w:p w:rsidR="00737B7E" w:rsidRPr="00494AD7" w:rsidRDefault="00737B7E" w:rsidP="00737B7E"/>
    <w:tbl>
      <w:tblPr>
        <w:tblW w:w="15423"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59"/>
        <w:gridCol w:w="1134"/>
        <w:gridCol w:w="1418"/>
        <w:gridCol w:w="851"/>
        <w:gridCol w:w="680"/>
        <w:gridCol w:w="794"/>
        <w:gridCol w:w="794"/>
        <w:gridCol w:w="1247"/>
        <w:gridCol w:w="709"/>
        <w:gridCol w:w="709"/>
        <w:gridCol w:w="709"/>
        <w:gridCol w:w="708"/>
        <w:gridCol w:w="709"/>
        <w:gridCol w:w="851"/>
        <w:gridCol w:w="850"/>
      </w:tblGrid>
      <w:tr w:rsidR="00737B7E" w:rsidRPr="00B0415F" w:rsidTr="00451015">
        <w:tc>
          <w:tcPr>
            <w:tcW w:w="1701" w:type="dxa"/>
            <w:vMerge w:val="restart"/>
            <w:tcBorders>
              <w:top w:val="single" w:sz="4" w:space="0" w:color="auto"/>
              <w:bottom w:val="single" w:sz="4" w:space="0" w:color="auto"/>
              <w:right w:val="single" w:sz="4" w:space="0" w:color="auto"/>
            </w:tcBorders>
          </w:tcPr>
          <w:p w:rsidR="00737B7E" w:rsidRDefault="00737B7E" w:rsidP="00451015">
            <w:pPr>
              <w:pStyle w:val="afff1"/>
              <w:jc w:val="center"/>
              <w:rPr>
                <w:sz w:val="19"/>
                <w:szCs w:val="19"/>
              </w:rPr>
            </w:pPr>
          </w:p>
          <w:p w:rsidR="00737B7E" w:rsidRPr="00B0415F" w:rsidRDefault="00737B7E" w:rsidP="00451015">
            <w:pPr>
              <w:pStyle w:val="afff1"/>
              <w:jc w:val="center"/>
              <w:rPr>
                <w:sz w:val="19"/>
                <w:szCs w:val="19"/>
              </w:rPr>
            </w:pPr>
            <w:r w:rsidRPr="00B0415F">
              <w:rPr>
                <w:sz w:val="19"/>
                <w:szCs w:val="19"/>
              </w:rPr>
              <w:t>Статус</w:t>
            </w:r>
          </w:p>
        </w:tc>
        <w:tc>
          <w:tcPr>
            <w:tcW w:w="1559"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 xml:space="preserve">Наименование подпрограммы муниципальной программы </w:t>
            </w:r>
            <w:r>
              <w:rPr>
                <w:sz w:val="19"/>
                <w:szCs w:val="19"/>
              </w:rPr>
              <w:t>Комсомольского сельского поселения</w:t>
            </w:r>
            <w:r w:rsidRPr="00B0415F">
              <w:rPr>
                <w:sz w:val="19"/>
                <w:szCs w:val="19"/>
              </w:rPr>
              <w:t xml:space="preserve">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 xml:space="preserve">Задача подпрограммы муниципальной программы </w:t>
            </w:r>
            <w:r>
              <w:rPr>
                <w:sz w:val="19"/>
                <w:szCs w:val="19"/>
              </w:rPr>
              <w:t>Комсомольского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Ответственный исполнитель, соисполнители</w:t>
            </w:r>
          </w:p>
        </w:tc>
        <w:tc>
          <w:tcPr>
            <w:tcW w:w="3119" w:type="dxa"/>
            <w:gridSpan w:val="4"/>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 xml:space="preserve">Код </w:t>
            </w:r>
            <w:hyperlink r:id="rId65" w:history="1">
              <w:r w:rsidRPr="00B0415F">
                <w:rPr>
                  <w:rStyle w:val="afff"/>
                  <w:rFonts w:cs="Times New Roman CYR"/>
                  <w:sz w:val="19"/>
                  <w:szCs w:val="19"/>
                </w:rPr>
                <w:t>бюджетной классификации</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Источники финансирования</w:t>
            </w:r>
          </w:p>
        </w:tc>
        <w:tc>
          <w:tcPr>
            <w:tcW w:w="5245" w:type="dxa"/>
            <w:gridSpan w:val="7"/>
            <w:tcBorders>
              <w:top w:val="single" w:sz="4" w:space="0" w:color="auto"/>
              <w:bottom w:val="single" w:sz="4" w:space="0" w:color="auto"/>
            </w:tcBorders>
          </w:tcPr>
          <w:p w:rsidR="00737B7E" w:rsidRPr="0055386A" w:rsidRDefault="00737B7E" w:rsidP="00451015">
            <w:pPr>
              <w:jc w:val="center"/>
              <w:rPr>
                <w:sz w:val="19"/>
                <w:szCs w:val="19"/>
                <w:vertAlign w:val="superscript"/>
              </w:rPr>
            </w:pPr>
            <w:r>
              <w:rPr>
                <w:sz w:val="19"/>
                <w:szCs w:val="19"/>
              </w:rPr>
              <w:t>Расходы по годам, рублей</w:t>
            </w:r>
            <w:r>
              <w:rPr>
                <w:sz w:val="19"/>
                <w:szCs w:val="19"/>
                <w:vertAlign w:val="superscript"/>
              </w:rPr>
              <w:t>*</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главный распорядитель</w:t>
            </w:r>
          </w:p>
          <w:p w:rsidR="00737B7E" w:rsidRPr="00B0415F" w:rsidRDefault="00737B7E" w:rsidP="00451015">
            <w:pPr>
              <w:pStyle w:val="afff1"/>
              <w:jc w:val="center"/>
              <w:rPr>
                <w:sz w:val="19"/>
                <w:szCs w:val="19"/>
              </w:rPr>
            </w:pPr>
            <w:r w:rsidRPr="00B0415F">
              <w:rPr>
                <w:sz w:val="19"/>
                <w:szCs w:val="19"/>
              </w:rPr>
              <w:t>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032F45" w:rsidP="00451015">
            <w:pPr>
              <w:pStyle w:val="afff1"/>
              <w:jc w:val="center"/>
              <w:rPr>
                <w:sz w:val="19"/>
                <w:szCs w:val="19"/>
              </w:rPr>
            </w:pPr>
            <w:hyperlink r:id="rId66" w:history="1">
              <w:r w:rsidR="00737B7E" w:rsidRPr="00B0415F">
                <w:rPr>
                  <w:rStyle w:val="afff"/>
                  <w:rFonts w:cs="Times New Roman CYR"/>
                  <w:sz w:val="19"/>
                  <w:szCs w:val="19"/>
                </w:rPr>
                <w:t>раздел</w:t>
              </w:r>
            </w:hyperlink>
            <w:r w:rsidR="00737B7E" w:rsidRPr="00B0415F">
              <w:rPr>
                <w:sz w:val="19"/>
                <w:szCs w:val="19"/>
              </w:rPr>
              <w:t>, подраздел</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032F45" w:rsidP="00451015">
            <w:pPr>
              <w:pStyle w:val="afff1"/>
              <w:jc w:val="center"/>
              <w:rPr>
                <w:sz w:val="19"/>
                <w:szCs w:val="19"/>
              </w:rPr>
            </w:pPr>
            <w:hyperlink r:id="rId67" w:history="1">
              <w:r w:rsidR="00737B7E" w:rsidRPr="00B0415F">
                <w:rPr>
                  <w:rStyle w:val="afff"/>
                  <w:rFonts w:cs="Times New Roman CYR"/>
                  <w:sz w:val="19"/>
                  <w:szCs w:val="19"/>
                </w:rPr>
                <w:t>целевая статья расходов</w:t>
              </w:r>
            </w:hyperlink>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группа (подгруппа)</w:t>
            </w:r>
          </w:p>
          <w:p w:rsidR="00737B7E" w:rsidRPr="00B0415F" w:rsidRDefault="00032F45" w:rsidP="00451015">
            <w:pPr>
              <w:pStyle w:val="afff1"/>
              <w:jc w:val="center"/>
              <w:rPr>
                <w:sz w:val="19"/>
                <w:szCs w:val="19"/>
              </w:rPr>
            </w:pPr>
            <w:hyperlink r:id="rId68" w:history="1">
              <w:r w:rsidR="00737B7E" w:rsidRPr="00B0415F">
                <w:rPr>
                  <w:rStyle w:val="afff"/>
                  <w:rFonts w:cs="Times New Roman CYR"/>
                  <w:sz w:val="19"/>
                  <w:szCs w:val="19"/>
                </w:rPr>
                <w:t>вида расходов</w:t>
              </w:r>
            </w:hyperlink>
          </w:p>
        </w:tc>
        <w:tc>
          <w:tcPr>
            <w:tcW w:w="1247"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2021</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2022</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2023</w:t>
            </w:r>
          </w:p>
        </w:tc>
        <w:tc>
          <w:tcPr>
            <w:tcW w:w="708"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2024</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2025</w:t>
            </w: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2026 - 2030</w:t>
            </w:r>
          </w:p>
        </w:tc>
        <w:tc>
          <w:tcPr>
            <w:tcW w:w="850" w:type="dxa"/>
            <w:tcBorders>
              <w:top w:val="single" w:sz="4" w:space="0" w:color="auto"/>
              <w:left w:val="single" w:sz="4" w:space="0" w:color="auto"/>
              <w:bottom w:val="single" w:sz="4" w:space="0" w:color="auto"/>
            </w:tcBorders>
          </w:tcPr>
          <w:p w:rsidR="00737B7E" w:rsidRPr="00B0415F" w:rsidRDefault="00737B7E" w:rsidP="00451015">
            <w:pPr>
              <w:pStyle w:val="afff1"/>
              <w:jc w:val="center"/>
              <w:rPr>
                <w:sz w:val="19"/>
                <w:szCs w:val="19"/>
              </w:rPr>
            </w:pPr>
            <w:r w:rsidRPr="00B0415F">
              <w:rPr>
                <w:sz w:val="19"/>
                <w:szCs w:val="19"/>
              </w:rPr>
              <w:t>2031 - 2035</w:t>
            </w:r>
          </w:p>
        </w:tc>
      </w:tr>
      <w:tr w:rsidR="00737B7E" w:rsidRPr="00B0415F" w:rsidTr="00451015">
        <w:tc>
          <w:tcPr>
            <w:tcW w:w="1701" w:type="dxa"/>
            <w:tcBorders>
              <w:top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1</w:t>
            </w:r>
          </w:p>
        </w:tc>
        <w:tc>
          <w:tcPr>
            <w:tcW w:w="155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2</w:t>
            </w:r>
          </w:p>
        </w:tc>
        <w:tc>
          <w:tcPr>
            <w:tcW w:w="113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3</w:t>
            </w:r>
          </w:p>
        </w:tc>
        <w:tc>
          <w:tcPr>
            <w:tcW w:w="1418"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4</w:t>
            </w: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5</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6</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7</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8</w:t>
            </w:r>
          </w:p>
        </w:tc>
        <w:tc>
          <w:tcPr>
            <w:tcW w:w="1247"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12</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13</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14</w:t>
            </w:r>
          </w:p>
        </w:tc>
        <w:tc>
          <w:tcPr>
            <w:tcW w:w="708"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15</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16</w:t>
            </w: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17</w:t>
            </w:r>
          </w:p>
        </w:tc>
        <w:tc>
          <w:tcPr>
            <w:tcW w:w="850" w:type="dxa"/>
            <w:tcBorders>
              <w:top w:val="single" w:sz="4" w:space="0" w:color="auto"/>
              <w:left w:val="single" w:sz="4" w:space="0" w:color="auto"/>
              <w:bottom w:val="single" w:sz="4" w:space="0" w:color="auto"/>
            </w:tcBorders>
          </w:tcPr>
          <w:p w:rsidR="00737B7E" w:rsidRPr="00B0415F" w:rsidRDefault="00737B7E" w:rsidP="00451015">
            <w:pPr>
              <w:pStyle w:val="afff1"/>
              <w:jc w:val="center"/>
              <w:rPr>
                <w:sz w:val="19"/>
                <w:szCs w:val="19"/>
              </w:rPr>
            </w:pPr>
            <w:r w:rsidRPr="00B0415F">
              <w:rPr>
                <w:sz w:val="19"/>
                <w:szCs w:val="19"/>
              </w:rPr>
              <w:t>18</w:t>
            </w:r>
          </w:p>
        </w:tc>
      </w:tr>
      <w:tr w:rsidR="00737B7E" w:rsidRPr="00B0415F" w:rsidTr="00451015">
        <w:tc>
          <w:tcPr>
            <w:tcW w:w="1701" w:type="dxa"/>
            <w:vMerge w:val="restart"/>
            <w:tcBorders>
              <w:top w:val="single" w:sz="4" w:space="0" w:color="auto"/>
              <w:bottom w:val="single" w:sz="4" w:space="0" w:color="auto"/>
              <w:right w:val="single" w:sz="4" w:space="0" w:color="auto"/>
            </w:tcBorders>
          </w:tcPr>
          <w:p w:rsidR="00737B7E" w:rsidRPr="00B1459B" w:rsidRDefault="00737B7E" w:rsidP="00451015">
            <w:pPr>
              <w:pStyle w:val="afc"/>
              <w:rPr>
                <w:b/>
                <w:sz w:val="19"/>
                <w:szCs w:val="19"/>
              </w:rPr>
            </w:pPr>
            <w:r w:rsidRPr="00B1459B">
              <w:rPr>
                <w:b/>
                <w:sz w:val="19"/>
                <w:szCs w:val="19"/>
              </w:rPr>
              <w:t>Подпрограмма</w:t>
            </w:r>
          </w:p>
        </w:tc>
        <w:tc>
          <w:tcPr>
            <w:tcW w:w="1559" w:type="dxa"/>
            <w:vMerge w:val="restart"/>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b/>
                <w:sz w:val="19"/>
                <w:szCs w:val="19"/>
              </w:rPr>
            </w:pPr>
            <w:r w:rsidRPr="00B1459B">
              <w:rPr>
                <w:b/>
                <w:sz w:val="19"/>
                <w:szCs w:val="19"/>
              </w:rPr>
              <w:t>«Социальная защита населения»</w:t>
            </w:r>
          </w:p>
        </w:tc>
        <w:tc>
          <w:tcPr>
            <w:tcW w:w="1134"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 xml:space="preserve">Ответственный исполнитель </w:t>
            </w:r>
            <w:r>
              <w:rPr>
                <w:sz w:val="19"/>
                <w:szCs w:val="19"/>
              </w:rPr>
              <w:t>–</w:t>
            </w:r>
            <w:r w:rsidRPr="00B0415F">
              <w:rPr>
                <w:sz w:val="19"/>
                <w:szCs w:val="19"/>
              </w:rPr>
              <w:t xml:space="preserve"> </w:t>
            </w:r>
            <w:r>
              <w:rPr>
                <w:sz w:val="19"/>
                <w:szCs w:val="19"/>
              </w:rPr>
              <w:t xml:space="preserve">администрация Комсомольского сельского </w:t>
            </w:r>
            <w:r>
              <w:rPr>
                <w:sz w:val="19"/>
                <w:szCs w:val="19"/>
              </w:rPr>
              <w:lastRenderedPageBreak/>
              <w:t>поселения</w:t>
            </w:r>
            <w:r w:rsidRPr="00B0415F">
              <w:rPr>
                <w:sz w:val="19"/>
                <w:szCs w:val="19"/>
              </w:rPr>
              <w:t>, соисполнители - РОО, сектор культуры и архивного дела</w:t>
            </w: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lastRenderedPageBreak/>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всего</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3300</w:t>
            </w: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 xml:space="preserve">республиканский бюджет </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993</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0113</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Ц310510640</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240</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 xml:space="preserve">бюджет </w:t>
            </w:r>
            <w:r>
              <w:rPr>
                <w:rFonts w:ascii="Times New Roman" w:hAnsi="Times New Roman"/>
                <w:sz w:val="19"/>
                <w:szCs w:val="19"/>
              </w:rPr>
              <w:t>Комсомольс</w:t>
            </w:r>
            <w:r>
              <w:rPr>
                <w:rFonts w:ascii="Times New Roman" w:hAnsi="Times New Roman"/>
                <w:sz w:val="19"/>
                <w:szCs w:val="19"/>
              </w:rPr>
              <w:lastRenderedPageBreak/>
              <w:t>кого</w:t>
            </w:r>
            <w:r w:rsidRPr="00B1459B">
              <w:rPr>
                <w:rFonts w:ascii="Times New Roman" w:hAnsi="Times New Roman"/>
                <w:sz w:val="19"/>
                <w:szCs w:val="19"/>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lastRenderedPageBreak/>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3300</w:t>
            </w:r>
            <w:r w:rsidRPr="00B1459B">
              <w:rPr>
                <w:rFonts w:ascii="Times New Roman" w:hAnsi="Times New Roman"/>
                <w:sz w:val="19"/>
                <w:szCs w:val="19"/>
              </w:rPr>
              <w:t>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r>
      <w:tr w:rsidR="00737B7E" w:rsidRPr="00B0415F" w:rsidTr="00451015">
        <w:trPr>
          <w:trHeight w:val="337"/>
        </w:trPr>
        <w:tc>
          <w:tcPr>
            <w:tcW w:w="15423" w:type="dxa"/>
            <w:gridSpan w:val="16"/>
            <w:tcBorders>
              <w:top w:val="single" w:sz="4" w:space="0" w:color="auto"/>
              <w:bottom w:val="single" w:sz="4" w:space="0" w:color="auto"/>
            </w:tcBorders>
          </w:tcPr>
          <w:p w:rsidR="00737B7E" w:rsidRPr="00B1459B" w:rsidRDefault="00737B7E" w:rsidP="00451015">
            <w:pPr>
              <w:pStyle w:val="afff1"/>
              <w:jc w:val="center"/>
              <w:rPr>
                <w:b/>
                <w:sz w:val="19"/>
                <w:szCs w:val="19"/>
              </w:rPr>
            </w:pPr>
            <w:r w:rsidRPr="00B1459B">
              <w:rPr>
                <w:b/>
                <w:sz w:val="19"/>
                <w:szCs w:val="19"/>
              </w:rPr>
              <w:lastRenderedPageBreak/>
              <w:t>Цель «Повышение доступности социальных услуг для граждан»</w:t>
            </w:r>
          </w:p>
        </w:tc>
      </w:tr>
      <w:tr w:rsidR="00737B7E" w:rsidRPr="00B0415F" w:rsidTr="00451015">
        <w:tc>
          <w:tcPr>
            <w:tcW w:w="1701" w:type="dxa"/>
            <w:vMerge w:val="restart"/>
            <w:tcBorders>
              <w:top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Создание благоприятных условий жизнедеятельности ветеранам, гражданам пожилого возраста, инвалидам</w:t>
            </w:r>
          </w:p>
        </w:tc>
        <w:tc>
          <w:tcPr>
            <w:tcW w:w="1134"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Выполнение обязательств по социальной поддержке ветеранов, граждан пожилого возраста, инвалидов</w:t>
            </w:r>
          </w:p>
        </w:tc>
        <w:tc>
          <w:tcPr>
            <w:tcW w:w="1418"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 xml:space="preserve">Ответственный исполнитель </w:t>
            </w:r>
            <w:r>
              <w:rPr>
                <w:sz w:val="19"/>
                <w:szCs w:val="19"/>
              </w:rPr>
              <w:t>–</w:t>
            </w:r>
            <w:r w:rsidRPr="00B0415F">
              <w:rPr>
                <w:sz w:val="19"/>
                <w:szCs w:val="19"/>
              </w:rPr>
              <w:t xml:space="preserve"> </w:t>
            </w:r>
            <w:r>
              <w:rPr>
                <w:sz w:val="19"/>
                <w:szCs w:val="19"/>
              </w:rPr>
              <w:t>администрация Комсомольского сельского поселения</w:t>
            </w:r>
            <w:r w:rsidRPr="00B0415F">
              <w:rPr>
                <w:sz w:val="19"/>
                <w:szCs w:val="19"/>
              </w:rPr>
              <w:t>, соисполнители - РОО, сектор культуры и архивного дела</w:t>
            </w: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всего</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3300</w:t>
            </w: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3</w:t>
            </w:r>
            <w:r>
              <w:rPr>
                <w:rFonts w:ascii="Times New Roman" w:hAnsi="Times New Roman"/>
                <w:sz w:val="19"/>
                <w:szCs w:val="19"/>
              </w:rPr>
              <w:t>3</w:t>
            </w:r>
            <w:r w:rsidRPr="00B1459B">
              <w:rPr>
                <w:rFonts w:ascii="Times New Roman" w:hAnsi="Times New Roman"/>
                <w:sz w:val="19"/>
                <w:szCs w:val="19"/>
              </w:rPr>
              <w:t>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 xml:space="preserve">республиканский бюджет </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993</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0113</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Ц310510640</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240</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 xml:space="preserve">бюджет </w:t>
            </w:r>
            <w:r>
              <w:rPr>
                <w:rFonts w:ascii="Times New Roman" w:hAnsi="Times New Roman"/>
                <w:sz w:val="19"/>
                <w:szCs w:val="19"/>
              </w:rPr>
              <w:t>Комсомольского</w:t>
            </w:r>
            <w:r w:rsidRPr="00B1459B">
              <w:rPr>
                <w:rFonts w:ascii="Times New Roman" w:hAnsi="Times New Roman"/>
                <w:sz w:val="19"/>
                <w:szCs w:val="19"/>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3300</w:t>
            </w:r>
            <w:r w:rsidRPr="00B1459B">
              <w:rPr>
                <w:rFonts w:ascii="Times New Roman" w:hAnsi="Times New Roman"/>
                <w:sz w:val="19"/>
                <w:szCs w:val="19"/>
              </w:rPr>
              <w:t>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3</w:t>
            </w:r>
            <w:r>
              <w:rPr>
                <w:rFonts w:ascii="Times New Roman" w:hAnsi="Times New Roman"/>
                <w:sz w:val="19"/>
                <w:szCs w:val="19"/>
              </w:rPr>
              <w:t>3</w:t>
            </w:r>
            <w:r w:rsidRPr="00B1459B">
              <w:rPr>
                <w:rFonts w:ascii="Times New Roman" w:hAnsi="Times New Roman"/>
                <w:sz w:val="19"/>
                <w:szCs w:val="19"/>
              </w:rPr>
              <w:t>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r>
      <w:tr w:rsidR="00737B7E" w:rsidRPr="00B0415F" w:rsidTr="00451015">
        <w:tc>
          <w:tcPr>
            <w:tcW w:w="1701" w:type="dxa"/>
            <w:tcBorders>
              <w:top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 xml:space="preserve">Целевой показатель (индикатор) </w:t>
            </w:r>
            <w:r>
              <w:rPr>
                <w:sz w:val="19"/>
                <w:szCs w:val="19"/>
              </w:rPr>
              <w:t>под</w:t>
            </w:r>
            <w:r w:rsidRPr="00B0415F">
              <w:rPr>
                <w:sz w:val="19"/>
                <w:szCs w:val="19"/>
              </w:rPr>
              <w:t>программы, увязанный с основным мероприятием 1</w:t>
            </w:r>
          </w:p>
        </w:tc>
        <w:tc>
          <w:tcPr>
            <w:tcW w:w="7230" w:type="dxa"/>
            <w:gridSpan w:val="7"/>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 xml:space="preserve">Доля получателей социальных услуг, проживающих в сельской местности, в общем количестве получателей социальных услуг в </w:t>
            </w:r>
            <w:r>
              <w:rPr>
                <w:sz w:val="19"/>
                <w:szCs w:val="19"/>
              </w:rPr>
              <w:t xml:space="preserve">Комсомольском сельском поселении </w:t>
            </w:r>
            <w:r w:rsidRPr="00B0415F">
              <w:rPr>
                <w:sz w:val="19"/>
                <w:szCs w:val="19"/>
              </w:rPr>
              <w:t>Комсомольско</w:t>
            </w:r>
            <w:r>
              <w:rPr>
                <w:sz w:val="19"/>
                <w:szCs w:val="19"/>
              </w:rPr>
              <w:t>го района</w:t>
            </w:r>
          </w:p>
        </w:tc>
        <w:tc>
          <w:tcPr>
            <w:tcW w:w="1247"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x</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99</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99</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99</w:t>
            </w:r>
          </w:p>
        </w:tc>
        <w:tc>
          <w:tcPr>
            <w:tcW w:w="708"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99</w:t>
            </w:r>
          </w:p>
        </w:tc>
        <w:tc>
          <w:tcPr>
            <w:tcW w:w="709"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99</w:t>
            </w: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99</w:t>
            </w:r>
            <w:hyperlink w:anchor="sub_1111" w:history="1">
              <w:r w:rsidRPr="00B0415F">
                <w:rPr>
                  <w:rStyle w:val="afff"/>
                  <w:rFonts w:cs="Times New Roman CYR"/>
                  <w:sz w:val="19"/>
                  <w:szCs w:val="19"/>
                </w:rPr>
                <w:t>*</w:t>
              </w:r>
            </w:hyperlink>
          </w:p>
        </w:tc>
        <w:tc>
          <w:tcPr>
            <w:tcW w:w="850" w:type="dxa"/>
            <w:tcBorders>
              <w:top w:val="single" w:sz="4" w:space="0" w:color="auto"/>
              <w:left w:val="single" w:sz="4" w:space="0" w:color="auto"/>
              <w:bottom w:val="single" w:sz="4" w:space="0" w:color="auto"/>
            </w:tcBorders>
          </w:tcPr>
          <w:p w:rsidR="00737B7E" w:rsidRPr="00B0415F" w:rsidRDefault="00737B7E" w:rsidP="00451015">
            <w:pPr>
              <w:pStyle w:val="afff1"/>
              <w:jc w:val="center"/>
              <w:rPr>
                <w:sz w:val="19"/>
                <w:szCs w:val="19"/>
              </w:rPr>
            </w:pPr>
            <w:r w:rsidRPr="00B0415F">
              <w:rPr>
                <w:sz w:val="19"/>
                <w:szCs w:val="19"/>
              </w:rPr>
              <w:t>99*</w:t>
            </w:r>
          </w:p>
        </w:tc>
      </w:tr>
      <w:tr w:rsidR="00737B7E" w:rsidRPr="00B0415F" w:rsidTr="00451015">
        <w:tc>
          <w:tcPr>
            <w:tcW w:w="1701" w:type="dxa"/>
            <w:vMerge w:val="restart"/>
            <w:tcBorders>
              <w:top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Мероприятие 1.1</w:t>
            </w:r>
          </w:p>
        </w:tc>
        <w:tc>
          <w:tcPr>
            <w:tcW w:w="1559"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Проведение мероприятий, связанных с празднованием годовщины Победы в Великой Отечественной войне</w:t>
            </w:r>
          </w:p>
        </w:tc>
        <w:tc>
          <w:tcPr>
            <w:tcW w:w="1134"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val="restart"/>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c"/>
              <w:rPr>
                <w:sz w:val="19"/>
                <w:szCs w:val="19"/>
              </w:rPr>
            </w:pPr>
            <w:r w:rsidRPr="00B0415F">
              <w:rPr>
                <w:sz w:val="19"/>
                <w:szCs w:val="19"/>
              </w:rPr>
              <w:t xml:space="preserve">Ответственный исполнитель </w:t>
            </w:r>
            <w:r>
              <w:rPr>
                <w:sz w:val="19"/>
                <w:szCs w:val="19"/>
              </w:rPr>
              <w:t>–</w:t>
            </w:r>
            <w:r w:rsidRPr="00B0415F">
              <w:rPr>
                <w:sz w:val="19"/>
                <w:szCs w:val="19"/>
              </w:rPr>
              <w:t xml:space="preserve"> </w:t>
            </w:r>
            <w:r>
              <w:rPr>
                <w:sz w:val="19"/>
                <w:szCs w:val="19"/>
              </w:rPr>
              <w:t>администрация Комсомольского сельского поселения</w:t>
            </w:r>
            <w:r w:rsidRPr="00B0415F">
              <w:rPr>
                <w:sz w:val="19"/>
                <w:szCs w:val="19"/>
              </w:rPr>
              <w:t>, соисполните</w:t>
            </w:r>
            <w:r w:rsidRPr="00B0415F">
              <w:rPr>
                <w:sz w:val="19"/>
                <w:szCs w:val="19"/>
              </w:rPr>
              <w:lastRenderedPageBreak/>
              <w:t>ли - РОО, сектор культуры и архивного дела</w:t>
            </w: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lastRenderedPageBreak/>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всего</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3</w:t>
            </w:r>
            <w:r>
              <w:rPr>
                <w:rFonts w:ascii="Times New Roman" w:hAnsi="Times New Roman"/>
                <w:sz w:val="19"/>
                <w:szCs w:val="19"/>
              </w:rPr>
              <w:t>3</w:t>
            </w:r>
            <w:r w:rsidRPr="00B1459B">
              <w:rPr>
                <w:rFonts w:ascii="Times New Roman" w:hAnsi="Times New Roman"/>
                <w:sz w:val="19"/>
                <w:szCs w:val="19"/>
              </w:rPr>
              <w:t>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3300</w:t>
            </w: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3</w:t>
            </w:r>
            <w:r>
              <w:rPr>
                <w:rFonts w:ascii="Times New Roman" w:hAnsi="Times New Roman"/>
                <w:sz w:val="19"/>
                <w:szCs w:val="19"/>
              </w:rPr>
              <w:t>3</w:t>
            </w:r>
            <w:r w:rsidRPr="00B1459B">
              <w:rPr>
                <w:rFonts w:ascii="Times New Roman" w:hAnsi="Times New Roman"/>
                <w:sz w:val="19"/>
                <w:szCs w:val="19"/>
              </w:rPr>
              <w:t>000,00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х</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Pr>
                <w:sz w:val="19"/>
                <w:szCs w:val="19"/>
              </w:rPr>
              <w:t>х</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jc w:val="center"/>
              <w:rPr>
                <w:sz w:val="19"/>
                <w:szCs w:val="19"/>
              </w:rPr>
            </w:pPr>
            <w:r w:rsidRPr="00B0415F">
              <w:rPr>
                <w:sz w:val="19"/>
                <w:szCs w:val="19"/>
              </w:rPr>
              <w:t>x</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 xml:space="preserve">республиканский бюджет </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0,0</w:t>
            </w:r>
          </w:p>
        </w:tc>
      </w:tr>
      <w:tr w:rsidR="00737B7E" w:rsidRPr="00B0415F" w:rsidTr="00451015">
        <w:tc>
          <w:tcPr>
            <w:tcW w:w="1701" w:type="dxa"/>
            <w:vMerge/>
            <w:tcBorders>
              <w:top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1418" w:type="dxa"/>
            <w:vMerge/>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993</w:t>
            </w:r>
          </w:p>
        </w:tc>
        <w:tc>
          <w:tcPr>
            <w:tcW w:w="680"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0113</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Ц310510640</w:t>
            </w:r>
          </w:p>
        </w:tc>
        <w:tc>
          <w:tcPr>
            <w:tcW w:w="794" w:type="dxa"/>
            <w:tcBorders>
              <w:top w:val="single" w:sz="4" w:space="0" w:color="auto"/>
              <w:left w:val="single" w:sz="4" w:space="0" w:color="auto"/>
              <w:bottom w:val="single" w:sz="4" w:space="0" w:color="auto"/>
              <w:right w:val="single" w:sz="4" w:space="0" w:color="auto"/>
            </w:tcBorders>
          </w:tcPr>
          <w:p w:rsidR="00737B7E" w:rsidRPr="00B0415F" w:rsidRDefault="00737B7E" w:rsidP="00451015">
            <w:pPr>
              <w:pStyle w:val="afff1"/>
              <w:rPr>
                <w:sz w:val="19"/>
                <w:szCs w:val="19"/>
              </w:rPr>
            </w:pPr>
            <w:r>
              <w:rPr>
                <w:sz w:val="19"/>
                <w:szCs w:val="19"/>
              </w:rPr>
              <w:t>240</w:t>
            </w:r>
          </w:p>
        </w:tc>
        <w:tc>
          <w:tcPr>
            <w:tcW w:w="1247"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c"/>
              <w:rPr>
                <w:rFonts w:ascii="Times New Roman" w:hAnsi="Times New Roman"/>
                <w:sz w:val="19"/>
                <w:szCs w:val="19"/>
              </w:rPr>
            </w:pPr>
            <w:r w:rsidRPr="00B1459B">
              <w:rPr>
                <w:rFonts w:ascii="Times New Roman" w:hAnsi="Times New Roman"/>
                <w:sz w:val="19"/>
                <w:szCs w:val="19"/>
              </w:rPr>
              <w:t xml:space="preserve">бюджет </w:t>
            </w:r>
            <w:r>
              <w:rPr>
                <w:rFonts w:ascii="Times New Roman" w:hAnsi="Times New Roman"/>
                <w:sz w:val="19"/>
                <w:szCs w:val="19"/>
              </w:rPr>
              <w:t>Комсомольского</w:t>
            </w:r>
            <w:r w:rsidRPr="00B1459B">
              <w:rPr>
                <w:rFonts w:ascii="Times New Roman" w:hAnsi="Times New Roman"/>
                <w:sz w:val="19"/>
                <w:szCs w:val="19"/>
              </w:rPr>
              <w:t xml:space="preserve"> </w:t>
            </w:r>
            <w:r w:rsidRPr="00B1459B">
              <w:rPr>
                <w:rFonts w:ascii="Times New Roman" w:hAnsi="Times New Roman"/>
                <w:sz w:val="19"/>
                <w:szCs w:val="19"/>
              </w:rPr>
              <w:lastRenderedPageBreak/>
              <w:t>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lastRenderedPageBreak/>
              <w:t>3</w:t>
            </w:r>
            <w:r>
              <w:rPr>
                <w:rFonts w:ascii="Times New Roman" w:hAnsi="Times New Roman"/>
                <w:sz w:val="19"/>
                <w:szCs w:val="19"/>
              </w:rPr>
              <w:t>3</w:t>
            </w:r>
            <w:r w:rsidRPr="00B1459B">
              <w:rPr>
                <w:rFonts w:ascii="Times New Roman" w:hAnsi="Times New Roman"/>
                <w:sz w:val="19"/>
                <w:szCs w:val="19"/>
              </w:rPr>
              <w:t>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3300</w:t>
            </w:r>
            <w:r w:rsidRPr="00B1459B">
              <w:rPr>
                <w:rFonts w:ascii="Times New Roman" w:hAnsi="Times New Roman"/>
                <w:sz w:val="19"/>
                <w:szCs w:val="19"/>
              </w:rPr>
              <w:t>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33</w:t>
            </w:r>
            <w:r w:rsidRPr="00B1459B">
              <w:rPr>
                <w:rFonts w:ascii="Times New Roman" w:hAnsi="Times New Roman"/>
                <w:sz w:val="19"/>
                <w:szCs w:val="19"/>
              </w:rPr>
              <w:t>000,00</w:t>
            </w:r>
          </w:p>
        </w:tc>
        <w:tc>
          <w:tcPr>
            <w:tcW w:w="708"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Pr>
                <w:rFonts w:ascii="Times New Roman" w:hAnsi="Times New Roman"/>
                <w:sz w:val="19"/>
                <w:szCs w:val="19"/>
              </w:rPr>
              <w:t>3</w:t>
            </w:r>
            <w:r w:rsidRPr="00B1459B">
              <w:rPr>
                <w:rFonts w:ascii="Times New Roman" w:hAnsi="Times New Roman"/>
                <w:sz w:val="19"/>
                <w:szCs w:val="19"/>
              </w:rPr>
              <w:t>3000,00</w:t>
            </w:r>
          </w:p>
        </w:tc>
        <w:tc>
          <w:tcPr>
            <w:tcW w:w="709"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3</w:t>
            </w:r>
            <w:r>
              <w:rPr>
                <w:rFonts w:ascii="Times New Roman" w:hAnsi="Times New Roman"/>
                <w:sz w:val="19"/>
                <w:szCs w:val="19"/>
              </w:rPr>
              <w:t>3</w:t>
            </w:r>
            <w:r w:rsidRPr="00B1459B">
              <w:rPr>
                <w:rFonts w:ascii="Times New Roman" w:hAnsi="Times New Roman"/>
                <w:sz w:val="19"/>
                <w:szCs w:val="19"/>
              </w:rPr>
              <w:t>000,00</w:t>
            </w:r>
          </w:p>
        </w:tc>
        <w:tc>
          <w:tcPr>
            <w:tcW w:w="851" w:type="dxa"/>
            <w:tcBorders>
              <w:top w:val="single" w:sz="4" w:space="0" w:color="auto"/>
              <w:left w:val="single" w:sz="4" w:space="0" w:color="auto"/>
              <w:bottom w:val="single" w:sz="4" w:space="0" w:color="auto"/>
              <w:right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c>
          <w:tcPr>
            <w:tcW w:w="850" w:type="dxa"/>
            <w:tcBorders>
              <w:top w:val="single" w:sz="4" w:space="0" w:color="auto"/>
              <w:left w:val="single" w:sz="4" w:space="0" w:color="auto"/>
              <w:bottom w:val="single" w:sz="4" w:space="0" w:color="auto"/>
            </w:tcBorders>
          </w:tcPr>
          <w:p w:rsidR="00737B7E" w:rsidRPr="00B1459B" w:rsidRDefault="00737B7E" w:rsidP="00451015">
            <w:pPr>
              <w:pStyle w:val="afff1"/>
              <w:jc w:val="center"/>
              <w:rPr>
                <w:rFonts w:ascii="Times New Roman" w:hAnsi="Times New Roman"/>
                <w:sz w:val="19"/>
                <w:szCs w:val="19"/>
              </w:rPr>
            </w:pPr>
            <w:r w:rsidRPr="00B1459B">
              <w:rPr>
                <w:rFonts w:ascii="Times New Roman" w:hAnsi="Times New Roman"/>
                <w:sz w:val="19"/>
                <w:szCs w:val="19"/>
              </w:rPr>
              <w:t>1</w:t>
            </w:r>
            <w:r>
              <w:rPr>
                <w:rFonts w:ascii="Times New Roman" w:hAnsi="Times New Roman"/>
                <w:sz w:val="19"/>
                <w:szCs w:val="19"/>
              </w:rPr>
              <w:t>6</w:t>
            </w:r>
            <w:r w:rsidRPr="00B1459B">
              <w:rPr>
                <w:rFonts w:ascii="Times New Roman" w:hAnsi="Times New Roman"/>
                <w:sz w:val="19"/>
                <w:szCs w:val="19"/>
              </w:rPr>
              <w:t>5000,00</w:t>
            </w:r>
          </w:p>
        </w:tc>
      </w:tr>
    </w:tbl>
    <w:p w:rsidR="00737B7E" w:rsidRPr="00B0415F" w:rsidRDefault="00737B7E" w:rsidP="00737B7E"/>
    <w:p w:rsidR="00737B7E" w:rsidRPr="00B0415F" w:rsidRDefault="00737B7E" w:rsidP="00737B7E">
      <w:pPr>
        <w:pStyle w:val="af0"/>
        <w:rPr>
          <w:sz w:val="22"/>
          <w:szCs w:val="22"/>
        </w:rPr>
      </w:pPr>
      <w:r w:rsidRPr="00B0415F">
        <w:rPr>
          <w:sz w:val="22"/>
          <w:szCs w:val="22"/>
        </w:rPr>
        <w:t>──────────────────────────────</w:t>
      </w:r>
    </w:p>
    <w:p w:rsidR="00737B7E" w:rsidRPr="00B0415F" w:rsidRDefault="00737B7E" w:rsidP="00737B7E">
      <w:bookmarkStart w:id="70" w:name="sub_1111"/>
      <w:r w:rsidRPr="00B0415F">
        <w:t>* Приводятся значения целевых показателей (индикаторов) в 2030 и 2035 годах соответственно.</w:t>
      </w:r>
      <w:bookmarkEnd w:id="70"/>
    </w:p>
    <w:p w:rsidR="00737B7E" w:rsidRDefault="00737B7E" w:rsidP="00737B7E"/>
    <w:p w:rsidR="00737B7E" w:rsidRDefault="00737B7E" w:rsidP="00737B7E"/>
    <w:p w:rsidR="00737B7E" w:rsidRDefault="00737B7E" w:rsidP="00737B7E"/>
    <w:p w:rsidR="00F0639B" w:rsidRPr="00165170" w:rsidRDefault="00F0639B" w:rsidP="00F0639B">
      <w:pPr>
        <w:jc w:val="center"/>
        <w:rPr>
          <w:sz w:val="26"/>
        </w:rPr>
      </w:pPr>
    </w:p>
    <w:p w:rsidR="00461EB0" w:rsidRPr="00461EB0" w:rsidRDefault="00461EB0" w:rsidP="00461EB0">
      <w:pPr>
        <w:tabs>
          <w:tab w:val="left" w:pos="1032"/>
        </w:tabs>
        <w:sectPr w:rsidR="00461EB0" w:rsidRPr="00461EB0" w:rsidSect="00597C77">
          <w:pgSz w:w="16838" w:h="11906" w:orient="landscape"/>
          <w:pgMar w:top="851" w:right="851" w:bottom="1418" w:left="720" w:header="709" w:footer="709" w:gutter="0"/>
          <w:cols w:space="720"/>
        </w:sectPr>
      </w:pPr>
    </w:p>
    <w:p w:rsidR="00F0639B" w:rsidRPr="00EF4E55" w:rsidRDefault="00F0639B" w:rsidP="00F0639B">
      <w:pPr>
        <w:tabs>
          <w:tab w:val="left" w:pos="5664"/>
        </w:tabs>
        <w:jc w:val="center"/>
        <w:rPr>
          <w:sz w:val="28"/>
          <w:szCs w:val="28"/>
        </w:rPr>
      </w:pPr>
      <w:r w:rsidRPr="008B743C">
        <w:rPr>
          <w:noProof/>
          <w:szCs w:val="28"/>
        </w:rPr>
        <w:lastRenderedPageBreak/>
        <w:drawing>
          <wp:inline distT="0" distB="0" distL="0" distR="0">
            <wp:extent cx="762000" cy="868680"/>
            <wp:effectExtent l="0" t="0" r="0" b="7620"/>
            <wp:docPr id="9" name="Рисунок 9"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2.jpg"/>
                    <pic:cNvPicPr>
                      <a:picLocks noChangeAspect="1" noChangeArrowheads="1"/>
                    </pic:cNvPicPr>
                  </pic:nvPicPr>
                  <pic:blipFill>
                    <a:blip r:embed="rId9" cstate="print"/>
                    <a:stretch>
                      <a:fillRect/>
                    </a:stretch>
                  </pic:blipFill>
                  <pic:spPr bwMode="auto">
                    <a:xfrm>
                      <a:off x="0" y="0"/>
                      <a:ext cx="762000" cy="868680"/>
                    </a:xfrm>
                    <a:prstGeom prst="rect">
                      <a:avLst/>
                    </a:prstGeom>
                    <a:ln>
                      <a:noFill/>
                    </a:ln>
                    <a:effectLst>
                      <a:softEdge rad="112500"/>
                    </a:effectLst>
                  </pic:spPr>
                </pic:pic>
              </a:graphicData>
            </a:graphic>
          </wp:inline>
        </w:drawing>
      </w:r>
    </w:p>
    <w:p w:rsidR="00F0639B" w:rsidRDefault="00F0639B" w:rsidP="00F0639B">
      <w:pPr>
        <w:ind w:left="420"/>
        <w:jc w:val="both"/>
      </w:pPr>
    </w:p>
    <w:p w:rsidR="00F0639B" w:rsidRPr="001777BC" w:rsidRDefault="00F0639B" w:rsidP="00F0639B">
      <w:pPr>
        <w:ind w:firstLine="720"/>
        <w:jc w:val="right"/>
      </w:pPr>
      <w:r w:rsidRPr="001777BC">
        <w:t xml:space="preserve"> </w:t>
      </w:r>
    </w:p>
    <w:p w:rsidR="00F0639B" w:rsidRPr="001777BC" w:rsidRDefault="00F0639B" w:rsidP="00F0639B">
      <w:r w:rsidRPr="001777BC">
        <w:t xml:space="preserve">     ЧАВАШ РЕСПУБЛИКИ                                                    ЧУВАШСКАЯ РЕСПУБЛИКА</w:t>
      </w:r>
    </w:p>
    <w:p w:rsidR="00F0639B" w:rsidRPr="001777BC" w:rsidRDefault="00F0639B" w:rsidP="00F0639B">
      <w:r w:rsidRPr="001777BC">
        <w:t xml:space="preserve">КОМСОМОЛЬСКИ РАЙОНЕ                                                 КОМСОМОЛЬСКИЙ РАЙОН                                                         </w:t>
      </w:r>
    </w:p>
    <w:p w:rsidR="00F0639B" w:rsidRPr="001777BC" w:rsidRDefault="00F0639B" w:rsidP="00F0639B">
      <w:r w:rsidRPr="001777BC">
        <w:t xml:space="preserve">    КОМСОМОЛЬСКИ ЯЛ                                                               АДМИНИСТРАЦИЯ</w:t>
      </w:r>
    </w:p>
    <w:p w:rsidR="00F0639B" w:rsidRPr="001777BC" w:rsidRDefault="00F0639B" w:rsidP="00F0639B">
      <w:r w:rsidRPr="001777BC">
        <w:t xml:space="preserve">ПОСЕЛЕНИЙЕ АДМИНИСТРАЦИЙЕ                                        КОМСОМОЛЬСКОГО                                                                                                                                         </w:t>
      </w:r>
    </w:p>
    <w:p w:rsidR="00F0639B" w:rsidRPr="001777BC" w:rsidRDefault="00F0639B" w:rsidP="00F0639B">
      <w:r w:rsidRPr="001777BC">
        <w:t xml:space="preserve">                                                                                                     СЕЛЬСКОГО ПОСЕЛЕНИЯ</w:t>
      </w:r>
    </w:p>
    <w:p w:rsidR="00F0639B" w:rsidRPr="001777BC" w:rsidRDefault="00F0639B" w:rsidP="00F0639B"/>
    <w:p w:rsidR="00F0639B" w:rsidRPr="001777BC" w:rsidRDefault="00F0639B" w:rsidP="00F0639B">
      <w:r w:rsidRPr="001777BC">
        <w:t xml:space="preserve">         ЙЫШАНУ                                                                               ПОСТАНОВЛЕНИЕ</w:t>
      </w:r>
    </w:p>
    <w:p w:rsidR="00F0639B" w:rsidRPr="001777BC" w:rsidRDefault="00F0639B" w:rsidP="00F0639B">
      <w:pPr>
        <w:tabs>
          <w:tab w:val="left" w:pos="975"/>
        </w:tabs>
      </w:pPr>
      <w:r>
        <w:t xml:space="preserve">      02.02.2021 </w:t>
      </w:r>
      <w:r w:rsidRPr="001777BC">
        <w:t xml:space="preserve">с № </w:t>
      </w:r>
      <w:r>
        <w:t>24</w:t>
      </w:r>
      <w:r w:rsidRPr="001777BC">
        <w:t xml:space="preserve">                                          </w:t>
      </w:r>
      <w:r>
        <w:t xml:space="preserve">                             02.02.2021</w:t>
      </w:r>
      <w:r w:rsidRPr="001777BC">
        <w:t xml:space="preserve"> г  №</w:t>
      </w:r>
      <w:r>
        <w:t xml:space="preserve"> 24</w:t>
      </w:r>
    </w:p>
    <w:p w:rsidR="00F0639B" w:rsidRPr="001777BC" w:rsidRDefault="00F0639B" w:rsidP="00F0639B">
      <w:r w:rsidRPr="001777BC">
        <w:t xml:space="preserve">      Комсомольски  яле                                                                       с.Комсомольское  </w:t>
      </w:r>
    </w:p>
    <w:p w:rsidR="00F0639B" w:rsidRDefault="00F0639B" w:rsidP="00F0639B"/>
    <w:p w:rsidR="00F0639B" w:rsidRDefault="00F0639B" w:rsidP="00F0639B">
      <w:pPr>
        <w:jc w:val="both"/>
        <w:rPr>
          <w:sz w:val="28"/>
          <w:szCs w:val="28"/>
        </w:rPr>
      </w:pPr>
      <w:r w:rsidRPr="00BB2859">
        <w:rPr>
          <w:sz w:val="28"/>
          <w:szCs w:val="28"/>
        </w:rPr>
        <w:t xml:space="preserve">О закреплении ответственных за ГТС на период </w:t>
      </w:r>
    </w:p>
    <w:p w:rsidR="00F0639B" w:rsidRDefault="00F0639B" w:rsidP="00F0639B">
      <w:pPr>
        <w:jc w:val="both"/>
        <w:rPr>
          <w:sz w:val="28"/>
          <w:szCs w:val="28"/>
        </w:rPr>
      </w:pPr>
      <w:r w:rsidRPr="00BB2859">
        <w:rPr>
          <w:sz w:val="28"/>
          <w:szCs w:val="28"/>
        </w:rPr>
        <w:t xml:space="preserve">пропуска паводковых вод </w:t>
      </w:r>
      <w:r>
        <w:rPr>
          <w:sz w:val="28"/>
          <w:szCs w:val="28"/>
        </w:rPr>
        <w:t>на</w:t>
      </w:r>
      <w:r w:rsidRPr="00BB2859">
        <w:rPr>
          <w:sz w:val="28"/>
          <w:szCs w:val="28"/>
        </w:rPr>
        <w:t xml:space="preserve"> территории </w:t>
      </w:r>
    </w:p>
    <w:p w:rsidR="00F0639B" w:rsidRDefault="00F0639B" w:rsidP="00F0639B">
      <w:pPr>
        <w:jc w:val="both"/>
        <w:rPr>
          <w:sz w:val="28"/>
          <w:szCs w:val="28"/>
        </w:rPr>
      </w:pPr>
      <w:r>
        <w:rPr>
          <w:sz w:val="28"/>
          <w:szCs w:val="28"/>
        </w:rPr>
        <w:t>Комсомольского</w:t>
      </w:r>
      <w:r w:rsidRPr="00BB2859">
        <w:rPr>
          <w:sz w:val="28"/>
          <w:szCs w:val="28"/>
        </w:rPr>
        <w:t xml:space="preserve"> сельского поселения </w:t>
      </w:r>
    </w:p>
    <w:p w:rsidR="00F0639B" w:rsidRPr="00BB2859" w:rsidRDefault="00F0639B" w:rsidP="00F0639B">
      <w:pPr>
        <w:jc w:val="both"/>
        <w:rPr>
          <w:sz w:val="28"/>
          <w:szCs w:val="28"/>
        </w:rPr>
      </w:pPr>
      <w:r w:rsidRPr="00BB2859">
        <w:rPr>
          <w:sz w:val="28"/>
          <w:szCs w:val="28"/>
        </w:rPr>
        <w:t>Комсомольского р</w:t>
      </w:r>
      <w:r>
        <w:rPr>
          <w:sz w:val="28"/>
          <w:szCs w:val="28"/>
        </w:rPr>
        <w:t>айона Чувашской Республики в 2021</w:t>
      </w:r>
      <w:r w:rsidRPr="00BB2859">
        <w:rPr>
          <w:sz w:val="28"/>
          <w:szCs w:val="28"/>
        </w:rPr>
        <w:t xml:space="preserve"> году </w:t>
      </w:r>
    </w:p>
    <w:p w:rsidR="00F0639B" w:rsidRPr="00BB2859" w:rsidRDefault="00F0639B" w:rsidP="00F0639B">
      <w:pPr>
        <w:ind w:left="720"/>
        <w:jc w:val="both"/>
        <w:rPr>
          <w:sz w:val="28"/>
          <w:szCs w:val="28"/>
        </w:rPr>
      </w:pPr>
    </w:p>
    <w:p w:rsidR="00F0639B" w:rsidRPr="00BB2859" w:rsidRDefault="00F0639B" w:rsidP="00F0639B">
      <w:pPr>
        <w:ind w:firstLine="600"/>
        <w:jc w:val="both"/>
        <w:rPr>
          <w:sz w:val="28"/>
          <w:szCs w:val="28"/>
        </w:rPr>
      </w:pPr>
      <w:r>
        <w:rPr>
          <w:sz w:val="28"/>
          <w:szCs w:val="28"/>
        </w:rPr>
        <w:t>В соответствии с Ф</w:t>
      </w:r>
      <w:r w:rsidRPr="00BB2859">
        <w:rPr>
          <w:sz w:val="28"/>
          <w:szCs w:val="28"/>
        </w:rPr>
        <w:t xml:space="preserve">едеральным законом от 21.12.1994 года № 68-ФЗ «О защите населения и территорий от чрезвычайных ситуаций природного и техногенного характера» и </w:t>
      </w:r>
      <w:r>
        <w:rPr>
          <w:sz w:val="28"/>
          <w:szCs w:val="28"/>
        </w:rPr>
        <w:t xml:space="preserve">с </w:t>
      </w:r>
      <w:r w:rsidRPr="00BB2859">
        <w:rPr>
          <w:sz w:val="28"/>
          <w:szCs w:val="28"/>
        </w:rPr>
        <w:t xml:space="preserve">целью обеспечения безаварийного пропуска и регулирования паводковых вод через ГТС, администрация Комсомольского сельского поселения п о с т а н о в л я е т: </w:t>
      </w:r>
    </w:p>
    <w:p w:rsidR="00F0639B" w:rsidRDefault="00F0639B" w:rsidP="00F0639B">
      <w:pPr>
        <w:ind w:firstLine="600"/>
        <w:jc w:val="both"/>
        <w:rPr>
          <w:sz w:val="28"/>
          <w:szCs w:val="28"/>
        </w:rPr>
      </w:pPr>
      <w:r w:rsidRPr="00BB2859">
        <w:rPr>
          <w:sz w:val="28"/>
          <w:szCs w:val="28"/>
        </w:rPr>
        <w:t>1. Назначить ответственны</w:t>
      </w:r>
      <w:r>
        <w:rPr>
          <w:sz w:val="28"/>
          <w:szCs w:val="28"/>
        </w:rPr>
        <w:t xml:space="preserve">х </w:t>
      </w:r>
      <w:r w:rsidRPr="00BB2859">
        <w:rPr>
          <w:sz w:val="28"/>
          <w:szCs w:val="28"/>
        </w:rPr>
        <w:t xml:space="preserve"> за ГТС</w:t>
      </w:r>
      <w:r>
        <w:rPr>
          <w:sz w:val="28"/>
          <w:szCs w:val="28"/>
        </w:rPr>
        <w:t>:</w:t>
      </w:r>
    </w:p>
    <w:p w:rsidR="00F0639B" w:rsidRDefault="00F0639B" w:rsidP="00F0639B">
      <w:pPr>
        <w:ind w:firstLine="600"/>
        <w:jc w:val="both"/>
        <w:rPr>
          <w:sz w:val="28"/>
          <w:szCs w:val="28"/>
        </w:rPr>
      </w:pPr>
      <w:r>
        <w:rPr>
          <w:sz w:val="28"/>
          <w:szCs w:val="28"/>
        </w:rPr>
        <w:t xml:space="preserve">- на р. Учук у д.Малые Кошелеи </w:t>
      </w:r>
      <w:r w:rsidRPr="00BB2859">
        <w:rPr>
          <w:sz w:val="28"/>
          <w:szCs w:val="28"/>
        </w:rPr>
        <w:t>директора ФГУ «Управления «Чувашмеливодхоз»</w:t>
      </w:r>
      <w:r>
        <w:rPr>
          <w:sz w:val="28"/>
          <w:szCs w:val="28"/>
        </w:rPr>
        <w:t xml:space="preserve"> </w:t>
      </w:r>
      <w:r w:rsidRPr="00BB2859">
        <w:rPr>
          <w:sz w:val="28"/>
          <w:szCs w:val="28"/>
        </w:rPr>
        <w:t xml:space="preserve">Комсомольского филиала, </w:t>
      </w:r>
      <w:r>
        <w:rPr>
          <w:sz w:val="28"/>
          <w:szCs w:val="28"/>
        </w:rPr>
        <w:t>Мухутдинова Зуфера Закариевича (по согласованию);</w:t>
      </w:r>
    </w:p>
    <w:p w:rsidR="00F0639B" w:rsidRDefault="00F0639B" w:rsidP="00F0639B">
      <w:pPr>
        <w:ind w:firstLine="600"/>
        <w:jc w:val="both"/>
        <w:rPr>
          <w:sz w:val="28"/>
          <w:szCs w:val="28"/>
        </w:rPr>
      </w:pPr>
      <w:r>
        <w:rPr>
          <w:sz w:val="28"/>
          <w:szCs w:val="28"/>
        </w:rPr>
        <w:t>- на р.Кубня зам.главы Комсомольского сельского поселения Абросимова О.Г.</w:t>
      </w:r>
    </w:p>
    <w:p w:rsidR="00F0639B" w:rsidRPr="00BB2859" w:rsidRDefault="00F0639B" w:rsidP="00F0639B">
      <w:pPr>
        <w:ind w:firstLine="600"/>
        <w:jc w:val="both"/>
        <w:rPr>
          <w:sz w:val="28"/>
          <w:szCs w:val="28"/>
        </w:rPr>
      </w:pPr>
      <w:r>
        <w:rPr>
          <w:sz w:val="28"/>
          <w:szCs w:val="28"/>
        </w:rPr>
        <w:t xml:space="preserve">-  в д. Новое Бикмурзино </w:t>
      </w:r>
      <w:smartTag w:uri="urn:schemas-microsoft-com:office:smarttags" w:element="PersonName">
        <w:r>
          <w:rPr>
            <w:sz w:val="28"/>
            <w:szCs w:val="28"/>
          </w:rPr>
          <w:t>Атласкина</w:t>
        </w:r>
      </w:smartTag>
      <w:r>
        <w:rPr>
          <w:sz w:val="28"/>
          <w:szCs w:val="28"/>
        </w:rPr>
        <w:t xml:space="preserve"> Григорий Васильевич директора «КФХ Атласкин Г.В.» (по согласованию).</w:t>
      </w:r>
    </w:p>
    <w:p w:rsidR="00F0639B" w:rsidRPr="00BB2859" w:rsidRDefault="00F0639B" w:rsidP="00F0639B">
      <w:pPr>
        <w:ind w:firstLine="600"/>
        <w:jc w:val="both"/>
        <w:rPr>
          <w:sz w:val="28"/>
          <w:szCs w:val="28"/>
        </w:rPr>
      </w:pPr>
      <w:r w:rsidRPr="00BB2859">
        <w:rPr>
          <w:sz w:val="28"/>
          <w:szCs w:val="28"/>
        </w:rPr>
        <w:t xml:space="preserve">2. Постановление </w:t>
      </w:r>
      <w:r>
        <w:rPr>
          <w:sz w:val="28"/>
          <w:szCs w:val="28"/>
        </w:rPr>
        <w:t xml:space="preserve">администрации Комсомольского сельского поселения Комсомольского района ЧР </w:t>
      </w:r>
      <w:r w:rsidRPr="00BB2859">
        <w:rPr>
          <w:sz w:val="28"/>
          <w:szCs w:val="28"/>
        </w:rPr>
        <w:t xml:space="preserve">№ </w:t>
      </w:r>
      <w:r>
        <w:rPr>
          <w:sz w:val="28"/>
          <w:szCs w:val="28"/>
        </w:rPr>
        <w:t>16</w:t>
      </w:r>
      <w:r w:rsidRPr="00BB2859">
        <w:rPr>
          <w:sz w:val="28"/>
          <w:szCs w:val="28"/>
        </w:rPr>
        <w:t xml:space="preserve"> от </w:t>
      </w:r>
      <w:r>
        <w:rPr>
          <w:sz w:val="28"/>
          <w:szCs w:val="28"/>
        </w:rPr>
        <w:t>05.03.2020</w:t>
      </w:r>
      <w:r w:rsidRPr="00BB2859">
        <w:rPr>
          <w:sz w:val="28"/>
          <w:szCs w:val="28"/>
        </w:rPr>
        <w:t xml:space="preserve"> года считать утратившим силу </w:t>
      </w:r>
    </w:p>
    <w:p w:rsidR="00F0639B" w:rsidRPr="00BB2859" w:rsidRDefault="00F0639B" w:rsidP="00F0639B">
      <w:pPr>
        <w:ind w:firstLine="600"/>
        <w:jc w:val="both"/>
        <w:rPr>
          <w:sz w:val="28"/>
          <w:szCs w:val="28"/>
        </w:rPr>
      </w:pPr>
      <w:r w:rsidRPr="00BB2859">
        <w:rPr>
          <w:sz w:val="28"/>
          <w:szCs w:val="28"/>
        </w:rPr>
        <w:t xml:space="preserve">3. Контроль за исполнением данного постановления возлагаю на себя. </w:t>
      </w:r>
    </w:p>
    <w:p w:rsidR="00F0639B" w:rsidRDefault="00F0639B" w:rsidP="00F0639B">
      <w:pPr>
        <w:jc w:val="both"/>
      </w:pPr>
    </w:p>
    <w:p w:rsidR="00F0639B" w:rsidRDefault="00F0639B" w:rsidP="00F0639B">
      <w:pPr>
        <w:jc w:val="both"/>
      </w:pPr>
    </w:p>
    <w:p w:rsidR="00F0639B" w:rsidRDefault="00F0639B" w:rsidP="00F0639B">
      <w:pPr>
        <w:jc w:val="both"/>
        <w:rPr>
          <w:sz w:val="28"/>
          <w:szCs w:val="28"/>
        </w:rPr>
      </w:pPr>
      <w:smartTag w:uri="urn:schemas-microsoft-com:office:smarttags" w:element="PersonName">
        <w:r>
          <w:rPr>
            <w:sz w:val="28"/>
            <w:szCs w:val="28"/>
          </w:rPr>
          <w:t>Глава</w:t>
        </w:r>
      </w:smartTag>
      <w:r>
        <w:rPr>
          <w:sz w:val="28"/>
          <w:szCs w:val="28"/>
        </w:rPr>
        <w:t xml:space="preserve">  Комсомольского</w:t>
      </w:r>
    </w:p>
    <w:p w:rsidR="00F0639B" w:rsidRPr="003E7841" w:rsidRDefault="00F0639B" w:rsidP="00F0639B">
      <w:pPr>
        <w:jc w:val="both"/>
        <w:rPr>
          <w:sz w:val="28"/>
          <w:szCs w:val="28"/>
        </w:rPr>
      </w:pPr>
      <w:r>
        <w:rPr>
          <w:sz w:val="28"/>
          <w:szCs w:val="28"/>
        </w:rPr>
        <w:t xml:space="preserve">сельского поселения                                                                     М.А.Илларионова   </w:t>
      </w:r>
    </w:p>
    <w:p w:rsidR="00F0639B" w:rsidRDefault="00F0639B" w:rsidP="00F0639B">
      <w:pPr>
        <w:tabs>
          <w:tab w:val="left" w:pos="4764"/>
        </w:tabs>
      </w:pPr>
      <w:r>
        <w:tab/>
      </w:r>
    </w:p>
    <w:p w:rsidR="00F0639B" w:rsidRDefault="00F0639B" w:rsidP="00F0639B"/>
    <w:p w:rsidR="00F0639B" w:rsidRDefault="00F0639B" w:rsidP="00F0639B"/>
    <w:p w:rsidR="00597C77" w:rsidRPr="00AE3234" w:rsidRDefault="00597C77" w:rsidP="00597C77"/>
    <w:p w:rsidR="00597C77" w:rsidRDefault="00597C77" w:rsidP="00597C77"/>
    <w:p w:rsidR="00737B7E" w:rsidRPr="00EF4E55" w:rsidRDefault="00737B7E" w:rsidP="00737B7E">
      <w:pPr>
        <w:tabs>
          <w:tab w:val="left" w:pos="5664"/>
        </w:tabs>
        <w:jc w:val="center"/>
        <w:rPr>
          <w:sz w:val="28"/>
          <w:szCs w:val="28"/>
        </w:rPr>
      </w:pPr>
      <w:r w:rsidRPr="008B743C">
        <w:rPr>
          <w:noProof/>
          <w:szCs w:val="28"/>
        </w:rPr>
        <w:lastRenderedPageBreak/>
        <w:drawing>
          <wp:inline distT="0" distB="0" distL="0" distR="0">
            <wp:extent cx="845820" cy="998220"/>
            <wp:effectExtent l="0" t="0" r="0" b="0"/>
            <wp:docPr id="10" name="Рисунок 10"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2.jpg"/>
                    <pic:cNvPicPr>
                      <a:picLocks noChangeAspect="1" noChangeArrowheads="1"/>
                    </pic:cNvPicPr>
                  </pic:nvPicPr>
                  <pic:blipFill>
                    <a:blip r:embed="rId9" cstate="print"/>
                    <a:stretch>
                      <a:fillRect/>
                    </a:stretch>
                  </pic:blipFill>
                  <pic:spPr bwMode="auto">
                    <a:xfrm>
                      <a:off x="0" y="0"/>
                      <a:ext cx="845820" cy="998220"/>
                    </a:xfrm>
                    <a:prstGeom prst="rect">
                      <a:avLst/>
                    </a:prstGeom>
                    <a:ln>
                      <a:noFill/>
                    </a:ln>
                    <a:effectLst>
                      <a:softEdge rad="112500"/>
                    </a:effectLst>
                  </pic:spPr>
                </pic:pic>
              </a:graphicData>
            </a:graphic>
          </wp:inline>
        </w:drawing>
      </w:r>
    </w:p>
    <w:p w:rsidR="00737B7E" w:rsidRDefault="00737B7E" w:rsidP="00737B7E">
      <w:pPr>
        <w:ind w:left="420"/>
        <w:jc w:val="both"/>
      </w:pPr>
    </w:p>
    <w:p w:rsidR="00737B7E" w:rsidRPr="001777BC" w:rsidRDefault="00737B7E" w:rsidP="00737B7E">
      <w:r w:rsidRPr="001777BC">
        <w:t xml:space="preserve"> </w:t>
      </w:r>
    </w:p>
    <w:p w:rsidR="00737B7E" w:rsidRPr="001777BC" w:rsidRDefault="00737B7E" w:rsidP="00737B7E">
      <w:r w:rsidRPr="001777BC">
        <w:t xml:space="preserve">     ЧАВАШ РЕСПУБЛИКИ                                                    ЧУВАШСКАЯ РЕСПУБЛИКА</w:t>
      </w:r>
    </w:p>
    <w:p w:rsidR="00737B7E" w:rsidRPr="001777BC" w:rsidRDefault="00737B7E" w:rsidP="00737B7E">
      <w:r w:rsidRPr="001777BC">
        <w:t xml:space="preserve">КОМСОМОЛЬСКИ РАЙОНЕ                                                 КОМСОМОЛЬСКИЙ РАЙОН                                                         </w:t>
      </w:r>
    </w:p>
    <w:p w:rsidR="00737B7E" w:rsidRPr="001777BC" w:rsidRDefault="00737B7E" w:rsidP="00737B7E">
      <w:r w:rsidRPr="001777BC">
        <w:t xml:space="preserve">    КОМСОМОЛЬСКИ ЯЛ                                                               АДМИНИСТРАЦИЯ</w:t>
      </w:r>
    </w:p>
    <w:p w:rsidR="00737B7E" w:rsidRPr="001777BC" w:rsidRDefault="00737B7E" w:rsidP="00737B7E">
      <w:r w:rsidRPr="001777BC">
        <w:t xml:space="preserve">ПОСЕЛЕНИЙЕ АДМИНИСТРАЦИЙЕ                                        КОМСОМОЛЬСКОГО                                                                                                                                         </w:t>
      </w:r>
    </w:p>
    <w:p w:rsidR="00737B7E" w:rsidRPr="001777BC" w:rsidRDefault="00737B7E" w:rsidP="00737B7E">
      <w:r w:rsidRPr="001777BC">
        <w:t xml:space="preserve">                                                                                                     СЕЛЬСКОГО ПОСЕЛЕНИЯ</w:t>
      </w:r>
    </w:p>
    <w:p w:rsidR="00737B7E" w:rsidRPr="001777BC" w:rsidRDefault="00737B7E" w:rsidP="00737B7E">
      <w:r w:rsidRPr="001777BC">
        <w:t xml:space="preserve">         ЙЫШАНУ                                                                               ПОСТАНОВЛЕНИЕ</w:t>
      </w:r>
    </w:p>
    <w:p w:rsidR="00737B7E" w:rsidRPr="001777BC" w:rsidRDefault="00737B7E" w:rsidP="00737B7E">
      <w:pPr>
        <w:tabs>
          <w:tab w:val="left" w:pos="975"/>
        </w:tabs>
      </w:pPr>
      <w:r>
        <w:t xml:space="preserve">     02.02</w:t>
      </w:r>
      <w:r w:rsidRPr="001777BC">
        <w:t>.20</w:t>
      </w:r>
      <w:r>
        <w:t xml:space="preserve">21 </w:t>
      </w:r>
      <w:r w:rsidRPr="001777BC">
        <w:t xml:space="preserve">с № </w:t>
      </w:r>
      <w:r>
        <w:t>25</w:t>
      </w:r>
      <w:r w:rsidRPr="001777BC">
        <w:t xml:space="preserve">                                                                </w:t>
      </w:r>
      <w:r>
        <w:t xml:space="preserve">           </w:t>
      </w:r>
      <w:r w:rsidRPr="001777BC">
        <w:t xml:space="preserve">  </w:t>
      </w:r>
      <w:r>
        <w:t xml:space="preserve">02.02.2020 </w:t>
      </w:r>
      <w:r w:rsidRPr="001777BC">
        <w:t>г  №</w:t>
      </w:r>
      <w:r>
        <w:t xml:space="preserve"> 25</w:t>
      </w:r>
    </w:p>
    <w:p w:rsidR="00737B7E" w:rsidRPr="001777BC" w:rsidRDefault="00737B7E" w:rsidP="00737B7E">
      <w:r w:rsidRPr="001777BC">
        <w:t xml:space="preserve">      Комсомольски  яле                                                                       с.Комсомольское  </w:t>
      </w:r>
    </w:p>
    <w:p w:rsidR="00737B7E" w:rsidRPr="003609B3" w:rsidRDefault="00737B7E" w:rsidP="00737B7E">
      <w:pPr>
        <w:pStyle w:val="af5"/>
      </w:pPr>
      <w:r w:rsidRPr="003609B3">
        <w:t xml:space="preserve"> </w:t>
      </w:r>
    </w:p>
    <w:p w:rsidR="00737B7E" w:rsidRDefault="00737B7E" w:rsidP="00737B7E">
      <w:pPr>
        <w:jc w:val="both"/>
        <w:rPr>
          <w:sz w:val="28"/>
          <w:szCs w:val="28"/>
        </w:rPr>
      </w:pPr>
      <w:r>
        <w:rPr>
          <w:sz w:val="28"/>
          <w:szCs w:val="28"/>
        </w:rPr>
        <w:t xml:space="preserve">   О создании комиссии по  подготовке </w:t>
      </w:r>
    </w:p>
    <w:p w:rsidR="00737B7E" w:rsidRDefault="00737B7E" w:rsidP="00737B7E">
      <w:pPr>
        <w:jc w:val="both"/>
        <w:rPr>
          <w:sz w:val="28"/>
          <w:szCs w:val="28"/>
        </w:rPr>
      </w:pPr>
      <w:r>
        <w:rPr>
          <w:sz w:val="28"/>
          <w:szCs w:val="28"/>
        </w:rPr>
        <w:t xml:space="preserve">и пропуску паводковых вод на территорий  </w:t>
      </w:r>
    </w:p>
    <w:p w:rsidR="00737B7E" w:rsidRDefault="00737B7E" w:rsidP="00737B7E">
      <w:pPr>
        <w:jc w:val="both"/>
        <w:rPr>
          <w:sz w:val="28"/>
          <w:szCs w:val="28"/>
        </w:rPr>
      </w:pPr>
      <w:r>
        <w:rPr>
          <w:sz w:val="28"/>
          <w:szCs w:val="28"/>
        </w:rPr>
        <w:t>Комсомольского  сельского  поселения</w:t>
      </w:r>
    </w:p>
    <w:p w:rsidR="00737B7E" w:rsidRDefault="00737B7E" w:rsidP="00737B7E">
      <w:pPr>
        <w:jc w:val="both"/>
        <w:rPr>
          <w:sz w:val="28"/>
          <w:szCs w:val="28"/>
        </w:rPr>
      </w:pPr>
    </w:p>
    <w:p w:rsidR="00737B7E" w:rsidRDefault="00737B7E" w:rsidP="00737B7E">
      <w:pPr>
        <w:jc w:val="both"/>
        <w:rPr>
          <w:sz w:val="28"/>
          <w:szCs w:val="28"/>
        </w:rPr>
      </w:pPr>
      <w:r>
        <w:rPr>
          <w:sz w:val="28"/>
          <w:szCs w:val="28"/>
        </w:rPr>
        <w:t xml:space="preserve">    Во исполнение федеральных законов от 21.12.1994 года №68-ФЗ « О защите населения и территорий от чрезвычайных ситуаций природного и техногенного характера», от 06.10.2003г №131 –ФЗ «Об общих принципах организации местного самоуправления в Российской Федерации», постановления главы Комсомольского района  № 64 от 14.02.2018 года «О создании районной комиссии по подготовке и пропуску паводковых вод», и с целью предупреждения чрезвычайных ситуаций, смягчения негативных последствий весеннего паводка в 2021 году, сохранения от разрушений, повреждений животноводческих ферм, жилых домов, строений, дорог, мостовых сооружений на реках, а также сельскохозяйственных угодий, администрация Комсомольского сельского поселения Комсомольского района Чувашской Республики </w:t>
      </w:r>
      <w:r w:rsidRPr="00D07E49">
        <w:rPr>
          <w:b/>
          <w:sz w:val="28"/>
          <w:szCs w:val="28"/>
        </w:rPr>
        <w:t>постановляет</w:t>
      </w:r>
      <w:r>
        <w:rPr>
          <w:sz w:val="28"/>
          <w:szCs w:val="28"/>
        </w:rPr>
        <w:t>:</w:t>
      </w:r>
    </w:p>
    <w:p w:rsidR="00737B7E" w:rsidRDefault="00737B7E" w:rsidP="00737B7E">
      <w:pPr>
        <w:jc w:val="both"/>
        <w:rPr>
          <w:sz w:val="28"/>
          <w:szCs w:val="28"/>
        </w:rPr>
      </w:pPr>
    </w:p>
    <w:p w:rsidR="00737B7E" w:rsidRPr="003626E5" w:rsidRDefault="00737B7E" w:rsidP="00737B7E">
      <w:pPr>
        <w:jc w:val="both"/>
        <w:rPr>
          <w:sz w:val="28"/>
          <w:szCs w:val="28"/>
        </w:rPr>
      </w:pPr>
      <w:r w:rsidRPr="00DE4F0E">
        <w:rPr>
          <w:sz w:val="28"/>
          <w:szCs w:val="28"/>
        </w:rPr>
        <w:t xml:space="preserve">1. Создать комиссию по подготовке и пропуску паводковых вод в составе:                      </w:t>
      </w:r>
      <w:r>
        <w:rPr>
          <w:sz w:val="28"/>
          <w:szCs w:val="28"/>
        </w:rPr>
        <w:t xml:space="preserve">                          </w:t>
      </w:r>
    </w:p>
    <w:tbl>
      <w:tblPr>
        <w:tblW w:w="0" w:type="auto"/>
        <w:tblLook w:val="0000" w:firstRow="0" w:lastRow="0" w:firstColumn="0" w:lastColumn="0" w:noHBand="0" w:noVBand="0"/>
      </w:tblPr>
      <w:tblGrid>
        <w:gridCol w:w="3888"/>
        <w:gridCol w:w="360"/>
        <w:gridCol w:w="5323"/>
      </w:tblGrid>
      <w:tr w:rsidR="00737B7E" w:rsidRPr="00E73AFB" w:rsidTr="00451015">
        <w:tc>
          <w:tcPr>
            <w:tcW w:w="3888" w:type="dxa"/>
          </w:tcPr>
          <w:p w:rsidR="00737B7E" w:rsidRPr="003F7B1E" w:rsidRDefault="00737B7E" w:rsidP="00451015">
            <w:pPr>
              <w:jc w:val="both"/>
              <w:rPr>
                <w:sz w:val="28"/>
                <w:szCs w:val="28"/>
              </w:rPr>
            </w:pPr>
            <w:r w:rsidRPr="003F7B1E">
              <w:rPr>
                <w:sz w:val="28"/>
                <w:szCs w:val="28"/>
              </w:rPr>
              <w:t>Илларионова М.А.</w:t>
            </w:r>
          </w:p>
          <w:p w:rsidR="00737B7E" w:rsidRPr="003F7B1E" w:rsidRDefault="00737B7E" w:rsidP="00451015">
            <w:pPr>
              <w:jc w:val="both"/>
              <w:rPr>
                <w:sz w:val="28"/>
                <w:szCs w:val="28"/>
              </w:rPr>
            </w:pPr>
            <w:r w:rsidRPr="003F7B1E">
              <w:rPr>
                <w:sz w:val="28"/>
                <w:szCs w:val="28"/>
              </w:rPr>
              <w:t>тел.5-22-74</w:t>
            </w:r>
          </w:p>
          <w:p w:rsidR="00737B7E" w:rsidRPr="003F7B1E" w:rsidRDefault="00737B7E" w:rsidP="00451015">
            <w:pPr>
              <w:jc w:val="both"/>
              <w:rPr>
                <w:sz w:val="28"/>
                <w:szCs w:val="28"/>
              </w:rPr>
            </w:pPr>
            <w:r w:rsidRPr="003F7B1E">
              <w:rPr>
                <w:sz w:val="28"/>
                <w:szCs w:val="28"/>
              </w:rPr>
              <w:t>8-960-311-57-77</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глава Комсомольского сельского поселения – председатель комиссии;</w:t>
            </w:r>
          </w:p>
        </w:tc>
      </w:tr>
      <w:tr w:rsidR="00737B7E" w:rsidRPr="00E73AFB" w:rsidTr="00451015">
        <w:tc>
          <w:tcPr>
            <w:tcW w:w="3888" w:type="dxa"/>
          </w:tcPr>
          <w:p w:rsidR="00737B7E" w:rsidRPr="003F7B1E" w:rsidRDefault="00737B7E" w:rsidP="00451015">
            <w:pPr>
              <w:jc w:val="both"/>
              <w:rPr>
                <w:sz w:val="28"/>
                <w:szCs w:val="28"/>
              </w:rPr>
            </w:pPr>
            <w:r w:rsidRPr="003F7B1E">
              <w:rPr>
                <w:sz w:val="28"/>
                <w:szCs w:val="28"/>
              </w:rPr>
              <w:t>Абросимов О.Г</w:t>
            </w:r>
          </w:p>
          <w:p w:rsidR="00737B7E" w:rsidRPr="003F7B1E" w:rsidRDefault="00737B7E" w:rsidP="00451015">
            <w:pPr>
              <w:jc w:val="both"/>
              <w:rPr>
                <w:sz w:val="28"/>
                <w:szCs w:val="28"/>
              </w:rPr>
            </w:pPr>
            <w:r w:rsidRPr="003F7B1E">
              <w:rPr>
                <w:sz w:val="28"/>
                <w:szCs w:val="28"/>
              </w:rPr>
              <w:t>тел.5-22-75</w:t>
            </w:r>
          </w:p>
          <w:p w:rsidR="00737B7E" w:rsidRPr="003F7B1E" w:rsidRDefault="00737B7E" w:rsidP="00451015">
            <w:pPr>
              <w:jc w:val="both"/>
              <w:rPr>
                <w:sz w:val="28"/>
                <w:szCs w:val="28"/>
              </w:rPr>
            </w:pPr>
            <w:r w:rsidRPr="003F7B1E">
              <w:rPr>
                <w:sz w:val="28"/>
                <w:szCs w:val="28"/>
              </w:rPr>
              <w:t>8-906-389-00-53</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зам.главы Комсомольского сельского поселения  - заместитель председателя комиссии;</w:t>
            </w:r>
          </w:p>
        </w:tc>
      </w:tr>
      <w:tr w:rsidR="00737B7E" w:rsidRPr="00E73AFB" w:rsidTr="00451015">
        <w:trPr>
          <w:cantSplit/>
        </w:trPr>
        <w:tc>
          <w:tcPr>
            <w:tcW w:w="9571" w:type="dxa"/>
            <w:gridSpan w:val="3"/>
          </w:tcPr>
          <w:p w:rsidR="00737B7E" w:rsidRPr="003F7B1E" w:rsidRDefault="00737B7E" w:rsidP="00451015">
            <w:pPr>
              <w:jc w:val="center"/>
              <w:rPr>
                <w:sz w:val="28"/>
                <w:szCs w:val="28"/>
              </w:rPr>
            </w:pPr>
            <w:r w:rsidRPr="003F7B1E">
              <w:rPr>
                <w:sz w:val="28"/>
                <w:szCs w:val="28"/>
              </w:rPr>
              <w:t>члены комиссии:</w:t>
            </w:r>
          </w:p>
        </w:tc>
      </w:tr>
      <w:tr w:rsidR="00737B7E" w:rsidRPr="00E73AFB" w:rsidTr="00451015">
        <w:tc>
          <w:tcPr>
            <w:tcW w:w="3888" w:type="dxa"/>
          </w:tcPr>
          <w:p w:rsidR="00737B7E" w:rsidRPr="003F7B1E" w:rsidRDefault="00737B7E" w:rsidP="00451015">
            <w:pPr>
              <w:jc w:val="both"/>
              <w:rPr>
                <w:sz w:val="28"/>
                <w:szCs w:val="28"/>
              </w:rPr>
            </w:pPr>
            <w:r w:rsidRPr="003F7B1E">
              <w:rPr>
                <w:sz w:val="28"/>
                <w:szCs w:val="28"/>
              </w:rPr>
              <w:t>Галкин Д.С.</w:t>
            </w:r>
          </w:p>
          <w:p w:rsidR="00737B7E" w:rsidRPr="003F7B1E" w:rsidRDefault="00737B7E" w:rsidP="00451015">
            <w:pPr>
              <w:jc w:val="both"/>
              <w:rPr>
                <w:sz w:val="28"/>
                <w:szCs w:val="28"/>
              </w:rPr>
            </w:pPr>
            <w:r w:rsidRPr="003F7B1E">
              <w:rPr>
                <w:sz w:val="28"/>
                <w:szCs w:val="28"/>
              </w:rPr>
              <w:t>тел.5-12-95</w:t>
            </w:r>
          </w:p>
          <w:p w:rsidR="00737B7E" w:rsidRPr="003F7B1E" w:rsidRDefault="00737B7E" w:rsidP="00451015">
            <w:pPr>
              <w:jc w:val="both"/>
              <w:rPr>
                <w:sz w:val="28"/>
                <w:szCs w:val="28"/>
              </w:rPr>
            </w:pPr>
            <w:r w:rsidRPr="003F7B1E">
              <w:rPr>
                <w:sz w:val="28"/>
                <w:szCs w:val="28"/>
              </w:rPr>
              <w:t>8-903-063-70-75</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заведующий сектором специальных программ - заместитель председателя комиссии; (по согласованию)</w:t>
            </w:r>
          </w:p>
        </w:tc>
      </w:tr>
      <w:tr w:rsidR="00737B7E" w:rsidRPr="00E73AFB" w:rsidTr="00451015">
        <w:tc>
          <w:tcPr>
            <w:tcW w:w="3888" w:type="dxa"/>
          </w:tcPr>
          <w:p w:rsidR="00737B7E" w:rsidRPr="003F7B1E" w:rsidRDefault="00737B7E" w:rsidP="00451015">
            <w:pPr>
              <w:jc w:val="both"/>
              <w:rPr>
                <w:sz w:val="28"/>
                <w:szCs w:val="28"/>
              </w:rPr>
            </w:pPr>
            <w:r>
              <w:rPr>
                <w:sz w:val="28"/>
                <w:szCs w:val="28"/>
              </w:rPr>
              <w:t>Шишкин Н.</w:t>
            </w:r>
            <w:r w:rsidRPr="003F7B1E">
              <w:rPr>
                <w:sz w:val="28"/>
                <w:szCs w:val="28"/>
              </w:rPr>
              <w:t>.</w:t>
            </w:r>
          </w:p>
          <w:p w:rsidR="00737B7E" w:rsidRPr="003F7B1E" w:rsidRDefault="00737B7E" w:rsidP="00451015">
            <w:pPr>
              <w:jc w:val="both"/>
              <w:rPr>
                <w:sz w:val="28"/>
                <w:szCs w:val="28"/>
              </w:rPr>
            </w:pPr>
            <w:r w:rsidRPr="003F7B1E">
              <w:rPr>
                <w:sz w:val="28"/>
                <w:szCs w:val="28"/>
              </w:rPr>
              <w:t>тел. 5-13-38</w:t>
            </w:r>
          </w:p>
          <w:p w:rsidR="00737B7E" w:rsidRPr="003F7B1E" w:rsidRDefault="00737B7E" w:rsidP="00451015">
            <w:pPr>
              <w:jc w:val="both"/>
              <w:rPr>
                <w:sz w:val="28"/>
                <w:szCs w:val="28"/>
              </w:rPr>
            </w:pP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 xml:space="preserve">Зам. начальника центра ЛТЦ Комсомольский МЦТЭТ г. Канаш филиал </w:t>
            </w:r>
            <w:r w:rsidRPr="003F7B1E">
              <w:rPr>
                <w:sz w:val="28"/>
                <w:szCs w:val="28"/>
              </w:rPr>
              <w:lastRenderedPageBreak/>
              <w:t>в ЧР ПАО «Ростелеком» ; (по согласованию)</w:t>
            </w:r>
          </w:p>
        </w:tc>
      </w:tr>
      <w:tr w:rsidR="00737B7E" w:rsidRPr="00E73AFB" w:rsidTr="00451015">
        <w:tc>
          <w:tcPr>
            <w:tcW w:w="3888" w:type="dxa"/>
          </w:tcPr>
          <w:p w:rsidR="00737B7E" w:rsidRPr="003F7B1E" w:rsidRDefault="00737B7E" w:rsidP="00451015">
            <w:pPr>
              <w:jc w:val="both"/>
              <w:rPr>
                <w:sz w:val="28"/>
                <w:szCs w:val="28"/>
              </w:rPr>
            </w:pPr>
            <w:r w:rsidRPr="003F7B1E">
              <w:rPr>
                <w:sz w:val="28"/>
                <w:szCs w:val="28"/>
              </w:rPr>
              <w:lastRenderedPageBreak/>
              <w:t>Макаров С.Н.</w:t>
            </w:r>
          </w:p>
          <w:p w:rsidR="00737B7E" w:rsidRPr="003F7B1E" w:rsidRDefault="00737B7E" w:rsidP="00451015">
            <w:pPr>
              <w:jc w:val="both"/>
              <w:rPr>
                <w:sz w:val="28"/>
                <w:szCs w:val="28"/>
              </w:rPr>
            </w:pPr>
            <w:r w:rsidRPr="003F7B1E">
              <w:rPr>
                <w:sz w:val="28"/>
                <w:szCs w:val="28"/>
              </w:rPr>
              <w:t>тел.5-11-30</w:t>
            </w:r>
          </w:p>
          <w:p w:rsidR="00737B7E" w:rsidRPr="003F7B1E" w:rsidRDefault="00737B7E" w:rsidP="00451015">
            <w:pPr>
              <w:jc w:val="both"/>
              <w:rPr>
                <w:sz w:val="28"/>
                <w:szCs w:val="28"/>
              </w:rPr>
            </w:pPr>
            <w:r w:rsidRPr="003F7B1E">
              <w:rPr>
                <w:sz w:val="28"/>
                <w:szCs w:val="28"/>
              </w:rPr>
              <w:t>8-927-841-09-56</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директор ОАО «Коммунальный сервис» (по согласованию);</w:t>
            </w:r>
          </w:p>
        </w:tc>
      </w:tr>
      <w:tr w:rsidR="00737B7E" w:rsidRPr="00E73AFB" w:rsidTr="00451015">
        <w:tc>
          <w:tcPr>
            <w:tcW w:w="3888" w:type="dxa"/>
          </w:tcPr>
          <w:p w:rsidR="00737B7E" w:rsidRPr="003F7B1E" w:rsidRDefault="00737B7E" w:rsidP="00451015">
            <w:pPr>
              <w:jc w:val="both"/>
              <w:rPr>
                <w:sz w:val="28"/>
                <w:szCs w:val="28"/>
              </w:rPr>
            </w:pPr>
            <w:r w:rsidRPr="003F7B1E">
              <w:rPr>
                <w:sz w:val="28"/>
                <w:szCs w:val="28"/>
              </w:rPr>
              <w:t>Хамбикова Ф.З.</w:t>
            </w:r>
          </w:p>
          <w:p w:rsidR="00737B7E" w:rsidRPr="003F7B1E" w:rsidRDefault="00737B7E" w:rsidP="00451015">
            <w:pPr>
              <w:jc w:val="both"/>
              <w:rPr>
                <w:sz w:val="28"/>
                <w:szCs w:val="28"/>
              </w:rPr>
            </w:pPr>
            <w:r w:rsidRPr="003F7B1E">
              <w:rPr>
                <w:sz w:val="28"/>
                <w:szCs w:val="28"/>
              </w:rPr>
              <w:t>тел.5-15-05</w:t>
            </w:r>
          </w:p>
          <w:p w:rsidR="00737B7E" w:rsidRPr="003F7B1E" w:rsidRDefault="00737B7E" w:rsidP="00451015">
            <w:pPr>
              <w:jc w:val="both"/>
              <w:rPr>
                <w:sz w:val="28"/>
                <w:szCs w:val="28"/>
              </w:rPr>
            </w:pPr>
            <w:r w:rsidRPr="003F7B1E">
              <w:rPr>
                <w:sz w:val="28"/>
                <w:szCs w:val="28"/>
              </w:rPr>
              <w:t>8-927-848-34-47</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Врио директора Комсомольского филиала ФГБУ «Управление Чувашмелиоводхоз»</w:t>
            </w:r>
          </w:p>
          <w:p w:rsidR="00737B7E" w:rsidRPr="003F7B1E" w:rsidRDefault="00737B7E" w:rsidP="00451015">
            <w:pPr>
              <w:jc w:val="both"/>
              <w:rPr>
                <w:sz w:val="28"/>
                <w:szCs w:val="28"/>
              </w:rPr>
            </w:pPr>
            <w:r w:rsidRPr="003F7B1E">
              <w:rPr>
                <w:sz w:val="28"/>
                <w:szCs w:val="28"/>
              </w:rPr>
              <w:t>(по согласованию);</w:t>
            </w:r>
          </w:p>
        </w:tc>
      </w:tr>
      <w:tr w:rsidR="00737B7E" w:rsidRPr="00E73AFB" w:rsidTr="00451015">
        <w:tc>
          <w:tcPr>
            <w:tcW w:w="3888" w:type="dxa"/>
          </w:tcPr>
          <w:p w:rsidR="00737B7E" w:rsidRPr="003F7B1E" w:rsidRDefault="00737B7E" w:rsidP="00451015">
            <w:pPr>
              <w:jc w:val="both"/>
              <w:rPr>
                <w:sz w:val="28"/>
                <w:szCs w:val="28"/>
              </w:rPr>
            </w:pPr>
            <w:r w:rsidRPr="003F7B1E">
              <w:rPr>
                <w:sz w:val="28"/>
                <w:szCs w:val="28"/>
              </w:rPr>
              <w:t>Журавлев А.В.</w:t>
            </w:r>
          </w:p>
          <w:p w:rsidR="00737B7E" w:rsidRPr="003F7B1E" w:rsidRDefault="00737B7E" w:rsidP="00451015">
            <w:pPr>
              <w:jc w:val="both"/>
              <w:rPr>
                <w:sz w:val="28"/>
                <w:szCs w:val="28"/>
              </w:rPr>
            </w:pPr>
            <w:r w:rsidRPr="003F7B1E">
              <w:rPr>
                <w:sz w:val="28"/>
                <w:szCs w:val="28"/>
              </w:rPr>
              <w:t>тел.5-15-78, 8-903-379-97-02</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начальник ОАО «МРСК Волги – Чувашэнерго»  южное ПО Комсомольский (по согласованию);</w:t>
            </w:r>
          </w:p>
        </w:tc>
      </w:tr>
      <w:tr w:rsidR="00737B7E" w:rsidRPr="00E73AFB" w:rsidTr="00451015">
        <w:tc>
          <w:tcPr>
            <w:tcW w:w="3888" w:type="dxa"/>
          </w:tcPr>
          <w:p w:rsidR="00737B7E" w:rsidRPr="003F7B1E" w:rsidRDefault="00737B7E" w:rsidP="00451015">
            <w:pPr>
              <w:jc w:val="both"/>
              <w:rPr>
                <w:sz w:val="28"/>
                <w:szCs w:val="28"/>
              </w:rPr>
            </w:pPr>
            <w:r w:rsidRPr="003F7B1E">
              <w:rPr>
                <w:sz w:val="28"/>
                <w:szCs w:val="28"/>
              </w:rPr>
              <w:t>Прохоров С.П.</w:t>
            </w:r>
          </w:p>
          <w:p w:rsidR="00737B7E" w:rsidRPr="003F7B1E" w:rsidRDefault="00737B7E" w:rsidP="00451015">
            <w:pPr>
              <w:jc w:val="both"/>
              <w:rPr>
                <w:sz w:val="28"/>
                <w:szCs w:val="28"/>
              </w:rPr>
            </w:pPr>
            <w:r w:rsidRPr="003F7B1E">
              <w:rPr>
                <w:sz w:val="28"/>
                <w:szCs w:val="28"/>
              </w:rPr>
              <w:t>тел. 5-14-16, 8-999-756-02-16</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врио заместителя начальника полиции  по ООП МО МВД РФ «Комсомольский», (по согласованию) ;</w:t>
            </w:r>
          </w:p>
        </w:tc>
      </w:tr>
      <w:tr w:rsidR="00737B7E" w:rsidRPr="00E73AFB" w:rsidTr="00451015">
        <w:tc>
          <w:tcPr>
            <w:tcW w:w="3888" w:type="dxa"/>
          </w:tcPr>
          <w:p w:rsidR="00737B7E" w:rsidRPr="003F7B1E" w:rsidRDefault="00737B7E" w:rsidP="00451015">
            <w:pPr>
              <w:jc w:val="both"/>
              <w:rPr>
                <w:sz w:val="28"/>
                <w:szCs w:val="28"/>
              </w:rPr>
            </w:pPr>
            <w:r>
              <w:rPr>
                <w:sz w:val="28"/>
                <w:szCs w:val="28"/>
              </w:rPr>
              <w:t>Ананьев И.В</w:t>
            </w:r>
            <w:r w:rsidRPr="003F7B1E">
              <w:rPr>
                <w:sz w:val="28"/>
                <w:szCs w:val="28"/>
              </w:rPr>
              <w:t>.</w:t>
            </w:r>
          </w:p>
          <w:p w:rsidR="00737B7E" w:rsidRPr="003F7B1E" w:rsidRDefault="00737B7E" w:rsidP="00451015">
            <w:pPr>
              <w:jc w:val="both"/>
              <w:rPr>
                <w:sz w:val="28"/>
                <w:szCs w:val="28"/>
              </w:rPr>
            </w:pPr>
            <w:r w:rsidRPr="003F7B1E">
              <w:rPr>
                <w:sz w:val="28"/>
                <w:szCs w:val="28"/>
              </w:rPr>
              <w:t>тел.5-16-49, 8-927-853-16-33</w:t>
            </w:r>
          </w:p>
        </w:tc>
        <w:tc>
          <w:tcPr>
            <w:tcW w:w="360" w:type="dxa"/>
          </w:tcPr>
          <w:p w:rsidR="00737B7E" w:rsidRPr="003F7B1E" w:rsidRDefault="00737B7E" w:rsidP="00451015">
            <w:pPr>
              <w:jc w:val="both"/>
              <w:rPr>
                <w:sz w:val="28"/>
                <w:szCs w:val="28"/>
              </w:rPr>
            </w:pPr>
            <w:r w:rsidRPr="003F7B1E">
              <w:rPr>
                <w:sz w:val="28"/>
                <w:szCs w:val="28"/>
              </w:rPr>
              <w:t>-</w:t>
            </w:r>
          </w:p>
        </w:tc>
        <w:tc>
          <w:tcPr>
            <w:tcW w:w="5323" w:type="dxa"/>
          </w:tcPr>
          <w:p w:rsidR="00737B7E" w:rsidRPr="003F7B1E" w:rsidRDefault="00737B7E" w:rsidP="00451015">
            <w:pPr>
              <w:jc w:val="both"/>
              <w:rPr>
                <w:sz w:val="28"/>
                <w:szCs w:val="28"/>
              </w:rPr>
            </w:pPr>
            <w:r w:rsidRPr="003F7B1E">
              <w:rPr>
                <w:sz w:val="28"/>
                <w:szCs w:val="28"/>
              </w:rPr>
              <w:t>начальник ПЧ-31 по охране с. Комсомольское КУ «ЧРПС» ГКЧС Чувашии (по согласованию)</w:t>
            </w:r>
          </w:p>
        </w:tc>
      </w:tr>
    </w:tbl>
    <w:p w:rsidR="00737B7E" w:rsidRDefault="00737B7E" w:rsidP="00737B7E">
      <w:pPr>
        <w:rPr>
          <w:sz w:val="28"/>
          <w:szCs w:val="28"/>
        </w:rPr>
      </w:pPr>
      <w:r>
        <w:rPr>
          <w:sz w:val="28"/>
          <w:szCs w:val="28"/>
        </w:rPr>
        <w:t xml:space="preserve">    </w:t>
      </w:r>
      <w:r w:rsidRPr="00DE4F0E">
        <w:rPr>
          <w:sz w:val="28"/>
          <w:szCs w:val="28"/>
        </w:rPr>
        <w:t>2.</w:t>
      </w:r>
      <w:r>
        <w:rPr>
          <w:sz w:val="28"/>
          <w:szCs w:val="28"/>
        </w:rPr>
        <w:t xml:space="preserve"> </w:t>
      </w:r>
      <w:r w:rsidRPr="00DE4F0E">
        <w:rPr>
          <w:sz w:val="28"/>
          <w:szCs w:val="28"/>
        </w:rPr>
        <w:t>Утвердить план первоочередных мероприятий в Комсомольском сельском поселении по безаварийно</w:t>
      </w:r>
      <w:r>
        <w:rPr>
          <w:sz w:val="28"/>
          <w:szCs w:val="28"/>
        </w:rPr>
        <w:t>му пропуску паводковых вод в 2021</w:t>
      </w:r>
      <w:r w:rsidRPr="00DE4F0E">
        <w:rPr>
          <w:sz w:val="28"/>
          <w:szCs w:val="28"/>
        </w:rPr>
        <w:t xml:space="preserve"> году (прило</w:t>
      </w:r>
      <w:r>
        <w:rPr>
          <w:sz w:val="28"/>
          <w:szCs w:val="28"/>
        </w:rPr>
        <w:t>жение № 1</w:t>
      </w:r>
      <w:r w:rsidRPr="00DE4F0E">
        <w:rPr>
          <w:sz w:val="28"/>
          <w:szCs w:val="28"/>
        </w:rPr>
        <w:t>).</w:t>
      </w:r>
      <w:r>
        <w:rPr>
          <w:sz w:val="28"/>
          <w:szCs w:val="28"/>
        </w:rPr>
        <w:t xml:space="preserve">   </w:t>
      </w:r>
    </w:p>
    <w:p w:rsidR="00737B7E" w:rsidRPr="00C55699" w:rsidRDefault="00737B7E" w:rsidP="00737B7E">
      <w:pPr>
        <w:rPr>
          <w:sz w:val="28"/>
          <w:szCs w:val="28"/>
        </w:rPr>
      </w:pPr>
      <w:r>
        <w:rPr>
          <w:sz w:val="28"/>
          <w:szCs w:val="28"/>
        </w:rPr>
        <w:t xml:space="preserve">    </w:t>
      </w:r>
      <w:r w:rsidRPr="00C55699">
        <w:rPr>
          <w:sz w:val="28"/>
          <w:szCs w:val="28"/>
        </w:rPr>
        <w:t>3.  Утвердить функциональные обязанности членов паводковой комиссии согласно приложению № 2</w:t>
      </w:r>
      <w:r>
        <w:rPr>
          <w:sz w:val="28"/>
          <w:szCs w:val="28"/>
        </w:rPr>
        <w:t>.</w:t>
      </w:r>
    </w:p>
    <w:p w:rsidR="00737B7E" w:rsidRPr="00C55699" w:rsidRDefault="00737B7E" w:rsidP="00737B7E">
      <w:pPr>
        <w:jc w:val="both"/>
        <w:rPr>
          <w:sz w:val="28"/>
          <w:szCs w:val="28"/>
        </w:rPr>
      </w:pPr>
      <w:r w:rsidRPr="00C55699">
        <w:rPr>
          <w:sz w:val="28"/>
          <w:szCs w:val="28"/>
        </w:rPr>
        <w:t xml:space="preserve">   </w:t>
      </w:r>
      <w:r>
        <w:rPr>
          <w:sz w:val="28"/>
          <w:szCs w:val="28"/>
        </w:rPr>
        <w:t xml:space="preserve"> 4. </w:t>
      </w:r>
      <w:r w:rsidRPr="00C55699">
        <w:rPr>
          <w:sz w:val="28"/>
          <w:szCs w:val="28"/>
        </w:rPr>
        <w:t xml:space="preserve">Утвердить схему оповещения  Комсомольского сельского поселения  согласно приложению № </w:t>
      </w:r>
      <w:r>
        <w:rPr>
          <w:sz w:val="28"/>
          <w:szCs w:val="28"/>
        </w:rPr>
        <w:t>3.</w:t>
      </w:r>
    </w:p>
    <w:p w:rsidR="00737B7E" w:rsidRDefault="00737B7E" w:rsidP="00737B7E">
      <w:pPr>
        <w:jc w:val="both"/>
        <w:rPr>
          <w:sz w:val="28"/>
          <w:szCs w:val="28"/>
        </w:rPr>
      </w:pPr>
      <w:r>
        <w:rPr>
          <w:sz w:val="28"/>
          <w:szCs w:val="28"/>
        </w:rPr>
        <w:t xml:space="preserve">    5</w:t>
      </w:r>
      <w:r w:rsidRPr="00DE4F0E">
        <w:rPr>
          <w:sz w:val="28"/>
          <w:szCs w:val="28"/>
        </w:rPr>
        <w:t>.</w:t>
      </w:r>
      <w:r>
        <w:rPr>
          <w:sz w:val="28"/>
          <w:szCs w:val="28"/>
        </w:rPr>
        <w:t xml:space="preserve"> </w:t>
      </w:r>
      <w:r w:rsidRPr="00DE4F0E">
        <w:rPr>
          <w:sz w:val="28"/>
          <w:szCs w:val="28"/>
        </w:rPr>
        <w:t>Рекомендовать руководителям предприятий, организаций выделить личный состав, финансовые средства, технику, материальные средства в соответствии с установленным расчетом сил и средств, выделяемых для проведения про</w:t>
      </w:r>
      <w:r>
        <w:rPr>
          <w:sz w:val="28"/>
          <w:szCs w:val="28"/>
        </w:rPr>
        <w:t>тивопаводковых мероприятий в 2021</w:t>
      </w:r>
      <w:r w:rsidRPr="00DE4F0E">
        <w:rPr>
          <w:sz w:val="28"/>
          <w:szCs w:val="28"/>
        </w:rPr>
        <w:t xml:space="preserve"> году.</w:t>
      </w:r>
    </w:p>
    <w:p w:rsidR="00737B7E" w:rsidRPr="00D07E49" w:rsidRDefault="00737B7E" w:rsidP="00737B7E">
      <w:pPr>
        <w:jc w:val="both"/>
        <w:rPr>
          <w:sz w:val="28"/>
          <w:szCs w:val="28"/>
        </w:rPr>
      </w:pPr>
      <w:r w:rsidRPr="00C55699">
        <w:rPr>
          <w:sz w:val="28"/>
          <w:szCs w:val="28"/>
        </w:rPr>
        <w:t xml:space="preserve">     6.</w:t>
      </w:r>
      <w:r>
        <w:rPr>
          <w:szCs w:val="28"/>
        </w:rPr>
        <w:t xml:space="preserve"> </w:t>
      </w:r>
      <w:r w:rsidRPr="00D07E49">
        <w:rPr>
          <w:sz w:val="28"/>
          <w:szCs w:val="28"/>
        </w:rPr>
        <w:t>Постановление администрации Комсом</w:t>
      </w:r>
      <w:r>
        <w:rPr>
          <w:sz w:val="28"/>
          <w:szCs w:val="28"/>
        </w:rPr>
        <w:t>ольского сельского поселения № 17</w:t>
      </w:r>
      <w:r w:rsidRPr="00D07E49">
        <w:rPr>
          <w:sz w:val="28"/>
          <w:szCs w:val="28"/>
        </w:rPr>
        <w:t xml:space="preserve"> от </w:t>
      </w:r>
      <w:r>
        <w:rPr>
          <w:sz w:val="28"/>
          <w:szCs w:val="28"/>
        </w:rPr>
        <w:t>05.03.2020</w:t>
      </w:r>
      <w:r w:rsidRPr="00D07E49">
        <w:rPr>
          <w:sz w:val="28"/>
          <w:szCs w:val="28"/>
        </w:rPr>
        <w:t xml:space="preserve"> года считать утратившим силу.</w:t>
      </w:r>
    </w:p>
    <w:p w:rsidR="00737B7E" w:rsidRPr="00DE4F0E" w:rsidRDefault="00737B7E" w:rsidP="00737B7E">
      <w:pPr>
        <w:jc w:val="both"/>
        <w:rPr>
          <w:sz w:val="28"/>
          <w:szCs w:val="28"/>
        </w:rPr>
      </w:pPr>
      <w:r>
        <w:rPr>
          <w:sz w:val="28"/>
          <w:szCs w:val="28"/>
        </w:rPr>
        <w:t xml:space="preserve">     7.  </w:t>
      </w:r>
      <w:r w:rsidRPr="00DE4F0E">
        <w:rPr>
          <w:sz w:val="28"/>
          <w:szCs w:val="28"/>
        </w:rPr>
        <w:t xml:space="preserve">Контроль за исполнением данного </w:t>
      </w:r>
      <w:r>
        <w:rPr>
          <w:sz w:val="28"/>
          <w:szCs w:val="28"/>
        </w:rPr>
        <w:t>постановления</w:t>
      </w:r>
      <w:r w:rsidRPr="00DE4F0E">
        <w:rPr>
          <w:sz w:val="28"/>
          <w:szCs w:val="28"/>
        </w:rPr>
        <w:t xml:space="preserve"> оставляю за собой.</w:t>
      </w:r>
    </w:p>
    <w:p w:rsidR="00737B7E" w:rsidRPr="00DE4F0E" w:rsidRDefault="00737B7E" w:rsidP="00737B7E">
      <w:pPr>
        <w:jc w:val="both"/>
        <w:rPr>
          <w:sz w:val="28"/>
          <w:szCs w:val="28"/>
        </w:rPr>
      </w:pPr>
    </w:p>
    <w:p w:rsidR="00737B7E" w:rsidRPr="00DE4F0E" w:rsidRDefault="00737B7E" w:rsidP="00737B7E">
      <w:pPr>
        <w:jc w:val="both"/>
        <w:rPr>
          <w:sz w:val="28"/>
          <w:szCs w:val="28"/>
        </w:rPr>
      </w:pPr>
    </w:p>
    <w:p w:rsidR="00737B7E" w:rsidRPr="00DE4F0E" w:rsidRDefault="00737B7E" w:rsidP="00737B7E">
      <w:pPr>
        <w:jc w:val="both"/>
        <w:rPr>
          <w:sz w:val="28"/>
          <w:szCs w:val="28"/>
        </w:rPr>
      </w:pPr>
      <w:smartTag w:uri="urn:schemas-microsoft-com:office:smarttags" w:element="PersonName">
        <w:r>
          <w:rPr>
            <w:sz w:val="28"/>
            <w:szCs w:val="28"/>
          </w:rPr>
          <w:t>Г</w:t>
        </w:r>
        <w:r w:rsidRPr="00DE4F0E">
          <w:rPr>
            <w:sz w:val="28"/>
            <w:szCs w:val="28"/>
          </w:rPr>
          <w:t>лав</w:t>
        </w:r>
        <w:r>
          <w:rPr>
            <w:sz w:val="28"/>
            <w:szCs w:val="28"/>
          </w:rPr>
          <w:t>а</w:t>
        </w:r>
      </w:smartTag>
      <w:r w:rsidRPr="00DE4F0E">
        <w:rPr>
          <w:sz w:val="28"/>
          <w:szCs w:val="28"/>
        </w:rPr>
        <w:t xml:space="preserve"> Комсомольского </w:t>
      </w:r>
    </w:p>
    <w:p w:rsidR="00737B7E" w:rsidRPr="00DE4F0E" w:rsidRDefault="00737B7E" w:rsidP="00737B7E">
      <w:pPr>
        <w:jc w:val="both"/>
        <w:rPr>
          <w:sz w:val="28"/>
          <w:szCs w:val="28"/>
        </w:rPr>
      </w:pPr>
      <w:r>
        <w:rPr>
          <w:sz w:val="28"/>
          <w:szCs w:val="28"/>
        </w:rPr>
        <w:t>с</w:t>
      </w:r>
      <w:r w:rsidRPr="00DE4F0E">
        <w:rPr>
          <w:sz w:val="28"/>
          <w:szCs w:val="28"/>
        </w:rPr>
        <w:t>ельского</w:t>
      </w:r>
      <w:r>
        <w:rPr>
          <w:sz w:val="28"/>
          <w:szCs w:val="28"/>
        </w:rPr>
        <w:t xml:space="preserve"> </w:t>
      </w:r>
      <w:r w:rsidRPr="00DE4F0E">
        <w:rPr>
          <w:sz w:val="28"/>
          <w:szCs w:val="28"/>
        </w:rPr>
        <w:t xml:space="preserve">поселения             </w:t>
      </w:r>
      <w:r>
        <w:rPr>
          <w:sz w:val="28"/>
          <w:szCs w:val="28"/>
        </w:rPr>
        <w:t xml:space="preserve">   </w:t>
      </w:r>
      <w:r w:rsidRPr="00DE4F0E">
        <w:rPr>
          <w:sz w:val="28"/>
          <w:szCs w:val="28"/>
        </w:rPr>
        <w:t xml:space="preserve">            </w:t>
      </w:r>
      <w:r>
        <w:rPr>
          <w:sz w:val="28"/>
          <w:szCs w:val="28"/>
        </w:rPr>
        <w:t xml:space="preserve">                            </w:t>
      </w:r>
      <w:r w:rsidRPr="00DE4F0E">
        <w:rPr>
          <w:sz w:val="28"/>
          <w:szCs w:val="28"/>
        </w:rPr>
        <w:t xml:space="preserve">     </w:t>
      </w:r>
      <w:r>
        <w:rPr>
          <w:sz w:val="28"/>
          <w:szCs w:val="28"/>
        </w:rPr>
        <w:t xml:space="preserve">      Илларионова М.А. </w:t>
      </w:r>
      <w:r w:rsidRPr="00DE4F0E">
        <w:rPr>
          <w:sz w:val="28"/>
          <w:szCs w:val="28"/>
        </w:rPr>
        <w:t xml:space="preserve"> </w:t>
      </w:r>
    </w:p>
    <w:p w:rsidR="00737B7E" w:rsidRPr="00DE4F0E" w:rsidRDefault="00737B7E" w:rsidP="00737B7E">
      <w:pPr>
        <w:jc w:val="both"/>
        <w:rPr>
          <w:sz w:val="28"/>
          <w:szCs w:val="28"/>
        </w:rPr>
      </w:pPr>
    </w:p>
    <w:p w:rsidR="00737B7E" w:rsidRPr="00E2189B" w:rsidRDefault="00737B7E" w:rsidP="00737B7E">
      <w:pPr>
        <w:jc w:val="both"/>
      </w:pPr>
    </w:p>
    <w:p w:rsidR="00737B7E" w:rsidRDefault="00737B7E" w:rsidP="00737B7E">
      <w:pPr>
        <w:tabs>
          <w:tab w:val="left" w:pos="3824"/>
        </w:tabs>
        <w:ind w:left="164"/>
      </w:pPr>
    </w:p>
    <w:p w:rsidR="00737B7E" w:rsidRDefault="00737B7E" w:rsidP="00737B7E">
      <w:pPr>
        <w:jc w:val="both"/>
        <w:rPr>
          <w:sz w:val="28"/>
          <w:szCs w:val="28"/>
        </w:rPr>
      </w:pPr>
    </w:p>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Pr>
        <w:jc w:val="right"/>
        <w:rPr>
          <w:sz w:val="22"/>
          <w:szCs w:val="22"/>
        </w:rPr>
      </w:pPr>
      <w:r>
        <w:t xml:space="preserve">                                                                                                                      </w:t>
      </w:r>
      <w:r w:rsidRPr="00A07E05">
        <w:rPr>
          <w:sz w:val="22"/>
          <w:szCs w:val="22"/>
        </w:rPr>
        <w:t>Приложение №1</w:t>
      </w:r>
    </w:p>
    <w:p w:rsidR="00737B7E" w:rsidRPr="00A07E05" w:rsidRDefault="00737B7E" w:rsidP="00737B7E">
      <w:pPr>
        <w:jc w:val="right"/>
        <w:rPr>
          <w:sz w:val="22"/>
          <w:szCs w:val="22"/>
        </w:rPr>
      </w:pPr>
    </w:p>
    <w:p w:rsidR="00737B7E" w:rsidRPr="00506ECE" w:rsidRDefault="00737B7E" w:rsidP="00737B7E">
      <w:pPr>
        <w:ind w:firstLine="720"/>
        <w:jc w:val="center"/>
        <w:rPr>
          <w:sz w:val="28"/>
          <w:szCs w:val="28"/>
        </w:rPr>
      </w:pPr>
      <w:r w:rsidRPr="00506ECE">
        <w:rPr>
          <w:sz w:val="28"/>
          <w:szCs w:val="28"/>
        </w:rPr>
        <w:t xml:space="preserve">                                                              Утвержден</w:t>
      </w:r>
    </w:p>
    <w:p w:rsidR="00737B7E" w:rsidRPr="00506ECE" w:rsidRDefault="00737B7E" w:rsidP="00737B7E">
      <w:pPr>
        <w:ind w:firstLine="720"/>
        <w:jc w:val="center"/>
        <w:rPr>
          <w:sz w:val="28"/>
          <w:szCs w:val="28"/>
        </w:rPr>
      </w:pPr>
      <w:r w:rsidRPr="00506ECE">
        <w:rPr>
          <w:sz w:val="28"/>
          <w:szCs w:val="28"/>
        </w:rPr>
        <w:t xml:space="preserve">                                                             постановлением администрации</w:t>
      </w:r>
    </w:p>
    <w:p w:rsidR="00737B7E" w:rsidRPr="00506ECE" w:rsidRDefault="00737B7E" w:rsidP="00737B7E">
      <w:pPr>
        <w:ind w:left="3528" w:firstLine="720"/>
        <w:jc w:val="center"/>
        <w:rPr>
          <w:sz w:val="28"/>
          <w:szCs w:val="28"/>
        </w:rPr>
      </w:pPr>
      <w:r w:rsidRPr="00506ECE">
        <w:rPr>
          <w:sz w:val="28"/>
          <w:szCs w:val="28"/>
        </w:rPr>
        <w:t xml:space="preserve">            Комсомольского сельского поселения                               Комсомольского района</w:t>
      </w:r>
    </w:p>
    <w:p w:rsidR="00737B7E" w:rsidRPr="00506ECE" w:rsidRDefault="00737B7E" w:rsidP="00737B7E">
      <w:pPr>
        <w:rPr>
          <w:sz w:val="28"/>
          <w:szCs w:val="28"/>
        </w:rPr>
      </w:pPr>
      <w:r w:rsidRPr="00506ECE">
        <w:rPr>
          <w:sz w:val="28"/>
          <w:szCs w:val="28"/>
        </w:rPr>
        <w:t xml:space="preserve">                                                                                   </w:t>
      </w:r>
      <w:r>
        <w:rPr>
          <w:sz w:val="28"/>
          <w:szCs w:val="28"/>
        </w:rPr>
        <w:t xml:space="preserve">       « 02</w:t>
      </w:r>
      <w:r w:rsidRPr="00506ECE">
        <w:rPr>
          <w:sz w:val="28"/>
          <w:szCs w:val="28"/>
        </w:rPr>
        <w:t xml:space="preserve">» </w:t>
      </w:r>
      <w:r>
        <w:rPr>
          <w:sz w:val="28"/>
          <w:szCs w:val="28"/>
        </w:rPr>
        <w:t>февраля</w:t>
      </w:r>
      <w:r w:rsidRPr="00506ECE">
        <w:rPr>
          <w:sz w:val="28"/>
          <w:szCs w:val="28"/>
        </w:rPr>
        <w:t xml:space="preserve">  20</w:t>
      </w:r>
      <w:r>
        <w:rPr>
          <w:sz w:val="28"/>
          <w:szCs w:val="28"/>
        </w:rPr>
        <w:t xml:space="preserve">20 </w:t>
      </w:r>
      <w:r w:rsidRPr="00506ECE">
        <w:rPr>
          <w:sz w:val="28"/>
          <w:szCs w:val="28"/>
        </w:rPr>
        <w:t xml:space="preserve">г. № </w:t>
      </w:r>
      <w:r>
        <w:rPr>
          <w:sz w:val="28"/>
          <w:szCs w:val="28"/>
        </w:rPr>
        <w:t>25</w:t>
      </w:r>
    </w:p>
    <w:p w:rsidR="00737B7E" w:rsidRPr="00506ECE" w:rsidRDefault="00737B7E" w:rsidP="00737B7E">
      <w:pPr>
        <w:rPr>
          <w:sz w:val="28"/>
          <w:szCs w:val="28"/>
        </w:rPr>
      </w:pPr>
    </w:p>
    <w:p w:rsidR="00737B7E" w:rsidRPr="00506ECE" w:rsidRDefault="00737B7E" w:rsidP="00737B7E">
      <w:pPr>
        <w:ind w:firstLine="720"/>
        <w:jc w:val="center"/>
        <w:rPr>
          <w:b/>
          <w:bCs/>
          <w:sz w:val="28"/>
          <w:szCs w:val="28"/>
        </w:rPr>
      </w:pPr>
      <w:r w:rsidRPr="00506ECE">
        <w:rPr>
          <w:b/>
          <w:bCs/>
          <w:sz w:val="28"/>
          <w:szCs w:val="28"/>
        </w:rPr>
        <w:t>П Л А Н</w:t>
      </w:r>
    </w:p>
    <w:p w:rsidR="00737B7E" w:rsidRPr="00506ECE" w:rsidRDefault="00737B7E" w:rsidP="00737B7E">
      <w:pPr>
        <w:ind w:firstLine="720"/>
        <w:jc w:val="center"/>
        <w:rPr>
          <w:b/>
          <w:bCs/>
          <w:sz w:val="28"/>
          <w:szCs w:val="28"/>
        </w:rPr>
      </w:pPr>
      <w:r w:rsidRPr="00506ECE">
        <w:rPr>
          <w:b/>
          <w:bCs/>
          <w:sz w:val="28"/>
          <w:szCs w:val="28"/>
        </w:rPr>
        <w:t xml:space="preserve">первоочередных мероприятий по Комсомольскому </w:t>
      </w:r>
      <w:r>
        <w:rPr>
          <w:b/>
          <w:bCs/>
          <w:sz w:val="28"/>
          <w:szCs w:val="28"/>
        </w:rPr>
        <w:t xml:space="preserve">сельскому поселению </w:t>
      </w:r>
      <w:r w:rsidRPr="00506ECE">
        <w:rPr>
          <w:b/>
          <w:bCs/>
          <w:sz w:val="28"/>
          <w:szCs w:val="28"/>
        </w:rPr>
        <w:t xml:space="preserve"> по</w:t>
      </w:r>
      <w:r>
        <w:rPr>
          <w:b/>
          <w:bCs/>
          <w:sz w:val="28"/>
          <w:szCs w:val="28"/>
        </w:rPr>
        <w:t xml:space="preserve"> </w:t>
      </w:r>
      <w:r w:rsidRPr="00506ECE">
        <w:rPr>
          <w:b/>
          <w:bCs/>
          <w:sz w:val="28"/>
          <w:szCs w:val="28"/>
        </w:rPr>
        <w:t>безаварийному пропуску паводковых вод в 20</w:t>
      </w:r>
      <w:r>
        <w:rPr>
          <w:b/>
          <w:bCs/>
          <w:sz w:val="28"/>
          <w:szCs w:val="28"/>
        </w:rPr>
        <w:t>21</w:t>
      </w:r>
      <w:r w:rsidRPr="00506ECE">
        <w:rPr>
          <w:b/>
          <w:bCs/>
          <w:sz w:val="28"/>
          <w:szCs w:val="28"/>
        </w:rPr>
        <w:t xml:space="preserve"> году</w:t>
      </w:r>
    </w:p>
    <w:p w:rsidR="00737B7E" w:rsidRDefault="00737B7E" w:rsidP="00737B7E">
      <w:pPr>
        <w:pStyle w:val="a7"/>
        <w:rPr>
          <w:szCs w:val="28"/>
        </w:rPr>
      </w:pPr>
      <w:r>
        <w:rPr>
          <w:szCs w:val="28"/>
        </w:rPr>
        <w:t xml:space="preserve">    </w:t>
      </w:r>
    </w:p>
    <w:p w:rsidR="00737B7E" w:rsidRPr="00506ECE" w:rsidRDefault="00737B7E" w:rsidP="00737B7E">
      <w:pPr>
        <w:pStyle w:val="a7"/>
        <w:rPr>
          <w:szCs w:val="28"/>
        </w:rPr>
      </w:pPr>
      <w:r>
        <w:rPr>
          <w:szCs w:val="28"/>
        </w:rPr>
        <w:t xml:space="preserve">    </w:t>
      </w:r>
      <w:r w:rsidRPr="00506ECE">
        <w:rPr>
          <w:szCs w:val="28"/>
        </w:rPr>
        <w:t>Основной задачей на предстоящий период считать незамедлительное действие по приведению в готовность ГТС, объектов хозяйств, населенных пунктов к паводку, определение мер и конкретных исполнителей с указанием сроков, периодичности и порядка контроля за их выполнением по следующим основным задачам:</w:t>
      </w:r>
    </w:p>
    <w:p w:rsidR="00737B7E" w:rsidRPr="00506ECE" w:rsidRDefault="00737B7E" w:rsidP="00737B7E">
      <w:pPr>
        <w:pStyle w:val="a7"/>
        <w:rPr>
          <w:szCs w:val="28"/>
        </w:rPr>
      </w:pPr>
      <w:r>
        <w:rPr>
          <w:szCs w:val="28"/>
        </w:rPr>
        <w:t xml:space="preserve">   </w:t>
      </w:r>
      <w:r w:rsidRPr="00506ECE">
        <w:rPr>
          <w:szCs w:val="28"/>
        </w:rPr>
        <w:t>1.</w:t>
      </w:r>
      <w:r w:rsidRPr="00BB1655">
        <w:rPr>
          <w:szCs w:val="28"/>
        </w:rPr>
        <w:t xml:space="preserve">Рекомендовать </w:t>
      </w:r>
      <w:r w:rsidRPr="00506ECE">
        <w:rPr>
          <w:szCs w:val="28"/>
        </w:rPr>
        <w:t>руководителям хозяйств, директорам учебных заведений, принять меры по готовности к действиям в чрезвычайных ситуациях, усилить работу по предупреждению населения от несчастных случаев в период паводка.</w:t>
      </w:r>
    </w:p>
    <w:p w:rsidR="00737B7E" w:rsidRPr="00506ECE" w:rsidRDefault="00737B7E" w:rsidP="00737B7E">
      <w:pPr>
        <w:rPr>
          <w:b/>
          <w:bCs/>
          <w:sz w:val="28"/>
          <w:szCs w:val="28"/>
        </w:rPr>
      </w:pPr>
      <w:r>
        <w:rPr>
          <w:b/>
          <w:bCs/>
          <w:sz w:val="28"/>
          <w:szCs w:val="28"/>
        </w:rPr>
        <w:t xml:space="preserve">      </w:t>
      </w:r>
      <w:r w:rsidRPr="00506ECE">
        <w:rPr>
          <w:b/>
          <w:bCs/>
          <w:sz w:val="28"/>
          <w:szCs w:val="28"/>
        </w:rPr>
        <w:t>а)в период, предшествующий паводку:</w:t>
      </w:r>
    </w:p>
    <w:p w:rsidR="00737B7E" w:rsidRPr="00506ECE" w:rsidRDefault="00737B7E" w:rsidP="00737B7E">
      <w:pPr>
        <w:pStyle w:val="a7"/>
        <w:rPr>
          <w:szCs w:val="28"/>
        </w:rPr>
      </w:pPr>
      <w:r>
        <w:rPr>
          <w:szCs w:val="28"/>
        </w:rPr>
        <w:t>-  до 03</w:t>
      </w:r>
      <w:r w:rsidRPr="00506ECE">
        <w:rPr>
          <w:szCs w:val="28"/>
        </w:rPr>
        <w:t xml:space="preserve"> </w:t>
      </w:r>
      <w:r>
        <w:rPr>
          <w:szCs w:val="28"/>
        </w:rPr>
        <w:t>февраля</w:t>
      </w:r>
      <w:r w:rsidRPr="00506ECE">
        <w:rPr>
          <w:szCs w:val="28"/>
        </w:rPr>
        <w:t xml:space="preserve"> </w:t>
      </w:r>
      <w:r w:rsidRPr="00506ECE">
        <w:rPr>
          <w:bCs/>
          <w:szCs w:val="28"/>
        </w:rPr>
        <w:t>20</w:t>
      </w:r>
      <w:r>
        <w:rPr>
          <w:bCs/>
          <w:szCs w:val="28"/>
        </w:rPr>
        <w:t>21</w:t>
      </w:r>
      <w:r w:rsidRPr="00506ECE">
        <w:rPr>
          <w:bCs/>
          <w:szCs w:val="28"/>
        </w:rPr>
        <w:t xml:space="preserve"> года</w:t>
      </w:r>
      <w:r w:rsidRPr="00506ECE">
        <w:rPr>
          <w:b/>
          <w:bCs/>
          <w:szCs w:val="28"/>
        </w:rPr>
        <w:t xml:space="preserve"> </w:t>
      </w:r>
      <w:r w:rsidRPr="00506ECE">
        <w:rPr>
          <w:bCs/>
          <w:szCs w:val="28"/>
        </w:rPr>
        <w:t>уточнить</w:t>
      </w:r>
      <w:r w:rsidRPr="00506ECE">
        <w:rPr>
          <w:szCs w:val="28"/>
        </w:rPr>
        <w:t xml:space="preserve"> районы возможного затопления и организовать постоянный контроль за развитием ледовой обстановки;</w:t>
      </w:r>
    </w:p>
    <w:p w:rsidR="00737B7E" w:rsidRPr="00506ECE" w:rsidRDefault="00737B7E" w:rsidP="00737B7E">
      <w:pPr>
        <w:jc w:val="both"/>
        <w:rPr>
          <w:sz w:val="28"/>
          <w:szCs w:val="28"/>
        </w:rPr>
      </w:pPr>
      <w:r>
        <w:rPr>
          <w:sz w:val="28"/>
          <w:szCs w:val="28"/>
        </w:rPr>
        <w:t xml:space="preserve">-      </w:t>
      </w:r>
      <w:r w:rsidRPr="00506ECE">
        <w:rPr>
          <w:sz w:val="28"/>
          <w:szCs w:val="28"/>
        </w:rPr>
        <w:t>проверить состояние мостовых сооружений, линий электропередач и связи, основных дорог, шлюзов, закрытых водоемов, водопропускных труб, принять меры по их очистке, ремонту, дополнительному укреплению;</w:t>
      </w:r>
    </w:p>
    <w:p w:rsidR="00737B7E" w:rsidRPr="00506ECE" w:rsidRDefault="00737B7E" w:rsidP="00737B7E">
      <w:pPr>
        <w:jc w:val="both"/>
        <w:rPr>
          <w:sz w:val="28"/>
          <w:szCs w:val="28"/>
        </w:rPr>
      </w:pPr>
      <w:r>
        <w:rPr>
          <w:sz w:val="28"/>
          <w:szCs w:val="28"/>
        </w:rPr>
        <w:t xml:space="preserve">-     </w:t>
      </w:r>
      <w:r w:rsidRPr="00506ECE">
        <w:rPr>
          <w:sz w:val="28"/>
          <w:szCs w:val="28"/>
        </w:rPr>
        <w:t xml:space="preserve">до </w:t>
      </w:r>
      <w:r>
        <w:rPr>
          <w:sz w:val="28"/>
          <w:szCs w:val="28"/>
        </w:rPr>
        <w:t xml:space="preserve"> 05</w:t>
      </w:r>
      <w:r w:rsidRPr="00506ECE">
        <w:rPr>
          <w:sz w:val="28"/>
          <w:szCs w:val="28"/>
        </w:rPr>
        <w:t xml:space="preserve"> </w:t>
      </w:r>
      <w:r>
        <w:rPr>
          <w:sz w:val="28"/>
          <w:szCs w:val="28"/>
        </w:rPr>
        <w:t>февраля</w:t>
      </w:r>
      <w:r w:rsidRPr="00506ECE">
        <w:rPr>
          <w:sz w:val="28"/>
          <w:szCs w:val="28"/>
        </w:rPr>
        <w:t xml:space="preserve"> </w:t>
      </w:r>
      <w:r>
        <w:rPr>
          <w:bCs/>
          <w:sz w:val="28"/>
          <w:szCs w:val="28"/>
        </w:rPr>
        <w:t>2021</w:t>
      </w:r>
      <w:r w:rsidRPr="00506ECE">
        <w:rPr>
          <w:bCs/>
          <w:sz w:val="28"/>
          <w:szCs w:val="28"/>
        </w:rPr>
        <w:t xml:space="preserve"> года</w:t>
      </w:r>
      <w:r w:rsidRPr="00506ECE">
        <w:rPr>
          <w:sz w:val="28"/>
          <w:szCs w:val="28"/>
        </w:rPr>
        <w:t xml:space="preserve"> </w:t>
      </w:r>
      <w:r w:rsidRPr="00506ECE">
        <w:rPr>
          <w:bCs/>
          <w:sz w:val="28"/>
          <w:szCs w:val="28"/>
        </w:rPr>
        <w:t>создать</w:t>
      </w:r>
      <w:r w:rsidRPr="00506ECE">
        <w:rPr>
          <w:sz w:val="28"/>
          <w:szCs w:val="28"/>
        </w:rPr>
        <w:t xml:space="preserve"> комиссии, штабы по подготовке и пропуску паводковых вод;</w:t>
      </w:r>
    </w:p>
    <w:p w:rsidR="00737B7E" w:rsidRPr="00506ECE" w:rsidRDefault="00737B7E" w:rsidP="00737B7E">
      <w:pPr>
        <w:jc w:val="both"/>
        <w:rPr>
          <w:sz w:val="28"/>
          <w:szCs w:val="28"/>
        </w:rPr>
      </w:pPr>
      <w:r>
        <w:rPr>
          <w:sz w:val="28"/>
          <w:szCs w:val="28"/>
        </w:rPr>
        <w:t xml:space="preserve">-      </w:t>
      </w:r>
      <w:r w:rsidRPr="00506ECE">
        <w:rPr>
          <w:sz w:val="28"/>
          <w:szCs w:val="28"/>
        </w:rPr>
        <w:t>проверить состояние и при необходимости провести комплекс инженерных мероприятий по усилению водозащитных дамб в наиболее уязвимых местах;</w:t>
      </w:r>
    </w:p>
    <w:p w:rsidR="00737B7E" w:rsidRPr="00506ECE" w:rsidRDefault="00737B7E" w:rsidP="00737B7E">
      <w:pPr>
        <w:jc w:val="both"/>
        <w:rPr>
          <w:sz w:val="28"/>
          <w:szCs w:val="28"/>
        </w:rPr>
      </w:pPr>
      <w:r>
        <w:rPr>
          <w:sz w:val="28"/>
          <w:szCs w:val="28"/>
        </w:rPr>
        <w:t>-   до 11 февраля</w:t>
      </w:r>
      <w:r w:rsidRPr="00506ECE">
        <w:rPr>
          <w:sz w:val="28"/>
          <w:szCs w:val="28"/>
        </w:rPr>
        <w:t xml:space="preserve"> </w:t>
      </w:r>
      <w:r w:rsidRPr="00506ECE">
        <w:rPr>
          <w:bCs/>
          <w:sz w:val="28"/>
          <w:szCs w:val="28"/>
        </w:rPr>
        <w:t>20</w:t>
      </w:r>
      <w:r>
        <w:rPr>
          <w:bCs/>
          <w:sz w:val="28"/>
          <w:szCs w:val="28"/>
        </w:rPr>
        <w:t>21</w:t>
      </w:r>
      <w:r w:rsidRPr="00506ECE">
        <w:rPr>
          <w:bCs/>
          <w:sz w:val="28"/>
          <w:szCs w:val="28"/>
        </w:rPr>
        <w:t xml:space="preserve"> года обеспечить у</w:t>
      </w:r>
      <w:r w:rsidRPr="00506ECE">
        <w:rPr>
          <w:sz w:val="28"/>
          <w:szCs w:val="28"/>
        </w:rPr>
        <w:t xml:space="preserve">даление с крыш административных зданий, жилых домов, объектов здравоохранения, образования, соцкультбыта, торговли и общепита снежно-ледяных наростов для безопасности людей;  </w:t>
      </w:r>
    </w:p>
    <w:p w:rsidR="00737B7E" w:rsidRPr="00506ECE" w:rsidRDefault="00737B7E" w:rsidP="00737B7E">
      <w:pPr>
        <w:jc w:val="both"/>
        <w:rPr>
          <w:sz w:val="28"/>
          <w:szCs w:val="28"/>
        </w:rPr>
      </w:pPr>
      <w:r>
        <w:rPr>
          <w:sz w:val="28"/>
          <w:szCs w:val="28"/>
        </w:rPr>
        <w:t xml:space="preserve">-     </w:t>
      </w:r>
      <w:r w:rsidRPr="00506ECE">
        <w:rPr>
          <w:sz w:val="28"/>
          <w:szCs w:val="28"/>
        </w:rPr>
        <w:t xml:space="preserve">до </w:t>
      </w:r>
      <w:r>
        <w:rPr>
          <w:sz w:val="28"/>
          <w:szCs w:val="28"/>
        </w:rPr>
        <w:t>18</w:t>
      </w:r>
      <w:r w:rsidRPr="00506ECE">
        <w:rPr>
          <w:sz w:val="28"/>
          <w:szCs w:val="28"/>
        </w:rPr>
        <w:t xml:space="preserve"> </w:t>
      </w:r>
      <w:r>
        <w:rPr>
          <w:sz w:val="28"/>
          <w:szCs w:val="28"/>
        </w:rPr>
        <w:t>февраля</w:t>
      </w:r>
      <w:r w:rsidRPr="00506ECE">
        <w:rPr>
          <w:sz w:val="28"/>
          <w:szCs w:val="28"/>
        </w:rPr>
        <w:t xml:space="preserve"> </w:t>
      </w:r>
      <w:r>
        <w:rPr>
          <w:bCs/>
          <w:sz w:val="28"/>
          <w:szCs w:val="28"/>
        </w:rPr>
        <w:t>2021</w:t>
      </w:r>
      <w:r w:rsidRPr="00506ECE">
        <w:rPr>
          <w:bCs/>
          <w:sz w:val="28"/>
          <w:szCs w:val="28"/>
        </w:rPr>
        <w:t xml:space="preserve"> года</w:t>
      </w:r>
      <w:r w:rsidRPr="00506ECE">
        <w:rPr>
          <w:b/>
          <w:bCs/>
          <w:sz w:val="28"/>
          <w:szCs w:val="28"/>
        </w:rPr>
        <w:t xml:space="preserve"> </w:t>
      </w:r>
      <w:r w:rsidRPr="00506ECE">
        <w:rPr>
          <w:bCs/>
          <w:sz w:val="28"/>
          <w:szCs w:val="28"/>
        </w:rPr>
        <w:t>принять</w:t>
      </w:r>
      <w:r w:rsidRPr="00506ECE">
        <w:rPr>
          <w:sz w:val="28"/>
          <w:szCs w:val="28"/>
        </w:rPr>
        <w:t xml:space="preserve"> меры по предупреждению размыва кладбищ и скотомогильников, попадающих в зоны возможного затопления;</w:t>
      </w:r>
    </w:p>
    <w:p w:rsidR="00737B7E" w:rsidRPr="00506ECE" w:rsidRDefault="00737B7E" w:rsidP="00737B7E">
      <w:pPr>
        <w:jc w:val="both"/>
        <w:rPr>
          <w:sz w:val="28"/>
          <w:szCs w:val="28"/>
        </w:rPr>
      </w:pPr>
      <w:r>
        <w:rPr>
          <w:sz w:val="28"/>
          <w:szCs w:val="28"/>
        </w:rPr>
        <w:t xml:space="preserve">-    </w:t>
      </w:r>
      <w:r w:rsidRPr="00506ECE">
        <w:rPr>
          <w:sz w:val="28"/>
          <w:szCs w:val="28"/>
        </w:rPr>
        <w:t xml:space="preserve">до </w:t>
      </w:r>
      <w:r>
        <w:rPr>
          <w:sz w:val="28"/>
          <w:szCs w:val="28"/>
        </w:rPr>
        <w:t>25 февраля</w:t>
      </w:r>
      <w:r w:rsidRPr="00506ECE">
        <w:rPr>
          <w:sz w:val="28"/>
          <w:szCs w:val="28"/>
        </w:rPr>
        <w:t xml:space="preserve"> </w:t>
      </w:r>
      <w:r>
        <w:rPr>
          <w:bCs/>
          <w:sz w:val="28"/>
          <w:szCs w:val="28"/>
        </w:rPr>
        <w:t>2021</w:t>
      </w:r>
      <w:r w:rsidRPr="00506ECE">
        <w:rPr>
          <w:bCs/>
          <w:sz w:val="28"/>
          <w:szCs w:val="28"/>
        </w:rPr>
        <w:t xml:space="preserve"> года</w:t>
      </w:r>
      <w:r w:rsidRPr="00506ECE">
        <w:rPr>
          <w:b/>
          <w:bCs/>
          <w:sz w:val="28"/>
          <w:szCs w:val="28"/>
        </w:rPr>
        <w:t xml:space="preserve"> </w:t>
      </w:r>
      <w:r w:rsidRPr="00506ECE">
        <w:rPr>
          <w:bCs/>
          <w:sz w:val="28"/>
          <w:szCs w:val="28"/>
        </w:rPr>
        <w:t>создать</w:t>
      </w:r>
      <w:r w:rsidRPr="00506ECE">
        <w:rPr>
          <w:sz w:val="28"/>
          <w:szCs w:val="28"/>
        </w:rPr>
        <w:t xml:space="preserve"> в необходимых объемах и необходимой номенклатуры запасы материально-технических средств и финансовых ресурсов на ликвидацию возможных чрезвычайных ситуаций и первоочередное жизнеобеспечение населения;</w:t>
      </w:r>
    </w:p>
    <w:p w:rsidR="00737B7E" w:rsidRPr="00506ECE" w:rsidRDefault="00737B7E" w:rsidP="00737B7E">
      <w:pPr>
        <w:jc w:val="both"/>
        <w:rPr>
          <w:sz w:val="28"/>
          <w:szCs w:val="28"/>
        </w:rPr>
      </w:pPr>
      <w:r>
        <w:rPr>
          <w:bCs/>
          <w:sz w:val="28"/>
          <w:szCs w:val="28"/>
        </w:rPr>
        <w:t>-    до 25 февраля 2021</w:t>
      </w:r>
      <w:r w:rsidRPr="00506ECE">
        <w:rPr>
          <w:bCs/>
          <w:sz w:val="28"/>
          <w:szCs w:val="28"/>
        </w:rPr>
        <w:t xml:space="preserve"> года</w:t>
      </w:r>
      <w:r w:rsidRPr="00506ECE">
        <w:rPr>
          <w:sz w:val="28"/>
          <w:szCs w:val="28"/>
        </w:rPr>
        <w:t xml:space="preserve"> в водосборных плотинах опорожнить запас воды до минимального уровня. Создать систему взаимного информирования об изменении обстановки в угрожаемый период и в период возникновения </w:t>
      </w:r>
      <w:r w:rsidRPr="00506ECE">
        <w:rPr>
          <w:sz w:val="28"/>
          <w:szCs w:val="28"/>
        </w:rPr>
        <w:lastRenderedPageBreak/>
        <w:t>чрезвычайных ситуаций по направлению развития событий от деревни к деревне.</w:t>
      </w:r>
    </w:p>
    <w:p w:rsidR="00737B7E" w:rsidRPr="00506ECE" w:rsidRDefault="00737B7E" w:rsidP="00737B7E">
      <w:pPr>
        <w:tabs>
          <w:tab w:val="num" w:pos="1200"/>
        </w:tabs>
        <w:ind w:firstLine="600"/>
        <w:jc w:val="both"/>
        <w:rPr>
          <w:sz w:val="28"/>
          <w:szCs w:val="28"/>
        </w:rPr>
      </w:pPr>
    </w:p>
    <w:p w:rsidR="00737B7E" w:rsidRPr="00506ECE" w:rsidRDefault="00737B7E" w:rsidP="00737B7E">
      <w:pPr>
        <w:jc w:val="both"/>
        <w:rPr>
          <w:b/>
          <w:sz w:val="28"/>
          <w:szCs w:val="28"/>
        </w:rPr>
      </w:pPr>
      <w:r w:rsidRPr="00506ECE">
        <w:rPr>
          <w:b/>
          <w:bCs/>
          <w:sz w:val="28"/>
          <w:szCs w:val="28"/>
        </w:rPr>
        <w:t>б) в</w:t>
      </w:r>
      <w:r w:rsidRPr="00506ECE">
        <w:rPr>
          <w:b/>
          <w:sz w:val="28"/>
          <w:szCs w:val="28"/>
        </w:rPr>
        <w:t xml:space="preserve"> период прохождения паводковых вод:</w:t>
      </w:r>
    </w:p>
    <w:p w:rsidR="00737B7E" w:rsidRPr="00506ECE" w:rsidRDefault="00737B7E" w:rsidP="00737B7E">
      <w:pPr>
        <w:pStyle w:val="a7"/>
        <w:rPr>
          <w:szCs w:val="28"/>
        </w:rPr>
      </w:pPr>
      <w:r>
        <w:rPr>
          <w:bCs/>
          <w:szCs w:val="28"/>
        </w:rPr>
        <w:t xml:space="preserve">-    </w:t>
      </w:r>
      <w:r w:rsidRPr="00506ECE">
        <w:rPr>
          <w:bCs/>
          <w:szCs w:val="28"/>
        </w:rPr>
        <w:t>организовать</w:t>
      </w:r>
      <w:r w:rsidRPr="00506ECE">
        <w:rPr>
          <w:szCs w:val="28"/>
        </w:rPr>
        <w:t xml:space="preserve"> круглосуточную работу системы мониторинга, лабораторного контроля и прогнозирования чрезвычайных ситуаций, обеспечить постоянное наблюдение за интенсивностью снеготаяния, вскрытием рек и атмосферными явлениями;</w:t>
      </w:r>
    </w:p>
    <w:p w:rsidR="00737B7E" w:rsidRPr="00506ECE" w:rsidRDefault="00737B7E" w:rsidP="00737B7E">
      <w:pPr>
        <w:jc w:val="both"/>
        <w:rPr>
          <w:sz w:val="28"/>
          <w:szCs w:val="28"/>
        </w:rPr>
      </w:pPr>
      <w:r>
        <w:rPr>
          <w:bCs/>
          <w:sz w:val="28"/>
          <w:szCs w:val="28"/>
        </w:rPr>
        <w:t xml:space="preserve">-   </w:t>
      </w:r>
      <w:r w:rsidRPr="00506ECE">
        <w:rPr>
          <w:bCs/>
          <w:sz w:val="28"/>
          <w:szCs w:val="28"/>
        </w:rPr>
        <w:t>обеспечить</w:t>
      </w:r>
      <w:r w:rsidRPr="00506ECE">
        <w:rPr>
          <w:sz w:val="28"/>
          <w:szCs w:val="28"/>
        </w:rPr>
        <w:t xml:space="preserve"> работу в усиленном составе членов комиссий, оперативных штабов и готовность выездных оперативных групп;</w:t>
      </w:r>
    </w:p>
    <w:p w:rsidR="00737B7E" w:rsidRPr="00506ECE" w:rsidRDefault="00737B7E" w:rsidP="00737B7E">
      <w:pPr>
        <w:jc w:val="both"/>
        <w:rPr>
          <w:sz w:val="28"/>
          <w:szCs w:val="28"/>
        </w:rPr>
      </w:pPr>
      <w:r>
        <w:rPr>
          <w:bCs/>
          <w:sz w:val="28"/>
          <w:szCs w:val="28"/>
        </w:rPr>
        <w:t xml:space="preserve">-     </w:t>
      </w:r>
      <w:r w:rsidRPr="00506ECE">
        <w:rPr>
          <w:bCs/>
          <w:sz w:val="28"/>
          <w:szCs w:val="28"/>
        </w:rPr>
        <w:t>проверить</w:t>
      </w:r>
      <w:r w:rsidRPr="00506ECE">
        <w:rPr>
          <w:sz w:val="28"/>
          <w:szCs w:val="28"/>
        </w:rPr>
        <w:t xml:space="preserve"> системы оповещения членов оперативных штабов и комиссии по предупреждению и ликвидации чрезвычайных ситуаций и обеспечению Пожарной безопасности, организовать тренировку по их сбору;</w:t>
      </w:r>
    </w:p>
    <w:p w:rsidR="00737B7E" w:rsidRPr="00506ECE" w:rsidRDefault="00737B7E" w:rsidP="00737B7E">
      <w:pPr>
        <w:jc w:val="both"/>
        <w:rPr>
          <w:sz w:val="28"/>
          <w:szCs w:val="28"/>
        </w:rPr>
      </w:pPr>
      <w:r>
        <w:rPr>
          <w:sz w:val="28"/>
          <w:szCs w:val="28"/>
        </w:rPr>
        <w:t xml:space="preserve">-    </w:t>
      </w:r>
      <w:r w:rsidRPr="00506ECE">
        <w:rPr>
          <w:sz w:val="28"/>
          <w:szCs w:val="28"/>
        </w:rPr>
        <w:t>в угрожаемый период</w:t>
      </w:r>
      <w:r w:rsidRPr="00506ECE">
        <w:rPr>
          <w:b/>
          <w:bCs/>
          <w:sz w:val="28"/>
          <w:szCs w:val="28"/>
        </w:rPr>
        <w:t xml:space="preserve"> </w:t>
      </w:r>
      <w:r w:rsidRPr="00506ECE">
        <w:rPr>
          <w:bCs/>
          <w:sz w:val="28"/>
          <w:szCs w:val="28"/>
        </w:rPr>
        <w:t>провести</w:t>
      </w:r>
      <w:r w:rsidRPr="00506ECE">
        <w:rPr>
          <w:sz w:val="28"/>
          <w:szCs w:val="28"/>
        </w:rPr>
        <w:t xml:space="preserve"> комплекс мер по подготовке населения к экстренной эвакуации в безопасные районы, установить и довести до сведения каждого жителя сигналы экстренной эвакуации и порядок действий по ним. Принять меры по обеспечению населения качественной питьевой водой.</w:t>
      </w:r>
    </w:p>
    <w:p w:rsidR="00737B7E" w:rsidRPr="00506ECE" w:rsidRDefault="00737B7E" w:rsidP="00737B7E">
      <w:pPr>
        <w:tabs>
          <w:tab w:val="num" w:pos="960"/>
        </w:tabs>
        <w:jc w:val="both"/>
        <w:rPr>
          <w:sz w:val="28"/>
          <w:szCs w:val="28"/>
        </w:rPr>
      </w:pPr>
    </w:p>
    <w:p w:rsidR="00737B7E" w:rsidRDefault="00737B7E" w:rsidP="00737B7E">
      <w:pPr>
        <w:pStyle w:val="a7"/>
        <w:ind w:left="360"/>
        <w:rPr>
          <w:szCs w:val="28"/>
        </w:rPr>
      </w:pPr>
      <w:r>
        <w:t>2.</w:t>
      </w:r>
      <w:r w:rsidRPr="00D006AD">
        <w:t xml:space="preserve">Комиссии </w:t>
      </w:r>
      <w:r>
        <w:t xml:space="preserve">сельского поселения </w:t>
      </w:r>
      <w:r w:rsidRPr="00D006AD">
        <w:t>по подготовке к пропуску паводка в 20</w:t>
      </w:r>
      <w:r>
        <w:t>21</w:t>
      </w:r>
      <w:r w:rsidRPr="00D006AD">
        <w:t xml:space="preserve"> году</w:t>
      </w:r>
      <w:r>
        <w:rPr>
          <w:szCs w:val="28"/>
        </w:rPr>
        <w:t xml:space="preserve">, </w:t>
      </w:r>
    </w:p>
    <w:p w:rsidR="00737B7E" w:rsidRPr="00506ECE" w:rsidRDefault="00737B7E" w:rsidP="00737B7E">
      <w:pPr>
        <w:pStyle w:val="a7"/>
        <w:rPr>
          <w:szCs w:val="28"/>
        </w:rPr>
      </w:pPr>
      <w:r w:rsidRPr="00650BB1">
        <w:rPr>
          <w:szCs w:val="28"/>
        </w:rPr>
        <w:t xml:space="preserve">- </w:t>
      </w:r>
      <w:r>
        <w:rPr>
          <w:szCs w:val="28"/>
        </w:rPr>
        <w:t>до 15</w:t>
      </w:r>
      <w:r w:rsidRPr="00506ECE">
        <w:rPr>
          <w:szCs w:val="28"/>
        </w:rPr>
        <w:t xml:space="preserve"> </w:t>
      </w:r>
      <w:r>
        <w:rPr>
          <w:szCs w:val="28"/>
        </w:rPr>
        <w:t>февраля</w:t>
      </w:r>
      <w:r w:rsidRPr="00506ECE">
        <w:rPr>
          <w:szCs w:val="28"/>
        </w:rPr>
        <w:t xml:space="preserve"> </w:t>
      </w:r>
      <w:r w:rsidRPr="00506ECE">
        <w:rPr>
          <w:bCs/>
          <w:szCs w:val="28"/>
        </w:rPr>
        <w:t>20</w:t>
      </w:r>
      <w:r>
        <w:rPr>
          <w:bCs/>
          <w:szCs w:val="28"/>
        </w:rPr>
        <w:t>21</w:t>
      </w:r>
      <w:r w:rsidRPr="00506ECE">
        <w:rPr>
          <w:bCs/>
          <w:szCs w:val="28"/>
        </w:rPr>
        <w:t xml:space="preserve"> года</w:t>
      </w:r>
      <w:r w:rsidRPr="00506ECE">
        <w:rPr>
          <w:szCs w:val="28"/>
        </w:rPr>
        <w:t xml:space="preserve"> провести совещание с главами сельских поселений, руководителями хозяйств, организаций и предприятий. Доложить ожидаемую весенне-паводковую обстановку и поставить задачи на организацию в пиковые паводковые периоды круглосуточного дежурства и принятие оперативных мер по безаварийному и безопасному пропуску весеннего половодья.</w:t>
      </w:r>
    </w:p>
    <w:p w:rsidR="00737B7E" w:rsidRPr="00506ECE" w:rsidRDefault="00737B7E" w:rsidP="00737B7E">
      <w:pPr>
        <w:pStyle w:val="a7"/>
        <w:rPr>
          <w:szCs w:val="28"/>
        </w:rPr>
      </w:pPr>
      <w:r>
        <w:rPr>
          <w:szCs w:val="28"/>
        </w:rPr>
        <w:t>- д</w:t>
      </w:r>
      <w:r w:rsidRPr="00506ECE">
        <w:rPr>
          <w:szCs w:val="28"/>
        </w:rPr>
        <w:t xml:space="preserve">о </w:t>
      </w:r>
      <w:r>
        <w:rPr>
          <w:szCs w:val="28"/>
        </w:rPr>
        <w:t>28 февраля</w:t>
      </w:r>
      <w:r w:rsidRPr="00506ECE">
        <w:rPr>
          <w:szCs w:val="28"/>
        </w:rPr>
        <w:t xml:space="preserve"> </w:t>
      </w:r>
      <w:r w:rsidRPr="00506ECE">
        <w:rPr>
          <w:bCs/>
          <w:szCs w:val="28"/>
        </w:rPr>
        <w:t>20</w:t>
      </w:r>
      <w:r>
        <w:rPr>
          <w:bCs/>
          <w:szCs w:val="28"/>
        </w:rPr>
        <w:t>21</w:t>
      </w:r>
      <w:r w:rsidRPr="00506ECE">
        <w:rPr>
          <w:bCs/>
          <w:szCs w:val="28"/>
        </w:rPr>
        <w:t xml:space="preserve"> года</w:t>
      </w:r>
      <w:r w:rsidRPr="00506ECE">
        <w:rPr>
          <w:szCs w:val="28"/>
        </w:rPr>
        <w:t xml:space="preserve"> провести корректировку планов действий по ликвидации чрезвычайных ситуаций, связанных с весенними паводками. В ходе корректировки уточнить:</w:t>
      </w:r>
    </w:p>
    <w:p w:rsidR="00737B7E" w:rsidRPr="00506ECE" w:rsidRDefault="00737B7E" w:rsidP="00737B7E">
      <w:pPr>
        <w:pStyle w:val="a7"/>
        <w:numPr>
          <w:ilvl w:val="0"/>
          <w:numId w:val="46"/>
        </w:numPr>
        <w:tabs>
          <w:tab w:val="clear" w:pos="1620"/>
          <w:tab w:val="num" w:pos="120"/>
        </w:tabs>
        <w:spacing w:after="0"/>
        <w:ind w:left="360" w:hanging="240"/>
        <w:jc w:val="both"/>
        <w:rPr>
          <w:szCs w:val="28"/>
        </w:rPr>
      </w:pPr>
      <w:r w:rsidRPr="00506ECE">
        <w:rPr>
          <w:szCs w:val="28"/>
        </w:rPr>
        <w:t xml:space="preserve">наиболее вероятные районы подтопления </w:t>
      </w:r>
    </w:p>
    <w:p w:rsidR="00737B7E" w:rsidRPr="00506ECE" w:rsidRDefault="00737B7E" w:rsidP="00737B7E">
      <w:pPr>
        <w:pStyle w:val="a7"/>
        <w:numPr>
          <w:ilvl w:val="0"/>
          <w:numId w:val="46"/>
        </w:numPr>
        <w:tabs>
          <w:tab w:val="clear" w:pos="1620"/>
          <w:tab w:val="num" w:pos="120"/>
        </w:tabs>
        <w:spacing w:after="0"/>
        <w:ind w:left="360" w:hanging="240"/>
        <w:jc w:val="both"/>
        <w:rPr>
          <w:szCs w:val="28"/>
        </w:rPr>
      </w:pPr>
      <w:r w:rsidRPr="00506ECE">
        <w:rPr>
          <w:szCs w:val="28"/>
        </w:rPr>
        <w:t>состав сил и средств, привлекаемых к действиям по ликвидации чрезвычайных ситуаций, места их базирования, порядок оповещения и сбора.</w:t>
      </w:r>
    </w:p>
    <w:p w:rsidR="00737B7E" w:rsidRPr="00506ECE" w:rsidRDefault="00737B7E" w:rsidP="00737B7E">
      <w:pPr>
        <w:pStyle w:val="a7"/>
        <w:ind w:left="720"/>
        <w:rPr>
          <w:szCs w:val="28"/>
        </w:rPr>
      </w:pPr>
    </w:p>
    <w:p w:rsidR="00737B7E" w:rsidRPr="00506ECE" w:rsidRDefault="00737B7E" w:rsidP="00737B7E">
      <w:pPr>
        <w:ind w:firstLine="360"/>
        <w:jc w:val="both"/>
        <w:rPr>
          <w:sz w:val="28"/>
          <w:szCs w:val="28"/>
        </w:rPr>
      </w:pPr>
      <w:r w:rsidRPr="008866E3">
        <w:rPr>
          <w:sz w:val="28"/>
          <w:szCs w:val="28"/>
        </w:rPr>
        <w:t>3.Рекомендовать руководителям предприятий, организаций</w:t>
      </w:r>
      <w:r w:rsidRPr="00506ECE">
        <w:rPr>
          <w:sz w:val="28"/>
          <w:szCs w:val="28"/>
        </w:rPr>
        <w:t xml:space="preserve"> еженедельно по пятницам, а с 01 апреля </w:t>
      </w:r>
      <w:r>
        <w:rPr>
          <w:bCs/>
          <w:sz w:val="28"/>
          <w:szCs w:val="28"/>
        </w:rPr>
        <w:t>2021</w:t>
      </w:r>
      <w:r w:rsidRPr="00506ECE">
        <w:rPr>
          <w:bCs/>
          <w:sz w:val="28"/>
          <w:szCs w:val="28"/>
        </w:rPr>
        <w:t xml:space="preserve"> года</w:t>
      </w:r>
      <w:r w:rsidRPr="00506ECE">
        <w:rPr>
          <w:sz w:val="28"/>
          <w:szCs w:val="28"/>
        </w:rPr>
        <w:t xml:space="preserve"> ежедневно к 14</w:t>
      </w:r>
      <w:r w:rsidRPr="00506ECE">
        <w:rPr>
          <w:sz w:val="28"/>
          <w:szCs w:val="28"/>
          <w:vertAlign w:val="superscript"/>
        </w:rPr>
        <w:t>00</w:t>
      </w:r>
      <w:r w:rsidRPr="00506ECE">
        <w:rPr>
          <w:sz w:val="28"/>
          <w:szCs w:val="28"/>
        </w:rPr>
        <w:t>, в случае ухудшения обстановки представлять информацию оперативному дежурному ЕДДС администрац</w:t>
      </w:r>
      <w:r>
        <w:rPr>
          <w:sz w:val="28"/>
          <w:szCs w:val="28"/>
        </w:rPr>
        <w:t xml:space="preserve">ии района по телефонам: 89277921889, </w:t>
      </w:r>
      <w:r w:rsidRPr="001317F6">
        <w:rPr>
          <w:b/>
          <w:sz w:val="28"/>
          <w:szCs w:val="28"/>
        </w:rPr>
        <w:t>5-18-40</w:t>
      </w:r>
      <w:r w:rsidRPr="00506ECE">
        <w:rPr>
          <w:sz w:val="28"/>
          <w:szCs w:val="28"/>
        </w:rPr>
        <w:t>, 5-12-95, 5-13-23.</w:t>
      </w:r>
    </w:p>
    <w:p w:rsidR="00737B7E" w:rsidRPr="00506ECE" w:rsidRDefault="00737B7E" w:rsidP="00737B7E">
      <w:pPr>
        <w:ind w:firstLine="360"/>
        <w:jc w:val="both"/>
        <w:rPr>
          <w:sz w:val="28"/>
          <w:szCs w:val="28"/>
        </w:rPr>
      </w:pPr>
      <w:r w:rsidRPr="008866E3">
        <w:rPr>
          <w:sz w:val="28"/>
          <w:szCs w:val="28"/>
        </w:rPr>
        <w:t>4.Рекомендовать Врачу  офиса общей практики</w:t>
      </w:r>
      <w:r w:rsidRPr="00506ECE">
        <w:rPr>
          <w:sz w:val="28"/>
          <w:szCs w:val="28"/>
        </w:rPr>
        <w:t xml:space="preserve"> организовать  и провести комплекс санитарно-гигиенических и противоэпидемических мероприятий, направленных на предупреждение заболевания населения, попадающего в зону затопления, острыми кишечными инфекциями.</w:t>
      </w:r>
    </w:p>
    <w:p w:rsidR="00737B7E" w:rsidRDefault="00737B7E" w:rsidP="00737B7E">
      <w:pPr>
        <w:ind w:firstLine="360"/>
      </w:pPr>
    </w:p>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 w:rsidR="00737B7E" w:rsidRDefault="00737B7E" w:rsidP="00737B7E">
      <w:pPr>
        <w:ind w:firstLine="360"/>
      </w:pPr>
    </w:p>
    <w:p w:rsidR="00737B7E" w:rsidRDefault="00737B7E" w:rsidP="00737B7E">
      <w:pPr>
        <w:jc w:val="right"/>
        <w:rPr>
          <w:sz w:val="22"/>
          <w:szCs w:val="22"/>
        </w:rPr>
      </w:pPr>
      <w:r>
        <w:t xml:space="preserve">                                                                                                                      </w:t>
      </w:r>
      <w:r>
        <w:rPr>
          <w:sz w:val="22"/>
          <w:szCs w:val="22"/>
        </w:rPr>
        <w:t>Приложение №2</w:t>
      </w:r>
    </w:p>
    <w:p w:rsidR="00737B7E" w:rsidRPr="00A07E05" w:rsidRDefault="00737B7E" w:rsidP="00737B7E">
      <w:pPr>
        <w:jc w:val="right"/>
        <w:rPr>
          <w:sz w:val="22"/>
          <w:szCs w:val="22"/>
        </w:rPr>
      </w:pPr>
    </w:p>
    <w:p w:rsidR="00737B7E" w:rsidRPr="002814B6" w:rsidRDefault="00737B7E" w:rsidP="00737B7E">
      <w:pPr>
        <w:ind w:firstLine="720"/>
        <w:jc w:val="center"/>
      </w:pPr>
      <w:r w:rsidRPr="00506ECE">
        <w:rPr>
          <w:sz w:val="28"/>
          <w:szCs w:val="28"/>
        </w:rPr>
        <w:t xml:space="preserve">                                                              </w:t>
      </w:r>
      <w:r w:rsidRPr="002814B6">
        <w:t>Утвержден</w:t>
      </w:r>
    </w:p>
    <w:p w:rsidR="00737B7E" w:rsidRPr="002814B6" w:rsidRDefault="00737B7E" w:rsidP="00737B7E">
      <w:pPr>
        <w:ind w:firstLine="720"/>
        <w:jc w:val="center"/>
      </w:pPr>
      <w:r w:rsidRPr="002814B6">
        <w:t xml:space="preserve">                                                             постановлением администрации</w:t>
      </w:r>
    </w:p>
    <w:p w:rsidR="00737B7E" w:rsidRPr="002814B6" w:rsidRDefault="00737B7E" w:rsidP="00737B7E">
      <w:pPr>
        <w:ind w:left="3528" w:firstLine="720"/>
        <w:jc w:val="center"/>
      </w:pPr>
      <w:r w:rsidRPr="002814B6">
        <w:t xml:space="preserve">            Комсомольского сельского поселения                               Комсомольского района</w:t>
      </w:r>
    </w:p>
    <w:p w:rsidR="00737B7E" w:rsidRPr="002814B6" w:rsidRDefault="00737B7E" w:rsidP="00737B7E">
      <w:r w:rsidRPr="002814B6">
        <w:t xml:space="preserve">                                                             </w:t>
      </w:r>
      <w:r>
        <w:t xml:space="preserve">                             « 02» февраля 2021</w:t>
      </w:r>
      <w:r w:rsidRPr="002814B6">
        <w:t xml:space="preserve"> г</w:t>
      </w:r>
      <w:r>
        <w:t>. № 25</w:t>
      </w:r>
    </w:p>
    <w:p w:rsidR="00737B7E" w:rsidRDefault="00737B7E" w:rsidP="00737B7E">
      <w:pPr>
        <w:rPr>
          <w:sz w:val="28"/>
          <w:szCs w:val="28"/>
        </w:rPr>
      </w:pPr>
    </w:p>
    <w:p w:rsidR="00737B7E" w:rsidRPr="00506ECE" w:rsidRDefault="00737B7E" w:rsidP="00737B7E">
      <w:pPr>
        <w:rPr>
          <w:sz w:val="28"/>
          <w:szCs w:val="28"/>
        </w:rPr>
      </w:pPr>
    </w:p>
    <w:p w:rsidR="00737B7E" w:rsidRPr="00691C44" w:rsidRDefault="00737B7E" w:rsidP="00737B7E">
      <w:pPr>
        <w:ind w:firstLine="709"/>
        <w:jc w:val="center"/>
        <w:rPr>
          <w:b/>
          <w:sz w:val="22"/>
          <w:szCs w:val="22"/>
        </w:rPr>
      </w:pPr>
      <w:r w:rsidRPr="00691C44">
        <w:rPr>
          <w:b/>
          <w:sz w:val="22"/>
          <w:szCs w:val="22"/>
        </w:rPr>
        <w:t xml:space="preserve">ФУНКЦИОНАЛЬНЫЕ ОБЯЗАННОСТИ </w:t>
      </w:r>
    </w:p>
    <w:p w:rsidR="00737B7E" w:rsidRPr="0085082E" w:rsidRDefault="00737B7E" w:rsidP="00737B7E">
      <w:pPr>
        <w:ind w:firstLine="709"/>
        <w:jc w:val="center"/>
        <w:rPr>
          <w:b/>
        </w:rPr>
      </w:pPr>
      <w:r w:rsidRPr="0085082E">
        <w:rPr>
          <w:b/>
        </w:rPr>
        <w:t xml:space="preserve">председателя паводковой комиссии </w:t>
      </w:r>
      <w:r>
        <w:rPr>
          <w:b/>
        </w:rPr>
        <w:t xml:space="preserve">сельского поселения </w:t>
      </w:r>
    </w:p>
    <w:p w:rsidR="00737B7E" w:rsidRPr="0085082E" w:rsidRDefault="00737B7E" w:rsidP="00737B7E">
      <w:pPr>
        <w:ind w:firstLine="709"/>
        <w:jc w:val="center"/>
      </w:pPr>
    </w:p>
    <w:p w:rsidR="00737B7E" w:rsidRPr="009407D6" w:rsidRDefault="00737B7E" w:rsidP="00737B7E">
      <w:pPr>
        <w:ind w:firstLine="720"/>
        <w:jc w:val="center"/>
        <w:rPr>
          <w:bCs/>
        </w:rPr>
      </w:pPr>
      <w:r w:rsidRPr="0085082E">
        <w:t xml:space="preserve">Председатель паводковой комиссии организует противопаводковые мероприятия  на территории поселения,  руководствуясь  Планом </w:t>
      </w:r>
      <w:r w:rsidRPr="009407D6">
        <w:rPr>
          <w:bCs/>
        </w:rPr>
        <w:t>первоочередных мероприятий по Комсомольскому сельскому поселению  по безаварийно</w:t>
      </w:r>
      <w:r>
        <w:rPr>
          <w:bCs/>
        </w:rPr>
        <w:t>му пропуску паводковых вод в 2021</w:t>
      </w:r>
      <w:r w:rsidRPr="009407D6">
        <w:rPr>
          <w:bCs/>
        </w:rPr>
        <w:t xml:space="preserve"> году</w:t>
      </w:r>
      <w:r>
        <w:rPr>
          <w:bCs/>
        </w:rPr>
        <w:t xml:space="preserve"> </w:t>
      </w:r>
      <w:r w:rsidRPr="0085082E">
        <w:t xml:space="preserve">и указаниями эвакуационной комиссии администрации </w:t>
      </w:r>
      <w:r>
        <w:t>сельского поселения.</w:t>
      </w:r>
    </w:p>
    <w:p w:rsidR="00737B7E" w:rsidRPr="0085082E" w:rsidRDefault="00737B7E" w:rsidP="00737B7E">
      <w:pPr>
        <w:ind w:firstLine="709"/>
        <w:jc w:val="both"/>
      </w:pPr>
      <w:r w:rsidRPr="0085082E">
        <w:t xml:space="preserve">Председатель паводковой комиссии поселения в вопросах подготовки и проведения безаварийного прохождения весеннего паводка  выполняет указания и распоряжения председателя КЧС и ОПБ </w:t>
      </w:r>
      <w:r>
        <w:t xml:space="preserve">Комсомольского района </w:t>
      </w:r>
      <w:r w:rsidRPr="0085082E">
        <w:t xml:space="preserve"> и заведующего отделом </w:t>
      </w:r>
      <w:r>
        <w:t>специальных программ</w:t>
      </w:r>
      <w:r w:rsidRPr="0085082E">
        <w:t>.</w:t>
      </w:r>
    </w:p>
    <w:p w:rsidR="00737B7E" w:rsidRPr="0085082E" w:rsidRDefault="00737B7E" w:rsidP="00737B7E">
      <w:pPr>
        <w:ind w:firstLine="709"/>
        <w:jc w:val="both"/>
      </w:pPr>
      <w:r w:rsidRPr="0085082E">
        <w:t xml:space="preserve">Обязанности председателя паводковой комиссии: </w:t>
      </w:r>
    </w:p>
    <w:p w:rsidR="00737B7E" w:rsidRPr="0085082E" w:rsidRDefault="00737B7E" w:rsidP="00737B7E">
      <w:pPr>
        <w:ind w:firstLine="709"/>
        <w:jc w:val="both"/>
        <w:rPr>
          <w:b/>
          <w:bCs/>
        </w:rPr>
      </w:pPr>
      <w:r w:rsidRPr="0085082E">
        <w:rPr>
          <w:b/>
          <w:bCs/>
        </w:rPr>
        <w:t>а) в режиме повседневной деятельности:</w:t>
      </w:r>
    </w:p>
    <w:p w:rsidR="00737B7E" w:rsidRPr="0085082E" w:rsidRDefault="00737B7E" w:rsidP="00737B7E">
      <w:pPr>
        <w:jc w:val="both"/>
      </w:pPr>
      <w:r w:rsidRPr="0085082E">
        <w:rPr>
          <w:bCs/>
        </w:rPr>
        <w:t xml:space="preserve">- издает постановление администрации сельского поселения </w:t>
      </w:r>
      <w:r w:rsidRPr="0085082E">
        <w:t>о подготовке к весеннему паводку;</w:t>
      </w:r>
    </w:p>
    <w:p w:rsidR="00737B7E" w:rsidRPr="0085082E" w:rsidRDefault="00737B7E" w:rsidP="00737B7E">
      <w:pPr>
        <w:jc w:val="both"/>
      </w:pPr>
      <w:r w:rsidRPr="0085082E">
        <w:t>- разрабатывает план подготовительных мероприятий к паводковым явлениям в сельском поселении;</w:t>
      </w:r>
    </w:p>
    <w:p w:rsidR="00737B7E" w:rsidRPr="0085082E" w:rsidRDefault="00737B7E" w:rsidP="00737B7E">
      <w:pPr>
        <w:jc w:val="both"/>
      </w:pPr>
      <w:r w:rsidRPr="0085082E">
        <w:t>- организует реализацию  мероприятий по подготовке к весеннему паводку: обеспечение ГСМ и другими материальными запасами, выбор земельных участков для хранения техники, и  помещений для содержания скота;</w:t>
      </w:r>
    </w:p>
    <w:p w:rsidR="00737B7E" w:rsidRPr="0085082E" w:rsidRDefault="00737B7E" w:rsidP="00737B7E">
      <w:pPr>
        <w:jc w:val="both"/>
      </w:pPr>
      <w:r w:rsidRPr="0085082E">
        <w:t xml:space="preserve">-  организует составление списков населения </w:t>
      </w:r>
      <w:r>
        <w:t xml:space="preserve">населенных пунктов, </w:t>
      </w:r>
      <w:r w:rsidRPr="0085082E">
        <w:t>попадающ</w:t>
      </w:r>
      <w:r>
        <w:t>их</w:t>
      </w:r>
      <w:r w:rsidRPr="0085082E">
        <w:t xml:space="preserve"> в зону затопления и их уточнение;</w:t>
      </w:r>
    </w:p>
    <w:p w:rsidR="00737B7E" w:rsidRPr="0085082E" w:rsidRDefault="00737B7E" w:rsidP="00737B7E">
      <w:pPr>
        <w:jc w:val="both"/>
      </w:pPr>
      <w:r w:rsidRPr="0085082E">
        <w:t>- организует составление предварительных списков населения, подлежащего эвакуации и их уточнение;</w:t>
      </w:r>
    </w:p>
    <w:p w:rsidR="00737B7E" w:rsidRPr="0085082E" w:rsidRDefault="00737B7E" w:rsidP="00737B7E">
      <w:pPr>
        <w:pStyle w:val="afff4"/>
        <w:ind w:left="0" w:right="0"/>
      </w:pPr>
      <w:r w:rsidRPr="0085082E">
        <w:t>- организует подготовку списков глав хозяйств на выдачу продуктов питания населению в случае введения режима   ЧС и их уточнение.</w:t>
      </w:r>
    </w:p>
    <w:p w:rsidR="00737B7E" w:rsidRPr="0085082E" w:rsidRDefault="00737B7E" w:rsidP="00737B7E">
      <w:pPr>
        <w:jc w:val="both"/>
      </w:pPr>
      <w:r w:rsidRPr="0085082E">
        <w:t xml:space="preserve">- руководит разработкой схемы оповещения населения в случае ЧС. </w:t>
      </w:r>
    </w:p>
    <w:p w:rsidR="00737B7E" w:rsidRPr="0085082E" w:rsidRDefault="00737B7E" w:rsidP="00737B7E">
      <w:pPr>
        <w:jc w:val="both"/>
      </w:pPr>
      <w:r w:rsidRPr="0085082E">
        <w:t xml:space="preserve">- поддержание связи с </w:t>
      </w:r>
      <w:r>
        <w:t>сектором специальных программ Комсомольского района п</w:t>
      </w:r>
      <w:r w:rsidRPr="0085082E">
        <w:t>о вопросам  выполнения Плана действий;</w:t>
      </w:r>
    </w:p>
    <w:p w:rsidR="00737B7E" w:rsidRPr="0085082E" w:rsidRDefault="00737B7E" w:rsidP="00737B7E">
      <w:pPr>
        <w:jc w:val="both"/>
      </w:pPr>
      <w:r w:rsidRPr="0085082E">
        <w:t>- при необходимости созывает заседания паводковой комиссии поселения;</w:t>
      </w:r>
    </w:p>
    <w:p w:rsidR="00737B7E" w:rsidRPr="0085082E" w:rsidRDefault="00737B7E" w:rsidP="00737B7E">
      <w:pPr>
        <w:jc w:val="both"/>
      </w:pPr>
      <w:r w:rsidRPr="0085082E">
        <w:t>- решение других вопросов в рамках подготовительных мероприятий к паводковым явлениям на территории поселения.</w:t>
      </w:r>
    </w:p>
    <w:p w:rsidR="00737B7E" w:rsidRPr="0085082E" w:rsidRDefault="00737B7E" w:rsidP="00737B7E">
      <w:pPr>
        <w:ind w:firstLine="709"/>
        <w:jc w:val="both"/>
        <w:rPr>
          <w:b/>
          <w:bCs/>
        </w:rPr>
      </w:pPr>
      <w:r w:rsidRPr="0085082E">
        <w:rPr>
          <w:b/>
          <w:bCs/>
        </w:rPr>
        <w:t>б) в режиме повышенной готовности:</w:t>
      </w:r>
    </w:p>
    <w:p w:rsidR="00737B7E" w:rsidRPr="0085082E" w:rsidRDefault="00737B7E" w:rsidP="00737B7E">
      <w:pPr>
        <w:jc w:val="both"/>
      </w:pPr>
      <w:r w:rsidRPr="0085082E">
        <w:rPr>
          <w:bCs/>
        </w:rPr>
        <w:t>-</w:t>
      </w:r>
      <w:r w:rsidRPr="0085082E">
        <w:rPr>
          <w:b/>
          <w:bCs/>
        </w:rPr>
        <w:t xml:space="preserve"> </w:t>
      </w:r>
      <w:r w:rsidRPr="0085082E">
        <w:rPr>
          <w:bCs/>
        </w:rPr>
        <w:t>издает распоряжение о введении режима повышенной готовности на территории сельского поселения</w:t>
      </w:r>
      <w:r w:rsidRPr="0085082E">
        <w:t>;</w:t>
      </w:r>
    </w:p>
    <w:p w:rsidR="00737B7E" w:rsidRPr="0085082E" w:rsidRDefault="00737B7E" w:rsidP="00737B7E">
      <w:pPr>
        <w:jc w:val="both"/>
      </w:pPr>
      <w:r w:rsidRPr="0085082E">
        <w:t>- руководит доведением до руководителей учреждений и населения распоряжения о введении режима повышенной готовности на территории поселения.</w:t>
      </w:r>
    </w:p>
    <w:p w:rsidR="00737B7E" w:rsidRPr="0085082E" w:rsidRDefault="00737B7E" w:rsidP="00737B7E">
      <w:pPr>
        <w:jc w:val="both"/>
      </w:pPr>
      <w:r w:rsidRPr="0085082E">
        <w:t xml:space="preserve">- созывает заседание  паводковой комиссии поселения; </w:t>
      </w:r>
    </w:p>
    <w:p w:rsidR="00737B7E" w:rsidRPr="0085082E" w:rsidRDefault="00737B7E" w:rsidP="00737B7E">
      <w:pPr>
        <w:jc w:val="both"/>
      </w:pPr>
      <w:r w:rsidRPr="0085082E">
        <w:t>-  организует ежедневное уточнение списков населения попавшего  в зону затопления;</w:t>
      </w:r>
    </w:p>
    <w:p w:rsidR="00737B7E" w:rsidRPr="0085082E" w:rsidRDefault="00737B7E" w:rsidP="00737B7E">
      <w:pPr>
        <w:jc w:val="both"/>
      </w:pPr>
      <w:r w:rsidRPr="0085082E">
        <w:t>-  организует ежедневное уточнение списков населения, подлежащего эвакуации;</w:t>
      </w:r>
    </w:p>
    <w:p w:rsidR="00737B7E" w:rsidRPr="0085082E" w:rsidRDefault="00737B7E" w:rsidP="00737B7E">
      <w:pPr>
        <w:jc w:val="both"/>
      </w:pPr>
      <w:r w:rsidRPr="0085082E">
        <w:lastRenderedPageBreak/>
        <w:t>- организует подготовку к вывозу в безопасное место документов, оборудования и иных материальных ценностей администрации поселения;</w:t>
      </w:r>
    </w:p>
    <w:p w:rsidR="00737B7E" w:rsidRPr="0085082E" w:rsidRDefault="00737B7E" w:rsidP="00737B7E">
      <w:pPr>
        <w:jc w:val="both"/>
      </w:pPr>
      <w:r w:rsidRPr="0085082E">
        <w:t>- контролирует подготовку к вывозу в безопасное место документов, оборудования и иных материальных ценностей учреждений и организаций  поселения;</w:t>
      </w:r>
    </w:p>
    <w:p w:rsidR="00737B7E" w:rsidRPr="0085082E" w:rsidRDefault="00737B7E" w:rsidP="00737B7E">
      <w:pPr>
        <w:jc w:val="both"/>
      </w:pPr>
      <w:r w:rsidRPr="0085082E">
        <w:t>- проверяет готовность спасательных формирований поселения;</w:t>
      </w:r>
    </w:p>
    <w:p w:rsidR="00737B7E" w:rsidRPr="0085082E" w:rsidRDefault="00737B7E" w:rsidP="00737B7E">
      <w:pPr>
        <w:jc w:val="both"/>
      </w:pPr>
      <w:r w:rsidRPr="0085082E">
        <w:t>- поддержание связи с отделом</w:t>
      </w:r>
      <w:r>
        <w:t xml:space="preserve"> специальных программ</w:t>
      </w:r>
      <w:r w:rsidRPr="0085082E">
        <w:t xml:space="preserve">; </w:t>
      </w:r>
    </w:p>
    <w:p w:rsidR="00737B7E" w:rsidRPr="0085082E" w:rsidRDefault="00737B7E" w:rsidP="00737B7E">
      <w:pPr>
        <w:jc w:val="both"/>
      </w:pPr>
      <w:r w:rsidRPr="0085082E">
        <w:t>- решение  других вопросов, связанных с введением режима повышенной готовности.</w:t>
      </w:r>
    </w:p>
    <w:p w:rsidR="00737B7E" w:rsidRPr="0085082E" w:rsidRDefault="00737B7E" w:rsidP="00737B7E">
      <w:pPr>
        <w:pStyle w:val="afff4"/>
        <w:ind w:left="0" w:right="0" w:firstLine="708"/>
        <w:jc w:val="left"/>
        <w:rPr>
          <w:b/>
        </w:rPr>
      </w:pPr>
      <w:r w:rsidRPr="0085082E">
        <w:rPr>
          <w:b/>
        </w:rPr>
        <w:t>в) в режиме чрезвычайной ситуации:</w:t>
      </w:r>
    </w:p>
    <w:p w:rsidR="00737B7E" w:rsidRPr="0085082E" w:rsidRDefault="00737B7E" w:rsidP="00737B7E">
      <w:pPr>
        <w:jc w:val="both"/>
        <w:rPr>
          <w:bCs/>
        </w:rPr>
      </w:pPr>
      <w:r>
        <w:rPr>
          <w:bCs/>
        </w:rPr>
        <w:t>-</w:t>
      </w:r>
      <w:r>
        <w:rPr>
          <w:b/>
          <w:bCs/>
        </w:rPr>
        <w:t xml:space="preserve"> </w:t>
      </w:r>
      <w:r w:rsidRPr="0085082E">
        <w:rPr>
          <w:bCs/>
        </w:rPr>
        <w:t>издает постановление  о введении режима чрезвычайной ситуации на территории сельского поселения;</w:t>
      </w:r>
    </w:p>
    <w:p w:rsidR="00737B7E" w:rsidRPr="0085082E" w:rsidRDefault="00737B7E" w:rsidP="00737B7E">
      <w:pPr>
        <w:jc w:val="both"/>
        <w:rPr>
          <w:bCs/>
        </w:rPr>
      </w:pPr>
      <w:r w:rsidRPr="0085082E">
        <w:rPr>
          <w:bCs/>
        </w:rPr>
        <w:t>- созывает заседание паводковой комиссии;</w:t>
      </w:r>
    </w:p>
    <w:p w:rsidR="00737B7E" w:rsidRPr="0085082E" w:rsidRDefault="00737B7E" w:rsidP="00737B7E">
      <w:pPr>
        <w:jc w:val="both"/>
      </w:pPr>
      <w:r w:rsidRPr="0085082E">
        <w:t>- организует  доведение до руководителей учреждений и населения постановления о введении режима чрезвычайной ситуации  на территории поселения.</w:t>
      </w:r>
    </w:p>
    <w:p w:rsidR="00737B7E" w:rsidRPr="0085082E" w:rsidRDefault="00737B7E" w:rsidP="00737B7E">
      <w:pPr>
        <w:jc w:val="both"/>
      </w:pPr>
      <w:r w:rsidRPr="0085082E">
        <w:t xml:space="preserve">- организует  оповещение населения о начале эвакуации, времени прибытия к месту сбора  для регистрации  и эвакуации;  </w:t>
      </w:r>
    </w:p>
    <w:p w:rsidR="00737B7E" w:rsidRPr="0085082E" w:rsidRDefault="00737B7E" w:rsidP="00737B7E">
      <w:pPr>
        <w:jc w:val="both"/>
      </w:pPr>
      <w:r w:rsidRPr="0085082E">
        <w:t xml:space="preserve">- обеспечивает  регистрацию  и эвакуацию населения; </w:t>
      </w:r>
    </w:p>
    <w:p w:rsidR="00737B7E" w:rsidRPr="0085082E" w:rsidRDefault="00737B7E" w:rsidP="00737B7E">
      <w:pPr>
        <w:jc w:val="both"/>
      </w:pPr>
      <w:r w:rsidRPr="0085082E">
        <w:t>-  обеспечивает снабжение продуктами питания</w:t>
      </w:r>
      <w:r w:rsidRPr="0085082E">
        <w:rPr>
          <w:b/>
        </w:rPr>
        <w:t xml:space="preserve"> </w:t>
      </w:r>
      <w:r w:rsidRPr="0085082E">
        <w:t>пострадавшего в ЧС населения;</w:t>
      </w:r>
    </w:p>
    <w:p w:rsidR="00737B7E" w:rsidRPr="0085082E" w:rsidRDefault="00737B7E" w:rsidP="00737B7E">
      <w:pPr>
        <w:jc w:val="both"/>
      </w:pPr>
      <w:r w:rsidRPr="0085082E">
        <w:t>-  руководит работой спасательных формирований администрации поселения;</w:t>
      </w:r>
    </w:p>
    <w:p w:rsidR="00737B7E" w:rsidRPr="0085082E" w:rsidRDefault="00737B7E" w:rsidP="00737B7E">
      <w:pPr>
        <w:jc w:val="both"/>
      </w:pPr>
      <w:r w:rsidRPr="0085082E">
        <w:t>- руководит  вывозом в безопасное место документов, оборудования и иных материальных ценностей администрации поселения;</w:t>
      </w:r>
    </w:p>
    <w:p w:rsidR="00737B7E" w:rsidRPr="0085082E" w:rsidRDefault="00737B7E" w:rsidP="00737B7E">
      <w:pPr>
        <w:jc w:val="both"/>
      </w:pPr>
      <w:r w:rsidRPr="0085082E">
        <w:t xml:space="preserve">- поддержание связи с </w:t>
      </w:r>
      <w:r>
        <w:t xml:space="preserve">сектором специальных программ Комсомольского района </w:t>
      </w:r>
      <w:r w:rsidRPr="0085082E">
        <w:t>и эвакуационной комиссией;</w:t>
      </w:r>
    </w:p>
    <w:p w:rsidR="00737B7E" w:rsidRPr="0085082E" w:rsidRDefault="00737B7E" w:rsidP="00737B7E">
      <w:pPr>
        <w:jc w:val="both"/>
      </w:pPr>
      <w:r w:rsidRPr="0085082E">
        <w:t>- решение  других вопросов, связанных с введением режима чрезвычайной ситуации.</w:t>
      </w:r>
    </w:p>
    <w:p w:rsidR="00737B7E" w:rsidRPr="0085082E" w:rsidRDefault="00737B7E" w:rsidP="00737B7E">
      <w:pPr>
        <w:jc w:val="both"/>
      </w:pPr>
    </w:p>
    <w:p w:rsidR="00737B7E" w:rsidRDefault="00737B7E" w:rsidP="00737B7E">
      <w:pPr>
        <w:ind w:firstLine="709"/>
        <w:jc w:val="both"/>
        <w:rPr>
          <w:b/>
          <w:bCs/>
        </w:rPr>
      </w:pPr>
    </w:p>
    <w:p w:rsidR="00737B7E" w:rsidRPr="00691C44" w:rsidRDefault="00737B7E" w:rsidP="00737B7E">
      <w:pPr>
        <w:jc w:val="center"/>
        <w:rPr>
          <w:b/>
          <w:sz w:val="22"/>
          <w:szCs w:val="22"/>
        </w:rPr>
      </w:pPr>
      <w:r w:rsidRPr="00691C44">
        <w:rPr>
          <w:b/>
          <w:sz w:val="22"/>
          <w:szCs w:val="22"/>
        </w:rPr>
        <w:t>ФУНКЦИОНАЛЬНЫЕ ОБЯЗАННОСТИ</w:t>
      </w:r>
    </w:p>
    <w:p w:rsidR="00737B7E" w:rsidRPr="00A57961" w:rsidRDefault="00737B7E" w:rsidP="00737B7E">
      <w:pPr>
        <w:jc w:val="center"/>
        <w:rPr>
          <w:b/>
        </w:rPr>
      </w:pPr>
      <w:r w:rsidRPr="0085082E">
        <w:rPr>
          <w:b/>
        </w:rPr>
        <w:t xml:space="preserve">заместителя председателя паводковой комиссии – секретаря комиссии </w:t>
      </w:r>
    </w:p>
    <w:p w:rsidR="00737B7E" w:rsidRPr="0085082E" w:rsidRDefault="00737B7E" w:rsidP="00737B7E">
      <w:pPr>
        <w:ind w:firstLine="284"/>
        <w:jc w:val="center"/>
        <w:rPr>
          <w:b/>
          <w:i/>
        </w:rPr>
      </w:pPr>
    </w:p>
    <w:p w:rsidR="00737B7E" w:rsidRPr="0085082E" w:rsidRDefault="00737B7E" w:rsidP="00737B7E">
      <w:pPr>
        <w:ind w:firstLine="720"/>
        <w:jc w:val="both"/>
      </w:pPr>
      <w:r w:rsidRPr="0085082E">
        <w:t>Заместитель председателя паводковой комиссии – секретарь комиссии (далее – заместитель председателя) подчиняется председателю комиссии.</w:t>
      </w:r>
    </w:p>
    <w:p w:rsidR="00737B7E" w:rsidRPr="0085082E" w:rsidRDefault="00737B7E" w:rsidP="00737B7E">
      <w:pPr>
        <w:ind w:firstLine="720"/>
      </w:pPr>
      <w:r w:rsidRPr="0085082E">
        <w:t>В отсутствие председателя комиссии он выполняет его обязанности.</w:t>
      </w:r>
    </w:p>
    <w:p w:rsidR="00737B7E" w:rsidRPr="0085082E" w:rsidRDefault="00737B7E" w:rsidP="00737B7E">
      <w:pPr>
        <w:ind w:firstLine="720"/>
      </w:pPr>
      <w:r w:rsidRPr="0085082E">
        <w:t>Обязанности заместителя председателя:</w:t>
      </w:r>
    </w:p>
    <w:p w:rsidR="00737B7E" w:rsidRPr="0085082E" w:rsidRDefault="00737B7E" w:rsidP="00737B7E">
      <w:pPr>
        <w:ind w:firstLine="709"/>
        <w:jc w:val="both"/>
        <w:rPr>
          <w:b/>
          <w:bCs/>
        </w:rPr>
      </w:pPr>
      <w:r w:rsidRPr="0085082E">
        <w:rPr>
          <w:b/>
          <w:bCs/>
        </w:rPr>
        <w:t>а) в режиме повседневной деятельности:</w:t>
      </w:r>
    </w:p>
    <w:p w:rsidR="00737B7E" w:rsidRPr="0085082E" w:rsidRDefault="00737B7E" w:rsidP="00737B7E">
      <w:r w:rsidRPr="0085082E">
        <w:t xml:space="preserve">-  составление списков населения </w:t>
      </w:r>
      <w:r>
        <w:t>населенных пунктов,</w:t>
      </w:r>
      <w:r w:rsidRPr="0085082E">
        <w:t xml:space="preserve"> попадающ</w:t>
      </w:r>
      <w:r>
        <w:t>их</w:t>
      </w:r>
      <w:r w:rsidRPr="0085082E">
        <w:t xml:space="preserve"> в зону затопления и их уточнение;</w:t>
      </w:r>
    </w:p>
    <w:p w:rsidR="00737B7E" w:rsidRPr="0085082E" w:rsidRDefault="00737B7E" w:rsidP="00737B7E">
      <w:pPr>
        <w:jc w:val="both"/>
      </w:pPr>
      <w:r w:rsidRPr="0085082E">
        <w:t>- составление предварительных списков населения, подлежащего эвакуации и их уточнение;</w:t>
      </w:r>
    </w:p>
    <w:p w:rsidR="00737B7E" w:rsidRPr="0085082E" w:rsidRDefault="00737B7E" w:rsidP="00737B7E">
      <w:pPr>
        <w:pStyle w:val="afff4"/>
        <w:ind w:left="0" w:right="0"/>
        <w:jc w:val="left"/>
      </w:pPr>
      <w:r w:rsidRPr="0085082E">
        <w:t>- подготовка списков глав хозяйств на выдачу продуктов питания населению в случае введения режима   ЧС и их уточнение.</w:t>
      </w:r>
    </w:p>
    <w:p w:rsidR="00737B7E" w:rsidRPr="0085082E" w:rsidRDefault="00737B7E" w:rsidP="00737B7E">
      <w:pPr>
        <w:jc w:val="both"/>
      </w:pPr>
      <w:r w:rsidRPr="0085082E">
        <w:t xml:space="preserve">- по указанию председателя комиссии  оповещение членов паводковой комиссии и руководителей учреждений о созыве заседания паводковой комиссии. </w:t>
      </w:r>
    </w:p>
    <w:p w:rsidR="00737B7E" w:rsidRPr="0085082E" w:rsidRDefault="00737B7E" w:rsidP="00737B7E">
      <w:pPr>
        <w:jc w:val="both"/>
      </w:pPr>
      <w:r w:rsidRPr="0085082E">
        <w:t xml:space="preserve">- под руководством председателя комиссии разработка схемы оповещения населения в случае ЧС. </w:t>
      </w:r>
    </w:p>
    <w:p w:rsidR="00737B7E" w:rsidRPr="0085082E" w:rsidRDefault="00737B7E" w:rsidP="00737B7E">
      <w:pPr>
        <w:jc w:val="both"/>
      </w:pPr>
      <w:r w:rsidRPr="0085082E">
        <w:t xml:space="preserve">- поддержание связи с </w:t>
      </w:r>
      <w:r>
        <w:t xml:space="preserve">сектором специальных программ Комсомольского района </w:t>
      </w:r>
      <w:r w:rsidRPr="0085082E">
        <w:t>по вопросам  документооборота и отчетности;</w:t>
      </w:r>
    </w:p>
    <w:p w:rsidR="00737B7E" w:rsidRPr="0085082E" w:rsidRDefault="00737B7E" w:rsidP="00737B7E">
      <w:pPr>
        <w:jc w:val="both"/>
      </w:pPr>
      <w:r w:rsidRPr="0085082E">
        <w:t>- ведение и хранение документов паводковой комиссии.</w:t>
      </w:r>
    </w:p>
    <w:p w:rsidR="00737B7E" w:rsidRPr="0085082E" w:rsidRDefault="00737B7E" w:rsidP="00737B7E">
      <w:pPr>
        <w:jc w:val="both"/>
      </w:pPr>
      <w:r w:rsidRPr="0085082E">
        <w:t>- исполнение иных распоряжений председателя паводковой комиссии поселения связанных с подготовкой к весеннему паводку и устранением последствий паводка.</w:t>
      </w:r>
    </w:p>
    <w:p w:rsidR="00737B7E" w:rsidRPr="0085082E" w:rsidRDefault="00737B7E" w:rsidP="00737B7E">
      <w:pPr>
        <w:ind w:firstLine="720"/>
      </w:pPr>
      <w:r w:rsidRPr="0085082E">
        <w:rPr>
          <w:b/>
        </w:rPr>
        <w:t>б)  в режиме повышенной готовности:</w:t>
      </w:r>
      <w:r w:rsidRPr="0085082E">
        <w:t xml:space="preserve"> </w:t>
      </w:r>
    </w:p>
    <w:p w:rsidR="00737B7E" w:rsidRPr="0085082E" w:rsidRDefault="00737B7E" w:rsidP="00737B7E">
      <w:pPr>
        <w:jc w:val="both"/>
      </w:pPr>
      <w:r w:rsidRPr="0085082E">
        <w:t>- немедленное доведение до руководителей учреждений и населения распоряжения о введении режима повышенной готовности на территории поселения.</w:t>
      </w:r>
    </w:p>
    <w:p w:rsidR="00737B7E" w:rsidRPr="0085082E" w:rsidRDefault="00737B7E" w:rsidP="00737B7E">
      <w:pPr>
        <w:jc w:val="both"/>
      </w:pPr>
      <w:r w:rsidRPr="0085082E">
        <w:t>-  ежедневное уточнение списков населения попавшего  в зону затопления;</w:t>
      </w:r>
    </w:p>
    <w:p w:rsidR="00737B7E" w:rsidRDefault="00737B7E" w:rsidP="00737B7E">
      <w:pPr>
        <w:jc w:val="both"/>
      </w:pPr>
      <w:r w:rsidRPr="0085082E">
        <w:t>-  ежедневное уточнение списков населения, подлежащего эвакуации;</w:t>
      </w:r>
    </w:p>
    <w:p w:rsidR="00737B7E" w:rsidRPr="0085082E" w:rsidRDefault="00737B7E" w:rsidP="00737B7E">
      <w:pPr>
        <w:jc w:val="both"/>
      </w:pPr>
      <w:r>
        <w:lastRenderedPageBreak/>
        <w:t xml:space="preserve">- ведет </w:t>
      </w:r>
      <w:r w:rsidRPr="0085082E">
        <w:t>подготовку к вывозу в безопасное место документов, оборудования и иных материальных ценностей администрации поселения;</w:t>
      </w:r>
    </w:p>
    <w:p w:rsidR="00737B7E" w:rsidRPr="0085082E" w:rsidRDefault="00737B7E" w:rsidP="00737B7E">
      <w:pPr>
        <w:jc w:val="both"/>
      </w:pPr>
      <w:r w:rsidRPr="0085082E">
        <w:t xml:space="preserve">- ежедневное доведение до населения информации о паводковой обстановке на реке </w:t>
      </w:r>
      <w:r>
        <w:t xml:space="preserve">Кубня </w:t>
      </w:r>
      <w:r w:rsidRPr="0085082E">
        <w:t xml:space="preserve">путем размещения информации  на стенде; </w:t>
      </w:r>
    </w:p>
    <w:p w:rsidR="00737B7E" w:rsidRPr="0085082E" w:rsidRDefault="00737B7E" w:rsidP="00737B7E">
      <w:pPr>
        <w:jc w:val="both"/>
      </w:pPr>
      <w:r w:rsidRPr="0085082E">
        <w:t xml:space="preserve">- по указанию председателя комиссии  оповещение членов паводковой комиссии и руководителей учреждений о созыве заседания паводковой комиссии. </w:t>
      </w:r>
    </w:p>
    <w:p w:rsidR="00737B7E" w:rsidRPr="0085082E" w:rsidRDefault="00737B7E" w:rsidP="00737B7E">
      <w:pPr>
        <w:jc w:val="both"/>
      </w:pPr>
      <w:r w:rsidRPr="0085082E">
        <w:t xml:space="preserve">- поддержание связи с </w:t>
      </w:r>
      <w:r>
        <w:t xml:space="preserve">сектором специальных программ Комсомольского района </w:t>
      </w:r>
      <w:r w:rsidRPr="0085082E">
        <w:t>по вопросам связанными с введением режима повышенной готовности.</w:t>
      </w:r>
    </w:p>
    <w:p w:rsidR="00737B7E" w:rsidRPr="0085082E" w:rsidRDefault="00737B7E" w:rsidP="00737B7E">
      <w:pPr>
        <w:jc w:val="both"/>
      </w:pPr>
      <w:r w:rsidRPr="0085082E">
        <w:t>- исполнение иных распоряжений председателя паводковой комиссии поселения связанных с введением режима повышенной готовности.</w:t>
      </w:r>
    </w:p>
    <w:p w:rsidR="00737B7E" w:rsidRPr="0085082E" w:rsidRDefault="00737B7E" w:rsidP="00737B7E">
      <w:pPr>
        <w:pStyle w:val="afff4"/>
        <w:ind w:left="0" w:right="0" w:firstLine="708"/>
        <w:jc w:val="left"/>
        <w:rPr>
          <w:b/>
        </w:rPr>
      </w:pPr>
      <w:r w:rsidRPr="0085082E">
        <w:rPr>
          <w:b/>
        </w:rPr>
        <w:t xml:space="preserve">в) в режиме чрезвычайной ситуации </w:t>
      </w:r>
    </w:p>
    <w:p w:rsidR="00737B7E" w:rsidRPr="0085082E" w:rsidRDefault="00737B7E" w:rsidP="00737B7E">
      <w:pPr>
        <w:jc w:val="both"/>
      </w:pPr>
      <w:r w:rsidRPr="0085082E">
        <w:t>- немедленное доведение до руководителей учреждений и населения постановления о введении режима чрезвычайной ситуации  на территории поселения.</w:t>
      </w:r>
    </w:p>
    <w:p w:rsidR="00737B7E" w:rsidRDefault="00737B7E" w:rsidP="00737B7E">
      <w:pPr>
        <w:jc w:val="both"/>
      </w:pPr>
      <w:r w:rsidRPr="0085082E">
        <w:t>-  оповещение населения в соответствии со схемой оповещения о начале эвакуации, времени прибытия к месту сбора  для регистрации  и эвакуации;</w:t>
      </w:r>
    </w:p>
    <w:p w:rsidR="00737B7E" w:rsidRPr="0085082E" w:rsidRDefault="00737B7E" w:rsidP="00737B7E">
      <w:pPr>
        <w:jc w:val="both"/>
      </w:pPr>
      <w:r>
        <w:t>- осуществляет  вывоз</w:t>
      </w:r>
      <w:r w:rsidRPr="0085082E">
        <w:t xml:space="preserve"> в безопасное место документов, оборудования и иных материальных ценностей администрации поселения;</w:t>
      </w:r>
    </w:p>
    <w:p w:rsidR="00737B7E" w:rsidRPr="0085082E" w:rsidRDefault="00737B7E" w:rsidP="00737B7E">
      <w:pPr>
        <w:jc w:val="both"/>
      </w:pPr>
      <w:r w:rsidRPr="0085082E">
        <w:t xml:space="preserve">- поддержание связи с </w:t>
      </w:r>
      <w:r>
        <w:t xml:space="preserve">сектором специальных программ Комсомольского района </w:t>
      </w:r>
      <w:r w:rsidRPr="0085082E">
        <w:t>по вопросам эвакуации населения и снабжения</w:t>
      </w:r>
      <w:r w:rsidRPr="0085082E">
        <w:rPr>
          <w:b/>
        </w:rPr>
        <w:t xml:space="preserve"> </w:t>
      </w:r>
      <w:r w:rsidRPr="0085082E">
        <w:t xml:space="preserve">продуктами питания оставшегося в населенных пунктах  населения. </w:t>
      </w:r>
    </w:p>
    <w:p w:rsidR="00737B7E" w:rsidRPr="0085082E" w:rsidRDefault="00737B7E" w:rsidP="00737B7E">
      <w:pPr>
        <w:jc w:val="both"/>
      </w:pPr>
      <w:r w:rsidRPr="0085082E">
        <w:t xml:space="preserve">- после начала эвакуации населения регулярное предоставление  в эвакуационную комиссию </w:t>
      </w:r>
      <w:r>
        <w:t>Комсомольского района</w:t>
      </w:r>
      <w:r w:rsidRPr="0085082E">
        <w:t xml:space="preserve"> информации о количестве зарегистрированных на эвакуацию и эвакуированных граждан;</w:t>
      </w:r>
    </w:p>
    <w:p w:rsidR="00737B7E" w:rsidRPr="0085082E" w:rsidRDefault="00737B7E" w:rsidP="00737B7E">
      <w:pPr>
        <w:jc w:val="both"/>
      </w:pPr>
      <w:r w:rsidRPr="0085082E">
        <w:t>-  учет и отчетность по эвакуационным мероприятиям;</w:t>
      </w:r>
    </w:p>
    <w:p w:rsidR="00737B7E" w:rsidRPr="0085082E" w:rsidRDefault="00737B7E" w:rsidP="00737B7E">
      <w:pPr>
        <w:jc w:val="both"/>
      </w:pPr>
      <w:r w:rsidRPr="0085082E">
        <w:t>- уточнение списков населения на выдачу продуктов питания;</w:t>
      </w:r>
    </w:p>
    <w:p w:rsidR="00737B7E" w:rsidRPr="0085082E" w:rsidRDefault="00737B7E" w:rsidP="00737B7E">
      <w:pPr>
        <w:jc w:val="both"/>
      </w:pPr>
      <w:r w:rsidRPr="0085082E">
        <w:t>- организация под руководством председателя комиссии снабжения продуктами питания</w:t>
      </w:r>
      <w:r w:rsidRPr="0085082E">
        <w:rPr>
          <w:b/>
        </w:rPr>
        <w:t xml:space="preserve"> </w:t>
      </w:r>
      <w:r w:rsidRPr="0085082E">
        <w:t>пострадавшего в ЧС населения;</w:t>
      </w:r>
    </w:p>
    <w:p w:rsidR="00737B7E" w:rsidRPr="0085082E" w:rsidRDefault="00737B7E" w:rsidP="00737B7E">
      <w:pPr>
        <w:jc w:val="both"/>
      </w:pPr>
      <w:r w:rsidRPr="0085082E">
        <w:t>-  учет и отчетность по мероприятиям снабжения населения продуктами питания;</w:t>
      </w:r>
    </w:p>
    <w:p w:rsidR="00737B7E" w:rsidRPr="0085082E" w:rsidRDefault="00737B7E" w:rsidP="00737B7E">
      <w:pPr>
        <w:jc w:val="both"/>
      </w:pPr>
      <w:r w:rsidRPr="0085082E">
        <w:t xml:space="preserve">- по указанию председателя комиссии  оповещение членов паводковой комиссии и руководителей учреждений о созыве заседания паводковой комиссии. </w:t>
      </w:r>
    </w:p>
    <w:p w:rsidR="00737B7E" w:rsidRPr="0085082E" w:rsidRDefault="00737B7E" w:rsidP="00737B7E">
      <w:pPr>
        <w:jc w:val="both"/>
      </w:pPr>
      <w:r w:rsidRPr="0085082E">
        <w:t xml:space="preserve"> - исполнение иных распоряжений председателя паводковой комиссии поселения связанных с введением режима чрезвычайной ситуации.</w:t>
      </w:r>
    </w:p>
    <w:p w:rsidR="00737B7E" w:rsidRPr="0085082E" w:rsidRDefault="00737B7E" w:rsidP="00737B7E">
      <w:pPr>
        <w:pStyle w:val="afff4"/>
        <w:ind w:left="0" w:right="0" w:firstLine="708"/>
        <w:jc w:val="left"/>
      </w:pPr>
    </w:p>
    <w:p w:rsidR="00737B7E" w:rsidRPr="00691C44" w:rsidRDefault="00737B7E" w:rsidP="00737B7E">
      <w:pPr>
        <w:jc w:val="center"/>
        <w:rPr>
          <w:b/>
          <w:sz w:val="22"/>
          <w:szCs w:val="22"/>
        </w:rPr>
      </w:pPr>
      <w:r w:rsidRPr="00691C44">
        <w:rPr>
          <w:b/>
          <w:sz w:val="22"/>
          <w:szCs w:val="22"/>
        </w:rPr>
        <w:t>ФУНКЦИОНАЛЬНЫЕ ОБЯЗАННОСТИ</w:t>
      </w:r>
    </w:p>
    <w:p w:rsidR="00737B7E" w:rsidRPr="0085082E" w:rsidRDefault="00737B7E" w:rsidP="00737B7E">
      <w:pPr>
        <w:ind w:firstLine="709"/>
        <w:jc w:val="center"/>
        <w:rPr>
          <w:b/>
        </w:rPr>
      </w:pPr>
      <w:r w:rsidRPr="0085082E">
        <w:rPr>
          <w:b/>
        </w:rPr>
        <w:t xml:space="preserve">членов  паводковой комиссии </w:t>
      </w:r>
      <w:r>
        <w:rPr>
          <w:b/>
        </w:rPr>
        <w:t xml:space="preserve">Комсомольского сельского поселения </w:t>
      </w:r>
    </w:p>
    <w:p w:rsidR="00737B7E" w:rsidRDefault="00737B7E" w:rsidP="00737B7E">
      <w:pPr>
        <w:ind w:firstLine="709"/>
        <w:jc w:val="center"/>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095"/>
      </w:tblGrid>
      <w:tr w:rsidR="00737B7E" w:rsidTr="00451015">
        <w:tc>
          <w:tcPr>
            <w:tcW w:w="3936" w:type="dxa"/>
            <w:tcBorders>
              <w:top w:val="single" w:sz="4" w:space="0" w:color="000000"/>
              <w:left w:val="single" w:sz="4" w:space="0" w:color="000000"/>
              <w:bottom w:val="single" w:sz="4" w:space="0" w:color="000000"/>
              <w:right w:val="single" w:sz="4" w:space="0" w:color="000000"/>
            </w:tcBorders>
          </w:tcPr>
          <w:p w:rsidR="00737B7E" w:rsidRPr="009927FD" w:rsidRDefault="00737B7E" w:rsidP="00451015">
            <w:pPr>
              <w:jc w:val="center"/>
            </w:pPr>
            <w:r w:rsidRPr="009927FD">
              <w:t xml:space="preserve">Фамилия, Имя, Отчество, </w:t>
            </w:r>
          </w:p>
          <w:p w:rsidR="00737B7E" w:rsidRPr="009927FD" w:rsidRDefault="00737B7E" w:rsidP="00451015">
            <w:pPr>
              <w:jc w:val="center"/>
            </w:pPr>
            <w:r w:rsidRPr="009927FD">
              <w:t>место работы, должность</w:t>
            </w:r>
          </w:p>
        </w:tc>
        <w:tc>
          <w:tcPr>
            <w:tcW w:w="6095" w:type="dxa"/>
            <w:tcBorders>
              <w:top w:val="single" w:sz="4" w:space="0" w:color="000000"/>
              <w:left w:val="single" w:sz="4" w:space="0" w:color="000000"/>
              <w:bottom w:val="single" w:sz="4" w:space="0" w:color="000000"/>
              <w:right w:val="single" w:sz="4" w:space="0" w:color="000000"/>
            </w:tcBorders>
          </w:tcPr>
          <w:p w:rsidR="00737B7E" w:rsidRPr="0085082E" w:rsidRDefault="00737B7E" w:rsidP="00451015">
            <w:pPr>
              <w:jc w:val="center"/>
            </w:pPr>
            <w:r w:rsidRPr="0085082E">
              <w:t xml:space="preserve">Обязанности </w:t>
            </w:r>
          </w:p>
        </w:tc>
      </w:tr>
      <w:tr w:rsidR="00737B7E" w:rsidTr="00451015">
        <w:tc>
          <w:tcPr>
            <w:tcW w:w="3936" w:type="dxa"/>
            <w:tcBorders>
              <w:top w:val="single" w:sz="4" w:space="0" w:color="000000"/>
              <w:left w:val="single" w:sz="4" w:space="0" w:color="000000"/>
              <w:bottom w:val="single" w:sz="4" w:space="0" w:color="000000"/>
              <w:right w:val="single" w:sz="4" w:space="0" w:color="000000"/>
            </w:tcBorders>
          </w:tcPr>
          <w:p w:rsidR="00737B7E" w:rsidRPr="003F7B1E" w:rsidRDefault="00737B7E" w:rsidP="00451015">
            <w:pPr>
              <w:jc w:val="both"/>
            </w:pPr>
            <w:r w:rsidRPr="003F7B1E">
              <w:t xml:space="preserve">Журавлев Александр Николаевич </w:t>
            </w:r>
          </w:p>
          <w:p w:rsidR="00737B7E" w:rsidRPr="009927FD" w:rsidRDefault="00737B7E" w:rsidP="00451015">
            <w:r w:rsidRPr="009927FD">
              <w:t>тел.5-15-78, 8-903-379-97-02</w:t>
            </w:r>
          </w:p>
          <w:p w:rsidR="00737B7E" w:rsidRPr="009927FD" w:rsidRDefault="00737B7E" w:rsidP="00451015">
            <w:r w:rsidRPr="009927FD">
              <w:t>начальник ОАО «МРСК Волги – Чувашэнерго»  южное ПО Комсомольский (по согласованию);</w:t>
            </w:r>
          </w:p>
        </w:tc>
        <w:tc>
          <w:tcPr>
            <w:tcW w:w="6095" w:type="dxa"/>
            <w:tcBorders>
              <w:top w:val="single" w:sz="4" w:space="0" w:color="000000"/>
              <w:left w:val="single" w:sz="4" w:space="0" w:color="000000"/>
              <w:bottom w:val="single" w:sz="4" w:space="0" w:color="000000"/>
              <w:right w:val="single" w:sz="4" w:space="0" w:color="000000"/>
            </w:tcBorders>
          </w:tcPr>
          <w:p w:rsidR="00737B7E" w:rsidRPr="0085082E" w:rsidRDefault="00737B7E" w:rsidP="00451015">
            <w:pPr>
              <w:jc w:val="both"/>
            </w:pPr>
            <w:r w:rsidRPr="0085082E">
              <w:t xml:space="preserve">Участвует в работе паводковой комиссии поселения. </w:t>
            </w:r>
          </w:p>
          <w:p w:rsidR="00737B7E" w:rsidRPr="0085082E" w:rsidRDefault="00737B7E" w:rsidP="00451015">
            <w:pPr>
              <w:jc w:val="both"/>
            </w:pPr>
            <w:r w:rsidRPr="0085082E">
              <w:t xml:space="preserve"> Обеспечивает бесперебойную поставку электроэнергии потребителям. При введении режима повышенной готовности и режима ЧС организует работу объекта по ведомственному  плану мероприятий.  </w:t>
            </w:r>
          </w:p>
        </w:tc>
      </w:tr>
      <w:tr w:rsidR="00737B7E" w:rsidTr="00451015">
        <w:tc>
          <w:tcPr>
            <w:tcW w:w="3936" w:type="dxa"/>
            <w:tcBorders>
              <w:top w:val="single" w:sz="4" w:space="0" w:color="000000"/>
              <w:left w:val="single" w:sz="4" w:space="0" w:color="000000"/>
              <w:bottom w:val="single" w:sz="4" w:space="0" w:color="000000"/>
              <w:right w:val="single" w:sz="4" w:space="0" w:color="000000"/>
            </w:tcBorders>
          </w:tcPr>
          <w:p w:rsidR="00737B7E" w:rsidRPr="009927FD" w:rsidRDefault="00737B7E" w:rsidP="00451015">
            <w:pPr>
              <w:jc w:val="both"/>
            </w:pPr>
            <w:r>
              <w:t xml:space="preserve">Шишкин Николай </w:t>
            </w:r>
          </w:p>
          <w:p w:rsidR="00737B7E" w:rsidRPr="009927FD" w:rsidRDefault="00737B7E" w:rsidP="00451015">
            <w:pPr>
              <w:jc w:val="both"/>
            </w:pPr>
            <w:r w:rsidRPr="009927FD">
              <w:t>тел. 5-13-38</w:t>
            </w:r>
          </w:p>
          <w:p w:rsidR="00737B7E" w:rsidRPr="009927FD" w:rsidRDefault="00737B7E" w:rsidP="00451015">
            <w:r w:rsidRPr="009927FD">
              <w:t xml:space="preserve"> Зам. начальника центра ЛТЦ Комсомольский МЦТЭТ г. Канаш филиал в ЧР ПАО «Ростелеком» ; (по согласованию)</w:t>
            </w:r>
          </w:p>
          <w:p w:rsidR="00737B7E" w:rsidRPr="009927FD" w:rsidRDefault="00737B7E" w:rsidP="00451015"/>
        </w:tc>
        <w:tc>
          <w:tcPr>
            <w:tcW w:w="6095" w:type="dxa"/>
            <w:tcBorders>
              <w:top w:val="single" w:sz="4" w:space="0" w:color="000000"/>
              <w:left w:val="single" w:sz="4" w:space="0" w:color="000000"/>
              <w:bottom w:val="single" w:sz="4" w:space="0" w:color="000000"/>
              <w:right w:val="single" w:sz="4" w:space="0" w:color="000000"/>
            </w:tcBorders>
          </w:tcPr>
          <w:p w:rsidR="00737B7E" w:rsidRPr="0085082E" w:rsidRDefault="00737B7E" w:rsidP="00451015">
            <w:pPr>
              <w:jc w:val="both"/>
            </w:pPr>
            <w:r w:rsidRPr="0085082E">
              <w:t xml:space="preserve">Участвует в работе паводковой комиссии поселения.  </w:t>
            </w:r>
          </w:p>
          <w:p w:rsidR="00737B7E" w:rsidRPr="0085082E" w:rsidRDefault="00737B7E" w:rsidP="00451015">
            <w:pPr>
              <w:jc w:val="both"/>
            </w:pPr>
            <w:r w:rsidRPr="0085082E">
              <w:t xml:space="preserve">  Обеспечивает устойчивую телефонную связь по территории поселения. При введении режима повышенной готовности и режима ЧС организует работу объекта по ведомственному  плану мероприятий.  </w:t>
            </w:r>
          </w:p>
        </w:tc>
      </w:tr>
      <w:tr w:rsidR="00737B7E" w:rsidTr="00451015">
        <w:trPr>
          <w:trHeight w:val="553"/>
        </w:trPr>
        <w:tc>
          <w:tcPr>
            <w:tcW w:w="3936" w:type="dxa"/>
            <w:tcBorders>
              <w:top w:val="single" w:sz="4" w:space="0" w:color="000000"/>
              <w:left w:val="single" w:sz="4" w:space="0" w:color="000000"/>
              <w:bottom w:val="single" w:sz="4" w:space="0" w:color="000000"/>
              <w:right w:val="single" w:sz="4" w:space="0" w:color="000000"/>
            </w:tcBorders>
          </w:tcPr>
          <w:p w:rsidR="00737B7E" w:rsidRPr="009927FD" w:rsidRDefault="00737B7E" w:rsidP="00451015">
            <w:pPr>
              <w:jc w:val="both"/>
            </w:pPr>
            <w:r w:rsidRPr="009927FD">
              <w:t>Прохоров С.П.</w:t>
            </w:r>
          </w:p>
          <w:p w:rsidR="00737B7E" w:rsidRPr="009927FD" w:rsidRDefault="00737B7E" w:rsidP="00451015">
            <w:r w:rsidRPr="009927FD">
              <w:t xml:space="preserve">тел. 5-14-16, 8-999-756-02-16 врио заместителя начальника полиции  </w:t>
            </w:r>
            <w:r w:rsidRPr="009927FD">
              <w:lastRenderedPageBreak/>
              <w:t>по ООП МО МВД РФ «Комсомольский», (по согласованию) ;</w:t>
            </w:r>
          </w:p>
        </w:tc>
        <w:tc>
          <w:tcPr>
            <w:tcW w:w="6095" w:type="dxa"/>
            <w:tcBorders>
              <w:top w:val="single" w:sz="4" w:space="0" w:color="000000"/>
              <w:left w:val="single" w:sz="4" w:space="0" w:color="000000"/>
              <w:bottom w:val="single" w:sz="4" w:space="0" w:color="000000"/>
              <w:right w:val="single" w:sz="4" w:space="0" w:color="000000"/>
            </w:tcBorders>
          </w:tcPr>
          <w:p w:rsidR="00737B7E" w:rsidRPr="007A1787" w:rsidRDefault="00737B7E" w:rsidP="00451015">
            <w:pPr>
              <w:jc w:val="both"/>
            </w:pPr>
            <w:r w:rsidRPr="007A1787">
              <w:lastRenderedPageBreak/>
              <w:t xml:space="preserve">Участвует в работе паводковой комиссии поселения. </w:t>
            </w:r>
          </w:p>
          <w:p w:rsidR="00737B7E" w:rsidRPr="0085082E" w:rsidRDefault="00737B7E" w:rsidP="00451015">
            <w:pPr>
              <w:jc w:val="both"/>
            </w:pPr>
            <w:r w:rsidRPr="007A1787">
              <w:t>Осуществляет охрану общественного порядка</w:t>
            </w:r>
          </w:p>
        </w:tc>
      </w:tr>
      <w:tr w:rsidR="00737B7E" w:rsidTr="00451015">
        <w:trPr>
          <w:trHeight w:val="553"/>
        </w:trPr>
        <w:tc>
          <w:tcPr>
            <w:tcW w:w="3936" w:type="dxa"/>
            <w:tcBorders>
              <w:top w:val="single" w:sz="4" w:space="0" w:color="000000"/>
              <w:left w:val="single" w:sz="4" w:space="0" w:color="000000"/>
              <w:bottom w:val="single" w:sz="4" w:space="0" w:color="000000"/>
              <w:right w:val="single" w:sz="4" w:space="0" w:color="000000"/>
            </w:tcBorders>
          </w:tcPr>
          <w:p w:rsidR="00737B7E" w:rsidRPr="009927FD" w:rsidRDefault="00737B7E" w:rsidP="00451015">
            <w:pPr>
              <w:jc w:val="both"/>
            </w:pPr>
            <w:r>
              <w:lastRenderedPageBreak/>
              <w:t>Ананьев И.В.</w:t>
            </w:r>
          </w:p>
          <w:p w:rsidR="00737B7E" w:rsidRPr="009927FD" w:rsidRDefault="00737B7E" w:rsidP="00451015">
            <w:r w:rsidRPr="009927FD">
              <w:t>тел.5-16-49, 8-927-853-16-33 начальник ПЧ-31 по охране с. Комсомольское КУ «ЧРПС» ГКЧС Чувашии (по согласованию)</w:t>
            </w:r>
          </w:p>
        </w:tc>
        <w:tc>
          <w:tcPr>
            <w:tcW w:w="6095" w:type="dxa"/>
            <w:tcBorders>
              <w:top w:val="single" w:sz="4" w:space="0" w:color="000000"/>
              <w:left w:val="single" w:sz="4" w:space="0" w:color="000000"/>
              <w:bottom w:val="single" w:sz="4" w:space="0" w:color="000000"/>
              <w:right w:val="single" w:sz="4" w:space="0" w:color="000000"/>
            </w:tcBorders>
          </w:tcPr>
          <w:p w:rsidR="00737B7E" w:rsidRPr="0085082E" w:rsidRDefault="00737B7E" w:rsidP="00451015">
            <w:pPr>
              <w:jc w:val="both"/>
            </w:pPr>
            <w:r w:rsidRPr="0085082E">
              <w:t xml:space="preserve">Участвует в работе паводковой комиссии поселения. </w:t>
            </w:r>
          </w:p>
          <w:p w:rsidR="00737B7E" w:rsidRPr="0085082E" w:rsidRDefault="00737B7E" w:rsidP="00451015">
            <w:pPr>
              <w:jc w:val="both"/>
            </w:pPr>
            <w:r>
              <w:t>Осуществляет мониторинг пожароопасной обстановки в сельском поселении</w:t>
            </w:r>
          </w:p>
        </w:tc>
      </w:tr>
      <w:tr w:rsidR="00737B7E" w:rsidTr="00451015">
        <w:trPr>
          <w:trHeight w:val="869"/>
        </w:trPr>
        <w:tc>
          <w:tcPr>
            <w:tcW w:w="3936" w:type="dxa"/>
            <w:tcBorders>
              <w:top w:val="single" w:sz="4" w:space="0" w:color="000000"/>
              <w:left w:val="single" w:sz="4" w:space="0" w:color="000000"/>
              <w:bottom w:val="single" w:sz="4" w:space="0" w:color="auto"/>
              <w:right w:val="single" w:sz="4" w:space="0" w:color="000000"/>
            </w:tcBorders>
          </w:tcPr>
          <w:p w:rsidR="00737B7E" w:rsidRPr="009927FD" w:rsidRDefault="00737B7E" w:rsidP="00451015">
            <w:pPr>
              <w:jc w:val="both"/>
            </w:pPr>
            <w:r w:rsidRPr="009927FD">
              <w:t>Макаров С.Н.</w:t>
            </w:r>
          </w:p>
          <w:p w:rsidR="00737B7E" w:rsidRPr="009927FD" w:rsidRDefault="00737B7E" w:rsidP="00451015">
            <w:pPr>
              <w:jc w:val="both"/>
            </w:pPr>
            <w:r w:rsidRPr="009927FD">
              <w:t>тел.5-11-30</w:t>
            </w:r>
          </w:p>
          <w:p w:rsidR="00737B7E" w:rsidRPr="009927FD" w:rsidRDefault="00737B7E" w:rsidP="00451015">
            <w:pPr>
              <w:jc w:val="both"/>
            </w:pPr>
            <w:r w:rsidRPr="009927FD">
              <w:t xml:space="preserve">8-927-841-09-56 </w:t>
            </w:r>
          </w:p>
          <w:p w:rsidR="00737B7E" w:rsidRPr="009927FD" w:rsidRDefault="00737B7E" w:rsidP="00451015">
            <w:pPr>
              <w:jc w:val="both"/>
            </w:pPr>
            <w:r w:rsidRPr="009927FD">
              <w:t xml:space="preserve">директор </w:t>
            </w:r>
            <w:r>
              <w:t>ООО</w:t>
            </w:r>
            <w:r w:rsidRPr="009927FD">
              <w:t xml:space="preserve"> «Коммунальный сервис» (по согласованию</w:t>
            </w:r>
            <w:r>
              <w:t>)</w:t>
            </w:r>
          </w:p>
        </w:tc>
        <w:tc>
          <w:tcPr>
            <w:tcW w:w="6095" w:type="dxa"/>
            <w:tcBorders>
              <w:top w:val="single" w:sz="4" w:space="0" w:color="000000"/>
              <w:left w:val="single" w:sz="4" w:space="0" w:color="000000"/>
              <w:bottom w:val="single" w:sz="4" w:space="0" w:color="auto"/>
              <w:right w:val="single" w:sz="4" w:space="0" w:color="000000"/>
            </w:tcBorders>
          </w:tcPr>
          <w:p w:rsidR="00737B7E" w:rsidRPr="0085082E" w:rsidRDefault="00737B7E" w:rsidP="00451015">
            <w:pPr>
              <w:jc w:val="both"/>
            </w:pPr>
            <w:r w:rsidRPr="0085082E">
              <w:t xml:space="preserve">Участвует в работе паводковой комиссии поселения. </w:t>
            </w:r>
          </w:p>
          <w:p w:rsidR="00737B7E" w:rsidRDefault="00737B7E" w:rsidP="00451015">
            <w:r w:rsidRPr="0085082E">
              <w:t xml:space="preserve">Осуществляет мониторинг ледовой и паводковой обстановки в </w:t>
            </w:r>
            <w:r>
              <w:t>ЛПХ по ул. Пушкина д. № 3 и № 4, ул. Энгельса д. №, 15, 17, 20, 24, 22, 20, 26 и по ул. Кубнинская д. 1А с.Комсомольское.</w:t>
            </w:r>
          </w:p>
          <w:p w:rsidR="00737B7E" w:rsidRDefault="00737B7E" w:rsidP="00451015">
            <w:r w:rsidRPr="0085082E">
              <w:t xml:space="preserve"> О</w:t>
            </w:r>
            <w:r>
              <w:t>рганизует</w:t>
            </w:r>
            <w:r w:rsidRPr="0085082E">
              <w:t xml:space="preserve"> подворовый обход </w:t>
            </w:r>
            <w:r>
              <w:t>вышеперечисленных хозяйств</w:t>
            </w:r>
            <w:r w:rsidRPr="0085082E">
              <w:t xml:space="preserve"> с целью подготовки предварительных списков населения, подлежащего эвакуации  и вручения памяток. Совместно с заместителем председателя паводковой комиссии поселения составляет данные списки. Осуществляет оповещение населения об угрозе возникновения или возникновении чрезвычайной ситуации, о начале эвакуации, времени прибытия к месту сбора  для регистрации  и эвакуации. Ведет учет эвакуированных граждан, уточняет списки граждан на эвакуацию. В случае введения режима   ЧС совместно с заместителем председателя паводковой комиссии поселения составляет списки населения на выдачу продуктов питания. Контролирует выдачу продуктов питания. Исполняет иные распоряжения председателя или заместителя председателя паводковой комиссии поселения в рамках подготовки  и проведения  безаварийного прохождения весеннего паводка.</w:t>
            </w:r>
          </w:p>
          <w:p w:rsidR="00737B7E" w:rsidRPr="0085082E" w:rsidRDefault="00737B7E" w:rsidP="00451015"/>
        </w:tc>
      </w:tr>
      <w:tr w:rsidR="00737B7E" w:rsidTr="00451015">
        <w:trPr>
          <w:trHeight w:val="625"/>
        </w:trPr>
        <w:tc>
          <w:tcPr>
            <w:tcW w:w="3936" w:type="dxa"/>
            <w:tcBorders>
              <w:top w:val="single" w:sz="4" w:space="0" w:color="auto"/>
              <w:left w:val="single" w:sz="4" w:space="0" w:color="000000"/>
              <w:bottom w:val="single" w:sz="4" w:space="0" w:color="000000"/>
              <w:right w:val="single" w:sz="4" w:space="0" w:color="000000"/>
            </w:tcBorders>
          </w:tcPr>
          <w:p w:rsidR="00737B7E" w:rsidRPr="009927FD" w:rsidRDefault="00737B7E" w:rsidP="00451015">
            <w:pPr>
              <w:jc w:val="both"/>
            </w:pPr>
            <w:r>
              <w:t>Мухутдинов З.З</w:t>
            </w:r>
            <w:r w:rsidRPr="009927FD">
              <w:t>.</w:t>
            </w:r>
          </w:p>
          <w:p w:rsidR="00737B7E" w:rsidRPr="009927FD" w:rsidRDefault="00737B7E" w:rsidP="00451015">
            <w:pPr>
              <w:jc w:val="both"/>
            </w:pPr>
            <w:r w:rsidRPr="009927FD">
              <w:t>тел.5-15-05</w:t>
            </w:r>
          </w:p>
          <w:p w:rsidR="00737B7E" w:rsidRPr="009927FD" w:rsidRDefault="00737B7E" w:rsidP="00451015">
            <w:pPr>
              <w:jc w:val="both"/>
            </w:pPr>
            <w:r w:rsidRPr="009927FD">
              <w:t>8-927-848-34-47 директор Комсомольского филиала ФГБУ «Управление Чувашмелиоводхоз»</w:t>
            </w:r>
          </w:p>
          <w:p w:rsidR="00737B7E" w:rsidRPr="009927FD" w:rsidRDefault="00737B7E" w:rsidP="00451015">
            <w:r>
              <w:t>(по согласованию)</w:t>
            </w:r>
          </w:p>
        </w:tc>
        <w:tc>
          <w:tcPr>
            <w:tcW w:w="6095" w:type="dxa"/>
            <w:tcBorders>
              <w:top w:val="single" w:sz="4" w:space="0" w:color="auto"/>
              <w:left w:val="single" w:sz="4" w:space="0" w:color="000000"/>
              <w:bottom w:val="single" w:sz="4" w:space="0" w:color="000000"/>
              <w:right w:val="single" w:sz="4" w:space="0" w:color="000000"/>
            </w:tcBorders>
          </w:tcPr>
          <w:p w:rsidR="00737B7E" w:rsidRPr="0085082E" w:rsidRDefault="00737B7E" w:rsidP="00451015">
            <w:pPr>
              <w:jc w:val="both"/>
            </w:pPr>
            <w:r w:rsidRPr="0085082E">
              <w:t xml:space="preserve">Участвует в работе паводковой комиссии поселения. </w:t>
            </w:r>
          </w:p>
          <w:p w:rsidR="00737B7E" w:rsidRPr="0085082E" w:rsidRDefault="00737B7E" w:rsidP="00451015">
            <w:r w:rsidRPr="0085082E">
              <w:t xml:space="preserve">Осуществляет мониторинг ледовой и </w:t>
            </w:r>
            <w:r>
              <w:t>паводковой обстановки.</w:t>
            </w:r>
          </w:p>
        </w:tc>
      </w:tr>
    </w:tbl>
    <w:p w:rsidR="00737B7E" w:rsidRPr="00BA7510" w:rsidRDefault="00737B7E" w:rsidP="00737B7E">
      <w:pPr>
        <w:pStyle w:val="19"/>
        <w:rPr>
          <w:rFonts w:ascii="Times New Roman" w:hAnsi="Times New Roman"/>
          <w:sz w:val="26"/>
          <w:szCs w:val="26"/>
        </w:rPr>
        <w:sectPr w:rsidR="00737B7E" w:rsidRPr="00BA7510" w:rsidSect="00737B7E">
          <w:pgSz w:w="11907" w:h="16840" w:code="9"/>
          <w:pgMar w:top="567" w:right="851" w:bottom="1134" w:left="1418" w:header="709" w:footer="709" w:gutter="0"/>
          <w:cols w:space="708"/>
          <w:docGrid w:linePitch="381"/>
        </w:sectPr>
      </w:pPr>
    </w:p>
    <w:p w:rsidR="00737B7E" w:rsidRDefault="00737B7E" w:rsidP="00737B7E">
      <w:pPr>
        <w:jc w:val="right"/>
      </w:pPr>
      <w:r>
        <w:lastRenderedPageBreak/>
        <w:t xml:space="preserve">                                                                                                                 </w:t>
      </w: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pPr>
    </w:p>
    <w:p w:rsidR="00737B7E" w:rsidRDefault="00737B7E" w:rsidP="00737B7E">
      <w:pPr>
        <w:jc w:val="right"/>
        <w:rPr>
          <w:sz w:val="22"/>
          <w:szCs w:val="22"/>
        </w:rPr>
      </w:pPr>
      <w:r>
        <w:t xml:space="preserve">     </w:t>
      </w:r>
      <w:r>
        <w:rPr>
          <w:sz w:val="22"/>
          <w:szCs w:val="22"/>
        </w:rPr>
        <w:t>Приложение №3</w:t>
      </w:r>
    </w:p>
    <w:p w:rsidR="00737B7E" w:rsidRPr="00A07E05" w:rsidRDefault="00737B7E" w:rsidP="00737B7E">
      <w:pPr>
        <w:jc w:val="right"/>
        <w:rPr>
          <w:sz w:val="22"/>
          <w:szCs w:val="22"/>
        </w:rPr>
      </w:pPr>
    </w:p>
    <w:p w:rsidR="00737B7E" w:rsidRPr="002814B6" w:rsidRDefault="00737B7E" w:rsidP="00737B7E">
      <w:pPr>
        <w:ind w:firstLine="720"/>
        <w:jc w:val="center"/>
      </w:pPr>
      <w:r w:rsidRPr="00506ECE">
        <w:rPr>
          <w:sz w:val="28"/>
          <w:szCs w:val="28"/>
        </w:rPr>
        <w:t xml:space="preserve">                                                              </w:t>
      </w:r>
      <w:r w:rsidRPr="002814B6">
        <w:t>Утвержден</w:t>
      </w:r>
    </w:p>
    <w:p w:rsidR="00737B7E" w:rsidRPr="002814B6" w:rsidRDefault="00737B7E" w:rsidP="00737B7E">
      <w:pPr>
        <w:ind w:firstLine="720"/>
        <w:jc w:val="center"/>
      </w:pPr>
      <w:r w:rsidRPr="002814B6">
        <w:t xml:space="preserve">                                                             постановлением администрации</w:t>
      </w:r>
    </w:p>
    <w:p w:rsidR="00737B7E" w:rsidRPr="002814B6" w:rsidRDefault="00737B7E" w:rsidP="00737B7E">
      <w:pPr>
        <w:ind w:left="3528" w:firstLine="720"/>
        <w:jc w:val="center"/>
      </w:pPr>
      <w:r w:rsidRPr="002814B6">
        <w:t xml:space="preserve">            Комсомольского сельского поселения                               Комсомольского района</w:t>
      </w:r>
    </w:p>
    <w:p w:rsidR="00737B7E" w:rsidRPr="002814B6" w:rsidRDefault="00737B7E" w:rsidP="00737B7E">
      <w:r w:rsidRPr="002814B6">
        <w:t xml:space="preserve">                                                               </w:t>
      </w:r>
      <w:r>
        <w:t xml:space="preserve">                           « 02</w:t>
      </w:r>
      <w:r w:rsidRPr="002814B6">
        <w:t xml:space="preserve">» </w:t>
      </w:r>
      <w:r>
        <w:t>февраля</w:t>
      </w:r>
      <w:r w:rsidRPr="002814B6">
        <w:t xml:space="preserve">  20</w:t>
      </w:r>
      <w:r>
        <w:t>21 г. № 25</w:t>
      </w:r>
    </w:p>
    <w:p w:rsidR="00737B7E" w:rsidRPr="002814B6" w:rsidRDefault="00737B7E" w:rsidP="00737B7E">
      <w:pPr>
        <w:pStyle w:val="af8"/>
        <w:shd w:val="clear" w:color="auto" w:fill="FFFFFF"/>
        <w:spacing w:before="0" w:beforeAutospacing="0" w:after="0" w:afterAutospacing="0"/>
        <w:jc w:val="center"/>
        <w:rPr>
          <w:rStyle w:val="afff5"/>
          <w:rFonts w:ascii="Tahoma" w:hAnsi="Tahoma" w:cs="Tahoma"/>
          <w:color w:val="000000"/>
        </w:rPr>
      </w:pPr>
    </w:p>
    <w:p w:rsidR="00737B7E" w:rsidRDefault="00737B7E" w:rsidP="00737B7E">
      <w:pPr>
        <w:pStyle w:val="af8"/>
        <w:shd w:val="clear" w:color="auto" w:fill="FFFFFF"/>
        <w:spacing w:before="0" w:beforeAutospacing="0" w:after="0" w:afterAutospacing="0"/>
        <w:jc w:val="center"/>
        <w:rPr>
          <w:rStyle w:val="afff5"/>
          <w:rFonts w:ascii="Tahoma" w:hAnsi="Tahoma" w:cs="Tahoma"/>
          <w:color w:val="000000"/>
          <w:sz w:val="17"/>
          <w:szCs w:val="17"/>
        </w:rPr>
      </w:pPr>
    </w:p>
    <w:p w:rsidR="00737B7E" w:rsidRDefault="00737B7E" w:rsidP="00737B7E">
      <w:pPr>
        <w:pStyle w:val="af8"/>
        <w:shd w:val="clear" w:color="auto" w:fill="FFFFFF"/>
        <w:spacing w:before="0" w:beforeAutospacing="0" w:after="0" w:afterAutospacing="0"/>
        <w:jc w:val="center"/>
        <w:rPr>
          <w:rStyle w:val="afff5"/>
          <w:rFonts w:ascii="Tahoma" w:hAnsi="Tahoma" w:cs="Tahoma"/>
          <w:color w:val="000000"/>
          <w:sz w:val="17"/>
          <w:szCs w:val="17"/>
        </w:rPr>
      </w:pPr>
    </w:p>
    <w:p w:rsidR="00737B7E" w:rsidRDefault="00737B7E" w:rsidP="00737B7E">
      <w:pPr>
        <w:pStyle w:val="af8"/>
        <w:shd w:val="clear" w:color="auto" w:fill="FFFFFF"/>
        <w:spacing w:before="0" w:beforeAutospacing="0" w:after="0" w:afterAutospacing="0"/>
        <w:jc w:val="center"/>
        <w:rPr>
          <w:rFonts w:ascii="Tahoma" w:hAnsi="Tahoma" w:cs="Tahoma"/>
          <w:color w:val="000000"/>
          <w:sz w:val="17"/>
          <w:szCs w:val="17"/>
        </w:rPr>
      </w:pPr>
      <w:r>
        <w:rPr>
          <w:rStyle w:val="afff5"/>
          <w:rFonts w:ascii="Tahoma" w:hAnsi="Tahoma" w:cs="Tahoma"/>
          <w:color w:val="000000"/>
          <w:sz w:val="17"/>
          <w:szCs w:val="17"/>
        </w:rPr>
        <w:t>СХЕМА ОПОВЕЩЕНИЯ</w:t>
      </w:r>
    </w:p>
    <w:p w:rsidR="00737B7E" w:rsidRDefault="00737B7E" w:rsidP="00737B7E">
      <w:pPr>
        <w:pStyle w:val="af8"/>
        <w:shd w:val="clear" w:color="auto" w:fill="FFFFFF"/>
        <w:spacing w:before="0" w:beforeAutospacing="0" w:after="0" w:afterAutospacing="0"/>
        <w:jc w:val="center"/>
        <w:rPr>
          <w:rFonts w:ascii="Tahoma" w:hAnsi="Tahoma" w:cs="Tahoma"/>
          <w:color w:val="000000"/>
          <w:sz w:val="17"/>
          <w:szCs w:val="17"/>
        </w:rPr>
      </w:pPr>
      <w:r>
        <w:rPr>
          <w:rStyle w:val="afff5"/>
          <w:rFonts w:ascii="Tahoma" w:hAnsi="Tahoma" w:cs="Tahoma"/>
          <w:color w:val="000000"/>
          <w:sz w:val="17"/>
          <w:szCs w:val="17"/>
        </w:rPr>
        <w:t>в случае угрозы или возникновения наводнения </w:t>
      </w:r>
    </w:p>
    <w:p w:rsidR="00737B7E" w:rsidRDefault="00737B7E" w:rsidP="00737B7E"/>
    <w:p w:rsidR="00737B7E" w:rsidRDefault="00737B7E" w:rsidP="00737B7E">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5715</wp:posOffset>
                </wp:positionV>
                <wp:extent cx="3200400" cy="825500"/>
                <wp:effectExtent l="5080" t="8255"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25500"/>
                        </a:xfrm>
                        <a:prstGeom prst="rect">
                          <a:avLst/>
                        </a:prstGeom>
                        <a:solidFill>
                          <a:srgbClr val="FFFFFF"/>
                        </a:solidFill>
                        <a:ln w="9525">
                          <a:solidFill>
                            <a:srgbClr val="000000"/>
                          </a:solidFill>
                          <a:miter lim="800000"/>
                          <a:headEnd/>
                          <a:tailEnd/>
                        </a:ln>
                      </wps:spPr>
                      <wps:txbx>
                        <w:txbxContent>
                          <w:p w:rsidR="00737B7E" w:rsidRDefault="00737B7E" w:rsidP="00737B7E">
                            <w:pPr>
                              <w:jc w:val="center"/>
                            </w:pPr>
                            <w:smartTag w:uri="urn:schemas-microsoft-com:office:smarttags" w:element="PersonName">
                              <w:r>
                                <w:t>Глава</w:t>
                              </w:r>
                            </w:smartTag>
                            <w:r>
                              <w:t xml:space="preserve"> Комсомольского сельского поселения</w:t>
                            </w:r>
                          </w:p>
                          <w:p w:rsidR="00737B7E" w:rsidRDefault="00737B7E" w:rsidP="00737B7E">
                            <w:pPr>
                              <w:jc w:val="center"/>
                            </w:pPr>
                            <w:r>
                              <w:t>Илларионова М.А.</w:t>
                            </w:r>
                          </w:p>
                          <w:p w:rsidR="00737B7E" w:rsidRDefault="00737B7E" w:rsidP="00737B7E">
                            <w:pPr>
                              <w:jc w:val="center"/>
                            </w:pPr>
                            <w:r>
                              <w:t>5-22-74</w:t>
                            </w:r>
                          </w:p>
                          <w:p w:rsidR="00737B7E" w:rsidRDefault="00737B7E" w:rsidP="00737B7E">
                            <w:pPr>
                              <w:jc w:val="center"/>
                            </w:pPr>
                            <w:r>
                              <w:t>9603115777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08pt;margin-top:.45pt;width:252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">
                <v:textbox>
                  <w:txbxContent>
                    <w:p w:rsidR="00737B7E" w:rsidRDefault="00737B7E" w:rsidP="00737B7E">
                      <w:pPr>
                        <w:jc w:val="center"/>
                      </w:pPr>
                      <w:smartTag w:uri="urn:schemas-microsoft-com:office:smarttags" w:element="PersonName">
                        <w:r>
                          <w:t>Глава</w:t>
                        </w:r>
                      </w:smartTag>
                      <w:r>
                        <w:t xml:space="preserve"> Комсомольского сельского поселения</w:t>
                      </w:r>
                    </w:p>
                    <w:p w:rsidR="00737B7E" w:rsidRDefault="00737B7E" w:rsidP="00737B7E">
                      <w:pPr>
                        <w:jc w:val="center"/>
                      </w:pPr>
                      <w:r>
                        <w:t>Илларионова М.А.</w:t>
                      </w:r>
                    </w:p>
                    <w:p w:rsidR="00737B7E" w:rsidRDefault="00737B7E" w:rsidP="00737B7E">
                      <w:pPr>
                        <w:jc w:val="center"/>
                      </w:pPr>
                      <w:r>
                        <w:t>5-22-74</w:t>
                      </w:r>
                    </w:p>
                    <w:p w:rsidR="00737B7E" w:rsidRDefault="00737B7E" w:rsidP="00737B7E">
                      <w:pPr>
                        <w:jc w:val="center"/>
                      </w:pPr>
                      <w:r>
                        <w:t>9603115777</w:t>
                      </w:r>
                    </w:p>
                  </w:txbxContent>
                </v:textbox>
              </v:rect>
            </w:pict>
          </mc:Fallback>
        </mc:AlternateContent>
      </w:r>
      <w:r>
        <w:rPr>
          <w:noProof/>
        </w:rPr>
        <mc:AlternateContent>
          <mc:Choice Requires="wpc">
            <w:drawing>
              <wp:inline distT="0" distB="0" distL="0" distR="0">
                <wp:extent cx="990600" cy="932180"/>
                <wp:effectExtent l="0" t="2540" r="4445"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C3B521" id="Полотно 28" o:spid="_x0000_s1026" editas="canvas" style="width:78pt;height:73.4pt;mso-position-horizontal-relative:char;mso-position-vertical-relative:line" coordsize="9906,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roGW7bAAAABQEAAA8AAABkcnMv&#10;ZG93bnJldi54bWxMj0FLxDAQhe+C/yGM4EXcdHW3lNp0EUEQwYO7CntMm7GpJpPSpLv13zvrRS/D&#10;PN7w5nvVZvZOHHCMfSAFy0UGAqkNpqdOwdvu8boAEZMmo10gVPCNETb1+VmlSxOO9IqHbeoEh1As&#10;tQKb0lBKGVuLXsdFGJDY+wij14nl2Ekz6iOHeydvsiyXXvfEH6we8MFi+7WdvILnNr/6XDbT3hcv&#10;7/Z27fZPabdS6vJivr8DkXBOf8dwwmd0qJmpCROZKJwCLpJ+58lb5ywbXlZ5Ab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Ca6Blu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6;height:9321;visibility:visible;mso-wrap-style:square">
                  <v:fill o:detectmouseclick="t"/>
                  <v:path o:connecttype="none"/>
                </v:shape>
                <w10:anchorlock/>
              </v:group>
            </w:pict>
          </mc:Fallback>
        </mc:AlternateContent>
      </w:r>
    </w:p>
    <w:p w:rsidR="00737B7E" w:rsidRDefault="00737B7E" w:rsidP="00737B7E">
      <w:r>
        <w:rPr>
          <w:noProof/>
        </w:rPr>
        <mc:AlternateContent>
          <mc:Choice Requires="wps">
            <w:drawing>
              <wp:anchor distT="0" distB="0" distL="114300" distR="114300" simplePos="0" relativeHeight="251669504" behindDoc="0" locked="0" layoutInCell="1" allowOverlap="1">
                <wp:simplePos x="0" y="0"/>
                <wp:positionH relativeFrom="column">
                  <wp:posOffset>2895600</wp:posOffset>
                </wp:positionH>
                <wp:positionV relativeFrom="paragraph">
                  <wp:posOffset>3810</wp:posOffset>
                </wp:positionV>
                <wp:extent cx="684530" cy="621030"/>
                <wp:effectExtent l="52705" t="53340" r="53340" b="495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6210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D9204" id="_x0000_t32" coordsize="21600,21600" o:spt="32" o:oned="t" path="m,l21600,21600e" filled="f">
                <v:path arrowok="t" fillok="f" o:connecttype="none"/>
                <o:lock v:ext="edit" shapetype="t"/>
              </v:shapetype>
              <v:shape id="Прямая со стрелкой 27" o:spid="_x0000_s1026" type="#_x0000_t32" style="position:absolute;margin-left:228pt;margin-top:.3pt;width:53.9pt;height:4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">
                <v:stroke startarrow="block"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3810</wp:posOffset>
                </wp:positionV>
                <wp:extent cx="685800" cy="621030"/>
                <wp:effectExtent l="52705" t="53340" r="52070"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210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40F8C" id="Прямая со стрелкой 26" o:spid="_x0000_s1026" type="#_x0000_t32" style="position:absolute;margin-left:168pt;margin-top:.3pt;width:54pt;height:48.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">
                <v:stroke startarrow="block" endarrow="block"/>
              </v:shape>
            </w:pict>
          </mc:Fallback>
        </mc:AlternateContent>
      </w:r>
    </w:p>
    <w:p w:rsidR="00737B7E" w:rsidRDefault="00737B7E" w:rsidP="00737B7E"/>
    <w:p w:rsidR="00737B7E" w:rsidRDefault="00737B7E" w:rsidP="00737B7E"/>
    <w:p w:rsidR="00737B7E" w:rsidRDefault="00737B7E" w:rsidP="00737B7E"/>
    <w:p w:rsidR="00737B7E" w:rsidRDefault="00737B7E" w:rsidP="00737B7E">
      <w:pPr>
        <w:tabs>
          <w:tab w:val="center" w:pos="4844"/>
        </w:tabs>
      </w:pPr>
      <w:r>
        <w:rPr>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27305</wp:posOffset>
                </wp:positionV>
                <wp:extent cx="2133600" cy="1035050"/>
                <wp:effectExtent l="5080" t="6350" r="1397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35050"/>
                        </a:xfrm>
                        <a:prstGeom prst="rect">
                          <a:avLst/>
                        </a:prstGeom>
                        <a:solidFill>
                          <a:srgbClr val="FFFFFF"/>
                        </a:solidFill>
                        <a:ln w="9525">
                          <a:solidFill>
                            <a:srgbClr val="000000"/>
                          </a:solidFill>
                          <a:miter lim="800000"/>
                          <a:headEnd/>
                          <a:tailEnd/>
                        </a:ln>
                      </wps:spPr>
                      <wps:txbx>
                        <w:txbxContent>
                          <w:p w:rsidR="00737B7E" w:rsidRDefault="00737B7E" w:rsidP="00737B7E">
                            <w:pPr>
                              <w:jc w:val="center"/>
                            </w:pPr>
                            <w:r>
                              <w:t>ЕДДС</w:t>
                            </w:r>
                          </w:p>
                          <w:p w:rsidR="00737B7E" w:rsidRDefault="00737B7E" w:rsidP="00737B7E">
                            <w:pPr>
                              <w:jc w:val="center"/>
                            </w:pPr>
                            <w:r>
                              <w:t>5-18-40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252pt;margin-top:2.15pt;width:168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">
                <v:textbox>
                  <w:txbxContent>
                    <w:p w:rsidR="00737B7E" w:rsidRDefault="00737B7E" w:rsidP="00737B7E">
                      <w:pPr>
                        <w:jc w:val="center"/>
                      </w:pPr>
                      <w:r>
                        <w:t>ЕДДС</w:t>
                      </w:r>
                    </w:p>
                    <w:p w:rsidR="00737B7E" w:rsidRDefault="00737B7E" w:rsidP="00737B7E">
                      <w:pPr>
                        <w:jc w:val="center"/>
                      </w:pPr>
                      <w:r>
                        <w:t>5-18-40</w:t>
                      </w:r>
                    </w:p>
                  </w:txbxContent>
                </v:textbox>
              </v:rect>
            </w:pict>
          </mc:Fallback>
        </mc:AlternateContent>
      </w:r>
      <w:r>
        <w:rPr>
          <w:noProof/>
        </w:rPr>
        <mc:AlternateContent>
          <mc:Choice Requires="wpc">
            <w:drawing>
              <wp:inline distT="0" distB="0" distL="0" distR="0">
                <wp:extent cx="2286000" cy="1035685"/>
                <wp:effectExtent l="5080" t="7620" r="13970" b="1397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7"/>
                        <wps:cNvSpPr>
                          <a:spLocks noChangeArrowheads="1"/>
                        </wps:cNvSpPr>
                        <wps:spPr bwMode="auto">
                          <a:xfrm>
                            <a:off x="0" y="0"/>
                            <a:ext cx="2286000" cy="1035685"/>
                          </a:xfrm>
                          <a:prstGeom prst="rect">
                            <a:avLst/>
                          </a:prstGeom>
                          <a:solidFill>
                            <a:srgbClr val="FFFFFF"/>
                          </a:solidFill>
                          <a:ln w="9525">
                            <a:solidFill>
                              <a:srgbClr val="000000"/>
                            </a:solidFill>
                            <a:miter lim="800000"/>
                            <a:headEnd/>
                            <a:tailEnd/>
                          </a:ln>
                        </wps:spPr>
                        <wps:txbx>
                          <w:txbxContent>
                            <w:p w:rsidR="00737B7E" w:rsidRDefault="00737B7E" w:rsidP="00737B7E">
                              <w:pPr>
                                <w:jc w:val="center"/>
                              </w:pPr>
                              <w:r>
                                <w:t>Зам. главы сельского поселения</w:t>
                              </w:r>
                            </w:p>
                            <w:p w:rsidR="00737B7E" w:rsidRDefault="00737B7E" w:rsidP="00737B7E">
                              <w:pPr>
                                <w:jc w:val="center"/>
                              </w:pPr>
                              <w:r>
                                <w:t>Абросимов О.Г.</w:t>
                              </w:r>
                            </w:p>
                            <w:p w:rsidR="00737B7E" w:rsidRDefault="00737B7E" w:rsidP="00737B7E">
                              <w:pPr>
                                <w:jc w:val="center"/>
                              </w:pPr>
                              <w:r>
                                <w:t>9063890053</w:t>
                              </w:r>
                            </w:p>
                            <w:p w:rsidR="00737B7E" w:rsidRDefault="00737B7E" w:rsidP="00737B7E">
                              <w:pPr>
                                <w:jc w:val="center"/>
                              </w:pPr>
                              <w:r>
                                <w:t>5-22-75</w:t>
                              </w:r>
                            </w:p>
                          </w:txbxContent>
                        </wps:txbx>
                        <wps:bodyPr rot="0" vert="horz" wrap="square" lIns="91440" tIns="45720" rIns="91440" bIns="45720" anchor="t" anchorCtr="0" upright="1">
                          <a:noAutofit/>
                        </wps:bodyPr>
                      </wps:wsp>
                    </wpc:wpc>
                  </a:graphicData>
                </a:graphic>
              </wp:inline>
            </w:drawing>
          </mc:Choice>
          <mc:Fallback>
            <w:pict>
              <v:group id="Полотно 24" o:spid="_x0000_s1028" editas="canvas" style="width:180pt;height:81.55pt;mso-position-horizontal-relative:char;mso-position-vertical-relative:line" coordsize="22860,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2860;height:10356;visibility:visible;mso-wrap-style:square">
                  <v:fill o:detectmouseclick="t"/>
                  <v:path o:connecttype="none"/>
                </v:shape>
                <v:rect id="Rectangle 7" o:spid="_x0000_s1030" style="position:absolute;width:22860;height:10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37B7E" w:rsidRDefault="00737B7E" w:rsidP="00737B7E">
                        <w:pPr>
                          <w:jc w:val="center"/>
                        </w:pPr>
                        <w:r>
                          <w:t>Зам. главы сельского поселения</w:t>
                        </w:r>
                      </w:p>
                      <w:p w:rsidR="00737B7E" w:rsidRDefault="00737B7E" w:rsidP="00737B7E">
                        <w:pPr>
                          <w:jc w:val="center"/>
                        </w:pPr>
                        <w:r>
                          <w:t>Абросимов О.Г.</w:t>
                        </w:r>
                      </w:p>
                      <w:p w:rsidR="00737B7E" w:rsidRDefault="00737B7E" w:rsidP="00737B7E">
                        <w:pPr>
                          <w:jc w:val="center"/>
                        </w:pPr>
                        <w:r>
                          <w:t>9063890053</w:t>
                        </w:r>
                      </w:p>
                      <w:p w:rsidR="00737B7E" w:rsidRDefault="00737B7E" w:rsidP="00737B7E">
                        <w:pPr>
                          <w:jc w:val="center"/>
                        </w:pPr>
                        <w:r>
                          <w:t>5-22-75</w:t>
                        </w:r>
                      </w:p>
                    </w:txbxContent>
                  </v:textbox>
                </v:rect>
                <w10:anchorlock/>
              </v:group>
            </w:pict>
          </mc:Fallback>
        </mc:AlternateContent>
      </w:r>
      <w:r>
        <w:tab/>
      </w:r>
    </w:p>
    <w:p w:rsidR="00737B7E" w:rsidRPr="00172FD2" w:rsidRDefault="00737B7E" w:rsidP="00737B7E">
      <w:r>
        <w:rPr>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20320</wp:posOffset>
                </wp:positionV>
                <wp:extent cx="3200400" cy="517525"/>
                <wp:effectExtent l="24130" t="56515" r="23495" b="546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517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5F5A" id="Прямая со стрелкой 22" o:spid="_x0000_s1026" type="#_x0000_t32" style="position:absolute;margin-left:108pt;margin-top:1.6pt;width:252pt;height: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">
                <v:stroke startarrow="block"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990600</wp:posOffset>
                </wp:positionH>
                <wp:positionV relativeFrom="paragraph">
                  <wp:posOffset>20320</wp:posOffset>
                </wp:positionV>
                <wp:extent cx="304800" cy="517525"/>
                <wp:effectExtent l="52705" t="37465" r="52070" b="450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17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E6C04" id="Прямая со стрелкой 21" o:spid="_x0000_s1026" type="#_x0000_t32" style="position:absolute;margin-left:78pt;margin-top:1.6pt;width:24pt;height:40.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1295400</wp:posOffset>
                </wp:positionH>
                <wp:positionV relativeFrom="paragraph">
                  <wp:posOffset>20320</wp:posOffset>
                </wp:positionV>
                <wp:extent cx="1219200" cy="517525"/>
                <wp:effectExtent l="33655" t="56515" r="33020" b="546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517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0C6B" id="Прямая со стрелкой 20" o:spid="_x0000_s1026" type="#_x0000_t32" style="position:absolute;margin-left:102pt;margin-top:1.6pt;width:96pt;height: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">
                <v:stroke startarrow="block" endarrow="block"/>
              </v:shape>
            </w:pict>
          </mc:Fallback>
        </mc:AlternateContent>
      </w:r>
    </w:p>
    <w:p w:rsidR="00737B7E" w:rsidRPr="00172FD2" w:rsidRDefault="00737B7E" w:rsidP="00737B7E"/>
    <w:p w:rsidR="00737B7E" w:rsidRPr="00172FD2" w:rsidRDefault="00737B7E" w:rsidP="00737B7E"/>
    <w:p w:rsidR="00737B7E" w:rsidRDefault="00737B7E" w:rsidP="00737B7E">
      <w:r>
        <w:rPr>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12065</wp:posOffset>
                </wp:positionV>
                <wp:extent cx="1600200" cy="828040"/>
                <wp:effectExtent l="5080" t="12065" r="1397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28040"/>
                        </a:xfrm>
                        <a:prstGeom prst="rect">
                          <a:avLst/>
                        </a:prstGeom>
                        <a:solidFill>
                          <a:srgbClr val="FFFFFF"/>
                        </a:solidFill>
                        <a:ln w="9525">
                          <a:solidFill>
                            <a:srgbClr val="000000"/>
                          </a:solidFill>
                          <a:miter lim="800000"/>
                          <a:headEnd/>
                          <a:tailEnd/>
                        </a:ln>
                      </wps:spPr>
                      <wps:txbx>
                        <w:txbxContent>
                          <w:p w:rsidR="00737B7E" w:rsidRDefault="00737B7E" w:rsidP="00737B7E">
                            <w:r>
                              <w:t>Акчурина Н.Н.</w:t>
                            </w:r>
                          </w:p>
                          <w:p w:rsidR="00737B7E" w:rsidRDefault="00737B7E" w:rsidP="00737B7E">
                            <w:r>
                              <w:t>специалист с/пос.</w:t>
                            </w:r>
                          </w:p>
                          <w:p w:rsidR="00737B7E" w:rsidRDefault="00737B7E" w:rsidP="00737B7E">
                            <w:r>
                              <w:t>5-14-06</w:t>
                            </w:r>
                          </w:p>
                          <w:p w:rsidR="00737B7E" w:rsidRDefault="00737B7E" w:rsidP="00737B7E">
                            <w:r>
                              <w:t>9196681945</w:t>
                            </w:r>
                          </w:p>
                          <w:p w:rsidR="00737B7E" w:rsidRDefault="00737B7E" w:rsidP="0073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324pt;margin-top:.95pt;width:126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">
                <v:textbox>
                  <w:txbxContent>
                    <w:p w:rsidR="00737B7E" w:rsidRDefault="00737B7E" w:rsidP="00737B7E">
                      <w:r>
                        <w:t>Акчурина Н.Н.</w:t>
                      </w:r>
                    </w:p>
                    <w:p w:rsidR="00737B7E" w:rsidRDefault="00737B7E" w:rsidP="00737B7E">
                      <w:r>
                        <w:t>специалист с/пос.</w:t>
                      </w:r>
                    </w:p>
                    <w:p w:rsidR="00737B7E" w:rsidRDefault="00737B7E" w:rsidP="00737B7E">
                      <w:r>
                        <w:t>5-14-06</w:t>
                      </w:r>
                    </w:p>
                    <w:p w:rsidR="00737B7E" w:rsidRDefault="00737B7E" w:rsidP="00737B7E">
                      <w:r>
                        <w:t>9196681945</w:t>
                      </w:r>
                    </w:p>
                    <w:p w:rsidR="00737B7E" w:rsidRDefault="00737B7E" w:rsidP="00737B7E"/>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12065</wp:posOffset>
                </wp:positionV>
                <wp:extent cx="1600200" cy="828040"/>
                <wp:effectExtent l="5080" t="12065" r="1397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28040"/>
                        </a:xfrm>
                        <a:prstGeom prst="rect">
                          <a:avLst/>
                        </a:prstGeom>
                        <a:solidFill>
                          <a:srgbClr val="FFFFFF"/>
                        </a:solidFill>
                        <a:ln w="9525">
                          <a:solidFill>
                            <a:srgbClr val="000000"/>
                          </a:solidFill>
                          <a:miter lim="800000"/>
                          <a:headEnd/>
                          <a:tailEnd/>
                        </a:ln>
                      </wps:spPr>
                      <wps:txbx>
                        <w:txbxContent>
                          <w:p w:rsidR="00737B7E" w:rsidRDefault="00737B7E" w:rsidP="00737B7E">
                            <w:smartTag w:uri="urn:schemas-microsoft-com:office:smarttags" w:element="PersonName">
                              <w:r>
                                <w:t>Атласкина</w:t>
                              </w:r>
                            </w:smartTag>
                            <w:r>
                              <w:t xml:space="preserve"> Е.А.</w:t>
                            </w:r>
                            <w:r w:rsidRPr="00172FD2">
                              <w:t xml:space="preserve"> </w:t>
                            </w:r>
                            <w:r>
                              <w:t>специалист с/пос.</w:t>
                            </w:r>
                          </w:p>
                          <w:p w:rsidR="00737B7E" w:rsidRDefault="00737B7E" w:rsidP="00737B7E">
                            <w:r>
                              <w:t>5-14-06</w:t>
                            </w:r>
                          </w:p>
                          <w:p w:rsidR="00737B7E" w:rsidRDefault="00737B7E" w:rsidP="00737B7E">
                            <w:r>
                              <w:t>9626017135</w:t>
                            </w:r>
                          </w:p>
                          <w:p w:rsidR="00737B7E" w:rsidRDefault="00737B7E" w:rsidP="0073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162pt;margin-top:.95pt;width:126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">
                <v:textbox>
                  <w:txbxContent>
                    <w:p w:rsidR="00737B7E" w:rsidRDefault="00737B7E" w:rsidP="00737B7E">
                      <w:smartTag w:uri="urn:schemas-microsoft-com:office:smarttags" w:element="PersonName">
                        <w:r>
                          <w:t>Атласкина</w:t>
                        </w:r>
                      </w:smartTag>
                      <w:r>
                        <w:t xml:space="preserve"> Е.А.</w:t>
                      </w:r>
                      <w:r w:rsidRPr="00172FD2">
                        <w:t xml:space="preserve"> </w:t>
                      </w:r>
                      <w:r>
                        <w:t>специалист с/пос.</w:t>
                      </w:r>
                    </w:p>
                    <w:p w:rsidR="00737B7E" w:rsidRDefault="00737B7E" w:rsidP="00737B7E">
                      <w:r>
                        <w:t>5-14-06</w:t>
                      </w:r>
                    </w:p>
                    <w:p w:rsidR="00737B7E" w:rsidRDefault="00737B7E" w:rsidP="00737B7E">
                      <w:r>
                        <w:t>9626017135</w:t>
                      </w:r>
                    </w:p>
                    <w:p w:rsidR="00737B7E" w:rsidRDefault="00737B7E" w:rsidP="00737B7E"/>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12065</wp:posOffset>
                </wp:positionV>
                <wp:extent cx="1676400" cy="828040"/>
                <wp:effectExtent l="5080" t="12065" r="1397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28040"/>
                        </a:xfrm>
                        <a:prstGeom prst="rect">
                          <a:avLst/>
                        </a:prstGeom>
                        <a:solidFill>
                          <a:srgbClr val="FFFFFF"/>
                        </a:solidFill>
                        <a:ln w="9525">
                          <a:solidFill>
                            <a:srgbClr val="000000"/>
                          </a:solidFill>
                          <a:miter lim="800000"/>
                          <a:headEnd/>
                          <a:tailEnd/>
                        </a:ln>
                      </wps:spPr>
                      <wps:txbx>
                        <w:txbxContent>
                          <w:p w:rsidR="00737B7E" w:rsidRDefault="00737B7E" w:rsidP="00737B7E">
                            <w:r>
                              <w:t>Зайкова Е.Н.</w:t>
                            </w:r>
                          </w:p>
                          <w:p w:rsidR="00737B7E" w:rsidRDefault="00737B7E" w:rsidP="00737B7E">
                            <w:r>
                              <w:t>специалист с/пос.</w:t>
                            </w:r>
                          </w:p>
                          <w:p w:rsidR="00737B7E" w:rsidRDefault="00737B7E" w:rsidP="00737B7E">
                            <w:r>
                              <w:t>5-14-06</w:t>
                            </w:r>
                          </w:p>
                          <w:p w:rsidR="00737B7E" w:rsidRDefault="00737B7E" w:rsidP="00737B7E">
                            <w:r>
                              <w:t>9278654011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margin-left:-6pt;margin-top:.95pt;width:13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">
                <v:textbox>
                  <w:txbxContent>
                    <w:p w:rsidR="00737B7E" w:rsidRDefault="00737B7E" w:rsidP="00737B7E">
                      <w:r>
                        <w:t>Зайкова Е.Н.</w:t>
                      </w:r>
                    </w:p>
                    <w:p w:rsidR="00737B7E" w:rsidRDefault="00737B7E" w:rsidP="00737B7E">
                      <w:r>
                        <w:t>специалист с/пос.</w:t>
                      </w:r>
                    </w:p>
                    <w:p w:rsidR="00737B7E" w:rsidRDefault="00737B7E" w:rsidP="00737B7E">
                      <w:r>
                        <w:t>5-14-06</w:t>
                      </w:r>
                    </w:p>
                    <w:p w:rsidR="00737B7E" w:rsidRDefault="00737B7E" w:rsidP="00737B7E">
                      <w:r>
                        <w:t>9278654011</w:t>
                      </w:r>
                    </w:p>
                  </w:txbxContent>
                </v:textbox>
              </v:rect>
            </w:pict>
          </mc:Fallback>
        </mc:AlternateContent>
      </w:r>
      <w:r>
        <w:t>специалист с/пос.</w:t>
      </w:r>
    </w:p>
    <w:p w:rsidR="00737B7E" w:rsidRDefault="00737B7E" w:rsidP="00737B7E">
      <w:r>
        <w:t>5-14-06</w:t>
      </w:r>
    </w:p>
    <w:p w:rsidR="00737B7E" w:rsidRDefault="00737B7E" w:rsidP="00737B7E"/>
    <w:p w:rsidR="00737B7E" w:rsidRPr="00D70A64" w:rsidRDefault="00737B7E" w:rsidP="00737B7E"/>
    <w:p w:rsidR="00737B7E" w:rsidRPr="00D70A64" w:rsidRDefault="00737B7E" w:rsidP="00737B7E">
      <w:r>
        <w:rPr>
          <w:noProof/>
        </w:rPr>
        <mc:AlternateContent>
          <mc:Choice Requires="wps">
            <w:drawing>
              <wp:anchor distT="0" distB="0" distL="114300" distR="114300" simplePos="0" relativeHeight="251675648" behindDoc="0" locked="0" layoutInCell="1" allowOverlap="1">
                <wp:simplePos x="0" y="0"/>
                <wp:positionH relativeFrom="column">
                  <wp:posOffset>4876800</wp:posOffset>
                </wp:positionH>
                <wp:positionV relativeFrom="paragraph">
                  <wp:posOffset>139700</wp:posOffset>
                </wp:positionV>
                <wp:extent cx="76200" cy="414020"/>
                <wp:effectExtent l="62230" t="31115" r="61595" b="311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14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8C156" id="Прямая со стрелкой 16" o:spid="_x0000_s1026" type="#_x0000_t32" style="position:absolute;margin-left:384pt;margin-top:11pt;width:6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139700</wp:posOffset>
                </wp:positionV>
                <wp:extent cx="76200" cy="414020"/>
                <wp:effectExtent l="62230" t="31115" r="61595" b="311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14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B7C1B" id="Прямая со стрелкой 15" o:spid="_x0000_s1026" type="#_x0000_t32" style="position:absolute;margin-left:234pt;margin-top:11pt;width:6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">
                <v:stroke startarrow="block"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609600</wp:posOffset>
                </wp:positionH>
                <wp:positionV relativeFrom="paragraph">
                  <wp:posOffset>139700</wp:posOffset>
                </wp:positionV>
                <wp:extent cx="76200" cy="414020"/>
                <wp:effectExtent l="62230" t="31115" r="61595" b="311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414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6B6F7" id="Прямая со стрелкой 14" o:spid="_x0000_s1026" type="#_x0000_t32" style="position:absolute;margin-left:48pt;margin-top:11pt;width:6pt;height:32.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">
                <v:stroke startarrow="block" endarrow="block"/>
              </v:shape>
            </w:pict>
          </mc:Fallback>
        </mc:AlternateContent>
      </w:r>
    </w:p>
    <w:p w:rsidR="00737B7E" w:rsidRPr="00D70A64" w:rsidRDefault="00737B7E" w:rsidP="00737B7E">
      <w:pPr>
        <w:tabs>
          <w:tab w:val="left" w:pos="3996"/>
        </w:tabs>
      </w:pPr>
      <w:r>
        <w:tab/>
      </w:r>
    </w:p>
    <w:p w:rsidR="00737B7E" w:rsidRPr="00D70A64" w:rsidRDefault="00737B7E" w:rsidP="00737B7E"/>
    <w:p w:rsidR="00737B7E" w:rsidRDefault="00737B7E" w:rsidP="00737B7E">
      <w:r>
        <w:rPr>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27940</wp:posOffset>
                </wp:positionV>
                <wp:extent cx="1676400" cy="1759585"/>
                <wp:effectExtent l="5080" t="6985" r="1397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59585"/>
                        </a:xfrm>
                        <a:prstGeom prst="rect">
                          <a:avLst/>
                        </a:prstGeom>
                        <a:solidFill>
                          <a:srgbClr val="FFFFFF"/>
                        </a:solidFill>
                        <a:ln w="9525">
                          <a:solidFill>
                            <a:srgbClr val="000000"/>
                          </a:solidFill>
                          <a:miter lim="800000"/>
                          <a:headEnd/>
                          <a:tailEnd/>
                        </a:ln>
                      </wps:spPr>
                      <wps:txbx>
                        <w:txbxContent>
                          <w:p w:rsidR="00737B7E" w:rsidRDefault="00737B7E" w:rsidP="00737B7E">
                            <w:r>
                              <w:t>Пушкина, д. 3</w:t>
                            </w:r>
                          </w:p>
                          <w:p w:rsidR="00737B7E" w:rsidRDefault="00737B7E" w:rsidP="00737B7E">
                            <w:r>
                              <w:t>Лукина Р.К</w:t>
                            </w:r>
                          </w:p>
                          <w:p w:rsidR="00737B7E" w:rsidRDefault="00737B7E" w:rsidP="00737B7E"/>
                          <w:p w:rsidR="00737B7E" w:rsidRDefault="00737B7E" w:rsidP="00737B7E">
                            <w:r>
                              <w:t>Пушкина, д. 4</w:t>
                            </w:r>
                          </w:p>
                          <w:p w:rsidR="00737B7E" w:rsidRDefault="00737B7E" w:rsidP="00737B7E">
                            <w:r>
                              <w:t>Одсипова Л.Г.</w:t>
                            </w:r>
                          </w:p>
                          <w:p w:rsidR="00737B7E" w:rsidRDefault="00737B7E" w:rsidP="00737B7E"/>
                          <w:p w:rsidR="00737B7E" w:rsidRDefault="00737B7E" w:rsidP="00737B7E">
                            <w:r>
                              <w:t>Энгельса, 26</w:t>
                            </w:r>
                          </w:p>
                          <w:p w:rsidR="00737B7E" w:rsidRDefault="00737B7E" w:rsidP="00737B7E">
                            <w:r>
                              <w:t>Дмитриев А.М.</w:t>
                            </w:r>
                          </w:p>
                          <w:p w:rsidR="00737B7E" w:rsidRDefault="00737B7E" w:rsidP="00737B7E"/>
                          <w:p w:rsidR="00737B7E" w:rsidRDefault="00737B7E" w:rsidP="0073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6pt;margin-top:2.2pt;width:132pt;height:1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">
                <v:textbox>
                  <w:txbxContent>
                    <w:p w:rsidR="00737B7E" w:rsidRDefault="00737B7E" w:rsidP="00737B7E">
                      <w:r>
                        <w:t>Пушкина, д. 3</w:t>
                      </w:r>
                    </w:p>
                    <w:p w:rsidR="00737B7E" w:rsidRDefault="00737B7E" w:rsidP="00737B7E">
                      <w:r>
                        <w:t>Лукина Р.К</w:t>
                      </w:r>
                    </w:p>
                    <w:p w:rsidR="00737B7E" w:rsidRDefault="00737B7E" w:rsidP="00737B7E"/>
                    <w:p w:rsidR="00737B7E" w:rsidRDefault="00737B7E" w:rsidP="00737B7E">
                      <w:r>
                        <w:t>Пушкина, д. 4</w:t>
                      </w:r>
                    </w:p>
                    <w:p w:rsidR="00737B7E" w:rsidRDefault="00737B7E" w:rsidP="00737B7E">
                      <w:r>
                        <w:t>Одсипова Л.Г.</w:t>
                      </w:r>
                    </w:p>
                    <w:p w:rsidR="00737B7E" w:rsidRDefault="00737B7E" w:rsidP="00737B7E"/>
                    <w:p w:rsidR="00737B7E" w:rsidRDefault="00737B7E" w:rsidP="00737B7E">
                      <w:r>
                        <w:t>Энгельса, 26</w:t>
                      </w:r>
                    </w:p>
                    <w:p w:rsidR="00737B7E" w:rsidRDefault="00737B7E" w:rsidP="00737B7E">
                      <w:r>
                        <w:t>Дмитриев А.М.</w:t>
                      </w:r>
                    </w:p>
                    <w:p w:rsidR="00737B7E" w:rsidRDefault="00737B7E" w:rsidP="00737B7E"/>
                    <w:p w:rsidR="00737B7E" w:rsidRDefault="00737B7E" w:rsidP="00737B7E"/>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4191000</wp:posOffset>
                </wp:positionH>
                <wp:positionV relativeFrom="paragraph">
                  <wp:posOffset>27940</wp:posOffset>
                </wp:positionV>
                <wp:extent cx="1524000" cy="1759585"/>
                <wp:effectExtent l="5080" t="6985" r="13970"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59585"/>
                        </a:xfrm>
                        <a:prstGeom prst="rect">
                          <a:avLst/>
                        </a:prstGeom>
                        <a:solidFill>
                          <a:srgbClr val="FFFFFF"/>
                        </a:solidFill>
                        <a:ln w="9525">
                          <a:solidFill>
                            <a:srgbClr val="000000"/>
                          </a:solidFill>
                          <a:miter lim="800000"/>
                          <a:headEnd/>
                          <a:tailEnd/>
                        </a:ln>
                      </wps:spPr>
                      <wps:txbx>
                        <w:txbxContent>
                          <w:p w:rsidR="00737B7E" w:rsidRDefault="00737B7E" w:rsidP="00737B7E">
                            <w:r>
                              <w:t>Энгельса, 28</w:t>
                            </w:r>
                          </w:p>
                          <w:p w:rsidR="00737B7E" w:rsidRDefault="00737B7E" w:rsidP="00737B7E">
                            <w:r>
                              <w:t>Пустующий дом</w:t>
                            </w:r>
                          </w:p>
                          <w:p w:rsidR="00737B7E" w:rsidRDefault="00737B7E" w:rsidP="00737B7E"/>
                          <w:p w:rsidR="00737B7E" w:rsidRDefault="00737B7E" w:rsidP="00737B7E">
                            <w:r>
                              <w:t>Кубнинская, д. 1А</w:t>
                            </w:r>
                          </w:p>
                          <w:p w:rsidR="00737B7E" w:rsidRDefault="00737B7E" w:rsidP="00737B7E">
                            <w:r>
                              <w:t>Шамсутдинов А.Х.</w:t>
                            </w:r>
                          </w:p>
                          <w:p w:rsidR="00737B7E" w:rsidRDefault="00737B7E" w:rsidP="00737B7E"/>
                          <w:p w:rsidR="00737B7E" w:rsidRDefault="00737B7E" w:rsidP="00737B7E">
                            <w:r>
                              <w:t>Энгельса, д. 22</w:t>
                            </w:r>
                          </w:p>
                          <w:p w:rsidR="00737B7E" w:rsidRDefault="00737B7E" w:rsidP="00737B7E">
                            <w:r>
                              <w:t>Пустующий дом</w:t>
                            </w:r>
                          </w:p>
                          <w:p w:rsidR="00737B7E" w:rsidRDefault="00737B7E" w:rsidP="0073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margin-left:330pt;margin-top:2.2pt;width:120pt;height:13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">
                <v:textbox>
                  <w:txbxContent>
                    <w:p w:rsidR="00737B7E" w:rsidRDefault="00737B7E" w:rsidP="00737B7E">
                      <w:r>
                        <w:t>Энгельса, 28</w:t>
                      </w:r>
                    </w:p>
                    <w:p w:rsidR="00737B7E" w:rsidRDefault="00737B7E" w:rsidP="00737B7E">
                      <w:r>
                        <w:t>Пустующий дом</w:t>
                      </w:r>
                    </w:p>
                    <w:p w:rsidR="00737B7E" w:rsidRDefault="00737B7E" w:rsidP="00737B7E"/>
                    <w:p w:rsidR="00737B7E" w:rsidRDefault="00737B7E" w:rsidP="00737B7E">
                      <w:r>
                        <w:t>Кубнинская, д. 1А</w:t>
                      </w:r>
                    </w:p>
                    <w:p w:rsidR="00737B7E" w:rsidRDefault="00737B7E" w:rsidP="00737B7E">
                      <w:r>
                        <w:t>Шамсутдинов А.Х.</w:t>
                      </w:r>
                    </w:p>
                    <w:p w:rsidR="00737B7E" w:rsidRDefault="00737B7E" w:rsidP="00737B7E"/>
                    <w:p w:rsidR="00737B7E" w:rsidRDefault="00737B7E" w:rsidP="00737B7E">
                      <w:r>
                        <w:t>Энгельса, д. 22</w:t>
                      </w:r>
                    </w:p>
                    <w:p w:rsidR="00737B7E" w:rsidRDefault="00737B7E" w:rsidP="00737B7E">
                      <w:r>
                        <w:t>Пустующий дом</w:t>
                      </w:r>
                    </w:p>
                    <w:p w:rsidR="00737B7E" w:rsidRDefault="00737B7E" w:rsidP="00737B7E"/>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27940</wp:posOffset>
                </wp:positionV>
                <wp:extent cx="1600200" cy="2277110"/>
                <wp:effectExtent l="5080" t="6985" r="1397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77110"/>
                        </a:xfrm>
                        <a:prstGeom prst="rect">
                          <a:avLst/>
                        </a:prstGeom>
                        <a:solidFill>
                          <a:srgbClr val="FFFFFF"/>
                        </a:solidFill>
                        <a:ln w="9525">
                          <a:solidFill>
                            <a:srgbClr val="000000"/>
                          </a:solidFill>
                          <a:miter lim="800000"/>
                          <a:headEnd/>
                          <a:tailEnd/>
                        </a:ln>
                      </wps:spPr>
                      <wps:txbx>
                        <w:txbxContent>
                          <w:p w:rsidR="00737B7E" w:rsidRDefault="00737B7E" w:rsidP="00737B7E">
                            <w:r>
                              <w:t>Энгельса, 15</w:t>
                            </w:r>
                          </w:p>
                          <w:p w:rsidR="00737B7E" w:rsidRDefault="00737B7E" w:rsidP="00737B7E">
                            <w:r>
                              <w:t>Музалова В.А.</w:t>
                            </w:r>
                          </w:p>
                          <w:p w:rsidR="00737B7E" w:rsidRDefault="00737B7E" w:rsidP="00737B7E"/>
                          <w:p w:rsidR="00737B7E" w:rsidRDefault="00737B7E" w:rsidP="00737B7E">
                            <w:r>
                              <w:t>Энгельса, 17</w:t>
                            </w:r>
                          </w:p>
                          <w:p w:rsidR="00737B7E" w:rsidRDefault="00737B7E" w:rsidP="00737B7E">
                            <w:r>
                              <w:t>Буланков А.В.</w:t>
                            </w:r>
                          </w:p>
                          <w:p w:rsidR="00737B7E" w:rsidRDefault="00737B7E" w:rsidP="00737B7E"/>
                          <w:p w:rsidR="00737B7E" w:rsidRDefault="00737B7E" w:rsidP="00737B7E">
                            <w:r>
                              <w:t>Энгельса, 20</w:t>
                            </w:r>
                          </w:p>
                          <w:p w:rsidR="00737B7E" w:rsidRDefault="00737B7E" w:rsidP="00737B7E">
                            <w:r>
                              <w:t>Григорьев В.Г.</w:t>
                            </w:r>
                          </w:p>
                          <w:p w:rsidR="00737B7E" w:rsidRDefault="00737B7E" w:rsidP="00737B7E"/>
                          <w:p w:rsidR="00737B7E" w:rsidRDefault="00737B7E" w:rsidP="00737B7E">
                            <w:r>
                              <w:t>Энгельса, 24</w:t>
                            </w:r>
                          </w:p>
                          <w:p w:rsidR="00737B7E" w:rsidRDefault="00737B7E" w:rsidP="00737B7E">
                            <w:r>
                              <w:t>Владимиров 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162pt;margin-top:2.2pt;width:126pt;height:17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">
                <v:textbox>
                  <w:txbxContent>
                    <w:p w:rsidR="00737B7E" w:rsidRDefault="00737B7E" w:rsidP="00737B7E">
                      <w:r>
                        <w:t>Энгельса, 15</w:t>
                      </w:r>
                    </w:p>
                    <w:p w:rsidR="00737B7E" w:rsidRDefault="00737B7E" w:rsidP="00737B7E">
                      <w:r>
                        <w:t>Музалова В.А.</w:t>
                      </w:r>
                    </w:p>
                    <w:p w:rsidR="00737B7E" w:rsidRDefault="00737B7E" w:rsidP="00737B7E"/>
                    <w:p w:rsidR="00737B7E" w:rsidRDefault="00737B7E" w:rsidP="00737B7E">
                      <w:r>
                        <w:t>Энгельса, 17</w:t>
                      </w:r>
                    </w:p>
                    <w:p w:rsidR="00737B7E" w:rsidRDefault="00737B7E" w:rsidP="00737B7E">
                      <w:r>
                        <w:t>Буланков А.В.</w:t>
                      </w:r>
                    </w:p>
                    <w:p w:rsidR="00737B7E" w:rsidRDefault="00737B7E" w:rsidP="00737B7E"/>
                    <w:p w:rsidR="00737B7E" w:rsidRDefault="00737B7E" w:rsidP="00737B7E">
                      <w:r>
                        <w:t>Энгельса, 20</w:t>
                      </w:r>
                    </w:p>
                    <w:p w:rsidR="00737B7E" w:rsidRDefault="00737B7E" w:rsidP="00737B7E">
                      <w:r>
                        <w:t>Григорьев В.Г.</w:t>
                      </w:r>
                    </w:p>
                    <w:p w:rsidR="00737B7E" w:rsidRDefault="00737B7E" w:rsidP="00737B7E"/>
                    <w:p w:rsidR="00737B7E" w:rsidRDefault="00737B7E" w:rsidP="00737B7E">
                      <w:r>
                        <w:t>Энгельса, 24</w:t>
                      </w:r>
                    </w:p>
                    <w:p w:rsidR="00737B7E" w:rsidRDefault="00737B7E" w:rsidP="00737B7E">
                      <w:r>
                        <w:t>Владимиров В.Е.</w:t>
                      </w:r>
                    </w:p>
                  </w:txbxContent>
                </v:textbox>
              </v:rect>
            </w:pict>
          </mc:Fallback>
        </mc:AlternateContent>
      </w:r>
    </w:p>
    <w:p w:rsidR="00737B7E" w:rsidRPr="00D70A64" w:rsidRDefault="00737B7E" w:rsidP="00737B7E">
      <w:pPr>
        <w:tabs>
          <w:tab w:val="left" w:pos="3708"/>
        </w:tabs>
      </w:pPr>
      <w:r>
        <w:tab/>
      </w:r>
    </w:p>
    <w:p w:rsidR="00737B7E" w:rsidRDefault="00737B7E" w:rsidP="00737B7E">
      <w:r>
        <w:tab/>
      </w:r>
    </w:p>
    <w:p w:rsidR="00104024" w:rsidRDefault="00104024"/>
    <w:sectPr w:rsidR="00104024" w:rsidSect="001C0E8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45" w:rsidRDefault="00032F45">
      <w:r>
        <w:separator/>
      </w:r>
    </w:p>
  </w:endnote>
  <w:endnote w:type="continuationSeparator" w:id="0">
    <w:p w:rsidR="00032F45" w:rsidRDefault="0003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PetersburgCT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E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Pr="00A42A9E" w:rsidRDefault="00F0639B" w:rsidP="00A42A9E">
    <w:pPr>
      <w:pStyle w:val="afa"/>
      <w:spacing w:line="240"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Pr="003E09B5" w:rsidRDefault="00F0639B" w:rsidP="003E09B5">
    <w:pPr>
      <w:pStyle w:val="a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7E" w:rsidRDefault="00737B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7E" w:rsidRDefault="00737B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7E" w:rsidRDefault="00737B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45" w:rsidRDefault="00032F45">
      <w:r>
        <w:separator/>
      </w:r>
    </w:p>
  </w:footnote>
  <w:footnote w:type="continuationSeparator" w:id="0">
    <w:p w:rsidR="00032F45" w:rsidRDefault="0003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77" w:rsidRDefault="00597C77">
    <w:pPr>
      <w:pStyle w:val="ac"/>
      <w:tabs>
        <w:tab w:val="clear" w:pos="4677"/>
        <w:tab w:val="clear" w:pos="9355"/>
        <w:tab w:val="left" w:pos="775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Default="00F0639B">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Pr="00560373" w:rsidRDefault="00F0639B" w:rsidP="00560373">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7E" w:rsidRPr="00B618AC" w:rsidRDefault="00737B7E" w:rsidP="00B618AC">
    <w:pPr>
      <w:pStyle w:val="ac"/>
      <w:rPr>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7E" w:rsidRPr="00C56793" w:rsidRDefault="00737B7E" w:rsidP="00C56793">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pPr>
      <w:pStyle w:val="ac"/>
      <w:jc w:val="center"/>
    </w:pPr>
    <w:r>
      <w:fldChar w:fldCharType="begin"/>
    </w:r>
    <w:r>
      <w:instrText>PAGE   \* MERGEFORMAT</w:instrText>
    </w:r>
    <w:r>
      <w:fldChar w:fldCharType="separate"/>
    </w:r>
    <w:r w:rsidR="00231314">
      <w:rPr>
        <w:noProof/>
      </w:rPr>
      <w:t>100</w:t>
    </w:r>
    <w:r>
      <w:fldChar w:fldCharType="end"/>
    </w:r>
  </w:p>
  <w:p w:rsidR="00461EB0" w:rsidRDefault="00461EB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B0" w:rsidRDefault="00461E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Default="00F0639B" w:rsidP="00E87F97">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0639B" w:rsidRDefault="00F0639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Default="00F0639B" w:rsidP="00E87F97">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231314">
      <w:rPr>
        <w:rStyle w:val="af9"/>
        <w:noProof/>
      </w:rPr>
      <w:t>10</w:t>
    </w:r>
    <w:r>
      <w:rPr>
        <w:rStyle w:val="af9"/>
      </w:rPr>
      <w:fldChar w:fldCharType="end"/>
    </w:r>
  </w:p>
  <w:p w:rsidR="00F0639B" w:rsidRDefault="00F0639B">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Pr="004D0C7A" w:rsidRDefault="00F0639B" w:rsidP="004D0C7A">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9B" w:rsidRDefault="00F0639B">
    <w:pPr>
      <w:pStyle w:val="ac"/>
      <w:jc w:val="center"/>
    </w:pPr>
  </w:p>
  <w:p w:rsidR="00F0639B" w:rsidRDefault="00F063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E8AA07A"/>
    <w:lvl w:ilvl="0">
      <w:start w:val="1"/>
      <w:numFmt w:val="decimal"/>
      <w:lvlText w:val="%1."/>
      <w:lvlJc w:val="left"/>
      <w:pPr>
        <w:tabs>
          <w:tab w:val="num" w:pos="1492"/>
        </w:tabs>
        <w:ind w:left="1492" w:hanging="360"/>
      </w:pPr>
    </w:lvl>
  </w:abstractNum>
  <w:abstractNum w:abstractNumId="1">
    <w:nsid w:val="FFFFFF7D"/>
    <w:multiLevelType w:val="singleLevel"/>
    <w:tmpl w:val="829066E0"/>
    <w:lvl w:ilvl="0">
      <w:start w:val="1"/>
      <w:numFmt w:val="decimal"/>
      <w:lvlText w:val="%1."/>
      <w:lvlJc w:val="left"/>
      <w:pPr>
        <w:tabs>
          <w:tab w:val="num" w:pos="1209"/>
        </w:tabs>
        <w:ind w:left="1209" w:hanging="360"/>
      </w:pPr>
    </w:lvl>
  </w:abstractNum>
  <w:abstractNum w:abstractNumId="2">
    <w:nsid w:val="FFFFFF7E"/>
    <w:multiLevelType w:val="singleLevel"/>
    <w:tmpl w:val="376C89A2"/>
    <w:lvl w:ilvl="0">
      <w:start w:val="1"/>
      <w:numFmt w:val="decimal"/>
      <w:lvlText w:val="%1."/>
      <w:lvlJc w:val="left"/>
      <w:pPr>
        <w:tabs>
          <w:tab w:val="num" w:pos="926"/>
        </w:tabs>
        <w:ind w:left="926" w:hanging="360"/>
      </w:pPr>
    </w:lvl>
  </w:abstractNum>
  <w:abstractNum w:abstractNumId="3">
    <w:nsid w:val="FFFFFF7F"/>
    <w:multiLevelType w:val="singleLevel"/>
    <w:tmpl w:val="8A0A4DB6"/>
    <w:lvl w:ilvl="0">
      <w:start w:val="1"/>
      <w:numFmt w:val="decimal"/>
      <w:lvlText w:val="%1."/>
      <w:lvlJc w:val="left"/>
      <w:pPr>
        <w:tabs>
          <w:tab w:val="num" w:pos="643"/>
        </w:tabs>
        <w:ind w:left="643" w:hanging="360"/>
      </w:pPr>
    </w:lvl>
  </w:abstractNum>
  <w:abstractNum w:abstractNumId="4">
    <w:nsid w:val="FFFFFF80"/>
    <w:multiLevelType w:val="singleLevel"/>
    <w:tmpl w:val="DA72CA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6A1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0C6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20D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481F82"/>
    <w:lvl w:ilvl="0">
      <w:start w:val="1"/>
      <w:numFmt w:val="decimal"/>
      <w:lvlText w:val="%1."/>
      <w:lvlJc w:val="left"/>
      <w:pPr>
        <w:tabs>
          <w:tab w:val="num" w:pos="360"/>
        </w:tabs>
        <w:ind w:left="360" w:hanging="360"/>
      </w:pPr>
    </w:lvl>
  </w:abstractNum>
  <w:abstractNum w:abstractNumId="9">
    <w:nsid w:val="FFFFFF89"/>
    <w:multiLevelType w:val="singleLevel"/>
    <w:tmpl w:val="0D92F9F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1">
    <w:nsid w:val="FFFFFFFE"/>
    <w:multiLevelType w:val="singleLevel"/>
    <w:tmpl w:val="3A18033E"/>
    <w:lvl w:ilvl="0">
      <w:numFmt w:val="bullet"/>
      <w:lvlText w:val="*"/>
      <w:lvlJc w:val="left"/>
      <w:pPr>
        <w:ind w:left="0" w:firstLine="0"/>
      </w:pPr>
    </w:lvl>
  </w:abstractNum>
  <w:abstractNum w:abstractNumId="12">
    <w:nsid w:val="02BE6167"/>
    <w:multiLevelType w:val="hybridMultilevel"/>
    <w:tmpl w:val="1158B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64D677E"/>
    <w:multiLevelType w:val="hybridMultilevel"/>
    <w:tmpl w:val="295AEE70"/>
    <w:lvl w:ilvl="0" w:tplc="A560C57E">
      <w:start w:val="1"/>
      <w:numFmt w:val="bullet"/>
      <w:lvlText w:val="−"/>
      <w:lvlJc w:val="left"/>
      <w:pPr>
        <w:tabs>
          <w:tab w:val="num" w:pos="1184"/>
        </w:tabs>
        <w:ind w:left="1184"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0B8B00BB"/>
    <w:multiLevelType w:val="hybridMultilevel"/>
    <w:tmpl w:val="6E065488"/>
    <w:lvl w:ilvl="0" w:tplc="E34424E0">
      <w:start w:val="1"/>
      <w:numFmt w:val="decimal"/>
      <w:lvlText w:val="%1."/>
      <w:lvlJc w:val="left"/>
      <w:pPr>
        <w:tabs>
          <w:tab w:val="num" w:pos="1780"/>
        </w:tabs>
        <w:ind w:left="178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0E27176A"/>
    <w:multiLevelType w:val="multilevel"/>
    <w:tmpl w:val="EEB067A2"/>
    <w:lvl w:ilvl="0">
      <w:start w:val="1"/>
      <w:numFmt w:val="decimal"/>
      <w:lvlText w:val="%1."/>
      <w:lvlJc w:val="left"/>
      <w:pPr>
        <w:ind w:left="720" w:hanging="360"/>
      </w:pPr>
      <w:rPr>
        <w:rFonts w:hint="default"/>
      </w:rPr>
    </w:lvl>
    <w:lvl w:ilvl="1">
      <w:start w:val="1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124C18CE"/>
    <w:multiLevelType w:val="hybridMultilevel"/>
    <w:tmpl w:val="0C72B514"/>
    <w:lvl w:ilvl="0" w:tplc="F7343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25D2674"/>
    <w:multiLevelType w:val="hybridMultilevel"/>
    <w:tmpl w:val="4790AF14"/>
    <w:lvl w:ilvl="0" w:tplc="B11C10A0">
      <w:start w:val="1"/>
      <w:numFmt w:val="decimal"/>
      <w:lvlText w:val="%1."/>
      <w:lvlJc w:val="left"/>
      <w:pPr>
        <w:tabs>
          <w:tab w:val="num" w:pos="1350"/>
        </w:tabs>
        <w:ind w:left="1350" w:hanging="810"/>
      </w:pPr>
      <w:rPr>
        <w:rFonts w:hint="default"/>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63D4E87"/>
    <w:multiLevelType w:val="hybridMultilevel"/>
    <w:tmpl w:val="F05A7766"/>
    <w:lvl w:ilvl="0" w:tplc="218091D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1F1E6BE4"/>
    <w:multiLevelType w:val="hybridMultilevel"/>
    <w:tmpl w:val="E320F062"/>
    <w:lvl w:ilvl="0" w:tplc="81D2D530">
      <w:start w:val="1"/>
      <w:numFmt w:val="decimal"/>
      <w:lvlText w:val="%1."/>
      <w:lvlJc w:val="left"/>
      <w:pPr>
        <w:tabs>
          <w:tab w:val="num" w:pos="735"/>
        </w:tabs>
        <w:ind w:left="735" w:hanging="375"/>
      </w:pPr>
    </w:lvl>
    <w:lvl w:ilvl="1" w:tplc="0DE0BDF2">
      <w:numFmt w:val="none"/>
      <w:lvlText w:val=""/>
      <w:lvlJc w:val="left"/>
      <w:pPr>
        <w:tabs>
          <w:tab w:val="num" w:pos="360"/>
        </w:tabs>
        <w:ind w:left="0" w:firstLine="0"/>
      </w:pPr>
    </w:lvl>
    <w:lvl w:ilvl="2" w:tplc="7AFA38AE">
      <w:numFmt w:val="none"/>
      <w:lvlText w:val=""/>
      <w:lvlJc w:val="left"/>
      <w:pPr>
        <w:tabs>
          <w:tab w:val="num" w:pos="360"/>
        </w:tabs>
        <w:ind w:left="0" w:firstLine="0"/>
      </w:pPr>
    </w:lvl>
    <w:lvl w:ilvl="3" w:tplc="FDECDC6E">
      <w:numFmt w:val="none"/>
      <w:lvlText w:val=""/>
      <w:lvlJc w:val="left"/>
      <w:pPr>
        <w:tabs>
          <w:tab w:val="num" w:pos="360"/>
        </w:tabs>
        <w:ind w:left="0" w:firstLine="0"/>
      </w:pPr>
    </w:lvl>
    <w:lvl w:ilvl="4" w:tplc="F56E08EA">
      <w:numFmt w:val="none"/>
      <w:lvlText w:val=""/>
      <w:lvlJc w:val="left"/>
      <w:pPr>
        <w:tabs>
          <w:tab w:val="num" w:pos="360"/>
        </w:tabs>
        <w:ind w:left="0" w:firstLine="0"/>
      </w:pPr>
    </w:lvl>
    <w:lvl w:ilvl="5" w:tplc="38CA2E3A">
      <w:numFmt w:val="none"/>
      <w:lvlText w:val=""/>
      <w:lvlJc w:val="left"/>
      <w:pPr>
        <w:tabs>
          <w:tab w:val="num" w:pos="360"/>
        </w:tabs>
        <w:ind w:left="0" w:firstLine="0"/>
      </w:pPr>
    </w:lvl>
    <w:lvl w:ilvl="6" w:tplc="B53435F4">
      <w:numFmt w:val="none"/>
      <w:lvlText w:val=""/>
      <w:lvlJc w:val="left"/>
      <w:pPr>
        <w:tabs>
          <w:tab w:val="num" w:pos="360"/>
        </w:tabs>
        <w:ind w:left="0" w:firstLine="0"/>
      </w:pPr>
    </w:lvl>
    <w:lvl w:ilvl="7" w:tplc="48624DC6">
      <w:numFmt w:val="none"/>
      <w:lvlText w:val=""/>
      <w:lvlJc w:val="left"/>
      <w:pPr>
        <w:tabs>
          <w:tab w:val="num" w:pos="360"/>
        </w:tabs>
        <w:ind w:left="0" w:firstLine="0"/>
      </w:pPr>
    </w:lvl>
    <w:lvl w:ilvl="8" w:tplc="2A88F16C">
      <w:numFmt w:val="none"/>
      <w:lvlText w:val=""/>
      <w:lvlJc w:val="left"/>
      <w:pPr>
        <w:tabs>
          <w:tab w:val="num" w:pos="360"/>
        </w:tabs>
        <w:ind w:left="0" w:firstLine="0"/>
      </w:pPr>
    </w:lvl>
  </w:abstractNum>
  <w:abstractNum w:abstractNumId="21">
    <w:nsid w:val="200F1B05"/>
    <w:multiLevelType w:val="hybridMultilevel"/>
    <w:tmpl w:val="9E84DE34"/>
    <w:lvl w:ilvl="0" w:tplc="E34424E0">
      <w:start w:val="1"/>
      <w:numFmt w:val="decimal"/>
      <w:pStyle w:val="a"/>
      <w:lvlText w:val="%1."/>
      <w:lvlJc w:val="left"/>
      <w:pPr>
        <w:tabs>
          <w:tab w:val="num" w:pos="1600"/>
        </w:tabs>
        <w:ind w:left="160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17136B9"/>
    <w:multiLevelType w:val="hybridMultilevel"/>
    <w:tmpl w:val="5F7C6DFA"/>
    <w:lvl w:ilvl="0" w:tplc="4A7E2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4D35E5B"/>
    <w:multiLevelType w:val="singleLevel"/>
    <w:tmpl w:val="43965E88"/>
    <w:lvl w:ilvl="0">
      <w:numFmt w:val="decimal"/>
      <w:lvlText w:val=""/>
      <w:lvlJc w:val="left"/>
      <w:pPr>
        <w:tabs>
          <w:tab w:val="num" w:pos="360"/>
        </w:tabs>
      </w:pPr>
    </w:lvl>
  </w:abstractNum>
  <w:abstractNum w:abstractNumId="24">
    <w:nsid w:val="29084EFA"/>
    <w:multiLevelType w:val="hybridMultilevel"/>
    <w:tmpl w:val="31CA9C50"/>
    <w:lvl w:ilvl="0" w:tplc="E34424E0">
      <w:start w:val="1"/>
      <w:numFmt w:val="decimal"/>
      <w:lvlText w:val="%1."/>
      <w:lvlJc w:val="left"/>
      <w:pPr>
        <w:tabs>
          <w:tab w:val="num" w:pos="1780"/>
        </w:tabs>
        <w:ind w:left="178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2B0E6DC0"/>
    <w:multiLevelType w:val="hybridMultilevel"/>
    <w:tmpl w:val="D9D8F4D4"/>
    <w:lvl w:ilvl="0" w:tplc="77440608">
      <w:numFmt w:val="bullet"/>
      <w:lvlText w:val=""/>
      <w:lvlJc w:val="left"/>
      <w:pPr>
        <w:ind w:left="1069" w:hanging="360"/>
      </w:pPr>
      <w:rPr>
        <w:rFonts w:ascii="Symbol" w:eastAsia="Times New Roman" w:hAnsi="Symbol"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2E4F5896"/>
    <w:multiLevelType w:val="hybridMultilevel"/>
    <w:tmpl w:val="562AE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5315701"/>
    <w:multiLevelType w:val="hybridMultilevel"/>
    <w:tmpl w:val="5C22038E"/>
    <w:lvl w:ilvl="0" w:tplc="5978D830">
      <w:start w:val="1"/>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89C6683"/>
    <w:multiLevelType w:val="singleLevel"/>
    <w:tmpl w:val="F6549F02"/>
    <w:lvl w:ilvl="0">
      <w:start w:val="3"/>
      <w:numFmt w:val="bullet"/>
      <w:lvlText w:val="-"/>
      <w:lvlJc w:val="left"/>
      <w:pPr>
        <w:tabs>
          <w:tab w:val="num" w:pos="1211"/>
        </w:tabs>
        <w:ind w:left="1211" w:hanging="360"/>
      </w:pPr>
      <w:rPr>
        <w:rFonts w:hint="default"/>
      </w:rPr>
    </w:lvl>
  </w:abstractNum>
  <w:abstractNum w:abstractNumId="30">
    <w:nsid w:val="39F065DD"/>
    <w:multiLevelType w:val="hybridMultilevel"/>
    <w:tmpl w:val="23189AB2"/>
    <w:lvl w:ilvl="0" w:tplc="8398F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D75688C"/>
    <w:multiLevelType w:val="hybridMultilevel"/>
    <w:tmpl w:val="3DA8CF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55F8E"/>
    <w:multiLevelType w:val="hybridMultilevel"/>
    <w:tmpl w:val="30442F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50E5367C"/>
    <w:multiLevelType w:val="multilevel"/>
    <w:tmpl w:val="BD64208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5"/>
        </w:tabs>
        <w:ind w:left="-45" w:hanging="465"/>
      </w:pPr>
      <w:rPr>
        <w:rFonts w:hint="default"/>
      </w:rPr>
    </w:lvl>
    <w:lvl w:ilvl="2">
      <w:start w:val="1"/>
      <w:numFmt w:val="decimal"/>
      <w:lvlText w:val="%1.%2.%3"/>
      <w:lvlJc w:val="left"/>
      <w:pPr>
        <w:tabs>
          <w:tab w:val="num" w:pos="-300"/>
        </w:tabs>
        <w:ind w:left="-300" w:hanging="720"/>
      </w:pPr>
      <w:rPr>
        <w:rFonts w:hint="default"/>
      </w:rPr>
    </w:lvl>
    <w:lvl w:ilvl="3">
      <w:start w:val="1"/>
      <w:numFmt w:val="decimal"/>
      <w:lvlText w:val="%1.%2.%3.%4"/>
      <w:lvlJc w:val="left"/>
      <w:pPr>
        <w:tabs>
          <w:tab w:val="num" w:pos="-450"/>
        </w:tabs>
        <w:ind w:left="-450" w:hanging="108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1110"/>
        </w:tabs>
        <w:ind w:left="-1110" w:hanging="144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770"/>
        </w:tabs>
        <w:ind w:left="-1770" w:hanging="1800"/>
      </w:pPr>
      <w:rPr>
        <w:rFonts w:hint="default"/>
      </w:rPr>
    </w:lvl>
    <w:lvl w:ilvl="8">
      <w:start w:val="1"/>
      <w:numFmt w:val="decimal"/>
      <w:lvlText w:val="%1.%2.%3.%4.%5.%6.%7.%8.%9"/>
      <w:lvlJc w:val="left"/>
      <w:pPr>
        <w:tabs>
          <w:tab w:val="num" w:pos="-1920"/>
        </w:tabs>
        <w:ind w:left="-1920" w:hanging="2160"/>
      </w:pPr>
      <w:rPr>
        <w:rFonts w:hint="default"/>
      </w:rPr>
    </w:lvl>
  </w:abstractNum>
  <w:abstractNum w:abstractNumId="34">
    <w:nsid w:val="588D5F09"/>
    <w:multiLevelType w:val="hybridMultilevel"/>
    <w:tmpl w:val="09987A92"/>
    <w:lvl w:ilvl="0" w:tplc="1A6AAC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5DE741F8"/>
    <w:multiLevelType w:val="multilevel"/>
    <w:tmpl w:val="ADDC4268"/>
    <w:lvl w:ilvl="0">
      <w:start w:val="1"/>
      <w:numFmt w:val="decimal"/>
      <w:lvlText w:val="%1."/>
      <w:lvlJc w:val="left"/>
      <w:pPr>
        <w:tabs>
          <w:tab w:val="num" w:pos="540"/>
        </w:tabs>
        <w:ind w:left="54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F8C3941"/>
    <w:multiLevelType w:val="hybridMultilevel"/>
    <w:tmpl w:val="CCB6F2A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9A38BF"/>
    <w:multiLevelType w:val="hybridMultilevel"/>
    <w:tmpl w:val="A0CE8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F653AD2"/>
    <w:multiLevelType w:val="hybridMultilevel"/>
    <w:tmpl w:val="9D8472FA"/>
    <w:lvl w:ilvl="0" w:tplc="5EE4AE92">
      <w:start w:val="1"/>
      <w:numFmt w:val="decimal"/>
      <w:lvlText w:val="%1."/>
      <w:lvlJc w:val="left"/>
      <w:pPr>
        <w:ind w:left="309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4B2B5B"/>
    <w:multiLevelType w:val="multilevel"/>
    <w:tmpl w:val="0A78DD4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773D2159"/>
    <w:multiLevelType w:val="multilevel"/>
    <w:tmpl w:val="D59C44BE"/>
    <w:lvl w:ilvl="0">
      <w:start w:val="1"/>
      <w:numFmt w:val="decimal"/>
      <w:lvlText w:val="%1."/>
      <w:lvlJc w:val="left"/>
      <w:pPr>
        <w:tabs>
          <w:tab w:val="num" w:pos="-195"/>
        </w:tabs>
        <w:ind w:left="-195" w:hanging="375"/>
      </w:pPr>
      <w:rPr>
        <w:rFonts w:hint="default"/>
        <w:color w:val="000000"/>
      </w:rPr>
    </w:lvl>
    <w:lvl w:ilvl="1">
      <w:start w:val="5"/>
      <w:numFmt w:val="decimal"/>
      <w:isLgl/>
      <w:lvlText w:val="%1.%2"/>
      <w:lvlJc w:val="left"/>
      <w:pPr>
        <w:tabs>
          <w:tab w:val="num" w:pos="615"/>
        </w:tabs>
        <w:ind w:left="615" w:hanging="615"/>
      </w:pPr>
      <w:rPr>
        <w:rFonts w:hint="default"/>
      </w:rPr>
    </w:lvl>
    <w:lvl w:ilvl="2">
      <w:start w:val="1"/>
      <w:numFmt w:val="decimal"/>
      <w:isLgl/>
      <w:lvlText w:val="%1.%2.%3"/>
      <w:lvlJc w:val="left"/>
      <w:pPr>
        <w:tabs>
          <w:tab w:val="num" w:pos="270"/>
        </w:tabs>
        <w:ind w:left="270" w:hanging="720"/>
      </w:pPr>
      <w:rPr>
        <w:rFonts w:hint="default"/>
      </w:rPr>
    </w:lvl>
    <w:lvl w:ilvl="3">
      <w:start w:val="1"/>
      <w:numFmt w:val="decimal"/>
      <w:isLgl/>
      <w:lvlText w:val="%1.%2.%3.%4"/>
      <w:lvlJc w:val="left"/>
      <w:pPr>
        <w:tabs>
          <w:tab w:val="num" w:pos="690"/>
        </w:tabs>
        <w:ind w:left="690" w:hanging="1080"/>
      </w:pPr>
      <w:rPr>
        <w:rFonts w:hint="default"/>
      </w:rPr>
    </w:lvl>
    <w:lvl w:ilvl="4">
      <w:start w:val="1"/>
      <w:numFmt w:val="decimal"/>
      <w:isLgl/>
      <w:lvlText w:val="%1.%2.%3.%4.%5"/>
      <w:lvlJc w:val="left"/>
      <w:pPr>
        <w:tabs>
          <w:tab w:val="num" w:pos="750"/>
        </w:tabs>
        <w:ind w:left="750" w:hanging="1080"/>
      </w:pPr>
      <w:rPr>
        <w:rFonts w:hint="default"/>
      </w:rPr>
    </w:lvl>
    <w:lvl w:ilvl="5">
      <w:start w:val="1"/>
      <w:numFmt w:val="decimal"/>
      <w:isLgl/>
      <w:lvlText w:val="%1.%2.%3.%4.%5.%6"/>
      <w:lvlJc w:val="left"/>
      <w:pPr>
        <w:tabs>
          <w:tab w:val="num" w:pos="1170"/>
        </w:tabs>
        <w:ind w:left="1170" w:hanging="1440"/>
      </w:pPr>
      <w:rPr>
        <w:rFonts w:hint="default"/>
      </w:rPr>
    </w:lvl>
    <w:lvl w:ilvl="6">
      <w:start w:val="1"/>
      <w:numFmt w:val="decimal"/>
      <w:isLgl/>
      <w:lvlText w:val="%1.%2.%3.%4.%5.%6.%7"/>
      <w:lvlJc w:val="left"/>
      <w:pPr>
        <w:tabs>
          <w:tab w:val="num" w:pos="1230"/>
        </w:tabs>
        <w:ind w:left="1230" w:hanging="1440"/>
      </w:pPr>
      <w:rPr>
        <w:rFonts w:hint="default"/>
      </w:rPr>
    </w:lvl>
    <w:lvl w:ilvl="7">
      <w:start w:val="1"/>
      <w:numFmt w:val="decimal"/>
      <w:isLgl/>
      <w:lvlText w:val="%1.%2.%3.%4.%5.%6.%7.%8"/>
      <w:lvlJc w:val="left"/>
      <w:pPr>
        <w:tabs>
          <w:tab w:val="num" w:pos="1650"/>
        </w:tabs>
        <w:ind w:left="1650" w:hanging="1800"/>
      </w:pPr>
      <w:rPr>
        <w:rFonts w:hint="default"/>
      </w:rPr>
    </w:lvl>
    <w:lvl w:ilvl="8">
      <w:start w:val="1"/>
      <w:numFmt w:val="decimal"/>
      <w:isLgl/>
      <w:lvlText w:val="%1.%2.%3.%4.%5.%6.%7.%8.%9"/>
      <w:lvlJc w:val="left"/>
      <w:pPr>
        <w:tabs>
          <w:tab w:val="num" w:pos="2070"/>
        </w:tabs>
        <w:ind w:left="2070" w:hanging="2160"/>
      </w:pPr>
      <w:rPr>
        <w:rFonts w:hint="default"/>
      </w:rPr>
    </w:lvl>
  </w:abstractNum>
  <w:abstractNum w:abstractNumId="42">
    <w:nsid w:val="77CA42D1"/>
    <w:multiLevelType w:val="hybridMultilevel"/>
    <w:tmpl w:val="1BBECF88"/>
    <w:lvl w:ilvl="0" w:tplc="53BCEC9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785E91"/>
    <w:multiLevelType w:val="multilevel"/>
    <w:tmpl w:val="62A84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8E821C6"/>
    <w:multiLevelType w:val="hybridMultilevel"/>
    <w:tmpl w:val="7FFED2A0"/>
    <w:lvl w:ilvl="0" w:tplc="592425DA">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5">
    <w:nsid w:val="7DB55A27"/>
    <w:multiLevelType w:val="hybridMultilevel"/>
    <w:tmpl w:val="DE201B88"/>
    <w:lvl w:ilvl="0" w:tplc="C93EE2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41"/>
  </w:num>
  <w:num w:numId="3">
    <w:abstractNumId w:val="33"/>
  </w:num>
  <w:num w:numId="4">
    <w:abstractNumId w:val="1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5">
    <w:abstractNumId w:val="11"/>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6">
    <w:abstractNumId w:val="11"/>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5"/>
  </w:num>
  <w:num w:numId="11">
    <w:abstractNumId w:val="21"/>
  </w:num>
  <w:num w:numId="12">
    <w:abstractNumId w:val="15"/>
  </w:num>
  <w:num w:numId="13">
    <w:abstractNumId w:val="39"/>
  </w:num>
  <w:num w:numId="14">
    <w:abstractNumId w:val="30"/>
  </w:num>
  <w:num w:numId="15">
    <w:abstractNumId w:val="10"/>
  </w:num>
  <w:num w:numId="16">
    <w:abstractNumId w:val="25"/>
  </w:num>
  <w:num w:numId="17">
    <w:abstractNumId w:val="23"/>
  </w:num>
  <w:num w:numId="18">
    <w:abstractNumId w:val="29"/>
  </w:num>
  <w:num w:numId="19">
    <w:abstractNumId w:val="32"/>
  </w:num>
  <w:num w:numId="20">
    <w:abstractNumId w:val="19"/>
  </w:num>
  <w:num w:numId="21">
    <w:abstractNumId w:val="14"/>
  </w:num>
  <w:num w:numId="22">
    <w:abstractNumId w:val="34"/>
  </w:num>
  <w:num w:numId="23">
    <w:abstractNumId w:val="26"/>
  </w:num>
  <w:num w:numId="24">
    <w:abstractNumId w:val="37"/>
  </w:num>
  <w:num w:numId="25">
    <w:abstractNumId w:val="12"/>
  </w:num>
  <w:num w:numId="26">
    <w:abstractNumId w:val="36"/>
  </w:num>
  <w:num w:numId="27">
    <w:abstractNumId w:val="43"/>
  </w:num>
  <w:num w:numId="28">
    <w:abstractNumId w:val="22"/>
  </w:num>
  <w:num w:numId="29">
    <w:abstractNumId w:val="24"/>
  </w:num>
  <w:num w:numId="30">
    <w:abstractNumId w:val="45"/>
  </w:num>
  <w:num w:numId="31">
    <w:abstractNumId w:val="42"/>
  </w:num>
  <w:num w:numId="32">
    <w:abstractNumId w:val="17"/>
  </w:num>
  <w:num w:numId="33">
    <w:abstractNumId w:val="16"/>
  </w:num>
  <w:num w:numId="34">
    <w:abstractNumId w:val="3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 w:numId="46">
    <w:abstractNumId w:val="46"/>
  </w:num>
  <w:num w:numId="47">
    <w:abstractNumId w:val="27"/>
  </w:num>
  <w:num w:numId="48">
    <w:abstractNumId w:val="3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24"/>
    <w:rsid w:val="00032F45"/>
    <w:rsid w:val="00104024"/>
    <w:rsid w:val="001C0E82"/>
    <w:rsid w:val="00205B48"/>
    <w:rsid w:val="00231314"/>
    <w:rsid w:val="003511A8"/>
    <w:rsid w:val="003F0A06"/>
    <w:rsid w:val="00425B6E"/>
    <w:rsid w:val="00461EB0"/>
    <w:rsid w:val="005339F0"/>
    <w:rsid w:val="00597C77"/>
    <w:rsid w:val="005C6914"/>
    <w:rsid w:val="00616910"/>
    <w:rsid w:val="006973B3"/>
    <w:rsid w:val="00722341"/>
    <w:rsid w:val="00737B7E"/>
    <w:rsid w:val="00775CF4"/>
    <w:rsid w:val="008843CF"/>
    <w:rsid w:val="00C5454C"/>
    <w:rsid w:val="00C80592"/>
    <w:rsid w:val="00D53B75"/>
    <w:rsid w:val="00F0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01EF646-5714-4907-B28D-34F0A76C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402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461EB0"/>
    <w:pPr>
      <w:keepNext/>
      <w:framePr w:w="3930" w:h="1875" w:hSpace="180" w:wrap="around" w:vAnchor="text" w:hAnchor="page" w:x="1551" w:y="6"/>
      <w:jc w:val="center"/>
      <w:outlineLvl w:val="0"/>
    </w:pPr>
    <w:rPr>
      <w:rFonts w:ascii="Arial Cyr Chuv" w:hAnsi="Arial Cyr Chuv"/>
      <w:b/>
      <w:sz w:val="26"/>
      <w:lang w:val="x-none"/>
    </w:rPr>
  </w:style>
  <w:style w:type="paragraph" w:styleId="2">
    <w:name w:val="heading 2"/>
    <w:basedOn w:val="a1"/>
    <w:link w:val="20"/>
    <w:qFormat/>
    <w:rsid w:val="00461EB0"/>
    <w:pPr>
      <w:spacing w:before="100" w:beforeAutospacing="1" w:after="100" w:afterAutospacing="1"/>
      <w:outlineLvl w:val="1"/>
    </w:pPr>
    <w:rPr>
      <w:b/>
      <w:bCs/>
      <w:sz w:val="36"/>
      <w:szCs w:val="36"/>
      <w:lang w:val="x-none" w:eastAsia="x-none"/>
    </w:rPr>
  </w:style>
  <w:style w:type="paragraph" w:styleId="3">
    <w:name w:val="heading 3"/>
    <w:aliases w:val="H3,&quot;Сапфир&quot;"/>
    <w:basedOn w:val="a1"/>
    <w:next w:val="a1"/>
    <w:link w:val="30"/>
    <w:qFormat/>
    <w:rsid w:val="00461EB0"/>
    <w:pPr>
      <w:keepNext/>
      <w:numPr>
        <w:ilvl w:val="2"/>
        <w:numId w:val="15"/>
      </w:numPr>
      <w:suppressAutoHyphens/>
      <w:spacing w:before="240" w:after="120"/>
      <w:outlineLvl w:val="2"/>
    </w:pPr>
    <w:rPr>
      <w:b/>
      <w:sz w:val="28"/>
      <w:lang w:val="x-none" w:eastAsia="en-US"/>
    </w:rPr>
  </w:style>
  <w:style w:type="paragraph" w:styleId="4">
    <w:name w:val="heading 4"/>
    <w:basedOn w:val="a1"/>
    <w:next w:val="a1"/>
    <w:link w:val="40"/>
    <w:qFormat/>
    <w:rsid w:val="00461EB0"/>
    <w:pPr>
      <w:keepNext/>
      <w:ind w:left="-113" w:right="-113"/>
      <w:jc w:val="center"/>
      <w:outlineLvl w:val="3"/>
    </w:pPr>
    <w:rPr>
      <w:b/>
      <w:sz w:val="22"/>
      <w:lang w:val="x-none" w:eastAsia="x-none"/>
    </w:rPr>
  </w:style>
  <w:style w:type="paragraph" w:styleId="5">
    <w:name w:val="heading 5"/>
    <w:basedOn w:val="a1"/>
    <w:next w:val="a1"/>
    <w:link w:val="50"/>
    <w:qFormat/>
    <w:rsid w:val="00461EB0"/>
    <w:pPr>
      <w:spacing w:before="240" w:after="60"/>
      <w:ind w:firstLine="567"/>
      <w:jc w:val="both"/>
      <w:outlineLvl w:val="4"/>
    </w:pPr>
    <w:rPr>
      <w:b/>
      <w:bCs/>
      <w:i/>
      <w:iCs/>
      <w:sz w:val="26"/>
      <w:szCs w:val="26"/>
      <w:lang w:val="x-none" w:eastAsia="x-none"/>
    </w:rPr>
  </w:style>
  <w:style w:type="paragraph" w:styleId="6">
    <w:name w:val="heading 6"/>
    <w:aliases w:val="H6"/>
    <w:basedOn w:val="a1"/>
    <w:next w:val="a1"/>
    <w:link w:val="60"/>
    <w:qFormat/>
    <w:rsid w:val="00461EB0"/>
    <w:pPr>
      <w:numPr>
        <w:ilvl w:val="5"/>
        <w:numId w:val="15"/>
      </w:numPr>
      <w:spacing w:before="240" w:after="60"/>
      <w:jc w:val="both"/>
      <w:outlineLvl w:val="5"/>
    </w:pPr>
    <w:rPr>
      <w:rFonts w:ascii="PetersburgCTT" w:hAnsi="PetersburgCTT"/>
      <w:i/>
      <w:sz w:val="22"/>
      <w:lang w:val="x-none" w:eastAsia="en-US"/>
    </w:rPr>
  </w:style>
  <w:style w:type="paragraph" w:styleId="7">
    <w:name w:val="heading 7"/>
    <w:basedOn w:val="a1"/>
    <w:next w:val="a1"/>
    <w:link w:val="70"/>
    <w:qFormat/>
    <w:rsid w:val="00461EB0"/>
    <w:pPr>
      <w:numPr>
        <w:ilvl w:val="6"/>
        <w:numId w:val="15"/>
      </w:numPr>
      <w:spacing w:before="240" w:after="60"/>
      <w:jc w:val="both"/>
      <w:outlineLvl w:val="6"/>
    </w:pPr>
    <w:rPr>
      <w:rFonts w:ascii="PetersburgCTT" w:hAnsi="PetersburgCTT"/>
      <w:sz w:val="22"/>
      <w:lang w:val="x-none" w:eastAsia="en-US"/>
    </w:rPr>
  </w:style>
  <w:style w:type="paragraph" w:styleId="8">
    <w:name w:val="heading 8"/>
    <w:basedOn w:val="a1"/>
    <w:next w:val="a1"/>
    <w:link w:val="80"/>
    <w:qFormat/>
    <w:rsid w:val="00461EB0"/>
    <w:pPr>
      <w:numPr>
        <w:ilvl w:val="7"/>
        <w:numId w:val="15"/>
      </w:numPr>
      <w:spacing w:before="240" w:after="60"/>
      <w:jc w:val="both"/>
      <w:outlineLvl w:val="7"/>
    </w:pPr>
    <w:rPr>
      <w:rFonts w:ascii="PetersburgCTT" w:hAnsi="PetersburgCTT"/>
      <w:i/>
      <w:sz w:val="22"/>
      <w:lang w:val="x-none" w:eastAsia="en-US"/>
    </w:rPr>
  </w:style>
  <w:style w:type="paragraph" w:styleId="9">
    <w:name w:val="heading 9"/>
    <w:basedOn w:val="a1"/>
    <w:next w:val="a1"/>
    <w:link w:val="90"/>
    <w:qFormat/>
    <w:rsid w:val="00461EB0"/>
    <w:pPr>
      <w:numPr>
        <w:ilvl w:val="8"/>
        <w:numId w:val="15"/>
      </w:numPr>
      <w:spacing w:before="240" w:after="60"/>
      <w:jc w:val="both"/>
      <w:outlineLvl w:val="8"/>
    </w:pPr>
    <w:rPr>
      <w:rFonts w:ascii="PetersburgCTT" w:hAnsi="PetersburgCTT"/>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104024"/>
    <w:pPr>
      <w:spacing w:before="100" w:beforeAutospacing="1" w:after="100" w:afterAutospacing="1"/>
    </w:pPr>
  </w:style>
  <w:style w:type="character" w:customStyle="1" w:styleId="a6">
    <w:name w:val="Название Знак"/>
    <w:basedOn w:val="a2"/>
    <w:link w:val="a5"/>
    <w:rsid w:val="00104024"/>
    <w:rPr>
      <w:rFonts w:ascii="Times New Roman" w:eastAsia="Times New Roman" w:hAnsi="Times New Roman" w:cs="Times New Roman"/>
      <w:sz w:val="24"/>
      <w:szCs w:val="24"/>
      <w:lang w:eastAsia="ru-RU"/>
    </w:rPr>
  </w:style>
  <w:style w:type="paragraph" w:styleId="a7">
    <w:name w:val="Body Text Indent"/>
    <w:basedOn w:val="a1"/>
    <w:link w:val="a8"/>
    <w:rsid w:val="00104024"/>
    <w:pPr>
      <w:spacing w:after="120"/>
      <w:ind w:left="283"/>
    </w:pPr>
  </w:style>
  <w:style w:type="character" w:customStyle="1" w:styleId="a8">
    <w:name w:val="Основной текст с отступом Знак"/>
    <w:basedOn w:val="a2"/>
    <w:link w:val="a7"/>
    <w:rsid w:val="00104024"/>
    <w:rPr>
      <w:rFonts w:ascii="Times New Roman" w:eastAsia="Times New Roman" w:hAnsi="Times New Roman" w:cs="Times New Roman"/>
      <w:sz w:val="24"/>
      <w:szCs w:val="24"/>
      <w:lang w:eastAsia="ru-RU"/>
    </w:rPr>
  </w:style>
  <w:style w:type="character" w:customStyle="1" w:styleId="a9">
    <w:name w:val="Текст Знак"/>
    <w:basedOn w:val="a2"/>
    <w:link w:val="aa"/>
    <w:locked/>
    <w:rsid w:val="00104024"/>
    <w:rPr>
      <w:rFonts w:ascii="Courier New" w:hAnsi="Courier New" w:cs="Courier New"/>
      <w:lang w:eastAsia="ru-RU"/>
    </w:rPr>
  </w:style>
  <w:style w:type="paragraph" w:styleId="aa">
    <w:name w:val="Plain Text"/>
    <w:basedOn w:val="a1"/>
    <w:link w:val="a9"/>
    <w:rsid w:val="00104024"/>
    <w:pPr>
      <w:ind w:firstLine="567"/>
      <w:jc w:val="both"/>
    </w:pPr>
    <w:rPr>
      <w:rFonts w:ascii="Courier New" w:eastAsiaTheme="minorHAnsi" w:hAnsi="Courier New" w:cs="Courier New"/>
      <w:sz w:val="22"/>
      <w:szCs w:val="22"/>
    </w:rPr>
  </w:style>
  <w:style w:type="character" w:customStyle="1" w:styleId="11">
    <w:name w:val="Текст Знак1"/>
    <w:basedOn w:val="a2"/>
    <w:uiPriority w:val="99"/>
    <w:semiHidden/>
    <w:rsid w:val="00104024"/>
    <w:rPr>
      <w:rFonts w:ascii="Consolas" w:eastAsia="Times New Roman" w:hAnsi="Consolas" w:cs="Consolas"/>
      <w:sz w:val="21"/>
      <w:szCs w:val="21"/>
      <w:lang w:eastAsia="ru-RU"/>
    </w:rPr>
  </w:style>
  <w:style w:type="character" w:customStyle="1" w:styleId="WW8Num1z5">
    <w:name w:val="WW8Num1z5"/>
    <w:rsid w:val="00D53B75"/>
  </w:style>
  <w:style w:type="character" w:styleId="ab">
    <w:name w:val="Hyperlink"/>
    <w:rsid w:val="00D53B75"/>
    <w:rPr>
      <w:color w:val="0000FF"/>
      <w:u w:val="single"/>
    </w:rPr>
  </w:style>
  <w:style w:type="paragraph" w:styleId="ac">
    <w:name w:val="header"/>
    <w:aliases w:val="ВерхКолонтитул"/>
    <w:basedOn w:val="a1"/>
    <w:link w:val="ad"/>
    <w:uiPriority w:val="99"/>
    <w:rsid w:val="00D53B75"/>
    <w:pPr>
      <w:tabs>
        <w:tab w:val="center" w:pos="4677"/>
        <w:tab w:val="right" w:pos="9355"/>
      </w:tabs>
    </w:pPr>
    <w:rPr>
      <w:lang w:eastAsia="ar-SA"/>
    </w:rPr>
  </w:style>
  <w:style w:type="character" w:customStyle="1" w:styleId="ad">
    <w:name w:val="Верхний колонтитул Знак"/>
    <w:aliases w:val="ВерхКолонтитул Знак"/>
    <w:basedOn w:val="a2"/>
    <w:link w:val="ac"/>
    <w:uiPriority w:val="99"/>
    <w:rsid w:val="00D53B75"/>
    <w:rPr>
      <w:rFonts w:ascii="Times New Roman" w:eastAsia="Times New Roman" w:hAnsi="Times New Roman" w:cs="Times New Roman"/>
      <w:sz w:val="24"/>
      <w:szCs w:val="24"/>
      <w:lang w:eastAsia="ar-SA"/>
    </w:rPr>
  </w:style>
  <w:style w:type="paragraph" w:styleId="ae">
    <w:name w:val="Balloon Text"/>
    <w:basedOn w:val="a1"/>
    <w:link w:val="af"/>
    <w:uiPriority w:val="99"/>
    <w:unhideWhenUsed/>
    <w:rsid w:val="00597C77"/>
    <w:rPr>
      <w:rFonts w:ascii="Segoe UI" w:hAnsi="Segoe UI" w:cs="Segoe UI"/>
      <w:sz w:val="18"/>
      <w:szCs w:val="18"/>
      <w:lang w:eastAsia="ar-SA"/>
    </w:rPr>
  </w:style>
  <w:style w:type="character" w:customStyle="1" w:styleId="af">
    <w:name w:val="Текст выноски Знак"/>
    <w:basedOn w:val="a2"/>
    <w:link w:val="ae"/>
    <w:uiPriority w:val="99"/>
    <w:rsid w:val="00597C77"/>
    <w:rPr>
      <w:rFonts w:ascii="Segoe UI" w:eastAsia="Times New Roman" w:hAnsi="Segoe UI" w:cs="Segoe UI"/>
      <w:sz w:val="18"/>
      <w:szCs w:val="18"/>
      <w:lang w:eastAsia="ar-SA"/>
    </w:rPr>
  </w:style>
  <w:style w:type="paragraph" w:styleId="21">
    <w:name w:val="Body Text 2"/>
    <w:basedOn w:val="a1"/>
    <w:link w:val="22"/>
    <w:unhideWhenUsed/>
    <w:rsid w:val="00461EB0"/>
    <w:pPr>
      <w:spacing w:after="120" w:line="480" w:lineRule="auto"/>
    </w:pPr>
  </w:style>
  <w:style w:type="character" w:customStyle="1" w:styleId="22">
    <w:name w:val="Основной текст 2 Знак"/>
    <w:basedOn w:val="a2"/>
    <w:link w:val="21"/>
    <w:rsid w:val="00461EB0"/>
    <w:rPr>
      <w:rFonts w:ascii="Times New Roman" w:eastAsia="Times New Roman" w:hAnsi="Times New Roman" w:cs="Times New Roman"/>
      <w:sz w:val="24"/>
      <w:szCs w:val="24"/>
      <w:lang w:eastAsia="ru-RU"/>
    </w:rPr>
  </w:style>
  <w:style w:type="paragraph" w:customStyle="1" w:styleId="af0">
    <w:name w:val="Таблицы (моноширинный)"/>
    <w:basedOn w:val="a1"/>
    <w:next w:val="a1"/>
    <w:link w:val="af1"/>
    <w:uiPriority w:val="99"/>
    <w:rsid w:val="00461EB0"/>
    <w:pPr>
      <w:suppressAutoHyphens/>
      <w:autoSpaceDE w:val="0"/>
      <w:jc w:val="both"/>
    </w:pPr>
    <w:rPr>
      <w:rFonts w:ascii="Courier New" w:hAnsi="Courier New"/>
      <w:sz w:val="20"/>
      <w:szCs w:val="20"/>
      <w:lang w:val="x-none" w:eastAsia="ar-SA"/>
    </w:rPr>
  </w:style>
  <w:style w:type="character" w:customStyle="1" w:styleId="af1">
    <w:name w:val="Таблицы (моноширинный) Знак"/>
    <w:link w:val="af0"/>
    <w:rsid w:val="00461EB0"/>
    <w:rPr>
      <w:rFonts w:ascii="Courier New" w:eastAsia="Times New Roman" w:hAnsi="Courier New" w:cs="Times New Roman"/>
      <w:sz w:val="20"/>
      <w:szCs w:val="20"/>
      <w:lang w:val="x-none" w:eastAsia="ar-SA"/>
    </w:rPr>
  </w:style>
  <w:style w:type="character" w:customStyle="1" w:styleId="af2">
    <w:name w:val="Цветовое выделение"/>
    <w:rsid w:val="00461EB0"/>
    <w:rPr>
      <w:b/>
      <w:bCs/>
      <w:color w:val="000080"/>
    </w:rPr>
  </w:style>
  <w:style w:type="paragraph" w:styleId="23">
    <w:name w:val="Body Text Indent 2"/>
    <w:basedOn w:val="a1"/>
    <w:link w:val="24"/>
    <w:rsid w:val="00461EB0"/>
    <w:pPr>
      <w:spacing w:after="120" w:line="480" w:lineRule="auto"/>
      <w:ind w:left="283"/>
    </w:pPr>
  </w:style>
  <w:style w:type="character" w:customStyle="1" w:styleId="24">
    <w:name w:val="Основной текст с отступом 2 Знак"/>
    <w:basedOn w:val="a2"/>
    <w:link w:val="23"/>
    <w:rsid w:val="00461EB0"/>
    <w:rPr>
      <w:rFonts w:ascii="Times New Roman" w:eastAsia="Times New Roman" w:hAnsi="Times New Roman" w:cs="Times New Roman"/>
      <w:sz w:val="24"/>
      <w:szCs w:val="24"/>
      <w:lang w:eastAsia="ru-RU"/>
    </w:rPr>
  </w:style>
  <w:style w:type="paragraph" w:styleId="af3">
    <w:name w:val="List Paragraph"/>
    <w:basedOn w:val="a1"/>
    <w:uiPriority w:val="34"/>
    <w:qFormat/>
    <w:rsid w:val="00461EB0"/>
    <w:pPr>
      <w:ind w:left="720"/>
    </w:pPr>
  </w:style>
  <w:style w:type="paragraph" w:customStyle="1" w:styleId="31">
    <w:name w:val="Основной текст с отступом 31"/>
    <w:basedOn w:val="a1"/>
    <w:rsid w:val="00461EB0"/>
    <w:pPr>
      <w:suppressAutoHyphens/>
      <w:spacing w:after="120"/>
      <w:ind w:left="283"/>
    </w:pPr>
    <w:rPr>
      <w:sz w:val="16"/>
      <w:szCs w:val="16"/>
      <w:lang w:eastAsia="ar-SA"/>
    </w:rPr>
  </w:style>
  <w:style w:type="paragraph" w:customStyle="1" w:styleId="ConsPlusNormal">
    <w:name w:val="ConsPlusNormal"/>
    <w:link w:val="ConsPlusNormal0"/>
    <w:qFormat/>
    <w:rsid w:val="00461E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61EB0"/>
    <w:rPr>
      <w:rFonts w:ascii="Arial" w:eastAsia="Times New Roman" w:hAnsi="Arial" w:cs="Arial"/>
      <w:sz w:val="20"/>
      <w:szCs w:val="20"/>
      <w:lang w:eastAsia="ru-RU"/>
    </w:rPr>
  </w:style>
  <w:style w:type="table" w:styleId="af4">
    <w:name w:val="Table Grid"/>
    <w:basedOn w:val="a3"/>
    <w:uiPriority w:val="39"/>
    <w:rsid w:val="00461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aliases w:val="Основной текст1,Основной текст Знак Знак,bt"/>
    <w:basedOn w:val="a1"/>
    <w:link w:val="af6"/>
    <w:unhideWhenUsed/>
    <w:rsid w:val="00461EB0"/>
    <w:pPr>
      <w:spacing w:after="120"/>
    </w:pPr>
  </w:style>
  <w:style w:type="character" w:customStyle="1" w:styleId="af6">
    <w:name w:val="Основной текст Знак"/>
    <w:aliases w:val="Основной текст1 Знак,Основной текст Знак Знак Знак,bt Знак"/>
    <w:basedOn w:val="a2"/>
    <w:link w:val="af5"/>
    <w:rsid w:val="00461EB0"/>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61EB0"/>
    <w:rPr>
      <w:rFonts w:ascii="Arial Cyr Chuv" w:eastAsia="Times New Roman" w:hAnsi="Arial Cyr Chuv" w:cs="Times New Roman"/>
      <w:b/>
      <w:sz w:val="26"/>
      <w:szCs w:val="24"/>
      <w:lang w:val="x-none" w:eastAsia="ru-RU"/>
    </w:rPr>
  </w:style>
  <w:style w:type="character" w:customStyle="1" w:styleId="20">
    <w:name w:val="Заголовок 2 Знак"/>
    <w:basedOn w:val="a2"/>
    <w:link w:val="2"/>
    <w:rsid w:val="00461EB0"/>
    <w:rPr>
      <w:rFonts w:ascii="Times New Roman" w:eastAsia="Times New Roman" w:hAnsi="Times New Roman" w:cs="Times New Roman"/>
      <w:b/>
      <w:bCs/>
      <w:sz w:val="36"/>
      <w:szCs w:val="36"/>
      <w:lang w:val="x-none" w:eastAsia="x-none"/>
    </w:rPr>
  </w:style>
  <w:style w:type="character" w:customStyle="1" w:styleId="30">
    <w:name w:val="Заголовок 3 Знак"/>
    <w:aliases w:val="H3 Знак,&quot;Сапфир&quot; Знак"/>
    <w:basedOn w:val="a2"/>
    <w:link w:val="3"/>
    <w:rsid w:val="00461EB0"/>
    <w:rPr>
      <w:rFonts w:ascii="Times New Roman" w:eastAsia="Times New Roman" w:hAnsi="Times New Roman" w:cs="Times New Roman"/>
      <w:b/>
      <w:sz w:val="28"/>
      <w:szCs w:val="24"/>
      <w:lang w:val="x-none"/>
    </w:rPr>
  </w:style>
  <w:style w:type="character" w:customStyle="1" w:styleId="40">
    <w:name w:val="Заголовок 4 Знак"/>
    <w:basedOn w:val="a2"/>
    <w:link w:val="4"/>
    <w:rsid w:val="00461EB0"/>
    <w:rPr>
      <w:rFonts w:ascii="Times New Roman" w:eastAsia="Times New Roman" w:hAnsi="Times New Roman" w:cs="Times New Roman"/>
      <w:b/>
      <w:szCs w:val="24"/>
      <w:lang w:val="x-none" w:eastAsia="x-none"/>
    </w:rPr>
  </w:style>
  <w:style w:type="character" w:customStyle="1" w:styleId="50">
    <w:name w:val="Заголовок 5 Знак"/>
    <w:basedOn w:val="a2"/>
    <w:link w:val="5"/>
    <w:rsid w:val="00461EB0"/>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H6 Знак"/>
    <w:basedOn w:val="a2"/>
    <w:link w:val="6"/>
    <w:rsid w:val="00461EB0"/>
    <w:rPr>
      <w:rFonts w:ascii="PetersburgCTT" w:eastAsia="Times New Roman" w:hAnsi="PetersburgCTT" w:cs="Times New Roman"/>
      <w:i/>
      <w:szCs w:val="24"/>
      <w:lang w:val="x-none"/>
    </w:rPr>
  </w:style>
  <w:style w:type="character" w:customStyle="1" w:styleId="70">
    <w:name w:val="Заголовок 7 Знак"/>
    <w:basedOn w:val="a2"/>
    <w:link w:val="7"/>
    <w:rsid w:val="00461EB0"/>
    <w:rPr>
      <w:rFonts w:ascii="PetersburgCTT" w:eastAsia="Times New Roman" w:hAnsi="PetersburgCTT" w:cs="Times New Roman"/>
      <w:szCs w:val="24"/>
      <w:lang w:val="x-none"/>
    </w:rPr>
  </w:style>
  <w:style w:type="character" w:customStyle="1" w:styleId="80">
    <w:name w:val="Заголовок 8 Знак"/>
    <w:basedOn w:val="a2"/>
    <w:link w:val="8"/>
    <w:rsid w:val="00461EB0"/>
    <w:rPr>
      <w:rFonts w:ascii="PetersburgCTT" w:eastAsia="Times New Roman" w:hAnsi="PetersburgCTT" w:cs="Times New Roman"/>
      <w:i/>
      <w:szCs w:val="24"/>
      <w:lang w:val="x-none"/>
    </w:rPr>
  </w:style>
  <w:style w:type="character" w:customStyle="1" w:styleId="90">
    <w:name w:val="Заголовок 9 Знак"/>
    <w:basedOn w:val="a2"/>
    <w:link w:val="9"/>
    <w:rsid w:val="00461EB0"/>
    <w:rPr>
      <w:rFonts w:ascii="PetersburgCTT" w:eastAsia="Times New Roman" w:hAnsi="PetersburgCTT" w:cs="Times New Roman"/>
      <w:i/>
      <w:sz w:val="18"/>
      <w:szCs w:val="24"/>
      <w:lang w:val="x-none"/>
    </w:rPr>
  </w:style>
  <w:style w:type="paragraph" w:styleId="af7">
    <w:name w:val="caption"/>
    <w:basedOn w:val="a1"/>
    <w:next w:val="a1"/>
    <w:qFormat/>
    <w:rsid w:val="00461EB0"/>
    <w:pPr>
      <w:framePr w:w="3930" w:h="1875" w:hSpace="180" w:wrap="around" w:vAnchor="text" w:hAnchor="page" w:x="1365" w:y="6"/>
      <w:ind w:firstLine="567"/>
      <w:jc w:val="center"/>
    </w:pPr>
    <w:rPr>
      <w:rFonts w:ascii="TimesET" w:hAnsi="TimesET"/>
      <w:b/>
      <w:sz w:val="26"/>
    </w:rPr>
  </w:style>
  <w:style w:type="paragraph" w:customStyle="1" w:styleId="14">
    <w:name w:val="Загл.14"/>
    <w:basedOn w:val="a1"/>
    <w:rsid w:val="00461EB0"/>
    <w:pPr>
      <w:jc w:val="center"/>
    </w:pPr>
    <w:rPr>
      <w:b/>
      <w:sz w:val="28"/>
      <w:szCs w:val="20"/>
    </w:rPr>
  </w:style>
  <w:style w:type="paragraph" w:customStyle="1" w:styleId="12">
    <w:name w:val="1"/>
    <w:basedOn w:val="a1"/>
    <w:rsid w:val="00461EB0"/>
    <w:pPr>
      <w:spacing w:before="100" w:beforeAutospacing="1" w:after="100" w:afterAutospacing="1"/>
      <w:ind w:firstLine="567"/>
      <w:jc w:val="both"/>
    </w:pPr>
    <w:rPr>
      <w:rFonts w:ascii="Tahoma" w:hAnsi="Tahoma" w:cs="Tahoma"/>
      <w:sz w:val="20"/>
      <w:szCs w:val="20"/>
      <w:lang w:val="en-US" w:eastAsia="en-US"/>
    </w:rPr>
  </w:style>
  <w:style w:type="paragraph" w:styleId="af8">
    <w:name w:val="Normal (Web)"/>
    <w:basedOn w:val="a1"/>
    <w:rsid w:val="00461EB0"/>
    <w:pPr>
      <w:spacing w:before="100" w:beforeAutospacing="1" w:after="100" w:afterAutospacing="1"/>
    </w:pPr>
    <w:rPr>
      <w:rFonts w:ascii="Arial Unicode MS" w:eastAsia="Arial Unicode MS" w:hAnsi="Arial Unicode MS"/>
    </w:rPr>
  </w:style>
  <w:style w:type="character" w:customStyle="1" w:styleId="51">
    <w:name w:val="Знак Знак5"/>
    <w:rsid w:val="00461EB0"/>
    <w:rPr>
      <w:b/>
      <w:bCs/>
      <w:sz w:val="36"/>
      <w:szCs w:val="36"/>
      <w:lang w:val="ru-RU" w:eastAsia="ru-RU" w:bidi="ar-SA"/>
    </w:rPr>
  </w:style>
  <w:style w:type="paragraph" w:customStyle="1" w:styleId="Point">
    <w:name w:val="Point"/>
    <w:basedOn w:val="a1"/>
    <w:rsid w:val="00461EB0"/>
    <w:pPr>
      <w:spacing w:before="120" w:line="288" w:lineRule="auto"/>
      <w:ind w:firstLine="720"/>
      <w:jc w:val="both"/>
    </w:pPr>
  </w:style>
  <w:style w:type="character" w:customStyle="1" w:styleId="PointChar">
    <w:name w:val="Point Char"/>
    <w:rsid w:val="00461EB0"/>
    <w:rPr>
      <w:sz w:val="24"/>
      <w:szCs w:val="24"/>
      <w:lang w:val="ru-RU" w:eastAsia="ru-RU" w:bidi="ar-SA"/>
    </w:rPr>
  </w:style>
  <w:style w:type="character" w:customStyle="1" w:styleId="41">
    <w:name w:val="Знак Знак4"/>
    <w:rsid w:val="00461EB0"/>
    <w:rPr>
      <w:sz w:val="24"/>
      <w:szCs w:val="24"/>
      <w:lang w:val="ru-RU" w:eastAsia="ru-RU" w:bidi="ar-SA"/>
    </w:rPr>
  </w:style>
  <w:style w:type="character" w:styleId="af9">
    <w:name w:val="page number"/>
    <w:basedOn w:val="a2"/>
    <w:rsid w:val="00461EB0"/>
  </w:style>
  <w:style w:type="character" w:customStyle="1" w:styleId="apple-style-span">
    <w:name w:val="apple-style-span"/>
    <w:basedOn w:val="a2"/>
    <w:rsid w:val="00461EB0"/>
  </w:style>
  <w:style w:type="paragraph" w:customStyle="1" w:styleId="ConsPlusTitle">
    <w:name w:val="ConsPlusTitle"/>
    <w:rsid w:val="00461E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footer"/>
    <w:basedOn w:val="a1"/>
    <w:link w:val="afb"/>
    <w:uiPriority w:val="99"/>
    <w:rsid w:val="00461EB0"/>
    <w:pPr>
      <w:tabs>
        <w:tab w:val="center" w:pos="4677"/>
        <w:tab w:val="right" w:pos="9355"/>
      </w:tabs>
      <w:spacing w:line="288" w:lineRule="auto"/>
      <w:ind w:firstLine="720"/>
      <w:jc w:val="both"/>
    </w:pPr>
    <w:rPr>
      <w:lang w:val="en-AU" w:eastAsia="x-none"/>
    </w:rPr>
  </w:style>
  <w:style w:type="character" w:customStyle="1" w:styleId="afb">
    <w:name w:val="Нижний колонтитул Знак"/>
    <w:basedOn w:val="a2"/>
    <w:link w:val="afa"/>
    <w:uiPriority w:val="99"/>
    <w:rsid w:val="00461EB0"/>
    <w:rPr>
      <w:rFonts w:ascii="Times New Roman" w:eastAsia="Times New Roman" w:hAnsi="Times New Roman" w:cs="Times New Roman"/>
      <w:sz w:val="24"/>
      <w:szCs w:val="24"/>
      <w:lang w:val="en-AU" w:eastAsia="x-none"/>
    </w:rPr>
  </w:style>
  <w:style w:type="character" w:customStyle="1" w:styleId="apple-converted-space">
    <w:name w:val="apple-converted-space"/>
    <w:basedOn w:val="a2"/>
    <w:rsid w:val="00461EB0"/>
  </w:style>
  <w:style w:type="paragraph" w:customStyle="1" w:styleId="afc">
    <w:name w:val="Прижатый влево"/>
    <w:basedOn w:val="a1"/>
    <w:next w:val="a1"/>
    <w:uiPriority w:val="99"/>
    <w:rsid w:val="00461EB0"/>
    <w:pPr>
      <w:autoSpaceDE w:val="0"/>
      <w:autoSpaceDN w:val="0"/>
      <w:adjustRightInd w:val="0"/>
    </w:pPr>
    <w:rPr>
      <w:rFonts w:ascii="Arial" w:hAnsi="Arial"/>
    </w:rPr>
  </w:style>
  <w:style w:type="paragraph" w:customStyle="1" w:styleId="ConsPlusNonformat">
    <w:name w:val="ConsPlusNonformat"/>
    <w:rsid w:val="00461E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e"/>
    <w:semiHidden/>
    <w:rsid w:val="00461EB0"/>
    <w:rPr>
      <w:sz w:val="20"/>
      <w:szCs w:val="20"/>
      <w:lang w:val="x-none" w:eastAsia="x-none"/>
    </w:rPr>
  </w:style>
  <w:style w:type="character" w:customStyle="1" w:styleId="afe">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2"/>
    <w:link w:val="afd"/>
    <w:semiHidden/>
    <w:rsid w:val="00461EB0"/>
    <w:rPr>
      <w:rFonts w:ascii="Times New Roman" w:eastAsia="Times New Roman" w:hAnsi="Times New Roman" w:cs="Times New Roman"/>
      <w:sz w:val="20"/>
      <w:szCs w:val="20"/>
      <w:lang w:val="x-none" w:eastAsia="x-none"/>
    </w:rPr>
  </w:style>
  <w:style w:type="character" w:styleId="aff">
    <w:name w:val="footnote reference"/>
    <w:semiHidden/>
    <w:rsid w:val="00461EB0"/>
    <w:rPr>
      <w:vertAlign w:val="superscript"/>
    </w:rPr>
  </w:style>
  <w:style w:type="paragraph" w:customStyle="1" w:styleId="BodyText22">
    <w:name w:val="Body Text 22"/>
    <w:basedOn w:val="a1"/>
    <w:rsid w:val="00461EB0"/>
    <w:pPr>
      <w:ind w:firstLine="709"/>
      <w:jc w:val="both"/>
    </w:pPr>
    <w:rPr>
      <w:szCs w:val="20"/>
    </w:rPr>
  </w:style>
  <w:style w:type="paragraph" w:customStyle="1" w:styleId="ConsNormal">
    <w:name w:val="ConsNormal"/>
    <w:rsid w:val="00461E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Subtitle"/>
    <w:basedOn w:val="a1"/>
    <w:link w:val="aff1"/>
    <w:qFormat/>
    <w:rsid w:val="00461EB0"/>
    <w:pPr>
      <w:jc w:val="center"/>
    </w:pPr>
    <w:rPr>
      <w:b/>
      <w:bCs/>
      <w:sz w:val="28"/>
      <w:szCs w:val="17"/>
      <w:lang w:val="x-none" w:eastAsia="x-none"/>
    </w:rPr>
  </w:style>
  <w:style w:type="character" w:customStyle="1" w:styleId="aff1">
    <w:name w:val="Подзаголовок Знак"/>
    <w:basedOn w:val="a2"/>
    <w:link w:val="aff0"/>
    <w:rsid w:val="00461EB0"/>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1"/>
    <w:rsid w:val="00461EB0"/>
    <w:pPr>
      <w:ind w:firstLine="720"/>
      <w:jc w:val="both"/>
    </w:pPr>
    <w:rPr>
      <w:sz w:val="28"/>
      <w:szCs w:val="20"/>
    </w:rPr>
  </w:style>
  <w:style w:type="character" w:customStyle="1" w:styleId="32">
    <w:name w:val="Знак Знак3"/>
    <w:rsid w:val="00461EB0"/>
    <w:rPr>
      <w:sz w:val="24"/>
      <w:szCs w:val="24"/>
      <w:lang w:val="ru-RU" w:eastAsia="ru-RU" w:bidi="ar-SA"/>
    </w:rPr>
  </w:style>
  <w:style w:type="paragraph" w:customStyle="1" w:styleId="aff2">
    <w:name w:val="Скобки буквы"/>
    <w:basedOn w:val="a1"/>
    <w:rsid w:val="00461EB0"/>
    <w:pPr>
      <w:tabs>
        <w:tab w:val="num" w:pos="360"/>
      </w:tabs>
      <w:ind w:left="360" w:hanging="360"/>
    </w:pPr>
    <w:rPr>
      <w:sz w:val="20"/>
      <w:szCs w:val="20"/>
      <w:lang w:eastAsia="en-US"/>
    </w:rPr>
  </w:style>
  <w:style w:type="paragraph" w:styleId="33">
    <w:name w:val="Body Text Indent 3"/>
    <w:basedOn w:val="a1"/>
    <w:link w:val="34"/>
    <w:rsid w:val="00461EB0"/>
    <w:pPr>
      <w:ind w:firstLine="708"/>
      <w:jc w:val="both"/>
    </w:pPr>
    <w:rPr>
      <w:sz w:val="28"/>
      <w:lang w:val="en-US" w:eastAsia="en-US"/>
    </w:rPr>
  </w:style>
  <w:style w:type="character" w:customStyle="1" w:styleId="34">
    <w:name w:val="Основной текст с отступом 3 Знак"/>
    <w:basedOn w:val="a2"/>
    <w:link w:val="33"/>
    <w:rsid w:val="00461EB0"/>
    <w:rPr>
      <w:rFonts w:ascii="Times New Roman" w:eastAsia="Times New Roman" w:hAnsi="Times New Roman" w:cs="Times New Roman"/>
      <w:sz w:val="28"/>
      <w:szCs w:val="24"/>
      <w:lang w:val="en-US"/>
    </w:rPr>
  </w:style>
  <w:style w:type="paragraph" w:styleId="35">
    <w:name w:val="Body Text 3"/>
    <w:basedOn w:val="a1"/>
    <w:link w:val="36"/>
    <w:rsid w:val="00461EB0"/>
    <w:pPr>
      <w:jc w:val="both"/>
    </w:pPr>
    <w:rPr>
      <w:sz w:val="28"/>
      <w:lang w:val="x-none" w:eastAsia="en-US"/>
    </w:rPr>
  </w:style>
  <w:style w:type="character" w:customStyle="1" w:styleId="36">
    <w:name w:val="Основной текст 3 Знак"/>
    <w:basedOn w:val="a2"/>
    <w:link w:val="35"/>
    <w:rsid w:val="00461EB0"/>
    <w:rPr>
      <w:rFonts w:ascii="Times New Roman" w:eastAsia="Times New Roman" w:hAnsi="Times New Roman" w:cs="Times New Roman"/>
      <w:sz w:val="28"/>
      <w:szCs w:val="24"/>
      <w:lang w:val="x-none"/>
    </w:rPr>
  </w:style>
  <w:style w:type="paragraph" w:customStyle="1" w:styleId="aff3">
    <w:name w:val="Заголовок текста"/>
    <w:rsid w:val="00461EB0"/>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
    <w:name w:val="Нумерованный абзац"/>
    <w:rsid w:val="00461EB0"/>
    <w:pPr>
      <w:numPr>
        <w:numId w:val="1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0">
    <w:name w:val="List Bullet"/>
    <w:basedOn w:val="af5"/>
    <w:autoRedefine/>
    <w:rsid w:val="00461EB0"/>
    <w:pPr>
      <w:numPr>
        <w:numId w:val="16"/>
      </w:numPr>
      <w:tabs>
        <w:tab w:val="clear" w:pos="1571"/>
        <w:tab w:val="num" w:pos="360"/>
      </w:tabs>
      <w:suppressAutoHyphens/>
      <w:spacing w:after="0"/>
      <w:ind w:left="1080" w:hanging="180"/>
      <w:jc w:val="both"/>
    </w:pPr>
    <w:rPr>
      <w:lang w:val="x-none" w:eastAsia="en-US"/>
    </w:rPr>
  </w:style>
  <w:style w:type="paragraph" w:styleId="aff4">
    <w:name w:val="endnote text"/>
    <w:basedOn w:val="a1"/>
    <w:link w:val="aff5"/>
    <w:semiHidden/>
    <w:rsid w:val="00461EB0"/>
    <w:rPr>
      <w:sz w:val="20"/>
      <w:szCs w:val="20"/>
      <w:lang w:val="x-none" w:eastAsia="x-none"/>
    </w:rPr>
  </w:style>
  <w:style w:type="character" w:customStyle="1" w:styleId="aff5">
    <w:name w:val="Текст концевой сноски Знак"/>
    <w:basedOn w:val="a2"/>
    <w:link w:val="aff4"/>
    <w:semiHidden/>
    <w:rsid w:val="00461EB0"/>
    <w:rPr>
      <w:rFonts w:ascii="Times New Roman" w:eastAsia="Times New Roman" w:hAnsi="Times New Roman" w:cs="Times New Roman"/>
      <w:sz w:val="20"/>
      <w:szCs w:val="20"/>
      <w:lang w:val="x-none" w:eastAsia="x-none"/>
    </w:rPr>
  </w:style>
  <w:style w:type="character" w:styleId="aff6">
    <w:name w:val="endnote reference"/>
    <w:semiHidden/>
    <w:rsid w:val="00461EB0"/>
    <w:rPr>
      <w:vertAlign w:val="superscript"/>
    </w:rPr>
  </w:style>
  <w:style w:type="paragraph" w:styleId="aff7">
    <w:name w:val="Document Map"/>
    <w:basedOn w:val="a1"/>
    <w:link w:val="aff8"/>
    <w:semiHidden/>
    <w:rsid w:val="00461EB0"/>
    <w:rPr>
      <w:rFonts w:ascii="Tahoma" w:hAnsi="Tahoma"/>
      <w:sz w:val="16"/>
      <w:szCs w:val="16"/>
      <w:lang w:val="x-none" w:eastAsia="x-none"/>
    </w:rPr>
  </w:style>
  <w:style w:type="character" w:customStyle="1" w:styleId="aff8">
    <w:name w:val="Схема документа Знак"/>
    <w:basedOn w:val="a2"/>
    <w:link w:val="aff7"/>
    <w:semiHidden/>
    <w:rsid w:val="00461EB0"/>
    <w:rPr>
      <w:rFonts w:ascii="Tahoma" w:eastAsia="Times New Roman" w:hAnsi="Tahoma" w:cs="Times New Roman"/>
      <w:sz w:val="16"/>
      <w:szCs w:val="16"/>
      <w:lang w:val="x-none" w:eastAsia="x-none"/>
    </w:rPr>
  </w:style>
  <w:style w:type="character" w:customStyle="1" w:styleId="25">
    <w:name w:val="Знак Знак2"/>
    <w:rsid w:val="00461EB0"/>
    <w:rPr>
      <w:rFonts w:ascii="Tahoma" w:hAnsi="Tahoma" w:cs="Tahoma"/>
      <w:sz w:val="16"/>
      <w:szCs w:val="16"/>
    </w:rPr>
  </w:style>
  <w:style w:type="character" w:styleId="aff9">
    <w:name w:val="annotation reference"/>
    <w:semiHidden/>
    <w:rsid w:val="00461EB0"/>
    <w:rPr>
      <w:sz w:val="16"/>
      <w:szCs w:val="16"/>
    </w:rPr>
  </w:style>
  <w:style w:type="paragraph" w:styleId="affa">
    <w:name w:val="annotation text"/>
    <w:basedOn w:val="a1"/>
    <w:link w:val="affb"/>
    <w:semiHidden/>
    <w:rsid w:val="00461EB0"/>
    <w:rPr>
      <w:sz w:val="20"/>
      <w:szCs w:val="20"/>
      <w:lang w:val="x-none" w:eastAsia="x-none"/>
    </w:rPr>
  </w:style>
  <w:style w:type="character" w:customStyle="1" w:styleId="affb">
    <w:name w:val="Текст примечания Знак"/>
    <w:basedOn w:val="a2"/>
    <w:link w:val="affa"/>
    <w:semiHidden/>
    <w:rsid w:val="00461EB0"/>
    <w:rPr>
      <w:rFonts w:ascii="Times New Roman" w:eastAsia="Times New Roman" w:hAnsi="Times New Roman" w:cs="Times New Roman"/>
      <w:sz w:val="20"/>
      <w:szCs w:val="20"/>
      <w:lang w:val="x-none" w:eastAsia="x-none"/>
    </w:rPr>
  </w:style>
  <w:style w:type="character" w:customStyle="1" w:styleId="13">
    <w:name w:val="Знак Знак1"/>
    <w:basedOn w:val="a2"/>
    <w:rsid w:val="00461EB0"/>
  </w:style>
  <w:style w:type="paragraph" w:styleId="affc">
    <w:name w:val="annotation subject"/>
    <w:basedOn w:val="affa"/>
    <w:next w:val="affa"/>
    <w:link w:val="affd"/>
    <w:rsid w:val="00461EB0"/>
    <w:rPr>
      <w:b/>
      <w:bCs/>
    </w:rPr>
  </w:style>
  <w:style w:type="character" w:customStyle="1" w:styleId="affd">
    <w:name w:val="Тема примечания Знак"/>
    <w:basedOn w:val="affb"/>
    <w:link w:val="affc"/>
    <w:rsid w:val="00461EB0"/>
    <w:rPr>
      <w:rFonts w:ascii="Times New Roman" w:eastAsia="Times New Roman" w:hAnsi="Times New Roman" w:cs="Times New Roman"/>
      <w:b/>
      <w:bCs/>
      <w:sz w:val="20"/>
      <w:szCs w:val="20"/>
      <w:lang w:val="x-none" w:eastAsia="x-none"/>
    </w:rPr>
  </w:style>
  <w:style w:type="character" w:customStyle="1" w:styleId="affe">
    <w:name w:val="Знак Знак"/>
    <w:rsid w:val="00461EB0"/>
    <w:rPr>
      <w:b/>
      <w:bCs/>
    </w:rPr>
  </w:style>
  <w:style w:type="character" w:customStyle="1" w:styleId="afff">
    <w:name w:val="Гипертекстовая ссылка"/>
    <w:uiPriority w:val="99"/>
    <w:rsid w:val="00461EB0"/>
    <w:rPr>
      <w:b/>
      <w:bCs/>
      <w:color w:val="008000"/>
    </w:rPr>
  </w:style>
  <w:style w:type="paragraph" w:customStyle="1" w:styleId="afff0">
    <w:name w:val="Комментарий"/>
    <w:basedOn w:val="a1"/>
    <w:next w:val="a1"/>
    <w:uiPriority w:val="99"/>
    <w:rsid w:val="00461EB0"/>
    <w:pPr>
      <w:autoSpaceDE w:val="0"/>
      <w:autoSpaceDN w:val="0"/>
      <w:adjustRightInd w:val="0"/>
      <w:ind w:left="170"/>
      <w:jc w:val="both"/>
    </w:pPr>
    <w:rPr>
      <w:rFonts w:ascii="Arial" w:hAnsi="Arial"/>
      <w:i/>
      <w:iCs/>
      <w:color w:val="800080"/>
    </w:rPr>
  </w:style>
  <w:style w:type="paragraph" w:customStyle="1" w:styleId="afff1">
    <w:name w:val="Нормальный (таблица)"/>
    <w:basedOn w:val="a1"/>
    <w:next w:val="a1"/>
    <w:uiPriority w:val="99"/>
    <w:rsid w:val="00461EB0"/>
    <w:pPr>
      <w:autoSpaceDE w:val="0"/>
      <w:autoSpaceDN w:val="0"/>
      <w:adjustRightInd w:val="0"/>
      <w:jc w:val="both"/>
    </w:pPr>
    <w:rPr>
      <w:rFonts w:ascii="Arial" w:hAnsi="Arial"/>
    </w:rPr>
  </w:style>
  <w:style w:type="paragraph" w:customStyle="1" w:styleId="ConsPlusCell">
    <w:name w:val="ConsPlusCell"/>
    <w:rsid w:val="00461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2">
    <w:name w:val="Book Title"/>
    <w:uiPriority w:val="33"/>
    <w:qFormat/>
    <w:rsid w:val="00461EB0"/>
    <w:rPr>
      <w:b/>
      <w:bCs/>
      <w:smallCaps/>
      <w:spacing w:val="5"/>
    </w:rPr>
  </w:style>
  <w:style w:type="paragraph" w:customStyle="1" w:styleId="afff3">
    <w:name w:val="Знак"/>
    <w:basedOn w:val="a1"/>
    <w:rsid w:val="00461EB0"/>
    <w:pPr>
      <w:spacing w:after="160" w:line="240" w:lineRule="exact"/>
    </w:pPr>
    <w:rPr>
      <w:rFonts w:ascii="Verdana" w:hAnsi="Verdana"/>
      <w:sz w:val="20"/>
      <w:szCs w:val="20"/>
      <w:lang w:val="en-US" w:eastAsia="en-US"/>
    </w:rPr>
  </w:style>
  <w:style w:type="paragraph" w:styleId="afff4">
    <w:name w:val="Block Text"/>
    <w:basedOn w:val="a1"/>
    <w:rsid w:val="00461EB0"/>
    <w:pPr>
      <w:autoSpaceDE w:val="0"/>
      <w:autoSpaceDN w:val="0"/>
      <w:ind w:left="-57" w:right="-57"/>
      <w:jc w:val="both"/>
    </w:pPr>
  </w:style>
  <w:style w:type="paragraph" w:customStyle="1" w:styleId="Style15">
    <w:name w:val="Style15"/>
    <w:basedOn w:val="a1"/>
    <w:uiPriority w:val="99"/>
    <w:rsid w:val="00461EB0"/>
    <w:pPr>
      <w:widowControl w:val="0"/>
      <w:autoSpaceDE w:val="0"/>
      <w:autoSpaceDN w:val="0"/>
      <w:adjustRightInd w:val="0"/>
      <w:jc w:val="right"/>
    </w:pPr>
  </w:style>
  <w:style w:type="character" w:customStyle="1" w:styleId="doccaption">
    <w:name w:val="doccaption"/>
    <w:rsid w:val="00461EB0"/>
  </w:style>
  <w:style w:type="character" w:styleId="afff5">
    <w:name w:val="Strong"/>
    <w:qFormat/>
    <w:rsid w:val="00461EB0"/>
    <w:rPr>
      <w:b/>
      <w:bCs/>
    </w:rPr>
  </w:style>
  <w:style w:type="paragraph" w:customStyle="1" w:styleId="msonormalcxspmiddle">
    <w:name w:val="msonormalcxspmiddle"/>
    <w:basedOn w:val="a1"/>
    <w:rsid w:val="00461EB0"/>
    <w:pPr>
      <w:spacing w:before="100" w:beforeAutospacing="1" w:after="100" w:afterAutospacing="1"/>
    </w:pPr>
  </w:style>
  <w:style w:type="paragraph" w:styleId="afff6">
    <w:name w:val="No Spacing"/>
    <w:uiPriority w:val="99"/>
    <w:qFormat/>
    <w:rsid w:val="00461EB0"/>
    <w:pPr>
      <w:spacing w:after="0" w:line="240" w:lineRule="auto"/>
    </w:pPr>
    <w:rPr>
      <w:rFonts w:ascii="Calibri" w:eastAsia="Calibri" w:hAnsi="Calibri" w:cs="Times New Roman"/>
    </w:rPr>
  </w:style>
  <w:style w:type="paragraph" w:customStyle="1" w:styleId="CharChar">
    <w:name w:val="Char Char"/>
    <w:basedOn w:val="a1"/>
    <w:rsid w:val="00461EB0"/>
    <w:pPr>
      <w:spacing w:after="160" w:line="240" w:lineRule="exact"/>
    </w:pPr>
    <w:rPr>
      <w:rFonts w:ascii="Verdana" w:hAnsi="Verdana"/>
      <w:sz w:val="20"/>
      <w:szCs w:val="20"/>
      <w:lang w:val="en-US" w:eastAsia="en-US"/>
    </w:rPr>
  </w:style>
  <w:style w:type="paragraph" w:customStyle="1" w:styleId="ConsNonformat">
    <w:name w:val="ConsNonformat"/>
    <w:rsid w:val="00461EB0"/>
    <w:pPr>
      <w:widowControl w:val="0"/>
      <w:spacing w:after="0" w:line="240" w:lineRule="auto"/>
    </w:pPr>
    <w:rPr>
      <w:rFonts w:ascii="Consultant" w:eastAsia="Times New Roman" w:hAnsi="Consultant" w:cs="Consultant"/>
      <w:sz w:val="20"/>
      <w:szCs w:val="20"/>
      <w:lang w:eastAsia="ru-RU"/>
    </w:rPr>
  </w:style>
  <w:style w:type="paragraph" w:customStyle="1" w:styleId="15">
    <w:name w:val="Абзац списка1"/>
    <w:basedOn w:val="a1"/>
    <w:rsid w:val="00F0639B"/>
    <w:pPr>
      <w:ind w:left="720"/>
      <w:contextualSpacing/>
    </w:pPr>
  </w:style>
  <w:style w:type="paragraph" w:customStyle="1" w:styleId="ConsPlusDocList">
    <w:name w:val="ConsPlusDocList"/>
    <w:rsid w:val="00F06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39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6">
    <w:name w:val="заголовок 1"/>
    <w:basedOn w:val="a1"/>
    <w:next w:val="a1"/>
    <w:rsid w:val="00F0639B"/>
    <w:pPr>
      <w:keepNext/>
      <w:jc w:val="center"/>
    </w:pPr>
    <w:rPr>
      <w:rFonts w:ascii="TimesET" w:hAnsi="TimesET"/>
      <w:szCs w:val="20"/>
    </w:rPr>
  </w:style>
  <w:style w:type="paragraph" w:customStyle="1" w:styleId="26">
    <w:name w:val="заголовок 2"/>
    <w:basedOn w:val="a1"/>
    <w:next w:val="a1"/>
    <w:rsid w:val="00F0639B"/>
    <w:pPr>
      <w:keepNext/>
      <w:jc w:val="both"/>
    </w:pPr>
    <w:rPr>
      <w:rFonts w:ascii="TimesEC" w:hAnsi="TimesEC"/>
      <w:szCs w:val="20"/>
    </w:rPr>
  </w:style>
  <w:style w:type="character" w:customStyle="1" w:styleId="17">
    <w:name w:val="Нижний колонтитул Знак1"/>
    <w:semiHidden/>
    <w:rsid w:val="00F0639B"/>
    <w:rPr>
      <w:rFonts w:cs="Times New Roman"/>
      <w:sz w:val="22"/>
      <w:szCs w:val="22"/>
    </w:rPr>
  </w:style>
  <w:style w:type="character" w:customStyle="1" w:styleId="18">
    <w:name w:val="Текст выноски Знак1"/>
    <w:semiHidden/>
    <w:rsid w:val="00F0639B"/>
    <w:rPr>
      <w:rFonts w:ascii="Tahoma" w:hAnsi="Tahoma" w:cs="Tahoma"/>
      <w:sz w:val="16"/>
      <w:szCs w:val="16"/>
      <w:lang w:val="x-none" w:eastAsia="ru-RU"/>
    </w:rPr>
  </w:style>
  <w:style w:type="paragraph" w:customStyle="1" w:styleId="19">
    <w:name w:val="Без интервала1"/>
    <w:rsid w:val="00F0639B"/>
    <w:pPr>
      <w:spacing w:after="0" w:line="240" w:lineRule="auto"/>
    </w:pPr>
    <w:rPr>
      <w:rFonts w:ascii="Calibri" w:eastAsia="Times New Roman" w:hAnsi="Calibri" w:cs="Times New Roman"/>
    </w:rPr>
  </w:style>
  <w:style w:type="paragraph" w:customStyle="1" w:styleId="1a">
    <w:name w:val="Знак1"/>
    <w:basedOn w:val="a1"/>
    <w:rsid w:val="00F0639B"/>
    <w:pPr>
      <w:widowControl w:val="0"/>
      <w:adjustRightInd w:val="0"/>
      <w:spacing w:after="160" w:line="240" w:lineRule="exact"/>
      <w:jc w:val="right"/>
    </w:pPr>
    <w:rPr>
      <w:sz w:val="20"/>
      <w:szCs w:val="20"/>
      <w:lang w:val="en-GB" w:eastAsia="en-US"/>
    </w:rPr>
  </w:style>
  <w:style w:type="paragraph" w:customStyle="1" w:styleId="1b">
    <w:name w:val="Знак1"/>
    <w:basedOn w:val="a1"/>
    <w:rsid w:val="00737B7E"/>
    <w:pPr>
      <w:widowControl w:val="0"/>
      <w:adjustRightInd w:val="0"/>
      <w:spacing w:after="160" w:line="240" w:lineRule="exact"/>
      <w:jc w:val="right"/>
    </w:pPr>
    <w:rPr>
      <w:sz w:val="20"/>
      <w:szCs w:val="20"/>
      <w:lang w:val="en-GB" w:eastAsia="en-US"/>
    </w:rPr>
  </w:style>
  <w:style w:type="paragraph" w:customStyle="1" w:styleId="afff7">
    <w:name w:val="Текст (справка)"/>
    <w:basedOn w:val="a1"/>
    <w:next w:val="a1"/>
    <w:uiPriority w:val="99"/>
    <w:rsid w:val="00737B7E"/>
    <w:pPr>
      <w:widowControl w:val="0"/>
      <w:autoSpaceDE w:val="0"/>
      <w:autoSpaceDN w:val="0"/>
      <w:adjustRightInd w:val="0"/>
      <w:ind w:left="170" w:right="170"/>
    </w:pPr>
    <w:rPr>
      <w:rFonts w:ascii="Times New Roman CYR" w:hAnsi="Times New Roman CYR" w:cs="Times New Roman CYR"/>
    </w:rPr>
  </w:style>
  <w:style w:type="paragraph" w:customStyle="1" w:styleId="afff8">
    <w:name w:val="Информация о версии"/>
    <w:basedOn w:val="afff0"/>
    <w:next w:val="a1"/>
    <w:uiPriority w:val="99"/>
    <w:rsid w:val="00737B7E"/>
    <w:pPr>
      <w:widowControl w:val="0"/>
      <w:spacing w:before="75"/>
    </w:pPr>
    <w:rPr>
      <w:rFonts w:ascii="Times New Roman CYR" w:hAnsi="Times New Roman CYR" w:cs="Times New Roman CYR"/>
      <w:color w:val="353842"/>
    </w:rPr>
  </w:style>
  <w:style w:type="paragraph" w:customStyle="1" w:styleId="afff9">
    <w:name w:val="Текст информации об изменениях"/>
    <w:basedOn w:val="a1"/>
    <w:next w:val="a1"/>
    <w:uiPriority w:val="99"/>
    <w:rsid w:val="00737B7E"/>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a">
    <w:name w:val="Информация об изменениях"/>
    <w:basedOn w:val="afff9"/>
    <w:next w:val="a1"/>
    <w:uiPriority w:val="99"/>
    <w:rsid w:val="00737B7E"/>
    <w:pPr>
      <w:spacing w:before="180"/>
      <w:ind w:left="360" w:right="360" w:firstLine="0"/>
    </w:pPr>
  </w:style>
  <w:style w:type="paragraph" w:customStyle="1" w:styleId="afffb">
    <w:name w:val="Подзаголовок для информации об изменениях"/>
    <w:basedOn w:val="afff9"/>
    <w:next w:val="a1"/>
    <w:uiPriority w:val="99"/>
    <w:rsid w:val="00737B7E"/>
    <w:rPr>
      <w:b/>
      <w:bCs/>
    </w:rPr>
  </w:style>
  <w:style w:type="character" w:customStyle="1" w:styleId="afffc">
    <w:name w:val="Цветовое выделение для Текст"/>
    <w:uiPriority w:val="99"/>
    <w:rsid w:val="00737B7E"/>
    <w:rPr>
      <w:rFonts w:ascii="Times New Roman CYR" w:hAnsi="Times New Roman CYR"/>
    </w:rPr>
  </w:style>
  <w:style w:type="paragraph" w:customStyle="1" w:styleId="afffd">
    <w:name w:val="Обычный текст"/>
    <w:basedOn w:val="a1"/>
    <w:qFormat/>
    <w:rsid w:val="00425B6E"/>
    <w:pPr>
      <w:ind w:firstLine="709"/>
      <w:jc w:val="both"/>
    </w:pPr>
    <w:rPr>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cap.ru/Users/&#1057;&#1055;&#1045;&#1062;/AppData/Local/Opera/Opera/temporary_downloads/vestnik_&#8470;12.doc" TargetMode="External"/><Relationship Id="rId18" Type="http://schemas.openxmlformats.org/officeDocument/2006/relationships/hyperlink" Target="http://gov.cap.ru/Users/&#1057;&#1055;&#1045;&#1062;/AppData/Local/Opera/Opera/temporary_downloads/vestnik_&#8470;12.doc" TargetMode="External"/><Relationship Id="rId26" Type="http://schemas.openxmlformats.org/officeDocument/2006/relationships/hyperlink" Target="http://pandia.ru/text/category/zhilishnoe_hozyajstvo/" TargetMode="External"/><Relationship Id="rId39" Type="http://schemas.openxmlformats.org/officeDocument/2006/relationships/header" Target="header2.xml"/><Relationship Id="rId21" Type="http://schemas.openxmlformats.org/officeDocument/2006/relationships/hyperlink" Target="http://gov.cap.ru/Users/&#1057;&#1055;&#1045;&#1062;/AppData/Local/Opera/Opera/temporary_downloads/vestnik_&#8470;12.doc" TargetMode="External"/><Relationship Id="rId34" Type="http://schemas.openxmlformats.org/officeDocument/2006/relationships/hyperlink" Target="../../&#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42" Type="http://schemas.openxmlformats.org/officeDocument/2006/relationships/footer" Target="footer2.xml"/><Relationship Id="rId47" Type="http://schemas.openxmlformats.org/officeDocument/2006/relationships/hyperlink" Target="consultantplus://offline/ref=A85EEF1551E6CA30E479152108E6CE4B8AD38EA9E12FC55296AE056CBC0F2B7BFAAF08EF64F287717B44CFr8w3F" TargetMode="External"/><Relationship Id="rId50" Type="http://schemas.openxmlformats.org/officeDocument/2006/relationships/header" Target="header5.xml"/><Relationship Id="rId55" Type="http://schemas.openxmlformats.org/officeDocument/2006/relationships/header" Target="header8.xml"/><Relationship Id="rId63" Type="http://schemas.openxmlformats.org/officeDocument/2006/relationships/header" Target="header13.xml"/><Relationship Id="rId68" Type="http://schemas.openxmlformats.org/officeDocument/2006/relationships/hyperlink" Target="http://internet.garant.ru/document/redirect/72275618/1400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gov.cap.ru/Users/&#1057;&#1055;&#1045;&#1062;/AppData/Local/Opera/Opera/temporary_downloads/vestnik_&#8470;12.doc" TargetMode="External"/><Relationship Id="rId29"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gov.cap.ru/Users/&#1057;&#1055;&#1045;&#1062;/AppData/Local/Opera/Opera/temporary_downloads/vestnik_&#8470;12.doc" TargetMode="External"/><Relationship Id="rId32" Type="http://schemas.openxmlformats.org/officeDocument/2006/relationships/hyperlink" Target="garantf1://17520300.1000/" TargetMode="External"/><Relationship Id="rId37" Type="http://schemas.openxmlformats.org/officeDocument/2006/relationships/hyperlink" Target="consultantplus://offline/ref=A85EEF1551E6CA30E479152108E6CE4B8AD38EA9E32ECC5F97AE056CBC0F2B7BFAAF08EF64F287717B44CEr8w2F" TargetMode="External"/><Relationship Id="rId40" Type="http://schemas.openxmlformats.org/officeDocument/2006/relationships/header" Target="header3.xml"/><Relationship Id="rId45" Type="http://schemas.openxmlformats.org/officeDocument/2006/relationships/hyperlink" Target="consultantplus://offline/ref=A85EEF1551E6CA30E4790B2C1E8A904F80D0D7A1EE7B99029AA450r3w4F" TargetMode="External"/><Relationship Id="rId53" Type="http://schemas.openxmlformats.org/officeDocument/2006/relationships/header" Target="header7.xml"/><Relationship Id="rId58" Type="http://schemas.openxmlformats.org/officeDocument/2006/relationships/header" Target="header10.xml"/><Relationship Id="rId66" Type="http://schemas.openxmlformats.org/officeDocument/2006/relationships/hyperlink" Target="http://internet.garant.ru/document/redirect/72275618/12000" TargetMode="External"/><Relationship Id="rId5" Type="http://schemas.openxmlformats.org/officeDocument/2006/relationships/footnotes" Target="footnotes.xml"/><Relationship Id="rId15" Type="http://schemas.openxmlformats.org/officeDocument/2006/relationships/hyperlink" Target="http://gov.cap.ru/Users/&#1057;&#1055;&#1045;&#1062;/AppData/Local/Opera/Opera/temporary_downloads/vestnik_&#8470;12.doc" TargetMode="External"/><Relationship Id="rId23" Type="http://schemas.openxmlformats.org/officeDocument/2006/relationships/hyperlink" Target="http://gov.cap.ru/Disk%20D/2014/&#1055;&#1088;&#1086;&#1075;&#1088;&#1072;&#1084;&#1084;&#1099;/&#1048;&#1089;&#1087;&#1088;&#1072;&#1074;&#1083;&#1077;&#1085;&#1085;&#1099;&#1077;/2.&#1052;&#1091;&#1085;&#1080;&#1094;&#1080;&#1087;&#1072;&#1083;&#1100;&#1085;&#1072;&#1103;%20&#1087;&#1088;&#1086;&#1075;&#1088;&#1072;&#1084;&#1084;&#1072;%20&#1069;&#1082;&#1086;&#1083;&#1086;&#1075;&#1080;&#1095;&#1077;&#1089;&#1082;&#1072;&#1103;%20&#1073;&#1077;&#1079;&#1086;&#1087;&#1072;&#1089;&#1085;&#1086;&#1089;&#1090;&#1100;%202014-2020/&#1055;&#1086;&#1076;&#1087;&#1088;&#1086;&#1075;&#1088;&#1072;&#1084;&#1084;&#1072;%20&#1088;&#1072;&#1079;&#1074;&#1080;&#1090;&#1080;&#1077;%20&#1074;&#1086;&#1076;&#1086;&#1093;&#1086;&#1079;&#1103;&#1081;&#1089;&#1090;&#1074;&#1077;&#1085;&#1085;&#1086;&#1075;&#1086;%20&#1082;&#1086;&#1084;&#1087;&#1083;&#1077;&#1082;&#1089;&#1072;%202014-2020.doc" TargetMode="External"/><Relationship Id="rId28"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36" Type="http://schemas.openxmlformats.org/officeDocument/2006/relationships/hyperlink" Target="consultantplus://offline/ref=231BAEA7399E9195E33CE576BCEA2857CF24333717F10476DB0625FA55F6258110A2AD07F775C74CB06DDFB1V7jBH" TargetMode="External"/><Relationship Id="rId49" Type="http://schemas.openxmlformats.org/officeDocument/2006/relationships/hyperlink" Target="consultantplus://offline/ref=4D8435A533D1F56129FFDB6DA5A20629095E10FACA5AA994CE477ADDE9786848278E62927C26D4F00DE3F8ME6BJ" TargetMode="External"/><Relationship Id="rId57" Type="http://schemas.openxmlformats.org/officeDocument/2006/relationships/footer" Target="footer6.xml"/><Relationship Id="rId61"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gov.cap.ru/Users/&#1057;&#1055;&#1045;&#1062;/AppData/Local/Opera/Opera/temporary_downloads/vestnik_&#8470;12.doc" TargetMode="External"/><Relationship Id="rId31" Type="http://schemas.openxmlformats.org/officeDocument/2006/relationships/hyperlink" Target="garantf1://17524302.1000/" TargetMode="External"/><Relationship Id="rId44" Type="http://schemas.openxmlformats.org/officeDocument/2006/relationships/footer" Target="footer3.xml"/><Relationship Id="rId52" Type="http://schemas.openxmlformats.org/officeDocument/2006/relationships/header" Target="header6.xml"/><Relationship Id="rId60" Type="http://schemas.openxmlformats.org/officeDocument/2006/relationships/footer" Target="footer7.xml"/><Relationship Id="rId65" Type="http://schemas.openxmlformats.org/officeDocument/2006/relationships/hyperlink" Target="http://internet.garant.ru/document/redirect/72275618/100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gov.cap.ru/Users/&#1057;&#1055;&#1045;&#1062;/AppData/Local/Opera/Opera/temporary_downloads/vestnik_&#8470;12.doc" TargetMode="External"/><Relationship Id="rId22" Type="http://schemas.openxmlformats.org/officeDocument/2006/relationships/hyperlink" Target="http://gov.cap.ru/Users/&#1057;&#1055;&#1045;&#1062;/AppData/Local/Opera/Opera/temporary_downloads/vestnik_&#8470;12.doc" TargetMode="External"/><Relationship Id="rId27" Type="http://schemas.openxmlformats.org/officeDocument/2006/relationships/hyperlink" Target="consultantplus://offline/ref=E01347571DDC1C4650B809AEA624BE9DDE89230C017A957A6D2481A4085D9AFFR5G9G" TargetMode="External"/><Relationship Id="rId30"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35" Type="http://schemas.openxmlformats.org/officeDocument/2006/relationships/hyperlink" Target="file://C:\Users\User\AppData\Local\&#1056;&#1072;&#1073;&#1086;&#1095;&#1080;&#1081;%20&#1089;&#1090;&#1086;&#1083;\Local%20Setting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43" Type="http://schemas.openxmlformats.org/officeDocument/2006/relationships/header" Target="header4.xml"/><Relationship Id="rId48" Type="http://schemas.openxmlformats.org/officeDocument/2006/relationships/hyperlink" Target="consultantplus://offline/ref=A85EEF1551E6CA30E4790B2C1E8A904F83DDD6ADE52BCE00CBF15E31EBr0w6F" TargetMode="External"/><Relationship Id="rId56" Type="http://schemas.openxmlformats.org/officeDocument/2006/relationships/header" Target="header9.xml"/><Relationship Id="rId64" Type="http://schemas.openxmlformats.org/officeDocument/2006/relationships/footer" Target="footer9.xm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consultantplus://offline/ref=D8F2310196BAE459EA06D81E8482DC9E9F4C2EB92BF7DE376EC7A3ADD79901001F337C74BBCA4CF8BDEB0Bn2XDF" TargetMode="External"/><Relationship Id="rId17" Type="http://schemas.openxmlformats.org/officeDocument/2006/relationships/hyperlink" Target="http://gov.cap.ru/Users/&#1057;&#1055;&#1045;&#1062;/AppData/Local/Opera/Opera/temporary_downloads/vestnik_&#8470;12.doc" TargetMode="External"/><Relationship Id="rId25" Type="http://schemas.openxmlformats.org/officeDocument/2006/relationships/hyperlink" Target="http://gov.cap.ru/Disk%20D/2014/&#1055;&#1088;&#1086;&#1075;&#1088;&#1072;&#1084;&#1084;&#1099;/&#1048;&#1089;&#1087;&#1088;&#1072;&#1074;&#1083;&#1077;&#1085;&#1085;&#1099;&#1077;/2.&#1052;&#1091;&#1085;&#1080;&#1094;&#1080;&#1087;&#1072;&#1083;&#1100;&#1085;&#1072;&#1103;%20&#1087;&#1088;&#1086;&#1075;&#1088;&#1072;&#1084;&#1084;&#1072;%20&#1069;&#1082;&#1086;&#1083;&#1086;&#1075;&#1080;&#1095;&#1077;&#1089;&#1082;&#1072;&#1103;%20&#1073;&#1077;&#1079;&#1086;&#1087;&#1072;&#1089;&#1085;&#1086;&#1089;&#1090;&#1100;%202014-2020/&#1055;&#1086;&#1076;&#1087;&#1088;&#1086;&#1075;&#1088;&#1072;&#1084;&#1084;&#1072;%20&#1088;&#1072;&#1079;&#1074;&#1080;&#1090;&#1080;&#1077;%20&#1074;&#1086;&#1076;&#1086;&#1093;&#1086;&#1079;&#1103;&#1081;&#1089;&#1090;&#1074;&#1077;&#1085;&#1085;&#1086;&#1075;&#1086;%20&#1082;&#1086;&#1084;&#1087;&#1083;&#1077;&#1082;&#1089;&#1072;%202014-2020.doc" TargetMode="External"/><Relationship Id="rId33" Type="http://schemas.openxmlformats.org/officeDocument/2006/relationships/hyperlink" Target="../../&#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38" Type="http://schemas.openxmlformats.org/officeDocument/2006/relationships/hyperlink" Target="consultantplus://offline/ref=A85EEF1551E6CA30E479152108E6CE4B8AD38EA9E12AC4579FAE056CBC0F2B7BrFwAF" TargetMode="External"/><Relationship Id="rId46" Type="http://schemas.openxmlformats.org/officeDocument/2006/relationships/hyperlink" Target="consultantplus://offline/ref=A85EEF1551E6CA30E479152108E6CE4B8AD38EA9E024C75693AE056CBC0F2B7BrFwAF" TargetMode="External"/><Relationship Id="rId59" Type="http://schemas.openxmlformats.org/officeDocument/2006/relationships/header" Target="header11.xml"/><Relationship Id="rId67" Type="http://schemas.openxmlformats.org/officeDocument/2006/relationships/hyperlink" Target="http://internet.garant.ru/document/redirect/72275618/13000" TargetMode="External"/><Relationship Id="rId20" Type="http://schemas.openxmlformats.org/officeDocument/2006/relationships/hyperlink" Target="http://gov.cap.ru/Users/&#1057;&#1055;&#1045;&#1062;/AppData/Local/Opera/Opera/temporary_downloads/vestnik_&#8470;12.doc" TargetMode="External"/><Relationship Id="rId41" Type="http://schemas.openxmlformats.org/officeDocument/2006/relationships/footer" Target="footer1.xml"/><Relationship Id="rId54" Type="http://schemas.openxmlformats.org/officeDocument/2006/relationships/footer" Target="footer5.xml"/><Relationship Id="rId62" Type="http://schemas.openxmlformats.org/officeDocument/2006/relationships/footer" Target="footer8.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189</Pages>
  <Words>55281</Words>
  <Characters>315105</Characters>
  <Application>Microsoft Office Word</Application>
  <DocSecurity>0</DocSecurity>
  <Lines>2625</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2021-01-12T08:47:00Z</dcterms:created>
  <dcterms:modified xsi:type="dcterms:W3CDTF">2021-04-05T07:26:00Z</dcterms:modified>
</cp:coreProperties>
</file>