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BB" w:rsidRPr="00FE77F2" w:rsidRDefault="00E816BB" w:rsidP="00FE77F2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FE77F2">
        <w:rPr>
          <w:b/>
          <w:bCs/>
          <w:color w:val="333333"/>
          <w:sz w:val="28"/>
          <w:szCs w:val="28"/>
        </w:rPr>
        <w:t>О порядке возмещения ущерба, причиненного преступлениями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 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 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 xml:space="preserve">Возмещение ущерба, причиненного преступлением, является одним из важнейших направлений деятельности </w:t>
      </w:r>
      <w:r w:rsidR="00FE77F2">
        <w:rPr>
          <w:color w:val="333333"/>
          <w:sz w:val="28"/>
          <w:szCs w:val="28"/>
        </w:rPr>
        <w:t>органов прокуратуры.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Основным средством возмещения ущерба, причиненного преступлениями, является обращение в суд с исковыми заявлениями как в порядке уголовного, так и в порядке гражданского судопроизводства.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Реализуя</w:t>
      </w:r>
      <w:r w:rsidR="00FE77F2">
        <w:rPr>
          <w:color w:val="333333"/>
          <w:sz w:val="28"/>
          <w:szCs w:val="28"/>
        </w:rPr>
        <w:t xml:space="preserve"> </w:t>
      </w:r>
      <w:r w:rsidRPr="00FE77F2">
        <w:rPr>
          <w:color w:val="333333"/>
          <w:sz w:val="28"/>
          <w:szCs w:val="28"/>
        </w:rPr>
        <w:t>свои надзорные полномочия, прокурор, в том числе при поддержании государственного обвинения, обеспечивает реализацию гарантий, предусмотренных ст. 52 Конституции Российской Федерации (обеспечение доступа к правосудию, компенсация причиненного преступлением ущерба).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В порядке ст. 44 Уголовно-процессуального кодекса Российской Федерации (далее - УПК РФ)</w:t>
      </w:r>
      <w:r w:rsidR="00FE77F2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FE77F2">
        <w:rPr>
          <w:color w:val="333333"/>
          <w:sz w:val="28"/>
          <w:szCs w:val="28"/>
        </w:rPr>
        <w:t>гражданский иск может быть предъявлен после возбуждения уголовного дела и до окончания судебного следствия при рассмотрении дела в суде первой инстанции.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В силу ч. 3 ст. 44 УПК прокурору предоставлены полномочия по предъявлению гражданских исков в защиту интересов несовершеннолетних, лиц, признанных недееспособными либо ограниченно дееспособными, лиц, которые по иным причинам не могут сами защищать свои права и законные интересы (инвалидов, ветеранов, пожилых людей), а также в защиту интересов государства</w:t>
      </w:r>
      <w:r w:rsidRPr="00FE77F2">
        <w:rPr>
          <w:color w:val="000000"/>
          <w:sz w:val="28"/>
          <w:szCs w:val="28"/>
          <w:shd w:val="clear" w:color="auto" w:fill="FFFFFF"/>
        </w:rPr>
        <w:t>, субъектов Российской Федерации, муниципальных образований, государственных и муниципальных унитарных предприятий.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Кроме того, иск о возмещении ущерба может быть предъявлен в порядке гражданского судопроизводства.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В силу ч.3 ст.45 Гражданского процессуального кодекса Российской Федерации (далее - ГПК РФ) прокурор вправе обратиться в суд с заявлением в защиту прав, свобод и законных интересов граждан, неопределенного круга лиц или интересов Российской Федерации, субъектов Российской Федерации, муниципальных образований.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>Заявление в защиту прав, свобод и законных интересов гражданина может быть подано прокурором только в случае, если гражданин по состоянию здоровья, возрасту, недееспособности и другим уважительным причинам не может сам обратиться в суд. Указанное ограничение не распространяется на иски о защите нарушенных или оспариваемых социальных прав, свобод и законных интересов в сфере трудовых отношений; защиты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333333"/>
          <w:sz w:val="28"/>
          <w:szCs w:val="28"/>
        </w:rPr>
        <w:t xml:space="preserve">Приговор суда по уголовному делу имеет преюдициальное значение для суда, рассматривающего иск прокурора в порядке гражданского </w:t>
      </w:r>
      <w:r w:rsidRPr="00FE77F2">
        <w:rPr>
          <w:color w:val="333333"/>
          <w:sz w:val="28"/>
          <w:szCs w:val="28"/>
        </w:rPr>
        <w:lastRenderedPageBreak/>
        <w:t>судопроизводства, в отношении действий лица по вопросам, имели ли место эти действия и совершены ли они этим лицом (ч. 4 ст. 61 ГПК).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000000"/>
          <w:sz w:val="28"/>
          <w:szCs w:val="28"/>
          <w:shd w:val="clear" w:color="auto" w:fill="FFFFFF"/>
        </w:rPr>
        <w:t>Возложение на виновное лицо обязанности возместить вред является важнейшим средством защиты потерпевших от преступных посягательств, гарантией обеспечения прав лица, понесшего ущерб от противоправных действий.</w:t>
      </w:r>
    </w:p>
    <w:p w:rsidR="00E816BB" w:rsidRPr="00FE77F2" w:rsidRDefault="00E816BB" w:rsidP="00FE77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E77F2">
        <w:rPr>
          <w:color w:val="000000"/>
          <w:sz w:val="28"/>
          <w:szCs w:val="28"/>
        </w:rPr>
        <w:t>В случае невозможности самостоятельного обращения в суд в целях взыскания причиненного преступлением ущерба по уважительным причинам, указанным выше, граждане вправе обратиться за защитой своих прав к прокурору по территориальности, приложив к заявлению копии подтверждающих документов (паспорта, пенсионного удостоверения, медицинских документов, справки об инвалидности и др.).</w:t>
      </w:r>
    </w:p>
    <w:p w:rsidR="002B4929" w:rsidRPr="00FE77F2" w:rsidRDefault="002B4929" w:rsidP="00FE77F2">
      <w:pPr>
        <w:rPr>
          <w:sz w:val="28"/>
          <w:szCs w:val="28"/>
        </w:rPr>
      </w:pPr>
    </w:p>
    <w:p w:rsidR="00FE77F2" w:rsidRPr="00FE77F2" w:rsidRDefault="00FE77F2" w:rsidP="00FE77F2">
      <w:pPr>
        <w:rPr>
          <w:sz w:val="28"/>
          <w:szCs w:val="28"/>
        </w:rPr>
      </w:pPr>
    </w:p>
    <w:p w:rsidR="00FE77F2" w:rsidRPr="00FE77F2" w:rsidRDefault="00FE77F2" w:rsidP="00FE77F2">
      <w:pPr>
        <w:rPr>
          <w:sz w:val="28"/>
          <w:szCs w:val="28"/>
        </w:rPr>
      </w:pPr>
      <w:r w:rsidRPr="00FE77F2">
        <w:rPr>
          <w:sz w:val="28"/>
          <w:szCs w:val="28"/>
        </w:rPr>
        <w:t>Заместитель прокурора</w:t>
      </w:r>
    </w:p>
    <w:p w:rsidR="00FE77F2" w:rsidRPr="00FE77F2" w:rsidRDefault="00FE77F2" w:rsidP="00FE77F2">
      <w:pPr>
        <w:rPr>
          <w:sz w:val="28"/>
          <w:szCs w:val="28"/>
        </w:rPr>
      </w:pPr>
      <w:r w:rsidRPr="00FE77F2">
        <w:rPr>
          <w:sz w:val="28"/>
          <w:szCs w:val="28"/>
        </w:rPr>
        <w:t>Комсомольского района                                                                А.В. Афанасьев</w:t>
      </w:r>
    </w:p>
    <w:p w:rsidR="00FE77F2" w:rsidRPr="00FE77F2" w:rsidRDefault="00FE77F2" w:rsidP="00FE77F2">
      <w:pPr>
        <w:rPr>
          <w:sz w:val="28"/>
          <w:szCs w:val="28"/>
        </w:rPr>
      </w:pPr>
    </w:p>
    <w:p w:rsidR="00FE77F2" w:rsidRPr="00FE77F2" w:rsidRDefault="00FE77F2" w:rsidP="00FE77F2">
      <w:pPr>
        <w:jc w:val="right"/>
        <w:rPr>
          <w:sz w:val="28"/>
          <w:szCs w:val="28"/>
        </w:rPr>
      </w:pPr>
      <w:r w:rsidRPr="00FE77F2">
        <w:rPr>
          <w:sz w:val="28"/>
          <w:szCs w:val="28"/>
        </w:rPr>
        <w:t>10.02.2021</w:t>
      </w:r>
    </w:p>
    <w:p w:rsidR="00FE77F2" w:rsidRPr="00FE77F2" w:rsidRDefault="00FE77F2" w:rsidP="00FE77F2">
      <w:pPr>
        <w:rPr>
          <w:sz w:val="28"/>
          <w:szCs w:val="28"/>
        </w:rPr>
      </w:pPr>
    </w:p>
    <w:sectPr w:rsidR="00FE77F2" w:rsidRPr="00FE77F2" w:rsidSect="009B2B3D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63"/>
    <w:rsid w:val="000052C1"/>
    <w:rsid w:val="000227AE"/>
    <w:rsid w:val="00034417"/>
    <w:rsid w:val="000661BB"/>
    <w:rsid w:val="00073D49"/>
    <w:rsid w:val="00081982"/>
    <w:rsid w:val="0009701F"/>
    <w:rsid w:val="000C5F32"/>
    <w:rsid w:val="0010721B"/>
    <w:rsid w:val="00112CBB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F18E0"/>
    <w:rsid w:val="004F6559"/>
    <w:rsid w:val="0050067D"/>
    <w:rsid w:val="00504F0A"/>
    <w:rsid w:val="00523063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A207C8"/>
    <w:rsid w:val="00A46A52"/>
    <w:rsid w:val="00A77E0A"/>
    <w:rsid w:val="00AC291D"/>
    <w:rsid w:val="00AE68D4"/>
    <w:rsid w:val="00B165E9"/>
    <w:rsid w:val="00B27C7B"/>
    <w:rsid w:val="00B90302"/>
    <w:rsid w:val="00BA5EB2"/>
    <w:rsid w:val="00BC3970"/>
    <w:rsid w:val="00BF3D3B"/>
    <w:rsid w:val="00C07182"/>
    <w:rsid w:val="00C0782E"/>
    <w:rsid w:val="00C16B0F"/>
    <w:rsid w:val="00C37F48"/>
    <w:rsid w:val="00C577CF"/>
    <w:rsid w:val="00C60C30"/>
    <w:rsid w:val="00CF608A"/>
    <w:rsid w:val="00D21B80"/>
    <w:rsid w:val="00D342C7"/>
    <w:rsid w:val="00D35E41"/>
    <w:rsid w:val="00D6061C"/>
    <w:rsid w:val="00D72C17"/>
    <w:rsid w:val="00D8190B"/>
    <w:rsid w:val="00DA3243"/>
    <w:rsid w:val="00E0109C"/>
    <w:rsid w:val="00E01BF6"/>
    <w:rsid w:val="00E51BCC"/>
    <w:rsid w:val="00E60FFA"/>
    <w:rsid w:val="00E816BB"/>
    <w:rsid w:val="00E93E8A"/>
    <w:rsid w:val="00F16C87"/>
    <w:rsid w:val="00F6773B"/>
    <w:rsid w:val="00F93FFE"/>
    <w:rsid w:val="00FA445D"/>
    <w:rsid w:val="00FC3163"/>
    <w:rsid w:val="00FE77F2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AD03"/>
  <w15:docId w15:val="{9F20F7D7-10B0-446E-B7E8-468227BF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816BB"/>
  </w:style>
  <w:style w:type="character" w:customStyle="1" w:styleId="feeds-pagenavigationtooltip">
    <w:name w:val="feeds-page__navigation_tooltip"/>
    <w:basedOn w:val="a0"/>
    <w:rsid w:val="00E816BB"/>
  </w:style>
  <w:style w:type="paragraph" w:styleId="a3">
    <w:name w:val="Normal (Web)"/>
    <w:basedOn w:val="a"/>
    <w:uiPriority w:val="99"/>
    <w:semiHidden/>
    <w:unhideWhenUsed/>
    <w:rsid w:val="00E81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2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0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78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Алешев Алексей Александрович</cp:lastModifiedBy>
  <cp:revision>3</cp:revision>
  <dcterms:created xsi:type="dcterms:W3CDTF">2021-03-16T14:27:00Z</dcterms:created>
  <dcterms:modified xsi:type="dcterms:W3CDTF">2021-03-16T15:16:00Z</dcterms:modified>
</cp:coreProperties>
</file>