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ПРОКУРАТУРА ЧУВАШСКОЙ РЕСПУБЛИКИ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«Правовое просвещение»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40"/>
          <w:szCs w:val="40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40"/>
          <w:szCs w:val="40"/>
        </w:rPr>
        <w:t>ПАМЯТКА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«Ответственность несовершеннолетних за потребление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наркотических средств и психотропных веществ»</w:t>
      </w:r>
    </w:p>
    <w:bookmarkEnd w:id="0"/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2021 г.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Ответственность несовершеннолетних за потребление наркотических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средств и психотропных веществ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Наркомания - это одна из серьезнейших болезней современного мира,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охватившая к сегодняшнему времени сотни миллионов потребителей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наркотиков.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Распространение и продажа наркотиков - в настоящее время наиболее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прибыльный криминальный бизнес продолжает развиваться, постоянно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совершенствуя технологию изготовления наркотиков естественного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(растительного) происхождения и синтетических средств.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Озабоченность проблемой роста распространения наркотиков во всем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мире тем не менее не позволяет пока найти противоядие этому явлению. Здесь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помогают даже такие крайние средства, как применение смертной казни в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ряде азиатских и иных стран за торговлю и даже употребление наркотиков.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Многие подростки, молодые люди склонны думать (и пытаются убедить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этом других), что употребление, так называемых «легких» наркотиков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(например, «марихуаны» или по-другому -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анаши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»), не только не влияет на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здоровье, но и не вызывает привыкания. Между тем - это миф. И те, кто имеет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возможность наблюдать за людьми, употребляющими наркотики, видят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процесс обострения их заболевания, а иногда и неожиданного летального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исхода. Зачастую этот процесс ускоряется в связи с переходом на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употребление сильных наркотических веществ.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Сегодня многие лечебные учреждения рекламируют стопроцентное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излечение от наркозависимости. Однако любой врач-нарколог подтвердит, что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такой результат возможен не только при искреннем желании наркомана, но 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его волевом решении.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рамках правового просвещения, обращая внимание на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ответственность за правонарушения и преступления, связанные с оборотом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наркотических средств и психотропных веществ, необходимо отметить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следующее.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Потребление наркотических средств и психотропных веществ без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назначения врача в Российской Федерации запрещено статьей 40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Федерального закона от 08.01.1998 № 3-ФЗ «О наркотических средствах 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психотропных веществах». Законодатель относит потребление наркотиков к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антиобщественным действиям.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потребление наркотических средств или психотропных веществ без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назначения врача либо новых потенциально опасных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психоактивных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веществ,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за исключением случаев, предусмотренных частью 2 статьи 20.20, статьей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20.22 КоАП РФ, либо невыполнение законного требования уполномоченного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должностного лица о прохождении медицинского освидетельствования на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состояние опьянения гражданином, в отношении которого имеются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достаточные основания полагать, что он потребил наркотические средства или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психотропные вещества без назначения врача либо новые потенциально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опасные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психоактивные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вещества, несовершеннолетние с 16 лет подлежат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административной ответственности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по части 1 статьи 6.9 Кодекса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Российской Федерации об административных правонарушениях </w:t>
      </w:r>
      <w:r>
        <w:rPr>
          <w:rFonts w:ascii="TimesNewRomanPSMT" w:hAnsi="TimesNewRomanPSMT" w:cs="TimesNewRomanPSMT"/>
          <w:sz w:val="28"/>
          <w:szCs w:val="28"/>
        </w:rPr>
        <w:t>(далее –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КоАП РФ) в виде наложения административного штрафа в размере от четырех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тысяч до пяти тысяч рублей или административный арест на срок до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пятнадцати суток.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Кроме того,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часть 2 статьи 20.20 КоАП РФ </w:t>
      </w:r>
      <w:r>
        <w:rPr>
          <w:rFonts w:ascii="TimesNewRomanPSMT" w:hAnsi="TimesNewRomanPSMT" w:cs="TimesNewRomanPSMT"/>
          <w:sz w:val="28"/>
          <w:szCs w:val="28"/>
        </w:rPr>
        <w:t>предусматривает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ответственность несовершеннолетних с 16 лет за потребление наркотических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средств или психотропных веществ без назначения врача, новых потенциально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опасных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психоактивных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веществ или одурманивающих веществ на улицах,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стадионах, в скверах, парках, в транспортном средстве общего пользования, а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также в других общественных местах либо невыполнение законного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требования уполномоченного должностного лица о прохождении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медицинского освидетельствования на состояние опьянения гражданином, в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отношении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которого имеются достаточные основания полагать, что он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потребил наркотические средства или психотропные вещества без назначения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врача, новые потенциально опасные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психоактивные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вещества или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одурманивающие вещества на улице, стадионе, в сквере, парке, в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транспортном средстве общего пользования, а также в другом общественном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месте, в виде административного штрафа в размере от четырех тысяч до пяти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тысяч рублей или административный арест на срок до пятнадцати суток.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случае, если потребителем оказывается лицо, не достигшее 16 лет,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административная ответственность установлена в отношении его родителей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или иных законных представителей (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ст. 20.22 КоАП РФ</w:t>
      </w:r>
      <w:r>
        <w:rPr>
          <w:rFonts w:ascii="TimesNewRomanPSMT" w:hAnsi="TimesNewRomanPSMT" w:cs="TimesNewRomanPSMT"/>
          <w:sz w:val="28"/>
          <w:szCs w:val="28"/>
        </w:rPr>
        <w:t>, административный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штраф в размере от одной тысячи пятьсот рублей до двух тысяч рублей).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склонение несовершеннолетних к потреблению наркотических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средств, психотропных веществ и их аналогов виновные лица подлежат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привлечению к уголовной ответственности по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части 3 статьи 230 УК РФ</w:t>
      </w:r>
      <w:r>
        <w:rPr>
          <w:rFonts w:ascii="TimesNewRomanPSMT" w:hAnsi="TimesNewRomanPSMT" w:cs="TimesNewRomanPSMT"/>
          <w:sz w:val="28"/>
          <w:szCs w:val="28"/>
        </w:rPr>
        <w:t>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предусматривающей наказание в виде лишения свободы на срок от десяти до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пятнадцати лет с лишением права занимать определенные должности или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заниматься определенной деятельностью на срок до двадцати лет или без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такового и с ограничением свободы на срок до двух лет либо без такового.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Применительно к наркотическим средствам и психотропным веществам,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употреблять которые запрещено, существует утвержденный Правительством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 Перечень.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названный перечень включено наркотическое средство (синтетический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каннобиноид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), которое в составе курительных смесей («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спайсов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») стало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причиной массовых отравлений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наркопотребителей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Профилактика потребления аналогов должна осуществляться так же, как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профилактика потребления наркотиков.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аналогам наркотических средств и психотропных веществ относят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вещества синтетического или естественного происхождения, не включенные в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Перечень наркотических средств, психотропных веществ и их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прекурсоров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подлежащих контролю в Российской Федерации, утвержденный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Правительства РФ от 30.06.1998 № 681 (в редакции от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29.07.2020), химическая структура и свойства которых сходны с химической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структурой и свойствами наркотических средств и психотропных веществ,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психоактивное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действие которых они воспроизводят.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связи с чем уголовным законодательством запрещены: незаконный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оборот аналогов (ст. 228 УК РФ), их незаконное производство (ст. 228.1 УК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РФ); контрабанда (ст. 229.1 УК РФ), а также склонение несовершеннолетних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потреблению аналогов (ч. 3 ст. 230 УК РФ).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Так, часть первая статьи 228 УК РФ </w:t>
      </w:r>
      <w:r>
        <w:rPr>
          <w:rFonts w:ascii="TimesNewRomanPSMT" w:hAnsi="TimesNewRomanPSMT" w:cs="TimesNewRomanPSMT"/>
          <w:sz w:val="28"/>
          <w:szCs w:val="28"/>
        </w:rPr>
        <w:t>предусматривает максимальное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наказание на срок до трех лет лишения свободы за незаконное приобретение,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хранение, перевозку, изготовление, переработку без цели сбыта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наркотических средств, психотропных веществ или их аналогов в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значительном размере.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Именно по данной статье привлекаются к ответственности лица,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задержанные в момент приобретения либо при обнаружении у них в руке,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кармане, квартире, тайнике соответствующих наркотических средств,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психотропных веществ либо их аналогов.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не надо обольщаться по поводу формулировки о «значительном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размере». Заключение о размере обнаруженных у виновного наркотиков,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психотропных веществ либо их аналогов дают эксперты на основании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постановления Правительства РФ от 01.10.2012 № 1002 (в редакции от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29.07.2020) «Об утверждении значительного, крупного и особо крупного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размеров наркотических средств и психотропных веществ», а также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значительного, крупного и особо крупного размеров для растений,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содержащих наркотические средства или психотропные вещества, либо их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частей, содержащих наркотические средства или психотропные вещества, для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целей статей 228, 228.1, 229 и 229.1 Уголовного кодекса Российской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Федерации».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Согласно данному постановлению значительным размером может быть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признано такое количество наркотика, которого хватило бы только на одно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применение.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Указанным постановлением утвержден Список наркотических средств 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психотропных веществ, оборот которых в Российской Федерации запрещен в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соответствии с законодательством Российской Федерации и международными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договорами Российской Федерации.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Часть 2 статьи 228 УК РФ </w:t>
      </w:r>
      <w:r>
        <w:rPr>
          <w:rFonts w:ascii="TimesNewRomanPSMT" w:hAnsi="TimesNewRomanPSMT" w:cs="TimesNewRomanPSMT"/>
          <w:sz w:val="28"/>
          <w:szCs w:val="28"/>
        </w:rPr>
        <w:t>устанавливает ответственность за те же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деяния, совершенные в крупном размере.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Максимальное наказание предусмотрено на срок от трех до десяти лет со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штрафом в размере до пятисот тысяч рублей или в размере заработной платы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или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иного дохода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осужденного за период до трех лет либо без такового и с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ограничением свободы на срок до одного года либо без такового.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Часть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3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статьи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228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УК РФ </w:t>
      </w:r>
      <w:r>
        <w:rPr>
          <w:rFonts w:ascii="TimesNewRomanPSMT" w:hAnsi="TimesNewRomanPSMT" w:cs="TimesNewRomanPSMT"/>
          <w:sz w:val="28"/>
          <w:szCs w:val="28"/>
        </w:rPr>
        <w:t>предусматривает еще более серьезные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наказания за те же деяния, совершенные в особо крупном размере, которые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наказываются лишением свободы на срок от десяти до пятнадцати лет со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штрафом в размере до пятисот тысяч рублей или в размере заработной платы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или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иного дохода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осужденного за период до трех лет либо без такового и с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ограничением свободы на срок до полутора лет либо без такового.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Вполне логично, что рассматриваемая статья содержит примечание,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согласно которому «лицо, добровольно сдавшее наркотические средства или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психотропные вещества и активно способствовавшее раскрытию или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пресечению преступлений, связанных с незаконным оборотом наркотических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средств или психотропных веществ, изобличению лиц, их совершивших,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обнаружению имущества, добытого преступным путем, освобождается от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уголовной ответственности за данное преступление».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Несомненно, что наличие указанного выше примечания стимулирует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многих к прекращению занятия преступным бизнесом. У разумных людей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когда-то (с возрастом, или наступлением каких-либо важных событий)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наступает прозрение, и они стремятся возвратиться к нормальной жизни.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Те, кто захочет расширить свои познания об ответственности за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преступления и правонарушения, могут приобрести Уголовный кодекс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 и Кодекс Российской Федерации об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административных правонарушениях, в которых очень подробно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проанализированы не только их общие положения, но и все составы уголовных</w:t>
      </w:r>
    </w:p>
    <w:p w:rsidR="008460C7" w:rsidRDefault="008460C7" w:rsidP="008460C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преступлений и административных правонарушений.</w:t>
      </w:r>
    </w:p>
    <w:p w:rsidR="00CE13EC" w:rsidRDefault="008460C7" w:rsidP="008460C7">
      <w:pPr>
        <w:jc w:val="both"/>
      </w:pPr>
      <w:r>
        <w:rPr>
          <w:rFonts w:ascii="TimesNewRomanPSMT" w:hAnsi="TimesNewRomanPSMT" w:cs="TimesNewRomanPSMT"/>
          <w:sz w:val="28"/>
          <w:szCs w:val="28"/>
        </w:rPr>
        <w:t>Прокуратура Чувашской Республики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CE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C7"/>
    <w:rsid w:val="008460C7"/>
    <w:rsid w:val="00C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E6D39-DD76-482C-AAA7-7AB6E367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2021-06-09T11:43:00Z</dcterms:created>
  <dcterms:modified xsi:type="dcterms:W3CDTF">2021-06-09T11:49:00Z</dcterms:modified>
</cp:coreProperties>
</file>