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И Н Ф О Р М А Ц И О Н Н Ы Й   Б Ю Л Л Е Т Е Н Ь</w:t>
            </w:r>
          </w:p>
        </w:tc>
      </w:tr>
    </w:tbl>
    <w:p w:rsidR="005B5D28" w:rsidRPr="00F440B1" w:rsidRDefault="005B5D28" w:rsidP="00FE6C52">
      <w:pPr>
        <w:pStyle w:val="a3"/>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49487A">
            <w:pPr>
              <w:pStyle w:val="a3"/>
              <w:jc w:val="both"/>
              <w:rPr>
                <w:b/>
                <w:bCs/>
                <w:sz w:val="20"/>
                <w:szCs w:val="20"/>
              </w:rPr>
            </w:pPr>
            <w:r w:rsidRPr="005F0186">
              <w:rPr>
                <w:b/>
                <w:bCs/>
                <w:sz w:val="20"/>
                <w:szCs w:val="20"/>
              </w:rPr>
              <w:t>№</w:t>
            </w:r>
            <w:r w:rsidR="005F7637">
              <w:rPr>
                <w:b/>
                <w:bCs/>
                <w:sz w:val="20"/>
                <w:szCs w:val="20"/>
              </w:rPr>
              <w:t xml:space="preserve"> </w:t>
            </w:r>
            <w:r w:rsidR="00D378A1">
              <w:rPr>
                <w:b/>
                <w:bCs/>
                <w:sz w:val="20"/>
                <w:szCs w:val="20"/>
              </w:rPr>
              <w:t>46 от</w:t>
            </w:r>
            <w:r w:rsidR="000A2189">
              <w:rPr>
                <w:b/>
                <w:bCs/>
                <w:sz w:val="20"/>
                <w:szCs w:val="20"/>
              </w:rPr>
              <w:t xml:space="preserve">  </w:t>
            </w:r>
            <w:r w:rsidR="008D350D">
              <w:rPr>
                <w:b/>
                <w:bCs/>
                <w:sz w:val="20"/>
                <w:szCs w:val="20"/>
              </w:rPr>
              <w:t xml:space="preserve"> </w:t>
            </w:r>
            <w:r w:rsidR="006349F0">
              <w:rPr>
                <w:b/>
                <w:bCs/>
                <w:sz w:val="20"/>
                <w:szCs w:val="20"/>
              </w:rPr>
              <w:t>21</w:t>
            </w:r>
            <w:r w:rsidR="00EA790F">
              <w:rPr>
                <w:b/>
                <w:bCs/>
                <w:sz w:val="20"/>
                <w:szCs w:val="20"/>
              </w:rPr>
              <w:t xml:space="preserve"> </w:t>
            </w:r>
            <w:r w:rsidR="00D378A1">
              <w:rPr>
                <w:b/>
                <w:bCs/>
                <w:sz w:val="20"/>
                <w:szCs w:val="20"/>
              </w:rPr>
              <w:t>декабря 2021</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EA790F" w:rsidRDefault="00EA790F" w:rsidP="00C53380">
      <w:pPr>
        <w:spacing w:after="0" w:line="240" w:lineRule="auto"/>
        <w:jc w:val="center"/>
        <w:rPr>
          <w:rFonts w:ascii="Times New Roman" w:hAnsi="Times New Roman" w:cs="Times New Roman"/>
          <w:sz w:val="24"/>
          <w:szCs w:val="24"/>
        </w:rPr>
      </w:pPr>
    </w:p>
    <w:p w:rsidR="005D208D" w:rsidRPr="0017387A" w:rsidRDefault="005D208D" w:rsidP="005D208D">
      <w:pPr>
        <w:spacing w:after="0" w:line="240" w:lineRule="auto"/>
        <w:jc w:val="center"/>
        <w:rPr>
          <w:rFonts w:ascii="Times New Roman" w:eastAsia="Times New Roman" w:hAnsi="Times New Roman" w:cs="Times New Roman"/>
          <w:b/>
          <w:sz w:val="24"/>
          <w:szCs w:val="24"/>
        </w:rPr>
      </w:pPr>
      <w:r w:rsidRPr="0017387A">
        <w:rPr>
          <w:rFonts w:ascii="Times New Roman" w:eastAsia="Times New Roman" w:hAnsi="Times New Roman" w:cs="Times New Roman"/>
          <w:b/>
          <w:sz w:val="24"/>
          <w:szCs w:val="24"/>
        </w:rPr>
        <w:t xml:space="preserve">Решение Собрания депутатов Альбусь-Сюрбеевского сельского поселения </w:t>
      </w:r>
    </w:p>
    <w:p w:rsidR="005D208D" w:rsidRPr="0017387A" w:rsidRDefault="005D208D" w:rsidP="005D208D">
      <w:pPr>
        <w:spacing w:after="0" w:line="240" w:lineRule="auto"/>
        <w:jc w:val="center"/>
        <w:rPr>
          <w:rFonts w:ascii="Times New Roman" w:eastAsia="Times New Roman" w:hAnsi="Times New Roman" w:cs="Times New Roman"/>
          <w:b/>
          <w:sz w:val="24"/>
          <w:szCs w:val="24"/>
        </w:rPr>
      </w:pPr>
      <w:r w:rsidRPr="0017387A">
        <w:rPr>
          <w:rFonts w:ascii="Times New Roman" w:eastAsia="Times New Roman" w:hAnsi="Times New Roman" w:cs="Times New Roman"/>
          <w:b/>
          <w:sz w:val="24"/>
          <w:szCs w:val="24"/>
        </w:rPr>
        <w:t xml:space="preserve">Комсомольского района Чувашской Республики </w:t>
      </w:r>
    </w:p>
    <w:p w:rsidR="005D208D" w:rsidRPr="0017387A" w:rsidRDefault="005D208D" w:rsidP="005D208D">
      <w:pPr>
        <w:spacing w:after="0" w:line="240" w:lineRule="auto"/>
        <w:jc w:val="center"/>
        <w:rPr>
          <w:rFonts w:ascii="Times New Roman" w:eastAsia="Times New Roman" w:hAnsi="Times New Roman" w:cs="Times New Roman"/>
          <w:b/>
          <w:sz w:val="24"/>
          <w:szCs w:val="24"/>
        </w:rPr>
      </w:pPr>
      <w:r w:rsidRPr="0017387A">
        <w:rPr>
          <w:rFonts w:ascii="Times New Roman" w:eastAsia="Times New Roman" w:hAnsi="Times New Roman" w:cs="Times New Roman"/>
          <w:b/>
          <w:sz w:val="24"/>
          <w:szCs w:val="24"/>
        </w:rPr>
        <w:t xml:space="preserve">от </w:t>
      </w:r>
      <w:r>
        <w:rPr>
          <w:rFonts w:ascii="Times New Roman" w:hAnsi="Times New Roman" w:cs="Times New Roman"/>
          <w:b/>
          <w:sz w:val="24"/>
          <w:szCs w:val="24"/>
        </w:rPr>
        <w:t>08</w:t>
      </w:r>
      <w:r w:rsidRPr="0017387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декабр</w:t>
      </w:r>
      <w:r>
        <w:rPr>
          <w:rFonts w:ascii="Times New Roman" w:hAnsi="Times New Roman" w:cs="Times New Roman"/>
          <w:b/>
          <w:sz w:val="24"/>
          <w:szCs w:val="24"/>
        </w:rPr>
        <w:t>я</w:t>
      </w:r>
      <w:r>
        <w:rPr>
          <w:rFonts w:ascii="Times New Roman" w:eastAsia="Times New Roman" w:hAnsi="Times New Roman" w:cs="Times New Roman"/>
          <w:b/>
          <w:sz w:val="24"/>
          <w:szCs w:val="24"/>
        </w:rPr>
        <w:t xml:space="preserve"> 2021</w:t>
      </w:r>
      <w:r w:rsidRPr="0017387A">
        <w:rPr>
          <w:rFonts w:ascii="Times New Roman" w:eastAsia="Times New Roman" w:hAnsi="Times New Roman" w:cs="Times New Roman"/>
          <w:b/>
          <w:sz w:val="24"/>
          <w:szCs w:val="24"/>
        </w:rPr>
        <w:t xml:space="preserve"> г.  №</w:t>
      </w:r>
      <w:r>
        <w:rPr>
          <w:rFonts w:ascii="Times New Roman" w:hAnsi="Times New Roman" w:cs="Times New Roman"/>
          <w:b/>
          <w:sz w:val="24"/>
          <w:szCs w:val="24"/>
        </w:rPr>
        <w:t xml:space="preserve"> 1</w:t>
      </w:r>
      <w:r w:rsidRPr="0017387A">
        <w:rPr>
          <w:rFonts w:ascii="Times New Roman" w:eastAsia="Times New Roman" w:hAnsi="Times New Roman" w:cs="Times New Roman"/>
          <w:b/>
          <w:sz w:val="24"/>
          <w:szCs w:val="24"/>
        </w:rPr>
        <w:t>/</w:t>
      </w:r>
      <w:r>
        <w:rPr>
          <w:rFonts w:ascii="Times New Roman" w:hAnsi="Times New Roman" w:cs="Times New Roman"/>
          <w:b/>
          <w:sz w:val="24"/>
          <w:szCs w:val="24"/>
        </w:rPr>
        <w:t>50</w:t>
      </w:r>
    </w:p>
    <w:p w:rsidR="005D208D" w:rsidRPr="0017387A" w:rsidRDefault="005D208D" w:rsidP="005D208D">
      <w:pPr>
        <w:spacing w:after="0" w:line="240" w:lineRule="auto"/>
        <w:jc w:val="center"/>
        <w:rPr>
          <w:rFonts w:ascii="Times New Roman" w:eastAsia="Times New Roman" w:hAnsi="Times New Roman" w:cs="Times New Roman"/>
          <w:b/>
          <w:sz w:val="24"/>
          <w:szCs w:val="24"/>
        </w:rPr>
      </w:pPr>
      <w:r w:rsidRPr="0017387A">
        <w:rPr>
          <w:rFonts w:ascii="Times New Roman" w:eastAsia="Times New Roman" w:hAnsi="Times New Roman" w:cs="Times New Roman"/>
          <w:b/>
          <w:sz w:val="24"/>
          <w:szCs w:val="24"/>
        </w:rPr>
        <w:t xml:space="preserve"> зарегистрировано Управлением Министерства юстиции </w:t>
      </w:r>
    </w:p>
    <w:p w:rsidR="005D208D" w:rsidRPr="0017387A" w:rsidRDefault="005D208D" w:rsidP="005D208D">
      <w:pPr>
        <w:spacing w:after="0" w:line="240" w:lineRule="auto"/>
        <w:jc w:val="center"/>
        <w:rPr>
          <w:rFonts w:ascii="Times New Roman" w:eastAsia="Times New Roman" w:hAnsi="Times New Roman" w:cs="Times New Roman"/>
          <w:b/>
          <w:sz w:val="24"/>
          <w:szCs w:val="24"/>
        </w:rPr>
      </w:pPr>
      <w:r w:rsidRPr="0017387A">
        <w:rPr>
          <w:rFonts w:ascii="Times New Roman" w:eastAsia="Times New Roman" w:hAnsi="Times New Roman" w:cs="Times New Roman"/>
          <w:b/>
          <w:sz w:val="24"/>
          <w:szCs w:val="24"/>
        </w:rPr>
        <w:t>Российской Федерации по Чувашской Республике</w:t>
      </w:r>
    </w:p>
    <w:p w:rsidR="005D208D" w:rsidRDefault="005D208D" w:rsidP="005D208D">
      <w:pPr>
        <w:spacing w:after="0" w:line="240" w:lineRule="auto"/>
        <w:jc w:val="center"/>
        <w:rPr>
          <w:rFonts w:ascii="Times New Roman" w:hAnsi="Times New Roman" w:cs="Times New Roman"/>
          <w:b/>
          <w:sz w:val="24"/>
          <w:szCs w:val="24"/>
        </w:rPr>
      </w:pPr>
      <w:r w:rsidRPr="0017387A">
        <w:rPr>
          <w:rFonts w:ascii="Times New Roman" w:eastAsia="Times New Roman" w:hAnsi="Times New Roman" w:cs="Times New Roman"/>
          <w:b/>
          <w:sz w:val="24"/>
          <w:szCs w:val="24"/>
        </w:rPr>
        <w:t xml:space="preserve"> </w:t>
      </w:r>
      <w:r>
        <w:rPr>
          <w:rFonts w:ascii="Times New Roman" w:hAnsi="Times New Roman" w:cs="Times New Roman"/>
          <w:b/>
          <w:sz w:val="24"/>
          <w:szCs w:val="24"/>
        </w:rPr>
        <w:t>17</w:t>
      </w:r>
      <w:r w:rsidRPr="0017387A">
        <w:rPr>
          <w:rFonts w:ascii="Times New Roman" w:eastAsia="Times New Roman" w:hAnsi="Times New Roman" w:cs="Times New Roman"/>
          <w:b/>
          <w:sz w:val="24"/>
          <w:szCs w:val="24"/>
        </w:rPr>
        <w:t xml:space="preserve"> </w:t>
      </w:r>
      <w:r>
        <w:rPr>
          <w:rFonts w:ascii="Times New Roman" w:hAnsi="Times New Roman" w:cs="Times New Roman"/>
          <w:b/>
          <w:sz w:val="24"/>
          <w:szCs w:val="24"/>
        </w:rPr>
        <w:t>декабря 2021</w:t>
      </w:r>
      <w:r w:rsidRPr="0017387A">
        <w:rPr>
          <w:rFonts w:ascii="Times New Roman" w:eastAsia="Times New Roman" w:hAnsi="Times New Roman" w:cs="Times New Roman"/>
          <w:b/>
          <w:sz w:val="24"/>
          <w:szCs w:val="24"/>
        </w:rPr>
        <w:t xml:space="preserve"> </w:t>
      </w:r>
      <w:r w:rsidR="006165F9" w:rsidRPr="0017387A">
        <w:rPr>
          <w:rFonts w:ascii="Times New Roman" w:eastAsia="Times New Roman" w:hAnsi="Times New Roman" w:cs="Times New Roman"/>
          <w:b/>
          <w:sz w:val="24"/>
          <w:szCs w:val="24"/>
        </w:rPr>
        <w:t>года №</w:t>
      </w:r>
      <w:r w:rsidRPr="0017387A">
        <w:rPr>
          <w:rFonts w:ascii="Times New Roman" w:eastAsia="Times New Roman" w:hAnsi="Times New Roman" w:cs="Times New Roman"/>
          <w:b/>
          <w:sz w:val="24"/>
          <w:szCs w:val="24"/>
        </w:rPr>
        <w:t xml:space="preserve"> RU 21508302</w:t>
      </w:r>
      <w:r>
        <w:rPr>
          <w:rFonts w:ascii="Times New Roman" w:hAnsi="Times New Roman" w:cs="Times New Roman"/>
          <w:b/>
          <w:sz w:val="24"/>
          <w:szCs w:val="24"/>
        </w:rPr>
        <w:t>2021</w:t>
      </w:r>
      <w:r>
        <w:rPr>
          <w:rFonts w:ascii="Times New Roman" w:eastAsia="Times New Roman" w:hAnsi="Times New Roman" w:cs="Times New Roman"/>
          <w:b/>
          <w:sz w:val="24"/>
          <w:szCs w:val="24"/>
        </w:rPr>
        <w:t>001</w:t>
      </w:r>
    </w:p>
    <w:p w:rsidR="005D208D" w:rsidRDefault="005D208D" w:rsidP="005D208D">
      <w:pPr>
        <w:spacing w:after="0" w:line="240" w:lineRule="auto"/>
        <w:jc w:val="center"/>
        <w:rPr>
          <w:rFonts w:ascii="Times New Roman" w:hAnsi="Times New Roman" w:cs="Times New Roman"/>
          <w:b/>
          <w:sz w:val="24"/>
          <w:szCs w:val="24"/>
        </w:rPr>
      </w:pPr>
    </w:p>
    <w:p w:rsidR="005D208D" w:rsidRPr="0017387A" w:rsidRDefault="005D208D" w:rsidP="005D208D">
      <w:pPr>
        <w:pStyle w:val="a3"/>
        <w:rPr>
          <w:sz w:val="24"/>
        </w:rPr>
      </w:pPr>
      <w:r w:rsidRPr="0017387A">
        <w:rPr>
          <w:sz w:val="24"/>
        </w:rPr>
        <w:t xml:space="preserve">РЕШЕНИЕ СОБРАНИЯ ДЕПУТАТОВ АЛЬБУСЬ-СЮРБЕЕВСКОГО </w:t>
      </w:r>
    </w:p>
    <w:p w:rsidR="005D208D" w:rsidRPr="0017387A" w:rsidRDefault="005D208D" w:rsidP="005D208D">
      <w:pPr>
        <w:pStyle w:val="a3"/>
        <w:rPr>
          <w:sz w:val="24"/>
        </w:rPr>
      </w:pPr>
      <w:r w:rsidRPr="0017387A">
        <w:rPr>
          <w:sz w:val="24"/>
        </w:rPr>
        <w:t>СЕЛЬСКОГО ПОСЕЛЕНИЯ КОМСОМОЛЬСКОГО РАЙОНА ЧУВАШСКОЙ РЕСПУБЛИКИ</w:t>
      </w:r>
    </w:p>
    <w:p w:rsidR="005D208D" w:rsidRPr="0017387A" w:rsidRDefault="005D208D" w:rsidP="005D208D">
      <w:pPr>
        <w:jc w:val="center"/>
        <w:rPr>
          <w:rFonts w:ascii="Times New Roman" w:hAnsi="Times New Roman" w:cs="Times New Roman"/>
          <w:sz w:val="24"/>
          <w:szCs w:val="24"/>
        </w:rPr>
      </w:pPr>
    </w:p>
    <w:p w:rsidR="005D208D" w:rsidRPr="0017387A" w:rsidRDefault="005D208D" w:rsidP="005D208D">
      <w:pPr>
        <w:rPr>
          <w:rFonts w:ascii="Times New Roman" w:hAnsi="Times New Roman" w:cs="Times New Roman"/>
          <w:sz w:val="24"/>
          <w:szCs w:val="24"/>
        </w:rPr>
      </w:pPr>
      <w:r>
        <w:rPr>
          <w:rFonts w:ascii="Times New Roman" w:hAnsi="Times New Roman" w:cs="Times New Roman"/>
          <w:sz w:val="24"/>
          <w:szCs w:val="24"/>
        </w:rPr>
        <w:t>от «08</w:t>
      </w:r>
      <w:r w:rsidRPr="0017387A">
        <w:rPr>
          <w:rFonts w:ascii="Times New Roman" w:hAnsi="Times New Roman" w:cs="Times New Roman"/>
          <w:sz w:val="24"/>
          <w:szCs w:val="24"/>
        </w:rPr>
        <w:t xml:space="preserve">» </w:t>
      </w:r>
      <w:r>
        <w:rPr>
          <w:rFonts w:ascii="Times New Roman" w:hAnsi="Times New Roman" w:cs="Times New Roman"/>
          <w:sz w:val="24"/>
          <w:szCs w:val="24"/>
        </w:rPr>
        <w:t>декабря 2021</w:t>
      </w:r>
      <w:r w:rsidRPr="0017387A">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1738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387A">
        <w:rPr>
          <w:rFonts w:ascii="Times New Roman" w:hAnsi="Times New Roman" w:cs="Times New Roman"/>
          <w:sz w:val="24"/>
          <w:szCs w:val="24"/>
        </w:rPr>
        <w:t xml:space="preserve">   № </w:t>
      </w:r>
      <w:r>
        <w:rPr>
          <w:rFonts w:ascii="Times New Roman" w:hAnsi="Times New Roman" w:cs="Times New Roman"/>
          <w:sz w:val="24"/>
          <w:szCs w:val="24"/>
        </w:rPr>
        <w:t>1/50</w:t>
      </w:r>
    </w:p>
    <w:p w:rsidR="005D208D" w:rsidRPr="005D208D" w:rsidRDefault="005D208D" w:rsidP="005D208D">
      <w:pPr>
        <w:tabs>
          <w:tab w:val="left" w:pos="6320"/>
        </w:tabs>
        <w:spacing w:after="0" w:line="240" w:lineRule="auto"/>
        <w:rPr>
          <w:rFonts w:ascii="Times New Roman" w:hAnsi="Times New Roman"/>
          <w:b/>
          <w:sz w:val="24"/>
          <w:szCs w:val="24"/>
        </w:rPr>
      </w:pPr>
      <w:r w:rsidRPr="005D208D">
        <w:rPr>
          <w:rFonts w:ascii="Times New Roman" w:hAnsi="Times New Roman"/>
          <w:b/>
          <w:sz w:val="24"/>
          <w:szCs w:val="24"/>
        </w:rPr>
        <w:t xml:space="preserve">О внесении изменений в Устав </w:t>
      </w:r>
    </w:p>
    <w:p w:rsidR="005D208D" w:rsidRPr="005D208D" w:rsidRDefault="005D208D" w:rsidP="005D208D">
      <w:pPr>
        <w:tabs>
          <w:tab w:val="center" w:pos="4677"/>
          <w:tab w:val="left" w:pos="7335"/>
        </w:tabs>
        <w:spacing w:after="0" w:line="240" w:lineRule="auto"/>
        <w:jc w:val="both"/>
        <w:rPr>
          <w:rFonts w:ascii="Times New Roman" w:hAnsi="Times New Roman"/>
          <w:b/>
          <w:sz w:val="24"/>
          <w:szCs w:val="24"/>
        </w:rPr>
      </w:pPr>
      <w:r w:rsidRPr="005D208D">
        <w:rPr>
          <w:rFonts w:ascii="Times New Roman" w:hAnsi="Times New Roman"/>
          <w:b/>
          <w:sz w:val="24"/>
          <w:szCs w:val="24"/>
        </w:rPr>
        <w:t xml:space="preserve">Альбусь-Сюрбеевского сельского </w:t>
      </w:r>
    </w:p>
    <w:p w:rsidR="005D208D" w:rsidRPr="005D208D" w:rsidRDefault="005D208D" w:rsidP="005D208D">
      <w:pPr>
        <w:tabs>
          <w:tab w:val="center" w:pos="4677"/>
          <w:tab w:val="left" w:pos="7335"/>
        </w:tabs>
        <w:spacing w:after="0" w:line="240" w:lineRule="auto"/>
        <w:jc w:val="both"/>
        <w:rPr>
          <w:rFonts w:ascii="Times New Roman" w:hAnsi="Times New Roman"/>
          <w:b/>
          <w:sz w:val="24"/>
          <w:szCs w:val="24"/>
        </w:rPr>
      </w:pPr>
      <w:r w:rsidRPr="005D208D">
        <w:rPr>
          <w:rFonts w:ascii="Times New Roman" w:hAnsi="Times New Roman"/>
          <w:b/>
          <w:sz w:val="24"/>
          <w:szCs w:val="24"/>
        </w:rPr>
        <w:t xml:space="preserve">поселения Комсомольского района </w:t>
      </w:r>
    </w:p>
    <w:p w:rsidR="005D208D" w:rsidRPr="005D208D" w:rsidRDefault="005D208D" w:rsidP="005D208D">
      <w:pPr>
        <w:tabs>
          <w:tab w:val="center" w:pos="4677"/>
          <w:tab w:val="left" w:pos="7335"/>
        </w:tabs>
        <w:spacing w:after="0" w:line="240" w:lineRule="auto"/>
        <w:jc w:val="both"/>
        <w:rPr>
          <w:rFonts w:ascii="Times New Roman" w:hAnsi="Times New Roman"/>
          <w:b/>
          <w:sz w:val="24"/>
          <w:szCs w:val="24"/>
        </w:rPr>
      </w:pPr>
      <w:r w:rsidRPr="005D208D">
        <w:rPr>
          <w:rFonts w:ascii="Times New Roman" w:hAnsi="Times New Roman"/>
          <w:b/>
          <w:sz w:val="24"/>
          <w:szCs w:val="24"/>
        </w:rPr>
        <w:t>Чувашской Республики</w:t>
      </w:r>
    </w:p>
    <w:p w:rsidR="005D208D" w:rsidRPr="00525258" w:rsidRDefault="005D208D" w:rsidP="005D208D">
      <w:pPr>
        <w:pStyle w:val="af4"/>
        <w:ind w:right="686" w:firstLine="684"/>
        <w:rPr>
          <w:rFonts w:ascii="Times New Roman" w:hAnsi="Times New Roman"/>
          <w:sz w:val="28"/>
          <w:szCs w:val="28"/>
        </w:rPr>
      </w:pPr>
    </w:p>
    <w:p w:rsidR="005D208D" w:rsidRPr="005D208D" w:rsidRDefault="005D208D" w:rsidP="005D208D">
      <w:pPr>
        <w:pStyle w:val="aff7"/>
        <w:ind w:firstLine="709"/>
        <w:jc w:val="both"/>
        <w:rPr>
          <w:sz w:val="24"/>
          <w:szCs w:val="24"/>
        </w:rPr>
      </w:pPr>
      <w:r w:rsidRPr="005D208D">
        <w:rPr>
          <w:rFonts w:ascii="Times New Roman" w:hAnsi="Times New Roman"/>
          <w:sz w:val="24"/>
          <w:szCs w:val="24"/>
        </w:rPr>
        <w:t>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Альбусь-Сюрбеевского сельского поселения Комсомольского района Чувашской Республики в соответствии с действующим законодательством, Собрание депутатов Альбусь-Сюрбеевского сельского поселения Комсомольского района Чувашской Республики РЕШИЛО:</w:t>
      </w:r>
    </w:p>
    <w:p w:rsidR="005D208D" w:rsidRPr="005D208D" w:rsidRDefault="005D208D" w:rsidP="005D208D">
      <w:pPr>
        <w:spacing w:after="0" w:line="240" w:lineRule="auto"/>
        <w:ind w:firstLine="684"/>
        <w:jc w:val="both"/>
        <w:rPr>
          <w:rFonts w:ascii="Times New Roman" w:hAnsi="Times New Roman" w:cs="Times New Roman"/>
          <w:color w:val="000000"/>
          <w:sz w:val="24"/>
          <w:szCs w:val="24"/>
        </w:rPr>
      </w:pPr>
      <w:r w:rsidRPr="005D208D">
        <w:rPr>
          <w:rFonts w:ascii="Times New Roman" w:hAnsi="Times New Roman" w:cs="Times New Roman"/>
          <w:color w:val="000000"/>
          <w:sz w:val="24"/>
          <w:szCs w:val="24"/>
        </w:rPr>
        <w:t xml:space="preserve">I. Внести в Устав </w:t>
      </w:r>
      <w:r w:rsidRPr="005D208D">
        <w:rPr>
          <w:rFonts w:ascii="Times New Roman" w:hAnsi="Times New Roman" w:cs="Times New Roman"/>
          <w:sz w:val="24"/>
          <w:szCs w:val="24"/>
        </w:rPr>
        <w:t>Альбусь-Сюрбеевского</w:t>
      </w:r>
      <w:r w:rsidRPr="005D208D">
        <w:rPr>
          <w:rFonts w:ascii="Times New Roman" w:hAnsi="Times New Roman" w:cs="Times New Roman"/>
          <w:color w:val="000000"/>
          <w:sz w:val="24"/>
          <w:szCs w:val="24"/>
        </w:rPr>
        <w:t xml:space="preserve"> сельского поселения, принятый решением Собрания депутатов </w:t>
      </w:r>
      <w:r w:rsidRPr="005D208D">
        <w:rPr>
          <w:rFonts w:ascii="Times New Roman" w:hAnsi="Times New Roman" w:cs="Times New Roman"/>
          <w:sz w:val="24"/>
          <w:szCs w:val="24"/>
        </w:rPr>
        <w:t>Альбусь-Сюрбеевского</w:t>
      </w:r>
      <w:r w:rsidRPr="005D208D">
        <w:rPr>
          <w:rFonts w:ascii="Times New Roman" w:hAnsi="Times New Roman" w:cs="Times New Roman"/>
          <w:color w:val="000000"/>
          <w:sz w:val="24"/>
          <w:szCs w:val="24"/>
        </w:rPr>
        <w:t xml:space="preserve"> сельского поселения от 12.05.2011 года № 1/22 (</w:t>
      </w:r>
      <w:r w:rsidRPr="005D208D">
        <w:rPr>
          <w:rFonts w:ascii="Times New Roman" w:hAnsi="Times New Roman" w:cs="Times New Roman"/>
          <w:bCs/>
          <w:sz w:val="24"/>
          <w:szCs w:val="24"/>
        </w:rPr>
        <w:t>с изменениями от 07.02.2012 г. №1/49, от 10.09.2012 г. № 1/62, от 30.07.2013 г.  №1/78, от 25.06.2014 г. №1/105, от 29.11.2014 г. №1/114, от 07.07.2015 г. №134, от 18.03.2016 г. № 1/22, от 02.06.2017 г. № 1/50, от 07.12.2017 г. № 1/59, от 02.08.2018 г. № 2/73, от 20.02.2019 г. № 1/81, от 05.12.2019 г. № 2/98, от 11.11.2020 г. № 1/20</w:t>
      </w:r>
      <w:r w:rsidRPr="005D208D">
        <w:rPr>
          <w:rFonts w:ascii="Times New Roman" w:hAnsi="Times New Roman" w:cs="Times New Roman"/>
          <w:color w:val="000000"/>
          <w:sz w:val="24"/>
          <w:szCs w:val="24"/>
        </w:rPr>
        <w:t>) следующие изменения:</w:t>
      </w:r>
    </w:p>
    <w:p w:rsidR="005D208D" w:rsidRPr="005D208D" w:rsidRDefault="005D208D" w:rsidP="005D208D">
      <w:pPr>
        <w:spacing w:after="0" w:line="240" w:lineRule="auto"/>
        <w:ind w:firstLine="709"/>
        <w:jc w:val="both"/>
        <w:rPr>
          <w:rFonts w:ascii="Times New Roman" w:hAnsi="Times New Roman" w:cs="Times New Roman"/>
          <w:sz w:val="24"/>
          <w:szCs w:val="24"/>
        </w:rPr>
      </w:pPr>
      <w:r w:rsidRPr="005D208D">
        <w:rPr>
          <w:rFonts w:ascii="Times New Roman" w:hAnsi="Times New Roman" w:cs="Times New Roman"/>
          <w:sz w:val="24"/>
          <w:szCs w:val="24"/>
        </w:rPr>
        <w:t>1) в статье 5:</w:t>
      </w:r>
    </w:p>
    <w:p w:rsidR="005D208D" w:rsidRPr="005D208D" w:rsidRDefault="009D30C3" w:rsidP="005D208D">
      <w:pPr>
        <w:spacing w:after="0" w:line="240" w:lineRule="auto"/>
        <w:ind w:firstLine="709"/>
        <w:jc w:val="both"/>
        <w:rPr>
          <w:rFonts w:ascii="Times New Roman" w:hAnsi="Times New Roman" w:cs="Times New Roman"/>
          <w:sz w:val="24"/>
          <w:szCs w:val="24"/>
        </w:rPr>
      </w:pPr>
      <w:r w:rsidRPr="005D208D">
        <w:rPr>
          <w:rFonts w:ascii="Times New Roman" w:hAnsi="Times New Roman" w:cs="Times New Roman"/>
          <w:sz w:val="24"/>
          <w:szCs w:val="24"/>
        </w:rPr>
        <w:t>а) дополнить</w:t>
      </w:r>
      <w:r w:rsidR="005D208D" w:rsidRPr="005D208D">
        <w:rPr>
          <w:rFonts w:ascii="Times New Roman" w:hAnsi="Times New Roman" w:cs="Times New Roman"/>
          <w:sz w:val="24"/>
          <w:szCs w:val="24"/>
        </w:rPr>
        <w:t xml:space="preserve"> частью 4.1 следующего содержания:</w:t>
      </w:r>
    </w:p>
    <w:p w:rsidR="005D208D" w:rsidRPr="005D208D" w:rsidRDefault="005D208D" w:rsidP="005D208D">
      <w:pPr>
        <w:spacing w:after="0" w:line="240" w:lineRule="auto"/>
        <w:ind w:firstLine="709"/>
        <w:jc w:val="both"/>
        <w:rPr>
          <w:rFonts w:ascii="Times New Roman" w:hAnsi="Times New Roman" w:cs="Times New Roman"/>
          <w:sz w:val="24"/>
          <w:szCs w:val="24"/>
        </w:rPr>
      </w:pPr>
      <w:r w:rsidRPr="005D208D">
        <w:rPr>
          <w:rFonts w:ascii="Times New Roman" w:hAnsi="Times New Roman" w:cs="Times New Roman"/>
          <w:sz w:val="24"/>
          <w:szCs w:val="24"/>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5D208D" w:rsidRPr="005D208D" w:rsidRDefault="005D208D" w:rsidP="005D208D">
      <w:pPr>
        <w:spacing w:after="0" w:line="240" w:lineRule="auto"/>
        <w:ind w:firstLine="709"/>
        <w:jc w:val="both"/>
        <w:rPr>
          <w:rFonts w:ascii="Times New Roman" w:hAnsi="Times New Roman" w:cs="Times New Roman"/>
          <w:sz w:val="24"/>
          <w:szCs w:val="24"/>
        </w:rPr>
      </w:pPr>
      <w:r w:rsidRPr="005D208D">
        <w:rPr>
          <w:rFonts w:ascii="Times New Roman" w:hAnsi="Times New Roman" w:cs="Times New Roman"/>
          <w:sz w:val="24"/>
          <w:szCs w:val="24"/>
        </w:rPr>
        <w:lastRenderedPageBreak/>
        <w:t xml:space="preserve">б) часть 6 изложить в следующей редакции: </w:t>
      </w:r>
    </w:p>
    <w:p w:rsidR="005D208D" w:rsidRPr="005D208D" w:rsidRDefault="005D208D" w:rsidP="005D208D">
      <w:pPr>
        <w:spacing w:after="0" w:line="240" w:lineRule="auto"/>
        <w:ind w:firstLine="709"/>
        <w:jc w:val="both"/>
        <w:rPr>
          <w:rFonts w:ascii="Times New Roman" w:hAnsi="Times New Roman" w:cs="Times New Roman"/>
          <w:sz w:val="24"/>
          <w:szCs w:val="24"/>
        </w:rPr>
      </w:pPr>
      <w:r w:rsidRPr="005D208D">
        <w:rPr>
          <w:rFonts w:ascii="Times New Roman" w:hAnsi="Times New Roman" w:cs="Times New Roman"/>
          <w:sz w:val="24"/>
          <w:szCs w:val="24"/>
        </w:rPr>
        <w:t>"6. Порядок внесения проектов муниципальных правовых актов Альбусь-Сюрбеевского сельского поселения, перечень и форма прилагаемых к ним документов устанавливаются нормативным правовым актом Собрания депутатов Альбусь-Сюрбеевского сельского поселения, на рассмотрение которого вносятся указанные проекты.</w:t>
      </w:r>
    </w:p>
    <w:p w:rsidR="005D208D" w:rsidRPr="005D208D" w:rsidRDefault="005D208D" w:rsidP="005D208D">
      <w:pPr>
        <w:spacing w:after="0" w:line="240" w:lineRule="auto"/>
        <w:ind w:firstLine="709"/>
        <w:jc w:val="both"/>
        <w:rPr>
          <w:rFonts w:ascii="Times New Roman" w:hAnsi="Times New Roman" w:cs="Times New Roman"/>
          <w:sz w:val="24"/>
          <w:szCs w:val="24"/>
        </w:rPr>
      </w:pPr>
      <w:r w:rsidRPr="005D208D">
        <w:rPr>
          <w:rFonts w:ascii="Times New Roman" w:hAnsi="Times New Roman" w:cs="Times New Roman"/>
          <w:sz w:val="24"/>
          <w:szCs w:val="24"/>
        </w:rPr>
        <w:t>Проекты муниципальных нормативных правовых актов Альбусь-</w:t>
      </w:r>
    </w:p>
    <w:p w:rsidR="005D208D" w:rsidRPr="005D208D" w:rsidRDefault="005D208D" w:rsidP="005D208D">
      <w:pPr>
        <w:spacing w:after="0" w:line="240" w:lineRule="auto"/>
        <w:ind w:firstLine="709"/>
        <w:jc w:val="both"/>
        <w:rPr>
          <w:rFonts w:ascii="Times New Roman" w:hAnsi="Times New Roman" w:cs="Times New Roman"/>
          <w:sz w:val="24"/>
          <w:szCs w:val="24"/>
        </w:rPr>
      </w:pPr>
      <w:r w:rsidRPr="005D208D">
        <w:rPr>
          <w:rFonts w:ascii="Times New Roman" w:hAnsi="Times New Roman" w:cs="Times New Roman"/>
          <w:sz w:val="24"/>
          <w:szCs w:val="24"/>
        </w:rPr>
        <w:t>Сюрбеевского сельского поселения, устанавливающие новые или изменяющие ранее предусмотренные муниципальными нормативными правовыми актами Альбусь-Сюрбеевского сельского поселения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Альбусь-Сюрбеевского сельского поселения в порядке, установленном муниципальными нормативными правовыми актами Альбусь-Сюрбеевского сельского поселения в соответствии с Законом Чувашской Республики, за исключением:</w:t>
      </w:r>
    </w:p>
    <w:p w:rsidR="005D208D" w:rsidRPr="005D208D" w:rsidRDefault="005D208D" w:rsidP="005D208D">
      <w:pPr>
        <w:spacing w:after="0" w:line="240" w:lineRule="auto"/>
        <w:ind w:firstLine="709"/>
        <w:jc w:val="both"/>
        <w:rPr>
          <w:rFonts w:ascii="Times New Roman" w:hAnsi="Times New Roman" w:cs="Times New Roman"/>
          <w:sz w:val="24"/>
          <w:szCs w:val="24"/>
        </w:rPr>
      </w:pPr>
      <w:r w:rsidRPr="005D208D">
        <w:rPr>
          <w:rFonts w:ascii="Times New Roman" w:hAnsi="Times New Roman" w:cs="Times New Roman"/>
          <w:sz w:val="24"/>
          <w:szCs w:val="24"/>
        </w:rPr>
        <w:t>1) проектов решений Собрания депутатов Альбусь-Сюрбеевского сельского поселения, устанавливающих, изменяющих, приостанавливающих, отменяющих местные налоги и сборы;</w:t>
      </w:r>
    </w:p>
    <w:p w:rsidR="005D208D" w:rsidRPr="005D208D" w:rsidRDefault="005D208D" w:rsidP="005D208D">
      <w:pPr>
        <w:spacing w:after="0" w:line="240" w:lineRule="auto"/>
        <w:ind w:firstLine="709"/>
        <w:jc w:val="both"/>
        <w:rPr>
          <w:rFonts w:ascii="Times New Roman" w:hAnsi="Times New Roman" w:cs="Times New Roman"/>
          <w:sz w:val="24"/>
          <w:szCs w:val="24"/>
        </w:rPr>
      </w:pPr>
      <w:r w:rsidRPr="005D208D">
        <w:rPr>
          <w:rFonts w:ascii="Times New Roman" w:hAnsi="Times New Roman" w:cs="Times New Roman"/>
          <w:sz w:val="24"/>
          <w:szCs w:val="24"/>
        </w:rPr>
        <w:t>2) проектов решений Собрания депутатов Альбусь-Сюрбеевского сельского поселения, регулирующих бюджетные правоотношения;</w:t>
      </w:r>
    </w:p>
    <w:p w:rsidR="005D208D" w:rsidRPr="005D208D" w:rsidRDefault="005D208D" w:rsidP="005D208D">
      <w:pPr>
        <w:spacing w:after="0" w:line="240" w:lineRule="auto"/>
        <w:ind w:firstLine="709"/>
        <w:jc w:val="both"/>
        <w:rPr>
          <w:rFonts w:ascii="Times New Roman" w:hAnsi="Times New Roman" w:cs="Times New Roman"/>
          <w:sz w:val="24"/>
          <w:szCs w:val="24"/>
        </w:rPr>
      </w:pPr>
      <w:r w:rsidRPr="005D208D">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D208D" w:rsidRPr="005D208D" w:rsidRDefault="005D208D" w:rsidP="005D208D">
      <w:pPr>
        <w:spacing w:after="0" w:line="240" w:lineRule="auto"/>
        <w:ind w:firstLine="709"/>
        <w:jc w:val="both"/>
        <w:rPr>
          <w:rFonts w:ascii="Times New Roman" w:hAnsi="Times New Roman" w:cs="Times New Roman"/>
          <w:sz w:val="24"/>
          <w:szCs w:val="24"/>
        </w:rPr>
      </w:pPr>
      <w:r w:rsidRPr="005D208D">
        <w:rPr>
          <w:rFonts w:ascii="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9D30C3" w:rsidRPr="005D208D">
        <w:rPr>
          <w:rFonts w:ascii="Times New Roman" w:hAnsi="Times New Roman" w:cs="Times New Roman"/>
          <w:sz w:val="24"/>
          <w:szCs w:val="24"/>
        </w:rPr>
        <w:t>иной экономической деятельности,</w:t>
      </w:r>
      <w:r w:rsidRPr="005D208D">
        <w:rPr>
          <w:rFonts w:ascii="Times New Roman" w:hAnsi="Times New Roman" w:cs="Times New Roman"/>
          <w:sz w:val="24"/>
          <w:szCs w:val="24"/>
        </w:rPr>
        <w:t xml:space="preserve"> и местных бюджетов. ";</w:t>
      </w:r>
    </w:p>
    <w:p w:rsidR="005D208D" w:rsidRPr="005D208D" w:rsidRDefault="005D208D" w:rsidP="005D208D">
      <w:pPr>
        <w:spacing w:after="0" w:line="240" w:lineRule="auto"/>
        <w:ind w:firstLine="709"/>
        <w:jc w:val="both"/>
        <w:rPr>
          <w:rFonts w:ascii="Times New Roman" w:hAnsi="Times New Roman" w:cs="Times New Roman"/>
          <w:sz w:val="24"/>
          <w:szCs w:val="24"/>
        </w:rPr>
      </w:pPr>
      <w:r w:rsidRPr="005D208D">
        <w:rPr>
          <w:rFonts w:ascii="Times New Roman" w:hAnsi="Times New Roman" w:cs="Times New Roman"/>
          <w:sz w:val="24"/>
          <w:szCs w:val="24"/>
        </w:rPr>
        <w:t>2) в части 1 статьи 6</w:t>
      </w:r>
      <w:r w:rsidRPr="005D208D">
        <w:rPr>
          <w:rFonts w:ascii="Times New Roman" w:hAnsi="Times New Roman" w:cs="Times New Roman"/>
          <w:bCs/>
          <w:sz w:val="24"/>
          <w:szCs w:val="24"/>
        </w:rPr>
        <w:t>:</w:t>
      </w:r>
    </w:p>
    <w:p w:rsidR="005D208D" w:rsidRPr="00525258" w:rsidRDefault="005D208D" w:rsidP="005D208D">
      <w:pPr>
        <w:spacing w:after="0" w:line="240" w:lineRule="auto"/>
        <w:ind w:firstLine="709"/>
        <w:jc w:val="both"/>
        <w:rPr>
          <w:szCs w:val="28"/>
        </w:rPr>
      </w:pPr>
      <w:r w:rsidRPr="005D208D">
        <w:rPr>
          <w:rFonts w:ascii="Times New Roman" w:hAnsi="Times New Roman" w:cs="Times New Roman"/>
          <w:sz w:val="24"/>
          <w:szCs w:val="24"/>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w:t>
      </w:r>
      <w:r w:rsidRPr="00525258">
        <w:rPr>
          <w:szCs w:val="28"/>
        </w:rPr>
        <w:t xml:space="preserve"> дорожном хозяйстве";</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в) пункт 24 признать утратившим силу;</w:t>
      </w:r>
    </w:p>
    <w:p w:rsidR="005D208D" w:rsidRPr="00D378A1" w:rsidRDefault="005D208D" w:rsidP="005D208D">
      <w:pPr>
        <w:spacing w:after="0" w:line="240" w:lineRule="auto"/>
        <w:ind w:firstLine="684"/>
        <w:jc w:val="both"/>
        <w:rPr>
          <w:rFonts w:ascii="Times New Roman" w:hAnsi="Times New Roman" w:cs="Times New Roman"/>
          <w:sz w:val="24"/>
          <w:szCs w:val="24"/>
        </w:rPr>
      </w:pPr>
      <w:r w:rsidRPr="00D378A1">
        <w:rPr>
          <w:rFonts w:ascii="Times New Roman" w:hAnsi="Times New Roman" w:cs="Times New Roman"/>
          <w:sz w:val="24"/>
          <w:szCs w:val="24"/>
        </w:rPr>
        <w:t>3) часть 1 статьи 6.1 дополнить пунктами 18 и 19 следующего содержания:</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4) статью 8 изложить в следующей редакции:</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w:t>
      </w:r>
      <w:r w:rsidRPr="00D378A1">
        <w:rPr>
          <w:rFonts w:ascii="Times New Roman" w:hAnsi="Times New Roman" w:cs="Times New Roman"/>
          <w:bCs/>
          <w:sz w:val="24"/>
          <w:szCs w:val="24"/>
        </w:rPr>
        <w:t>Статья 8. Муниципальный контроль</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 xml:space="preserve">1. Органы местного самоуправления Альбусь-Сюрбеевского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r w:rsidRPr="00D378A1">
        <w:rPr>
          <w:rFonts w:ascii="Times New Roman" w:hAnsi="Times New Roman" w:cs="Times New Roman"/>
          <w:sz w:val="24"/>
          <w:szCs w:val="24"/>
        </w:rPr>
        <w:lastRenderedPageBreak/>
        <w:t>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5) в статье 12.1:</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 xml:space="preserve">а) часть </w:t>
      </w:r>
      <w:r w:rsidR="009D30C3" w:rsidRPr="00D378A1">
        <w:rPr>
          <w:rFonts w:ascii="Times New Roman" w:hAnsi="Times New Roman" w:cs="Times New Roman"/>
          <w:sz w:val="24"/>
          <w:szCs w:val="24"/>
        </w:rPr>
        <w:t>1 дополнить</w:t>
      </w:r>
      <w:r w:rsidRPr="00D378A1">
        <w:rPr>
          <w:rFonts w:ascii="Times New Roman" w:hAnsi="Times New Roman" w:cs="Times New Roman"/>
          <w:sz w:val="24"/>
          <w:szCs w:val="24"/>
        </w:rPr>
        <w:t xml:space="preserve"> пунктом 4 следующего содержания:</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"4) в соответствии с Законом Чувашской Республики на части территории населенного пункта, входящего в состав Альбусь-Сюрбеевского сельского поселения, по вопросу введения и использования средств самообложения граждан на данной части территории населенного пункта;";</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 xml:space="preserve">б) дополнить частью </w:t>
      </w:r>
      <w:r w:rsidR="009D30C3" w:rsidRPr="00D378A1">
        <w:rPr>
          <w:rFonts w:ascii="Times New Roman" w:hAnsi="Times New Roman" w:cs="Times New Roman"/>
          <w:sz w:val="24"/>
          <w:szCs w:val="24"/>
        </w:rPr>
        <w:t>1.1 следующего</w:t>
      </w:r>
      <w:r w:rsidRPr="00D378A1">
        <w:rPr>
          <w:rFonts w:ascii="Times New Roman" w:hAnsi="Times New Roman" w:cs="Times New Roman"/>
          <w:sz w:val="24"/>
          <w:szCs w:val="24"/>
        </w:rPr>
        <w:t xml:space="preserve"> содержания:</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"1.1. Сход граждан, предусмотренный пунктом 4 части 1 настоящей статьи, может созываться Собранием депутатов Альбусь-Сюрбеевского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в) в части 2 после слов "жителей населенного пункта" дополнить словами "(либо части его территории)";</w:t>
      </w:r>
    </w:p>
    <w:p w:rsidR="005D208D" w:rsidRPr="00D378A1" w:rsidRDefault="005D208D" w:rsidP="005D208D">
      <w:pPr>
        <w:spacing w:after="0" w:line="240" w:lineRule="auto"/>
        <w:ind w:firstLine="709"/>
        <w:jc w:val="both"/>
        <w:rPr>
          <w:rFonts w:ascii="Times New Roman" w:hAnsi="Times New Roman" w:cs="Times New Roman"/>
          <w:bCs/>
          <w:iCs/>
          <w:sz w:val="24"/>
          <w:szCs w:val="24"/>
        </w:rPr>
      </w:pPr>
      <w:r w:rsidRPr="00D378A1">
        <w:rPr>
          <w:rFonts w:ascii="Times New Roman" w:hAnsi="Times New Roman" w:cs="Times New Roman"/>
          <w:bCs/>
          <w:iCs/>
          <w:sz w:val="24"/>
          <w:szCs w:val="24"/>
        </w:rPr>
        <w:t>6) часть 4 статьи 14 изложить в следующей редакции:</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"4. Порядок организации и проведения публичных слушаний определяется решением Собрания депутатов Альбусь-Сюрбеевского сельского поселения и должен предусматривать заблаговременное оповещение жителей Альбусь-Сюрбеевского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Альбусь-Сюрбеевского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Альбусь-Сюрбеевского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Альбусь-Сюрбеевского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7) в статье 21:</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 xml:space="preserve">а) пункт 9 части 8 </w:t>
      </w:r>
      <w:r w:rsidRPr="00D378A1">
        <w:rPr>
          <w:rFonts w:ascii="Times New Roman" w:hAnsi="Times New Roman" w:cs="Times New Roman"/>
          <w:bCs/>
          <w:sz w:val="24"/>
          <w:szCs w:val="24"/>
        </w:rPr>
        <w:t>изложить в следующей редакции:</w:t>
      </w:r>
    </w:p>
    <w:p w:rsidR="005D208D" w:rsidRPr="00D378A1" w:rsidRDefault="005D208D" w:rsidP="005D208D">
      <w:pPr>
        <w:spacing w:after="0" w:line="240" w:lineRule="auto"/>
        <w:ind w:firstLine="709"/>
        <w:jc w:val="both"/>
        <w:rPr>
          <w:rFonts w:ascii="Times New Roman" w:hAnsi="Times New Roman" w:cs="Times New Roman"/>
          <w:bCs/>
          <w:sz w:val="24"/>
          <w:szCs w:val="24"/>
        </w:rPr>
      </w:pPr>
      <w:r w:rsidRPr="00D378A1">
        <w:rPr>
          <w:rFonts w:ascii="Times New Roman" w:hAnsi="Times New Roman" w:cs="Times New Roman"/>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208D" w:rsidRPr="00D378A1" w:rsidRDefault="005D208D" w:rsidP="005D208D">
      <w:pPr>
        <w:spacing w:after="0" w:line="240" w:lineRule="auto"/>
        <w:ind w:firstLine="684"/>
        <w:jc w:val="both"/>
        <w:rPr>
          <w:rFonts w:ascii="Times New Roman" w:hAnsi="Times New Roman" w:cs="Times New Roman"/>
          <w:sz w:val="24"/>
          <w:szCs w:val="24"/>
        </w:rPr>
      </w:pPr>
      <w:r w:rsidRPr="00D378A1">
        <w:rPr>
          <w:rFonts w:ascii="Times New Roman" w:hAnsi="Times New Roman" w:cs="Times New Roman"/>
          <w:bCs/>
          <w:sz w:val="24"/>
          <w:szCs w:val="24"/>
        </w:rPr>
        <w:t xml:space="preserve">б) </w:t>
      </w:r>
      <w:r w:rsidRPr="00D378A1">
        <w:rPr>
          <w:rFonts w:ascii="Times New Roman" w:hAnsi="Times New Roman" w:cs="Times New Roman"/>
          <w:sz w:val="24"/>
          <w:szCs w:val="24"/>
        </w:rPr>
        <w:t>часть 11 признать утратившей силу;</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bCs/>
          <w:sz w:val="24"/>
          <w:szCs w:val="24"/>
        </w:rPr>
        <w:lastRenderedPageBreak/>
        <w:t>8) абзац девятый статьи 34 изложить в следующей редакции:</w:t>
      </w:r>
    </w:p>
    <w:p w:rsidR="005D208D" w:rsidRPr="00D378A1" w:rsidRDefault="005D208D" w:rsidP="005D208D">
      <w:pPr>
        <w:spacing w:after="0" w:line="240" w:lineRule="auto"/>
        <w:ind w:firstLine="709"/>
        <w:jc w:val="both"/>
        <w:rPr>
          <w:rFonts w:ascii="Times New Roman" w:hAnsi="Times New Roman" w:cs="Times New Roman"/>
          <w:bCs/>
          <w:sz w:val="24"/>
          <w:szCs w:val="24"/>
        </w:rPr>
      </w:pPr>
      <w:r w:rsidRPr="00D378A1">
        <w:rPr>
          <w:rFonts w:ascii="Times New Roman" w:hAnsi="Times New Roman" w:cs="Times New Roman"/>
          <w:bCs/>
          <w:sz w:val="24"/>
          <w:szCs w:val="24"/>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208D" w:rsidRPr="00D378A1" w:rsidRDefault="005D208D" w:rsidP="005D208D">
      <w:pPr>
        <w:autoSpaceDE w:val="0"/>
        <w:autoSpaceDN w:val="0"/>
        <w:adjustRightInd w:val="0"/>
        <w:spacing w:line="240" w:lineRule="auto"/>
        <w:ind w:firstLine="708"/>
        <w:contextualSpacing/>
        <w:jc w:val="both"/>
        <w:rPr>
          <w:rFonts w:ascii="Times New Roman" w:hAnsi="Times New Roman" w:cs="Times New Roman"/>
          <w:bCs/>
          <w:sz w:val="24"/>
          <w:szCs w:val="24"/>
        </w:rPr>
      </w:pPr>
      <w:r w:rsidRPr="00D378A1">
        <w:rPr>
          <w:rFonts w:ascii="Times New Roman" w:hAnsi="Times New Roman" w:cs="Times New Roman"/>
          <w:sz w:val="24"/>
          <w:szCs w:val="24"/>
        </w:rPr>
        <w:t>9) в статье 54:</w:t>
      </w:r>
    </w:p>
    <w:p w:rsidR="005D208D" w:rsidRPr="00D378A1" w:rsidRDefault="005D208D" w:rsidP="005D208D">
      <w:pPr>
        <w:spacing w:after="0" w:line="240" w:lineRule="auto"/>
        <w:ind w:firstLine="709"/>
        <w:contextualSpacing/>
        <w:jc w:val="both"/>
        <w:rPr>
          <w:rFonts w:ascii="Times New Roman" w:hAnsi="Times New Roman" w:cs="Times New Roman"/>
          <w:sz w:val="24"/>
          <w:szCs w:val="24"/>
        </w:rPr>
      </w:pPr>
      <w:r w:rsidRPr="00D378A1">
        <w:rPr>
          <w:rFonts w:ascii="Times New Roman" w:hAnsi="Times New Roman" w:cs="Times New Roman"/>
          <w:sz w:val="24"/>
          <w:szCs w:val="24"/>
        </w:rPr>
        <w:t xml:space="preserve">а) в части </w:t>
      </w:r>
      <w:r w:rsidR="009D30C3" w:rsidRPr="00D378A1">
        <w:rPr>
          <w:rFonts w:ascii="Times New Roman" w:hAnsi="Times New Roman" w:cs="Times New Roman"/>
          <w:sz w:val="24"/>
          <w:szCs w:val="24"/>
        </w:rPr>
        <w:t>1 после</w:t>
      </w:r>
      <w:r w:rsidRPr="00D378A1">
        <w:rPr>
          <w:rFonts w:ascii="Times New Roman" w:hAnsi="Times New Roman" w:cs="Times New Roman"/>
          <w:sz w:val="24"/>
          <w:szCs w:val="24"/>
        </w:rPr>
        <w:t xml:space="preserve"> слов "(населенного пункта" дополнить словами "(либо части его территории)";</w:t>
      </w:r>
    </w:p>
    <w:p w:rsidR="005D208D" w:rsidRPr="00D378A1" w:rsidRDefault="005D208D" w:rsidP="005D208D">
      <w:pPr>
        <w:spacing w:after="0" w:line="240" w:lineRule="auto"/>
        <w:ind w:firstLine="709"/>
        <w:contextualSpacing/>
        <w:jc w:val="both"/>
        <w:rPr>
          <w:rFonts w:ascii="Times New Roman" w:hAnsi="Times New Roman" w:cs="Times New Roman"/>
          <w:sz w:val="24"/>
          <w:szCs w:val="24"/>
        </w:rPr>
      </w:pPr>
      <w:r w:rsidRPr="00D378A1">
        <w:rPr>
          <w:rFonts w:ascii="Times New Roman" w:hAnsi="Times New Roman" w:cs="Times New Roman"/>
          <w:sz w:val="24"/>
          <w:szCs w:val="24"/>
        </w:rPr>
        <w:t xml:space="preserve">б) в части </w:t>
      </w:r>
      <w:r w:rsidR="009D30C3" w:rsidRPr="00D378A1">
        <w:rPr>
          <w:rFonts w:ascii="Times New Roman" w:hAnsi="Times New Roman" w:cs="Times New Roman"/>
          <w:sz w:val="24"/>
          <w:szCs w:val="24"/>
        </w:rPr>
        <w:t>2 слова</w:t>
      </w:r>
      <w:r w:rsidRPr="00D378A1">
        <w:rPr>
          <w:rFonts w:ascii="Times New Roman" w:hAnsi="Times New Roman" w:cs="Times New Roman"/>
          <w:sz w:val="24"/>
          <w:szCs w:val="24"/>
        </w:rPr>
        <w:t xml:space="preserve"> "предусмотренных пунктом 4.1" заменить словами "предусмотренных пунктами 4.1 и 4.3";</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sz w:val="24"/>
          <w:szCs w:val="24"/>
        </w:rPr>
        <w:t>10) абзац первый части 5 статьи 59 изложить в следующей редакции:</w:t>
      </w:r>
    </w:p>
    <w:p w:rsidR="005D208D" w:rsidRPr="00D378A1" w:rsidRDefault="005D208D" w:rsidP="005D208D">
      <w:pPr>
        <w:spacing w:after="0" w:line="240" w:lineRule="auto"/>
        <w:ind w:firstLine="709"/>
        <w:jc w:val="both"/>
        <w:rPr>
          <w:rFonts w:ascii="Times New Roman" w:hAnsi="Times New Roman" w:cs="Times New Roman"/>
          <w:sz w:val="24"/>
          <w:szCs w:val="24"/>
        </w:rPr>
      </w:pPr>
      <w:r w:rsidRPr="00D378A1">
        <w:rPr>
          <w:rFonts w:ascii="Times New Roman" w:hAnsi="Times New Roman" w:cs="Times New Roman"/>
          <w:bCs/>
          <w:sz w:val="24"/>
          <w:szCs w:val="24"/>
        </w:rPr>
        <w:t>"5. Устав Альбусь-Сюрбеевского сельского поселения, муниципальный правовой акт о внесении изменений и (или) дополнений в Устав Альбусь-Сюрбеевского сельского</w:t>
      </w:r>
      <w:r w:rsidRPr="00525258">
        <w:rPr>
          <w:bCs/>
          <w:szCs w:val="28"/>
        </w:rPr>
        <w:t xml:space="preserve"> </w:t>
      </w:r>
      <w:r w:rsidRPr="00D378A1">
        <w:rPr>
          <w:rFonts w:ascii="Times New Roman" w:hAnsi="Times New Roman" w:cs="Times New Roman"/>
          <w:bCs/>
          <w:sz w:val="24"/>
          <w:szCs w:val="24"/>
        </w:rPr>
        <w:t xml:space="preserve">поселения подлежат официальному опубликованию (обнародованию) в информационном бюллетене "Вестник Альбусь-Сюрбеевского сельского поселения Комсомольского района" после их государственной регистрации и вступают в силу после их официального опубликования (обнародования). Глава Альбусь-Сюрбеевского сельского поселения обязан опубликовать (обнародовать) зарегистрированные Устав Альбусь-Сюрбеевского сельского поселения, муниципальный правовой акт о внесении изменений и (или) дополнений в Устав Альбусь-Сюрбеевского сельского поселения в течение семи дней со дня поступления из </w:t>
      </w:r>
      <w:r w:rsidRPr="00D378A1">
        <w:rPr>
          <w:rFonts w:ascii="Times New Roman" w:hAnsi="Times New Roman" w:cs="Times New Roman"/>
          <w:sz w:val="24"/>
          <w:szCs w:val="24"/>
        </w:rPr>
        <w:t xml:space="preserve">Управления Министерства  юстиции Российской Федерации  по Чувашской Республике </w:t>
      </w:r>
      <w:r w:rsidRPr="00D378A1">
        <w:rPr>
          <w:rFonts w:ascii="Times New Roman" w:hAnsi="Times New Roman" w:cs="Times New Roman"/>
          <w:bCs/>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D208D" w:rsidRPr="00D378A1" w:rsidRDefault="005D208D" w:rsidP="005D208D">
      <w:pPr>
        <w:spacing w:after="0" w:line="240" w:lineRule="auto"/>
        <w:ind w:firstLine="684"/>
        <w:jc w:val="both"/>
        <w:rPr>
          <w:rFonts w:ascii="Times New Roman" w:hAnsi="Times New Roman" w:cs="Times New Roman"/>
          <w:color w:val="000000"/>
          <w:sz w:val="24"/>
          <w:szCs w:val="24"/>
        </w:rPr>
      </w:pPr>
      <w:r w:rsidRPr="00D378A1">
        <w:rPr>
          <w:rFonts w:ascii="Times New Roman" w:hAnsi="Times New Roman" w:cs="Times New Roman"/>
          <w:sz w:val="24"/>
          <w:szCs w:val="24"/>
          <w:lang w:val="en-US"/>
        </w:rPr>
        <w:t>II</w:t>
      </w:r>
      <w:r w:rsidRPr="00D378A1">
        <w:rPr>
          <w:rFonts w:ascii="Times New Roman" w:hAnsi="Times New Roman" w:cs="Times New Roman"/>
          <w:sz w:val="24"/>
          <w:szCs w:val="24"/>
        </w:rPr>
        <w:t>. Настоящее решение вступает в силу после его государственной регистрации и последующего опубликования в информационном бюллетене "Вестник Альбусь-Сюрбеевского сельского поселения"</w:t>
      </w:r>
      <w:r w:rsidRPr="00D378A1">
        <w:rPr>
          <w:rFonts w:ascii="Times New Roman" w:hAnsi="Times New Roman" w:cs="Times New Roman"/>
          <w:color w:val="000000"/>
          <w:sz w:val="24"/>
          <w:szCs w:val="24"/>
        </w:rPr>
        <w:t>.</w:t>
      </w:r>
    </w:p>
    <w:p w:rsidR="005D208D" w:rsidRPr="00D378A1" w:rsidRDefault="005D208D" w:rsidP="005D208D">
      <w:pPr>
        <w:spacing w:after="0" w:line="240" w:lineRule="auto"/>
        <w:jc w:val="both"/>
        <w:rPr>
          <w:rFonts w:ascii="Times New Roman" w:hAnsi="Times New Roman" w:cs="Times New Roman"/>
          <w:color w:val="000000"/>
          <w:sz w:val="24"/>
          <w:szCs w:val="24"/>
        </w:rPr>
      </w:pPr>
    </w:p>
    <w:p w:rsidR="005D208D" w:rsidRPr="00D378A1" w:rsidRDefault="005D208D" w:rsidP="005D208D">
      <w:pPr>
        <w:spacing w:after="0" w:line="240" w:lineRule="auto"/>
        <w:jc w:val="both"/>
        <w:rPr>
          <w:rFonts w:ascii="Times New Roman" w:hAnsi="Times New Roman" w:cs="Times New Roman"/>
          <w:color w:val="000000"/>
          <w:sz w:val="24"/>
          <w:szCs w:val="24"/>
        </w:rPr>
      </w:pPr>
    </w:p>
    <w:p w:rsidR="005D208D" w:rsidRPr="00D378A1" w:rsidRDefault="005D208D" w:rsidP="005D208D">
      <w:pPr>
        <w:spacing w:after="0" w:line="240" w:lineRule="auto"/>
        <w:rPr>
          <w:rFonts w:ascii="Times New Roman" w:hAnsi="Times New Roman" w:cs="Times New Roman"/>
          <w:color w:val="000000"/>
          <w:sz w:val="24"/>
          <w:szCs w:val="24"/>
        </w:rPr>
      </w:pPr>
      <w:r w:rsidRPr="00D378A1">
        <w:rPr>
          <w:rFonts w:ascii="Times New Roman" w:hAnsi="Times New Roman" w:cs="Times New Roman"/>
          <w:color w:val="000000"/>
          <w:sz w:val="24"/>
          <w:szCs w:val="24"/>
        </w:rPr>
        <w:t xml:space="preserve">Исполняющий обязанности </w:t>
      </w:r>
    </w:p>
    <w:p w:rsidR="005D208D" w:rsidRPr="00D378A1" w:rsidRDefault="005D208D" w:rsidP="005D208D">
      <w:pPr>
        <w:spacing w:after="0" w:line="240" w:lineRule="auto"/>
        <w:rPr>
          <w:rFonts w:ascii="Times New Roman" w:hAnsi="Times New Roman" w:cs="Times New Roman"/>
          <w:color w:val="000000"/>
          <w:sz w:val="24"/>
          <w:szCs w:val="24"/>
        </w:rPr>
      </w:pPr>
      <w:r w:rsidRPr="00D378A1">
        <w:rPr>
          <w:rFonts w:ascii="Times New Roman" w:hAnsi="Times New Roman" w:cs="Times New Roman"/>
          <w:color w:val="000000"/>
          <w:sz w:val="24"/>
          <w:szCs w:val="24"/>
        </w:rPr>
        <w:t xml:space="preserve">председателя Собрания депутатов </w:t>
      </w:r>
    </w:p>
    <w:p w:rsidR="005D208D" w:rsidRPr="00D378A1" w:rsidRDefault="005D208D" w:rsidP="005D208D">
      <w:pPr>
        <w:spacing w:after="0" w:line="240" w:lineRule="auto"/>
        <w:jc w:val="both"/>
        <w:rPr>
          <w:rFonts w:ascii="Times New Roman" w:hAnsi="Times New Roman" w:cs="Times New Roman"/>
          <w:color w:val="000000"/>
          <w:sz w:val="24"/>
          <w:szCs w:val="24"/>
        </w:rPr>
      </w:pPr>
      <w:r w:rsidRPr="00D378A1">
        <w:rPr>
          <w:rFonts w:ascii="Times New Roman" w:hAnsi="Times New Roman" w:cs="Times New Roman"/>
          <w:color w:val="000000"/>
          <w:sz w:val="24"/>
          <w:szCs w:val="24"/>
        </w:rPr>
        <w:t xml:space="preserve">Альбусь-Сюрбеевского сельского поселения                                  </w:t>
      </w:r>
      <w:r w:rsidR="007665F2">
        <w:rPr>
          <w:rFonts w:ascii="Times New Roman" w:hAnsi="Times New Roman" w:cs="Times New Roman"/>
          <w:color w:val="000000"/>
          <w:sz w:val="24"/>
          <w:szCs w:val="24"/>
        </w:rPr>
        <w:t xml:space="preserve">                </w:t>
      </w:r>
      <w:r w:rsidRPr="00D378A1">
        <w:rPr>
          <w:rFonts w:ascii="Times New Roman" w:hAnsi="Times New Roman" w:cs="Times New Roman"/>
          <w:color w:val="000000"/>
          <w:sz w:val="24"/>
          <w:szCs w:val="24"/>
        </w:rPr>
        <w:t>А.Н.Яковлев</w:t>
      </w:r>
    </w:p>
    <w:p w:rsidR="005D208D" w:rsidRPr="00D378A1" w:rsidRDefault="005D208D" w:rsidP="005D208D">
      <w:pPr>
        <w:spacing w:after="0" w:line="240" w:lineRule="auto"/>
        <w:jc w:val="both"/>
        <w:rPr>
          <w:rFonts w:ascii="Times New Roman" w:hAnsi="Times New Roman" w:cs="Times New Roman"/>
          <w:color w:val="000000"/>
          <w:sz w:val="24"/>
          <w:szCs w:val="24"/>
        </w:rPr>
      </w:pPr>
      <w:r w:rsidRPr="00D378A1">
        <w:rPr>
          <w:rFonts w:ascii="Times New Roman" w:hAnsi="Times New Roman" w:cs="Times New Roman"/>
          <w:color w:val="000000"/>
          <w:sz w:val="24"/>
          <w:szCs w:val="24"/>
        </w:rPr>
        <w:t xml:space="preserve">                              </w:t>
      </w:r>
    </w:p>
    <w:p w:rsidR="005D208D" w:rsidRPr="00D378A1" w:rsidRDefault="005D208D" w:rsidP="005D208D">
      <w:pPr>
        <w:spacing w:after="0" w:line="240" w:lineRule="auto"/>
        <w:jc w:val="both"/>
        <w:rPr>
          <w:rFonts w:ascii="Times New Roman" w:hAnsi="Times New Roman" w:cs="Times New Roman"/>
          <w:color w:val="000000"/>
          <w:sz w:val="24"/>
          <w:szCs w:val="24"/>
        </w:rPr>
      </w:pPr>
      <w:r w:rsidRPr="00D378A1">
        <w:rPr>
          <w:rFonts w:ascii="Times New Roman" w:hAnsi="Times New Roman" w:cs="Times New Roman"/>
          <w:color w:val="000000"/>
          <w:sz w:val="24"/>
          <w:szCs w:val="24"/>
        </w:rPr>
        <w:t xml:space="preserve">Глава Альбусь-Сюрбеевского </w:t>
      </w:r>
    </w:p>
    <w:p w:rsidR="005D208D" w:rsidRPr="00D378A1" w:rsidRDefault="005D208D" w:rsidP="005D208D">
      <w:pPr>
        <w:spacing w:after="0" w:line="240" w:lineRule="auto"/>
        <w:jc w:val="both"/>
        <w:rPr>
          <w:rFonts w:ascii="Times New Roman" w:hAnsi="Times New Roman" w:cs="Times New Roman"/>
          <w:color w:val="000000"/>
          <w:sz w:val="24"/>
          <w:szCs w:val="24"/>
        </w:rPr>
      </w:pPr>
      <w:r w:rsidRPr="00D378A1">
        <w:rPr>
          <w:rFonts w:ascii="Times New Roman" w:hAnsi="Times New Roman" w:cs="Times New Roman"/>
          <w:color w:val="000000"/>
          <w:sz w:val="24"/>
          <w:szCs w:val="24"/>
        </w:rPr>
        <w:t xml:space="preserve">сельского </w:t>
      </w:r>
      <w:r w:rsidR="009D30C3" w:rsidRPr="00D378A1">
        <w:rPr>
          <w:rFonts w:ascii="Times New Roman" w:hAnsi="Times New Roman" w:cs="Times New Roman"/>
          <w:color w:val="000000"/>
          <w:sz w:val="24"/>
          <w:szCs w:val="24"/>
        </w:rPr>
        <w:t xml:space="preserve">поселения </w:t>
      </w:r>
      <w:r w:rsidR="009D30C3" w:rsidRPr="00D378A1">
        <w:rPr>
          <w:rFonts w:ascii="Times New Roman" w:hAnsi="Times New Roman" w:cs="Times New Roman"/>
          <w:color w:val="000000"/>
          <w:sz w:val="24"/>
          <w:szCs w:val="24"/>
        </w:rPr>
        <w:tab/>
      </w:r>
      <w:r w:rsidRPr="00D378A1">
        <w:rPr>
          <w:rFonts w:ascii="Times New Roman" w:hAnsi="Times New Roman" w:cs="Times New Roman"/>
          <w:color w:val="000000"/>
          <w:sz w:val="24"/>
          <w:szCs w:val="24"/>
        </w:rPr>
        <w:tab/>
      </w:r>
      <w:r w:rsidRPr="00D378A1">
        <w:rPr>
          <w:rFonts w:ascii="Times New Roman" w:hAnsi="Times New Roman" w:cs="Times New Roman"/>
          <w:color w:val="000000"/>
          <w:sz w:val="24"/>
          <w:szCs w:val="24"/>
        </w:rPr>
        <w:tab/>
        <w:t xml:space="preserve">                                                </w:t>
      </w:r>
      <w:r w:rsidR="007665F2">
        <w:rPr>
          <w:rFonts w:ascii="Times New Roman" w:hAnsi="Times New Roman" w:cs="Times New Roman"/>
          <w:color w:val="000000"/>
          <w:sz w:val="24"/>
          <w:szCs w:val="24"/>
        </w:rPr>
        <w:t xml:space="preserve">      </w:t>
      </w:r>
      <w:r w:rsidRPr="00D378A1">
        <w:rPr>
          <w:rFonts w:ascii="Times New Roman" w:hAnsi="Times New Roman" w:cs="Times New Roman"/>
          <w:color w:val="000000"/>
          <w:sz w:val="24"/>
          <w:szCs w:val="24"/>
        </w:rPr>
        <w:t xml:space="preserve">  Р.Ф.Асеинов</w:t>
      </w:r>
    </w:p>
    <w:p w:rsidR="0014198F" w:rsidRPr="003E7707" w:rsidRDefault="0014198F" w:rsidP="005D208D">
      <w:pPr>
        <w:tabs>
          <w:tab w:val="left" w:pos="4536"/>
          <w:tab w:val="left" w:pos="4820"/>
        </w:tabs>
        <w:jc w:val="both"/>
      </w:pPr>
    </w:p>
    <w:p w:rsidR="00974AE9" w:rsidRDefault="005D2E26" w:rsidP="005D2E26">
      <w:pPr>
        <w:spacing w:after="0" w:line="240" w:lineRule="auto"/>
        <w:rPr>
          <w:rFonts w:ascii="Times New Roman" w:hAnsi="Times New Roman" w:cs="Times New Roman"/>
          <w:sz w:val="24"/>
          <w:szCs w:val="24"/>
        </w:rPr>
      </w:pPr>
      <w:r w:rsidRPr="00683B42">
        <w:rPr>
          <w:rFonts w:ascii="Times New Roman" w:hAnsi="Times New Roman" w:cs="Times New Roman"/>
          <w:sz w:val="24"/>
          <w:szCs w:val="24"/>
        </w:rPr>
        <w:t xml:space="preserve">               </w:t>
      </w:r>
    </w:p>
    <w:p w:rsidR="00974AE9" w:rsidRDefault="00974AE9" w:rsidP="00974AE9">
      <w:pPr>
        <w:spacing w:after="0" w:line="240" w:lineRule="auto"/>
        <w:jc w:val="center"/>
        <w:rPr>
          <w:rFonts w:ascii="Times New Roman" w:hAnsi="Times New Roman" w:cs="Times New Roman"/>
          <w:sz w:val="24"/>
          <w:szCs w:val="24"/>
        </w:rPr>
      </w:pPr>
    </w:p>
    <w:p w:rsidR="00974AE9" w:rsidRDefault="00974AE9" w:rsidP="00974AE9">
      <w:pPr>
        <w:spacing w:after="0" w:line="240" w:lineRule="auto"/>
        <w:jc w:val="center"/>
        <w:rPr>
          <w:rFonts w:ascii="Times New Roman" w:hAnsi="Times New Roman" w:cs="Times New Roman"/>
          <w:sz w:val="24"/>
          <w:szCs w:val="24"/>
        </w:rPr>
      </w:pPr>
    </w:p>
    <w:p w:rsidR="00974AE9" w:rsidRDefault="00974AE9" w:rsidP="00974AE9">
      <w:pPr>
        <w:spacing w:after="0" w:line="240" w:lineRule="auto"/>
        <w:jc w:val="center"/>
        <w:rPr>
          <w:rFonts w:ascii="Times New Roman" w:hAnsi="Times New Roman" w:cs="Times New Roman"/>
          <w:sz w:val="24"/>
          <w:szCs w:val="24"/>
        </w:rPr>
      </w:pPr>
    </w:p>
    <w:p w:rsidR="00974AE9" w:rsidRDefault="00974AE9" w:rsidP="00974AE9">
      <w:pPr>
        <w:spacing w:after="0" w:line="240" w:lineRule="auto"/>
        <w:jc w:val="center"/>
        <w:rPr>
          <w:rFonts w:ascii="Times New Roman" w:hAnsi="Times New Roman" w:cs="Times New Roman"/>
          <w:sz w:val="24"/>
          <w:szCs w:val="24"/>
        </w:rPr>
      </w:pPr>
    </w:p>
    <w:p w:rsidR="00974AE9" w:rsidRDefault="00974AE9" w:rsidP="00974AE9">
      <w:pPr>
        <w:spacing w:after="0" w:line="240" w:lineRule="auto"/>
        <w:jc w:val="center"/>
        <w:rPr>
          <w:rFonts w:ascii="Times New Roman" w:hAnsi="Times New Roman" w:cs="Times New Roman"/>
          <w:sz w:val="24"/>
          <w:szCs w:val="24"/>
        </w:rPr>
      </w:pPr>
    </w:p>
    <w:p w:rsidR="00974AE9" w:rsidRDefault="00974AE9" w:rsidP="00974AE9">
      <w:pPr>
        <w:spacing w:after="0" w:line="240" w:lineRule="auto"/>
        <w:jc w:val="center"/>
        <w:rPr>
          <w:rFonts w:ascii="Times New Roman" w:hAnsi="Times New Roman" w:cs="Times New Roman"/>
          <w:sz w:val="24"/>
          <w:szCs w:val="24"/>
        </w:rPr>
      </w:pPr>
    </w:p>
    <w:p w:rsidR="00974AE9" w:rsidRDefault="00974AE9" w:rsidP="00974A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Постановление администрации Альбусь-Сюрбеевского</w:t>
      </w:r>
    </w:p>
    <w:p w:rsidR="005D2E26" w:rsidRDefault="00974AE9" w:rsidP="00974A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20.12.2021 № 64</w:t>
      </w:r>
    </w:p>
    <w:p w:rsidR="00974AE9" w:rsidRDefault="00974AE9" w:rsidP="00974AE9">
      <w:pPr>
        <w:spacing w:after="0" w:line="240" w:lineRule="auto"/>
        <w:jc w:val="center"/>
        <w:rPr>
          <w:rFonts w:ascii="Times New Roman" w:hAnsi="Times New Roman" w:cs="Times New Roman"/>
          <w:sz w:val="24"/>
          <w:szCs w:val="24"/>
        </w:rPr>
      </w:pPr>
    </w:p>
    <w:p w:rsidR="00974AE9" w:rsidRPr="00974AE9" w:rsidRDefault="00974AE9" w:rsidP="00974AE9">
      <w:pPr>
        <w:suppressAutoHyphens/>
        <w:autoSpaceDE w:val="0"/>
        <w:ind w:right="3345"/>
        <w:jc w:val="both"/>
        <w:rPr>
          <w:sz w:val="24"/>
          <w:szCs w:val="24"/>
        </w:rPr>
      </w:pPr>
      <w:r w:rsidRPr="00974AE9">
        <w:rPr>
          <w:sz w:val="24"/>
          <w:szCs w:val="24"/>
        </w:rPr>
        <w:t>О внесении изменений в постановление администрации Альбусь-Сюрбеевского сельского поселения от 03.09.2021 №45 «</w:t>
      </w:r>
      <w:r w:rsidRPr="00974AE9">
        <w:rPr>
          <w:sz w:val="24"/>
          <w:szCs w:val="24"/>
          <w:lang w:eastAsia="zh-CN"/>
        </w:rPr>
        <w:t xml:space="preserve">Об утверждении Положения о порядке </w:t>
      </w:r>
      <w:r w:rsidRPr="00974AE9">
        <w:rPr>
          <w:sz w:val="24"/>
          <w:szCs w:val="24"/>
        </w:rPr>
        <w:t>размещения</w:t>
      </w:r>
      <w:r w:rsidRPr="00974AE9">
        <w:rPr>
          <w:sz w:val="24"/>
          <w:szCs w:val="24"/>
          <w:lang w:eastAsia="zh-CN"/>
        </w:rPr>
        <w:t xml:space="preserve"> нестационарных торговых </w:t>
      </w:r>
      <w:r w:rsidRPr="00974AE9">
        <w:rPr>
          <w:sz w:val="24"/>
          <w:szCs w:val="24"/>
        </w:rPr>
        <w:t>объектов</w:t>
      </w:r>
      <w:r w:rsidRPr="00974AE9">
        <w:rPr>
          <w:sz w:val="24"/>
          <w:szCs w:val="24"/>
          <w:lang w:eastAsia="zh-CN"/>
        </w:rPr>
        <w:t xml:space="preserve"> на территории Альбусь-Сюрбеевского</w:t>
      </w:r>
      <w:r w:rsidRPr="00974AE9">
        <w:rPr>
          <w:sz w:val="24"/>
          <w:szCs w:val="24"/>
        </w:rPr>
        <w:t xml:space="preserve"> </w:t>
      </w:r>
      <w:r w:rsidRPr="00974AE9">
        <w:rPr>
          <w:sz w:val="24"/>
          <w:szCs w:val="24"/>
          <w:lang w:eastAsia="zh-CN"/>
        </w:rPr>
        <w:t>сельского поселения Комсомольского района</w:t>
      </w:r>
      <w:r w:rsidRPr="00974AE9">
        <w:rPr>
          <w:sz w:val="24"/>
          <w:szCs w:val="24"/>
        </w:rPr>
        <w:t xml:space="preserve"> </w:t>
      </w:r>
      <w:r w:rsidRPr="00974AE9">
        <w:rPr>
          <w:sz w:val="24"/>
          <w:szCs w:val="24"/>
          <w:lang w:eastAsia="zh-CN"/>
        </w:rPr>
        <w:t>Чувашской Республики»</w:t>
      </w:r>
    </w:p>
    <w:p w:rsidR="00974AE9" w:rsidRPr="00974AE9" w:rsidRDefault="00974AE9" w:rsidP="00974AE9">
      <w:pPr>
        <w:ind w:firstLine="567"/>
        <w:jc w:val="both"/>
        <w:rPr>
          <w:sz w:val="24"/>
          <w:szCs w:val="24"/>
          <w:lang w:eastAsia="zh-CN"/>
        </w:rPr>
      </w:pPr>
      <w:r w:rsidRPr="00974AE9">
        <w:rPr>
          <w:sz w:val="24"/>
          <w:szCs w:val="24"/>
        </w:rPr>
        <w:t>А</w:t>
      </w:r>
      <w:r w:rsidRPr="00974AE9">
        <w:rPr>
          <w:sz w:val="24"/>
          <w:szCs w:val="24"/>
          <w:lang w:eastAsia="zh-CN"/>
        </w:rPr>
        <w:t xml:space="preserve">дминистрация </w:t>
      </w:r>
      <w:r w:rsidRPr="00974AE9">
        <w:rPr>
          <w:noProof/>
          <w:sz w:val="24"/>
          <w:szCs w:val="24"/>
        </w:rPr>
        <w:t>Альбусь-Сюрбеевского сельского поселения Комсомольского района</w:t>
      </w:r>
      <w:r w:rsidRPr="00974AE9">
        <w:rPr>
          <w:sz w:val="24"/>
          <w:szCs w:val="24"/>
          <w:lang w:eastAsia="zh-CN"/>
        </w:rPr>
        <w:t xml:space="preserve"> п о с т а н о в л я е т:</w:t>
      </w:r>
    </w:p>
    <w:p w:rsidR="00974AE9" w:rsidRPr="00974AE9" w:rsidRDefault="00974AE9" w:rsidP="00974AE9">
      <w:pPr>
        <w:ind w:firstLine="567"/>
        <w:jc w:val="both"/>
        <w:rPr>
          <w:sz w:val="24"/>
          <w:szCs w:val="24"/>
        </w:rPr>
      </w:pPr>
      <w:r w:rsidRPr="00974AE9">
        <w:rPr>
          <w:sz w:val="24"/>
          <w:szCs w:val="24"/>
        </w:rPr>
        <w:t>1. Внести в Положение о порядке размещения нестационарных торговых объектов на территории Альбусь-Сюрбеевского сельского поселения Комсомольского района Чувашской Республики, утвержденное постановление администрации Альбусь-Сюрбеевского сельского поселения от 03.09.2021 № 45 «Об утверждении Положения о порядке  размещения нестационарных торговых  объектов на территории Альбусь-Сюрбеевского сельского поселения Комсомольского района Чувашской Республики» (далее – Положение), следующие изменения:</w:t>
      </w:r>
    </w:p>
    <w:p w:rsidR="00974AE9" w:rsidRPr="00974AE9" w:rsidRDefault="00974AE9" w:rsidP="00974AE9">
      <w:pPr>
        <w:ind w:firstLine="567"/>
        <w:jc w:val="both"/>
        <w:rPr>
          <w:sz w:val="24"/>
          <w:szCs w:val="24"/>
        </w:rPr>
      </w:pPr>
      <w:r w:rsidRPr="00974AE9">
        <w:rPr>
          <w:sz w:val="24"/>
          <w:szCs w:val="24"/>
        </w:rPr>
        <w:t>а) пункт 1.4 Положения изложить в следующей редакции:</w:t>
      </w:r>
    </w:p>
    <w:p w:rsidR="00974AE9" w:rsidRPr="00974AE9" w:rsidRDefault="00974AE9" w:rsidP="00974AE9">
      <w:pPr>
        <w:ind w:firstLine="567"/>
        <w:jc w:val="both"/>
        <w:rPr>
          <w:sz w:val="24"/>
          <w:szCs w:val="24"/>
        </w:rPr>
      </w:pPr>
      <w:r w:rsidRPr="00974AE9">
        <w:rPr>
          <w:sz w:val="24"/>
          <w:szCs w:val="24"/>
        </w:rPr>
        <w:t>«1.4. Места для размещения нестационарных торговых объектов на земельных участках, находящихся в муниципальной собственности, а также  в зданиях, строениях, сооружениях, находящихся в муниципальной собственности, юридическим лицам, и индивидуальным предпринимателям предоставляются в соответствии со схемой размещения нестационарных торговых объектов на территории Альбусь-Сюрбеевского сельского поселения Комсомольского района Чувашской Республики, утвержденной постановлением администрации Альбусь-Сюрбеевского сельского поселения Комсомольского района, путем проведения открытого аукциона (далее аукцион).»;</w:t>
      </w:r>
    </w:p>
    <w:p w:rsidR="00974AE9" w:rsidRPr="00974AE9" w:rsidRDefault="00974AE9" w:rsidP="00974AE9">
      <w:pPr>
        <w:ind w:firstLine="567"/>
        <w:jc w:val="both"/>
        <w:rPr>
          <w:sz w:val="24"/>
          <w:szCs w:val="24"/>
        </w:rPr>
      </w:pPr>
      <w:r w:rsidRPr="00974AE9">
        <w:rPr>
          <w:sz w:val="24"/>
          <w:szCs w:val="24"/>
        </w:rPr>
        <w:t>б) раздел 2 изложить в следующей редакции:</w:t>
      </w:r>
    </w:p>
    <w:p w:rsidR="00974AE9" w:rsidRPr="00974AE9" w:rsidRDefault="00974AE9" w:rsidP="00974AE9">
      <w:pPr>
        <w:ind w:firstLine="426"/>
        <w:jc w:val="center"/>
        <w:rPr>
          <w:b/>
          <w:sz w:val="24"/>
          <w:szCs w:val="24"/>
        </w:rPr>
      </w:pPr>
      <w:r w:rsidRPr="00974AE9">
        <w:rPr>
          <w:b/>
          <w:sz w:val="24"/>
          <w:szCs w:val="24"/>
        </w:rPr>
        <w:t xml:space="preserve">«2. Порядок проведения аукциона на право размещения </w:t>
      </w:r>
    </w:p>
    <w:p w:rsidR="00974AE9" w:rsidRPr="00974AE9" w:rsidRDefault="00974AE9" w:rsidP="00974AE9">
      <w:pPr>
        <w:ind w:firstLine="426"/>
        <w:jc w:val="center"/>
        <w:rPr>
          <w:b/>
          <w:sz w:val="24"/>
          <w:szCs w:val="24"/>
        </w:rPr>
      </w:pPr>
      <w:r w:rsidRPr="00974AE9">
        <w:rPr>
          <w:b/>
          <w:sz w:val="24"/>
          <w:szCs w:val="24"/>
        </w:rPr>
        <w:t>нестационарных торговых объе</w:t>
      </w:r>
      <w:r w:rsidRPr="00974AE9">
        <w:rPr>
          <w:b/>
          <w:sz w:val="24"/>
          <w:szCs w:val="24"/>
        </w:rPr>
        <w:t>к</w:t>
      </w:r>
      <w:r w:rsidRPr="00974AE9">
        <w:rPr>
          <w:b/>
          <w:sz w:val="24"/>
          <w:szCs w:val="24"/>
        </w:rPr>
        <w:t>тов</w:t>
      </w:r>
    </w:p>
    <w:p w:rsidR="00974AE9" w:rsidRPr="00974AE9" w:rsidRDefault="00974AE9" w:rsidP="00974AE9">
      <w:pPr>
        <w:ind w:firstLine="426"/>
        <w:jc w:val="both"/>
        <w:rPr>
          <w:sz w:val="24"/>
          <w:szCs w:val="24"/>
        </w:rPr>
      </w:pPr>
      <w:r w:rsidRPr="00974AE9">
        <w:rPr>
          <w:sz w:val="24"/>
          <w:szCs w:val="24"/>
        </w:rPr>
        <w:t>2.1. Целью аукциона является выбор юридического лица или индивидуального предпринимателя для предоставления права на заключение договора на размещение нест</w:t>
      </w:r>
      <w:r w:rsidRPr="00974AE9">
        <w:rPr>
          <w:sz w:val="24"/>
          <w:szCs w:val="24"/>
        </w:rPr>
        <w:t>а</w:t>
      </w:r>
      <w:r w:rsidRPr="00974AE9">
        <w:rPr>
          <w:sz w:val="24"/>
          <w:szCs w:val="24"/>
        </w:rPr>
        <w:t>ционарного торгового объекта.</w:t>
      </w:r>
    </w:p>
    <w:p w:rsidR="00974AE9" w:rsidRPr="00974AE9" w:rsidRDefault="00974AE9" w:rsidP="00974AE9">
      <w:pPr>
        <w:ind w:firstLine="426"/>
        <w:jc w:val="both"/>
        <w:rPr>
          <w:sz w:val="24"/>
          <w:szCs w:val="24"/>
        </w:rPr>
      </w:pPr>
      <w:r w:rsidRPr="00974AE9">
        <w:rPr>
          <w:sz w:val="24"/>
          <w:szCs w:val="24"/>
        </w:rPr>
        <w:t>2.2. Аукцион является открытым по составу участников и по форме подачи предложений о цене за право заключения договора на размещ</w:t>
      </w:r>
      <w:r w:rsidRPr="00974AE9">
        <w:rPr>
          <w:sz w:val="24"/>
          <w:szCs w:val="24"/>
        </w:rPr>
        <w:t>е</w:t>
      </w:r>
      <w:r w:rsidRPr="00974AE9">
        <w:rPr>
          <w:sz w:val="24"/>
          <w:szCs w:val="24"/>
        </w:rPr>
        <w:t>ние нестационарного торгового объекта.</w:t>
      </w:r>
    </w:p>
    <w:p w:rsidR="00974AE9" w:rsidRPr="00792EAB" w:rsidRDefault="00974AE9" w:rsidP="00974AE9">
      <w:pPr>
        <w:ind w:firstLine="426"/>
        <w:jc w:val="both"/>
        <w:rPr>
          <w:sz w:val="26"/>
          <w:szCs w:val="26"/>
        </w:rPr>
      </w:pPr>
      <w:r w:rsidRPr="00792EAB">
        <w:rPr>
          <w:sz w:val="26"/>
          <w:szCs w:val="26"/>
        </w:rPr>
        <w:lastRenderedPageBreak/>
        <w:t>2.3. Решение о проведении аукциона принимается главой Альбусь-Сюрбеевского сельского поселения Комсомольского района и оформляется соответствующим постановлением администрации сельского поселения, в котором определяется предмет ау</w:t>
      </w:r>
      <w:r w:rsidRPr="00792EAB">
        <w:rPr>
          <w:sz w:val="26"/>
          <w:szCs w:val="26"/>
        </w:rPr>
        <w:t>к</w:t>
      </w:r>
      <w:r w:rsidRPr="00792EAB">
        <w:rPr>
          <w:sz w:val="26"/>
          <w:szCs w:val="26"/>
        </w:rPr>
        <w:t>циона.</w:t>
      </w:r>
    </w:p>
    <w:p w:rsidR="00974AE9" w:rsidRPr="00792EAB" w:rsidRDefault="00974AE9" w:rsidP="00974AE9">
      <w:pPr>
        <w:ind w:firstLine="426"/>
        <w:jc w:val="both"/>
        <w:rPr>
          <w:sz w:val="26"/>
          <w:szCs w:val="26"/>
        </w:rPr>
      </w:pPr>
      <w:r w:rsidRPr="00792EAB">
        <w:rPr>
          <w:sz w:val="26"/>
          <w:szCs w:val="26"/>
        </w:rPr>
        <w:t>2.4. Аукционная комиссия при подготовке и проведении аукциона осуществляет следу</w:t>
      </w:r>
      <w:r w:rsidRPr="00792EAB">
        <w:rPr>
          <w:sz w:val="26"/>
          <w:szCs w:val="26"/>
        </w:rPr>
        <w:t>ю</w:t>
      </w:r>
      <w:r w:rsidRPr="00792EAB">
        <w:rPr>
          <w:sz w:val="26"/>
          <w:szCs w:val="26"/>
        </w:rPr>
        <w:t>щие функции:</w:t>
      </w:r>
    </w:p>
    <w:p w:rsidR="00974AE9" w:rsidRPr="00792EAB" w:rsidRDefault="00974AE9" w:rsidP="00974AE9">
      <w:pPr>
        <w:ind w:firstLine="426"/>
        <w:jc w:val="both"/>
        <w:rPr>
          <w:sz w:val="26"/>
          <w:szCs w:val="26"/>
        </w:rPr>
      </w:pPr>
      <w:r w:rsidRPr="00792EAB">
        <w:rPr>
          <w:sz w:val="26"/>
          <w:szCs w:val="26"/>
        </w:rPr>
        <w:t>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w:t>
      </w:r>
      <w:r w:rsidRPr="00792EAB">
        <w:rPr>
          <w:sz w:val="26"/>
          <w:szCs w:val="26"/>
        </w:rPr>
        <w:t>к</w:t>
      </w:r>
      <w:r w:rsidRPr="00792EAB">
        <w:rPr>
          <w:sz w:val="26"/>
          <w:szCs w:val="26"/>
        </w:rPr>
        <w:t>циона;</w:t>
      </w:r>
    </w:p>
    <w:p w:rsidR="00974AE9" w:rsidRPr="00792EAB" w:rsidRDefault="00974AE9" w:rsidP="00974AE9">
      <w:pPr>
        <w:ind w:firstLine="426"/>
        <w:jc w:val="both"/>
        <w:rPr>
          <w:sz w:val="26"/>
          <w:szCs w:val="26"/>
        </w:rPr>
      </w:pPr>
      <w:r w:rsidRPr="00792EAB">
        <w:rPr>
          <w:sz w:val="26"/>
          <w:szCs w:val="26"/>
        </w:rPr>
        <w:t>определяет место, дату начала и окончания приема заявок, место и срок подведения ит</w:t>
      </w:r>
      <w:r w:rsidRPr="00792EAB">
        <w:rPr>
          <w:sz w:val="26"/>
          <w:szCs w:val="26"/>
        </w:rPr>
        <w:t>о</w:t>
      </w:r>
      <w:r w:rsidRPr="00792EAB">
        <w:rPr>
          <w:sz w:val="26"/>
          <w:szCs w:val="26"/>
        </w:rPr>
        <w:t>гов аукциона;</w:t>
      </w:r>
    </w:p>
    <w:p w:rsidR="00974AE9" w:rsidRPr="00792EAB" w:rsidRDefault="00974AE9" w:rsidP="00974AE9">
      <w:pPr>
        <w:ind w:firstLine="426"/>
        <w:jc w:val="both"/>
        <w:rPr>
          <w:sz w:val="26"/>
          <w:szCs w:val="26"/>
        </w:rPr>
      </w:pPr>
      <w:r w:rsidRPr="00792EAB">
        <w:rPr>
          <w:sz w:val="26"/>
          <w:szCs w:val="26"/>
        </w:rPr>
        <w:t>осуществляет рассмотрение заявок и принимает решение о признании заявителей учас</w:t>
      </w:r>
      <w:r w:rsidRPr="00792EAB">
        <w:rPr>
          <w:sz w:val="26"/>
          <w:szCs w:val="26"/>
        </w:rPr>
        <w:t>т</w:t>
      </w:r>
      <w:r w:rsidRPr="00792EAB">
        <w:rPr>
          <w:sz w:val="26"/>
          <w:szCs w:val="26"/>
        </w:rPr>
        <w:t>никами аукциона или об отказе в допуске к участию в аукционе по основаниям, предусмотренным настоящим Положением, и уведомляет заявителей о принятом реш</w:t>
      </w:r>
      <w:r w:rsidRPr="00792EAB">
        <w:rPr>
          <w:sz w:val="26"/>
          <w:szCs w:val="26"/>
        </w:rPr>
        <w:t>е</w:t>
      </w:r>
      <w:r w:rsidRPr="00792EAB">
        <w:rPr>
          <w:sz w:val="26"/>
          <w:szCs w:val="26"/>
        </w:rPr>
        <w:t>нии;</w:t>
      </w:r>
    </w:p>
    <w:p w:rsidR="00974AE9" w:rsidRPr="00792EAB" w:rsidRDefault="00974AE9" w:rsidP="00974AE9">
      <w:pPr>
        <w:ind w:firstLine="426"/>
        <w:jc w:val="both"/>
        <w:rPr>
          <w:sz w:val="26"/>
          <w:szCs w:val="26"/>
        </w:rPr>
      </w:pPr>
      <w:r w:rsidRPr="00792EAB">
        <w:rPr>
          <w:sz w:val="26"/>
          <w:szCs w:val="26"/>
        </w:rPr>
        <w:t>назначает аукциониста для проведения аукциона;</w:t>
      </w:r>
    </w:p>
    <w:p w:rsidR="00974AE9" w:rsidRPr="00792EAB" w:rsidRDefault="00974AE9" w:rsidP="00974AE9">
      <w:pPr>
        <w:ind w:firstLine="426"/>
        <w:jc w:val="both"/>
        <w:rPr>
          <w:sz w:val="26"/>
          <w:szCs w:val="26"/>
        </w:rPr>
      </w:pPr>
      <w:r w:rsidRPr="00792EAB">
        <w:rPr>
          <w:sz w:val="26"/>
          <w:szCs w:val="26"/>
        </w:rPr>
        <w:t>ведет протокол рассмотрения заявок на участие в аукционе;</w:t>
      </w:r>
    </w:p>
    <w:p w:rsidR="00974AE9" w:rsidRPr="00792EAB" w:rsidRDefault="00974AE9" w:rsidP="00974AE9">
      <w:pPr>
        <w:ind w:firstLine="426"/>
        <w:jc w:val="both"/>
        <w:rPr>
          <w:sz w:val="26"/>
          <w:szCs w:val="26"/>
        </w:rPr>
      </w:pPr>
      <w:r w:rsidRPr="00792EAB">
        <w:rPr>
          <w:sz w:val="26"/>
          <w:szCs w:val="26"/>
        </w:rPr>
        <w:t>определяет победителя ау</w:t>
      </w:r>
      <w:r w:rsidRPr="00792EAB">
        <w:rPr>
          <w:sz w:val="26"/>
          <w:szCs w:val="26"/>
        </w:rPr>
        <w:t>к</w:t>
      </w:r>
      <w:r w:rsidRPr="00792EAB">
        <w:rPr>
          <w:sz w:val="26"/>
          <w:szCs w:val="26"/>
        </w:rPr>
        <w:t>циона;</w:t>
      </w:r>
    </w:p>
    <w:p w:rsidR="00974AE9" w:rsidRPr="00792EAB" w:rsidRDefault="00974AE9" w:rsidP="00974AE9">
      <w:pPr>
        <w:ind w:firstLine="426"/>
        <w:jc w:val="both"/>
        <w:rPr>
          <w:sz w:val="26"/>
          <w:szCs w:val="26"/>
        </w:rPr>
      </w:pPr>
      <w:r w:rsidRPr="00792EAB">
        <w:rPr>
          <w:sz w:val="26"/>
          <w:szCs w:val="26"/>
        </w:rPr>
        <w:t>организует подготовку, публикацию и размещение на официальном сайте торгов и на официальном сайте  администрации Альбусь-Сюрбеевского сельского поселения Комсомольского района в информационно-телекоммуникационной сети «Интернет» (далее официальный сайт администрации) не менее чем за двадцать дней до дня окончания подачи заявок на участие в аукционе;</w:t>
      </w:r>
    </w:p>
    <w:p w:rsidR="00974AE9" w:rsidRPr="00792EAB" w:rsidRDefault="00974AE9" w:rsidP="00974AE9">
      <w:pPr>
        <w:ind w:firstLine="426"/>
        <w:jc w:val="both"/>
        <w:rPr>
          <w:sz w:val="26"/>
          <w:szCs w:val="26"/>
        </w:rPr>
      </w:pPr>
      <w:r w:rsidRPr="00792EAB">
        <w:rPr>
          <w:sz w:val="26"/>
          <w:szCs w:val="26"/>
        </w:rPr>
        <w:t>принимает от заявителей заявки на участие в аукционе и прилагаемые к ним док</w:t>
      </w:r>
      <w:r w:rsidRPr="00792EAB">
        <w:rPr>
          <w:sz w:val="26"/>
          <w:szCs w:val="26"/>
        </w:rPr>
        <w:t>у</w:t>
      </w:r>
      <w:r w:rsidRPr="00792EAB">
        <w:rPr>
          <w:sz w:val="26"/>
          <w:szCs w:val="26"/>
        </w:rPr>
        <w:t>менты;</w:t>
      </w:r>
    </w:p>
    <w:p w:rsidR="00974AE9" w:rsidRPr="00792EAB" w:rsidRDefault="00974AE9" w:rsidP="00974AE9">
      <w:pPr>
        <w:ind w:firstLine="426"/>
        <w:jc w:val="both"/>
        <w:rPr>
          <w:sz w:val="26"/>
          <w:szCs w:val="26"/>
        </w:rPr>
      </w:pPr>
      <w:r w:rsidRPr="00792EAB">
        <w:rPr>
          <w:sz w:val="26"/>
          <w:szCs w:val="26"/>
        </w:rPr>
        <w:t>ведет учет заявок в журнале приема заявок по мере их посту</w:t>
      </w:r>
      <w:r w:rsidRPr="00792EAB">
        <w:rPr>
          <w:sz w:val="26"/>
          <w:szCs w:val="26"/>
        </w:rPr>
        <w:t>п</w:t>
      </w:r>
      <w:r w:rsidRPr="00792EAB">
        <w:rPr>
          <w:sz w:val="26"/>
          <w:szCs w:val="26"/>
        </w:rPr>
        <w:t>ления;</w:t>
      </w:r>
    </w:p>
    <w:p w:rsidR="00974AE9" w:rsidRPr="00792EAB" w:rsidRDefault="00974AE9" w:rsidP="00974AE9">
      <w:pPr>
        <w:ind w:firstLine="426"/>
        <w:jc w:val="both"/>
        <w:rPr>
          <w:sz w:val="26"/>
          <w:szCs w:val="26"/>
        </w:rPr>
      </w:pPr>
      <w:r w:rsidRPr="00792EAB">
        <w:rPr>
          <w:sz w:val="26"/>
          <w:szCs w:val="26"/>
        </w:rPr>
        <w:t>ведет протокол приема заявок на участие в аукционе, который до</w:t>
      </w:r>
      <w:r w:rsidRPr="00792EAB">
        <w:rPr>
          <w:sz w:val="26"/>
          <w:szCs w:val="26"/>
        </w:rPr>
        <w:t>л</w:t>
      </w:r>
      <w:r w:rsidRPr="00792EAB">
        <w:rPr>
          <w:sz w:val="26"/>
          <w:szCs w:val="26"/>
        </w:rPr>
        <w:t>жен содержать сведения о заявителях, датах подачи заявок, внесенных задатках, а также сведения о заявителях, не допущенных к участию в аукционе, с ук</w:t>
      </w:r>
      <w:r w:rsidRPr="00792EAB">
        <w:rPr>
          <w:sz w:val="26"/>
          <w:szCs w:val="26"/>
        </w:rPr>
        <w:t>а</w:t>
      </w:r>
      <w:r w:rsidRPr="00792EAB">
        <w:rPr>
          <w:sz w:val="26"/>
          <w:szCs w:val="26"/>
        </w:rPr>
        <w:t>занием причин отказа;</w:t>
      </w:r>
    </w:p>
    <w:p w:rsidR="00974AE9" w:rsidRPr="00792EAB" w:rsidRDefault="00974AE9" w:rsidP="00974AE9">
      <w:pPr>
        <w:ind w:firstLine="426"/>
        <w:jc w:val="both"/>
        <w:rPr>
          <w:sz w:val="26"/>
          <w:szCs w:val="26"/>
        </w:rPr>
      </w:pPr>
      <w:r w:rsidRPr="00792EAB">
        <w:rPr>
          <w:sz w:val="26"/>
          <w:szCs w:val="26"/>
        </w:rPr>
        <w:t>подписывает протокол приема заявок в течение одного дня со дня    окончания срока приема заявок;</w:t>
      </w:r>
    </w:p>
    <w:p w:rsidR="00974AE9" w:rsidRPr="00974AE9" w:rsidRDefault="00974AE9" w:rsidP="00974AE9">
      <w:pPr>
        <w:ind w:firstLine="426"/>
        <w:jc w:val="both"/>
        <w:rPr>
          <w:sz w:val="24"/>
          <w:szCs w:val="24"/>
        </w:rPr>
      </w:pPr>
      <w:r w:rsidRPr="00974AE9">
        <w:rPr>
          <w:sz w:val="24"/>
          <w:szCs w:val="24"/>
        </w:rPr>
        <w:lastRenderedPageBreak/>
        <w:t>определяет начальную цену предмета аукциона;</w:t>
      </w:r>
    </w:p>
    <w:p w:rsidR="00974AE9" w:rsidRPr="00974AE9" w:rsidRDefault="00974AE9" w:rsidP="00974AE9">
      <w:pPr>
        <w:ind w:firstLine="426"/>
        <w:jc w:val="both"/>
        <w:rPr>
          <w:sz w:val="24"/>
          <w:szCs w:val="24"/>
        </w:rPr>
      </w:pPr>
      <w:r w:rsidRPr="00974AE9">
        <w:rPr>
          <w:sz w:val="24"/>
          <w:szCs w:val="24"/>
        </w:rPr>
        <w:t>уведомляет победителя аукциона о признании его поб</w:t>
      </w:r>
      <w:r w:rsidRPr="00974AE9">
        <w:rPr>
          <w:sz w:val="24"/>
          <w:szCs w:val="24"/>
        </w:rPr>
        <w:t>е</w:t>
      </w:r>
      <w:r w:rsidRPr="00974AE9">
        <w:rPr>
          <w:sz w:val="24"/>
          <w:szCs w:val="24"/>
        </w:rPr>
        <w:t>дителем;</w:t>
      </w:r>
    </w:p>
    <w:p w:rsidR="00974AE9" w:rsidRPr="00974AE9" w:rsidRDefault="00974AE9" w:rsidP="00974AE9">
      <w:pPr>
        <w:ind w:firstLine="426"/>
        <w:jc w:val="both"/>
        <w:rPr>
          <w:sz w:val="24"/>
          <w:szCs w:val="24"/>
        </w:rPr>
      </w:pPr>
      <w:r w:rsidRPr="00974AE9">
        <w:rPr>
          <w:sz w:val="24"/>
          <w:szCs w:val="24"/>
        </w:rPr>
        <w:t>организует подготовку и размещение на официальном сайте торгов и на официальном сайте  администрации в информационно-телекоммуникационной сети «Интернет» информации о результатах аукциона.</w:t>
      </w:r>
    </w:p>
    <w:p w:rsidR="00974AE9" w:rsidRPr="00974AE9" w:rsidRDefault="00974AE9" w:rsidP="00974AE9">
      <w:pPr>
        <w:ind w:firstLine="426"/>
        <w:jc w:val="both"/>
        <w:rPr>
          <w:sz w:val="24"/>
          <w:szCs w:val="24"/>
        </w:rPr>
      </w:pPr>
      <w:r w:rsidRPr="00974AE9">
        <w:rPr>
          <w:sz w:val="24"/>
          <w:szCs w:val="24"/>
        </w:rPr>
        <w:t>2.5.Извещение о проведении аукциона должно содержать следующие  сведения:</w:t>
      </w:r>
    </w:p>
    <w:p w:rsidR="00974AE9" w:rsidRPr="00974AE9" w:rsidRDefault="00974AE9" w:rsidP="00974AE9">
      <w:pPr>
        <w:ind w:firstLine="567"/>
        <w:jc w:val="both"/>
        <w:rPr>
          <w:sz w:val="24"/>
          <w:szCs w:val="24"/>
        </w:rPr>
      </w:pPr>
      <w:r w:rsidRPr="00974AE9">
        <w:rPr>
          <w:sz w:val="24"/>
          <w:szCs w:val="24"/>
        </w:rPr>
        <w:t>1) наименование, место нахождения, почтовый адрес, адрес электронной почты и номер контактного телефона организатора аукциона;</w:t>
      </w:r>
    </w:p>
    <w:p w:rsidR="00974AE9" w:rsidRPr="00974AE9" w:rsidRDefault="00974AE9" w:rsidP="00974AE9">
      <w:pPr>
        <w:ind w:firstLine="567"/>
        <w:jc w:val="both"/>
        <w:rPr>
          <w:sz w:val="24"/>
          <w:szCs w:val="24"/>
        </w:rPr>
      </w:pPr>
      <w:r w:rsidRPr="00974AE9">
        <w:rPr>
          <w:sz w:val="24"/>
          <w:szCs w:val="24"/>
        </w:rPr>
        <w:t>2)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974AE9" w:rsidRPr="00974AE9" w:rsidRDefault="00974AE9" w:rsidP="00974AE9">
      <w:pPr>
        <w:ind w:firstLine="567"/>
        <w:jc w:val="both"/>
        <w:rPr>
          <w:sz w:val="24"/>
          <w:szCs w:val="24"/>
        </w:rPr>
      </w:pPr>
      <w:r w:rsidRPr="00974AE9">
        <w:rPr>
          <w:sz w:val="24"/>
          <w:szCs w:val="24"/>
        </w:rPr>
        <w:t>3) целевое назначение муниципального имущества, права на которое передаются по договору;</w:t>
      </w:r>
    </w:p>
    <w:p w:rsidR="00974AE9" w:rsidRPr="00974AE9" w:rsidRDefault="00974AE9" w:rsidP="00974AE9">
      <w:pPr>
        <w:ind w:firstLine="567"/>
        <w:jc w:val="both"/>
        <w:rPr>
          <w:sz w:val="24"/>
          <w:szCs w:val="24"/>
        </w:rPr>
      </w:pPr>
      <w:r w:rsidRPr="00974AE9">
        <w:rPr>
          <w:sz w:val="24"/>
          <w:szCs w:val="24"/>
        </w:rPr>
        <w:t>4)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974AE9" w:rsidRPr="00974AE9" w:rsidRDefault="00974AE9" w:rsidP="00974AE9">
      <w:pPr>
        <w:ind w:firstLine="567"/>
        <w:jc w:val="both"/>
        <w:rPr>
          <w:sz w:val="24"/>
          <w:szCs w:val="24"/>
        </w:rPr>
      </w:pPr>
      <w:r w:rsidRPr="00974AE9">
        <w:rPr>
          <w:sz w:val="24"/>
          <w:szCs w:val="24"/>
        </w:rPr>
        <w:t>5) срок действия договора;</w:t>
      </w:r>
    </w:p>
    <w:p w:rsidR="00974AE9" w:rsidRPr="00974AE9" w:rsidRDefault="00974AE9" w:rsidP="00974AE9">
      <w:pPr>
        <w:ind w:firstLine="567"/>
        <w:jc w:val="both"/>
        <w:rPr>
          <w:sz w:val="24"/>
          <w:szCs w:val="24"/>
        </w:rPr>
      </w:pPr>
      <w:r w:rsidRPr="00974AE9">
        <w:rPr>
          <w:sz w:val="24"/>
          <w:szCs w:val="24"/>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974AE9" w:rsidRPr="00974AE9" w:rsidRDefault="00974AE9" w:rsidP="00974AE9">
      <w:pPr>
        <w:ind w:firstLine="567"/>
        <w:jc w:val="both"/>
        <w:rPr>
          <w:sz w:val="24"/>
          <w:szCs w:val="24"/>
        </w:rPr>
      </w:pPr>
      <w:r w:rsidRPr="00974AE9">
        <w:rPr>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974AE9" w:rsidRPr="00974AE9" w:rsidRDefault="00974AE9" w:rsidP="00974AE9">
      <w:pPr>
        <w:ind w:firstLine="567"/>
        <w:jc w:val="both"/>
        <w:rPr>
          <w:sz w:val="24"/>
          <w:szCs w:val="24"/>
        </w:rPr>
      </w:pPr>
      <w:r w:rsidRPr="00974AE9">
        <w:rPr>
          <w:sz w:val="24"/>
          <w:szCs w:val="24"/>
        </w:rPr>
        <w:t>8) срок, в течение которого организатор аукциона вправе отказаться от проведения аукциона, устанавливаемый с учетом положений пункта 2.7 настоящего Положения;</w:t>
      </w:r>
    </w:p>
    <w:p w:rsidR="00974AE9" w:rsidRPr="00974AE9" w:rsidRDefault="00974AE9" w:rsidP="00974AE9">
      <w:pPr>
        <w:ind w:firstLine="567"/>
        <w:jc w:val="both"/>
        <w:rPr>
          <w:sz w:val="24"/>
          <w:szCs w:val="24"/>
        </w:rPr>
      </w:pPr>
      <w:r w:rsidRPr="00974AE9">
        <w:rPr>
          <w:sz w:val="24"/>
          <w:szCs w:val="24"/>
        </w:rPr>
        <w:t xml:space="preserve">9)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w:t>
      </w:r>
      <w:r w:rsidRPr="00974AE9">
        <w:rPr>
          <w:sz w:val="24"/>
          <w:szCs w:val="24"/>
        </w:rPr>
        <w:lastRenderedPageBreak/>
        <w:t>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w:t>
      </w:r>
    </w:p>
    <w:p w:rsidR="00974AE9" w:rsidRPr="00974AE9" w:rsidRDefault="00974AE9" w:rsidP="00974AE9">
      <w:pPr>
        <w:ind w:firstLine="567"/>
        <w:jc w:val="both"/>
        <w:rPr>
          <w:sz w:val="24"/>
          <w:szCs w:val="24"/>
        </w:rPr>
      </w:pPr>
      <w:r w:rsidRPr="00974AE9">
        <w:rPr>
          <w:sz w:val="24"/>
          <w:szCs w:val="24"/>
        </w:rPr>
        <w:t>2.6.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и на официальном сайте  админис</w:t>
      </w:r>
      <w:r w:rsidRPr="00974AE9">
        <w:rPr>
          <w:sz w:val="24"/>
          <w:szCs w:val="24"/>
        </w:rPr>
        <w:t>т</w:t>
      </w:r>
      <w:r w:rsidRPr="00974AE9">
        <w:rPr>
          <w:sz w:val="24"/>
          <w:szCs w:val="24"/>
        </w:rPr>
        <w:t>рации. При этом срок подачи заявок на участие в аукционе должен быть продлен таким образом, чтобы с даты размещения на официальном сайте торгов и на официальном сайте администрации и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74AE9" w:rsidRPr="00974AE9" w:rsidRDefault="00974AE9" w:rsidP="00974AE9">
      <w:pPr>
        <w:ind w:firstLine="567"/>
        <w:jc w:val="both"/>
        <w:rPr>
          <w:sz w:val="24"/>
          <w:szCs w:val="24"/>
        </w:rPr>
      </w:pPr>
      <w:r w:rsidRPr="00974AE9">
        <w:rPr>
          <w:sz w:val="24"/>
          <w:szCs w:val="24"/>
        </w:rPr>
        <w:t>2.7.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и на официальном сайте администрации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74AE9" w:rsidRPr="00974AE9" w:rsidRDefault="00974AE9" w:rsidP="00974AE9">
      <w:pPr>
        <w:ind w:firstLine="567"/>
        <w:jc w:val="both"/>
        <w:rPr>
          <w:sz w:val="24"/>
          <w:szCs w:val="24"/>
        </w:rPr>
      </w:pPr>
      <w:r w:rsidRPr="00974AE9">
        <w:rPr>
          <w:sz w:val="24"/>
          <w:szCs w:val="24"/>
        </w:rPr>
        <w:t>2.8. Для участия в аукционе заявитель представляет в установленный в извещении о проведении ау</w:t>
      </w:r>
      <w:r w:rsidRPr="00974AE9">
        <w:rPr>
          <w:sz w:val="24"/>
          <w:szCs w:val="24"/>
        </w:rPr>
        <w:t>к</w:t>
      </w:r>
      <w:r w:rsidRPr="00974AE9">
        <w:rPr>
          <w:sz w:val="24"/>
          <w:szCs w:val="24"/>
        </w:rPr>
        <w:t>циона срок заявку на участие в аукционе.</w:t>
      </w:r>
    </w:p>
    <w:p w:rsidR="00974AE9" w:rsidRPr="00974AE9" w:rsidRDefault="00974AE9" w:rsidP="00974AE9">
      <w:pPr>
        <w:ind w:firstLine="567"/>
        <w:jc w:val="both"/>
        <w:rPr>
          <w:sz w:val="24"/>
          <w:szCs w:val="24"/>
        </w:rPr>
      </w:pPr>
      <w:r w:rsidRPr="00974AE9">
        <w:rPr>
          <w:sz w:val="24"/>
          <w:szCs w:val="24"/>
        </w:rPr>
        <w:t>Заявка на участие в аукционе должна содержать:</w:t>
      </w:r>
    </w:p>
    <w:p w:rsidR="00974AE9" w:rsidRPr="00974AE9" w:rsidRDefault="00974AE9" w:rsidP="00974AE9">
      <w:pPr>
        <w:ind w:firstLine="567"/>
        <w:jc w:val="both"/>
        <w:rPr>
          <w:sz w:val="24"/>
          <w:szCs w:val="24"/>
        </w:rPr>
      </w:pPr>
      <w:r w:rsidRPr="00974AE9">
        <w:rPr>
          <w:sz w:val="24"/>
          <w:szCs w:val="24"/>
        </w:rPr>
        <w:t>1) сведения и документы о заявителе, подавшем такую заявку:</w:t>
      </w:r>
    </w:p>
    <w:p w:rsidR="00974AE9" w:rsidRPr="00974AE9" w:rsidRDefault="00974AE9" w:rsidP="00974AE9">
      <w:pPr>
        <w:ind w:firstLine="567"/>
        <w:jc w:val="both"/>
        <w:rPr>
          <w:sz w:val="24"/>
          <w:szCs w:val="24"/>
        </w:rPr>
      </w:pPr>
      <w:r w:rsidRPr="00974AE9">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(последнее - при наличии), паспортные данные, сведения о месте жительства (для физического лица), номер контактного телефона;</w:t>
      </w:r>
    </w:p>
    <w:p w:rsidR="00974AE9" w:rsidRPr="00974AE9" w:rsidRDefault="00974AE9" w:rsidP="00974AE9">
      <w:pPr>
        <w:ind w:firstLine="567"/>
        <w:jc w:val="both"/>
        <w:rPr>
          <w:sz w:val="24"/>
          <w:szCs w:val="24"/>
        </w:rPr>
      </w:pPr>
      <w:r w:rsidRPr="00974AE9">
        <w:rPr>
          <w:sz w:val="24"/>
          <w:szCs w:val="24"/>
          <w:shd w:val="clear" w:color="auto" w:fill="FFFFFF"/>
        </w:rPr>
        <w:t>б) полученную не ранее чем за шесть месяцев до даты размещения на </w:t>
      </w:r>
      <w:hyperlink r:id="rId8" w:tgtFrame="_blank" w:history="1">
        <w:r w:rsidRPr="00974AE9">
          <w:rPr>
            <w:rStyle w:val="a6"/>
            <w:sz w:val="24"/>
            <w:szCs w:val="24"/>
            <w:shd w:val="clear" w:color="auto" w:fill="FFFFFF"/>
          </w:rPr>
          <w:t>официальном сайте</w:t>
        </w:r>
      </w:hyperlink>
      <w:r w:rsidRPr="00974AE9">
        <w:rPr>
          <w:sz w:val="24"/>
          <w:szCs w:val="24"/>
          <w:shd w:val="clear" w:color="auto" w:fill="FFFFFF"/>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74AE9">
        <w:rPr>
          <w:sz w:val="24"/>
          <w:szCs w:val="24"/>
          <w:shd w:val="clear" w:color="auto" w:fill="FFFFFF"/>
        </w:rPr>
        <w:lastRenderedPageBreak/>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74AE9" w:rsidRPr="00974AE9" w:rsidRDefault="00974AE9" w:rsidP="00974AE9">
      <w:pPr>
        <w:ind w:firstLine="567"/>
        <w:jc w:val="both"/>
        <w:rPr>
          <w:sz w:val="24"/>
          <w:szCs w:val="24"/>
        </w:rPr>
      </w:pPr>
      <w:r w:rsidRPr="00974AE9">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74AE9" w:rsidRPr="00974AE9" w:rsidRDefault="00974AE9" w:rsidP="00974AE9">
      <w:pPr>
        <w:ind w:firstLine="567"/>
        <w:jc w:val="both"/>
        <w:rPr>
          <w:sz w:val="24"/>
          <w:szCs w:val="24"/>
        </w:rPr>
      </w:pPr>
      <w:r w:rsidRPr="00974AE9">
        <w:rPr>
          <w:sz w:val="24"/>
          <w:szCs w:val="24"/>
        </w:rPr>
        <w:t>г) копии учредительных документов заявителя (для юридических лиц);</w:t>
      </w:r>
    </w:p>
    <w:p w:rsidR="00974AE9" w:rsidRPr="00974AE9" w:rsidRDefault="00974AE9" w:rsidP="00974AE9">
      <w:pPr>
        <w:ind w:firstLine="567"/>
        <w:jc w:val="both"/>
        <w:rPr>
          <w:sz w:val="24"/>
          <w:szCs w:val="24"/>
        </w:rPr>
      </w:pPr>
      <w:r w:rsidRPr="00974AE9">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74AE9" w:rsidRPr="00974AE9" w:rsidRDefault="00974AE9" w:rsidP="00974AE9">
      <w:pPr>
        <w:ind w:firstLine="567"/>
        <w:jc w:val="both"/>
        <w:rPr>
          <w:sz w:val="24"/>
          <w:szCs w:val="24"/>
        </w:rPr>
      </w:pPr>
      <w:r w:rsidRPr="00974AE9">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74AE9" w:rsidRPr="00974AE9" w:rsidRDefault="00974AE9" w:rsidP="00974AE9">
      <w:pPr>
        <w:ind w:firstLine="567"/>
        <w:jc w:val="both"/>
        <w:rPr>
          <w:sz w:val="24"/>
          <w:szCs w:val="24"/>
        </w:rPr>
      </w:pPr>
      <w:r w:rsidRPr="00974AE9">
        <w:rPr>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74AE9" w:rsidRPr="00974AE9" w:rsidRDefault="00974AE9" w:rsidP="00974AE9">
      <w:pPr>
        <w:ind w:firstLine="567"/>
        <w:jc w:val="both"/>
        <w:rPr>
          <w:sz w:val="24"/>
          <w:szCs w:val="24"/>
        </w:rPr>
      </w:pPr>
      <w:r w:rsidRPr="00974AE9">
        <w:rPr>
          <w:sz w:val="24"/>
          <w:szCs w:val="24"/>
        </w:rPr>
        <w:t>2.9. Не допускается требовать от заявителя иное, за исключением документов и сведений, предусмотренных пунктом 2.8 настоящего Положения.</w:t>
      </w:r>
    </w:p>
    <w:p w:rsidR="00974AE9" w:rsidRPr="00974AE9" w:rsidRDefault="00974AE9" w:rsidP="00974AE9">
      <w:pPr>
        <w:ind w:firstLine="567"/>
        <w:jc w:val="both"/>
        <w:rPr>
          <w:sz w:val="24"/>
          <w:szCs w:val="24"/>
        </w:rPr>
      </w:pPr>
      <w:r w:rsidRPr="00974AE9">
        <w:rPr>
          <w:sz w:val="24"/>
          <w:szCs w:val="24"/>
        </w:rPr>
        <w:t>2.10.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74AE9" w:rsidRPr="00974AE9" w:rsidRDefault="00974AE9" w:rsidP="00974AE9">
      <w:pPr>
        <w:ind w:firstLine="567"/>
        <w:jc w:val="both"/>
        <w:rPr>
          <w:sz w:val="24"/>
          <w:szCs w:val="24"/>
        </w:rPr>
      </w:pPr>
      <w:r w:rsidRPr="00974AE9">
        <w:rPr>
          <w:sz w:val="24"/>
          <w:szCs w:val="24"/>
        </w:rPr>
        <w:lastRenderedPageBreak/>
        <w:t>2.11.</w:t>
      </w:r>
      <w:r w:rsidRPr="00974AE9">
        <w:rPr>
          <w:sz w:val="24"/>
          <w:szCs w:val="24"/>
          <w:shd w:val="clear" w:color="auto" w:fill="FFFFFF"/>
        </w:rPr>
        <w:t xml:space="preserve"> </w:t>
      </w:r>
      <w:r w:rsidRPr="00974AE9">
        <w:rPr>
          <w:sz w:val="24"/>
          <w:szCs w:val="24"/>
        </w:rPr>
        <w:t> Заявитель вправе подать только одну заявку в отношении каждого предмета аукциона (лота).</w:t>
      </w:r>
    </w:p>
    <w:p w:rsidR="00974AE9" w:rsidRPr="00974AE9" w:rsidRDefault="00974AE9" w:rsidP="00974AE9">
      <w:pPr>
        <w:ind w:firstLine="567"/>
        <w:jc w:val="both"/>
        <w:rPr>
          <w:sz w:val="24"/>
          <w:szCs w:val="24"/>
        </w:rPr>
      </w:pPr>
      <w:r w:rsidRPr="00974AE9">
        <w:rPr>
          <w:sz w:val="24"/>
          <w:szCs w:val="24"/>
        </w:rPr>
        <w:t>2.12. Каждая заявка на участие в аукционе, поступившая в срок, указанный в извещении о проведении аукциона, регистрируется организатором аукциона. Сроком поступления заявки является дата регистрации заявки в журнале регистрации заявлений на участие в аукционе (далее - журнал).</w:t>
      </w:r>
    </w:p>
    <w:p w:rsidR="00974AE9" w:rsidRPr="00974AE9" w:rsidRDefault="00974AE9" w:rsidP="00974AE9">
      <w:pPr>
        <w:ind w:firstLine="567"/>
        <w:jc w:val="both"/>
        <w:rPr>
          <w:sz w:val="24"/>
          <w:szCs w:val="24"/>
        </w:rPr>
      </w:pPr>
      <w:r w:rsidRPr="00974AE9">
        <w:rPr>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974AE9" w:rsidRPr="00974AE9" w:rsidRDefault="00974AE9" w:rsidP="00974AE9">
      <w:pPr>
        <w:ind w:firstLine="567"/>
        <w:jc w:val="both"/>
        <w:rPr>
          <w:sz w:val="24"/>
          <w:szCs w:val="24"/>
        </w:rPr>
      </w:pPr>
      <w:r w:rsidRPr="00974AE9">
        <w:rPr>
          <w:sz w:val="24"/>
          <w:szCs w:val="24"/>
        </w:rPr>
        <w:t>2.13.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74AE9" w:rsidRPr="00974AE9" w:rsidRDefault="00974AE9" w:rsidP="00974AE9">
      <w:pPr>
        <w:ind w:firstLine="567"/>
        <w:jc w:val="both"/>
        <w:rPr>
          <w:sz w:val="24"/>
          <w:szCs w:val="24"/>
        </w:rPr>
      </w:pPr>
      <w:r w:rsidRPr="00974AE9">
        <w:rPr>
          <w:sz w:val="24"/>
          <w:szCs w:val="24"/>
        </w:rPr>
        <w:t>2.14.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74AE9" w:rsidRPr="00974AE9" w:rsidRDefault="00974AE9" w:rsidP="00974AE9">
      <w:pPr>
        <w:ind w:firstLine="567"/>
        <w:jc w:val="both"/>
        <w:rPr>
          <w:sz w:val="24"/>
          <w:szCs w:val="24"/>
        </w:rPr>
      </w:pPr>
      <w:r w:rsidRPr="00974AE9">
        <w:rPr>
          <w:sz w:val="24"/>
          <w:szCs w:val="24"/>
        </w:rPr>
        <w:t>2.15.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74AE9" w:rsidRPr="00974AE9" w:rsidRDefault="00974AE9" w:rsidP="00974AE9">
      <w:pPr>
        <w:ind w:firstLine="567"/>
        <w:jc w:val="both"/>
        <w:rPr>
          <w:sz w:val="24"/>
          <w:szCs w:val="24"/>
        </w:rPr>
      </w:pPr>
      <w:r w:rsidRPr="00974AE9">
        <w:rPr>
          <w:sz w:val="24"/>
          <w:szCs w:val="24"/>
        </w:rPr>
        <w:t>2.16.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974AE9" w:rsidRPr="00974AE9" w:rsidRDefault="00974AE9" w:rsidP="00974AE9">
      <w:pPr>
        <w:ind w:firstLine="567"/>
        <w:jc w:val="both"/>
        <w:rPr>
          <w:sz w:val="24"/>
          <w:szCs w:val="24"/>
        </w:rPr>
      </w:pPr>
      <w:r w:rsidRPr="00974AE9">
        <w:rPr>
          <w:sz w:val="24"/>
          <w:szCs w:val="24"/>
        </w:rPr>
        <w:t>Заявки на участие в аукционе рассматриваются аукционной комиссией в течение семи дней с даты окончания срока подачи заявок.</w:t>
      </w:r>
    </w:p>
    <w:p w:rsidR="00974AE9" w:rsidRPr="00974AE9" w:rsidRDefault="00974AE9" w:rsidP="00974AE9">
      <w:pPr>
        <w:ind w:firstLine="567"/>
        <w:jc w:val="both"/>
        <w:rPr>
          <w:sz w:val="24"/>
          <w:szCs w:val="24"/>
        </w:rPr>
      </w:pPr>
      <w:r w:rsidRPr="00974AE9">
        <w:rPr>
          <w:sz w:val="24"/>
          <w:szCs w:val="24"/>
        </w:rPr>
        <w:t>2.17.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74AE9" w:rsidRPr="00974AE9" w:rsidRDefault="00974AE9" w:rsidP="00974AE9">
      <w:pPr>
        <w:ind w:firstLine="567"/>
        <w:jc w:val="both"/>
        <w:rPr>
          <w:sz w:val="24"/>
          <w:szCs w:val="24"/>
        </w:rPr>
      </w:pPr>
      <w:r w:rsidRPr="00974AE9">
        <w:rPr>
          <w:sz w:val="24"/>
          <w:szCs w:val="24"/>
        </w:rPr>
        <w:t xml:space="preserve">2.18.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Положением, которое оформляется протоколом приема заявок на участие в аукционе. </w:t>
      </w:r>
      <w:r w:rsidRPr="00974AE9">
        <w:rPr>
          <w:sz w:val="24"/>
          <w:szCs w:val="24"/>
        </w:rPr>
        <w:lastRenderedPageBreak/>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и на официальном сайте администрации.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74AE9" w:rsidRPr="00974AE9" w:rsidRDefault="00974AE9" w:rsidP="00974AE9">
      <w:pPr>
        <w:ind w:firstLine="567"/>
        <w:jc w:val="both"/>
        <w:rPr>
          <w:sz w:val="24"/>
          <w:szCs w:val="24"/>
        </w:rPr>
      </w:pPr>
      <w:r w:rsidRPr="00974AE9">
        <w:rPr>
          <w:sz w:val="24"/>
          <w:szCs w:val="24"/>
        </w:rPr>
        <w:t>2.19.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приема заявок.</w:t>
      </w:r>
    </w:p>
    <w:p w:rsidR="00974AE9" w:rsidRPr="00974AE9" w:rsidRDefault="00974AE9" w:rsidP="00974AE9">
      <w:pPr>
        <w:ind w:firstLine="567"/>
        <w:jc w:val="both"/>
        <w:rPr>
          <w:sz w:val="24"/>
          <w:szCs w:val="24"/>
        </w:rPr>
      </w:pPr>
      <w:r w:rsidRPr="00974AE9">
        <w:rPr>
          <w:sz w:val="24"/>
          <w:szCs w:val="24"/>
        </w:rPr>
        <w:t>2.20.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74AE9" w:rsidRPr="00974AE9" w:rsidRDefault="00974AE9" w:rsidP="00974AE9">
      <w:pPr>
        <w:ind w:firstLine="567"/>
        <w:jc w:val="both"/>
        <w:rPr>
          <w:sz w:val="24"/>
          <w:szCs w:val="24"/>
        </w:rPr>
      </w:pPr>
      <w:r w:rsidRPr="00974AE9">
        <w:rPr>
          <w:sz w:val="24"/>
          <w:szCs w:val="24"/>
        </w:rPr>
        <w:t>2.21. Заявитель не допускается к участию в аукционе по следующим основаниям:</w:t>
      </w:r>
    </w:p>
    <w:p w:rsidR="00974AE9" w:rsidRPr="00974AE9" w:rsidRDefault="00974AE9" w:rsidP="00974AE9">
      <w:pPr>
        <w:ind w:firstLine="567"/>
        <w:jc w:val="both"/>
        <w:rPr>
          <w:sz w:val="24"/>
          <w:szCs w:val="24"/>
        </w:rPr>
      </w:pPr>
      <w:r w:rsidRPr="00974AE9">
        <w:rPr>
          <w:sz w:val="24"/>
          <w:szCs w:val="24"/>
        </w:rPr>
        <w:t>1) непредставление определенных пунктом 2.8  настоящего Положения необходимых для участия в аукционе документов либо наличия в таких документах недостоверных сведений;</w:t>
      </w:r>
    </w:p>
    <w:p w:rsidR="00974AE9" w:rsidRPr="00974AE9" w:rsidRDefault="00974AE9" w:rsidP="00974AE9">
      <w:pPr>
        <w:ind w:firstLine="567"/>
        <w:jc w:val="both"/>
        <w:rPr>
          <w:sz w:val="24"/>
          <w:szCs w:val="24"/>
        </w:rPr>
      </w:pPr>
      <w:r w:rsidRPr="00974AE9">
        <w:rPr>
          <w:sz w:val="24"/>
          <w:szCs w:val="24"/>
        </w:rPr>
        <w:t>2) невнесения задатка, если требование о внесении задатка указано в извещении о проведении конкурса или аукциона;</w:t>
      </w:r>
    </w:p>
    <w:p w:rsidR="00974AE9" w:rsidRPr="00974AE9" w:rsidRDefault="00974AE9" w:rsidP="00974AE9">
      <w:pPr>
        <w:ind w:firstLine="567"/>
        <w:jc w:val="both"/>
        <w:rPr>
          <w:sz w:val="24"/>
          <w:szCs w:val="24"/>
        </w:rPr>
      </w:pPr>
      <w:r w:rsidRPr="00974AE9">
        <w:rPr>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74AE9" w:rsidRPr="00974AE9" w:rsidRDefault="00974AE9" w:rsidP="00974AE9">
      <w:pPr>
        <w:ind w:firstLine="567"/>
        <w:jc w:val="both"/>
        <w:rPr>
          <w:sz w:val="24"/>
          <w:szCs w:val="24"/>
        </w:rPr>
      </w:pPr>
      <w:r w:rsidRPr="00974AE9">
        <w:rPr>
          <w:sz w:val="24"/>
          <w:szCs w:val="24"/>
        </w:rPr>
        <w:t xml:space="preserve">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w:t>
      </w:r>
      <w:r w:rsidRPr="00974AE9">
        <w:rPr>
          <w:sz w:val="24"/>
          <w:szCs w:val="24"/>
        </w:rPr>
        <w:lastRenderedPageBreak/>
        <w:t>соответствующим требованиям, установленным </w:t>
      </w:r>
      <w:hyperlink r:id="rId9" w:anchor="/document/12154854/entry/1403" w:history="1">
        <w:r w:rsidRPr="00974AE9">
          <w:rPr>
            <w:rStyle w:val="a6"/>
            <w:color w:val="000000"/>
            <w:sz w:val="24"/>
            <w:szCs w:val="24"/>
          </w:rPr>
          <w:t>частями 3</w:t>
        </w:r>
      </w:hyperlink>
      <w:r w:rsidRPr="00974AE9">
        <w:rPr>
          <w:color w:val="000000"/>
          <w:sz w:val="24"/>
          <w:szCs w:val="24"/>
        </w:rPr>
        <w:t> и </w:t>
      </w:r>
      <w:hyperlink r:id="rId10" w:anchor="/document/12154854/entry/1405" w:history="1">
        <w:r w:rsidRPr="00974AE9">
          <w:rPr>
            <w:rStyle w:val="a6"/>
            <w:color w:val="000000"/>
            <w:sz w:val="24"/>
            <w:szCs w:val="24"/>
          </w:rPr>
          <w:t>5 статьи 14</w:t>
        </w:r>
      </w:hyperlink>
      <w:r w:rsidRPr="00974AE9">
        <w:rPr>
          <w:color w:val="000000"/>
          <w:sz w:val="24"/>
          <w:szCs w:val="24"/>
        </w:rPr>
        <w:t> </w:t>
      </w:r>
      <w:r w:rsidRPr="00974AE9">
        <w:rPr>
          <w:sz w:val="24"/>
          <w:szCs w:val="24"/>
        </w:rPr>
        <w:t>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974AE9" w:rsidRPr="00974AE9" w:rsidRDefault="00974AE9" w:rsidP="00974AE9">
      <w:pPr>
        <w:ind w:firstLine="567"/>
        <w:jc w:val="both"/>
        <w:rPr>
          <w:sz w:val="24"/>
          <w:szCs w:val="24"/>
        </w:rPr>
      </w:pPr>
      <w:r w:rsidRPr="00974AE9">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74AE9" w:rsidRPr="00974AE9" w:rsidRDefault="00974AE9" w:rsidP="00974AE9">
      <w:pPr>
        <w:ind w:firstLine="567"/>
        <w:jc w:val="both"/>
        <w:rPr>
          <w:sz w:val="24"/>
          <w:szCs w:val="24"/>
        </w:rPr>
      </w:pPr>
      <w:r w:rsidRPr="00974AE9">
        <w:rPr>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74AE9" w:rsidRPr="00974AE9" w:rsidRDefault="00974AE9" w:rsidP="00974AE9">
      <w:pPr>
        <w:ind w:firstLine="567"/>
        <w:jc w:val="both"/>
        <w:rPr>
          <w:sz w:val="24"/>
          <w:szCs w:val="24"/>
        </w:rPr>
      </w:pPr>
      <w:r w:rsidRPr="00974AE9">
        <w:rPr>
          <w:sz w:val="24"/>
          <w:szCs w:val="24"/>
        </w:rPr>
        <w:t>2.22. Отказ в допуске к участию в аукционе по иным основаниям, кроме указанных в пункте 2.21 настоящего Положения оснований, не допускается.</w:t>
      </w:r>
    </w:p>
    <w:p w:rsidR="00974AE9" w:rsidRPr="00974AE9" w:rsidRDefault="00974AE9" w:rsidP="00974AE9">
      <w:pPr>
        <w:ind w:firstLine="567"/>
        <w:jc w:val="both"/>
        <w:rPr>
          <w:sz w:val="24"/>
          <w:szCs w:val="24"/>
        </w:rPr>
      </w:pPr>
      <w:r w:rsidRPr="00974AE9">
        <w:rPr>
          <w:sz w:val="24"/>
          <w:szCs w:val="24"/>
        </w:rPr>
        <w:t>2.23.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и на официальном сайте администрации,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74AE9" w:rsidRPr="00974AE9" w:rsidRDefault="00974AE9" w:rsidP="00974AE9">
      <w:pPr>
        <w:ind w:firstLine="567"/>
        <w:jc w:val="both"/>
        <w:rPr>
          <w:sz w:val="24"/>
          <w:szCs w:val="24"/>
        </w:rPr>
      </w:pPr>
      <w:r w:rsidRPr="00974AE9">
        <w:rPr>
          <w:sz w:val="24"/>
          <w:szCs w:val="24"/>
        </w:rPr>
        <w:t>2.24.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Представитель обязан представить членам аукционной комиссии документы, подтверждающие его полномочия, оформленные в соответствии с требованиями законодательства.</w:t>
      </w:r>
    </w:p>
    <w:p w:rsidR="00974AE9" w:rsidRPr="00974AE9" w:rsidRDefault="00974AE9" w:rsidP="00974AE9">
      <w:pPr>
        <w:ind w:firstLine="567"/>
        <w:jc w:val="both"/>
        <w:rPr>
          <w:sz w:val="24"/>
          <w:szCs w:val="24"/>
        </w:rPr>
      </w:pPr>
      <w:r w:rsidRPr="00974AE9">
        <w:rPr>
          <w:sz w:val="24"/>
          <w:szCs w:val="24"/>
        </w:rPr>
        <w:t>2.25. Аукцион проводится организатором аукциона в присутствии членов аукционной комиссии и участников аукциона (их представителей).</w:t>
      </w:r>
    </w:p>
    <w:p w:rsidR="00974AE9" w:rsidRPr="00974AE9" w:rsidRDefault="00974AE9" w:rsidP="00974AE9">
      <w:pPr>
        <w:ind w:firstLine="567"/>
        <w:jc w:val="both"/>
        <w:rPr>
          <w:sz w:val="24"/>
          <w:szCs w:val="24"/>
        </w:rPr>
      </w:pPr>
      <w:r w:rsidRPr="00974AE9">
        <w:rPr>
          <w:sz w:val="24"/>
          <w:szCs w:val="24"/>
        </w:rPr>
        <w:t>2.26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74AE9" w:rsidRPr="00974AE9" w:rsidRDefault="00974AE9" w:rsidP="00974AE9">
      <w:pPr>
        <w:ind w:firstLine="567"/>
        <w:jc w:val="both"/>
        <w:rPr>
          <w:sz w:val="24"/>
          <w:szCs w:val="24"/>
        </w:rPr>
      </w:pPr>
      <w:r w:rsidRPr="00974AE9">
        <w:rPr>
          <w:sz w:val="24"/>
          <w:szCs w:val="24"/>
        </w:rPr>
        <w:t xml:space="preserve">2.27.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Pr="00974AE9">
        <w:rPr>
          <w:sz w:val="24"/>
          <w:szCs w:val="24"/>
        </w:rPr>
        <w:lastRenderedPageBreak/>
        <w:t>начальной (минимальной) цены договора (цены лота), но не ниже 0,5 процента начальной (минимальной) цены договора (цены лота).</w:t>
      </w:r>
    </w:p>
    <w:p w:rsidR="00974AE9" w:rsidRPr="00974AE9" w:rsidRDefault="00974AE9" w:rsidP="00974AE9">
      <w:pPr>
        <w:ind w:firstLine="567"/>
        <w:jc w:val="both"/>
        <w:rPr>
          <w:sz w:val="24"/>
          <w:szCs w:val="24"/>
        </w:rPr>
      </w:pPr>
      <w:r w:rsidRPr="00974AE9">
        <w:rPr>
          <w:sz w:val="24"/>
          <w:szCs w:val="24"/>
        </w:rPr>
        <w:t>2.28. Аукционист выбирается из числа членов комиссии путем открытого голосования членов комиссии большинством голосов.</w:t>
      </w:r>
    </w:p>
    <w:p w:rsidR="00974AE9" w:rsidRPr="00974AE9" w:rsidRDefault="00974AE9" w:rsidP="00974AE9">
      <w:pPr>
        <w:ind w:firstLine="567"/>
        <w:jc w:val="both"/>
        <w:rPr>
          <w:sz w:val="24"/>
          <w:szCs w:val="24"/>
        </w:rPr>
      </w:pPr>
      <w:r w:rsidRPr="00974AE9">
        <w:rPr>
          <w:sz w:val="24"/>
          <w:szCs w:val="24"/>
        </w:rPr>
        <w:t>2.29. Аукцион проводится в следующем порядке:</w:t>
      </w:r>
    </w:p>
    <w:p w:rsidR="00974AE9" w:rsidRPr="00974AE9" w:rsidRDefault="00974AE9" w:rsidP="00974AE9">
      <w:pPr>
        <w:ind w:firstLine="567"/>
        <w:jc w:val="both"/>
        <w:rPr>
          <w:sz w:val="24"/>
          <w:szCs w:val="24"/>
        </w:rPr>
      </w:pPr>
      <w:r w:rsidRPr="00974AE9">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74AE9" w:rsidRPr="00974AE9" w:rsidRDefault="00974AE9" w:rsidP="00974AE9">
      <w:pPr>
        <w:ind w:firstLine="567"/>
        <w:jc w:val="both"/>
        <w:rPr>
          <w:sz w:val="24"/>
          <w:szCs w:val="24"/>
        </w:rPr>
      </w:pPr>
      <w:r w:rsidRPr="00974AE9">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74AE9" w:rsidRPr="00974AE9" w:rsidRDefault="00974AE9" w:rsidP="00974AE9">
      <w:pPr>
        <w:ind w:firstLine="567"/>
        <w:jc w:val="both"/>
        <w:rPr>
          <w:sz w:val="24"/>
          <w:szCs w:val="24"/>
        </w:rPr>
      </w:pPr>
      <w:r w:rsidRPr="00974AE9">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2.27 настоящего Положения, поднимает карточку в случае если он согласен заключить договор по объявленной цене;</w:t>
      </w:r>
    </w:p>
    <w:p w:rsidR="00974AE9" w:rsidRPr="00974AE9" w:rsidRDefault="00974AE9" w:rsidP="00974AE9">
      <w:pPr>
        <w:ind w:firstLine="567"/>
        <w:jc w:val="both"/>
        <w:rPr>
          <w:sz w:val="24"/>
          <w:szCs w:val="24"/>
        </w:rPr>
      </w:pPr>
      <w:r w:rsidRPr="00974AE9">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2.27 настоящего Положения, и "шаг аукциона", в соответствии с которым повышается цена;</w:t>
      </w:r>
    </w:p>
    <w:p w:rsidR="00974AE9" w:rsidRPr="00974AE9" w:rsidRDefault="00974AE9" w:rsidP="00974AE9">
      <w:pPr>
        <w:ind w:firstLine="567"/>
        <w:jc w:val="both"/>
        <w:rPr>
          <w:sz w:val="24"/>
          <w:szCs w:val="24"/>
        </w:rPr>
      </w:pPr>
      <w:r w:rsidRPr="00974AE9">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74AE9" w:rsidRPr="00974AE9" w:rsidRDefault="00974AE9" w:rsidP="00974AE9">
      <w:pPr>
        <w:ind w:firstLine="567"/>
        <w:jc w:val="both"/>
        <w:rPr>
          <w:sz w:val="24"/>
          <w:szCs w:val="24"/>
        </w:rPr>
      </w:pPr>
      <w:r w:rsidRPr="00974AE9">
        <w:rPr>
          <w:sz w:val="24"/>
          <w:szCs w:val="24"/>
        </w:rPr>
        <w:t xml:space="preserve">6) если действующий правообладатель воспользовался правом, предусмотренным подпунктом 5 пункта 2.29 настоящего Положения,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974AE9">
        <w:rPr>
          <w:sz w:val="24"/>
          <w:szCs w:val="24"/>
        </w:rPr>
        <w:lastRenderedPageBreak/>
        <w:t>действующий правообладатель вправе снова заявить о своем желании заключить договор по объявленной аукционистом цене договора;</w:t>
      </w:r>
    </w:p>
    <w:p w:rsidR="00974AE9" w:rsidRPr="00974AE9" w:rsidRDefault="00974AE9" w:rsidP="00974AE9">
      <w:pPr>
        <w:ind w:firstLine="567"/>
        <w:jc w:val="both"/>
        <w:rPr>
          <w:sz w:val="24"/>
          <w:szCs w:val="24"/>
        </w:rPr>
      </w:pPr>
      <w:r w:rsidRPr="00974AE9">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74AE9" w:rsidRPr="00974AE9" w:rsidRDefault="00974AE9" w:rsidP="00974AE9">
      <w:pPr>
        <w:ind w:firstLine="567"/>
        <w:jc w:val="both"/>
        <w:rPr>
          <w:sz w:val="24"/>
          <w:szCs w:val="24"/>
        </w:rPr>
      </w:pPr>
      <w:r w:rsidRPr="00974AE9">
        <w:rPr>
          <w:sz w:val="24"/>
          <w:szCs w:val="24"/>
        </w:rPr>
        <w:t>2.30.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74AE9" w:rsidRPr="00974AE9" w:rsidRDefault="00974AE9" w:rsidP="00974AE9">
      <w:pPr>
        <w:ind w:firstLine="567"/>
        <w:jc w:val="both"/>
        <w:rPr>
          <w:sz w:val="24"/>
          <w:szCs w:val="24"/>
        </w:rPr>
      </w:pPr>
      <w:r w:rsidRPr="00974AE9">
        <w:rPr>
          <w:sz w:val="24"/>
          <w:szCs w:val="24"/>
        </w:rPr>
        <w:t>2.31.При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74AE9" w:rsidRPr="00974AE9" w:rsidRDefault="00974AE9" w:rsidP="00974AE9">
      <w:pPr>
        <w:ind w:firstLine="567"/>
        <w:jc w:val="both"/>
        <w:rPr>
          <w:sz w:val="24"/>
          <w:szCs w:val="24"/>
        </w:rPr>
      </w:pPr>
      <w:r w:rsidRPr="00974AE9">
        <w:rPr>
          <w:sz w:val="24"/>
          <w:szCs w:val="24"/>
        </w:rPr>
        <w:t>2.32. Протокол аукциона размещается на официальном сайте торгов и на официальном сайте администрации организатором аукциона в течение дня, следующего за днем подписания указанного протокола.</w:t>
      </w:r>
    </w:p>
    <w:p w:rsidR="00974AE9" w:rsidRPr="00974AE9" w:rsidRDefault="00974AE9" w:rsidP="00974AE9">
      <w:pPr>
        <w:ind w:firstLine="567"/>
        <w:jc w:val="both"/>
        <w:rPr>
          <w:sz w:val="24"/>
          <w:szCs w:val="24"/>
        </w:rPr>
      </w:pPr>
      <w:r w:rsidRPr="00974AE9">
        <w:rPr>
          <w:sz w:val="24"/>
          <w:szCs w:val="24"/>
        </w:rPr>
        <w:t>2.33. Любой участник аукциона вправе осуществлять аудио- и/или видеозапись аукциона.</w:t>
      </w:r>
    </w:p>
    <w:p w:rsidR="00974AE9" w:rsidRPr="00974AE9" w:rsidRDefault="00974AE9" w:rsidP="00974AE9">
      <w:pPr>
        <w:ind w:firstLine="567"/>
        <w:jc w:val="both"/>
        <w:rPr>
          <w:sz w:val="24"/>
          <w:szCs w:val="24"/>
        </w:rPr>
      </w:pPr>
      <w:r w:rsidRPr="00974AE9">
        <w:rPr>
          <w:sz w:val="24"/>
          <w:szCs w:val="24"/>
        </w:rPr>
        <w:t xml:space="preserve">2.34.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на официальный адрес электронной почты администрации Альбусь-Сюрбеевского сельского поселения Комсомольского района - koms_sao_nchsyrb@cap.ru, запрос о разъяснении результатов аукциона. Организатор аукциона в течение двух рабочих дней с даты поступления такого запроса обязан </w:t>
      </w:r>
      <w:r w:rsidRPr="00974AE9">
        <w:rPr>
          <w:sz w:val="24"/>
          <w:szCs w:val="24"/>
        </w:rPr>
        <w:lastRenderedPageBreak/>
        <w:t>представить такому участнику аукциона соответствующие разъяснения в письменной форме или в форме электронного документа.</w:t>
      </w:r>
    </w:p>
    <w:p w:rsidR="00974AE9" w:rsidRPr="00974AE9" w:rsidRDefault="00974AE9" w:rsidP="00974AE9">
      <w:pPr>
        <w:ind w:firstLine="567"/>
        <w:jc w:val="both"/>
        <w:rPr>
          <w:sz w:val="24"/>
          <w:szCs w:val="24"/>
        </w:rPr>
      </w:pPr>
      <w:r w:rsidRPr="00974AE9">
        <w:rPr>
          <w:sz w:val="24"/>
          <w:szCs w:val="24"/>
        </w:rPr>
        <w:t>2.35.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74AE9" w:rsidRPr="00974AE9" w:rsidRDefault="00974AE9" w:rsidP="00974AE9">
      <w:pPr>
        <w:ind w:firstLine="567"/>
        <w:jc w:val="both"/>
        <w:rPr>
          <w:sz w:val="24"/>
          <w:szCs w:val="24"/>
        </w:rPr>
      </w:pPr>
      <w:r w:rsidRPr="00974AE9">
        <w:rPr>
          <w:sz w:val="24"/>
          <w:szCs w:val="24"/>
        </w:rPr>
        <w:t>2.36.</w:t>
      </w:r>
      <w:r w:rsidRPr="00974AE9">
        <w:rPr>
          <w:sz w:val="24"/>
          <w:szCs w:val="24"/>
          <w:shd w:val="clear" w:color="auto" w:fill="FFFFFF"/>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p>
    <w:p w:rsidR="00974AE9" w:rsidRPr="00974AE9" w:rsidRDefault="00974AE9" w:rsidP="00974AE9">
      <w:pPr>
        <w:ind w:firstLine="567"/>
        <w:jc w:val="both"/>
        <w:rPr>
          <w:sz w:val="24"/>
          <w:szCs w:val="24"/>
        </w:rPr>
      </w:pPr>
      <w:r w:rsidRPr="00974AE9">
        <w:rPr>
          <w:sz w:val="24"/>
          <w:szCs w:val="24"/>
        </w:rPr>
        <w:t>2.37.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2.40 настоящего Положения, в случае установления факта:</w:t>
      </w:r>
    </w:p>
    <w:p w:rsidR="00974AE9" w:rsidRPr="00974AE9" w:rsidRDefault="00974AE9" w:rsidP="00974AE9">
      <w:pPr>
        <w:ind w:firstLine="567"/>
        <w:jc w:val="both"/>
        <w:rPr>
          <w:sz w:val="24"/>
          <w:szCs w:val="24"/>
        </w:rPr>
      </w:pPr>
      <w:r w:rsidRPr="00974AE9">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аукционного производства;</w:t>
      </w:r>
    </w:p>
    <w:p w:rsidR="00974AE9" w:rsidRPr="00974AE9" w:rsidRDefault="00974AE9" w:rsidP="00974AE9">
      <w:pPr>
        <w:ind w:firstLine="567"/>
        <w:jc w:val="both"/>
        <w:rPr>
          <w:sz w:val="24"/>
          <w:szCs w:val="24"/>
        </w:rPr>
      </w:pPr>
      <w:r w:rsidRPr="00974AE9">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74AE9" w:rsidRPr="00974AE9" w:rsidRDefault="00974AE9" w:rsidP="00974AE9">
      <w:pPr>
        <w:ind w:firstLine="567"/>
        <w:jc w:val="both"/>
        <w:rPr>
          <w:sz w:val="24"/>
          <w:szCs w:val="24"/>
        </w:rPr>
      </w:pPr>
      <w:r w:rsidRPr="00974AE9">
        <w:rPr>
          <w:sz w:val="24"/>
          <w:szCs w:val="24"/>
        </w:rPr>
        <w:t>3) предоставления таким лицом заведомо ложных сведений, содержащихся в документах, предусмотренных пунктом 2.8 настоящего Положения.</w:t>
      </w:r>
    </w:p>
    <w:p w:rsidR="00974AE9" w:rsidRPr="00974AE9" w:rsidRDefault="00974AE9" w:rsidP="00974AE9">
      <w:pPr>
        <w:ind w:firstLine="567"/>
        <w:jc w:val="both"/>
        <w:rPr>
          <w:sz w:val="24"/>
          <w:szCs w:val="24"/>
        </w:rPr>
      </w:pPr>
      <w:r w:rsidRPr="00974AE9">
        <w:rPr>
          <w:sz w:val="24"/>
          <w:szCs w:val="24"/>
        </w:rPr>
        <w:t>2.38.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2.37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74AE9" w:rsidRPr="00974AE9" w:rsidRDefault="00974AE9" w:rsidP="00974AE9">
      <w:pPr>
        <w:ind w:firstLine="567"/>
        <w:jc w:val="both"/>
        <w:rPr>
          <w:sz w:val="24"/>
          <w:szCs w:val="24"/>
        </w:rPr>
      </w:pPr>
      <w:r w:rsidRPr="00974AE9">
        <w:rPr>
          <w:sz w:val="24"/>
          <w:szCs w:val="24"/>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74AE9" w:rsidRPr="00974AE9" w:rsidRDefault="00974AE9" w:rsidP="00974AE9">
      <w:pPr>
        <w:ind w:firstLine="567"/>
        <w:jc w:val="both"/>
        <w:rPr>
          <w:sz w:val="24"/>
          <w:szCs w:val="24"/>
        </w:rPr>
      </w:pPr>
      <w:r w:rsidRPr="00974AE9">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74AE9" w:rsidRPr="00974AE9" w:rsidRDefault="00974AE9" w:rsidP="00974AE9">
      <w:pPr>
        <w:ind w:firstLine="567"/>
        <w:jc w:val="both"/>
        <w:rPr>
          <w:sz w:val="24"/>
          <w:szCs w:val="24"/>
        </w:rPr>
      </w:pPr>
      <w:r w:rsidRPr="00974AE9">
        <w:rPr>
          <w:sz w:val="24"/>
          <w:szCs w:val="24"/>
        </w:rPr>
        <w:t>2.39.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74AE9" w:rsidRPr="00974AE9" w:rsidRDefault="00974AE9" w:rsidP="00974AE9">
      <w:pPr>
        <w:ind w:firstLine="567"/>
        <w:jc w:val="both"/>
        <w:rPr>
          <w:sz w:val="24"/>
          <w:szCs w:val="24"/>
        </w:rPr>
      </w:pPr>
      <w:r w:rsidRPr="00974AE9">
        <w:rPr>
          <w:sz w:val="24"/>
          <w:szCs w:val="24"/>
        </w:rPr>
        <w:t>2.40.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2.41 настоящего Положения,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74AE9" w:rsidRPr="00974AE9" w:rsidRDefault="00974AE9" w:rsidP="00974AE9">
      <w:pPr>
        <w:ind w:firstLine="567"/>
        <w:jc w:val="both"/>
        <w:rPr>
          <w:sz w:val="24"/>
          <w:szCs w:val="24"/>
        </w:rPr>
      </w:pPr>
      <w:r w:rsidRPr="00974AE9">
        <w:rPr>
          <w:sz w:val="24"/>
          <w:szCs w:val="24"/>
        </w:rPr>
        <w:t>2.41.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2.38 настоящего Положения.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974AE9" w:rsidRPr="00974AE9" w:rsidRDefault="00974AE9" w:rsidP="00974AE9">
      <w:pPr>
        <w:ind w:firstLine="567"/>
        <w:jc w:val="both"/>
        <w:rPr>
          <w:sz w:val="24"/>
          <w:szCs w:val="24"/>
        </w:rPr>
      </w:pPr>
      <w:r w:rsidRPr="00974AE9">
        <w:rPr>
          <w:sz w:val="24"/>
          <w:szCs w:val="24"/>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w:t>
      </w:r>
      <w:r w:rsidRPr="00974AE9">
        <w:rPr>
          <w:sz w:val="24"/>
          <w:szCs w:val="24"/>
        </w:rPr>
        <w:lastRenderedPageBreak/>
        <w:t>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974AE9" w:rsidRPr="00974AE9" w:rsidRDefault="00974AE9" w:rsidP="00974AE9">
      <w:pPr>
        <w:ind w:firstLine="567"/>
        <w:jc w:val="both"/>
        <w:rPr>
          <w:sz w:val="24"/>
          <w:szCs w:val="24"/>
        </w:rPr>
      </w:pPr>
      <w:r w:rsidRPr="00974AE9">
        <w:rPr>
          <w:sz w:val="24"/>
          <w:szCs w:val="24"/>
        </w:rPr>
        <w:t>2.42.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974AE9" w:rsidRPr="00974AE9" w:rsidRDefault="00974AE9" w:rsidP="00974AE9">
      <w:pPr>
        <w:ind w:firstLine="567"/>
        <w:jc w:val="both"/>
        <w:rPr>
          <w:sz w:val="24"/>
          <w:szCs w:val="24"/>
        </w:rPr>
      </w:pPr>
      <w:r w:rsidRPr="00974AE9">
        <w:rPr>
          <w:sz w:val="24"/>
          <w:szCs w:val="24"/>
        </w:rPr>
        <w:t>2.43.</w:t>
      </w:r>
      <w:r w:rsidRPr="00974AE9">
        <w:rPr>
          <w:color w:val="22272F"/>
          <w:sz w:val="24"/>
          <w:szCs w:val="24"/>
        </w:rPr>
        <w:t xml:space="preserve"> </w:t>
      </w:r>
      <w:r w:rsidRPr="00974AE9">
        <w:rPr>
          <w:sz w:val="24"/>
          <w:szCs w:val="24"/>
        </w:rPr>
        <w:t>Аукцион признается несостоявшимся в случае, если:</w:t>
      </w:r>
    </w:p>
    <w:p w:rsidR="00974AE9" w:rsidRPr="00974AE9" w:rsidRDefault="00974AE9" w:rsidP="00974AE9">
      <w:pPr>
        <w:ind w:firstLine="567"/>
        <w:jc w:val="both"/>
        <w:rPr>
          <w:sz w:val="24"/>
          <w:szCs w:val="24"/>
        </w:rPr>
      </w:pPr>
      <w:r w:rsidRPr="00974AE9">
        <w:rPr>
          <w:sz w:val="24"/>
          <w:szCs w:val="24"/>
        </w:rPr>
        <w:t>1) на участие в аукционе подана только одна заявка;</w:t>
      </w:r>
    </w:p>
    <w:p w:rsidR="00974AE9" w:rsidRPr="00974AE9" w:rsidRDefault="00974AE9" w:rsidP="00974AE9">
      <w:pPr>
        <w:ind w:firstLine="567"/>
        <w:jc w:val="both"/>
        <w:rPr>
          <w:sz w:val="24"/>
          <w:szCs w:val="24"/>
        </w:rPr>
      </w:pPr>
      <w:r w:rsidRPr="00974AE9">
        <w:rPr>
          <w:sz w:val="24"/>
          <w:szCs w:val="24"/>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74AE9" w:rsidRPr="00974AE9" w:rsidRDefault="00974AE9" w:rsidP="00974AE9">
      <w:pPr>
        <w:ind w:firstLine="567"/>
        <w:jc w:val="both"/>
        <w:rPr>
          <w:sz w:val="24"/>
          <w:szCs w:val="24"/>
        </w:rPr>
      </w:pPr>
      <w:r w:rsidRPr="00974AE9">
        <w:rPr>
          <w:sz w:val="24"/>
          <w:szCs w:val="24"/>
        </w:rPr>
        <w:t>3) победитель аукциона и участник аукциона, сделавший предпоследнее предложение о цене на право размещения нестационарного торгового объекта, отказался или уклонился от оплаты предмета аукциона, в срок и в порядке, которые установлены протоколом о результатах аукциона.</w:t>
      </w:r>
    </w:p>
    <w:p w:rsidR="00974AE9" w:rsidRPr="00974AE9" w:rsidRDefault="00974AE9" w:rsidP="00974AE9">
      <w:pPr>
        <w:ind w:firstLine="567"/>
        <w:jc w:val="both"/>
        <w:rPr>
          <w:sz w:val="24"/>
          <w:szCs w:val="24"/>
        </w:rPr>
      </w:pPr>
      <w:r w:rsidRPr="00974AE9">
        <w:rPr>
          <w:sz w:val="24"/>
          <w:szCs w:val="24"/>
        </w:rPr>
        <w:t>2.44.</w:t>
      </w:r>
      <w:r w:rsidRPr="00974AE9">
        <w:rPr>
          <w:color w:val="22272F"/>
          <w:sz w:val="24"/>
          <w:szCs w:val="24"/>
        </w:rPr>
        <w:t xml:space="preserve"> </w:t>
      </w:r>
      <w:r w:rsidRPr="00974AE9">
        <w:rPr>
          <w:sz w:val="24"/>
          <w:szCs w:val="24"/>
        </w:rPr>
        <w:t>В случае если аукцион признан несостоявшимся по причине, указанной в подпункте 1 пункта 2.43 настоящего Положения, организатор аукциона обязан заключить договор на размещение нестационарного торгового объекта с единственным участником аукциона по начальной цене аукциона.</w:t>
      </w:r>
    </w:p>
    <w:p w:rsidR="00974AE9" w:rsidRPr="00974AE9" w:rsidRDefault="00974AE9" w:rsidP="00974AE9">
      <w:pPr>
        <w:ind w:firstLine="567"/>
        <w:jc w:val="both"/>
        <w:rPr>
          <w:sz w:val="24"/>
          <w:szCs w:val="24"/>
        </w:rPr>
      </w:pPr>
      <w:r w:rsidRPr="00974AE9">
        <w:rPr>
          <w:sz w:val="24"/>
          <w:szCs w:val="24"/>
        </w:rPr>
        <w:t xml:space="preserve">В случае если аукцион признан несостоявшимся по основаниям, указанным в подпунктах 2 и 3 пункта </w:t>
      </w:r>
      <w:r w:rsidR="007C5CFD" w:rsidRPr="00974AE9">
        <w:rPr>
          <w:sz w:val="24"/>
          <w:szCs w:val="24"/>
        </w:rPr>
        <w:t>2.43 настоящего</w:t>
      </w:r>
      <w:r w:rsidRPr="00974AE9">
        <w:rPr>
          <w:sz w:val="24"/>
          <w:szCs w:val="24"/>
        </w:rPr>
        <w:t xml:space="preserve"> пункта 2.43 настоящего Положения,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974AE9" w:rsidRPr="00974AE9" w:rsidRDefault="00974AE9" w:rsidP="00974AE9">
      <w:pPr>
        <w:ind w:firstLine="567"/>
        <w:jc w:val="both"/>
        <w:rPr>
          <w:sz w:val="24"/>
          <w:szCs w:val="24"/>
        </w:rPr>
      </w:pPr>
      <w:r w:rsidRPr="00974AE9">
        <w:rPr>
          <w:sz w:val="24"/>
          <w:szCs w:val="24"/>
        </w:rPr>
        <w:t>2.45.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74AE9" w:rsidRPr="00974AE9" w:rsidRDefault="00974AE9" w:rsidP="00974AE9">
      <w:pPr>
        <w:ind w:firstLine="567"/>
        <w:jc w:val="both"/>
        <w:rPr>
          <w:sz w:val="24"/>
          <w:szCs w:val="24"/>
        </w:rPr>
      </w:pPr>
      <w:r w:rsidRPr="00974AE9">
        <w:rPr>
          <w:sz w:val="24"/>
          <w:szCs w:val="24"/>
        </w:rPr>
        <w:t>в) пункт 3.5 Положения признать утратившим силу;</w:t>
      </w:r>
    </w:p>
    <w:p w:rsidR="00974AE9" w:rsidRPr="00974AE9" w:rsidRDefault="00974AE9" w:rsidP="00974AE9">
      <w:pPr>
        <w:ind w:firstLine="567"/>
        <w:jc w:val="both"/>
        <w:rPr>
          <w:sz w:val="24"/>
          <w:szCs w:val="24"/>
        </w:rPr>
      </w:pPr>
      <w:r w:rsidRPr="00974AE9">
        <w:rPr>
          <w:sz w:val="24"/>
          <w:szCs w:val="24"/>
        </w:rPr>
        <w:t>г) раздел 4 Положения признать утратившим силу;</w:t>
      </w:r>
    </w:p>
    <w:p w:rsidR="00974AE9" w:rsidRPr="00974AE9" w:rsidRDefault="00974AE9" w:rsidP="00974AE9">
      <w:pPr>
        <w:ind w:firstLine="567"/>
        <w:jc w:val="both"/>
        <w:rPr>
          <w:sz w:val="24"/>
          <w:szCs w:val="24"/>
        </w:rPr>
      </w:pPr>
      <w:r w:rsidRPr="00974AE9">
        <w:rPr>
          <w:sz w:val="24"/>
          <w:szCs w:val="24"/>
        </w:rPr>
        <w:t>д) приложение № 2 к положению изложить в новой редакции согласно приложению № 1 к настоящему постановлению.</w:t>
      </w:r>
    </w:p>
    <w:p w:rsidR="00974AE9" w:rsidRPr="00974AE9" w:rsidRDefault="00974AE9" w:rsidP="00974AE9">
      <w:pPr>
        <w:ind w:firstLine="567"/>
        <w:jc w:val="both"/>
        <w:rPr>
          <w:sz w:val="24"/>
          <w:szCs w:val="24"/>
        </w:rPr>
      </w:pPr>
      <w:r w:rsidRPr="00974AE9">
        <w:rPr>
          <w:sz w:val="24"/>
          <w:szCs w:val="24"/>
        </w:rPr>
        <w:lastRenderedPageBreak/>
        <w:t>е) приложение № 3 к положению изложить в новой редакции согласно приложению № 2 к настоящему постановлению.</w:t>
      </w:r>
    </w:p>
    <w:p w:rsidR="00974AE9" w:rsidRPr="00974AE9" w:rsidRDefault="00974AE9" w:rsidP="00974AE9">
      <w:pPr>
        <w:pStyle w:val="ConsPlusNormal"/>
        <w:jc w:val="both"/>
        <w:rPr>
          <w:sz w:val="24"/>
          <w:szCs w:val="24"/>
        </w:rPr>
      </w:pPr>
      <w:bookmarkStart w:id="0" w:name="sub_2004"/>
      <w:r w:rsidRPr="00974AE9">
        <w:rPr>
          <w:rFonts w:ascii="Times New Roman" w:hAnsi="Times New Roman"/>
          <w:sz w:val="24"/>
          <w:szCs w:val="24"/>
        </w:rPr>
        <w:t xml:space="preserve">4. </w:t>
      </w:r>
      <w:bookmarkEnd w:id="0"/>
      <w:r w:rsidRPr="00974AE9">
        <w:rPr>
          <w:rFonts w:ascii="Times New Roman" w:hAnsi="Times New Roman"/>
          <w:sz w:val="24"/>
          <w:szCs w:val="24"/>
        </w:rPr>
        <w:t>Настоящее постановление вступает в силу после его официального опубликования в информационном бюллетене «Вестник Альбусь-Сюрбеевского сельского поселения» и подлежит размещению на официальном сайте Альбусь-Сюрбеевского сельского поселения.</w:t>
      </w:r>
    </w:p>
    <w:p w:rsidR="00974AE9" w:rsidRPr="00974AE9" w:rsidRDefault="00974AE9" w:rsidP="00974AE9">
      <w:pPr>
        <w:jc w:val="both"/>
        <w:rPr>
          <w:sz w:val="24"/>
          <w:szCs w:val="24"/>
        </w:rPr>
      </w:pPr>
    </w:p>
    <w:p w:rsidR="00974AE9" w:rsidRPr="00974AE9" w:rsidRDefault="00974AE9" w:rsidP="00974AE9">
      <w:pPr>
        <w:jc w:val="both"/>
        <w:rPr>
          <w:sz w:val="24"/>
          <w:szCs w:val="24"/>
        </w:rPr>
      </w:pPr>
      <w:r w:rsidRPr="00974AE9">
        <w:rPr>
          <w:sz w:val="24"/>
          <w:szCs w:val="24"/>
        </w:rPr>
        <w:t xml:space="preserve">Глава Альбусь-Сюрбеевского </w:t>
      </w:r>
    </w:p>
    <w:p w:rsidR="00974AE9" w:rsidRPr="00974AE9" w:rsidRDefault="00974AE9" w:rsidP="00974AE9">
      <w:pPr>
        <w:jc w:val="both"/>
        <w:rPr>
          <w:sz w:val="24"/>
          <w:szCs w:val="24"/>
        </w:rPr>
      </w:pPr>
      <w:r w:rsidRPr="00974AE9">
        <w:rPr>
          <w:sz w:val="24"/>
          <w:szCs w:val="24"/>
        </w:rPr>
        <w:t>сельского поселения</w:t>
      </w:r>
      <w:r w:rsidRPr="00974AE9">
        <w:rPr>
          <w:sz w:val="24"/>
          <w:szCs w:val="24"/>
        </w:rPr>
        <w:tab/>
      </w:r>
      <w:r w:rsidRPr="00974AE9">
        <w:rPr>
          <w:sz w:val="24"/>
          <w:szCs w:val="24"/>
        </w:rPr>
        <w:tab/>
        <w:t xml:space="preserve">                                                                Р.Ф.Асеинов</w:t>
      </w:r>
      <w:r w:rsidRPr="00974AE9">
        <w:rPr>
          <w:sz w:val="24"/>
          <w:szCs w:val="24"/>
        </w:rPr>
        <w:tab/>
      </w:r>
      <w:r w:rsidRPr="00974AE9">
        <w:rPr>
          <w:sz w:val="24"/>
          <w:szCs w:val="24"/>
        </w:rPr>
        <w:tab/>
        <w:t xml:space="preserve">                                                                           </w:t>
      </w:r>
      <w:r w:rsidRPr="00974AE9">
        <w:rPr>
          <w:sz w:val="24"/>
          <w:szCs w:val="24"/>
        </w:rPr>
        <w:br w:type="page"/>
      </w:r>
    </w:p>
    <w:tbl>
      <w:tblPr>
        <w:tblW w:w="0" w:type="auto"/>
        <w:tblLook w:val="04A0" w:firstRow="1" w:lastRow="0" w:firstColumn="1" w:lastColumn="0" w:noHBand="0" w:noVBand="1"/>
      </w:tblPr>
      <w:tblGrid>
        <w:gridCol w:w="4733"/>
        <w:gridCol w:w="4837"/>
      </w:tblGrid>
      <w:tr w:rsidR="00974AE9" w:rsidRPr="00792EAB" w:rsidTr="007271D2">
        <w:tc>
          <w:tcPr>
            <w:tcW w:w="4998" w:type="dxa"/>
          </w:tcPr>
          <w:p w:rsidR="00974AE9" w:rsidRDefault="00974AE9" w:rsidP="007271D2">
            <w:pPr>
              <w:pStyle w:val="af4"/>
              <w:spacing w:line="200" w:lineRule="atLeast"/>
              <w:jc w:val="right"/>
            </w:pPr>
          </w:p>
          <w:p w:rsidR="007C5CFD" w:rsidRDefault="007C5CFD" w:rsidP="007271D2">
            <w:pPr>
              <w:pStyle w:val="af4"/>
              <w:spacing w:line="200" w:lineRule="atLeast"/>
              <w:jc w:val="right"/>
            </w:pPr>
          </w:p>
          <w:p w:rsidR="007C5CFD" w:rsidRPr="00792EAB" w:rsidRDefault="007C5CFD" w:rsidP="007271D2">
            <w:pPr>
              <w:pStyle w:val="af4"/>
              <w:spacing w:line="200" w:lineRule="atLeast"/>
              <w:jc w:val="right"/>
            </w:pPr>
          </w:p>
        </w:tc>
        <w:tc>
          <w:tcPr>
            <w:tcW w:w="4999" w:type="dxa"/>
          </w:tcPr>
          <w:p w:rsidR="00974AE9" w:rsidRPr="00792EAB" w:rsidRDefault="00974AE9" w:rsidP="007271D2">
            <w:pPr>
              <w:pStyle w:val="af4"/>
              <w:spacing w:line="200" w:lineRule="atLeast"/>
              <w:jc w:val="center"/>
              <w:rPr>
                <w:color w:val="000000"/>
              </w:rPr>
            </w:pPr>
            <w:r w:rsidRPr="00792EAB">
              <w:rPr>
                <w:color w:val="000000"/>
              </w:rPr>
              <w:t>Приложение № 1</w:t>
            </w:r>
          </w:p>
          <w:p w:rsidR="00974AE9" w:rsidRPr="00792EAB" w:rsidRDefault="00974AE9" w:rsidP="007271D2">
            <w:pPr>
              <w:pStyle w:val="af4"/>
              <w:spacing w:line="200" w:lineRule="atLeast"/>
              <w:jc w:val="center"/>
              <w:rPr>
                <w:color w:val="000000"/>
              </w:rPr>
            </w:pPr>
            <w:r w:rsidRPr="00792EAB">
              <w:rPr>
                <w:color w:val="000000"/>
              </w:rPr>
              <w:t>к постановлению</w:t>
            </w:r>
          </w:p>
          <w:p w:rsidR="00974AE9" w:rsidRPr="00792EAB" w:rsidRDefault="00974AE9" w:rsidP="007271D2">
            <w:pPr>
              <w:pStyle w:val="af4"/>
              <w:spacing w:line="200" w:lineRule="atLeast"/>
              <w:jc w:val="center"/>
              <w:rPr>
                <w:rFonts w:eastAsia="Arial CYR"/>
                <w:color w:val="000000"/>
              </w:rPr>
            </w:pPr>
            <w:r w:rsidRPr="00792EAB">
              <w:rPr>
                <w:rFonts w:eastAsia="Arial CYR"/>
                <w:color w:val="000000"/>
              </w:rPr>
              <w:t>администрации Альбусь-Сюрбеевского</w:t>
            </w:r>
          </w:p>
          <w:p w:rsidR="00974AE9" w:rsidRPr="00792EAB" w:rsidRDefault="00974AE9" w:rsidP="007271D2">
            <w:pPr>
              <w:pStyle w:val="af4"/>
              <w:spacing w:line="200" w:lineRule="atLeast"/>
              <w:jc w:val="center"/>
              <w:rPr>
                <w:rFonts w:eastAsia="Arial CYR"/>
                <w:color w:val="000000"/>
              </w:rPr>
            </w:pPr>
            <w:r w:rsidRPr="00792EAB">
              <w:rPr>
                <w:rFonts w:eastAsia="Arial CYR"/>
                <w:color w:val="000000"/>
              </w:rPr>
              <w:t>сельского поселения</w:t>
            </w:r>
          </w:p>
          <w:p w:rsidR="00974AE9" w:rsidRPr="00792EAB" w:rsidRDefault="00974AE9" w:rsidP="007271D2">
            <w:pPr>
              <w:pStyle w:val="af4"/>
              <w:spacing w:line="200" w:lineRule="atLeast"/>
              <w:jc w:val="center"/>
            </w:pPr>
            <w:r w:rsidRPr="00792EAB">
              <w:rPr>
                <w:rFonts w:eastAsia="Arial CYR"/>
                <w:color w:val="000000"/>
              </w:rPr>
              <w:t>от 20.12.2021 г. № 64</w:t>
            </w:r>
          </w:p>
        </w:tc>
      </w:tr>
      <w:tr w:rsidR="00974AE9" w:rsidRPr="00792EAB" w:rsidTr="007271D2">
        <w:trPr>
          <w:trHeight w:val="70"/>
        </w:trPr>
        <w:tc>
          <w:tcPr>
            <w:tcW w:w="4998" w:type="dxa"/>
          </w:tcPr>
          <w:p w:rsidR="00974AE9" w:rsidRPr="00792EAB" w:rsidRDefault="00974AE9" w:rsidP="007271D2">
            <w:pPr>
              <w:pStyle w:val="af4"/>
              <w:spacing w:line="200" w:lineRule="atLeast"/>
              <w:jc w:val="right"/>
            </w:pPr>
          </w:p>
        </w:tc>
        <w:tc>
          <w:tcPr>
            <w:tcW w:w="4999" w:type="dxa"/>
          </w:tcPr>
          <w:p w:rsidR="00974AE9" w:rsidRPr="00792EAB" w:rsidRDefault="00974AE9" w:rsidP="007271D2">
            <w:pPr>
              <w:pStyle w:val="af4"/>
              <w:spacing w:line="200" w:lineRule="atLeast"/>
              <w:jc w:val="right"/>
            </w:pPr>
          </w:p>
        </w:tc>
      </w:tr>
      <w:tr w:rsidR="00974AE9" w:rsidRPr="00792EAB" w:rsidTr="007271D2">
        <w:tc>
          <w:tcPr>
            <w:tcW w:w="4998" w:type="dxa"/>
          </w:tcPr>
          <w:p w:rsidR="00974AE9" w:rsidRPr="00792EAB" w:rsidRDefault="00974AE9" w:rsidP="007271D2">
            <w:pPr>
              <w:pStyle w:val="af4"/>
              <w:spacing w:line="200" w:lineRule="atLeast"/>
              <w:jc w:val="right"/>
            </w:pPr>
          </w:p>
        </w:tc>
        <w:tc>
          <w:tcPr>
            <w:tcW w:w="4999" w:type="dxa"/>
          </w:tcPr>
          <w:p w:rsidR="00974AE9" w:rsidRPr="00792EAB" w:rsidRDefault="00974AE9" w:rsidP="007271D2">
            <w:pPr>
              <w:pStyle w:val="af4"/>
              <w:spacing w:line="200" w:lineRule="atLeast"/>
              <w:jc w:val="center"/>
              <w:rPr>
                <w:rFonts w:eastAsia="Arial CYR"/>
                <w:color w:val="000000"/>
              </w:rPr>
            </w:pPr>
          </w:p>
        </w:tc>
      </w:tr>
    </w:tbl>
    <w:p w:rsidR="00974AE9" w:rsidRPr="00792EAB" w:rsidRDefault="00974AE9" w:rsidP="00974AE9">
      <w:pPr>
        <w:widowControl w:val="0"/>
        <w:autoSpaceDE w:val="0"/>
        <w:autoSpaceDN w:val="0"/>
        <w:adjustRightInd w:val="0"/>
        <w:jc w:val="center"/>
        <w:rPr>
          <w:sz w:val="24"/>
          <w:szCs w:val="24"/>
        </w:rPr>
      </w:pPr>
      <w:r w:rsidRPr="00792EAB">
        <w:rPr>
          <w:sz w:val="24"/>
          <w:szCs w:val="24"/>
        </w:rPr>
        <w:t>ЗАЯВКА</w:t>
      </w:r>
    </w:p>
    <w:p w:rsidR="00974AE9" w:rsidRPr="00792EAB" w:rsidRDefault="00974AE9" w:rsidP="00974AE9">
      <w:pPr>
        <w:widowControl w:val="0"/>
        <w:autoSpaceDE w:val="0"/>
        <w:autoSpaceDN w:val="0"/>
        <w:adjustRightInd w:val="0"/>
        <w:jc w:val="center"/>
        <w:rPr>
          <w:sz w:val="24"/>
          <w:szCs w:val="24"/>
        </w:rPr>
      </w:pPr>
      <w:r w:rsidRPr="00792EAB">
        <w:rPr>
          <w:sz w:val="24"/>
          <w:szCs w:val="24"/>
        </w:rPr>
        <w:t>на участие в аукционе по приобретению права на заключение д</w:t>
      </w:r>
      <w:r w:rsidRPr="00792EAB">
        <w:rPr>
          <w:sz w:val="24"/>
          <w:szCs w:val="24"/>
        </w:rPr>
        <w:t>о</w:t>
      </w:r>
      <w:r w:rsidRPr="00792EAB">
        <w:rPr>
          <w:sz w:val="24"/>
          <w:szCs w:val="24"/>
        </w:rPr>
        <w:t>говора</w:t>
      </w:r>
    </w:p>
    <w:p w:rsidR="00974AE9" w:rsidRPr="00792EAB" w:rsidRDefault="00974AE9" w:rsidP="00974AE9">
      <w:pPr>
        <w:widowControl w:val="0"/>
        <w:autoSpaceDE w:val="0"/>
        <w:autoSpaceDN w:val="0"/>
        <w:adjustRightInd w:val="0"/>
        <w:jc w:val="center"/>
        <w:rPr>
          <w:noProof/>
          <w:sz w:val="24"/>
          <w:szCs w:val="24"/>
        </w:rPr>
      </w:pPr>
      <w:r w:rsidRPr="00792EAB">
        <w:rPr>
          <w:sz w:val="24"/>
          <w:szCs w:val="24"/>
        </w:rPr>
        <w:t xml:space="preserve">на право размещения нестационарного торгового объекта </w:t>
      </w:r>
      <w:r w:rsidRPr="00792EAB">
        <w:rPr>
          <w:noProof/>
          <w:sz w:val="24"/>
          <w:szCs w:val="24"/>
        </w:rPr>
        <w:t>на территории Альбусь-Сюрбеевского сельского поселения Комсомольского района (для индивидуального предпринимателя)</w:t>
      </w:r>
    </w:p>
    <w:p w:rsidR="00974AE9" w:rsidRPr="00792EAB" w:rsidRDefault="00974AE9" w:rsidP="00974AE9">
      <w:pPr>
        <w:widowControl w:val="0"/>
        <w:autoSpaceDE w:val="0"/>
        <w:autoSpaceDN w:val="0"/>
        <w:adjustRightInd w:val="0"/>
        <w:jc w:val="center"/>
        <w:rPr>
          <w:noProof/>
          <w:sz w:val="24"/>
          <w:szCs w:val="24"/>
        </w:rPr>
      </w:pPr>
    </w:p>
    <w:p w:rsidR="00974AE9" w:rsidRPr="00792EAB" w:rsidRDefault="00974AE9" w:rsidP="00974AE9">
      <w:pPr>
        <w:widowControl w:val="0"/>
        <w:autoSpaceDE w:val="0"/>
        <w:autoSpaceDN w:val="0"/>
        <w:adjustRightInd w:val="0"/>
        <w:ind w:firstLine="567"/>
        <w:rPr>
          <w:sz w:val="24"/>
          <w:szCs w:val="24"/>
        </w:rPr>
      </w:pPr>
      <w:r w:rsidRPr="00792EAB">
        <w:rPr>
          <w:sz w:val="24"/>
          <w:szCs w:val="24"/>
        </w:rPr>
        <w:t>Я, __________________________________________________________________________</w:t>
      </w:r>
    </w:p>
    <w:p w:rsidR="00974AE9" w:rsidRPr="00792EAB" w:rsidRDefault="00974AE9" w:rsidP="00974AE9">
      <w:pPr>
        <w:widowControl w:val="0"/>
        <w:autoSpaceDE w:val="0"/>
        <w:autoSpaceDN w:val="0"/>
        <w:adjustRightInd w:val="0"/>
        <w:jc w:val="center"/>
        <w:rPr>
          <w:sz w:val="24"/>
          <w:szCs w:val="24"/>
        </w:rPr>
      </w:pPr>
      <w:r w:rsidRPr="00792EAB">
        <w:rPr>
          <w:sz w:val="24"/>
          <w:szCs w:val="24"/>
        </w:rPr>
        <w:t>(ФИО индивидуального предприним</w:t>
      </w:r>
      <w:r w:rsidRPr="00792EAB">
        <w:rPr>
          <w:sz w:val="24"/>
          <w:szCs w:val="24"/>
        </w:rPr>
        <w:t>а</w:t>
      </w:r>
      <w:r w:rsidRPr="00792EAB">
        <w:rPr>
          <w:sz w:val="24"/>
          <w:szCs w:val="24"/>
        </w:rPr>
        <w:t>теля, подавшего заявку)</w:t>
      </w:r>
    </w:p>
    <w:p w:rsidR="00974AE9" w:rsidRPr="00792EAB" w:rsidRDefault="00974AE9" w:rsidP="00974AE9">
      <w:pPr>
        <w:widowControl w:val="0"/>
        <w:autoSpaceDE w:val="0"/>
        <w:autoSpaceDN w:val="0"/>
        <w:adjustRightInd w:val="0"/>
        <w:rPr>
          <w:sz w:val="24"/>
          <w:szCs w:val="24"/>
        </w:rPr>
      </w:pPr>
      <w:r w:rsidRPr="00792EAB">
        <w:rPr>
          <w:sz w:val="24"/>
          <w:szCs w:val="24"/>
        </w:rPr>
        <w:t>________________________________________________</w:t>
      </w:r>
      <w:r w:rsidR="00DB31A2">
        <w:rPr>
          <w:sz w:val="24"/>
          <w:szCs w:val="24"/>
        </w:rPr>
        <w:t>______________________________</w:t>
      </w:r>
    </w:p>
    <w:p w:rsidR="00974AE9" w:rsidRPr="00792EAB" w:rsidRDefault="00974AE9" w:rsidP="00974AE9">
      <w:pPr>
        <w:widowControl w:val="0"/>
        <w:autoSpaceDE w:val="0"/>
        <w:autoSpaceDN w:val="0"/>
        <w:adjustRightInd w:val="0"/>
        <w:jc w:val="center"/>
        <w:rPr>
          <w:sz w:val="24"/>
          <w:szCs w:val="24"/>
        </w:rPr>
      </w:pPr>
      <w:r w:rsidRPr="00792EAB">
        <w:rPr>
          <w:sz w:val="24"/>
          <w:szCs w:val="24"/>
        </w:rPr>
        <w:t>(ИНН, № свидетельства о государственной регистрации ИП)</w:t>
      </w:r>
    </w:p>
    <w:p w:rsidR="00974AE9" w:rsidRPr="00792EAB" w:rsidRDefault="00974AE9" w:rsidP="00974AE9">
      <w:pPr>
        <w:widowControl w:val="0"/>
        <w:autoSpaceDE w:val="0"/>
        <w:autoSpaceDN w:val="0"/>
        <w:adjustRightInd w:val="0"/>
        <w:rPr>
          <w:sz w:val="24"/>
          <w:szCs w:val="24"/>
        </w:rPr>
      </w:pPr>
    </w:p>
    <w:p w:rsidR="00974AE9" w:rsidRPr="00D06B4C" w:rsidRDefault="00974AE9" w:rsidP="00974AE9">
      <w:pPr>
        <w:widowControl w:val="0"/>
        <w:autoSpaceDE w:val="0"/>
        <w:autoSpaceDN w:val="0"/>
        <w:adjustRightInd w:val="0"/>
        <w:rPr>
          <w:sz w:val="24"/>
          <w:szCs w:val="24"/>
        </w:rPr>
      </w:pPr>
      <w:r w:rsidRPr="00D06B4C">
        <w:rPr>
          <w:sz w:val="24"/>
          <w:szCs w:val="24"/>
        </w:rPr>
        <w:t>заявляю о своем намерении принять участие в открытом аукционе по приобретению права на заключение договора на право размещения н</w:t>
      </w:r>
      <w:r w:rsidRPr="00D06B4C">
        <w:rPr>
          <w:sz w:val="24"/>
          <w:szCs w:val="24"/>
        </w:rPr>
        <w:t>е</w:t>
      </w:r>
      <w:r w:rsidRPr="00D06B4C">
        <w:rPr>
          <w:sz w:val="24"/>
          <w:szCs w:val="24"/>
        </w:rPr>
        <w:t>стационарного торгового объекта по адресу: _______________________________________________________</w:t>
      </w:r>
      <w:r w:rsidR="00DB31A2">
        <w:rPr>
          <w:sz w:val="24"/>
          <w:szCs w:val="24"/>
        </w:rPr>
        <w:t>_______________________</w:t>
      </w:r>
    </w:p>
    <w:p w:rsidR="00974AE9" w:rsidRPr="00D06B4C" w:rsidRDefault="00974AE9" w:rsidP="00974AE9">
      <w:pPr>
        <w:widowControl w:val="0"/>
        <w:autoSpaceDE w:val="0"/>
        <w:autoSpaceDN w:val="0"/>
        <w:adjustRightInd w:val="0"/>
        <w:rPr>
          <w:sz w:val="24"/>
          <w:szCs w:val="24"/>
        </w:rPr>
      </w:pPr>
      <w:r w:rsidRPr="00D06B4C">
        <w:rPr>
          <w:sz w:val="24"/>
          <w:szCs w:val="24"/>
        </w:rPr>
        <w:t>________________________________________________</w:t>
      </w:r>
      <w:r w:rsidR="00DB31A2">
        <w:rPr>
          <w:sz w:val="24"/>
          <w:szCs w:val="24"/>
        </w:rPr>
        <w:t>______________________________</w:t>
      </w:r>
    </w:p>
    <w:p w:rsidR="00974AE9" w:rsidRPr="00D06B4C" w:rsidRDefault="00974AE9" w:rsidP="00974AE9">
      <w:pPr>
        <w:widowControl w:val="0"/>
        <w:autoSpaceDE w:val="0"/>
        <w:autoSpaceDN w:val="0"/>
        <w:adjustRightInd w:val="0"/>
        <w:rPr>
          <w:sz w:val="24"/>
          <w:szCs w:val="24"/>
        </w:rPr>
      </w:pPr>
      <w:r w:rsidRPr="00D06B4C">
        <w:rPr>
          <w:sz w:val="24"/>
          <w:szCs w:val="24"/>
        </w:rPr>
        <w:t xml:space="preserve"> для __________________________________________________________________</w:t>
      </w:r>
      <w:r>
        <w:rPr>
          <w:sz w:val="24"/>
          <w:szCs w:val="24"/>
        </w:rPr>
        <w:t>___________</w:t>
      </w:r>
      <w:r w:rsidRPr="00D06B4C">
        <w:rPr>
          <w:sz w:val="24"/>
          <w:szCs w:val="24"/>
        </w:rPr>
        <w:t>.</w:t>
      </w:r>
    </w:p>
    <w:p w:rsidR="00974AE9" w:rsidRDefault="00974AE9" w:rsidP="00974AE9">
      <w:pPr>
        <w:widowControl w:val="0"/>
        <w:autoSpaceDE w:val="0"/>
        <w:autoSpaceDN w:val="0"/>
        <w:adjustRightInd w:val="0"/>
        <w:jc w:val="center"/>
        <w:rPr>
          <w:sz w:val="24"/>
          <w:szCs w:val="24"/>
        </w:rPr>
      </w:pPr>
      <w:r w:rsidRPr="00D06B4C">
        <w:rPr>
          <w:sz w:val="24"/>
          <w:szCs w:val="24"/>
        </w:rPr>
        <w:t>(указать вид деятельности объекта)</w:t>
      </w:r>
    </w:p>
    <w:p w:rsidR="00974AE9" w:rsidRDefault="00974AE9" w:rsidP="00974AE9">
      <w:pPr>
        <w:widowControl w:val="0"/>
        <w:autoSpaceDE w:val="0"/>
        <w:autoSpaceDN w:val="0"/>
        <w:adjustRightInd w:val="0"/>
        <w:ind w:firstLine="567"/>
        <w:jc w:val="both"/>
        <w:rPr>
          <w:sz w:val="24"/>
          <w:szCs w:val="24"/>
        </w:rPr>
      </w:pPr>
      <w:r w:rsidRPr="00D06B4C">
        <w:rPr>
          <w:sz w:val="24"/>
          <w:szCs w:val="24"/>
        </w:rPr>
        <w:t>С условиями проведения аукциона и порядком проведения аукциона ознакомлен(а) и согл</w:t>
      </w:r>
      <w:r w:rsidRPr="00D06B4C">
        <w:rPr>
          <w:sz w:val="24"/>
          <w:szCs w:val="24"/>
        </w:rPr>
        <w:t>а</w:t>
      </w:r>
      <w:r w:rsidRPr="00D06B4C">
        <w:rPr>
          <w:sz w:val="24"/>
          <w:szCs w:val="24"/>
        </w:rPr>
        <w:t>сен(а).</w:t>
      </w:r>
    </w:p>
    <w:p w:rsidR="00974AE9" w:rsidRPr="00D06B4C" w:rsidRDefault="00974AE9" w:rsidP="00974AE9">
      <w:pPr>
        <w:widowControl w:val="0"/>
        <w:autoSpaceDE w:val="0"/>
        <w:autoSpaceDN w:val="0"/>
        <w:adjustRightInd w:val="0"/>
        <w:ind w:firstLine="567"/>
        <w:jc w:val="both"/>
        <w:rPr>
          <w:sz w:val="24"/>
          <w:szCs w:val="24"/>
        </w:rPr>
      </w:pPr>
      <w:r w:rsidRPr="00D06B4C">
        <w:rPr>
          <w:sz w:val="24"/>
          <w:szCs w:val="24"/>
        </w:rPr>
        <w:t>Решение о результатах аукциона прошу сообщить по адресу:</w:t>
      </w:r>
    </w:p>
    <w:p w:rsidR="00974AE9" w:rsidRPr="00D06B4C" w:rsidRDefault="00974AE9" w:rsidP="00974AE9">
      <w:pPr>
        <w:widowControl w:val="0"/>
        <w:autoSpaceDE w:val="0"/>
        <w:autoSpaceDN w:val="0"/>
        <w:adjustRightInd w:val="0"/>
        <w:rPr>
          <w:sz w:val="24"/>
          <w:szCs w:val="24"/>
        </w:rPr>
      </w:pPr>
      <w:r w:rsidRPr="00D06B4C">
        <w:rPr>
          <w:sz w:val="24"/>
          <w:szCs w:val="24"/>
        </w:rPr>
        <w:t>______________________________________________________________________________</w:t>
      </w:r>
    </w:p>
    <w:p w:rsidR="00974AE9" w:rsidRPr="00D06B4C" w:rsidRDefault="00974AE9" w:rsidP="00974AE9">
      <w:pPr>
        <w:widowControl w:val="0"/>
        <w:autoSpaceDE w:val="0"/>
        <w:autoSpaceDN w:val="0"/>
        <w:adjustRightInd w:val="0"/>
        <w:rPr>
          <w:sz w:val="24"/>
          <w:szCs w:val="24"/>
        </w:rPr>
      </w:pPr>
      <w:r w:rsidRPr="00D06B4C">
        <w:rPr>
          <w:sz w:val="24"/>
          <w:szCs w:val="24"/>
        </w:rPr>
        <w:t>_____________________________________________________</w:t>
      </w:r>
      <w:r w:rsidR="00DB31A2">
        <w:rPr>
          <w:sz w:val="24"/>
          <w:szCs w:val="24"/>
        </w:rPr>
        <w:t>_________________________</w:t>
      </w:r>
    </w:p>
    <w:p w:rsidR="00974AE9" w:rsidRPr="00342F7D" w:rsidRDefault="00974AE9" w:rsidP="00974AE9">
      <w:pPr>
        <w:widowControl w:val="0"/>
        <w:autoSpaceDE w:val="0"/>
        <w:autoSpaceDN w:val="0"/>
        <w:adjustRightInd w:val="0"/>
        <w:ind w:firstLine="567"/>
        <w:jc w:val="both"/>
        <w:rPr>
          <w:sz w:val="24"/>
          <w:szCs w:val="24"/>
        </w:rPr>
      </w:pPr>
      <w:r w:rsidRPr="00342F7D">
        <w:rPr>
          <w:sz w:val="24"/>
          <w:szCs w:val="24"/>
        </w:rPr>
        <w:t xml:space="preserve">Настоящей заявкой подтверждаю, что в отношении меня не имеется решения </w:t>
      </w:r>
      <w:r w:rsidRPr="00342F7D">
        <w:rPr>
          <w:sz w:val="24"/>
          <w:szCs w:val="24"/>
        </w:rPr>
        <w:lastRenderedPageBreak/>
        <w:t>арбитражного суда о признании меня банкротом и об открытии конкурсного производства, деятельность не приостановлена в порядке, предусмотренном </w:t>
      </w:r>
      <w:r w:rsidRPr="00837F27">
        <w:rPr>
          <w:sz w:val="24"/>
          <w:szCs w:val="24"/>
        </w:rPr>
        <w:t>Кодексом</w:t>
      </w:r>
      <w:r w:rsidRPr="00342F7D">
        <w:rPr>
          <w:sz w:val="24"/>
          <w:szCs w:val="24"/>
        </w:rPr>
        <w:t> Российской Федерации об административных правонарушениях.</w:t>
      </w:r>
    </w:p>
    <w:p w:rsidR="00974AE9" w:rsidRPr="00342F7D" w:rsidRDefault="00974AE9" w:rsidP="00974AE9">
      <w:pPr>
        <w:widowControl w:val="0"/>
        <w:autoSpaceDE w:val="0"/>
        <w:autoSpaceDN w:val="0"/>
        <w:adjustRightInd w:val="0"/>
        <w:ind w:firstLine="567"/>
        <w:jc w:val="both"/>
        <w:rPr>
          <w:sz w:val="24"/>
          <w:szCs w:val="24"/>
        </w:rPr>
      </w:pPr>
      <w:r w:rsidRPr="00342F7D">
        <w:rPr>
          <w:sz w:val="24"/>
          <w:szCs w:val="24"/>
        </w:rPr>
        <w:t xml:space="preserve">Я согласен(а) с тем, что в случае принятия организатором аукциона решения о заключении со мной договора на право размещения нестационарного торгового объекта, в случае отказа от его подписания, моего уклонения от заключения договора или в случае принятия организатором аукциона решения о подписании со мной протокола об итогах открытого аукциона на право размещения нестационарного торгового объекта, в случае отказа от его подписания, моего уклонения от подписания данного протокола внесенная мной сумма задатка мне не возвращается, а перечисляется в доход бюджета </w:t>
      </w:r>
      <w:r>
        <w:rPr>
          <w:sz w:val="24"/>
          <w:szCs w:val="24"/>
        </w:rPr>
        <w:t xml:space="preserve">Альбусь-Сюрбеевского сельского поселения </w:t>
      </w:r>
      <w:r w:rsidRPr="00342F7D">
        <w:rPr>
          <w:sz w:val="24"/>
          <w:szCs w:val="24"/>
        </w:rPr>
        <w:t>Комсомольского района. До подписания договора на право размещения нестационарного торгового объекта настоящая заявка будет считаться имеющей силу договора между нами.</w:t>
      </w:r>
    </w:p>
    <w:p w:rsidR="00974AE9" w:rsidRPr="00342F7D" w:rsidRDefault="00974AE9" w:rsidP="00974AE9">
      <w:pPr>
        <w:widowControl w:val="0"/>
        <w:autoSpaceDE w:val="0"/>
        <w:autoSpaceDN w:val="0"/>
        <w:adjustRightInd w:val="0"/>
        <w:ind w:firstLine="567"/>
        <w:jc w:val="both"/>
        <w:rPr>
          <w:sz w:val="24"/>
          <w:szCs w:val="24"/>
        </w:rPr>
      </w:pPr>
      <w:r w:rsidRPr="00342F7D">
        <w:rPr>
          <w:sz w:val="24"/>
          <w:szCs w:val="24"/>
        </w:rPr>
        <w:t>В случае возврата задатка прошу Вас вернуть средства по вышеуказанным реквизитам.</w:t>
      </w:r>
    </w:p>
    <w:p w:rsidR="00974AE9" w:rsidRDefault="00974AE9" w:rsidP="00974AE9">
      <w:pPr>
        <w:widowControl w:val="0"/>
        <w:autoSpaceDE w:val="0"/>
        <w:autoSpaceDN w:val="0"/>
        <w:adjustRightInd w:val="0"/>
        <w:ind w:firstLine="567"/>
        <w:jc w:val="both"/>
        <w:rPr>
          <w:sz w:val="24"/>
          <w:szCs w:val="24"/>
        </w:rPr>
      </w:pPr>
      <w:r w:rsidRPr="00342F7D">
        <w:rPr>
          <w:sz w:val="24"/>
          <w:szCs w:val="24"/>
        </w:rPr>
        <w:t>Банковские реквизиты:</w:t>
      </w:r>
    </w:p>
    <w:p w:rsidR="00974AE9" w:rsidRPr="00D06B4C" w:rsidRDefault="00974AE9" w:rsidP="00974AE9">
      <w:pPr>
        <w:widowControl w:val="0"/>
        <w:autoSpaceDE w:val="0"/>
        <w:autoSpaceDN w:val="0"/>
        <w:adjustRightInd w:val="0"/>
        <w:jc w:val="both"/>
        <w:rPr>
          <w:sz w:val="24"/>
          <w:szCs w:val="24"/>
        </w:rPr>
      </w:pPr>
      <w:r w:rsidRPr="00D06B4C">
        <w:rPr>
          <w:sz w:val="24"/>
          <w:szCs w:val="24"/>
        </w:rPr>
        <w:t>_________________________________________________</w:t>
      </w:r>
      <w:r w:rsidR="0092111A">
        <w:rPr>
          <w:sz w:val="24"/>
          <w:szCs w:val="24"/>
        </w:rPr>
        <w:t>_____________________________</w:t>
      </w:r>
    </w:p>
    <w:p w:rsidR="00974AE9" w:rsidRPr="00D06B4C" w:rsidRDefault="00974AE9" w:rsidP="00974AE9">
      <w:pPr>
        <w:widowControl w:val="0"/>
        <w:autoSpaceDE w:val="0"/>
        <w:autoSpaceDN w:val="0"/>
        <w:adjustRightInd w:val="0"/>
        <w:rPr>
          <w:sz w:val="24"/>
          <w:szCs w:val="24"/>
        </w:rPr>
      </w:pPr>
      <w:r w:rsidRPr="00D06B4C">
        <w:rPr>
          <w:sz w:val="24"/>
          <w:szCs w:val="24"/>
        </w:rPr>
        <w:t>_________________________________________________</w:t>
      </w:r>
      <w:r w:rsidR="0092111A">
        <w:rPr>
          <w:sz w:val="24"/>
          <w:szCs w:val="24"/>
        </w:rPr>
        <w:t>_____________________________</w:t>
      </w:r>
    </w:p>
    <w:p w:rsidR="00974AE9" w:rsidRPr="00D06B4C" w:rsidRDefault="00974AE9" w:rsidP="00974AE9">
      <w:pPr>
        <w:widowControl w:val="0"/>
        <w:autoSpaceDE w:val="0"/>
        <w:autoSpaceDN w:val="0"/>
        <w:adjustRightInd w:val="0"/>
        <w:ind w:firstLine="567"/>
        <w:rPr>
          <w:sz w:val="24"/>
          <w:szCs w:val="24"/>
        </w:rPr>
      </w:pPr>
      <w:r w:rsidRPr="00D06B4C">
        <w:rPr>
          <w:sz w:val="24"/>
          <w:szCs w:val="24"/>
        </w:rPr>
        <w:t>Номер телефона: __________________________________</w:t>
      </w:r>
      <w:r>
        <w:rPr>
          <w:sz w:val="24"/>
          <w:szCs w:val="24"/>
        </w:rPr>
        <w:t>___________________________</w:t>
      </w:r>
    </w:p>
    <w:p w:rsidR="00974AE9" w:rsidRDefault="00974AE9" w:rsidP="00974AE9">
      <w:pPr>
        <w:widowControl w:val="0"/>
        <w:autoSpaceDE w:val="0"/>
        <w:autoSpaceDN w:val="0"/>
        <w:adjustRightInd w:val="0"/>
        <w:rPr>
          <w:sz w:val="24"/>
          <w:szCs w:val="24"/>
        </w:rPr>
      </w:pPr>
    </w:p>
    <w:p w:rsidR="00974AE9" w:rsidRDefault="00974AE9" w:rsidP="0092111A">
      <w:pPr>
        <w:widowControl w:val="0"/>
        <w:autoSpaceDE w:val="0"/>
        <w:autoSpaceDN w:val="0"/>
        <w:adjustRightInd w:val="0"/>
        <w:rPr>
          <w:sz w:val="24"/>
          <w:szCs w:val="24"/>
        </w:rPr>
      </w:pPr>
      <w:r w:rsidRPr="00342F7D">
        <w:rPr>
          <w:sz w:val="24"/>
          <w:szCs w:val="24"/>
        </w:rPr>
        <w:t>Индивидуальный предприниматель</w:t>
      </w:r>
      <w:r>
        <w:rPr>
          <w:sz w:val="24"/>
          <w:szCs w:val="24"/>
        </w:rPr>
        <w:t xml:space="preserve">   _______________  </w:t>
      </w:r>
      <w:r w:rsidR="0092111A">
        <w:rPr>
          <w:sz w:val="24"/>
          <w:szCs w:val="24"/>
        </w:rPr>
        <w:t xml:space="preserve">                  </w:t>
      </w:r>
      <w:r>
        <w:rPr>
          <w:sz w:val="24"/>
          <w:szCs w:val="24"/>
        </w:rPr>
        <w:t>_________________________________</w:t>
      </w:r>
    </w:p>
    <w:p w:rsidR="00974AE9" w:rsidRDefault="00974AE9" w:rsidP="00974AE9">
      <w:pPr>
        <w:widowControl w:val="0"/>
        <w:autoSpaceDE w:val="0"/>
        <w:autoSpaceDN w:val="0"/>
        <w:adjustRightInd w:val="0"/>
        <w:rPr>
          <w:sz w:val="24"/>
          <w:szCs w:val="24"/>
        </w:rPr>
      </w:pPr>
      <w:r w:rsidRPr="00D06B4C">
        <w:rPr>
          <w:sz w:val="24"/>
          <w:szCs w:val="24"/>
        </w:rPr>
        <w:t xml:space="preserve">                            </w:t>
      </w:r>
      <w:r>
        <w:rPr>
          <w:sz w:val="24"/>
          <w:szCs w:val="24"/>
        </w:rPr>
        <w:t>(подпись</w:t>
      </w:r>
      <w:r w:rsidRPr="00D06B4C">
        <w:rPr>
          <w:sz w:val="24"/>
          <w:szCs w:val="24"/>
        </w:rPr>
        <w:t>)</w:t>
      </w:r>
      <w:r>
        <w:rPr>
          <w:sz w:val="24"/>
          <w:szCs w:val="24"/>
        </w:rPr>
        <w:t xml:space="preserve">                       (расшифровка подписи)</w:t>
      </w:r>
    </w:p>
    <w:p w:rsidR="00974AE9" w:rsidRDefault="00974AE9" w:rsidP="00974AE9">
      <w:pPr>
        <w:widowControl w:val="0"/>
        <w:autoSpaceDE w:val="0"/>
        <w:autoSpaceDN w:val="0"/>
        <w:adjustRightInd w:val="0"/>
        <w:rPr>
          <w:sz w:val="24"/>
          <w:szCs w:val="24"/>
        </w:rPr>
      </w:pPr>
      <w:r>
        <w:rPr>
          <w:sz w:val="24"/>
          <w:szCs w:val="24"/>
        </w:rPr>
        <w:t xml:space="preserve"> «____» ____________</w:t>
      </w:r>
      <w:r w:rsidRPr="00D06B4C">
        <w:rPr>
          <w:sz w:val="24"/>
          <w:szCs w:val="24"/>
        </w:rPr>
        <w:t xml:space="preserve"> 20___ года         </w:t>
      </w:r>
      <w:r>
        <w:rPr>
          <w:sz w:val="24"/>
          <w:szCs w:val="24"/>
        </w:rPr>
        <w:t xml:space="preserve"> </w:t>
      </w:r>
    </w:p>
    <w:p w:rsidR="00974AE9" w:rsidRDefault="00974AE9" w:rsidP="00974AE9">
      <w:pPr>
        <w:widowControl w:val="0"/>
        <w:autoSpaceDE w:val="0"/>
        <w:autoSpaceDN w:val="0"/>
        <w:adjustRightInd w:val="0"/>
        <w:jc w:val="center"/>
        <w:rPr>
          <w:sz w:val="24"/>
          <w:szCs w:val="24"/>
        </w:rPr>
      </w:pPr>
    </w:p>
    <w:p w:rsidR="00974AE9" w:rsidRDefault="00974AE9" w:rsidP="00974AE9">
      <w:pPr>
        <w:widowControl w:val="0"/>
        <w:autoSpaceDE w:val="0"/>
        <w:autoSpaceDN w:val="0"/>
        <w:adjustRightInd w:val="0"/>
        <w:jc w:val="center"/>
        <w:rPr>
          <w:sz w:val="24"/>
          <w:szCs w:val="24"/>
        </w:rPr>
      </w:pPr>
      <w:r w:rsidRPr="002B26F0">
        <w:rPr>
          <w:sz w:val="24"/>
          <w:szCs w:val="24"/>
        </w:rPr>
        <w:t>Опись</w:t>
      </w:r>
      <w:r w:rsidRPr="002B26F0">
        <w:rPr>
          <w:sz w:val="24"/>
          <w:szCs w:val="24"/>
        </w:rPr>
        <w:br/>
        <w:t>представленных документов</w:t>
      </w:r>
    </w:p>
    <w:p w:rsidR="00974AE9" w:rsidRDefault="00974AE9" w:rsidP="00974AE9">
      <w:pPr>
        <w:widowControl w:val="0"/>
        <w:autoSpaceDE w:val="0"/>
        <w:autoSpaceDN w:val="0"/>
        <w:adjustRightInd w:val="0"/>
        <w:jc w:val="center"/>
        <w:rPr>
          <w:sz w:val="24"/>
          <w:szCs w:val="24"/>
        </w:rPr>
      </w:pP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803"/>
        <w:gridCol w:w="6593"/>
        <w:gridCol w:w="2789"/>
      </w:tblGrid>
      <w:tr w:rsidR="00974AE9" w:rsidRPr="002B26F0" w:rsidTr="007271D2">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974AE9" w:rsidRPr="002B26F0" w:rsidRDefault="00974AE9" w:rsidP="007271D2">
            <w:pPr>
              <w:jc w:val="center"/>
              <w:rPr>
                <w:color w:val="22272F"/>
                <w:sz w:val="24"/>
                <w:szCs w:val="24"/>
              </w:rPr>
            </w:pPr>
            <w:r w:rsidRPr="002B26F0">
              <w:rPr>
                <w:color w:val="22272F"/>
                <w:sz w:val="24"/>
                <w:szCs w:val="24"/>
              </w:rPr>
              <w:t>N</w:t>
            </w:r>
            <w:r w:rsidRPr="002B26F0">
              <w:rPr>
                <w:color w:val="22272F"/>
                <w:sz w:val="24"/>
                <w:szCs w:val="24"/>
              </w:rPr>
              <w:br/>
              <w:t>п/п</w:t>
            </w:r>
          </w:p>
        </w:tc>
        <w:tc>
          <w:tcPr>
            <w:tcW w:w="6525" w:type="dxa"/>
            <w:tcBorders>
              <w:top w:val="single" w:sz="6" w:space="0" w:color="000000"/>
              <w:left w:val="single" w:sz="6" w:space="0" w:color="000000"/>
              <w:bottom w:val="single" w:sz="6" w:space="0" w:color="000000"/>
              <w:right w:val="single" w:sz="6" w:space="0" w:color="000000"/>
            </w:tcBorders>
            <w:shd w:val="clear" w:color="auto" w:fill="FFFFFF"/>
            <w:hideMark/>
          </w:tcPr>
          <w:p w:rsidR="00974AE9" w:rsidRPr="002B26F0" w:rsidRDefault="00974AE9" w:rsidP="007271D2">
            <w:pPr>
              <w:jc w:val="center"/>
              <w:rPr>
                <w:color w:val="22272F"/>
                <w:sz w:val="24"/>
                <w:szCs w:val="24"/>
              </w:rPr>
            </w:pPr>
            <w:r w:rsidRPr="002B26F0">
              <w:rPr>
                <w:color w:val="22272F"/>
                <w:sz w:val="24"/>
                <w:szCs w:val="24"/>
              </w:rPr>
              <w:t>Наименование документа</w:t>
            </w:r>
          </w:p>
        </w:tc>
        <w:tc>
          <w:tcPr>
            <w:tcW w:w="2760" w:type="dxa"/>
            <w:tcBorders>
              <w:top w:val="single" w:sz="6" w:space="0" w:color="000000"/>
              <w:left w:val="single" w:sz="6" w:space="0" w:color="000000"/>
              <w:bottom w:val="single" w:sz="6" w:space="0" w:color="000000"/>
              <w:right w:val="single" w:sz="6" w:space="0" w:color="000000"/>
            </w:tcBorders>
            <w:shd w:val="clear" w:color="auto" w:fill="FFFFFF"/>
            <w:hideMark/>
          </w:tcPr>
          <w:p w:rsidR="00974AE9" w:rsidRPr="002B26F0" w:rsidRDefault="00974AE9" w:rsidP="007271D2">
            <w:pPr>
              <w:jc w:val="center"/>
              <w:rPr>
                <w:color w:val="22272F"/>
                <w:sz w:val="24"/>
                <w:szCs w:val="24"/>
              </w:rPr>
            </w:pPr>
            <w:r w:rsidRPr="002B26F0">
              <w:rPr>
                <w:color w:val="22272F"/>
                <w:sz w:val="24"/>
                <w:szCs w:val="24"/>
              </w:rPr>
              <w:t>Количество листов</w:t>
            </w:r>
          </w:p>
        </w:tc>
      </w:tr>
      <w:tr w:rsidR="00974AE9" w:rsidRPr="002B26F0" w:rsidTr="007271D2">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974AE9" w:rsidRPr="002B26F0" w:rsidRDefault="00974AE9" w:rsidP="007271D2">
            <w:pPr>
              <w:jc w:val="both"/>
              <w:rPr>
                <w:color w:val="22272F"/>
                <w:sz w:val="24"/>
                <w:szCs w:val="24"/>
              </w:rPr>
            </w:pPr>
            <w:r w:rsidRPr="002B26F0">
              <w:rPr>
                <w:color w:val="22272F"/>
                <w:sz w:val="24"/>
                <w:szCs w:val="24"/>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FFFFFF"/>
            <w:hideMark/>
          </w:tcPr>
          <w:p w:rsidR="00974AE9" w:rsidRPr="002B26F0" w:rsidRDefault="00974AE9" w:rsidP="007271D2">
            <w:pPr>
              <w:jc w:val="both"/>
              <w:rPr>
                <w:color w:val="22272F"/>
                <w:sz w:val="24"/>
                <w:szCs w:val="24"/>
              </w:rPr>
            </w:pPr>
            <w:r w:rsidRPr="002B26F0">
              <w:rPr>
                <w:color w:val="22272F"/>
                <w:sz w:val="24"/>
                <w:szCs w:val="24"/>
              </w:rPr>
              <w:t> </w:t>
            </w:r>
          </w:p>
        </w:tc>
        <w:tc>
          <w:tcPr>
            <w:tcW w:w="2760" w:type="dxa"/>
            <w:tcBorders>
              <w:top w:val="single" w:sz="6" w:space="0" w:color="000000"/>
              <w:left w:val="single" w:sz="6" w:space="0" w:color="000000"/>
              <w:bottom w:val="single" w:sz="6" w:space="0" w:color="000000"/>
              <w:right w:val="single" w:sz="6" w:space="0" w:color="000000"/>
            </w:tcBorders>
            <w:shd w:val="clear" w:color="auto" w:fill="FFFFFF"/>
            <w:hideMark/>
          </w:tcPr>
          <w:p w:rsidR="00974AE9" w:rsidRPr="002B26F0" w:rsidRDefault="00974AE9" w:rsidP="007271D2">
            <w:pPr>
              <w:jc w:val="both"/>
              <w:rPr>
                <w:color w:val="22272F"/>
                <w:sz w:val="24"/>
                <w:szCs w:val="24"/>
              </w:rPr>
            </w:pPr>
            <w:r w:rsidRPr="002B26F0">
              <w:rPr>
                <w:color w:val="22272F"/>
                <w:sz w:val="24"/>
                <w:szCs w:val="24"/>
              </w:rPr>
              <w:t> </w:t>
            </w:r>
          </w:p>
        </w:tc>
      </w:tr>
    </w:tbl>
    <w:p w:rsidR="00974AE9" w:rsidRPr="00D06B4C" w:rsidRDefault="00974AE9" w:rsidP="00974AE9">
      <w:pPr>
        <w:widowControl w:val="0"/>
        <w:autoSpaceDE w:val="0"/>
        <w:autoSpaceDN w:val="0"/>
        <w:adjustRightInd w:val="0"/>
        <w:rPr>
          <w:sz w:val="24"/>
          <w:szCs w:val="24"/>
        </w:rPr>
      </w:pPr>
    </w:p>
    <w:p w:rsidR="00974AE9" w:rsidRDefault="00974AE9" w:rsidP="00974AE9">
      <w:pPr>
        <w:widowControl w:val="0"/>
        <w:autoSpaceDE w:val="0"/>
        <w:autoSpaceDN w:val="0"/>
        <w:adjustRightInd w:val="0"/>
        <w:rPr>
          <w:sz w:val="24"/>
          <w:szCs w:val="24"/>
        </w:rPr>
      </w:pPr>
      <w:r w:rsidRPr="00D06B4C">
        <w:rPr>
          <w:sz w:val="24"/>
          <w:szCs w:val="24"/>
        </w:rPr>
        <w:t>Принято: ______________</w:t>
      </w:r>
      <w:r>
        <w:rPr>
          <w:sz w:val="24"/>
          <w:szCs w:val="24"/>
        </w:rPr>
        <w:t xml:space="preserve">  </w:t>
      </w:r>
      <w:r w:rsidR="00B93C62">
        <w:rPr>
          <w:sz w:val="24"/>
          <w:szCs w:val="24"/>
        </w:rPr>
        <w:t xml:space="preserve">                   </w:t>
      </w:r>
      <w:r>
        <w:rPr>
          <w:sz w:val="24"/>
          <w:szCs w:val="24"/>
        </w:rPr>
        <w:t>__________________________________________________________</w:t>
      </w:r>
    </w:p>
    <w:p w:rsidR="00974AE9" w:rsidRDefault="00974AE9" w:rsidP="00B93C62">
      <w:pPr>
        <w:widowControl w:val="0"/>
        <w:autoSpaceDE w:val="0"/>
        <w:autoSpaceDN w:val="0"/>
        <w:adjustRightInd w:val="0"/>
        <w:spacing w:after="0" w:line="240" w:lineRule="auto"/>
        <w:rPr>
          <w:sz w:val="24"/>
          <w:szCs w:val="24"/>
        </w:rPr>
      </w:pPr>
      <w:r w:rsidRPr="00D06B4C">
        <w:rPr>
          <w:sz w:val="24"/>
          <w:szCs w:val="24"/>
        </w:rPr>
        <w:t xml:space="preserve">              </w:t>
      </w:r>
      <w:r>
        <w:rPr>
          <w:sz w:val="24"/>
          <w:szCs w:val="24"/>
        </w:rPr>
        <w:t xml:space="preserve">       </w:t>
      </w:r>
      <w:r w:rsidRPr="00D06B4C">
        <w:rPr>
          <w:sz w:val="24"/>
          <w:szCs w:val="24"/>
        </w:rPr>
        <w:t>(подпись)</w:t>
      </w:r>
      <w:r w:rsidRPr="002B26F0">
        <w:rPr>
          <w:rFonts w:ascii="Courier New" w:hAnsi="Courier New" w:cs="Courier New"/>
          <w:color w:val="22272F"/>
          <w:sz w:val="21"/>
          <w:szCs w:val="21"/>
        </w:rPr>
        <w:t xml:space="preserve"> </w:t>
      </w:r>
      <w:r>
        <w:rPr>
          <w:rFonts w:ascii="Courier New" w:hAnsi="Courier New" w:cs="Courier New"/>
          <w:color w:val="22272F"/>
          <w:sz w:val="21"/>
          <w:szCs w:val="21"/>
        </w:rPr>
        <w:t xml:space="preserve">          </w:t>
      </w:r>
      <w:r w:rsidRPr="002B26F0">
        <w:rPr>
          <w:sz w:val="24"/>
          <w:szCs w:val="24"/>
        </w:rPr>
        <w:t>(фамилия, имя, отчество (последнее при</w:t>
      </w:r>
      <w:r>
        <w:rPr>
          <w:sz w:val="24"/>
          <w:szCs w:val="24"/>
        </w:rPr>
        <w:t xml:space="preserve"> наличии) </w:t>
      </w:r>
    </w:p>
    <w:p w:rsidR="00974AE9" w:rsidRDefault="00974AE9" w:rsidP="00B93C62">
      <w:pPr>
        <w:widowControl w:val="0"/>
        <w:autoSpaceDE w:val="0"/>
        <w:autoSpaceDN w:val="0"/>
        <w:adjustRightInd w:val="0"/>
        <w:spacing w:after="0" w:line="240" w:lineRule="auto"/>
        <w:rPr>
          <w:sz w:val="24"/>
          <w:szCs w:val="24"/>
        </w:rPr>
      </w:pPr>
      <w:r>
        <w:rPr>
          <w:sz w:val="24"/>
          <w:szCs w:val="24"/>
        </w:rPr>
        <w:t xml:space="preserve">                                                                             лица, </w:t>
      </w:r>
      <w:r w:rsidRPr="002B26F0">
        <w:rPr>
          <w:sz w:val="24"/>
          <w:szCs w:val="24"/>
        </w:rPr>
        <w:t>принявшего документы)</w:t>
      </w:r>
    </w:p>
    <w:p w:rsidR="00974AE9" w:rsidRPr="00D06B4C" w:rsidRDefault="00974AE9" w:rsidP="00974AE9">
      <w:pPr>
        <w:widowControl w:val="0"/>
        <w:autoSpaceDE w:val="0"/>
        <w:autoSpaceDN w:val="0"/>
        <w:adjustRightInd w:val="0"/>
        <w:rPr>
          <w:sz w:val="24"/>
          <w:szCs w:val="24"/>
        </w:rPr>
      </w:pPr>
    </w:p>
    <w:p w:rsidR="00974AE9" w:rsidRPr="00D06B4C" w:rsidRDefault="00974AE9" w:rsidP="00974AE9">
      <w:pPr>
        <w:widowControl w:val="0"/>
        <w:autoSpaceDE w:val="0"/>
        <w:autoSpaceDN w:val="0"/>
        <w:adjustRightInd w:val="0"/>
        <w:rPr>
          <w:sz w:val="24"/>
          <w:szCs w:val="24"/>
        </w:rPr>
      </w:pPr>
      <w:r w:rsidRPr="00D06B4C">
        <w:rPr>
          <w:sz w:val="24"/>
          <w:szCs w:val="24"/>
        </w:rPr>
        <w:t xml:space="preserve">«___» _________________ 20___ года             </w:t>
      </w:r>
    </w:p>
    <w:tbl>
      <w:tblPr>
        <w:tblpPr w:leftFromText="180" w:rightFromText="180" w:vertAnchor="text" w:horzAnchor="margin" w:tblpXSpec="right"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1270D4" w:rsidRPr="00D06B4C" w:rsidTr="001270D4">
        <w:tc>
          <w:tcPr>
            <w:tcW w:w="4217" w:type="dxa"/>
            <w:tcBorders>
              <w:top w:val="nil"/>
              <w:left w:val="nil"/>
              <w:bottom w:val="nil"/>
              <w:right w:val="nil"/>
            </w:tcBorders>
            <w:shd w:val="clear" w:color="auto" w:fill="auto"/>
          </w:tcPr>
          <w:p w:rsidR="001270D4" w:rsidRPr="00D06B4C" w:rsidRDefault="001270D4" w:rsidP="001270D4">
            <w:pPr>
              <w:ind w:firstLine="426"/>
              <w:jc w:val="both"/>
              <w:rPr>
                <w:sz w:val="24"/>
                <w:szCs w:val="24"/>
              </w:rPr>
            </w:pPr>
          </w:p>
        </w:tc>
      </w:tr>
    </w:tbl>
    <w:tbl>
      <w:tblPr>
        <w:tblpPr w:leftFromText="180" w:rightFromText="180" w:vertAnchor="text" w:horzAnchor="margin" w:tblpXSpec="right" w:tblpY="65"/>
        <w:tblW w:w="0" w:type="auto"/>
        <w:tblLook w:val="04A0" w:firstRow="1" w:lastRow="0" w:firstColumn="1" w:lastColumn="0" w:noHBand="0" w:noVBand="1"/>
      </w:tblPr>
      <w:tblGrid>
        <w:gridCol w:w="1896"/>
        <w:gridCol w:w="3370"/>
      </w:tblGrid>
      <w:tr w:rsidR="001270D4" w:rsidRPr="008A477B" w:rsidTr="001270D4">
        <w:tc>
          <w:tcPr>
            <w:tcW w:w="1896" w:type="dxa"/>
          </w:tcPr>
          <w:p w:rsidR="001270D4" w:rsidRPr="008A477B" w:rsidRDefault="001270D4" w:rsidP="001270D4">
            <w:pPr>
              <w:pStyle w:val="af4"/>
              <w:spacing w:line="200" w:lineRule="atLeast"/>
              <w:jc w:val="right"/>
              <w:rPr>
                <w:sz w:val="28"/>
                <w:szCs w:val="28"/>
              </w:rPr>
            </w:pPr>
          </w:p>
        </w:tc>
        <w:tc>
          <w:tcPr>
            <w:tcW w:w="3370" w:type="dxa"/>
          </w:tcPr>
          <w:p w:rsidR="001270D4" w:rsidRPr="008A477B" w:rsidRDefault="001270D4" w:rsidP="001270D4">
            <w:pPr>
              <w:pStyle w:val="af4"/>
              <w:spacing w:line="200" w:lineRule="atLeast"/>
              <w:jc w:val="center"/>
              <w:rPr>
                <w:color w:val="000000"/>
              </w:rPr>
            </w:pPr>
            <w:r>
              <w:rPr>
                <w:color w:val="000000"/>
              </w:rPr>
              <w:t>Приложение № 2</w:t>
            </w:r>
          </w:p>
          <w:p w:rsidR="001270D4" w:rsidRPr="008A477B" w:rsidRDefault="001270D4" w:rsidP="001270D4">
            <w:pPr>
              <w:pStyle w:val="af4"/>
              <w:spacing w:line="200" w:lineRule="atLeast"/>
              <w:jc w:val="center"/>
              <w:rPr>
                <w:color w:val="000000"/>
              </w:rPr>
            </w:pPr>
            <w:r w:rsidRPr="008A477B">
              <w:rPr>
                <w:color w:val="000000"/>
              </w:rPr>
              <w:t>к постановлению</w:t>
            </w:r>
          </w:p>
          <w:p w:rsidR="001270D4" w:rsidRPr="008A477B" w:rsidRDefault="001270D4" w:rsidP="001270D4">
            <w:pPr>
              <w:pStyle w:val="af4"/>
              <w:spacing w:line="200" w:lineRule="atLeast"/>
              <w:jc w:val="center"/>
              <w:rPr>
                <w:rFonts w:eastAsia="Arial CYR" w:cs="Arial CYR"/>
                <w:color w:val="000000"/>
              </w:rPr>
            </w:pPr>
            <w:r w:rsidRPr="008A477B">
              <w:rPr>
                <w:rFonts w:eastAsia="Arial CYR" w:cs="Arial CYR"/>
                <w:color w:val="000000"/>
              </w:rPr>
              <w:t xml:space="preserve">администрации </w:t>
            </w:r>
            <w:r>
              <w:rPr>
                <w:rFonts w:eastAsia="Arial CYR" w:cs="Arial CYR"/>
                <w:color w:val="000000"/>
              </w:rPr>
              <w:t>Альбусь</w:t>
            </w:r>
            <w:r w:rsidRPr="008A477B">
              <w:rPr>
                <w:rFonts w:eastAsia="Arial CYR" w:cs="Arial CYR"/>
                <w:color w:val="000000"/>
              </w:rPr>
              <w:t>-Сюрбеевского</w:t>
            </w:r>
          </w:p>
          <w:p w:rsidR="001270D4" w:rsidRPr="008A477B" w:rsidRDefault="001270D4" w:rsidP="001270D4">
            <w:pPr>
              <w:pStyle w:val="af4"/>
              <w:spacing w:line="200" w:lineRule="atLeast"/>
              <w:jc w:val="center"/>
              <w:rPr>
                <w:rFonts w:eastAsia="Arial CYR" w:cs="Arial CYR"/>
                <w:color w:val="000000"/>
              </w:rPr>
            </w:pPr>
            <w:r w:rsidRPr="008A477B">
              <w:rPr>
                <w:rFonts w:eastAsia="Arial CYR" w:cs="Arial CYR"/>
                <w:color w:val="000000"/>
              </w:rPr>
              <w:t>сельского поселения</w:t>
            </w:r>
          </w:p>
          <w:p w:rsidR="001270D4" w:rsidRPr="008A477B" w:rsidRDefault="001270D4" w:rsidP="001270D4">
            <w:pPr>
              <w:pStyle w:val="af4"/>
              <w:spacing w:line="200" w:lineRule="atLeast"/>
              <w:jc w:val="center"/>
              <w:rPr>
                <w:sz w:val="28"/>
                <w:szCs w:val="28"/>
              </w:rPr>
            </w:pPr>
            <w:r>
              <w:rPr>
                <w:rFonts w:eastAsia="Arial CYR" w:cs="Arial CYR"/>
                <w:color w:val="000000"/>
              </w:rPr>
              <w:t>от 20.12.</w:t>
            </w:r>
            <w:r w:rsidRPr="008A477B">
              <w:rPr>
                <w:rFonts w:eastAsia="Arial CYR" w:cs="Arial CYR"/>
                <w:color w:val="000000"/>
              </w:rPr>
              <w:t>2021 г.</w:t>
            </w:r>
            <w:r>
              <w:rPr>
                <w:rFonts w:eastAsia="Arial CYR" w:cs="Arial CYR"/>
                <w:color w:val="000000"/>
              </w:rPr>
              <w:t xml:space="preserve"> № 64</w:t>
            </w:r>
          </w:p>
        </w:tc>
      </w:tr>
      <w:tr w:rsidR="001270D4" w:rsidRPr="008A477B" w:rsidTr="001270D4">
        <w:trPr>
          <w:trHeight w:val="70"/>
        </w:trPr>
        <w:tc>
          <w:tcPr>
            <w:tcW w:w="1896" w:type="dxa"/>
          </w:tcPr>
          <w:p w:rsidR="001270D4" w:rsidRPr="008A477B" w:rsidRDefault="001270D4" w:rsidP="001270D4">
            <w:pPr>
              <w:pStyle w:val="af4"/>
              <w:spacing w:line="200" w:lineRule="atLeast"/>
              <w:jc w:val="right"/>
              <w:rPr>
                <w:sz w:val="28"/>
                <w:szCs w:val="28"/>
              </w:rPr>
            </w:pPr>
          </w:p>
        </w:tc>
        <w:tc>
          <w:tcPr>
            <w:tcW w:w="3370" w:type="dxa"/>
          </w:tcPr>
          <w:p w:rsidR="001270D4" w:rsidRPr="008A477B" w:rsidRDefault="001270D4" w:rsidP="001270D4">
            <w:pPr>
              <w:pStyle w:val="af4"/>
              <w:spacing w:line="200" w:lineRule="atLeast"/>
              <w:jc w:val="right"/>
              <w:rPr>
                <w:sz w:val="28"/>
                <w:szCs w:val="28"/>
              </w:rPr>
            </w:pPr>
          </w:p>
        </w:tc>
      </w:tr>
      <w:tr w:rsidR="001270D4" w:rsidRPr="008A477B" w:rsidTr="001270D4">
        <w:tc>
          <w:tcPr>
            <w:tcW w:w="1896" w:type="dxa"/>
          </w:tcPr>
          <w:p w:rsidR="001270D4" w:rsidRPr="008A477B" w:rsidRDefault="001270D4" w:rsidP="001270D4">
            <w:pPr>
              <w:pStyle w:val="af4"/>
              <w:spacing w:line="200" w:lineRule="atLeast"/>
              <w:jc w:val="right"/>
              <w:rPr>
                <w:sz w:val="28"/>
                <w:szCs w:val="28"/>
              </w:rPr>
            </w:pPr>
          </w:p>
        </w:tc>
        <w:tc>
          <w:tcPr>
            <w:tcW w:w="3370" w:type="dxa"/>
          </w:tcPr>
          <w:p w:rsidR="001270D4" w:rsidRPr="008A477B" w:rsidRDefault="001270D4" w:rsidP="001270D4">
            <w:pPr>
              <w:pStyle w:val="af4"/>
              <w:spacing w:line="200" w:lineRule="atLeast"/>
              <w:jc w:val="center"/>
              <w:rPr>
                <w:rFonts w:eastAsia="Arial CYR" w:cs="Arial CYR"/>
                <w:color w:val="000000"/>
              </w:rPr>
            </w:pPr>
          </w:p>
        </w:tc>
      </w:tr>
    </w:tbl>
    <w:p w:rsidR="00D4050B" w:rsidRDefault="00D4050B" w:rsidP="001270D4">
      <w:pPr>
        <w:jc w:val="right"/>
        <w:rPr>
          <w:sz w:val="24"/>
          <w:szCs w:val="24"/>
        </w:rPr>
      </w:pPr>
    </w:p>
    <w:p w:rsidR="001270D4" w:rsidRDefault="001270D4" w:rsidP="00B93C62">
      <w:pPr>
        <w:widowControl w:val="0"/>
        <w:autoSpaceDE w:val="0"/>
        <w:autoSpaceDN w:val="0"/>
        <w:adjustRightInd w:val="0"/>
        <w:spacing w:after="0" w:line="240" w:lineRule="auto"/>
        <w:jc w:val="center"/>
        <w:rPr>
          <w:sz w:val="24"/>
          <w:szCs w:val="24"/>
        </w:rPr>
      </w:pPr>
    </w:p>
    <w:p w:rsidR="001270D4" w:rsidRDefault="001270D4" w:rsidP="00B93C62">
      <w:pPr>
        <w:widowControl w:val="0"/>
        <w:autoSpaceDE w:val="0"/>
        <w:autoSpaceDN w:val="0"/>
        <w:adjustRightInd w:val="0"/>
        <w:spacing w:after="0" w:line="240" w:lineRule="auto"/>
        <w:jc w:val="center"/>
        <w:rPr>
          <w:sz w:val="24"/>
          <w:szCs w:val="24"/>
        </w:rPr>
      </w:pPr>
    </w:p>
    <w:p w:rsidR="001270D4" w:rsidRDefault="001270D4" w:rsidP="00B93C62">
      <w:pPr>
        <w:widowControl w:val="0"/>
        <w:autoSpaceDE w:val="0"/>
        <w:autoSpaceDN w:val="0"/>
        <w:adjustRightInd w:val="0"/>
        <w:spacing w:after="0" w:line="240" w:lineRule="auto"/>
        <w:jc w:val="center"/>
        <w:rPr>
          <w:sz w:val="24"/>
          <w:szCs w:val="24"/>
        </w:rPr>
      </w:pPr>
    </w:p>
    <w:p w:rsidR="001270D4" w:rsidRDefault="001270D4" w:rsidP="00B93C62">
      <w:pPr>
        <w:widowControl w:val="0"/>
        <w:autoSpaceDE w:val="0"/>
        <w:autoSpaceDN w:val="0"/>
        <w:adjustRightInd w:val="0"/>
        <w:spacing w:after="0" w:line="240" w:lineRule="auto"/>
        <w:jc w:val="center"/>
        <w:rPr>
          <w:sz w:val="24"/>
          <w:szCs w:val="24"/>
        </w:rPr>
      </w:pPr>
    </w:p>
    <w:p w:rsidR="001270D4" w:rsidRDefault="001270D4" w:rsidP="00B93C62">
      <w:pPr>
        <w:widowControl w:val="0"/>
        <w:autoSpaceDE w:val="0"/>
        <w:autoSpaceDN w:val="0"/>
        <w:adjustRightInd w:val="0"/>
        <w:spacing w:after="0" w:line="240" w:lineRule="auto"/>
        <w:jc w:val="center"/>
        <w:rPr>
          <w:sz w:val="24"/>
          <w:szCs w:val="24"/>
        </w:rPr>
      </w:pPr>
    </w:p>
    <w:p w:rsidR="001270D4" w:rsidRDefault="001270D4" w:rsidP="00B93C62">
      <w:pPr>
        <w:widowControl w:val="0"/>
        <w:autoSpaceDE w:val="0"/>
        <w:autoSpaceDN w:val="0"/>
        <w:adjustRightInd w:val="0"/>
        <w:spacing w:after="0" w:line="240" w:lineRule="auto"/>
        <w:jc w:val="center"/>
        <w:rPr>
          <w:sz w:val="24"/>
          <w:szCs w:val="24"/>
        </w:rPr>
      </w:pPr>
    </w:p>
    <w:p w:rsidR="001270D4" w:rsidRDefault="001270D4" w:rsidP="00B93C62">
      <w:pPr>
        <w:widowControl w:val="0"/>
        <w:autoSpaceDE w:val="0"/>
        <w:autoSpaceDN w:val="0"/>
        <w:adjustRightInd w:val="0"/>
        <w:spacing w:after="0" w:line="240" w:lineRule="auto"/>
        <w:jc w:val="center"/>
        <w:rPr>
          <w:sz w:val="24"/>
          <w:szCs w:val="24"/>
        </w:rPr>
      </w:pPr>
    </w:p>
    <w:p w:rsidR="00974AE9" w:rsidRPr="00D06B4C" w:rsidRDefault="00974AE9" w:rsidP="00B93C62">
      <w:pPr>
        <w:widowControl w:val="0"/>
        <w:autoSpaceDE w:val="0"/>
        <w:autoSpaceDN w:val="0"/>
        <w:adjustRightInd w:val="0"/>
        <w:spacing w:after="0" w:line="240" w:lineRule="auto"/>
        <w:jc w:val="center"/>
        <w:rPr>
          <w:sz w:val="24"/>
          <w:szCs w:val="24"/>
        </w:rPr>
      </w:pPr>
      <w:bookmarkStart w:id="1" w:name="_GoBack"/>
      <w:bookmarkEnd w:id="1"/>
      <w:r w:rsidRPr="00D06B4C">
        <w:rPr>
          <w:sz w:val="24"/>
          <w:szCs w:val="24"/>
        </w:rPr>
        <w:t>ЗАЯВКА</w:t>
      </w:r>
    </w:p>
    <w:p w:rsidR="00974AE9" w:rsidRPr="00D06B4C" w:rsidRDefault="00974AE9" w:rsidP="00B93C62">
      <w:pPr>
        <w:widowControl w:val="0"/>
        <w:autoSpaceDE w:val="0"/>
        <w:autoSpaceDN w:val="0"/>
        <w:adjustRightInd w:val="0"/>
        <w:spacing w:after="0" w:line="240" w:lineRule="auto"/>
        <w:jc w:val="center"/>
        <w:rPr>
          <w:sz w:val="24"/>
          <w:szCs w:val="24"/>
        </w:rPr>
      </w:pPr>
      <w:r w:rsidRPr="00D06B4C">
        <w:rPr>
          <w:sz w:val="24"/>
          <w:szCs w:val="24"/>
        </w:rPr>
        <w:t>на участие в аукционе по приобретению права на заключение д</w:t>
      </w:r>
      <w:r w:rsidRPr="00D06B4C">
        <w:rPr>
          <w:sz w:val="24"/>
          <w:szCs w:val="24"/>
        </w:rPr>
        <w:t>о</w:t>
      </w:r>
      <w:r w:rsidRPr="00D06B4C">
        <w:rPr>
          <w:sz w:val="24"/>
          <w:szCs w:val="24"/>
        </w:rPr>
        <w:t>говора</w:t>
      </w:r>
    </w:p>
    <w:p w:rsidR="00974AE9" w:rsidRPr="00D06B4C" w:rsidRDefault="00974AE9" w:rsidP="00B93C62">
      <w:pPr>
        <w:widowControl w:val="0"/>
        <w:autoSpaceDE w:val="0"/>
        <w:autoSpaceDN w:val="0"/>
        <w:adjustRightInd w:val="0"/>
        <w:spacing w:after="0" w:line="240" w:lineRule="auto"/>
        <w:jc w:val="center"/>
        <w:rPr>
          <w:sz w:val="24"/>
          <w:szCs w:val="24"/>
        </w:rPr>
      </w:pPr>
      <w:r w:rsidRPr="00D06B4C">
        <w:rPr>
          <w:sz w:val="24"/>
          <w:szCs w:val="24"/>
        </w:rPr>
        <w:t xml:space="preserve">на право размещения нестационарного торгового </w:t>
      </w:r>
      <w:r w:rsidR="000C707D" w:rsidRPr="00D06B4C">
        <w:rPr>
          <w:sz w:val="24"/>
          <w:szCs w:val="24"/>
        </w:rPr>
        <w:t>объекта на</w:t>
      </w:r>
      <w:r w:rsidRPr="00D06B4C">
        <w:rPr>
          <w:noProof/>
          <w:sz w:val="24"/>
          <w:szCs w:val="24"/>
        </w:rPr>
        <w:t xml:space="preserve">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r>
        <w:rPr>
          <w:noProof/>
          <w:sz w:val="24"/>
          <w:szCs w:val="24"/>
        </w:rPr>
        <w:t xml:space="preserve"> (для юридчиского лица)</w:t>
      </w:r>
    </w:p>
    <w:p w:rsidR="00974AE9" w:rsidRDefault="00974AE9" w:rsidP="00974AE9">
      <w:pPr>
        <w:ind w:firstLine="426"/>
        <w:jc w:val="both"/>
        <w:rPr>
          <w:sz w:val="24"/>
          <w:szCs w:val="24"/>
        </w:rPr>
      </w:pPr>
    </w:p>
    <w:p w:rsidR="00974AE9" w:rsidRPr="00D06B4C" w:rsidRDefault="00974AE9" w:rsidP="00974AE9">
      <w:pPr>
        <w:widowControl w:val="0"/>
        <w:autoSpaceDE w:val="0"/>
        <w:autoSpaceDN w:val="0"/>
        <w:adjustRightInd w:val="0"/>
        <w:ind w:firstLine="567"/>
        <w:rPr>
          <w:sz w:val="24"/>
          <w:szCs w:val="24"/>
        </w:rPr>
      </w:pPr>
      <w:r w:rsidRPr="00D06B4C">
        <w:rPr>
          <w:sz w:val="24"/>
          <w:szCs w:val="24"/>
        </w:rPr>
        <w:t>_________________________________________________________________________,</w:t>
      </w:r>
    </w:p>
    <w:p w:rsidR="00974AE9" w:rsidRPr="00D06B4C" w:rsidRDefault="00974AE9" w:rsidP="00974AE9">
      <w:pPr>
        <w:widowControl w:val="0"/>
        <w:autoSpaceDE w:val="0"/>
        <w:autoSpaceDN w:val="0"/>
        <w:adjustRightInd w:val="0"/>
        <w:jc w:val="center"/>
        <w:rPr>
          <w:sz w:val="24"/>
          <w:szCs w:val="24"/>
        </w:rPr>
      </w:pPr>
      <w:r w:rsidRPr="00D06B4C">
        <w:rPr>
          <w:sz w:val="24"/>
          <w:szCs w:val="24"/>
        </w:rPr>
        <w:t>(полное наименование юридического лица, подавшего заявку)</w:t>
      </w:r>
    </w:p>
    <w:p w:rsidR="00974AE9" w:rsidRPr="00D06B4C" w:rsidRDefault="00974AE9" w:rsidP="00974AE9">
      <w:pPr>
        <w:widowControl w:val="0"/>
        <w:autoSpaceDE w:val="0"/>
        <w:autoSpaceDN w:val="0"/>
        <w:adjustRightInd w:val="0"/>
        <w:rPr>
          <w:sz w:val="24"/>
          <w:szCs w:val="24"/>
        </w:rPr>
      </w:pPr>
      <w:r w:rsidRPr="00D06B4C">
        <w:rPr>
          <w:sz w:val="24"/>
          <w:szCs w:val="24"/>
        </w:rPr>
        <w:t>зарегистрированного ________________________________________________</w:t>
      </w:r>
      <w:r w:rsidR="00D4050B">
        <w:rPr>
          <w:sz w:val="24"/>
          <w:szCs w:val="24"/>
        </w:rPr>
        <w:t>_____________________________</w:t>
      </w:r>
    </w:p>
    <w:p w:rsidR="00974AE9" w:rsidRPr="00D06B4C" w:rsidRDefault="00974AE9" w:rsidP="00974AE9">
      <w:pPr>
        <w:widowControl w:val="0"/>
        <w:autoSpaceDE w:val="0"/>
        <w:autoSpaceDN w:val="0"/>
        <w:adjustRightInd w:val="0"/>
        <w:jc w:val="center"/>
        <w:rPr>
          <w:sz w:val="24"/>
          <w:szCs w:val="24"/>
        </w:rPr>
      </w:pPr>
      <w:r w:rsidRPr="00D06B4C">
        <w:rPr>
          <w:sz w:val="24"/>
          <w:szCs w:val="24"/>
        </w:rPr>
        <w:t>(орган, зарегистрировавший юридич</w:t>
      </w:r>
      <w:r w:rsidRPr="00D06B4C">
        <w:rPr>
          <w:sz w:val="24"/>
          <w:szCs w:val="24"/>
        </w:rPr>
        <w:t>е</w:t>
      </w:r>
      <w:r w:rsidRPr="00D06B4C">
        <w:rPr>
          <w:sz w:val="24"/>
          <w:szCs w:val="24"/>
        </w:rPr>
        <w:t>ское лицо)</w:t>
      </w:r>
    </w:p>
    <w:p w:rsidR="00974AE9" w:rsidRPr="00D06B4C" w:rsidRDefault="00974AE9" w:rsidP="00974AE9">
      <w:pPr>
        <w:widowControl w:val="0"/>
        <w:autoSpaceDE w:val="0"/>
        <w:autoSpaceDN w:val="0"/>
        <w:adjustRightInd w:val="0"/>
        <w:rPr>
          <w:sz w:val="24"/>
          <w:szCs w:val="24"/>
        </w:rPr>
      </w:pPr>
      <w:r w:rsidRPr="00D06B4C">
        <w:rPr>
          <w:sz w:val="24"/>
          <w:szCs w:val="24"/>
        </w:rPr>
        <w:t>по юридическому адресу: _______________________________________________</w:t>
      </w:r>
      <w:r w:rsidR="00D4050B">
        <w:rPr>
          <w:sz w:val="24"/>
          <w:szCs w:val="24"/>
        </w:rPr>
        <w:t>______________________________</w:t>
      </w:r>
      <w:r w:rsidRPr="00D06B4C">
        <w:rPr>
          <w:sz w:val="24"/>
          <w:szCs w:val="24"/>
        </w:rPr>
        <w:t>,</w:t>
      </w:r>
    </w:p>
    <w:p w:rsidR="00974AE9" w:rsidRPr="00D06B4C" w:rsidRDefault="00974AE9" w:rsidP="00974AE9">
      <w:pPr>
        <w:widowControl w:val="0"/>
        <w:autoSpaceDE w:val="0"/>
        <w:autoSpaceDN w:val="0"/>
        <w:adjustRightInd w:val="0"/>
        <w:rPr>
          <w:sz w:val="24"/>
          <w:szCs w:val="24"/>
        </w:rPr>
      </w:pPr>
      <w:r w:rsidRPr="00D06B4C">
        <w:rPr>
          <w:sz w:val="24"/>
          <w:szCs w:val="24"/>
        </w:rPr>
        <w:t>о чем выдано свидетельство: серия __________ № ______________________</w:t>
      </w:r>
      <w:r>
        <w:rPr>
          <w:sz w:val="24"/>
          <w:szCs w:val="24"/>
        </w:rPr>
        <w:t>_______________</w:t>
      </w:r>
      <w:r w:rsidRPr="00D06B4C">
        <w:rPr>
          <w:sz w:val="24"/>
          <w:szCs w:val="24"/>
        </w:rPr>
        <w:t>,</w:t>
      </w:r>
    </w:p>
    <w:p w:rsidR="00974AE9" w:rsidRPr="00D06B4C" w:rsidRDefault="00974AE9" w:rsidP="00974AE9">
      <w:pPr>
        <w:widowControl w:val="0"/>
        <w:autoSpaceDE w:val="0"/>
        <w:autoSpaceDN w:val="0"/>
        <w:adjustRightInd w:val="0"/>
        <w:jc w:val="both"/>
        <w:rPr>
          <w:sz w:val="24"/>
          <w:szCs w:val="24"/>
        </w:rPr>
      </w:pPr>
      <w:r w:rsidRPr="00D06B4C">
        <w:rPr>
          <w:sz w:val="24"/>
          <w:szCs w:val="24"/>
        </w:rPr>
        <w:t>заявляет о своем намерении принять участие в открытом аукционе по приобретению права на заключение договора на право размещения н</w:t>
      </w:r>
      <w:r w:rsidRPr="00D06B4C">
        <w:rPr>
          <w:sz w:val="24"/>
          <w:szCs w:val="24"/>
        </w:rPr>
        <w:t>е</w:t>
      </w:r>
      <w:r w:rsidRPr="00D06B4C">
        <w:rPr>
          <w:sz w:val="24"/>
          <w:szCs w:val="24"/>
        </w:rPr>
        <w:t xml:space="preserve">стационарного торгового </w:t>
      </w:r>
      <w:r w:rsidR="000C707D" w:rsidRPr="00D06B4C">
        <w:rPr>
          <w:sz w:val="24"/>
          <w:szCs w:val="24"/>
        </w:rPr>
        <w:t>объекта на</w:t>
      </w:r>
      <w:r w:rsidRPr="00D06B4C">
        <w:rPr>
          <w:noProof/>
          <w:sz w:val="24"/>
          <w:szCs w:val="24"/>
        </w:rPr>
        <w:t xml:space="preserve">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r w:rsidRPr="00D06B4C">
        <w:rPr>
          <w:sz w:val="24"/>
          <w:szCs w:val="24"/>
        </w:rPr>
        <w:t xml:space="preserve"> по адресу: </w:t>
      </w:r>
    </w:p>
    <w:p w:rsidR="00974AE9" w:rsidRPr="00D06B4C" w:rsidRDefault="00974AE9" w:rsidP="00974AE9">
      <w:pPr>
        <w:widowControl w:val="0"/>
        <w:autoSpaceDE w:val="0"/>
        <w:autoSpaceDN w:val="0"/>
        <w:adjustRightInd w:val="0"/>
        <w:rPr>
          <w:sz w:val="24"/>
          <w:szCs w:val="24"/>
        </w:rPr>
      </w:pPr>
      <w:r w:rsidRPr="00D06B4C">
        <w:rPr>
          <w:sz w:val="24"/>
          <w:szCs w:val="24"/>
        </w:rPr>
        <w:t>________________________________________________</w:t>
      </w:r>
      <w:r w:rsidR="00D4050B">
        <w:rPr>
          <w:sz w:val="24"/>
          <w:szCs w:val="24"/>
        </w:rPr>
        <w:t>______________________________</w:t>
      </w:r>
    </w:p>
    <w:p w:rsidR="00974AE9" w:rsidRPr="00D06B4C" w:rsidRDefault="00974AE9" w:rsidP="00974AE9">
      <w:pPr>
        <w:widowControl w:val="0"/>
        <w:autoSpaceDE w:val="0"/>
        <w:autoSpaceDN w:val="0"/>
        <w:adjustRightInd w:val="0"/>
        <w:rPr>
          <w:sz w:val="24"/>
          <w:szCs w:val="24"/>
        </w:rPr>
      </w:pPr>
      <w:r w:rsidRPr="00D06B4C">
        <w:rPr>
          <w:sz w:val="24"/>
          <w:szCs w:val="24"/>
        </w:rPr>
        <w:t>________________________________________________</w:t>
      </w:r>
      <w:r w:rsidR="00D4050B">
        <w:rPr>
          <w:sz w:val="24"/>
          <w:szCs w:val="24"/>
        </w:rPr>
        <w:t>______________________________</w:t>
      </w:r>
    </w:p>
    <w:p w:rsidR="00974AE9" w:rsidRPr="00D06B4C" w:rsidRDefault="00974AE9" w:rsidP="00974AE9">
      <w:pPr>
        <w:widowControl w:val="0"/>
        <w:autoSpaceDE w:val="0"/>
        <w:autoSpaceDN w:val="0"/>
        <w:adjustRightInd w:val="0"/>
        <w:rPr>
          <w:sz w:val="24"/>
          <w:szCs w:val="24"/>
        </w:rPr>
      </w:pPr>
      <w:r w:rsidRPr="00D06B4C">
        <w:rPr>
          <w:sz w:val="24"/>
          <w:szCs w:val="24"/>
        </w:rPr>
        <w:lastRenderedPageBreak/>
        <w:t xml:space="preserve"> для ___________________________________</w:t>
      </w:r>
      <w:r>
        <w:rPr>
          <w:sz w:val="24"/>
          <w:szCs w:val="24"/>
        </w:rPr>
        <w:t>__________________________________________.</w:t>
      </w:r>
    </w:p>
    <w:p w:rsidR="00974AE9" w:rsidRPr="00D06B4C" w:rsidRDefault="00974AE9" w:rsidP="00974AE9">
      <w:pPr>
        <w:widowControl w:val="0"/>
        <w:autoSpaceDE w:val="0"/>
        <w:autoSpaceDN w:val="0"/>
        <w:adjustRightInd w:val="0"/>
        <w:jc w:val="center"/>
        <w:rPr>
          <w:sz w:val="24"/>
          <w:szCs w:val="24"/>
        </w:rPr>
      </w:pPr>
      <w:r w:rsidRPr="00D06B4C">
        <w:rPr>
          <w:sz w:val="24"/>
          <w:szCs w:val="24"/>
        </w:rPr>
        <w:t>(указать вид деятельности объекта)</w:t>
      </w:r>
    </w:p>
    <w:p w:rsidR="00974AE9" w:rsidRDefault="00974AE9" w:rsidP="00974AE9">
      <w:pPr>
        <w:widowControl w:val="0"/>
        <w:autoSpaceDE w:val="0"/>
        <w:autoSpaceDN w:val="0"/>
        <w:adjustRightInd w:val="0"/>
        <w:ind w:firstLine="567"/>
        <w:jc w:val="both"/>
        <w:rPr>
          <w:sz w:val="24"/>
          <w:szCs w:val="24"/>
        </w:rPr>
      </w:pPr>
      <w:r w:rsidRPr="00D06B4C">
        <w:rPr>
          <w:sz w:val="24"/>
          <w:szCs w:val="24"/>
        </w:rPr>
        <w:t>С условиями проведения аукциона и порядком проведения аукциона ознакомлен(а) и согл</w:t>
      </w:r>
      <w:r w:rsidRPr="00D06B4C">
        <w:rPr>
          <w:sz w:val="24"/>
          <w:szCs w:val="24"/>
        </w:rPr>
        <w:t>а</w:t>
      </w:r>
      <w:r w:rsidRPr="00D06B4C">
        <w:rPr>
          <w:sz w:val="24"/>
          <w:szCs w:val="24"/>
        </w:rPr>
        <w:t>сен(а).</w:t>
      </w:r>
    </w:p>
    <w:p w:rsidR="00974AE9" w:rsidRDefault="00974AE9" w:rsidP="00974AE9">
      <w:pPr>
        <w:widowControl w:val="0"/>
        <w:autoSpaceDE w:val="0"/>
        <w:autoSpaceDN w:val="0"/>
        <w:adjustRightInd w:val="0"/>
        <w:ind w:firstLine="567"/>
        <w:jc w:val="both"/>
        <w:rPr>
          <w:sz w:val="24"/>
          <w:szCs w:val="24"/>
        </w:rPr>
      </w:pPr>
      <w:r w:rsidRPr="00D06B4C">
        <w:rPr>
          <w:sz w:val="24"/>
          <w:szCs w:val="24"/>
        </w:rPr>
        <w:t xml:space="preserve">Решение о результатах аукциона прошу сообщить по адресу: </w:t>
      </w:r>
      <w:r>
        <w:rPr>
          <w:sz w:val="24"/>
          <w:szCs w:val="24"/>
        </w:rPr>
        <w:t>________________________</w:t>
      </w:r>
    </w:p>
    <w:p w:rsidR="00974AE9" w:rsidRPr="00D06B4C" w:rsidRDefault="00974AE9" w:rsidP="00974AE9">
      <w:pPr>
        <w:widowControl w:val="0"/>
        <w:autoSpaceDE w:val="0"/>
        <w:autoSpaceDN w:val="0"/>
        <w:adjustRightInd w:val="0"/>
        <w:jc w:val="both"/>
        <w:rPr>
          <w:sz w:val="24"/>
          <w:szCs w:val="24"/>
        </w:rPr>
      </w:pPr>
      <w:r>
        <w:rPr>
          <w:sz w:val="24"/>
          <w:szCs w:val="24"/>
        </w:rPr>
        <w:t>_________________________________________________</w:t>
      </w:r>
      <w:r w:rsidR="00D4050B">
        <w:rPr>
          <w:sz w:val="24"/>
          <w:szCs w:val="24"/>
        </w:rPr>
        <w:t>_____________________________</w:t>
      </w:r>
    </w:p>
    <w:p w:rsidR="00974AE9" w:rsidRPr="002B26F0" w:rsidRDefault="00974AE9" w:rsidP="00974AE9">
      <w:pPr>
        <w:ind w:firstLine="426"/>
        <w:jc w:val="both"/>
        <w:rPr>
          <w:sz w:val="24"/>
          <w:szCs w:val="24"/>
        </w:rPr>
      </w:pPr>
      <w:r>
        <w:rPr>
          <w:sz w:val="24"/>
          <w:szCs w:val="24"/>
        </w:rPr>
        <w:t>Н</w:t>
      </w:r>
      <w:r w:rsidRPr="002B26F0">
        <w:rPr>
          <w:sz w:val="24"/>
          <w:szCs w:val="24"/>
        </w:rPr>
        <w:t>астоящей заявкой подтверждаем, что в отношении нашей организации не имеется решения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974AE9" w:rsidRPr="002B26F0" w:rsidRDefault="00974AE9" w:rsidP="00974AE9">
      <w:pPr>
        <w:ind w:firstLine="426"/>
        <w:jc w:val="both"/>
        <w:rPr>
          <w:sz w:val="24"/>
          <w:szCs w:val="24"/>
        </w:rPr>
      </w:pPr>
      <w:r w:rsidRPr="002B26F0">
        <w:rPr>
          <w:sz w:val="24"/>
          <w:szCs w:val="24"/>
        </w:rPr>
        <w:t xml:space="preserve">Мы согласны с тем, что в случае принятия организатором аукциона решения о заключении с нашей организацией договора на право размещения нестационарного торгового объекта, в случае отказа от его подписания, нашей организацией уклонения от заключения договора или в случае принятия организатором аукциона решения о подписании со мной протокола об итогах открытого аукциона на право размещения нестационарного торгового объекта, в случае отказа от его подписания, нашей организацией уклонения от подписания данного протокола внесенная нашей организацией сумма задатка мне не возвращается, а перечисляется в доход бюджета </w:t>
      </w:r>
      <w:r>
        <w:rPr>
          <w:sz w:val="24"/>
          <w:szCs w:val="24"/>
        </w:rPr>
        <w:t xml:space="preserve">Альбусь-Сюрбеевского сельского поселения </w:t>
      </w:r>
      <w:r w:rsidRPr="002B26F0">
        <w:rPr>
          <w:sz w:val="24"/>
          <w:szCs w:val="24"/>
        </w:rPr>
        <w:t>Комсомольского района. До подписания договора на право размещения нестационарного торгового объекта настоящая заявка будет считаться имеющей силу договора между нами.</w:t>
      </w:r>
    </w:p>
    <w:p w:rsidR="00974AE9" w:rsidRPr="002B26F0" w:rsidRDefault="00974AE9" w:rsidP="00974AE9">
      <w:pPr>
        <w:ind w:firstLine="426"/>
        <w:jc w:val="both"/>
        <w:rPr>
          <w:sz w:val="24"/>
          <w:szCs w:val="24"/>
        </w:rPr>
      </w:pPr>
      <w:r w:rsidRPr="002B26F0">
        <w:rPr>
          <w:sz w:val="24"/>
          <w:szCs w:val="24"/>
        </w:rPr>
        <w:t>В случае возврата задатка прошу Вас вернуть средства по вышеуказанным реквизитам.</w:t>
      </w:r>
    </w:p>
    <w:p w:rsidR="00974AE9" w:rsidRDefault="00974AE9" w:rsidP="00974AE9">
      <w:pPr>
        <w:widowControl w:val="0"/>
        <w:autoSpaceDE w:val="0"/>
        <w:autoSpaceDN w:val="0"/>
        <w:adjustRightInd w:val="0"/>
        <w:ind w:firstLine="567"/>
        <w:jc w:val="both"/>
        <w:rPr>
          <w:sz w:val="24"/>
          <w:szCs w:val="24"/>
        </w:rPr>
      </w:pPr>
      <w:r w:rsidRPr="00342F7D">
        <w:rPr>
          <w:sz w:val="24"/>
          <w:szCs w:val="24"/>
        </w:rPr>
        <w:t>Банковские реквизиты:</w:t>
      </w:r>
    </w:p>
    <w:p w:rsidR="00974AE9" w:rsidRPr="00D06B4C" w:rsidRDefault="00974AE9" w:rsidP="00974AE9">
      <w:pPr>
        <w:widowControl w:val="0"/>
        <w:autoSpaceDE w:val="0"/>
        <w:autoSpaceDN w:val="0"/>
        <w:adjustRightInd w:val="0"/>
        <w:jc w:val="both"/>
        <w:rPr>
          <w:sz w:val="24"/>
          <w:szCs w:val="24"/>
        </w:rPr>
      </w:pPr>
      <w:r w:rsidRPr="00D06B4C">
        <w:rPr>
          <w:sz w:val="24"/>
          <w:szCs w:val="24"/>
        </w:rPr>
        <w:t>_________________________________________________</w:t>
      </w:r>
      <w:r w:rsidR="00D4050B">
        <w:rPr>
          <w:sz w:val="24"/>
          <w:szCs w:val="24"/>
        </w:rPr>
        <w:t>_____________________________</w:t>
      </w:r>
    </w:p>
    <w:p w:rsidR="00974AE9" w:rsidRPr="00D06B4C" w:rsidRDefault="00974AE9" w:rsidP="00974AE9">
      <w:pPr>
        <w:widowControl w:val="0"/>
        <w:autoSpaceDE w:val="0"/>
        <w:autoSpaceDN w:val="0"/>
        <w:adjustRightInd w:val="0"/>
        <w:rPr>
          <w:sz w:val="24"/>
          <w:szCs w:val="24"/>
        </w:rPr>
      </w:pPr>
      <w:r w:rsidRPr="00D06B4C">
        <w:rPr>
          <w:sz w:val="24"/>
          <w:szCs w:val="24"/>
        </w:rPr>
        <w:t>_________________________________________________________________</w:t>
      </w:r>
      <w:r w:rsidR="00D4050B">
        <w:rPr>
          <w:sz w:val="24"/>
          <w:szCs w:val="24"/>
        </w:rPr>
        <w:t>_____________</w:t>
      </w:r>
    </w:p>
    <w:p w:rsidR="00974AE9" w:rsidRPr="00D06B4C" w:rsidRDefault="00974AE9" w:rsidP="00974AE9">
      <w:pPr>
        <w:widowControl w:val="0"/>
        <w:autoSpaceDE w:val="0"/>
        <w:autoSpaceDN w:val="0"/>
        <w:adjustRightInd w:val="0"/>
        <w:ind w:firstLine="567"/>
        <w:rPr>
          <w:sz w:val="24"/>
          <w:szCs w:val="24"/>
        </w:rPr>
      </w:pPr>
      <w:r w:rsidRPr="00D06B4C">
        <w:rPr>
          <w:sz w:val="24"/>
          <w:szCs w:val="24"/>
        </w:rPr>
        <w:t>Номер телефона: __________________________________</w:t>
      </w:r>
      <w:r>
        <w:rPr>
          <w:sz w:val="24"/>
          <w:szCs w:val="24"/>
        </w:rPr>
        <w:t>___________________________</w:t>
      </w:r>
    </w:p>
    <w:p w:rsidR="00974AE9" w:rsidRDefault="00974AE9" w:rsidP="00974AE9">
      <w:pPr>
        <w:widowControl w:val="0"/>
        <w:autoSpaceDE w:val="0"/>
        <w:autoSpaceDN w:val="0"/>
        <w:adjustRightInd w:val="0"/>
        <w:rPr>
          <w:sz w:val="24"/>
          <w:szCs w:val="24"/>
        </w:rPr>
      </w:pPr>
    </w:p>
    <w:p w:rsidR="00974AE9" w:rsidRDefault="00974AE9" w:rsidP="00974AE9">
      <w:pPr>
        <w:widowControl w:val="0"/>
        <w:autoSpaceDE w:val="0"/>
        <w:autoSpaceDN w:val="0"/>
        <w:adjustRightInd w:val="0"/>
        <w:rPr>
          <w:sz w:val="24"/>
          <w:szCs w:val="24"/>
        </w:rPr>
      </w:pPr>
      <w:r>
        <w:rPr>
          <w:sz w:val="24"/>
          <w:szCs w:val="24"/>
        </w:rPr>
        <w:t>Руководитель   _______________  ____________________________________________________</w:t>
      </w:r>
    </w:p>
    <w:p w:rsidR="00974AE9" w:rsidRDefault="00974AE9" w:rsidP="00974AE9">
      <w:pPr>
        <w:widowControl w:val="0"/>
        <w:autoSpaceDE w:val="0"/>
        <w:autoSpaceDN w:val="0"/>
        <w:adjustRightInd w:val="0"/>
        <w:rPr>
          <w:sz w:val="24"/>
          <w:szCs w:val="24"/>
        </w:rPr>
      </w:pPr>
      <w:r w:rsidRPr="00D06B4C">
        <w:rPr>
          <w:sz w:val="24"/>
          <w:szCs w:val="24"/>
        </w:rPr>
        <w:lastRenderedPageBreak/>
        <w:t xml:space="preserve">                              </w:t>
      </w:r>
      <w:r>
        <w:rPr>
          <w:sz w:val="24"/>
          <w:szCs w:val="24"/>
        </w:rPr>
        <w:t xml:space="preserve">  (подпись</w:t>
      </w:r>
      <w:r w:rsidRPr="00D06B4C">
        <w:rPr>
          <w:sz w:val="24"/>
          <w:szCs w:val="24"/>
        </w:rPr>
        <w:t>)</w:t>
      </w:r>
      <w:r>
        <w:rPr>
          <w:sz w:val="24"/>
          <w:szCs w:val="24"/>
        </w:rPr>
        <w:t xml:space="preserve">                                        (расшифровка подписи)</w:t>
      </w:r>
    </w:p>
    <w:p w:rsidR="00974AE9" w:rsidRDefault="00974AE9" w:rsidP="00974AE9">
      <w:pPr>
        <w:widowControl w:val="0"/>
        <w:autoSpaceDE w:val="0"/>
        <w:autoSpaceDN w:val="0"/>
        <w:adjustRightInd w:val="0"/>
        <w:rPr>
          <w:sz w:val="24"/>
          <w:szCs w:val="24"/>
        </w:rPr>
      </w:pPr>
      <w:r>
        <w:rPr>
          <w:sz w:val="24"/>
          <w:szCs w:val="24"/>
        </w:rPr>
        <w:t xml:space="preserve"> «____» ____________</w:t>
      </w:r>
      <w:r w:rsidRPr="00D06B4C">
        <w:rPr>
          <w:sz w:val="24"/>
          <w:szCs w:val="24"/>
        </w:rPr>
        <w:t xml:space="preserve"> 20___ года         </w:t>
      </w:r>
      <w:r>
        <w:rPr>
          <w:sz w:val="24"/>
          <w:szCs w:val="24"/>
        </w:rPr>
        <w:t xml:space="preserve"> </w:t>
      </w:r>
    </w:p>
    <w:p w:rsidR="00974AE9" w:rsidRDefault="00974AE9" w:rsidP="00974AE9">
      <w:pPr>
        <w:widowControl w:val="0"/>
        <w:autoSpaceDE w:val="0"/>
        <w:autoSpaceDN w:val="0"/>
        <w:adjustRightInd w:val="0"/>
        <w:jc w:val="center"/>
        <w:rPr>
          <w:sz w:val="24"/>
          <w:szCs w:val="24"/>
        </w:rPr>
      </w:pPr>
    </w:p>
    <w:p w:rsidR="00974AE9" w:rsidRDefault="00974AE9" w:rsidP="00974AE9">
      <w:pPr>
        <w:widowControl w:val="0"/>
        <w:autoSpaceDE w:val="0"/>
        <w:autoSpaceDN w:val="0"/>
        <w:adjustRightInd w:val="0"/>
        <w:jc w:val="center"/>
        <w:rPr>
          <w:sz w:val="24"/>
          <w:szCs w:val="24"/>
        </w:rPr>
      </w:pPr>
      <w:r w:rsidRPr="002B26F0">
        <w:rPr>
          <w:sz w:val="24"/>
          <w:szCs w:val="24"/>
        </w:rPr>
        <w:t>Опись</w:t>
      </w:r>
      <w:r w:rsidRPr="002B26F0">
        <w:rPr>
          <w:sz w:val="24"/>
          <w:szCs w:val="24"/>
        </w:rPr>
        <w:br/>
        <w:t>представленных документов</w:t>
      </w:r>
    </w:p>
    <w:p w:rsidR="00974AE9" w:rsidRDefault="00974AE9" w:rsidP="00974AE9">
      <w:pPr>
        <w:widowControl w:val="0"/>
        <w:autoSpaceDE w:val="0"/>
        <w:autoSpaceDN w:val="0"/>
        <w:adjustRightInd w:val="0"/>
        <w:jc w:val="center"/>
        <w:rPr>
          <w:sz w:val="24"/>
          <w:szCs w:val="24"/>
        </w:rPr>
      </w:pP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803"/>
        <w:gridCol w:w="6593"/>
        <w:gridCol w:w="2789"/>
      </w:tblGrid>
      <w:tr w:rsidR="00974AE9" w:rsidRPr="002B26F0" w:rsidTr="007271D2">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974AE9" w:rsidRPr="002B26F0" w:rsidRDefault="00974AE9" w:rsidP="007271D2">
            <w:pPr>
              <w:jc w:val="center"/>
              <w:rPr>
                <w:sz w:val="24"/>
                <w:szCs w:val="24"/>
              </w:rPr>
            </w:pPr>
            <w:r>
              <w:rPr>
                <w:sz w:val="24"/>
                <w:szCs w:val="24"/>
              </w:rPr>
              <w:t>№</w:t>
            </w:r>
            <w:r w:rsidRPr="002B26F0">
              <w:rPr>
                <w:sz w:val="24"/>
                <w:szCs w:val="24"/>
              </w:rPr>
              <w:br/>
              <w:t>п/п</w:t>
            </w:r>
          </w:p>
        </w:tc>
        <w:tc>
          <w:tcPr>
            <w:tcW w:w="6525" w:type="dxa"/>
            <w:tcBorders>
              <w:top w:val="single" w:sz="6" w:space="0" w:color="000000"/>
              <w:left w:val="single" w:sz="6" w:space="0" w:color="000000"/>
              <w:bottom w:val="single" w:sz="6" w:space="0" w:color="000000"/>
              <w:right w:val="single" w:sz="6" w:space="0" w:color="000000"/>
            </w:tcBorders>
            <w:shd w:val="clear" w:color="auto" w:fill="FFFFFF"/>
            <w:hideMark/>
          </w:tcPr>
          <w:p w:rsidR="00974AE9" w:rsidRPr="002B26F0" w:rsidRDefault="00974AE9" w:rsidP="007271D2">
            <w:pPr>
              <w:jc w:val="center"/>
              <w:rPr>
                <w:sz w:val="24"/>
                <w:szCs w:val="24"/>
              </w:rPr>
            </w:pPr>
            <w:r w:rsidRPr="002B26F0">
              <w:rPr>
                <w:sz w:val="24"/>
                <w:szCs w:val="24"/>
              </w:rPr>
              <w:t>Наименование документа</w:t>
            </w:r>
          </w:p>
        </w:tc>
        <w:tc>
          <w:tcPr>
            <w:tcW w:w="2760" w:type="dxa"/>
            <w:tcBorders>
              <w:top w:val="single" w:sz="6" w:space="0" w:color="000000"/>
              <w:left w:val="single" w:sz="6" w:space="0" w:color="000000"/>
              <w:bottom w:val="single" w:sz="6" w:space="0" w:color="000000"/>
              <w:right w:val="single" w:sz="6" w:space="0" w:color="000000"/>
            </w:tcBorders>
            <w:shd w:val="clear" w:color="auto" w:fill="FFFFFF"/>
            <w:hideMark/>
          </w:tcPr>
          <w:p w:rsidR="00974AE9" w:rsidRPr="002B26F0" w:rsidRDefault="00974AE9" w:rsidP="007271D2">
            <w:pPr>
              <w:jc w:val="center"/>
              <w:rPr>
                <w:sz w:val="24"/>
                <w:szCs w:val="24"/>
              </w:rPr>
            </w:pPr>
            <w:r w:rsidRPr="002B26F0">
              <w:rPr>
                <w:sz w:val="24"/>
                <w:szCs w:val="24"/>
              </w:rPr>
              <w:t>Количество листов</w:t>
            </w:r>
          </w:p>
        </w:tc>
      </w:tr>
      <w:tr w:rsidR="00974AE9" w:rsidRPr="002B26F0" w:rsidTr="007271D2">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974AE9" w:rsidRPr="002B26F0" w:rsidRDefault="00974AE9" w:rsidP="007271D2">
            <w:pPr>
              <w:jc w:val="both"/>
              <w:rPr>
                <w:color w:val="22272F"/>
                <w:sz w:val="24"/>
                <w:szCs w:val="24"/>
              </w:rPr>
            </w:pPr>
            <w:r w:rsidRPr="002B26F0">
              <w:rPr>
                <w:color w:val="22272F"/>
                <w:sz w:val="24"/>
                <w:szCs w:val="24"/>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FFFFFF"/>
            <w:hideMark/>
          </w:tcPr>
          <w:p w:rsidR="00974AE9" w:rsidRPr="002B26F0" w:rsidRDefault="00974AE9" w:rsidP="007271D2">
            <w:pPr>
              <w:jc w:val="both"/>
              <w:rPr>
                <w:color w:val="22272F"/>
                <w:sz w:val="24"/>
                <w:szCs w:val="24"/>
              </w:rPr>
            </w:pPr>
            <w:r w:rsidRPr="002B26F0">
              <w:rPr>
                <w:color w:val="22272F"/>
                <w:sz w:val="24"/>
                <w:szCs w:val="24"/>
              </w:rPr>
              <w:t> </w:t>
            </w:r>
          </w:p>
        </w:tc>
        <w:tc>
          <w:tcPr>
            <w:tcW w:w="2760" w:type="dxa"/>
            <w:tcBorders>
              <w:top w:val="single" w:sz="6" w:space="0" w:color="000000"/>
              <w:left w:val="single" w:sz="6" w:space="0" w:color="000000"/>
              <w:bottom w:val="single" w:sz="6" w:space="0" w:color="000000"/>
              <w:right w:val="single" w:sz="6" w:space="0" w:color="000000"/>
            </w:tcBorders>
            <w:shd w:val="clear" w:color="auto" w:fill="FFFFFF"/>
            <w:hideMark/>
          </w:tcPr>
          <w:p w:rsidR="00974AE9" w:rsidRPr="002B26F0" w:rsidRDefault="00974AE9" w:rsidP="007271D2">
            <w:pPr>
              <w:jc w:val="both"/>
              <w:rPr>
                <w:color w:val="22272F"/>
                <w:sz w:val="24"/>
                <w:szCs w:val="24"/>
              </w:rPr>
            </w:pPr>
            <w:r w:rsidRPr="002B26F0">
              <w:rPr>
                <w:color w:val="22272F"/>
                <w:sz w:val="24"/>
                <w:szCs w:val="24"/>
              </w:rPr>
              <w:t> </w:t>
            </w:r>
          </w:p>
        </w:tc>
      </w:tr>
    </w:tbl>
    <w:p w:rsidR="00974AE9" w:rsidRPr="00D06B4C" w:rsidRDefault="00974AE9" w:rsidP="00974AE9">
      <w:pPr>
        <w:widowControl w:val="0"/>
        <w:autoSpaceDE w:val="0"/>
        <w:autoSpaceDN w:val="0"/>
        <w:adjustRightInd w:val="0"/>
        <w:rPr>
          <w:sz w:val="24"/>
          <w:szCs w:val="24"/>
        </w:rPr>
      </w:pPr>
    </w:p>
    <w:p w:rsidR="00974AE9" w:rsidRDefault="00974AE9" w:rsidP="00974AE9">
      <w:pPr>
        <w:widowControl w:val="0"/>
        <w:autoSpaceDE w:val="0"/>
        <w:autoSpaceDN w:val="0"/>
        <w:adjustRightInd w:val="0"/>
        <w:rPr>
          <w:sz w:val="24"/>
          <w:szCs w:val="24"/>
        </w:rPr>
      </w:pPr>
      <w:r w:rsidRPr="00D06B4C">
        <w:rPr>
          <w:sz w:val="24"/>
          <w:szCs w:val="24"/>
        </w:rPr>
        <w:t>Принято: ______________</w:t>
      </w:r>
      <w:r>
        <w:rPr>
          <w:sz w:val="24"/>
          <w:szCs w:val="24"/>
        </w:rPr>
        <w:t xml:space="preserve">  __________________________________________________________</w:t>
      </w:r>
    </w:p>
    <w:p w:rsidR="00974AE9" w:rsidRDefault="00974AE9" w:rsidP="00945925">
      <w:pPr>
        <w:widowControl w:val="0"/>
        <w:autoSpaceDE w:val="0"/>
        <w:autoSpaceDN w:val="0"/>
        <w:adjustRightInd w:val="0"/>
        <w:spacing w:after="0" w:line="240" w:lineRule="auto"/>
        <w:rPr>
          <w:sz w:val="24"/>
          <w:szCs w:val="24"/>
        </w:rPr>
      </w:pPr>
      <w:r w:rsidRPr="00D06B4C">
        <w:rPr>
          <w:sz w:val="24"/>
          <w:szCs w:val="24"/>
        </w:rPr>
        <w:t xml:space="preserve">              </w:t>
      </w:r>
      <w:r>
        <w:rPr>
          <w:sz w:val="24"/>
          <w:szCs w:val="24"/>
        </w:rPr>
        <w:t xml:space="preserve">       </w:t>
      </w:r>
      <w:r w:rsidRPr="00D06B4C">
        <w:rPr>
          <w:sz w:val="24"/>
          <w:szCs w:val="24"/>
        </w:rPr>
        <w:t>(подпись)</w:t>
      </w:r>
      <w:r w:rsidRPr="002B26F0">
        <w:rPr>
          <w:rFonts w:ascii="Courier New" w:hAnsi="Courier New" w:cs="Courier New"/>
          <w:color w:val="22272F"/>
          <w:sz w:val="21"/>
          <w:szCs w:val="21"/>
        </w:rPr>
        <w:t xml:space="preserve"> </w:t>
      </w:r>
      <w:r>
        <w:rPr>
          <w:rFonts w:ascii="Courier New" w:hAnsi="Courier New" w:cs="Courier New"/>
          <w:color w:val="22272F"/>
          <w:sz w:val="21"/>
          <w:szCs w:val="21"/>
        </w:rPr>
        <w:t xml:space="preserve">          </w:t>
      </w:r>
      <w:r w:rsidRPr="002B26F0">
        <w:rPr>
          <w:sz w:val="24"/>
          <w:szCs w:val="24"/>
        </w:rPr>
        <w:t>(фамилия, имя, отчество (последнее при</w:t>
      </w:r>
      <w:r>
        <w:rPr>
          <w:sz w:val="24"/>
          <w:szCs w:val="24"/>
        </w:rPr>
        <w:t xml:space="preserve"> наличии) </w:t>
      </w:r>
    </w:p>
    <w:p w:rsidR="00974AE9" w:rsidRDefault="00974AE9" w:rsidP="00945925">
      <w:pPr>
        <w:widowControl w:val="0"/>
        <w:autoSpaceDE w:val="0"/>
        <w:autoSpaceDN w:val="0"/>
        <w:adjustRightInd w:val="0"/>
        <w:spacing w:after="0" w:line="240" w:lineRule="auto"/>
        <w:rPr>
          <w:sz w:val="24"/>
          <w:szCs w:val="24"/>
        </w:rPr>
      </w:pPr>
      <w:r>
        <w:rPr>
          <w:sz w:val="24"/>
          <w:szCs w:val="24"/>
        </w:rPr>
        <w:t xml:space="preserve">                                                                             лица, </w:t>
      </w:r>
      <w:r w:rsidRPr="002B26F0">
        <w:rPr>
          <w:sz w:val="24"/>
          <w:szCs w:val="24"/>
        </w:rPr>
        <w:t>принявшего документы)</w:t>
      </w:r>
    </w:p>
    <w:p w:rsidR="00974AE9" w:rsidRPr="00D06B4C" w:rsidRDefault="00974AE9" w:rsidP="00945925">
      <w:pPr>
        <w:widowControl w:val="0"/>
        <w:autoSpaceDE w:val="0"/>
        <w:autoSpaceDN w:val="0"/>
        <w:adjustRightInd w:val="0"/>
        <w:spacing w:after="0" w:line="240" w:lineRule="auto"/>
        <w:rPr>
          <w:sz w:val="24"/>
          <w:szCs w:val="24"/>
        </w:rPr>
      </w:pPr>
    </w:p>
    <w:p w:rsidR="00974AE9" w:rsidRPr="00D06B4C" w:rsidRDefault="00974AE9" w:rsidP="00974AE9">
      <w:pPr>
        <w:widowControl w:val="0"/>
        <w:autoSpaceDE w:val="0"/>
        <w:autoSpaceDN w:val="0"/>
        <w:adjustRightInd w:val="0"/>
        <w:rPr>
          <w:sz w:val="24"/>
          <w:szCs w:val="24"/>
        </w:rPr>
      </w:pPr>
      <w:r w:rsidRPr="00D06B4C">
        <w:rPr>
          <w:sz w:val="24"/>
          <w:szCs w:val="24"/>
        </w:rPr>
        <w:t xml:space="preserve">«___» _________________ 20___ года             </w:t>
      </w:r>
    </w:p>
    <w:p w:rsidR="00974AE9" w:rsidRPr="00D06B4C" w:rsidRDefault="00974AE9" w:rsidP="00974AE9">
      <w:pPr>
        <w:widowControl w:val="0"/>
        <w:autoSpaceDE w:val="0"/>
        <w:autoSpaceDN w:val="0"/>
        <w:adjustRightInd w:val="0"/>
        <w:jc w:val="center"/>
        <w:rPr>
          <w:sz w:val="24"/>
          <w:szCs w:val="24"/>
        </w:rPr>
      </w:pPr>
    </w:p>
    <w:p w:rsidR="00974AE9" w:rsidRDefault="00974AE9" w:rsidP="00974AE9">
      <w:pPr>
        <w:ind w:firstLine="426"/>
        <w:jc w:val="both"/>
        <w:rPr>
          <w:sz w:val="24"/>
          <w:szCs w:val="24"/>
        </w:rPr>
      </w:pPr>
    </w:p>
    <w:p w:rsidR="00D4050B" w:rsidRDefault="00D4050B" w:rsidP="00D405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 Альбусь-Сюрбеевского</w:t>
      </w:r>
    </w:p>
    <w:p w:rsidR="00974AE9" w:rsidRDefault="00D4050B" w:rsidP="00D4050B">
      <w:pPr>
        <w:ind w:firstLine="426"/>
        <w:jc w:val="center"/>
        <w:rPr>
          <w:sz w:val="24"/>
          <w:szCs w:val="24"/>
        </w:rPr>
      </w:pPr>
      <w:r>
        <w:rPr>
          <w:rFonts w:ascii="Times New Roman" w:hAnsi="Times New Roman" w:cs="Times New Roman"/>
          <w:sz w:val="24"/>
          <w:szCs w:val="24"/>
        </w:rPr>
        <w:t xml:space="preserve">сельского поселения от 20.12.2021 № </w:t>
      </w:r>
      <w:r>
        <w:rPr>
          <w:rFonts w:ascii="Times New Roman" w:hAnsi="Times New Roman" w:cs="Times New Roman"/>
          <w:sz w:val="24"/>
          <w:szCs w:val="24"/>
        </w:rPr>
        <w:t>65</w:t>
      </w:r>
    </w:p>
    <w:p w:rsidR="00D4050B" w:rsidRPr="00D4050B" w:rsidRDefault="00D4050B" w:rsidP="00D4050B">
      <w:pPr>
        <w:tabs>
          <w:tab w:val="left" w:pos="6663"/>
        </w:tabs>
        <w:ind w:right="2833"/>
        <w:jc w:val="both"/>
        <w:rPr>
          <w:rFonts w:ascii="Times New Roman" w:hAnsi="Times New Roman"/>
          <w:color w:val="000000"/>
          <w:sz w:val="24"/>
          <w:szCs w:val="24"/>
        </w:rPr>
      </w:pPr>
      <w:r w:rsidRPr="00D4050B">
        <w:rPr>
          <w:rFonts w:ascii="Times New Roman" w:hAnsi="Times New Roman"/>
          <w:sz w:val="24"/>
          <w:szCs w:val="24"/>
        </w:rPr>
        <w:t xml:space="preserve">О внесении изменений в постановление администрации Альбусь-Сюрбеевского сельского поселения от 02.07.2021 г. № 37 «Об утверждении </w:t>
      </w:r>
      <w:r w:rsidRPr="00D4050B">
        <w:rPr>
          <w:rFonts w:ascii="Times New Roman" w:hAnsi="Times New Roman"/>
          <w:color w:val="000000"/>
          <w:sz w:val="24"/>
          <w:szCs w:val="24"/>
        </w:rPr>
        <w:t>муниципальной программы «Развитие малого и среднего предпринимательства в Альбусь-Сюрбеевском сельском поселении на 2021-2025 годы»</w:t>
      </w:r>
    </w:p>
    <w:p w:rsidR="00D4050B" w:rsidRPr="00D4050B" w:rsidRDefault="00D4050B" w:rsidP="004C1283">
      <w:pPr>
        <w:shd w:val="clear" w:color="auto" w:fill="FFFFFF"/>
        <w:spacing w:after="84" w:line="240" w:lineRule="auto"/>
        <w:ind w:firstLine="360"/>
        <w:jc w:val="both"/>
        <w:rPr>
          <w:rFonts w:ascii="Times New Roman" w:hAnsi="Times New Roman"/>
          <w:b/>
          <w:bCs/>
          <w:sz w:val="24"/>
          <w:szCs w:val="24"/>
        </w:rPr>
      </w:pPr>
      <w:r w:rsidRPr="00456C19">
        <w:rPr>
          <w:rFonts w:ascii="Times New Roman" w:hAnsi="Times New Roman"/>
          <w:sz w:val="28"/>
          <w:szCs w:val="28"/>
        </w:rPr>
        <w:tab/>
      </w:r>
      <w:r w:rsidRPr="00D4050B">
        <w:rPr>
          <w:rFonts w:ascii="Times New Roman" w:hAnsi="Times New Roman"/>
          <w:color w:val="000000"/>
          <w:sz w:val="24"/>
          <w:szCs w:val="24"/>
        </w:rPr>
        <w:t>В соответствии с Федеральными законами РФ от 06.10.2003 №131-ФЗ «Об общих принципах организации местного самоуправления в Российской Федерации</w:t>
      </w:r>
      <w:r w:rsidR="00233449" w:rsidRPr="00D4050B">
        <w:rPr>
          <w:rFonts w:ascii="Times New Roman" w:hAnsi="Times New Roman"/>
          <w:color w:val="000000"/>
          <w:sz w:val="24"/>
          <w:szCs w:val="24"/>
        </w:rPr>
        <w:t>», от</w:t>
      </w:r>
      <w:r w:rsidRPr="00D4050B">
        <w:rPr>
          <w:rFonts w:ascii="Times New Roman" w:hAnsi="Times New Roman"/>
          <w:color w:val="000000"/>
          <w:sz w:val="24"/>
          <w:szCs w:val="24"/>
        </w:rPr>
        <w:t xml:space="preserve"> 24.07.2007 № 209-ФЗ «О развитии малого и среднего предпринимательства в Российской Федерации», </w:t>
      </w:r>
      <w:r w:rsidR="00233449" w:rsidRPr="00D4050B">
        <w:rPr>
          <w:rFonts w:ascii="Times New Roman" w:hAnsi="Times New Roman"/>
          <w:sz w:val="24"/>
          <w:szCs w:val="24"/>
        </w:rPr>
        <w:t>администрация Альбусь</w:t>
      </w:r>
      <w:r w:rsidRPr="00D4050B">
        <w:rPr>
          <w:rFonts w:ascii="Times New Roman" w:hAnsi="Times New Roman"/>
          <w:sz w:val="24"/>
          <w:szCs w:val="24"/>
        </w:rPr>
        <w:t>-Сюрбеевского сельского по</w:t>
      </w:r>
      <w:r w:rsidR="00233449">
        <w:rPr>
          <w:rFonts w:ascii="Times New Roman" w:hAnsi="Times New Roman"/>
          <w:sz w:val="24"/>
          <w:szCs w:val="24"/>
        </w:rPr>
        <w:t>селения п о с т а н о в л я е т</w:t>
      </w:r>
      <w:r w:rsidRPr="00D4050B">
        <w:rPr>
          <w:rFonts w:ascii="Times New Roman" w:hAnsi="Times New Roman"/>
          <w:sz w:val="24"/>
          <w:szCs w:val="24"/>
        </w:rPr>
        <w:t>:</w:t>
      </w:r>
    </w:p>
    <w:p w:rsidR="00D4050B" w:rsidRPr="00D4050B" w:rsidRDefault="00D4050B" w:rsidP="004C1283">
      <w:pPr>
        <w:tabs>
          <w:tab w:val="left" w:pos="6663"/>
        </w:tabs>
        <w:jc w:val="both"/>
        <w:rPr>
          <w:rFonts w:ascii="Times New Roman" w:hAnsi="Times New Roman"/>
          <w:sz w:val="24"/>
          <w:szCs w:val="24"/>
        </w:rPr>
      </w:pPr>
      <w:bookmarkStart w:id="2" w:name="sub_1"/>
      <w:r w:rsidRPr="00D4050B">
        <w:rPr>
          <w:rFonts w:ascii="Times New Roman" w:hAnsi="Times New Roman"/>
          <w:sz w:val="24"/>
          <w:szCs w:val="24"/>
        </w:rPr>
        <w:t xml:space="preserve">          1. Внести в </w:t>
      </w:r>
      <w:r w:rsidRPr="00D4050B">
        <w:rPr>
          <w:rFonts w:ascii="Times New Roman" w:hAnsi="Times New Roman"/>
          <w:color w:val="000000"/>
          <w:sz w:val="24"/>
          <w:szCs w:val="24"/>
        </w:rPr>
        <w:t xml:space="preserve">муниципальную программу «Развитие малого и среднего предпринимательства в Альбусь-Сюрбеевском сельском поселении на 2021-2025 годы», </w:t>
      </w:r>
      <w:r w:rsidR="00233449" w:rsidRPr="00D4050B">
        <w:rPr>
          <w:rFonts w:ascii="Times New Roman" w:hAnsi="Times New Roman"/>
          <w:color w:val="000000"/>
          <w:sz w:val="24"/>
          <w:szCs w:val="24"/>
        </w:rPr>
        <w:t xml:space="preserve">утвержденную </w:t>
      </w:r>
      <w:r w:rsidR="00233449" w:rsidRPr="00D4050B">
        <w:rPr>
          <w:rFonts w:ascii="Times New Roman" w:hAnsi="Times New Roman"/>
          <w:sz w:val="24"/>
          <w:szCs w:val="24"/>
        </w:rPr>
        <w:t>постановлением</w:t>
      </w:r>
      <w:r w:rsidRPr="00D4050B">
        <w:rPr>
          <w:rFonts w:ascii="Times New Roman" w:hAnsi="Times New Roman"/>
          <w:sz w:val="24"/>
          <w:szCs w:val="24"/>
        </w:rPr>
        <w:t xml:space="preserve"> администрации Альбусь-Сюрбеевского сельского поселения от 02.07.2021 № 37 (далее – Муниципальная </w:t>
      </w:r>
      <w:r w:rsidR="00233449" w:rsidRPr="00D4050B">
        <w:rPr>
          <w:rFonts w:ascii="Times New Roman" w:hAnsi="Times New Roman"/>
          <w:sz w:val="24"/>
          <w:szCs w:val="24"/>
        </w:rPr>
        <w:t>программа) следующие</w:t>
      </w:r>
      <w:r w:rsidRPr="00D4050B">
        <w:rPr>
          <w:rFonts w:ascii="Times New Roman" w:hAnsi="Times New Roman"/>
          <w:sz w:val="24"/>
          <w:szCs w:val="24"/>
        </w:rPr>
        <w:t xml:space="preserve"> изменения:</w:t>
      </w:r>
    </w:p>
    <w:p w:rsidR="00D4050B" w:rsidRPr="00D4050B" w:rsidRDefault="00D4050B" w:rsidP="00D4050B">
      <w:pPr>
        <w:ind w:left="682"/>
        <w:rPr>
          <w:rFonts w:ascii="Times New Roman" w:hAnsi="Times New Roman"/>
          <w:sz w:val="24"/>
          <w:szCs w:val="24"/>
        </w:rPr>
      </w:pPr>
      <w:r w:rsidRPr="00D4050B">
        <w:rPr>
          <w:rFonts w:ascii="Times New Roman" w:hAnsi="Times New Roman"/>
          <w:sz w:val="24"/>
          <w:szCs w:val="24"/>
        </w:rPr>
        <w:lastRenderedPageBreak/>
        <w:t>1.1. Раздел 5 Муниципальной программы изложить в следующей редакции:</w:t>
      </w:r>
    </w:p>
    <w:p w:rsidR="00D4050B" w:rsidRPr="00D4050B" w:rsidRDefault="00D4050B" w:rsidP="004C1283">
      <w:pPr>
        <w:pStyle w:val="aa"/>
        <w:shd w:val="clear" w:color="auto" w:fill="FFFFFF"/>
        <w:spacing w:before="0" w:beforeAutospacing="0" w:after="0" w:afterAutospacing="0"/>
        <w:jc w:val="both"/>
        <w:rPr>
          <w:b/>
        </w:rPr>
      </w:pPr>
      <w:r w:rsidRPr="00D4050B">
        <w:rPr>
          <w:b/>
        </w:rPr>
        <w:t>«5. Приоритетные виды предпринимательской деятельности</w:t>
      </w:r>
    </w:p>
    <w:p w:rsidR="00D4050B" w:rsidRPr="00D4050B" w:rsidRDefault="00D4050B" w:rsidP="004C1283">
      <w:pPr>
        <w:pStyle w:val="aa"/>
        <w:shd w:val="clear" w:color="auto" w:fill="FFFFFF"/>
        <w:spacing w:before="0" w:beforeAutospacing="0" w:after="0" w:afterAutospacing="0"/>
        <w:ind w:firstLine="708"/>
        <w:jc w:val="both"/>
        <w:rPr>
          <w:color w:val="000000"/>
        </w:rPr>
      </w:pPr>
      <w:r w:rsidRPr="00D4050B">
        <w:rPr>
          <w:color w:val="000000"/>
        </w:rPr>
        <w:t>Приоритетными мерами в области повышения занятости населения и регулирования рынка труда в Альбусь-Сюрбеевском сельском поселении являются:</w:t>
      </w:r>
    </w:p>
    <w:p w:rsidR="00D4050B" w:rsidRPr="00D4050B" w:rsidRDefault="00D4050B" w:rsidP="004C1283">
      <w:pPr>
        <w:pStyle w:val="aa"/>
        <w:shd w:val="clear" w:color="auto" w:fill="FFFFFF"/>
        <w:spacing w:before="0" w:beforeAutospacing="0" w:after="0" w:afterAutospacing="0"/>
        <w:ind w:firstLine="708"/>
        <w:jc w:val="both"/>
        <w:rPr>
          <w:color w:val="000000"/>
        </w:rPr>
      </w:pPr>
      <w:r w:rsidRPr="00D4050B">
        <w:rPr>
          <w:color w:val="000000"/>
        </w:rPr>
        <w:t>создание новых и модернизированных рабочих мест в сельскохозяйственных организациях, обеспечивающих переход</w:t>
      </w:r>
      <w:r w:rsidRPr="00FA7EC7">
        <w:rPr>
          <w:color w:val="000000"/>
          <w:sz w:val="28"/>
          <w:szCs w:val="28"/>
        </w:rPr>
        <w:t xml:space="preserve"> </w:t>
      </w:r>
      <w:r w:rsidRPr="00D4050B">
        <w:rPr>
          <w:color w:val="000000"/>
        </w:rPr>
        <w:t>агропромышленного производства на инновационные технологии и индустриальные формы ведения хозяйства;</w:t>
      </w:r>
    </w:p>
    <w:p w:rsidR="00D4050B" w:rsidRPr="00D4050B" w:rsidRDefault="00D4050B" w:rsidP="00D4050B">
      <w:pPr>
        <w:pStyle w:val="aa"/>
        <w:shd w:val="clear" w:color="auto" w:fill="FFFFFF"/>
        <w:spacing w:before="0" w:beforeAutospacing="0" w:after="0" w:afterAutospacing="0"/>
        <w:ind w:firstLine="708"/>
        <w:jc w:val="both"/>
        <w:rPr>
          <w:color w:val="000000"/>
        </w:rPr>
      </w:pPr>
      <w:r w:rsidRPr="00D4050B">
        <w:rPr>
          <w:color w:val="000000"/>
        </w:rPr>
        <w:t>стимулирование развития предпринимательства, крестьянских (фермерских) хозяйств, самозанятости и форм семейной занятости на базе личных подсобных хозяйств и потребительской кооперации, а также содействие интеграции крупного и малого бизнеса;</w:t>
      </w:r>
    </w:p>
    <w:p w:rsidR="00D4050B" w:rsidRPr="00D4050B" w:rsidRDefault="00D4050B" w:rsidP="00D4050B">
      <w:pPr>
        <w:pStyle w:val="aa"/>
        <w:shd w:val="clear" w:color="auto" w:fill="FFFFFF"/>
        <w:spacing w:before="0" w:beforeAutospacing="0" w:after="0" w:afterAutospacing="0"/>
        <w:ind w:firstLine="708"/>
        <w:jc w:val="both"/>
        <w:rPr>
          <w:color w:val="000000"/>
        </w:rPr>
      </w:pPr>
      <w:r w:rsidRPr="00D4050B">
        <w:rPr>
          <w:color w:val="000000"/>
        </w:rPr>
        <w:t>повышение территориальной и профессиональной мобильности граждан, проживающих в сельской местности, доступности для них профессионального обучения и дополнительного профессионального образования;</w:t>
      </w:r>
    </w:p>
    <w:p w:rsidR="00D4050B" w:rsidRPr="00D4050B" w:rsidRDefault="00D4050B" w:rsidP="00D4050B">
      <w:pPr>
        <w:pStyle w:val="aa"/>
        <w:shd w:val="clear" w:color="auto" w:fill="FFFFFF"/>
        <w:spacing w:before="0" w:beforeAutospacing="0" w:after="0" w:afterAutospacing="0"/>
        <w:ind w:firstLine="708"/>
        <w:jc w:val="both"/>
        <w:rPr>
          <w:color w:val="000000"/>
        </w:rPr>
      </w:pPr>
      <w:r w:rsidRPr="00D4050B">
        <w:rPr>
          <w:color w:val="000000"/>
        </w:rPr>
        <w:t>создание условий для привлечения и закрепления квалифицированных молодых специалистов в сельской местности.</w:t>
      </w:r>
    </w:p>
    <w:p w:rsidR="00D4050B" w:rsidRPr="00D4050B" w:rsidRDefault="00D4050B" w:rsidP="00D4050B">
      <w:pPr>
        <w:pStyle w:val="aa"/>
        <w:shd w:val="clear" w:color="auto" w:fill="FFFFFF"/>
        <w:spacing w:before="0" w:beforeAutospacing="0" w:after="0" w:afterAutospacing="0"/>
        <w:ind w:firstLine="708"/>
        <w:jc w:val="both"/>
        <w:rPr>
          <w:color w:val="000000"/>
        </w:rPr>
      </w:pPr>
      <w:r w:rsidRPr="00D4050B">
        <w:rPr>
          <w:color w:val="000000"/>
        </w:rPr>
        <w:t>Развитие несельскохозяйственных видов деятельности является важным источником занятости и доходов сельского населения, значение которого было существенным всегда в силу сезонности аграрного труда и невозможности обеспечить интенсивную круглогодичную занятость сельского населения в сельскохозяйственном производстве. В будущем роль несельскохозяйственных видов деятельности еще более возрастет по мере сокращения удельного веса сельского хозяйства в сельской экономике.</w:t>
      </w:r>
    </w:p>
    <w:p w:rsidR="00D4050B" w:rsidRPr="00D4050B" w:rsidRDefault="00D4050B" w:rsidP="00D4050B">
      <w:pPr>
        <w:pStyle w:val="aa"/>
        <w:shd w:val="clear" w:color="auto" w:fill="FFFFFF"/>
        <w:spacing w:before="0" w:beforeAutospacing="0" w:after="0" w:afterAutospacing="0"/>
        <w:ind w:firstLine="708"/>
        <w:jc w:val="both"/>
        <w:rPr>
          <w:color w:val="000000"/>
        </w:rPr>
      </w:pPr>
      <w:r w:rsidRPr="00D4050B">
        <w:rPr>
          <w:color w:val="000000"/>
        </w:rPr>
        <w:t>Основными направлениями развития несельскохозяйственных видов деятельности являются:</w:t>
      </w:r>
    </w:p>
    <w:p w:rsidR="00D4050B" w:rsidRPr="00D4050B" w:rsidRDefault="00D4050B" w:rsidP="00D4050B">
      <w:pPr>
        <w:pStyle w:val="aa"/>
        <w:shd w:val="clear" w:color="auto" w:fill="FFFFFF"/>
        <w:spacing w:before="0" w:beforeAutospacing="0" w:after="0" w:afterAutospacing="0"/>
        <w:ind w:firstLine="708"/>
        <w:jc w:val="both"/>
        <w:rPr>
          <w:color w:val="000000"/>
        </w:rPr>
      </w:pPr>
      <w:r w:rsidRPr="00D4050B">
        <w:rPr>
          <w:color w:val="000000"/>
        </w:rPr>
        <w:t>заготовка древесины и деревообработка, производство строительных материалов и строительство;</w:t>
      </w:r>
    </w:p>
    <w:p w:rsidR="00D4050B" w:rsidRPr="00D4050B" w:rsidRDefault="00D4050B" w:rsidP="00D4050B">
      <w:pPr>
        <w:pStyle w:val="aa"/>
        <w:shd w:val="clear" w:color="auto" w:fill="FFFFFF"/>
        <w:spacing w:before="0" w:beforeAutospacing="0" w:after="0" w:afterAutospacing="0"/>
        <w:ind w:firstLine="708"/>
        <w:jc w:val="both"/>
        <w:rPr>
          <w:color w:val="000000"/>
        </w:rPr>
      </w:pPr>
      <w:r w:rsidRPr="00D4050B">
        <w:rPr>
          <w:color w:val="000000"/>
        </w:rPr>
        <w:t>промыслы и ремесла;</w:t>
      </w:r>
    </w:p>
    <w:p w:rsidR="00D4050B" w:rsidRPr="00D4050B" w:rsidRDefault="00D4050B" w:rsidP="00D4050B">
      <w:pPr>
        <w:pStyle w:val="aa"/>
        <w:shd w:val="clear" w:color="auto" w:fill="FFFFFF"/>
        <w:spacing w:before="0" w:beforeAutospacing="0" w:after="0" w:afterAutospacing="0"/>
        <w:ind w:firstLine="708"/>
        <w:jc w:val="both"/>
        <w:rPr>
          <w:color w:val="000000"/>
        </w:rPr>
      </w:pPr>
      <w:r w:rsidRPr="00D4050B">
        <w:rPr>
          <w:color w:val="000000"/>
        </w:rPr>
        <w:t>бытовое и социально-культурное обслуживание населения;</w:t>
      </w:r>
    </w:p>
    <w:p w:rsidR="00D4050B" w:rsidRPr="00D4050B" w:rsidRDefault="00D4050B" w:rsidP="00D4050B">
      <w:pPr>
        <w:pStyle w:val="aa"/>
        <w:shd w:val="clear" w:color="auto" w:fill="FFFFFF"/>
        <w:spacing w:before="0" w:beforeAutospacing="0" w:after="0" w:afterAutospacing="0"/>
        <w:ind w:firstLine="708"/>
        <w:jc w:val="both"/>
        <w:rPr>
          <w:color w:val="000000"/>
        </w:rPr>
      </w:pPr>
      <w:r w:rsidRPr="00D4050B">
        <w:rPr>
          <w:color w:val="000000"/>
        </w:rPr>
        <w:t>заготовка и переработка дикорастущих плодов и ягод, лекарственных растений и другого природного сырья;</w:t>
      </w:r>
    </w:p>
    <w:p w:rsidR="00D4050B" w:rsidRPr="00D4050B" w:rsidRDefault="00D4050B" w:rsidP="00D4050B">
      <w:pPr>
        <w:pStyle w:val="aa"/>
        <w:shd w:val="clear" w:color="auto" w:fill="FFFFFF"/>
        <w:spacing w:before="0" w:beforeAutospacing="0" w:after="0" w:afterAutospacing="0"/>
        <w:ind w:firstLine="708"/>
        <w:jc w:val="both"/>
        <w:rPr>
          <w:color w:val="000000"/>
        </w:rPr>
      </w:pPr>
      <w:r w:rsidRPr="00D4050B">
        <w:rPr>
          <w:color w:val="000000"/>
        </w:rPr>
        <w:t>сельский туризм;</w:t>
      </w:r>
    </w:p>
    <w:p w:rsidR="00D4050B" w:rsidRPr="00D4050B" w:rsidRDefault="00D4050B" w:rsidP="00D4050B">
      <w:pPr>
        <w:pStyle w:val="aa"/>
        <w:shd w:val="clear" w:color="auto" w:fill="FFFFFF"/>
        <w:spacing w:before="0" w:beforeAutospacing="0" w:after="0" w:afterAutospacing="0"/>
        <w:ind w:firstLine="708"/>
        <w:jc w:val="both"/>
        <w:rPr>
          <w:color w:val="000000"/>
        </w:rPr>
      </w:pPr>
      <w:r w:rsidRPr="00D4050B">
        <w:rPr>
          <w:color w:val="000000"/>
        </w:rPr>
        <w:t>торговля.».</w:t>
      </w:r>
    </w:p>
    <w:p w:rsidR="00D4050B" w:rsidRPr="00D4050B" w:rsidRDefault="00D4050B" w:rsidP="00D4050B">
      <w:pPr>
        <w:pStyle w:val="aa"/>
        <w:shd w:val="clear" w:color="auto" w:fill="FFFFFF"/>
        <w:spacing w:before="0" w:beforeAutospacing="0" w:after="0" w:afterAutospacing="0"/>
        <w:ind w:firstLine="708"/>
        <w:jc w:val="both"/>
      </w:pPr>
      <w:r w:rsidRPr="00D4050B">
        <w:t xml:space="preserve">             </w:t>
      </w:r>
    </w:p>
    <w:bookmarkEnd w:id="2"/>
    <w:p w:rsidR="00D4050B" w:rsidRPr="00D4050B" w:rsidRDefault="00D4050B" w:rsidP="00D4050B">
      <w:pPr>
        <w:ind w:firstLine="720"/>
        <w:rPr>
          <w:rFonts w:ascii="Times New Roman" w:hAnsi="Times New Roman"/>
          <w:sz w:val="24"/>
          <w:szCs w:val="24"/>
        </w:rPr>
      </w:pPr>
      <w:r w:rsidRPr="00D4050B">
        <w:rPr>
          <w:rFonts w:ascii="Times New Roman" w:hAnsi="Times New Roman"/>
          <w:sz w:val="24"/>
          <w:szCs w:val="24"/>
        </w:rPr>
        <w:t>2. Настоящее постановление вступает в силу после официального опубликования в информационном бюллетене «Вестник Альбусь-Сюрбеевского сельского».</w:t>
      </w:r>
    </w:p>
    <w:p w:rsidR="00D4050B" w:rsidRPr="00D4050B" w:rsidRDefault="00D4050B" w:rsidP="004C1283">
      <w:pPr>
        <w:rPr>
          <w:rFonts w:ascii="Times New Roman" w:hAnsi="Times New Roman"/>
          <w:sz w:val="24"/>
          <w:szCs w:val="24"/>
        </w:rPr>
      </w:pPr>
    </w:p>
    <w:p w:rsidR="00D4050B" w:rsidRPr="00D4050B" w:rsidRDefault="00D4050B" w:rsidP="004C1283">
      <w:pPr>
        <w:spacing w:after="0" w:line="240" w:lineRule="auto"/>
        <w:rPr>
          <w:rFonts w:ascii="Times New Roman" w:hAnsi="Times New Roman"/>
          <w:sz w:val="24"/>
          <w:szCs w:val="24"/>
        </w:rPr>
      </w:pPr>
      <w:r w:rsidRPr="00D4050B">
        <w:rPr>
          <w:rFonts w:ascii="Times New Roman" w:hAnsi="Times New Roman"/>
          <w:sz w:val="24"/>
          <w:szCs w:val="24"/>
        </w:rPr>
        <w:t>Глава  Альбусь-Сюрбеевского</w:t>
      </w:r>
    </w:p>
    <w:p w:rsidR="00D4050B" w:rsidRPr="00D4050B" w:rsidRDefault="00D4050B" w:rsidP="004C1283">
      <w:pPr>
        <w:spacing w:after="0" w:line="240" w:lineRule="auto"/>
        <w:rPr>
          <w:rFonts w:ascii="Times New Roman" w:hAnsi="Times New Roman"/>
          <w:sz w:val="24"/>
          <w:szCs w:val="24"/>
        </w:rPr>
      </w:pPr>
      <w:r w:rsidRPr="00D4050B">
        <w:rPr>
          <w:rFonts w:ascii="Times New Roman" w:hAnsi="Times New Roman"/>
          <w:sz w:val="24"/>
          <w:szCs w:val="24"/>
        </w:rPr>
        <w:t>сельского поселения</w:t>
      </w:r>
      <w:r w:rsidRPr="00D4050B">
        <w:rPr>
          <w:rFonts w:ascii="Times New Roman" w:hAnsi="Times New Roman"/>
          <w:sz w:val="24"/>
          <w:szCs w:val="24"/>
        </w:rPr>
        <w:tab/>
      </w:r>
      <w:r w:rsidRPr="00D4050B">
        <w:rPr>
          <w:rFonts w:ascii="Times New Roman" w:hAnsi="Times New Roman"/>
          <w:sz w:val="24"/>
          <w:szCs w:val="24"/>
        </w:rPr>
        <w:tab/>
      </w:r>
      <w:r w:rsidRPr="00D4050B">
        <w:rPr>
          <w:rFonts w:ascii="Times New Roman" w:hAnsi="Times New Roman"/>
          <w:sz w:val="24"/>
          <w:szCs w:val="24"/>
        </w:rPr>
        <w:tab/>
      </w:r>
      <w:r w:rsidRPr="00D4050B">
        <w:rPr>
          <w:rFonts w:ascii="Times New Roman" w:hAnsi="Times New Roman"/>
          <w:sz w:val="24"/>
          <w:szCs w:val="24"/>
        </w:rPr>
        <w:tab/>
        <w:t xml:space="preserve">                                     Р.Ф.Асеинов</w:t>
      </w:r>
    </w:p>
    <w:p w:rsidR="00974AE9" w:rsidRPr="00D4050B" w:rsidRDefault="00974AE9" w:rsidP="00974AE9">
      <w:pPr>
        <w:ind w:firstLine="426"/>
        <w:jc w:val="both"/>
        <w:rPr>
          <w:sz w:val="24"/>
          <w:szCs w:val="24"/>
        </w:rPr>
      </w:pPr>
    </w:p>
    <w:p w:rsidR="00974AE9" w:rsidRPr="00D4050B" w:rsidRDefault="00974AE9" w:rsidP="00974AE9">
      <w:pPr>
        <w:ind w:firstLine="426"/>
        <w:jc w:val="both"/>
        <w:rPr>
          <w:sz w:val="24"/>
          <w:szCs w:val="24"/>
        </w:rPr>
      </w:pPr>
    </w:p>
    <w:p w:rsidR="00974AE9" w:rsidRPr="00D06B4C" w:rsidRDefault="00974AE9" w:rsidP="00974AE9">
      <w:pPr>
        <w:widowControl w:val="0"/>
        <w:autoSpaceDE w:val="0"/>
        <w:autoSpaceDN w:val="0"/>
        <w:adjustRightInd w:val="0"/>
        <w:jc w:val="right"/>
        <w:rPr>
          <w:sz w:val="28"/>
          <w:szCs w:val="28"/>
        </w:rPr>
      </w:pPr>
    </w:p>
    <w:p w:rsidR="00974AE9" w:rsidRPr="00683B42" w:rsidRDefault="00974AE9" w:rsidP="00974AE9">
      <w:pPr>
        <w:spacing w:after="0" w:line="240" w:lineRule="auto"/>
        <w:jc w:val="center"/>
        <w:rPr>
          <w:rFonts w:ascii="Times New Roman" w:hAnsi="Times New Roman" w:cs="Times New Roman"/>
          <w:sz w:val="24"/>
          <w:szCs w:val="24"/>
        </w:rPr>
      </w:pPr>
    </w:p>
    <w:p w:rsidR="00CF5D1D" w:rsidRPr="00646A16" w:rsidRDefault="00CF5D1D" w:rsidP="00974AE9">
      <w:pPr>
        <w:jc w:val="center"/>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tbl>
      <w:tblPr>
        <w:tblpPr w:leftFromText="180" w:rightFromText="180" w:vertAnchor="text" w:horzAnchor="page" w:tblpX="1087" w:tblpY="-1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974AE9" w:rsidRPr="00CB7D56" w:rsidTr="00974AE9">
        <w:tc>
          <w:tcPr>
            <w:tcW w:w="3708" w:type="dxa"/>
            <w:tcBorders>
              <w:top w:val="single" w:sz="18" w:space="0" w:color="000000"/>
              <w:left w:val="nil"/>
              <w:bottom w:val="nil"/>
              <w:right w:val="nil"/>
            </w:tcBorders>
          </w:tcPr>
          <w:p w:rsidR="00974AE9" w:rsidRPr="00CB7D56" w:rsidRDefault="00974AE9" w:rsidP="00974AE9">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974AE9" w:rsidRPr="00CB7D56" w:rsidRDefault="00974AE9" w:rsidP="00974AE9">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974AE9" w:rsidRPr="00CB7D56" w:rsidRDefault="00974AE9" w:rsidP="00974AE9">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974AE9" w:rsidRPr="00CB7D56" w:rsidRDefault="00974AE9" w:rsidP="00974AE9">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974AE9" w:rsidRPr="00CB7D56" w:rsidRDefault="00974AE9" w:rsidP="00974AE9">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974AE9" w:rsidRPr="00CB7D56" w:rsidRDefault="00974AE9" w:rsidP="00974AE9">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974AE9" w:rsidRPr="00CB7D56" w:rsidRDefault="00974AE9" w:rsidP="00974AE9">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974AE9" w:rsidRPr="00CB7D56" w:rsidRDefault="00974AE9" w:rsidP="00974AE9">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Альбусь-Сюрбеево, </w:t>
            </w:r>
          </w:p>
          <w:p w:rsidR="00974AE9" w:rsidRPr="00CB7D56" w:rsidRDefault="00974AE9" w:rsidP="00974AE9">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974AE9" w:rsidRPr="00CB7D56" w:rsidRDefault="00974AE9" w:rsidP="00974AE9">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974AE9" w:rsidRPr="00CB7D56" w:rsidRDefault="00974AE9" w:rsidP="00974AE9">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974AE9" w:rsidRPr="00CB7D56" w:rsidRDefault="00974AE9" w:rsidP="00974AE9">
            <w:pPr>
              <w:pStyle w:val="af0"/>
              <w:jc w:val="both"/>
              <w:rPr>
                <w:b/>
                <w:sz w:val="20"/>
                <w:szCs w:val="20"/>
              </w:rPr>
            </w:pPr>
            <w:r w:rsidRPr="00CB7D56">
              <w:rPr>
                <w:b/>
                <w:sz w:val="20"/>
                <w:szCs w:val="20"/>
              </w:rPr>
              <w:t>Тираж:</w:t>
            </w:r>
          </w:p>
          <w:p w:rsidR="00974AE9" w:rsidRPr="00CB7D56" w:rsidRDefault="00974AE9" w:rsidP="00974AE9">
            <w:pPr>
              <w:pStyle w:val="af0"/>
              <w:jc w:val="both"/>
              <w:rPr>
                <w:b/>
                <w:sz w:val="20"/>
                <w:szCs w:val="20"/>
              </w:rPr>
            </w:pPr>
            <w:r w:rsidRPr="00CB7D56">
              <w:rPr>
                <w:b/>
                <w:sz w:val="20"/>
                <w:szCs w:val="20"/>
              </w:rPr>
              <w:t>30 экз.</w:t>
            </w:r>
          </w:p>
          <w:p w:rsidR="00974AE9" w:rsidRPr="00CB7D56" w:rsidRDefault="00974AE9" w:rsidP="00974AE9">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974AE9" w:rsidRPr="00CB7D56" w:rsidRDefault="00974AE9" w:rsidP="00974AE9">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974AE9" w:rsidRPr="00CB7D56" w:rsidRDefault="00974AE9" w:rsidP="00974AE9">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headerReference w:type="default" r:id="rId11"/>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DE" w:rsidRDefault="00663FDE" w:rsidP="005B5D28">
      <w:pPr>
        <w:spacing w:after="0" w:line="240" w:lineRule="auto"/>
      </w:pPr>
      <w:r>
        <w:separator/>
      </w:r>
    </w:p>
  </w:endnote>
  <w:endnote w:type="continuationSeparator" w:id="0">
    <w:p w:rsidR="00663FDE" w:rsidRDefault="00663FDE" w:rsidP="005B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DE" w:rsidRDefault="00663FDE" w:rsidP="005B5D28">
      <w:pPr>
        <w:spacing w:after="0" w:line="240" w:lineRule="auto"/>
      </w:pPr>
      <w:r>
        <w:separator/>
      </w:r>
    </w:p>
  </w:footnote>
  <w:footnote w:type="continuationSeparator" w:id="0">
    <w:p w:rsidR="00663FDE" w:rsidRDefault="00663FDE" w:rsidP="005B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938"/>
      <w:docPartObj>
        <w:docPartGallery w:val="Page Numbers (Top of Page)"/>
        <w:docPartUnique/>
      </w:docPartObj>
    </w:sdtPr>
    <w:sdtEndPr/>
    <w:sdtContent>
      <w:p w:rsidR="003B7AF0" w:rsidRDefault="00ED10F8">
        <w:pPr>
          <w:pStyle w:val="ab"/>
          <w:jc w:val="center"/>
        </w:pPr>
        <w:r>
          <w:rPr>
            <w:noProof/>
          </w:rPr>
          <w:fldChar w:fldCharType="begin"/>
        </w:r>
        <w:r>
          <w:rPr>
            <w:noProof/>
          </w:rPr>
          <w:instrText>PAGE   \* MERGEFORMAT</w:instrText>
        </w:r>
        <w:r>
          <w:rPr>
            <w:noProof/>
          </w:rPr>
          <w:fldChar w:fldCharType="separate"/>
        </w:r>
        <w:r w:rsidR="001270D4">
          <w:rPr>
            <w:noProof/>
          </w:rPr>
          <w:t>24</w:t>
        </w:r>
        <w:r>
          <w:rPr>
            <w:noProof/>
          </w:rPr>
          <w:fldChar w:fldCharType="end"/>
        </w:r>
      </w:p>
    </w:sdtContent>
  </w:sdt>
  <w:p w:rsidR="003B7AF0" w:rsidRDefault="003B7A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B280D"/>
    <w:multiLevelType w:val="hybridMultilevel"/>
    <w:tmpl w:val="8C46C86C"/>
    <w:lvl w:ilvl="0" w:tplc="43B84BC8">
      <w:start w:val="1"/>
      <w:numFmt w:val="decimal"/>
      <w:lvlText w:val="%1."/>
      <w:lvlJc w:val="left"/>
      <w:pPr>
        <w:ind w:left="890" w:hanging="40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041DE6"/>
    <w:multiLevelType w:val="hybridMultilevel"/>
    <w:tmpl w:val="6E5AE942"/>
    <w:lvl w:ilvl="0" w:tplc="4A3423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FB50F4D"/>
    <w:multiLevelType w:val="hybridMultilevel"/>
    <w:tmpl w:val="10829840"/>
    <w:lvl w:ilvl="0" w:tplc="CF269B08">
      <w:start w:val="1"/>
      <w:numFmt w:val="decimal"/>
      <w:lvlText w:val="%1."/>
      <w:lvlJc w:val="left"/>
      <w:pPr>
        <w:ind w:left="946" w:hanging="804"/>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8">
    <w:nsid w:val="218F2B2D"/>
    <w:multiLevelType w:val="hybridMultilevel"/>
    <w:tmpl w:val="A4CC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C4EDB"/>
    <w:multiLevelType w:val="hybridMultilevel"/>
    <w:tmpl w:val="19729ACE"/>
    <w:lvl w:ilvl="0" w:tplc="CF3000DA">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482366A"/>
    <w:multiLevelType w:val="hybridMultilevel"/>
    <w:tmpl w:val="B3B6C3CA"/>
    <w:lvl w:ilvl="0" w:tplc="84426D1E">
      <w:start w:val="1"/>
      <w:numFmt w:val="decimal"/>
      <w:lvlText w:val="%1."/>
      <w:lvlJc w:val="left"/>
      <w:pPr>
        <w:ind w:left="1839" w:hanging="360"/>
      </w:pPr>
      <w:rPr>
        <w:rFonts w:hint="default"/>
      </w:r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12">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8">
    <w:nsid w:val="3D535ECE"/>
    <w:multiLevelType w:val="hybridMultilevel"/>
    <w:tmpl w:val="48A4228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B7711"/>
    <w:multiLevelType w:val="hybridMultilevel"/>
    <w:tmpl w:val="6464DB28"/>
    <w:lvl w:ilvl="0" w:tplc="C26C23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AA26239"/>
    <w:multiLevelType w:val="hybridMultilevel"/>
    <w:tmpl w:val="543C07AC"/>
    <w:lvl w:ilvl="0" w:tplc="8464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C10E8F"/>
    <w:multiLevelType w:val="hybridMultilevel"/>
    <w:tmpl w:val="2036043A"/>
    <w:lvl w:ilvl="0" w:tplc="71149C9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24">
    <w:nsid w:val="6560628F"/>
    <w:multiLevelType w:val="hybridMultilevel"/>
    <w:tmpl w:val="E880F456"/>
    <w:lvl w:ilvl="0" w:tplc="1FFA1A86">
      <w:start w:val="1"/>
      <w:numFmt w:val="decimal"/>
      <w:lvlText w:val="%1."/>
      <w:lvlJc w:val="left"/>
      <w:pPr>
        <w:ind w:left="1372" w:hanging="804"/>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6">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7">
    <w:nsid w:val="6E55123A"/>
    <w:multiLevelType w:val="hybridMultilevel"/>
    <w:tmpl w:val="2E7E04AE"/>
    <w:lvl w:ilvl="0" w:tplc="E50A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9">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2"/>
  </w:num>
  <w:num w:numId="2">
    <w:abstractNumId w:val="4"/>
  </w:num>
  <w:num w:numId="3">
    <w:abstractNumId w:val="1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1"/>
  </w:num>
  <w:num w:numId="10">
    <w:abstractNumId w:val="12"/>
  </w:num>
  <w:num w:numId="11">
    <w:abstractNumId w:val="0"/>
  </w:num>
  <w:num w:numId="12">
    <w:abstractNumId w:val="3"/>
  </w:num>
  <w:num w:numId="13">
    <w:abstractNumId w:val="2"/>
  </w:num>
  <w:num w:numId="14">
    <w:abstractNumId w:val="15"/>
  </w:num>
  <w:num w:numId="15">
    <w:abstractNumId w:val="17"/>
  </w:num>
  <w:num w:numId="16">
    <w:abstractNumId w:val="25"/>
  </w:num>
  <w:num w:numId="17">
    <w:abstractNumId w:val="23"/>
  </w:num>
  <w:num w:numId="18">
    <w:abstractNumId w:val="28"/>
  </w:num>
  <w:num w:numId="19">
    <w:abstractNumId w:val="26"/>
  </w:num>
  <w:num w:numId="20">
    <w:abstractNumId w:val="7"/>
  </w:num>
  <w:num w:numId="21">
    <w:abstractNumId w:val="24"/>
  </w:num>
  <w:num w:numId="22">
    <w:abstractNumId w:val="9"/>
  </w:num>
  <w:num w:numId="23">
    <w:abstractNumId w:val="20"/>
  </w:num>
  <w:num w:numId="24">
    <w:abstractNumId w:val="27"/>
  </w:num>
  <w:num w:numId="25">
    <w:abstractNumId w:val="21"/>
  </w:num>
  <w:num w:numId="26">
    <w:abstractNumId w:val="11"/>
  </w:num>
  <w:num w:numId="27">
    <w:abstractNumId w:val="8"/>
  </w:num>
  <w:num w:numId="28">
    <w:abstractNumId w:val="10"/>
  </w:num>
  <w:num w:numId="29">
    <w:abstractNumId w:val="29"/>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D28"/>
    <w:rsid w:val="000016DC"/>
    <w:rsid w:val="00010117"/>
    <w:rsid w:val="00022454"/>
    <w:rsid w:val="00035737"/>
    <w:rsid w:val="00046206"/>
    <w:rsid w:val="000504FE"/>
    <w:rsid w:val="00057AE6"/>
    <w:rsid w:val="00083E76"/>
    <w:rsid w:val="00096CCF"/>
    <w:rsid w:val="000A2189"/>
    <w:rsid w:val="000A6CAA"/>
    <w:rsid w:val="000C3771"/>
    <w:rsid w:val="000C707D"/>
    <w:rsid w:val="000C7289"/>
    <w:rsid w:val="000D346D"/>
    <w:rsid w:val="000F2DD4"/>
    <w:rsid w:val="001055E6"/>
    <w:rsid w:val="00105D34"/>
    <w:rsid w:val="001073F9"/>
    <w:rsid w:val="00107629"/>
    <w:rsid w:val="00115701"/>
    <w:rsid w:val="001270D4"/>
    <w:rsid w:val="0014198F"/>
    <w:rsid w:val="00142336"/>
    <w:rsid w:val="00144ADB"/>
    <w:rsid w:val="00160156"/>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E7A91"/>
    <w:rsid w:val="001F7512"/>
    <w:rsid w:val="0020655F"/>
    <w:rsid w:val="00214525"/>
    <w:rsid w:val="00215C38"/>
    <w:rsid w:val="00217D83"/>
    <w:rsid w:val="002329D7"/>
    <w:rsid w:val="00233449"/>
    <w:rsid w:val="00234068"/>
    <w:rsid w:val="00243380"/>
    <w:rsid w:val="00245D54"/>
    <w:rsid w:val="0024664C"/>
    <w:rsid w:val="00247556"/>
    <w:rsid w:val="002510EC"/>
    <w:rsid w:val="00251919"/>
    <w:rsid w:val="00251D09"/>
    <w:rsid w:val="002727D9"/>
    <w:rsid w:val="002A2194"/>
    <w:rsid w:val="002B3D2B"/>
    <w:rsid w:val="002C3413"/>
    <w:rsid w:val="002C58E0"/>
    <w:rsid w:val="002E5600"/>
    <w:rsid w:val="002E571A"/>
    <w:rsid w:val="002F72A0"/>
    <w:rsid w:val="00322F7D"/>
    <w:rsid w:val="00326A94"/>
    <w:rsid w:val="003355C4"/>
    <w:rsid w:val="00336458"/>
    <w:rsid w:val="00372C1B"/>
    <w:rsid w:val="00377898"/>
    <w:rsid w:val="003B7AF0"/>
    <w:rsid w:val="003C35E7"/>
    <w:rsid w:val="003D0F29"/>
    <w:rsid w:val="003E2D40"/>
    <w:rsid w:val="003E7707"/>
    <w:rsid w:val="003F488D"/>
    <w:rsid w:val="003F6850"/>
    <w:rsid w:val="004020ED"/>
    <w:rsid w:val="00403F0E"/>
    <w:rsid w:val="0042567F"/>
    <w:rsid w:val="00431362"/>
    <w:rsid w:val="00443321"/>
    <w:rsid w:val="0044726B"/>
    <w:rsid w:val="00447671"/>
    <w:rsid w:val="00450B3B"/>
    <w:rsid w:val="00460911"/>
    <w:rsid w:val="004611FB"/>
    <w:rsid w:val="0046130B"/>
    <w:rsid w:val="004621E5"/>
    <w:rsid w:val="00466BFC"/>
    <w:rsid w:val="00486334"/>
    <w:rsid w:val="00491BB4"/>
    <w:rsid w:val="00491EC7"/>
    <w:rsid w:val="00492553"/>
    <w:rsid w:val="00492573"/>
    <w:rsid w:val="00492BDB"/>
    <w:rsid w:val="0049487A"/>
    <w:rsid w:val="0049542E"/>
    <w:rsid w:val="004963AB"/>
    <w:rsid w:val="004A0AC4"/>
    <w:rsid w:val="004A280E"/>
    <w:rsid w:val="004A3980"/>
    <w:rsid w:val="004C0556"/>
    <w:rsid w:val="004C1283"/>
    <w:rsid w:val="004C33F2"/>
    <w:rsid w:val="004D7575"/>
    <w:rsid w:val="004D7A45"/>
    <w:rsid w:val="004E0A9D"/>
    <w:rsid w:val="00500AC0"/>
    <w:rsid w:val="00501492"/>
    <w:rsid w:val="0051310D"/>
    <w:rsid w:val="00516191"/>
    <w:rsid w:val="00527192"/>
    <w:rsid w:val="00531F0C"/>
    <w:rsid w:val="005347B0"/>
    <w:rsid w:val="00545898"/>
    <w:rsid w:val="0058423B"/>
    <w:rsid w:val="005A7DA6"/>
    <w:rsid w:val="005B405A"/>
    <w:rsid w:val="005B49AF"/>
    <w:rsid w:val="005B5D28"/>
    <w:rsid w:val="005D208D"/>
    <w:rsid w:val="005D2E26"/>
    <w:rsid w:val="005D33FE"/>
    <w:rsid w:val="005E2583"/>
    <w:rsid w:val="005E31E9"/>
    <w:rsid w:val="005F3B63"/>
    <w:rsid w:val="005F7637"/>
    <w:rsid w:val="00600A91"/>
    <w:rsid w:val="0060258F"/>
    <w:rsid w:val="006165F9"/>
    <w:rsid w:val="006349F0"/>
    <w:rsid w:val="00646A16"/>
    <w:rsid w:val="00661809"/>
    <w:rsid w:val="00663FDE"/>
    <w:rsid w:val="006735FE"/>
    <w:rsid w:val="00674C0E"/>
    <w:rsid w:val="00683B42"/>
    <w:rsid w:val="006A23FB"/>
    <w:rsid w:val="006A77B4"/>
    <w:rsid w:val="006C3E93"/>
    <w:rsid w:val="006D1647"/>
    <w:rsid w:val="006E3DBB"/>
    <w:rsid w:val="006E5A13"/>
    <w:rsid w:val="007209E8"/>
    <w:rsid w:val="007230AF"/>
    <w:rsid w:val="007276BD"/>
    <w:rsid w:val="007516EC"/>
    <w:rsid w:val="00753183"/>
    <w:rsid w:val="007533EF"/>
    <w:rsid w:val="007650A6"/>
    <w:rsid w:val="007665F2"/>
    <w:rsid w:val="00796D59"/>
    <w:rsid w:val="007B7C29"/>
    <w:rsid w:val="007C1F90"/>
    <w:rsid w:val="007C5CFD"/>
    <w:rsid w:val="007E5FA9"/>
    <w:rsid w:val="00834527"/>
    <w:rsid w:val="008471DD"/>
    <w:rsid w:val="00852FDE"/>
    <w:rsid w:val="0086251C"/>
    <w:rsid w:val="00866587"/>
    <w:rsid w:val="0087660A"/>
    <w:rsid w:val="00884A47"/>
    <w:rsid w:val="00885C8D"/>
    <w:rsid w:val="008933AD"/>
    <w:rsid w:val="008A4AED"/>
    <w:rsid w:val="008A64A5"/>
    <w:rsid w:val="008C02B1"/>
    <w:rsid w:val="008D350D"/>
    <w:rsid w:val="008E379F"/>
    <w:rsid w:val="008F4AA8"/>
    <w:rsid w:val="009008D5"/>
    <w:rsid w:val="00900EF4"/>
    <w:rsid w:val="0092111A"/>
    <w:rsid w:val="00924C38"/>
    <w:rsid w:val="00945925"/>
    <w:rsid w:val="009471D3"/>
    <w:rsid w:val="009652A4"/>
    <w:rsid w:val="00974AE9"/>
    <w:rsid w:val="00974E6F"/>
    <w:rsid w:val="009767EA"/>
    <w:rsid w:val="0099192D"/>
    <w:rsid w:val="009945ED"/>
    <w:rsid w:val="009A210F"/>
    <w:rsid w:val="009C2D1F"/>
    <w:rsid w:val="009D30C3"/>
    <w:rsid w:val="009F6C16"/>
    <w:rsid w:val="00A0039B"/>
    <w:rsid w:val="00A044B2"/>
    <w:rsid w:val="00A07CE4"/>
    <w:rsid w:val="00A1154B"/>
    <w:rsid w:val="00A16D08"/>
    <w:rsid w:val="00A20D88"/>
    <w:rsid w:val="00A211AA"/>
    <w:rsid w:val="00A24639"/>
    <w:rsid w:val="00A63097"/>
    <w:rsid w:val="00A73F89"/>
    <w:rsid w:val="00A92ECC"/>
    <w:rsid w:val="00A9326D"/>
    <w:rsid w:val="00AB45AD"/>
    <w:rsid w:val="00AC0347"/>
    <w:rsid w:val="00AC0C73"/>
    <w:rsid w:val="00B068C1"/>
    <w:rsid w:val="00B23DB5"/>
    <w:rsid w:val="00B4734D"/>
    <w:rsid w:val="00B47545"/>
    <w:rsid w:val="00B50533"/>
    <w:rsid w:val="00B558E2"/>
    <w:rsid w:val="00B807E4"/>
    <w:rsid w:val="00B81F8F"/>
    <w:rsid w:val="00B90A4B"/>
    <w:rsid w:val="00B93C62"/>
    <w:rsid w:val="00B97E19"/>
    <w:rsid w:val="00BB4FCC"/>
    <w:rsid w:val="00BF6765"/>
    <w:rsid w:val="00C05D84"/>
    <w:rsid w:val="00C131AD"/>
    <w:rsid w:val="00C14D8C"/>
    <w:rsid w:val="00C15F30"/>
    <w:rsid w:val="00C233A7"/>
    <w:rsid w:val="00C24DFC"/>
    <w:rsid w:val="00C41857"/>
    <w:rsid w:val="00C43945"/>
    <w:rsid w:val="00C5231F"/>
    <w:rsid w:val="00C53380"/>
    <w:rsid w:val="00C71090"/>
    <w:rsid w:val="00C84C5C"/>
    <w:rsid w:val="00CA31DB"/>
    <w:rsid w:val="00CA3663"/>
    <w:rsid w:val="00CB7D56"/>
    <w:rsid w:val="00CC4D76"/>
    <w:rsid w:val="00CD2569"/>
    <w:rsid w:val="00CD3B42"/>
    <w:rsid w:val="00CE7B44"/>
    <w:rsid w:val="00CF08C6"/>
    <w:rsid w:val="00CF2684"/>
    <w:rsid w:val="00CF5D1D"/>
    <w:rsid w:val="00D0040E"/>
    <w:rsid w:val="00D02271"/>
    <w:rsid w:val="00D3086E"/>
    <w:rsid w:val="00D34853"/>
    <w:rsid w:val="00D378A1"/>
    <w:rsid w:val="00D4050B"/>
    <w:rsid w:val="00D42654"/>
    <w:rsid w:val="00D43D35"/>
    <w:rsid w:val="00D43D3F"/>
    <w:rsid w:val="00D51C6E"/>
    <w:rsid w:val="00D66E81"/>
    <w:rsid w:val="00D67563"/>
    <w:rsid w:val="00D77693"/>
    <w:rsid w:val="00D9702B"/>
    <w:rsid w:val="00DB2E86"/>
    <w:rsid w:val="00DB31A2"/>
    <w:rsid w:val="00DB557F"/>
    <w:rsid w:val="00DD3E72"/>
    <w:rsid w:val="00DD6F9E"/>
    <w:rsid w:val="00DF2968"/>
    <w:rsid w:val="00DF4C44"/>
    <w:rsid w:val="00E21228"/>
    <w:rsid w:val="00E261EB"/>
    <w:rsid w:val="00E31829"/>
    <w:rsid w:val="00E36CE5"/>
    <w:rsid w:val="00E56E0B"/>
    <w:rsid w:val="00E62F58"/>
    <w:rsid w:val="00E664CA"/>
    <w:rsid w:val="00E7582B"/>
    <w:rsid w:val="00E778EA"/>
    <w:rsid w:val="00E97A4B"/>
    <w:rsid w:val="00EA5CBB"/>
    <w:rsid w:val="00EA790F"/>
    <w:rsid w:val="00EB4241"/>
    <w:rsid w:val="00EB472A"/>
    <w:rsid w:val="00EB7D1C"/>
    <w:rsid w:val="00ED10F8"/>
    <w:rsid w:val="00EF43DB"/>
    <w:rsid w:val="00EF63F4"/>
    <w:rsid w:val="00F04131"/>
    <w:rsid w:val="00F16AA7"/>
    <w:rsid w:val="00F20FE3"/>
    <w:rsid w:val="00F4424D"/>
    <w:rsid w:val="00F507FC"/>
    <w:rsid w:val="00F53CF4"/>
    <w:rsid w:val="00F63AB8"/>
    <w:rsid w:val="00F67918"/>
    <w:rsid w:val="00F75947"/>
    <w:rsid w:val="00F76F9C"/>
    <w:rsid w:val="00F9629D"/>
    <w:rsid w:val="00FA769C"/>
    <w:rsid w:val="00FC6D2A"/>
    <w:rsid w:val="00FD07A8"/>
    <w:rsid w:val="00FE6C52"/>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0CDC2-9C21-42DB-BAB8-04F2A10A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uiPriority w:val="99"/>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uiPriority w:val="99"/>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 w:type="paragraph" w:styleId="aff7">
    <w:name w:val="Plain Text"/>
    <w:basedOn w:val="a"/>
    <w:link w:val="aff8"/>
    <w:uiPriority w:val="99"/>
    <w:unhideWhenUsed/>
    <w:qFormat/>
    <w:rsid w:val="005D208D"/>
    <w:pPr>
      <w:spacing w:after="0" w:line="240" w:lineRule="auto"/>
    </w:pPr>
    <w:rPr>
      <w:rFonts w:ascii="Consolas" w:eastAsia="Times New Roman" w:hAnsi="Consolas" w:cs="Times New Roman"/>
      <w:sz w:val="21"/>
      <w:szCs w:val="21"/>
    </w:rPr>
  </w:style>
  <w:style w:type="character" w:customStyle="1" w:styleId="aff8">
    <w:name w:val="Текст Знак"/>
    <w:basedOn w:val="a0"/>
    <w:link w:val="aff7"/>
    <w:uiPriority w:val="99"/>
    <w:rsid w:val="005D208D"/>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8B719-7D8F-4AFB-9C7C-A247EAF0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26</Pages>
  <Words>8501</Words>
  <Characters>48462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Пользователь Windows</cp:lastModifiedBy>
  <cp:revision>79</cp:revision>
  <dcterms:created xsi:type="dcterms:W3CDTF">2019-05-08T10:57:00Z</dcterms:created>
  <dcterms:modified xsi:type="dcterms:W3CDTF">2022-01-10T07:27:00Z</dcterms:modified>
</cp:coreProperties>
</file>